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1625608865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5B9C0134" wp14:editId="0AE71B5C">
                <wp:extent cx="1097856" cy="704850"/>
                <wp:effectExtent l="0" t="0" r="762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5F114860" wp14:editId="35126E4E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type w14:anchorId="7515509F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E216D4" w:rsidRPr="00E216D4" w:rsidRDefault="00E216D4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РЕШЕНИЕ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30C19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E216D4" w:rsidRDefault="00E216D4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B34902" w:rsidRPr="00365029" w:rsidRDefault="00B34902" w:rsidP="00967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</w:t>
      </w:r>
      <w:r w:rsidRPr="00C3304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="00F35ED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технологических документах, регламентирующих информационное взаимодействие</w:t>
      </w:r>
      <w:r w:rsidRPr="00C3304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="00F35ED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при реализации средствами интегрированной информационной системы внешней и взаимной торговли </w:t>
      </w:r>
      <w:r w:rsidRPr="00C3304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общего процесса «</w:t>
      </w:r>
      <w:r w:rsidR="005A080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Формирование, ведение и использование единого реестра нотификаций</w:t>
      </w:r>
      <w:r w:rsidRPr="00C3304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»</w:t>
      </w:r>
    </w:p>
    <w:p w:rsidR="00B34902" w:rsidRPr="00E91546" w:rsidRDefault="00B34902" w:rsidP="00152A83">
      <w:pPr>
        <w:spacing w:after="0" w:line="312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B34902" w:rsidRDefault="00B34902" w:rsidP="00152A83">
      <w:pPr>
        <w:spacing w:after="0" w:line="312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B34902" w:rsidRPr="00363C1D" w:rsidRDefault="00B34902" w:rsidP="0015498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3C1D">
        <w:rPr>
          <w:rFonts w:ascii="Times New Roman" w:hAnsi="Times New Roman" w:cs="Times New Roman"/>
          <w:sz w:val="30"/>
          <w:szCs w:val="30"/>
        </w:rPr>
        <w:t xml:space="preserve">В соответствии с пунктом 30 Протокола об информационно-коммуникационных технологиях и информационном взаимодействии </w:t>
      </w:r>
      <w:r w:rsidRPr="00363C1D">
        <w:rPr>
          <w:rFonts w:ascii="Times New Roman" w:hAnsi="Times New Roman" w:cs="Times New Roman"/>
          <w:sz w:val="30"/>
          <w:szCs w:val="30"/>
        </w:rPr>
        <w:br/>
        <w:t xml:space="preserve">в рамках Евразийского экономического союза (приложение № 3 </w:t>
      </w:r>
      <w:r w:rsidRPr="00363C1D">
        <w:rPr>
          <w:rFonts w:ascii="Times New Roman" w:hAnsi="Times New Roman" w:cs="Times New Roman"/>
          <w:sz w:val="30"/>
          <w:szCs w:val="30"/>
        </w:rPr>
        <w:br/>
        <w:t>к Договору о Евразийском экономическом союзе от 29 мая 2014 года)</w:t>
      </w:r>
      <w:r w:rsidR="00F35ED1">
        <w:rPr>
          <w:rFonts w:ascii="Times New Roman" w:hAnsi="Times New Roman" w:cs="Times New Roman"/>
          <w:sz w:val="30"/>
          <w:szCs w:val="30"/>
        </w:rPr>
        <w:t xml:space="preserve"> </w:t>
      </w:r>
      <w:r w:rsidR="00CE41DB">
        <w:rPr>
          <w:rFonts w:ascii="Times New Roman" w:hAnsi="Times New Roman" w:cs="Times New Roman"/>
          <w:sz w:val="30"/>
          <w:szCs w:val="30"/>
        </w:rPr>
        <w:br/>
      </w:r>
      <w:r w:rsidR="00F35ED1">
        <w:rPr>
          <w:rFonts w:ascii="Times New Roman" w:hAnsi="Times New Roman" w:cs="Times New Roman"/>
          <w:sz w:val="30"/>
          <w:szCs w:val="30"/>
        </w:rPr>
        <w:t>и руководствуясь</w:t>
      </w:r>
      <w:r w:rsidRPr="00363C1D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="00F35ED1">
        <w:rPr>
          <w:rFonts w:ascii="Times New Roman" w:eastAsia="Times New Roman" w:hAnsi="Times New Roman"/>
          <w:bCs/>
          <w:sz w:val="30"/>
          <w:szCs w:val="30"/>
          <w:lang w:eastAsia="ru-RU"/>
        </w:rPr>
        <w:t>Р</w:t>
      </w:r>
      <w:r w:rsidR="00F35ED1" w:rsidRPr="00363C1D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ешением </w:t>
      </w:r>
      <w:r w:rsidRPr="00363C1D">
        <w:rPr>
          <w:rFonts w:ascii="Times New Roman" w:eastAsia="Times New Roman" w:hAnsi="Times New Roman"/>
          <w:bCs/>
          <w:sz w:val="30"/>
          <w:szCs w:val="30"/>
          <w:lang w:eastAsia="ru-RU"/>
        </w:rPr>
        <w:t>Коллегии</w:t>
      </w:r>
      <w:r w:rsidR="00F35ED1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Pr="00363C1D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Евразийской экономической комиссии от </w:t>
      </w:r>
      <w:r w:rsidR="00F35ED1">
        <w:rPr>
          <w:rFonts w:ascii="Times New Roman" w:eastAsia="Times New Roman" w:hAnsi="Times New Roman"/>
          <w:bCs/>
          <w:sz w:val="30"/>
          <w:szCs w:val="30"/>
          <w:lang w:eastAsia="ru-RU"/>
        </w:rPr>
        <w:t>6</w:t>
      </w:r>
      <w:r w:rsidR="00F35ED1" w:rsidRPr="00363C1D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="00F35ED1">
        <w:rPr>
          <w:rFonts w:ascii="Times New Roman" w:eastAsia="Times New Roman" w:hAnsi="Times New Roman"/>
          <w:bCs/>
          <w:sz w:val="30"/>
          <w:szCs w:val="30"/>
          <w:lang w:eastAsia="ru-RU"/>
        </w:rPr>
        <w:t>ноября</w:t>
      </w:r>
      <w:r w:rsidR="00F35ED1" w:rsidRPr="00363C1D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Pr="00363C1D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2014 </w:t>
      </w:r>
      <w:r w:rsidR="00F35ED1" w:rsidRPr="00363C1D">
        <w:rPr>
          <w:rFonts w:ascii="Times New Roman" w:eastAsia="Times New Roman" w:hAnsi="Times New Roman"/>
          <w:bCs/>
          <w:sz w:val="30"/>
          <w:szCs w:val="30"/>
          <w:lang w:eastAsia="ru-RU"/>
        </w:rPr>
        <w:t>г</w:t>
      </w:r>
      <w:r w:rsidR="00F35ED1">
        <w:rPr>
          <w:rFonts w:ascii="Times New Roman" w:eastAsia="Times New Roman" w:hAnsi="Times New Roman"/>
          <w:bCs/>
          <w:sz w:val="30"/>
          <w:szCs w:val="30"/>
          <w:lang w:eastAsia="ru-RU"/>
        </w:rPr>
        <w:t>.</w:t>
      </w:r>
      <w:r w:rsidR="00F35ED1" w:rsidRPr="00363C1D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Pr="00363C1D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№ </w:t>
      </w:r>
      <w:r w:rsidR="00F35ED1">
        <w:rPr>
          <w:rFonts w:ascii="Times New Roman" w:eastAsia="Times New Roman" w:hAnsi="Times New Roman"/>
          <w:bCs/>
          <w:sz w:val="30"/>
          <w:szCs w:val="30"/>
          <w:lang w:eastAsia="ru-RU"/>
        </w:rPr>
        <w:t>200</w:t>
      </w:r>
      <w:r w:rsidRPr="00363C1D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, </w:t>
      </w:r>
      <w:r w:rsidRPr="00363C1D">
        <w:rPr>
          <w:rFonts w:ascii="Times New Roman" w:hAnsi="Times New Roman" w:cs="Times New Roman"/>
          <w:sz w:val="30"/>
          <w:szCs w:val="30"/>
        </w:rPr>
        <w:t xml:space="preserve">Коллегия Евразийской экономической комиссии </w:t>
      </w:r>
      <w:r w:rsidRPr="00363C1D">
        <w:rPr>
          <w:rFonts w:ascii="Times New Roman" w:hAnsi="Times New Roman" w:cs="Times New Roman"/>
          <w:b/>
          <w:bCs/>
          <w:color w:val="000000"/>
          <w:spacing w:val="40"/>
          <w:sz w:val="30"/>
          <w:szCs w:val="30"/>
        </w:rPr>
        <w:t>решил</w:t>
      </w:r>
      <w:r w:rsidRPr="00363C1D">
        <w:rPr>
          <w:rFonts w:ascii="Times New Roman" w:hAnsi="Times New Roman" w:cs="Times New Roman"/>
          <w:b/>
          <w:bCs/>
          <w:color w:val="000000"/>
          <w:sz w:val="30"/>
          <w:szCs w:val="30"/>
        </w:rPr>
        <w:t>а:</w:t>
      </w:r>
    </w:p>
    <w:p w:rsidR="00B34902" w:rsidRPr="00363C1D" w:rsidRDefault="00B34902" w:rsidP="001549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3C1D">
        <w:rPr>
          <w:rFonts w:ascii="Times New Roman" w:hAnsi="Times New Roman" w:cs="Times New Roman"/>
          <w:sz w:val="30"/>
          <w:szCs w:val="30"/>
        </w:rPr>
        <w:t>1.</w:t>
      </w:r>
      <w:r w:rsidR="007470A7">
        <w:rPr>
          <w:rFonts w:ascii="Times New Roman" w:hAnsi="Times New Roman" w:cs="Times New Roman"/>
          <w:sz w:val="30"/>
          <w:szCs w:val="30"/>
        </w:rPr>
        <w:t> </w:t>
      </w:r>
      <w:r w:rsidRPr="00363C1D">
        <w:rPr>
          <w:rFonts w:ascii="Times New Roman" w:hAnsi="Times New Roman" w:cs="Times New Roman"/>
          <w:sz w:val="30"/>
          <w:szCs w:val="30"/>
        </w:rPr>
        <w:t>Утвердить прилагаемые:</w:t>
      </w:r>
    </w:p>
    <w:p w:rsidR="00B34902" w:rsidRPr="00702590" w:rsidRDefault="00B34902" w:rsidP="00154988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02590">
        <w:rPr>
          <w:rFonts w:ascii="Times New Roman" w:hAnsi="Times New Roman"/>
          <w:sz w:val="30"/>
          <w:szCs w:val="30"/>
        </w:rPr>
        <w:t xml:space="preserve">Правила информационного взаимодействия при реализации средствами интегрированной </w:t>
      </w:r>
      <w:r>
        <w:rPr>
          <w:rFonts w:ascii="Times New Roman" w:hAnsi="Times New Roman"/>
          <w:sz w:val="30"/>
          <w:szCs w:val="30"/>
        </w:rPr>
        <w:t xml:space="preserve">информационной </w:t>
      </w:r>
      <w:r w:rsidRPr="00702590">
        <w:rPr>
          <w:rFonts w:ascii="Times New Roman" w:hAnsi="Times New Roman"/>
          <w:sz w:val="30"/>
          <w:szCs w:val="30"/>
        </w:rPr>
        <w:t>системы</w:t>
      </w:r>
      <w:r>
        <w:rPr>
          <w:rFonts w:ascii="Times New Roman" w:hAnsi="Times New Roman"/>
          <w:sz w:val="30"/>
          <w:szCs w:val="30"/>
        </w:rPr>
        <w:t xml:space="preserve"> внешней</w:t>
      </w:r>
      <w:r w:rsidR="00D5323B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и взаимной торговли</w:t>
      </w:r>
      <w:r w:rsidRPr="00702590">
        <w:rPr>
          <w:rFonts w:ascii="Times New Roman" w:hAnsi="Times New Roman"/>
          <w:sz w:val="30"/>
          <w:szCs w:val="30"/>
        </w:rPr>
        <w:t xml:space="preserve"> общего процесса «</w:t>
      </w:r>
      <w:r w:rsidR="005A0807">
        <w:rPr>
          <w:rFonts w:ascii="Times New Roman" w:hAnsi="Times New Roman"/>
          <w:sz w:val="30"/>
          <w:szCs w:val="30"/>
        </w:rPr>
        <w:t>Формирование, ведение и использование единого реестра нотификаций</w:t>
      </w:r>
      <w:r w:rsidRPr="00702590">
        <w:rPr>
          <w:rFonts w:ascii="Times New Roman" w:hAnsi="Times New Roman"/>
          <w:sz w:val="30"/>
          <w:szCs w:val="30"/>
        </w:rPr>
        <w:t>»;</w:t>
      </w:r>
    </w:p>
    <w:p w:rsidR="00B34902" w:rsidRPr="00702590" w:rsidRDefault="00B34902" w:rsidP="00154988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02590">
        <w:rPr>
          <w:rFonts w:ascii="Times New Roman" w:hAnsi="Times New Roman"/>
          <w:sz w:val="30"/>
          <w:szCs w:val="30"/>
        </w:rPr>
        <w:t xml:space="preserve">Регламент информационного взаимодействия между </w:t>
      </w:r>
      <w:r>
        <w:rPr>
          <w:rFonts w:ascii="Times New Roman" w:hAnsi="Times New Roman"/>
          <w:sz w:val="30"/>
          <w:szCs w:val="30"/>
        </w:rPr>
        <w:t>уполномоченными органами государств</w:t>
      </w:r>
      <w:r w:rsidR="00D5323B" w:rsidRPr="00313319">
        <w:rPr>
          <w:rFonts w:ascii="Times New Roman" w:hAnsi="Times New Roman"/>
          <w:sz w:val="30"/>
          <w:szCs w:val="30"/>
        </w:rPr>
        <w:t> – </w:t>
      </w:r>
      <w:r>
        <w:rPr>
          <w:rFonts w:ascii="Times New Roman" w:hAnsi="Times New Roman"/>
          <w:sz w:val="30"/>
          <w:szCs w:val="30"/>
        </w:rPr>
        <w:t>членов</w:t>
      </w:r>
      <w:r w:rsidR="00FE2293">
        <w:rPr>
          <w:rFonts w:ascii="Times New Roman" w:hAnsi="Times New Roman"/>
          <w:sz w:val="30"/>
          <w:szCs w:val="30"/>
        </w:rPr>
        <w:t xml:space="preserve"> Евразийского </w:t>
      </w:r>
      <w:r w:rsidR="00FE2293">
        <w:rPr>
          <w:rFonts w:ascii="Times New Roman" w:hAnsi="Times New Roman"/>
          <w:sz w:val="30"/>
          <w:szCs w:val="30"/>
        </w:rPr>
        <w:lastRenderedPageBreak/>
        <w:t>экономического союза</w:t>
      </w:r>
      <w:r w:rsidR="00902899">
        <w:rPr>
          <w:rFonts w:ascii="Times New Roman" w:hAnsi="Times New Roman"/>
          <w:sz w:val="30"/>
          <w:szCs w:val="30"/>
        </w:rPr>
        <w:t xml:space="preserve"> и Евразийской экономической комиссией</w:t>
      </w:r>
      <w:r>
        <w:rPr>
          <w:rFonts w:ascii="Times New Roman" w:hAnsi="Times New Roman"/>
          <w:sz w:val="30"/>
          <w:szCs w:val="30"/>
        </w:rPr>
        <w:t xml:space="preserve"> </w:t>
      </w:r>
      <w:r w:rsidRPr="00902899">
        <w:rPr>
          <w:rFonts w:ascii="Times New Roman" w:hAnsi="Times New Roman"/>
          <w:sz w:val="30"/>
          <w:szCs w:val="30"/>
        </w:rPr>
        <w:t>при реализации средствами интегрированной информационной системы внешней и взаимной торговли общего процесса «</w:t>
      </w:r>
      <w:r w:rsidR="00A15C8A" w:rsidRPr="00902899">
        <w:rPr>
          <w:rFonts w:ascii="Times New Roman" w:hAnsi="Times New Roman"/>
          <w:sz w:val="30"/>
          <w:szCs w:val="30"/>
        </w:rPr>
        <w:t>Формирование</w:t>
      </w:r>
      <w:r w:rsidR="00F24B4A" w:rsidRPr="00902899">
        <w:rPr>
          <w:rFonts w:ascii="Times New Roman" w:hAnsi="Times New Roman"/>
          <w:sz w:val="30"/>
          <w:szCs w:val="30"/>
        </w:rPr>
        <w:t>,</w:t>
      </w:r>
      <w:r w:rsidR="00A15C8A" w:rsidRPr="00902899">
        <w:rPr>
          <w:rFonts w:ascii="Times New Roman" w:hAnsi="Times New Roman"/>
          <w:sz w:val="30"/>
          <w:szCs w:val="30"/>
        </w:rPr>
        <w:t xml:space="preserve"> ведение и использование единого реестра нотификаций</w:t>
      </w:r>
      <w:r w:rsidRPr="00902899">
        <w:rPr>
          <w:rFonts w:ascii="Times New Roman" w:hAnsi="Times New Roman"/>
          <w:sz w:val="30"/>
          <w:szCs w:val="30"/>
        </w:rPr>
        <w:t>»;</w:t>
      </w:r>
    </w:p>
    <w:p w:rsidR="00B34902" w:rsidRPr="00702590" w:rsidRDefault="00226725" w:rsidP="00154988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</w:t>
      </w:r>
      <w:r w:rsidRPr="00702590">
        <w:rPr>
          <w:rFonts w:ascii="Times New Roman" w:hAnsi="Times New Roman"/>
          <w:sz w:val="30"/>
          <w:szCs w:val="30"/>
        </w:rPr>
        <w:t xml:space="preserve">писание </w:t>
      </w:r>
      <w:r w:rsidR="00B34902" w:rsidRPr="00702590">
        <w:rPr>
          <w:rFonts w:ascii="Times New Roman" w:hAnsi="Times New Roman"/>
          <w:sz w:val="30"/>
          <w:szCs w:val="30"/>
        </w:rPr>
        <w:t>форматов и структур электронных документов</w:t>
      </w:r>
      <w:r w:rsidR="00D5323B">
        <w:rPr>
          <w:rFonts w:ascii="Times New Roman" w:hAnsi="Times New Roman"/>
          <w:sz w:val="30"/>
          <w:szCs w:val="30"/>
        </w:rPr>
        <w:br/>
      </w:r>
      <w:r w:rsidR="00B34902" w:rsidRPr="00702590">
        <w:rPr>
          <w:rFonts w:ascii="Times New Roman" w:hAnsi="Times New Roman"/>
          <w:sz w:val="30"/>
          <w:szCs w:val="30"/>
        </w:rPr>
        <w:t xml:space="preserve">и сведений, используемых для реализации средствами интегрированной </w:t>
      </w:r>
      <w:r w:rsidR="00B34902">
        <w:rPr>
          <w:rFonts w:ascii="Times New Roman" w:hAnsi="Times New Roman"/>
          <w:sz w:val="30"/>
          <w:szCs w:val="30"/>
        </w:rPr>
        <w:t xml:space="preserve">информационной </w:t>
      </w:r>
      <w:r w:rsidR="00B34902" w:rsidRPr="00702590">
        <w:rPr>
          <w:rFonts w:ascii="Times New Roman" w:hAnsi="Times New Roman"/>
          <w:sz w:val="30"/>
          <w:szCs w:val="30"/>
        </w:rPr>
        <w:t xml:space="preserve">системы </w:t>
      </w:r>
      <w:r w:rsidR="00B34902">
        <w:rPr>
          <w:rFonts w:ascii="Times New Roman" w:hAnsi="Times New Roman"/>
          <w:sz w:val="30"/>
          <w:szCs w:val="30"/>
        </w:rPr>
        <w:t xml:space="preserve">внешней и взаимной торговли </w:t>
      </w:r>
      <w:r w:rsidR="00B34902" w:rsidRPr="00702590">
        <w:rPr>
          <w:rFonts w:ascii="Times New Roman" w:hAnsi="Times New Roman"/>
          <w:sz w:val="30"/>
          <w:szCs w:val="30"/>
        </w:rPr>
        <w:t>общего процесса «</w:t>
      </w:r>
      <w:r w:rsidR="00A15C8A">
        <w:rPr>
          <w:rFonts w:ascii="Times New Roman" w:hAnsi="Times New Roman"/>
          <w:sz w:val="30"/>
          <w:szCs w:val="30"/>
        </w:rPr>
        <w:t>Формирование</w:t>
      </w:r>
      <w:r w:rsidR="00F24B4A">
        <w:rPr>
          <w:rFonts w:ascii="Times New Roman" w:hAnsi="Times New Roman"/>
          <w:sz w:val="30"/>
          <w:szCs w:val="30"/>
        </w:rPr>
        <w:t>,</w:t>
      </w:r>
      <w:r w:rsidR="00A15C8A">
        <w:rPr>
          <w:rFonts w:ascii="Times New Roman" w:hAnsi="Times New Roman"/>
          <w:sz w:val="30"/>
          <w:szCs w:val="30"/>
        </w:rPr>
        <w:t xml:space="preserve"> ведение и использование единого реестра нотификаций</w:t>
      </w:r>
      <w:r w:rsidR="00B34902" w:rsidRPr="00702590">
        <w:rPr>
          <w:rFonts w:ascii="Times New Roman" w:hAnsi="Times New Roman"/>
          <w:sz w:val="30"/>
          <w:szCs w:val="30"/>
        </w:rPr>
        <w:t>»</w:t>
      </w:r>
      <w:r w:rsidR="007470A7">
        <w:rPr>
          <w:rFonts w:ascii="Times New Roman" w:hAnsi="Times New Roman"/>
          <w:sz w:val="30"/>
          <w:szCs w:val="30"/>
        </w:rPr>
        <w:t>;</w:t>
      </w:r>
    </w:p>
    <w:p w:rsidR="00B34902" w:rsidRPr="00702590" w:rsidRDefault="00B34902" w:rsidP="00154988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63C1D">
        <w:rPr>
          <w:rFonts w:ascii="Times New Roman" w:hAnsi="Times New Roman" w:cs="Times New Roman"/>
          <w:sz w:val="30"/>
          <w:szCs w:val="30"/>
        </w:rPr>
        <w:t xml:space="preserve">Порядок присоединения к общему процессу </w:t>
      </w:r>
      <w:r w:rsidRPr="00702590">
        <w:rPr>
          <w:rFonts w:ascii="Times New Roman" w:hAnsi="Times New Roman"/>
          <w:sz w:val="30"/>
          <w:szCs w:val="30"/>
        </w:rPr>
        <w:t>«</w:t>
      </w:r>
      <w:r w:rsidR="00A15C8A">
        <w:rPr>
          <w:rFonts w:ascii="Times New Roman" w:hAnsi="Times New Roman"/>
          <w:sz w:val="30"/>
          <w:szCs w:val="30"/>
        </w:rPr>
        <w:t>Формирование</w:t>
      </w:r>
      <w:r w:rsidR="00F24B4A">
        <w:rPr>
          <w:rFonts w:ascii="Times New Roman" w:hAnsi="Times New Roman"/>
          <w:sz w:val="30"/>
          <w:szCs w:val="30"/>
        </w:rPr>
        <w:t>,</w:t>
      </w:r>
      <w:r w:rsidR="00A15C8A">
        <w:rPr>
          <w:rFonts w:ascii="Times New Roman" w:hAnsi="Times New Roman"/>
          <w:sz w:val="30"/>
          <w:szCs w:val="30"/>
        </w:rPr>
        <w:t xml:space="preserve"> ведение и использование единого реестра нотификаций</w:t>
      </w:r>
      <w:r w:rsidRPr="00702590">
        <w:rPr>
          <w:rFonts w:ascii="Times New Roman" w:hAnsi="Times New Roman"/>
          <w:sz w:val="30"/>
          <w:szCs w:val="30"/>
        </w:rPr>
        <w:t>».</w:t>
      </w:r>
    </w:p>
    <w:p w:rsidR="00152A83" w:rsidRDefault="00B34902" w:rsidP="001549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3C1D">
        <w:rPr>
          <w:rFonts w:ascii="Times New Roman" w:hAnsi="Times New Roman" w:cs="Times New Roman"/>
          <w:sz w:val="30"/>
          <w:szCs w:val="30"/>
        </w:rPr>
        <w:t>2.</w:t>
      </w:r>
      <w:r w:rsidR="007470A7">
        <w:rPr>
          <w:rFonts w:ascii="Times New Roman" w:hAnsi="Times New Roman" w:cs="Times New Roman"/>
          <w:sz w:val="30"/>
          <w:szCs w:val="30"/>
        </w:rPr>
        <w:t> </w:t>
      </w:r>
      <w:proofErr w:type="gramStart"/>
      <w:r w:rsidR="0015203D">
        <w:rPr>
          <w:rFonts w:ascii="Times New Roman" w:hAnsi="Times New Roman"/>
          <w:sz w:val="30"/>
          <w:szCs w:val="30"/>
        </w:rPr>
        <w:t>Установить, что р</w:t>
      </w:r>
      <w:r w:rsidR="0015203D" w:rsidRPr="0089075B">
        <w:rPr>
          <w:rFonts w:ascii="Times New Roman" w:hAnsi="Times New Roman"/>
          <w:sz w:val="30"/>
          <w:szCs w:val="30"/>
        </w:rPr>
        <w:t>азработка технических схем структур электронных документов и сведений, предусмотренных Описанием, утвержденным нас</w:t>
      </w:r>
      <w:r w:rsidR="0015203D">
        <w:rPr>
          <w:rFonts w:ascii="Times New Roman" w:hAnsi="Times New Roman"/>
          <w:sz w:val="30"/>
          <w:szCs w:val="30"/>
        </w:rPr>
        <w:t xml:space="preserve">тоящим Решением, и обеспечение </w:t>
      </w:r>
      <w:r w:rsidR="0015203D" w:rsidRPr="0089075B">
        <w:rPr>
          <w:rFonts w:ascii="Times New Roman" w:hAnsi="Times New Roman"/>
          <w:sz w:val="30"/>
          <w:szCs w:val="30"/>
        </w:rPr>
        <w:t xml:space="preserve">их размещения </w:t>
      </w:r>
      <w:r w:rsidR="0015203D">
        <w:rPr>
          <w:rFonts w:ascii="Times New Roman" w:hAnsi="Times New Roman"/>
          <w:sz w:val="30"/>
          <w:szCs w:val="30"/>
        </w:rPr>
        <w:br/>
      </w:r>
      <w:r w:rsidR="0015203D" w:rsidRPr="0089075B">
        <w:rPr>
          <w:rFonts w:ascii="Times New Roman" w:hAnsi="Times New Roman"/>
          <w:sz w:val="30"/>
          <w:szCs w:val="30"/>
        </w:rPr>
        <w:t xml:space="preserve">в реестре структур электронных документов и сведений, используемых при реализации информационного взаимодействия в интегрированной информационной системе внешней и взаимной торговли, осуществляются департаментом Евразийской экономической комиссии, в компетенцию которого входит координация работ по созданию </w:t>
      </w:r>
      <w:r w:rsidR="0015203D">
        <w:rPr>
          <w:rFonts w:ascii="Times New Roman" w:hAnsi="Times New Roman"/>
          <w:sz w:val="30"/>
          <w:szCs w:val="30"/>
        </w:rPr>
        <w:br/>
      </w:r>
      <w:r w:rsidR="0015203D" w:rsidRPr="0089075B">
        <w:rPr>
          <w:rFonts w:ascii="Times New Roman" w:hAnsi="Times New Roman"/>
          <w:sz w:val="30"/>
          <w:szCs w:val="30"/>
        </w:rPr>
        <w:t>и развитию интегрированной информационной системы Евразийского экономического союза</w:t>
      </w:r>
      <w:r w:rsidRPr="00363C1D">
        <w:rPr>
          <w:rFonts w:ascii="Times New Roman" w:hAnsi="Times New Roman" w:cs="Times New Roman"/>
          <w:sz w:val="30"/>
          <w:szCs w:val="30"/>
        </w:rPr>
        <w:t xml:space="preserve">. </w:t>
      </w:r>
      <w:proofErr w:type="gramEnd"/>
    </w:p>
    <w:p w:rsidR="00B34902" w:rsidRDefault="00B34902" w:rsidP="00154988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63C1D">
        <w:rPr>
          <w:rFonts w:ascii="Times New Roman" w:hAnsi="Times New Roman"/>
          <w:sz w:val="30"/>
          <w:szCs w:val="30"/>
        </w:rPr>
        <w:t>3</w:t>
      </w:r>
      <w:r w:rsidR="007470A7" w:rsidRPr="00363C1D">
        <w:rPr>
          <w:rFonts w:ascii="Times New Roman" w:hAnsi="Times New Roman"/>
          <w:sz w:val="30"/>
          <w:szCs w:val="30"/>
        </w:rPr>
        <w:t>.</w:t>
      </w:r>
      <w:r w:rsidR="007470A7">
        <w:rPr>
          <w:rFonts w:ascii="Times New Roman" w:hAnsi="Times New Roman"/>
          <w:sz w:val="30"/>
          <w:szCs w:val="30"/>
        </w:rPr>
        <w:t> </w:t>
      </w:r>
      <w:r w:rsidRPr="00363C1D">
        <w:rPr>
          <w:rFonts w:ascii="Times New Roman" w:eastAsia="Times New Roman" w:hAnsi="Times New Roman" w:cs="Times New Roman"/>
          <w:sz w:val="30"/>
          <w:szCs w:val="30"/>
          <w:lang w:eastAsia="ru-RU"/>
        </w:rPr>
        <w:t>Настоящее Ре</w:t>
      </w:r>
      <w:bookmarkStart w:id="0" w:name="_GoBack"/>
      <w:bookmarkEnd w:id="0"/>
      <w:r w:rsidRPr="00363C1D">
        <w:rPr>
          <w:rFonts w:ascii="Times New Roman" w:eastAsia="Times New Roman" w:hAnsi="Times New Roman" w:cs="Times New Roman"/>
          <w:sz w:val="30"/>
          <w:szCs w:val="30"/>
          <w:lang w:eastAsia="ru-RU"/>
        </w:rPr>
        <w:t>шение вступает в силу по истечении</w:t>
      </w:r>
      <w:r w:rsidR="000568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15C8A">
        <w:rPr>
          <w:rFonts w:ascii="Times New Roman" w:eastAsia="Times New Roman" w:hAnsi="Times New Roman" w:cs="Times New Roman"/>
          <w:sz w:val="30"/>
          <w:szCs w:val="30"/>
          <w:lang w:eastAsia="ru-RU"/>
        </w:rPr>
        <w:t>30</w:t>
      </w:r>
      <w:r w:rsidR="007470A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363C1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календарных дней </w:t>
      </w:r>
      <w:proofErr w:type="gramStart"/>
      <w:r w:rsidRPr="00363C1D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proofErr w:type="gramEnd"/>
      <w:r w:rsidRPr="00363C1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даты его официального опубликования.</w:t>
      </w: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430135" w:rsidRPr="00430135" w:rsidTr="00430135">
        <w:tc>
          <w:tcPr>
            <w:tcW w:w="5196" w:type="dxa"/>
            <w:hideMark/>
          </w:tcPr>
          <w:p w:rsidR="00EC0136" w:rsidRDefault="00EC0136" w:rsidP="00F043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</w:p>
          <w:p w:rsidR="00313319" w:rsidRDefault="00313319" w:rsidP="00F043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</w:p>
          <w:p w:rsidR="00430135" w:rsidRPr="00430135" w:rsidRDefault="00430135" w:rsidP="00F043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430135" w:rsidRPr="00430135" w:rsidRDefault="00430135" w:rsidP="00F043C7">
            <w:pPr>
              <w:autoSpaceDE w:val="0"/>
              <w:autoSpaceDN w:val="0"/>
              <w:adjustRightInd w:val="0"/>
              <w:ind w:left="-108" w:right="-134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430135" w:rsidRPr="00430135" w:rsidRDefault="00430135" w:rsidP="00F043C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EC0136" w:rsidRDefault="00EC0136" w:rsidP="00F043C7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313319" w:rsidRDefault="00313319" w:rsidP="00F043C7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  <w:p w:rsidR="00430135" w:rsidRPr="00430135" w:rsidRDefault="0015203D" w:rsidP="00F043C7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Т. Саркисян</w:t>
            </w:r>
          </w:p>
        </w:tc>
      </w:tr>
    </w:tbl>
    <w:p w:rsidR="00E216D4" w:rsidRPr="00430135" w:rsidRDefault="00E216D4" w:rsidP="00154988">
      <w:pPr>
        <w:spacing w:line="360" w:lineRule="auto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sectPr w:rsidR="00E216D4" w:rsidRPr="00430135" w:rsidSect="00B80E30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2E8" w:rsidRDefault="009942E8" w:rsidP="00FE2293">
      <w:pPr>
        <w:spacing w:after="0" w:line="240" w:lineRule="auto"/>
      </w:pPr>
      <w:r>
        <w:separator/>
      </w:r>
    </w:p>
  </w:endnote>
  <w:endnote w:type="continuationSeparator" w:id="0">
    <w:p w:rsidR="009942E8" w:rsidRDefault="009942E8" w:rsidP="00FE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2E8" w:rsidRDefault="009942E8" w:rsidP="00FE2293">
      <w:pPr>
        <w:spacing w:after="0" w:line="240" w:lineRule="auto"/>
      </w:pPr>
      <w:r>
        <w:separator/>
      </w:r>
    </w:p>
  </w:footnote>
  <w:footnote w:type="continuationSeparator" w:id="0">
    <w:p w:rsidR="009942E8" w:rsidRDefault="009942E8" w:rsidP="00FE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16175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B80E30" w:rsidRPr="00B80E30" w:rsidRDefault="00B80E30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B80E3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B80E3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B80E3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902899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B80E3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B80E30" w:rsidRDefault="00B80E3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E30" w:rsidRDefault="00B80E30">
    <w:pPr>
      <w:pStyle w:val="a7"/>
      <w:jc w:val="center"/>
    </w:pPr>
  </w:p>
  <w:p w:rsidR="00B80E30" w:rsidRDefault="00B80E3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56897"/>
    <w:rsid w:val="000F70F3"/>
    <w:rsid w:val="0015203D"/>
    <w:rsid w:val="00152A83"/>
    <w:rsid w:val="00154988"/>
    <w:rsid w:val="00185BD0"/>
    <w:rsid w:val="001E1C3A"/>
    <w:rsid w:val="00226725"/>
    <w:rsid w:val="00313319"/>
    <w:rsid w:val="00396004"/>
    <w:rsid w:val="00430135"/>
    <w:rsid w:val="00485D3F"/>
    <w:rsid w:val="004F3B01"/>
    <w:rsid w:val="00594ED1"/>
    <w:rsid w:val="005A0807"/>
    <w:rsid w:val="00605C54"/>
    <w:rsid w:val="00652BA4"/>
    <w:rsid w:val="006535A4"/>
    <w:rsid w:val="006E35FB"/>
    <w:rsid w:val="006F5BCA"/>
    <w:rsid w:val="00713D90"/>
    <w:rsid w:val="007470A7"/>
    <w:rsid w:val="00797E7A"/>
    <w:rsid w:val="007C7163"/>
    <w:rsid w:val="00807FD7"/>
    <w:rsid w:val="00820A5D"/>
    <w:rsid w:val="008813CB"/>
    <w:rsid w:val="0089595C"/>
    <w:rsid w:val="00897A3D"/>
    <w:rsid w:val="00902899"/>
    <w:rsid w:val="00957919"/>
    <w:rsid w:val="0096783C"/>
    <w:rsid w:val="00972359"/>
    <w:rsid w:val="009942E8"/>
    <w:rsid w:val="00A15C8A"/>
    <w:rsid w:val="00AB400E"/>
    <w:rsid w:val="00AD0E0A"/>
    <w:rsid w:val="00B240FD"/>
    <w:rsid w:val="00B34902"/>
    <w:rsid w:val="00B45D74"/>
    <w:rsid w:val="00B70B74"/>
    <w:rsid w:val="00B80E30"/>
    <w:rsid w:val="00BA3BF6"/>
    <w:rsid w:val="00BC73CF"/>
    <w:rsid w:val="00BD21F5"/>
    <w:rsid w:val="00C67E60"/>
    <w:rsid w:val="00CE41DB"/>
    <w:rsid w:val="00D5323B"/>
    <w:rsid w:val="00DC02E5"/>
    <w:rsid w:val="00E216D4"/>
    <w:rsid w:val="00E87BEE"/>
    <w:rsid w:val="00E91546"/>
    <w:rsid w:val="00EA175D"/>
    <w:rsid w:val="00EB59F7"/>
    <w:rsid w:val="00EC0136"/>
    <w:rsid w:val="00F043C7"/>
    <w:rsid w:val="00F17092"/>
    <w:rsid w:val="00F24B4A"/>
    <w:rsid w:val="00F35ED1"/>
    <w:rsid w:val="00F542B6"/>
    <w:rsid w:val="00F54D67"/>
    <w:rsid w:val="00F75363"/>
    <w:rsid w:val="00F755BE"/>
    <w:rsid w:val="00FE2293"/>
    <w:rsid w:val="00FE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2293"/>
  </w:style>
  <w:style w:type="paragraph" w:styleId="a9">
    <w:name w:val="footer"/>
    <w:basedOn w:val="a"/>
    <w:link w:val="aa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22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2293"/>
  </w:style>
  <w:style w:type="paragraph" w:styleId="a9">
    <w:name w:val="footer"/>
    <w:basedOn w:val="a"/>
    <w:link w:val="aa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2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A38683-4D1B-4453-B54D-8BFB67FB6DCB}"/>
      </w:docPartPr>
      <w:docPartBody>
        <w:p w:rsidR="00387D53" w:rsidRDefault="003A4D11">
          <w:r w:rsidRPr="008C0AD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11"/>
    <w:rsid w:val="0016207D"/>
    <w:rsid w:val="00192AC8"/>
    <w:rsid w:val="001B1C60"/>
    <w:rsid w:val="0021593C"/>
    <w:rsid w:val="002D4F64"/>
    <w:rsid w:val="00367678"/>
    <w:rsid w:val="00387D53"/>
    <w:rsid w:val="003A4D11"/>
    <w:rsid w:val="003B3550"/>
    <w:rsid w:val="003E3FF3"/>
    <w:rsid w:val="004F0F67"/>
    <w:rsid w:val="0054148F"/>
    <w:rsid w:val="00832BD6"/>
    <w:rsid w:val="009A5D93"/>
    <w:rsid w:val="009D7C8D"/>
    <w:rsid w:val="00A24ADC"/>
    <w:rsid w:val="00BA74C5"/>
    <w:rsid w:val="00C148B3"/>
    <w:rsid w:val="00CE01FA"/>
    <w:rsid w:val="00D340BD"/>
    <w:rsid w:val="00D52C4A"/>
    <w:rsid w:val="00D84F0B"/>
    <w:rsid w:val="00DD7CD4"/>
    <w:rsid w:val="00E27C53"/>
    <w:rsid w:val="00E7566A"/>
    <w:rsid w:val="00F7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24ADC"/>
    <w:rPr>
      <w:color w:val="808080"/>
    </w:rPr>
  </w:style>
  <w:style w:type="paragraph" w:customStyle="1" w:styleId="B71B661228EB4748B3C62E06F91D3D62">
    <w:name w:val="B71B661228EB4748B3C62E06F91D3D62"/>
    <w:rsid w:val="00387D53"/>
  </w:style>
  <w:style w:type="paragraph" w:customStyle="1" w:styleId="0F84571DC3E8492F81C939D23C2974D6">
    <w:name w:val="0F84571DC3E8492F81C939D23C2974D6"/>
    <w:rsid w:val="00A24AD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24ADC"/>
    <w:rPr>
      <w:color w:val="808080"/>
    </w:rPr>
  </w:style>
  <w:style w:type="paragraph" w:customStyle="1" w:styleId="B71B661228EB4748B3C62E06F91D3D62">
    <w:name w:val="B71B661228EB4748B3C62E06F91D3D62"/>
    <w:rsid w:val="00387D53"/>
  </w:style>
  <w:style w:type="paragraph" w:customStyle="1" w:styleId="0F84571DC3E8492F81C939D23C2974D6">
    <w:name w:val="0F84571DC3E8492F81C939D23C2974D6"/>
    <w:rsid w:val="00A24A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F943F-46CB-44B8-854A-44E05B6B9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Аникин Иван Михайлович</cp:lastModifiedBy>
  <cp:revision>4</cp:revision>
  <cp:lastPrinted>2016-11-10T06:40:00Z</cp:lastPrinted>
  <dcterms:created xsi:type="dcterms:W3CDTF">2017-04-18T10:45:00Z</dcterms:created>
  <dcterms:modified xsi:type="dcterms:W3CDTF">2017-05-03T07:53:00Z</dcterms:modified>
</cp:coreProperties>
</file>