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8D25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23CF9F9" w14:textId="77777777" w:rsidR="00D57A0E" w:rsidRDefault="00D57A0E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84EC6EF" w14:textId="77777777" w:rsidR="001B2EBC" w:rsidRDefault="001B2EBC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13293DD" w14:textId="5B068BE4" w:rsidR="00D57A0E" w:rsidRPr="007401C5" w:rsidRDefault="00D57A0E" w:rsidP="00D5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340F3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рабочий план разработки актов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и международных договоров в соответствии с Договором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о 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экономическо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союз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 от 29 мая 2014 года</w:t>
      </w:r>
    </w:p>
    <w:p w14:paraId="3C5F8BB5" w14:textId="77777777" w:rsidR="00D57A0E" w:rsidRPr="007401C5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387F7380" w14:textId="1AB84BB8" w:rsidR="00D57A0E" w:rsidRPr="000C17EC" w:rsidRDefault="00D57A0E" w:rsidP="00AA6EE5">
      <w:pPr>
        <w:spacing w:after="0" w:line="38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</w:t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hyperlink r:id="rId8" w:history="1">
        <w:r w:rsidR="00340F3D"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340F3D" w:rsidRPr="007401C5">
        <w:rPr>
          <w:rFonts w:ascii="Times New Roman" w:hAnsi="Times New Roman" w:cs="Times New Roman"/>
          <w:sz w:val="30"/>
          <w:szCs w:val="30"/>
        </w:rPr>
        <w:t>57 приложения № 1 к Регламенту работы Евразийской экономической комиссии, утвержденному Решением Высшего Евразийского э</w:t>
      </w:r>
      <w:r w:rsidR="00340F3D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="00340F3D" w:rsidRPr="007401C5">
        <w:rPr>
          <w:rFonts w:ascii="Times New Roman" w:hAnsi="Times New Roman" w:cs="Times New Roman"/>
          <w:sz w:val="30"/>
          <w:szCs w:val="30"/>
        </w:rPr>
        <w:t>от 23 декабря 2014 г. № 98</w:t>
      </w:r>
      <w:r w:rsidRPr="007401C5">
        <w:rPr>
          <w:rFonts w:ascii="Times New Roman" w:hAnsi="Times New Roman" w:cs="Times New Roman"/>
          <w:sz w:val="30"/>
          <w:szCs w:val="30"/>
        </w:rPr>
        <w:t>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14:paraId="0C7EB9B0" w14:textId="69A519F7" w:rsidR="00D57A0E" w:rsidRDefault="00D57A0E" w:rsidP="00AA6EE5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Пункты </w:t>
      </w:r>
      <w:r w:rsidR="006732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5,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 и 12 раздела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XI</w:t>
      </w:r>
      <w:r w:rsidR="00340F3D" w:rsidRP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«Санитарные, ветеринарные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фитосанитарные меры, защита прав потребителей» рабочего плана разработки актов </w:t>
      </w:r>
      <w:r w:rsidR="00340F3D" w:rsidRP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международных догово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ров в соответствии с Договором </w:t>
      </w:r>
      <w:r w:rsidR="00340F3D" w:rsidRP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Евразийском экономическом союзе от 29 мая 2014 года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утвержденного Решением Совета Евразийской экономической комиссии от 16 июля 2014 г. № 58, изложить в следующей редакции:</w:t>
      </w:r>
    </w:p>
    <w:p w14:paraId="4F648285" w14:textId="77777777" w:rsidR="00AA6EE5" w:rsidRDefault="00AA6EE5" w:rsidP="0034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B5F03C0" w14:textId="77777777" w:rsidR="00AA6EE5" w:rsidRDefault="00AA6EE5" w:rsidP="0034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32BA" w14:paraId="00064B68" w14:textId="77777777" w:rsidTr="00CB3599">
        <w:tc>
          <w:tcPr>
            <w:tcW w:w="2392" w:type="dxa"/>
          </w:tcPr>
          <w:p w14:paraId="4918E02D" w14:textId="2FF1D5D7" w:rsidR="006732BA" w:rsidRPr="006732BA" w:rsidRDefault="006732BA" w:rsidP="00673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«5. </w:t>
            </w:r>
            <w:r w:rsidRPr="00673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3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286E83" w14:textId="77777777" w:rsidR="006732BA" w:rsidRDefault="006732BA" w:rsidP="00673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согласованных подходах по идентифи</w:t>
            </w:r>
            <w:bookmarkStart w:id="0" w:name="_GoBack"/>
            <w:bookmarkEnd w:id="0"/>
            <w:r w:rsidRPr="00673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кации, регистрации и прослеживаемости животных и продукции животного происхождения</w:t>
            </w:r>
          </w:p>
          <w:p w14:paraId="2D6C449B" w14:textId="5A5D07B2" w:rsidR="006732BA" w:rsidRDefault="006732BA" w:rsidP="00673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2D90BEEF" w14:textId="3062322E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Евразийская экономическая комиссия, государства-члены</w:t>
            </w:r>
          </w:p>
        </w:tc>
        <w:tc>
          <w:tcPr>
            <w:tcW w:w="2393" w:type="dxa"/>
          </w:tcPr>
          <w:p w14:paraId="24F99B63" w14:textId="422BD3DF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санитарных, фитосанитарных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ветеринарных мер</w:t>
            </w:r>
          </w:p>
        </w:tc>
        <w:tc>
          <w:tcPr>
            <w:tcW w:w="2393" w:type="dxa"/>
          </w:tcPr>
          <w:p w14:paraId="16CAE029" w14:textId="47DE84AC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31.12.2024</w:t>
            </w:r>
          </w:p>
        </w:tc>
      </w:tr>
      <w:tr w:rsidR="006732BA" w14:paraId="0FAC7DFC" w14:textId="77777777" w:rsidTr="00CB3599">
        <w:tc>
          <w:tcPr>
            <w:tcW w:w="2392" w:type="dxa"/>
          </w:tcPr>
          <w:p w14:paraId="638333F7" w14:textId="222FB0C2" w:rsidR="006732BA" w:rsidRDefault="006732BA" w:rsidP="00673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Правила </w:t>
            </w:r>
            <w:r w:rsidRPr="00AA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регулирования обращения дезинфицирующих, дезинсекционных и дезакаризационных средств ветеринарного назначения на таможенной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Евразийского экономического союза</w:t>
            </w:r>
          </w:p>
          <w:p w14:paraId="6665063F" w14:textId="77777777" w:rsidR="006732BA" w:rsidRDefault="006732BA" w:rsidP="00673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4CAD8CF5" w14:textId="3B6D75A7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Евразийская экономическая комиссия, государства-члены</w:t>
            </w:r>
          </w:p>
        </w:tc>
        <w:tc>
          <w:tcPr>
            <w:tcW w:w="2393" w:type="dxa"/>
          </w:tcPr>
          <w:p w14:paraId="39056653" w14:textId="71476939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санитарных, фитосанитарных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ветеринарных мер</w:t>
            </w:r>
          </w:p>
        </w:tc>
        <w:tc>
          <w:tcPr>
            <w:tcW w:w="2393" w:type="dxa"/>
          </w:tcPr>
          <w:p w14:paraId="1F335765" w14:textId="5B9C9C94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31.12.2023</w:t>
            </w:r>
          </w:p>
        </w:tc>
      </w:tr>
      <w:tr w:rsidR="006732BA" w14:paraId="3B2C75CC" w14:textId="77777777" w:rsidTr="00CB3599">
        <w:tc>
          <w:tcPr>
            <w:tcW w:w="2392" w:type="dxa"/>
          </w:tcPr>
          <w:p w14:paraId="0C878557" w14:textId="5671307F" w:rsidR="006732BA" w:rsidRDefault="006732BA" w:rsidP="00673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Правила </w:t>
            </w:r>
            <w:r w:rsidRPr="00AA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регулирования обращения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кормовых добавок</w:t>
            </w:r>
            <w:r w:rsidRPr="00AA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таможенной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Евразийского экономического союза</w:t>
            </w:r>
          </w:p>
        </w:tc>
        <w:tc>
          <w:tcPr>
            <w:tcW w:w="2393" w:type="dxa"/>
          </w:tcPr>
          <w:p w14:paraId="461302B2" w14:textId="791DFF2D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Евразийская экономическая комиссия, государства-члены</w:t>
            </w:r>
          </w:p>
        </w:tc>
        <w:tc>
          <w:tcPr>
            <w:tcW w:w="2393" w:type="dxa"/>
          </w:tcPr>
          <w:p w14:paraId="625B2E9D" w14:textId="0ED34994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санитарных, фитосанитарных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ветеринарных мер</w:t>
            </w:r>
          </w:p>
        </w:tc>
        <w:tc>
          <w:tcPr>
            <w:tcW w:w="2393" w:type="dxa"/>
          </w:tcPr>
          <w:p w14:paraId="5F181D64" w14:textId="3472C6AF" w:rsidR="006732BA" w:rsidRDefault="006732BA" w:rsidP="006732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31.12.2024»</w:t>
            </w:r>
          </w:p>
        </w:tc>
      </w:tr>
    </w:tbl>
    <w:p w14:paraId="5D34C81A" w14:textId="77777777" w:rsidR="00AA6EE5" w:rsidRPr="006732BA" w:rsidRDefault="00AA6EE5" w:rsidP="00AA6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31B5B3" w14:textId="2C670178" w:rsidR="00B35BC8" w:rsidRPr="00AA6EE5" w:rsidRDefault="00A54D99" w:rsidP="00AA6E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35BC8" w:rsidRPr="00DC57BC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40F3D" w:rsidRPr="00340F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AA6EE5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40F3D">
        <w:rPr>
          <w:rFonts w:ascii="Times New Roman" w:eastAsia="Times New Roman" w:hAnsi="Times New Roman" w:cs="Times New Roman"/>
          <w:sz w:val="30"/>
          <w:szCs w:val="30"/>
          <w:lang w:eastAsia="ru-RU"/>
        </w:rPr>
        <w:t>ешение</w:t>
      </w:r>
      <w:r w:rsidR="00340F3D" w:rsidRPr="00340F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A6E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вступает в силу по истечении </w:t>
      </w:r>
      <w:r w:rsidR="00AA6E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A6EE5" w:rsidRPr="00AA6EE5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340F3D" w:rsidRPr="00340F3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2BD6A5F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47A69C52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5DC7DF83" w14:textId="77777777" w:rsidR="00D57A0E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395675E0" w14:textId="77777777" w:rsidR="00B0191B" w:rsidRPr="00A734AF" w:rsidRDefault="00B0191B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0191B" w:rsidRPr="00AF4DE4" w14:paraId="0D4CA5A6" w14:textId="77777777" w:rsidTr="00586A4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71BB018D" w14:textId="77777777" w:rsidR="00B0191B" w:rsidRPr="00AF4DE4" w:rsidRDefault="00B0191B" w:rsidP="00586A4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3773E6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0660F8E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066F7BA1" w14:textId="77777777" w:rsidR="00B0191B" w:rsidRPr="00AF4DE4" w:rsidRDefault="00B0191B" w:rsidP="00586A4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7DE67613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B0191B" w:rsidRPr="00ED1EC9" w14:paraId="2AF2A2A6" w14:textId="77777777" w:rsidTr="00586A4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507B96C3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0539F4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1312BBA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0B6442B" w14:textId="77777777" w:rsidR="00B0191B" w:rsidRPr="00ED1EC9" w:rsidRDefault="00B0191B" w:rsidP="00586A4D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14:paraId="7B62168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D077BB4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2321A500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CC3A72C" w14:textId="77777777" w:rsidR="00B0191B" w:rsidRPr="00ED1EC9" w:rsidRDefault="00B0191B" w:rsidP="00586A4D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14:paraId="58F12956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6CBA6BA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DC80948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E18F595" w14:textId="77777777" w:rsidR="00B0191B" w:rsidRPr="00985060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025" w:type="dxa"/>
            <w:vAlign w:val="bottom"/>
          </w:tcPr>
          <w:p w14:paraId="5E923A95" w14:textId="77777777" w:rsidR="00B0191B" w:rsidRPr="00ED1EC9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А. Касымалиев</w:t>
            </w:r>
          </w:p>
        </w:tc>
        <w:tc>
          <w:tcPr>
            <w:tcW w:w="1944" w:type="dxa"/>
            <w:vAlign w:val="bottom"/>
          </w:tcPr>
          <w:p w14:paraId="2ADE3DB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А. Оверчук</w:t>
            </w:r>
          </w:p>
        </w:tc>
      </w:tr>
    </w:tbl>
    <w:p w14:paraId="57D689BE" w14:textId="77777777" w:rsidR="00D57A0E" w:rsidRPr="000E2859" w:rsidRDefault="00D57A0E" w:rsidP="006732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sectPr w:rsidR="00D57A0E" w:rsidRPr="000E2859" w:rsidSect="008A29D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A425" w14:textId="77777777" w:rsidR="001F488D" w:rsidRDefault="001F488D" w:rsidP="00775339">
      <w:pPr>
        <w:spacing w:after="0" w:line="240" w:lineRule="auto"/>
      </w:pPr>
      <w:r>
        <w:separator/>
      </w:r>
    </w:p>
  </w:endnote>
  <w:endnote w:type="continuationSeparator" w:id="0">
    <w:p w14:paraId="476931EF" w14:textId="77777777" w:rsidR="001F488D" w:rsidRDefault="001F488D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7710" w14:textId="77777777" w:rsidR="001F488D" w:rsidRDefault="001F488D" w:rsidP="00775339">
      <w:pPr>
        <w:spacing w:after="0" w:line="240" w:lineRule="auto"/>
      </w:pPr>
      <w:r>
        <w:separator/>
      </w:r>
    </w:p>
  </w:footnote>
  <w:footnote w:type="continuationSeparator" w:id="0">
    <w:p w14:paraId="5AF5CBF7" w14:textId="77777777" w:rsidR="001F488D" w:rsidRDefault="001F488D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B359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209EE"/>
    <w:rsid w:val="0003243C"/>
    <w:rsid w:val="000358C8"/>
    <w:rsid w:val="000378C3"/>
    <w:rsid w:val="0004194E"/>
    <w:rsid w:val="00046FAC"/>
    <w:rsid w:val="00047940"/>
    <w:rsid w:val="00052D4B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65F1"/>
    <w:rsid w:val="001C779D"/>
    <w:rsid w:val="001D0CCD"/>
    <w:rsid w:val="001D1DF0"/>
    <w:rsid w:val="001D2369"/>
    <w:rsid w:val="001D6CCC"/>
    <w:rsid w:val="001D74AF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33057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30521F"/>
    <w:rsid w:val="00311FF9"/>
    <w:rsid w:val="00323A53"/>
    <w:rsid w:val="00332553"/>
    <w:rsid w:val="003372D7"/>
    <w:rsid w:val="00340F3D"/>
    <w:rsid w:val="00346450"/>
    <w:rsid w:val="0034755D"/>
    <w:rsid w:val="00347EB6"/>
    <w:rsid w:val="0035271F"/>
    <w:rsid w:val="00365604"/>
    <w:rsid w:val="00373F62"/>
    <w:rsid w:val="00374B3D"/>
    <w:rsid w:val="00374DAC"/>
    <w:rsid w:val="0038052F"/>
    <w:rsid w:val="0038183E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25F97"/>
    <w:rsid w:val="00431C29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91D"/>
    <w:rsid w:val="004A5D1E"/>
    <w:rsid w:val="004B00B0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11926"/>
    <w:rsid w:val="0051208F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95E82"/>
    <w:rsid w:val="005A4A0D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4319C"/>
    <w:rsid w:val="00650B75"/>
    <w:rsid w:val="006535A4"/>
    <w:rsid w:val="006538AF"/>
    <w:rsid w:val="00653B52"/>
    <w:rsid w:val="00656919"/>
    <w:rsid w:val="00663438"/>
    <w:rsid w:val="006732BA"/>
    <w:rsid w:val="00675A5A"/>
    <w:rsid w:val="00685A78"/>
    <w:rsid w:val="006A106C"/>
    <w:rsid w:val="006A1565"/>
    <w:rsid w:val="006A6043"/>
    <w:rsid w:val="006A6095"/>
    <w:rsid w:val="006A771C"/>
    <w:rsid w:val="006B088E"/>
    <w:rsid w:val="006B2075"/>
    <w:rsid w:val="006B32AB"/>
    <w:rsid w:val="006B7FC5"/>
    <w:rsid w:val="006C5E86"/>
    <w:rsid w:val="006D0C54"/>
    <w:rsid w:val="006D0D6A"/>
    <w:rsid w:val="006D66B4"/>
    <w:rsid w:val="006D68BE"/>
    <w:rsid w:val="006E0C72"/>
    <w:rsid w:val="006E1FD8"/>
    <w:rsid w:val="006F5D39"/>
    <w:rsid w:val="006F631A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F30"/>
    <w:rsid w:val="00855E1C"/>
    <w:rsid w:val="008606D4"/>
    <w:rsid w:val="00862462"/>
    <w:rsid w:val="0086543D"/>
    <w:rsid w:val="00866E78"/>
    <w:rsid w:val="00874E60"/>
    <w:rsid w:val="00876BD5"/>
    <w:rsid w:val="00894BB6"/>
    <w:rsid w:val="00897099"/>
    <w:rsid w:val="00897BD0"/>
    <w:rsid w:val="008A29A3"/>
    <w:rsid w:val="008A29D6"/>
    <w:rsid w:val="008B1AFB"/>
    <w:rsid w:val="008B59ED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92AAA"/>
    <w:rsid w:val="00992B58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5645"/>
    <w:rsid w:val="00A85E0B"/>
    <w:rsid w:val="00A87583"/>
    <w:rsid w:val="00A932B2"/>
    <w:rsid w:val="00AA2550"/>
    <w:rsid w:val="00AA2627"/>
    <w:rsid w:val="00AA2C44"/>
    <w:rsid w:val="00AA6EE5"/>
    <w:rsid w:val="00AE10EA"/>
    <w:rsid w:val="00AF1CF5"/>
    <w:rsid w:val="00AF286C"/>
    <w:rsid w:val="00AF7060"/>
    <w:rsid w:val="00B00785"/>
    <w:rsid w:val="00B00972"/>
    <w:rsid w:val="00B01058"/>
    <w:rsid w:val="00B0191B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386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3599"/>
    <w:rsid w:val="00CB443A"/>
    <w:rsid w:val="00CC17A4"/>
    <w:rsid w:val="00CC4643"/>
    <w:rsid w:val="00CD012E"/>
    <w:rsid w:val="00CE3466"/>
    <w:rsid w:val="00CF248B"/>
    <w:rsid w:val="00CF5D2B"/>
    <w:rsid w:val="00CF7AE9"/>
    <w:rsid w:val="00D0113D"/>
    <w:rsid w:val="00D01162"/>
    <w:rsid w:val="00D026BE"/>
    <w:rsid w:val="00D06BFF"/>
    <w:rsid w:val="00D074AD"/>
    <w:rsid w:val="00D219DF"/>
    <w:rsid w:val="00D22D33"/>
    <w:rsid w:val="00D30A47"/>
    <w:rsid w:val="00D340E7"/>
    <w:rsid w:val="00D34176"/>
    <w:rsid w:val="00D35C50"/>
    <w:rsid w:val="00D40959"/>
    <w:rsid w:val="00D50A2A"/>
    <w:rsid w:val="00D534CF"/>
    <w:rsid w:val="00D53F5C"/>
    <w:rsid w:val="00D568F3"/>
    <w:rsid w:val="00D57A0E"/>
    <w:rsid w:val="00D65BD8"/>
    <w:rsid w:val="00D66C74"/>
    <w:rsid w:val="00D7329B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26C5F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5630"/>
    <w:rsid w:val="00E972FE"/>
    <w:rsid w:val="00EA31E7"/>
    <w:rsid w:val="00EA3BD9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20CA"/>
    <w:rsid w:val="00F34202"/>
    <w:rsid w:val="00F35B9F"/>
    <w:rsid w:val="00F432F1"/>
    <w:rsid w:val="00F44B41"/>
    <w:rsid w:val="00F44F54"/>
    <w:rsid w:val="00F45663"/>
    <w:rsid w:val="00F470CE"/>
    <w:rsid w:val="00F54793"/>
    <w:rsid w:val="00F6249C"/>
    <w:rsid w:val="00F63F81"/>
    <w:rsid w:val="00F648B8"/>
    <w:rsid w:val="00FA1A3A"/>
    <w:rsid w:val="00FA3866"/>
    <w:rsid w:val="00FB1472"/>
    <w:rsid w:val="00FB6C33"/>
    <w:rsid w:val="00FB7091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CC9A0E57-97F0-423C-821F-A9CB3B8B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  <w:style w:type="table" w:styleId="af1">
    <w:name w:val="Table Grid"/>
    <w:basedOn w:val="a1"/>
    <w:uiPriority w:val="59"/>
    <w:rsid w:val="00AA6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FF7F7E03C622AC621841613A53C65C43485CDE7F0D415AE2D237C6C5BBEAFA06E4DAF43199B5840R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335F2"/>
    <w:rsid w:val="00697C0E"/>
    <w:rsid w:val="007261F4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C898-7AE5-4C64-B506-155B8C3B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Алексеева Евгения Юрьевна</cp:lastModifiedBy>
  <cp:revision>20</cp:revision>
  <cp:lastPrinted>2022-01-19T14:03:00Z</cp:lastPrinted>
  <dcterms:created xsi:type="dcterms:W3CDTF">2022-01-19T17:48:00Z</dcterms:created>
  <dcterms:modified xsi:type="dcterms:W3CDTF">2023-02-06T07:54:00Z</dcterms:modified>
</cp:coreProperties>
</file>