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50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8A50B5" w:rsidRPr="008A50B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проект распоряжения Коллегии </w:t>
      </w:r>
      <w:r w:rsidR="008A50B5" w:rsidRPr="008A50B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  <w:t xml:space="preserve"> Евразийской экономической комиссии «О проекте решения Совета Евразийской экономической комиссии «О Порядке аттестации уполномоченных лиц производителей лекарственных средств»</w:t>
      </w:r>
      <w:proofErr w:type="gramStart"/>
      <w:r w:rsidR="008A50B5" w:rsidRPr="008A50B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proofErr w:type="gramEnd"/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          </w:t>
      </w:r>
      <w:r w:rsidR="008A50B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lang w:eastAsia="x-none"/>
        </w:rPr>
        <w:t>(</w:t>
      </w:r>
      <w:proofErr w:type="gramStart"/>
      <w:r w:rsidRPr="00BC5842">
        <w:rPr>
          <w:rFonts w:ascii="Times New Roman" w:eastAsia="Times New Roman" w:hAnsi="Times New Roman" w:cs="Times New Roman"/>
          <w:lang w:eastAsia="x-none"/>
        </w:rPr>
        <w:t>п</w:t>
      </w:r>
      <w:proofErr w:type="gramEnd"/>
      <w:r w:rsidRPr="00BC5842">
        <w:rPr>
          <w:rFonts w:ascii="Times New Roman" w:eastAsia="Times New Roman" w:hAnsi="Times New Roman" w:cs="Times New Roman"/>
          <w:lang w:eastAsia="x-none"/>
        </w:rPr>
        <w:t>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D1FC5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а</w:t>
            </w:r>
            <w:r w:rsidR="002B1EF9">
              <w:rPr>
                <w:sz w:val="25"/>
                <w:szCs w:val="25"/>
                <w:lang w:eastAsia="x-none"/>
              </w:rPr>
              <w:t>п</w:t>
            </w:r>
            <w:r w:rsidR="00516908">
              <w:rPr>
                <w:sz w:val="25"/>
                <w:szCs w:val="25"/>
                <w:lang w:eastAsia="x-none"/>
              </w:rPr>
              <w:t>р</w:t>
            </w:r>
            <w:r w:rsidR="002B1EF9">
              <w:rPr>
                <w:sz w:val="25"/>
                <w:szCs w:val="25"/>
                <w:lang w:eastAsia="x-none"/>
              </w:rPr>
              <w:t>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D1FC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AD1FC5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2B1EF9">
              <w:rPr>
                <w:sz w:val="25"/>
                <w:szCs w:val="25"/>
                <w:lang w:eastAsia="x-none"/>
              </w:rPr>
              <w:t>м</w:t>
            </w:r>
            <w:r w:rsidR="00516908">
              <w:rPr>
                <w:sz w:val="25"/>
                <w:szCs w:val="25"/>
                <w:lang w:eastAsia="x-none"/>
              </w:rPr>
              <w:t>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</w:t>
            </w:r>
            <w:bookmarkStart w:id="0" w:name="_GoBack"/>
            <w:bookmarkEnd w:id="0"/>
            <w:r w:rsidRPr="00BC5842">
              <w:rPr>
                <w:sz w:val="25"/>
                <w:szCs w:val="25"/>
              </w:rPr>
              <w:t xml:space="preserve">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AD1FC5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0B5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1FC5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E6E75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2015-04-19T20:00:00+00:00</EecNpbDateOfStartingDiscussion>
    <EecNpbDocumentGuid xmlns="d70984cf-725d-4790-9b12-19604c34148c">1a8550e0-3612-443a-92c9-96cca43ba092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2015-04-20T07:59:03+00:00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2015-04-19T20:00:00+00:00</EecNpbPublishedDate>
    <EecNpbRegulatoryImpactAssessmentNameRu xmlns="d70984cf-725d-4790-9b12-19604c34148c">Проект распоряжения Коллегии ЕЭК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Порядке аттестации уполномоченных лиц производителей лекарственных средств»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2015-04-20T12:00:29+00:00</EecNpbDocumentFileOrder>
    <EecNpbUserFriendlyUrlPart xmlns="9260b414-defe-45cc-88a3-eb5c73238076">ria_20042015_sur.docx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E6058-BA25-4A88-9119-58706718E73C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AC26DB93-3818-4427-A541-0A825D570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Шакирова Д.И.</cp:lastModifiedBy>
  <cp:revision>8</cp:revision>
  <dcterms:created xsi:type="dcterms:W3CDTF">2015-03-31T11:10:00Z</dcterms:created>
  <dcterms:modified xsi:type="dcterms:W3CDTF">2015-04-17T13:12:00Z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