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CC695D">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7222C2" w:rsidRPr="007222C2" w:rsidRDefault="00E63A47" w:rsidP="007222C2">
      <w:pPr>
        <w:pStyle w:val="a4"/>
        <w:spacing w:line="240" w:lineRule="auto"/>
        <w:ind w:firstLine="0"/>
        <w:rPr>
          <w:sz w:val="28"/>
          <w:szCs w:val="28"/>
          <w:u w:val="single"/>
        </w:rPr>
      </w:pPr>
      <w:r w:rsidRPr="007222C2">
        <w:rPr>
          <w:b/>
          <w:sz w:val="28"/>
          <w:szCs w:val="28"/>
        </w:rPr>
        <w:t>Наименование проекта решения:</w:t>
      </w:r>
      <w:r w:rsidRPr="007222C2">
        <w:rPr>
          <w:sz w:val="28"/>
          <w:szCs w:val="28"/>
        </w:rPr>
        <w:t xml:space="preserve"> </w:t>
      </w:r>
      <w:r w:rsidR="007222C2" w:rsidRPr="007222C2">
        <w:rPr>
          <w:snapToGrid w:val="0"/>
          <w:sz w:val="28"/>
          <w:szCs w:val="28"/>
          <w:u w:val="single"/>
        </w:rPr>
        <w:t xml:space="preserve">О некоторых вопросах </w:t>
      </w:r>
      <w:r w:rsidR="008277EA">
        <w:rPr>
          <w:snapToGrid w:val="0"/>
          <w:sz w:val="28"/>
          <w:szCs w:val="28"/>
          <w:u w:val="single"/>
        </w:rPr>
        <w:t>применения таможенной процедуры таможенного транзита</w:t>
      </w:r>
      <w:r w:rsidR="007222C2" w:rsidRPr="007222C2">
        <w:rPr>
          <w:bCs/>
          <w:color w:val="000000"/>
          <w:sz w:val="28"/>
          <w:szCs w:val="28"/>
          <w:u w:val="single"/>
        </w:rPr>
        <w:t>.</w:t>
      </w:r>
    </w:p>
    <w:p w:rsidR="00584B06" w:rsidRPr="003057F6" w:rsidRDefault="007222C2" w:rsidP="007222C2">
      <w:pPr>
        <w:pStyle w:val="a4"/>
        <w:tabs>
          <w:tab w:val="left" w:pos="7170"/>
        </w:tabs>
        <w:spacing w:line="240" w:lineRule="auto"/>
        <w:ind w:firstLine="0"/>
        <w:rPr>
          <w:sz w:val="26"/>
          <w:szCs w:val="26"/>
        </w:rPr>
      </w:pPr>
      <w:r w:rsidRPr="007222C2">
        <w:rPr>
          <w:sz w:val="28"/>
          <w:szCs w:val="28"/>
        </w:rPr>
        <w:tab/>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8114D4">
              <w:rPr>
                <w:sz w:val="25"/>
                <w:szCs w:val="25"/>
              </w:rPr>
              <w:t>0</w:t>
            </w:r>
            <w:r w:rsidR="00C20EBB">
              <w:rPr>
                <w:sz w:val="25"/>
                <w:szCs w:val="25"/>
              </w:rPr>
              <w:t>9</w:t>
            </w:r>
            <w:r w:rsidRPr="003057F6">
              <w:rPr>
                <w:sz w:val="25"/>
                <w:szCs w:val="25"/>
              </w:rPr>
              <w:t>»</w:t>
            </w:r>
            <w:r w:rsidR="008C7934">
              <w:rPr>
                <w:sz w:val="25"/>
                <w:szCs w:val="25"/>
              </w:rPr>
              <w:t xml:space="preserve"> </w:t>
            </w:r>
            <w:r w:rsidR="008114D4">
              <w:rPr>
                <w:sz w:val="25"/>
                <w:szCs w:val="25"/>
              </w:rPr>
              <w:t>июня</w:t>
            </w:r>
            <w:r w:rsidRPr="003057F6">
              <w:rPr>
                <w:sz w:val="25"/>
                <w:szCs w:val="25"/>
              </w:rPr>
              <w:t xml:space="preserve"> 20</w:t>
            </w:r>
            <w:r w:rsidR="008C7934">
              <w:rPr>
                <w:sz w:val="25"/>
                <w:szCs w:val="25"/>
              </w:rPr>
              <w:t>1</w:t>
            </w:r>
            <w:r w:rsidR="0088546F">
              <w:rPr>
                <w:sz w:val="25"/>
                <w:szCs w:val="25"/>
              </w:rPr>
              <w:t>7</w:t>
            </w:r>
            <w:r w:rsidRPr="003057F6">
              <w:rPr>
                <w:sz w:val="25"/>
                <w:szCs w:val="25"/>
              </w:rPr>
              <w:t xml:space="preserve"> г.</w:t>
            </w:r>
          </w:p>
          <w:p w:rsidR="00D3752C" w:rsidRPr="003057F6" w:rsidRDefault="00C30913" w:rsidP="00C20EBB">
            <w:pPr>
              <w:pStyle w:val="a7"/>
              <w:spacing w:line="240" w:lineRule="auto"/>
              <w:ind w:left="-57" w:right="-57"/>
              <w:jc w:val="left"/>
              <w:rPr>
                <w:b/>
                <w:sz w:val="25"/>
                <w:szCs w:val="25"/>
              </w:rPr>
            </w:pPr>
            <w:r>
              <w:rPr>
                <w:sz w:val="25"/>
                <w:szCs w:val="25"/>
              </w:rPr>
              <w:t xml:space="preserve">Окончание: </w:t>
            </w:r>
            <w:r w:rsidR="004710CE">
              <w:rPr>
                <w:sz w:val="25"/>
                <w:szCs w:val="25"/>
              </w:rPr>
              <w:t>«</w:t>
            </w:r>
            <w:r w:rsidR="00C20EBB">
              <w:rPr>
                <w:sz w:val="25"/>
                <w:szCs w:val="25"/>
              </w:rPr>
              <w:t>09</w:t>
            </w:r>
            <w:r w:rsidR="00D3752C" w:rsidRPr="003057F6">
              <w:rPr>
                <w:sz w:val="25"/>
                <w:szCs w:val="25"/>
              </w:rPr>
              <w:t>»</w:t>
            </w:r>
            <w:r>
              <w:rPr>
                <w:sz w:val="25"/>
                <w:szCs w:val="25"/>
              </w:rPr>
              <w:t xml:space="preserve"> </w:t>
            </w:r>
            <w:r w:rsidR="008114D4">
              <w:rPr>
                <w:sz w:val="25"/>
                <w:szCs w:val="25"/>
              </w:rPr>
              <w:t>ию</w:t>
            </w:r>
            <w:r w:rsidR="00C14F11">
              <w:rPr>
                <w:sz w:val="25"/>
                <w:szCs w:val="25"/>
              </w:rPr>
              <w:t>л</w:t>
            </w:r>
            <w:r w:rsidR="008114D4">
              <w:rPr>
                <w:sz w:val="25"/>
                <w:szCs w:val="25"/>
              </w:rPr>
              <w:t>я</w:t>
            </w:r>
            <w:r w:rsidR="00D3752C" w:rsidRPr="003057F6">
              <w:rPr>
                <w:sz w:val="25"/>
                <w:szCs w:val="25"/>
              </w:rPr>
              <w:t xml:space="preserve"> 20</w:t>
            </w:r>
            <w:r w:rsidR="008C7934">
              <w:rPr>
                <w:sz w:val="25"/>
                <w:szCs w:val="25"/>
              </w:rPr>
              <w:t>1</w:t>
            </w:r>
            <w:r w:rsidR="007061A0">
              <w:rPr>
                <w:sz w:val="25"/>
                <w:szCs w:val="25"/>
              </w:rPr>
              <w:t>7</w:t>
            </w:r>
            <w:r w:rsidR="00971F08">
              <w:rPr>
                <w:sz w:val="25"/>
                <w:szCs w:val="25"/>
              </w:rPr>
              <w:t xml:space="preserve"> </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88546F">
              <w:rPr>
                <w:sz w:val="26"/>
                <w:szCs w:val="26"/>
                <w:u w:val="single"/>
              </w:rPr>
              <w:t>Соколов Сергей Михайлович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88546F">
              <w:rPr>
                <w:sz w:val="26"/>
                <w:szCs w:val="26"/>
                <w:u w:val="single"/>
              </w:rPr>
              <w:t>советник</w:t>
            </w:r>
            <w:r w:rsidR="00CC695D">
              <w:rPr>
                <w:sz w:val="26"/>
                <w:szCs w:val="26"/>
                <w:u w:val="single"/>
              </w:rPr>
              <w:t xml:space="preserve">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7222C2">
            <w:pPr>
              <w:pStyle w:val="a7"/>
              <w:tabs>
                <w:tab w:val="left" w:pos="4620"/>
              </w:tabs>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r w:rsidR="007222C2">
              <w:rPr>
                <w:sz w:val="26"/>
                <w:szCs w:val="26"/>
              </w:rPr>
              <w:tab/>
            </w:r>
          </w:p>
          <w:p w:rsidR="0088546F" w:rsidRPr="00B92D90" w:rsidRDefault="00F44927" w:rsidP="00A7377F">
            <w:pPr>
              <w:pStyle w:val="a7"/>
              <w:spacing w:line="240" w:lineRule="auto"/>
              <w:ind w:left="170"/>
              <w:rPr>
                <w:sz w:val="26"/>
                <w:szCs w:val="26"/>
              </w:rPr>
            </w:pPr>
            <w:hyperlink r:id="rId7" w:history="1">
              <w:r w:rsidR="0088546F" w:rsidRPr="00B92D90">
                <w:rPr>
                  <w:rStyle w:val="ae"/>
                  <w:color w:val="auto"/>
                  <w:sz w:val="26"/>
                  <w:szCs w:val="26"/>
                  <w:lang w:val="en-US"/>
                </w:rPr>
                <w:t>s</w:t>
              </w:r>
              <w:r w:rsidR="0088546F" w:rsidRPr="00B92D90">
                <w:rPr>
                  <w:rStyle w:val="ae"/>
                  <w:color w:val="auto"/>
                  <w:sz w:val="26"/>
                  <w:szCs w:val="26"/>
                </w:rPr>
                <w:t>.</w:t>
              </w:r>
              <w:r w:rsidR="0088546F" w:rsidRPr="00B92D90">
                <w:rPr>
                  <w:rStyle w:val="ae"/>
                  <w:color w:val="auto"/>
                  <w:sz w:val="26"/>
                  <w:szCs w:val="26"/>
                  <w:lang w:val="en-US"/>
                </w:rPr>
                <w:t>sokolov</w:t>
              </w:r>
              <w:r w:rsidR="0088546F" w:rsidRPr="00B92D90">
                <w:rPr>
                  <w:rStyle w:val="ae"/>
                  <w:color w:val="auto"/>
                  <w:sz w:val="26"/>
                  <w:szCs w:val="26"/>
                </w:rPr>
                <w:t>@</w:t>
              </w:r>
              <w:r w:rsidR="0088546F" w:rsidRPr="00B92D90">
                <w:rPr>
                  <w:rStyle w:val="ae"/>
                  <w:color w:val="auto"/>
                  <w:sz w:val="26"/>
                  <w:szCs w:val="26"/>
                  <w:lang w:val="en-US"/>
                </w:rPr>
                <w:t>eecommission</w:t>
              </w:r>
              <w:r w:rsidR="0088546F" w:rsidRPr="00B92D90">
                <w:rPr>
                  <w:rStyle w:val="ae"/>
                  <w:color w:val="auto"/>
                  <w:sz w:val="26"/>
                  <w:szCs w:val="26"/>
                </w:rPr>
                <w:t>.</w:t>
              </w:r>
              <w:r w:rsidR="0088546F" w:rsidRPr="00B92D90">
                <w:rPr>
                  <w:rStyle w:val="ae"/>
                  <w:color w:val="auto"/>
                  <w:sz w:val="26"/>
                  <w:szCs w:val="26"/>
                  <w:lang w:val="en-US"/>
                </w:rPr>
                <w:t>org</w:t>
              </w:r>
            </w:hyperlink>
          </w:p>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8546F">
              <w:rPr>
                <w:sz w:val="26"/>
                <w:szCs w:val="26"/>
                <w:u w:val="single"/>
              </w:rPr>
              <w:t>8 (495) 669-24-00 доб. 31-36</w:t>
            </w:r>
          </w:p>
          <w:p w:rsidR="00377A65" w:rsidRPr="005024D4"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r w:rsidR="00426DDC" w:rsidRPr="005024D4">
              <w:rPr>
                <w:sz w:val="26"/>
                <w:szCs w:val="26"/>
              </w:rPr>
              <w:t>https://docs.eaeunion.org/ru-ru/Pages/Regulation.aspx</w:t>
            </w:r>
          </w:p>
          <w:p w:rsidR="00D3752C" w:rsidRPr="00CC695D" w:rsidRDefault="00D3752C" w:rsidP="00CC695D">
            <w:pPr>
              <w:pStyle w:val="a7"/>
              <w:spacing w:line="240" w:lineRule="auto"/>
              <w:ind w:left="170"/>
              <w:rPr>
                <w:b/>
                <w:sz w:val="26"/>
                <w:szCs w:val="26"/>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119121, г. Москва, Смоленский бульвар, д.3/5, стр. 1</w:t>
            </w:r>
            <w:r w:rsidR="00CC695D">
              <w:rPr>
                <w:color w:val="000000"/>
                <w:sz w:val="26"/>
                <w:szCs w:val="26"/>
                <w:u w:val="single"/>
              </w:rPr>
              <w:t xml:space="preserve"> </w:t>
            </w:r>
            <w:r w:rsidR="00CC695D">
              <w:rPr>
                <w:color w:val="000000"/>
                <w:sz w:val="26"/>
                <w:szCs w:val="26"/>
                <w:u w:val="single"/>
              </w:rPr>
              <w:br/>
            </w:r>
            <w:r w:rsidR="00CC695D" w:rsidRPr="007222C2">
              <w:rPr>
                <w:color w:val="000000"/>
                <w:sz w:val="26"/>
                <w:szCs w:val="26"/>
                <w:u w:val="single"/>
              </w:rPr>
              <w:t>(</w:t>
            </w:r>
            <w:r w:rsidR="0088546F" w:rsidRPr="007222C2">
              <w:rPr>
                <w:sz w:val="26"/>
                <w:szCs w:val="26"/>
                <w:u w:val="single"/>
                <w:lang w:val="en-US"/>
              </w:rPr>
              <w:t>s</w:t>
            </w:r>
            <w:r w:rsidR="0088546F" w:rsidRPr="007222C2">
              <w:rPr>
                <w:sz w:val="26"/>
                <w:szCs w:val="26"/>
                <w:u w:val="single"/>
              </w:rPr>
              <w:t>.</w:t>
            </w:r>
            <w:proofErr w:type="spellStart"/>
            <w:r w:rsidR="0088546F" w:rsidRPr="007222C2">
              <w:rPr>
                <w:sz w:val="26"/>
                <w:szCs w:val="26"/>
                <w:u w:val="single"/>
                <w:lang w:val="en-US"/>
              </w:rPr>
              <w:t>sokolov</w:t>
            </w:r>
            <w:proofErr w:type="spellEnd"/>
            <w:r w:rsidR="0088546F" w:rsidRPr="007222C2">
              <w:rPr>
                <w:sz w:val="26"/>
                <w:szCs w:val="26"/>
                <w:u w:val="single"/>
              </w:rPr>
              <w:t>@</w:t>
            </w:r>
            <w:proofErr w:type="spellStart"/>
            <w:r w:rsidR="0088546F" w:rsidRPr="007222C2">
              <w:rPr>
                <w:sz w:val="26"/>
                <w:szCs w:val="26"/>
                <w:u w:val="single"/>
                <w:lang w:val="en-US"/>
              </w:rPr>
              <w:t>eecommission</w:t>
            </w:r>
            <w:proofErr w:type="spellEnd"/>
            <w:r w:rsidR="0088546F" w:rsidRPr="007222C2">
              <w:rPr>
                <w:sz w:val="26"/>
                <w:szCs w:val="26"/>
                <w:u w:val="single"/>
              </w:rPr>
              <w:t>.</w:t>
            </w:r>
            <w:r w:rsidR="0088546F" w:rsidRPr="007222C2">
              <w:rPr>
                <w:sz w:val="26"/>
                <w:szCs w:val="26"/>
                <w:u w:val="single"/>
                <w:lang w:val="en-US"/>
              </w:rPr>
              <w:t>org</w:t>
            </w:r>
            <w:r w:rsidR="00CC695D" w:rsidRPr="007222C2">
              <w:rPr>
                <w:bCs/>
                <w:kern w:val="32"/>
                <w:sz w:val="26"/>
                <w:szCs w:val="26"/>
                <w:u w:val="single"/>
              </w:rPr>
              <w:t>).</w:t>
            </w:r>
          </w:p>
        </w:tc>
      </w:tr>
    </w:tbl>
    <w:p w:rsidR="00B92D90" w:rsidRDefault="00B92D90" w:rsidP="00D3752C">
      <w:pPr>
        <w:pStyle w:val="a8"/>
        <w:rPr>
          <w:lang w:val="ru-RU"/>
        </w:rPr>
      </w:pPr>
    </w:p>
    <w:p w:rsidR="00D3752C" w:rsidRPr="003057F6" w:rsidRDefault="00D3752C" w:rsidP="00D3752C">
      <w:pPr>
        <w:pStyle w:val="a8"/>
        <w:rPr>
          <w:lang w:val="ru-RU"/>
        </w:rPr>
      </w:pPr>
      <w:bookmarkStart w:id="0" w:name="_GoBack"/>
      <w:bookmarkEnd w:id="0"/>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927" w:rsidRDefault="00F44927" w:rsidP="00D3752C">
      <w:pPr>
        <w:spacing w:after="0" w:line="240" w:lineRule="auto"/>
      </w:pPr>
      <w:r>
        <w:separator/>
      </w:r>
    </w:p>
  </w:endnote>
  <w:endnote w:type="continuationSeparator" w:id="0">
    <w:p w:rsidR="00F44927" w:rsidRDefault="00F44927"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927" w:rsidRDefault="00F44927" w:rsidP="00D3752C">
      <w:pPr>
        <w:spacing w:after="0" w:line="240" w:lineRule="auto"/>
      </w:pPr>
      <w:r>
        <w:separator/>
      </w:r>
    </w:p>
  </w:footnote>
  <w:footnote w:type="continuationSeparator" w:id="0">
    <w:p w:rsidR="00F44927" w:rsidRDefault="00F44927"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B92D90">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5779"/>
    <w:rsid w:val="00022D32"/>
    <w:rsid w:val="000230B3"/>
    <w:rsid w:val="000954F1"/>
    <w:rsid w:val="000B5839"/>
    <w:rsid w:val="0012769A"/>
    <w:rsid w:val="001A5E51"/>
    <w:rsid w:val="001B5698"/>
    <w:rsid w:val="001C165C"/>
    <w:rsid w:val="00247BE0"/>
    <w:rsid w:val="002511B3"/>
    <w:rsid w:val="002818C2"/>
    <w:rsid w:val="00355E96"/>
    <w:rsid w:val="00377A65"/>
    <w:rsid w:val="00391F65"/>
    <w:rsid w:val="00426DDC"/>
    <w:rsid w:val="00441159"/>
    <w:rsid w:val="004710CE"/>
    <w:rsid w:val="004B49BC"/>
    <w:rsid w:val="005024D4"/>
    <w:rsid w:val="00504DBE"/>
    <w:rsid w:val="00584B06"/>
    <w:rsid w:val="00595486"/>
    <w:rsid w:val="005D007E"/>
    <w:rsid w:val="00606527"/>
    <w:rsid w:val="006079CF"/>
    <w:rsid w:val="00633592"/>
    <w:rsid w:val="006807CD"/>
    <w:rsid w:val="00680A9B"/>
    <w:rsid w:val="006C2358"/>
    <w:rsid w:val="006F40EB"/>
    <w:rsid w:val="007061A0"/>
    <w:rsid w:val="007124F9"/>
    <w:rsid w:val="007149BC"/>
    <w:rsid w:val="007222C2"/>
    <w:rsid w:val="00746021"/>
    <w:rsid w:val="00750B18"/>
    <w:rsid w:val="0076666A"/>
    <w:rsid w:val="007F35C3"/>
    <w:rsid w:val="008114D4"/>
    <w:rsid w:val="008277EA"/>
    <w:rsid w:val="0088546F"/>
    <w:rsid w:val="0089262C"/>
    <w:rsid w:val="008C7934"/>
    <w:rsid w:val="008E3041"/>
    <w:rsid w:val="008E4BD8"/>
    <w:rsid w:val="009007AB"/>
    <w:rsid w:val="00971F08"/>
    <w:rsid w:val="00993E97"/>
    <w:rsid w:val="00A11E0B"/>
    <w:rsid w:val="00A24129"/>
    <w:rsid w:val="00A30D70"/>
    <w:rsid w:val="00A32C9C"/>
    <w:rsid w:val="00A33DCA"/>
    <w:rsid w:val="00A91DD0"/>
    <w:rsid w:val="00AF432B"/>
    <w:rsid w:val="00B048C5"/>
    <w:rsid w:val="00B1076B"/>
    <w:rsid w:val="00B92D90"/>
    <w:rsid w:val="00B97E53"/>
    <w:rsid w:val="00BB2463"/>
    <w:rsid w:val="00BC6954"/>
    <w:rsid w:val="00BE309D"/>
    <w:rsid w:val="00BE7DB2"/>
    <w:rsid w:val="00C14F11"/>
    <w:rsid w:val="00C15FBD"/>
    <w:rsid w:val="00C20EBB"/>
    <w:rsid w:val="00C30913"/>
    <w:rsid w:val="00C92B81"/>
    <w:rsid w:val="00C97DF3"/>
    <w:rsid w:val="00CC695D"/>
    <w:rsid w:val="00CD2BC7"/>
    <w:rsid w:val="00D10301"/>
    <w:rsid w:val="00D3752C"/>
    <w:rsid w:val="00D46CAA"/>
    <w:rsid w:val="00D547B2"/>
    <w:rsid w:val="00E61CB5"/>
    <w:rsid w:val="00E63A47"/>
    <w:rsid w:val="00E63F85"/>
    <w:rsid w:val="00E81988"/>
    <w:rsid w:val="00EA35C4"/>
    <w:rsid w:val="00EA7CDE"/>
    <w:rsid w:val="00EB35DF"/>
    <w:rsid w:val="00ED2967"/>
    <w:rsid w:val="00ED576C"/>
    <w:rsid w:val="00EE2085"/>
    <w:rsid w:val="00F44927"/>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sokolov@eecommiss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1370</Words>
  <Characters>7811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10</cp:revision>
  <cp:lastPrinted>2015-11-13T13:01:00Z</cp:lastPrinted>
  <dcterms:created xsi:type="dcterms:W3CDTF">2017-02-16T12:39:00Z</dcterms:created>
  <dcterms:modified xsi:type="dcterms:W3CDTF">2017-06-09T08:41:00Z</dcterms:modified>
</cp:coreProperties>
</file>