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D61D29" w:rsidRDefault="00852B92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72460427" r:id="rId9"/>
        </w:object>
      </w:r>
      <w:r w:rsidR="00C80185" w:rsidRPr="00D61D29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D61D29" w:rsidRDefault="002609D0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2609D0" w:rsidRPr="00D61D29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30"/>
          <w:szCs w:val="30"/>
        </w:rPr>
      </w:pPr>
      <w:r w:rsidRPr="00D61D29">
        <w:rPr>
          <w:rFonts w:ascii="Times New Roman" w:hAnsi="Times New Roman"/>
          <w:b/>
          <w:color w:val="00417E"/>
          <w:sz w:val="30"/>
          <w:szCs w:val="30"/>
        </w:rPr>
        <w:t>ЕВРАЗИЙСКАЯ ЭКОНОМИЧЕСКАЯ КОМИССИЯ</w:t>
      </w:r>
    </w:p>
    <w:p w:rsidR="002609D0" w:rsidRPr="00D61D29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30"/>
          <w:szCs w:val="30"/>
        </w:rPr>
      </w:pPr>
      <w:r w:rsidRPr="00D61D29">
        <w:rPr>
          <w:rFonts w:ascii="Times New Roman" w:hAnsi="Times New Roman"/>
          <w:b/>
          <w:snapToGrid w:val="0"/>
          <w:color w:val="00417E"/>
          <w:sz w:val="30"/>
          <w:szCs w:val="30"/>
        </w:rPr>
        <w:t>КОЛЛЕГИЯ</w:t>
      </w:r>
    </w:p>
    <w:p w:rsidR="002609D0" w:rsidRPr="00D61D29" w:rsidRDefault="00C80185" w:rsidP="002609D0">
      <w:pPr>
        <w:jc w:val="both"/>
        <w:rPr>
          <w:rFonts w:ascii="Times New Roman" w:hAnsi="Times New Roman"/>
          <w:sz w:val="30"/>
          <w:szCs w:val="30"/>
        </w:rPr>
      </w:pPr>
      <w:r w:rsidRPr="00D61D29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4A7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D61D29" w:rsidRDefault="002609D0" w:rsidP="002609D0">
      <w:pPr>
        <w:jc w:val="both"/>
        <w:rPr>
          <w:rFonts w:ascii="Times New Roman" w:hAnsi="Times New Roman"/>
          <w:sz w:val="30"/>
          <w:szCs w:val="30"/>
        </w:rPr>
      </w:pPr>
    </w:p>
    <w:p w:rsidR="002609D0" w:rsidRPr="00D61D29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  <w:r w:rsidRPr="00D61D29">
        <w:rPr>
          <w:rFonts w:ascii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2609D0" w:rsidRPr="00D61D29" w:rsidRDefault="002609D0" w:rsidP="002609D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D61D29" w:rsidTr="00774C6C">
        <w:tc>
          <w:tcPr>
            <w:tcW w:w="3544" w:type="dxa"/>
            <w:shd w:val="clear" w:color="auto" w:fill="auto"/>
          </w:tcPr>
          <w:p w:rsidR="002609D0" w:rsidRPr="00D61D29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D61D29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D61D29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</w:t>
            </w:r>
            <w:r w:rsidRPr="00D61D29">
              <w:rPr>
                <w:rFonts w:ascii="Times New Roman" w:hAnsi="Times New Roman"/>
                <w:bCs/>
                <w:sz w:val="30"/>
                <w:szCs w:val="30"/>
              </w:rPr>
              <w:t>     » </w:t>
            </w:r>
            <w:r w:rsidRPr="00D61D29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</w:t>
            </w:r>
            <w:r w:rsidRPr="00D61D29">
              <w:rPr>
                <w:rFonts w:ascii="Times New Roman" w:hAnsi="Times New Roman"/>
                <w:bCs/>
                <w:sz w:val="30"/>
                <w:szCs w:val="30"/>
              </w:rPr>
              <w:t> 20</w:t>
            </w:r>
            <w:r w:rsidRPr="00D61D29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</w:t>
            </w:r>
            <w:r w:rsidRPr="00D61D29">
              <w:rPr>
                <w:rFonts w:ascii="Times New Roman" w:hAnsi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D61D29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D61D29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D61D29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30"/>
                <w:szCs w:val="30"/>
              </w:rPr>
            </w:pPr>
            <w:r w:rsidRPr="00D61D29">
              <w:rPr>
                <w:rFonts w:ascii="Times New Roman" w:hAnsi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2609D0" w:rsidRPr="00D61D29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30"/>
          <w:szCs w:val="30"/>
        </w:rPr>
      </w:pPr>
    </w:p>
    <w:p w:rsidR="002609D0" w:rsidRDefault="00852B92" w:rsidP="002609D0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772460428" r:id="rId11"/>
        </w:object>
      </w:r>
      <w:r w:rsidR="002609D0" w:rsidRPr="00D61D29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D61D29" w:rsidRPr="00D61D29">
        <w:rPr>
          <w:rFonts w:ascii="Times New Roman" w:hAnsi="Times New Roman"/>
          <w:b/>
          <w:bCs/>
          <w:sz w:val="30"/>
          <w:szCs w:val="30"/>
        </w:rPr>
        <w:t>справочниках</w:t>
      </w:r>
      <w:r w:rsidR="00C97660" w:rsidRPr="00D61D29">
        <w:rPr>
          <w:rFonts w:ascii="Times New Roman" w:hAnsi="Times New Roman"/>
          <w:b/>
          <w:bCs/>
          <w:sz w:val="30"/>
          <w:szCs w:val="30"/>
        </w:rPr>
        <w:t xml:space="preserve"> в сфере трудовой миграции </w:t>
      </w:r>
      <w:r w:rsidR="00D50371">
        <w:rPr>
          <w:rFonts w:ascii="Times New Roman" w:hAnsi="Times New Roman"/>
          <w:b/>
          <w:bCs/>
          <w:sz w:val="30"/>
          <w:szCs w:val="30"/>
        </w:rPr>
        <w:br/>
        <w:t>и социальной защиты</w:t>
      </w:r>
    </w:p>
    <w:p w:rsidR="00D50371" w:rsidRPr="00D61D29" w:rsidRDefault="00D50371" w:rsidP="002609D0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609D0" w:rsidRPr="00D61D29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61D29">
        <w:rPr>
          <w:rFonts w:ascii="Times New Roman" w:hAnsi="Times New Roman"/>
          <w:sz w:val="30"/>
          <w:szCs w:val="30"/>
        </w:rPr>
        <w:t xml:space="preserve">В соответствии </w:t>
      </w:r>
      <w:r w:rsidRPr="00D61D29">
        <w:rPr>
          <w:rFonts w:ascii="Times New Roman" w:hAnsi="Times New Roman"/>
          <w:sz w:val="30"/>
          <w:szCs w:val="30"/>
          <w:lang w:val="en-US"/>
        </w:rPr>
        <w:t>c</w:t>
      </w:r>
      <w:r w:rsidR="007401F6" w:rsidRPr="00D61D29">
        <w:rPr>
          <w:rFonts w:ascii="Times New Roman" w:hAnsi="Times New Roman"/>
          <w:sz w:val="30"/>
          <w:szCs w:val="30"/>
        </w:rPr>
        <w:t xml:space="preserve">о статьей </w:t>
      </w:r>
      <w:r w:rsidR="008B0B0F" w:rsidRPr="00D61D29">
        <w:rPr>
          <w:rFonts w:ascii="Times New Roman" w:hAnsi="Times New Roman"/>
          <w:sz w:val="30"/>
          <w:szCs w:val="30"/>
        </w:rPr>
        <w:t>32</w:t>
      </w:r>
      <w:r w:rsidR="007401F6" w:rsidRPr="00D61D29">
        <w:rPr>
          <w:rFonts w:ascii="Times New Roman" w:hAnsi="Times New Roman"/>
          <w:sz w:val="30"/>
          <w:szCs w:val="30"/>
        </w:rPr>
        <w:t xml:space="preserve"> Договора о Евразийском экономическом союзе</w:t>
      </w:r>
      <w:r w:rsidRPr="00D61D29">
        <w:rPr>
          <w:rFonts w:ascii="Times New Roman" w:hAnsi="Times New Roman"/>
          <w:sz w:val="30"/>
          <w:szCs w:val="30"/>
        </w:rPr>
        <w:t xml:space="preserve"> </w:t>
      </w:r>
      <w:r w:rsidR="007401F6" w:rsidRPr="00D61D29">
        <w:rPr>
          <w:rFonts w:ascii="Times New Roman" w:hAnsi="Times New Roman"/>
          <w:sz w:val="30"/>
          <w:szCs w:val="30"/>
        </w:rPr>
        <w:t xml:space="preserve">от 29 мая 2014 года, пунктами 4 и 7 Протокола </w:t>
      </w:r>
      <w:r w:rsidR="00E87FDD">
        <w:rPr>
          <w:rFonts w:ascii="Times New Roman" w:hAnsi="Times New Roman"/>
          <w:sz w:val="30"/>
          <w:szCs w:val="30"/>
        </w:rPr>
        <w:br/>
      </w:r>
      <w:r w:rsidR="007401F6" w:rsidRPr="00D61D29">
        <w:rPr>
          <w:rFonts w:ascii="Times New Roman" w:hAnsi="Times New Roman"/>
          <w:sz w:val="30"/>
          <w:szCs w:val="30"/>
        </w:rPr>
        <w:t xml:space="preserve">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 w:rsidRPr="00D61D29">
        <w:rPr>
          <w:rFonts w:ascii="Times New Roman" w:hAnsi="Times New Roman"/>
          <w:sz w:val="30"/>
          <w:szCs w:val="30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Pr="00D61D29">
        <w:rPr>
          <w:rFonts w:ascii="Times New Roman" w:hAnsi="Times New Roman"/>
          <w:b/>
          <w:spacing w:val="30"/>
          <w:sz w:val="30"/>
          <w:szCs w:val="30"/>
        </w:rPr>
        <w:t xml:space="preserve"> </w:t>
      </w:r>
      <w:r w:rsidRPr="00D61D29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Pr="00D61D29">
        <w:rPr>
          <w:rFonts w:ascii="Times New Roman" w:hAnsi="Times New Roman"/>
          <w:b/>
          <w:sz w:val="30"/>
          <w:szCs w:val="30"/>
        </w:rPr>
        <w:t>а:</w:t>
      </w:r>
    </w:p>
    <w:p w:rsidR="008B0B0F" w:rsidRPr="00D61D29" w:rsidRDefault="002609D0" w:rsidP="00EB1118">
      <w:pPr>
        <w:pStyle w:val="af8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D61D29">
        <w:rPr>
          <w:rFonts w:ascii="Times New Roman" w:hAnsi="Times New Roman"/>
          <w:sz w:val="30"/>
          <w:szCs w:val="30"/>
        </w:rPr>
        <w:t>Утвердить прилагаемы</w:t>
      </w:r>
      <w:r w:rsidR="00EB1118" w:rsidRPr="00D61D29">
        <w:rPr>
          <w:rFonts w:ascii="Times New Roman" w:hAnsi="Times New Roman"/>
          <w:sz w:val="30"/>
          <w:szCs w:val="30"/>
        </w:rPr>
        <w:t>е</w:t>
      </w:r>
      <w:r w:rsidR="007401F6" w:rsidRPr="00D61D29">
        <w:rPr>
          <w:rFonts w:ascii="Times New Roman" w:hAnsi="Times New Roman"/>
          <w:sz w:val="30"/>
          <w:szCs w:val="30"/>
        </w:rPr>
        <w:t xml:space="preserve"> </w:t>
      </w:r>
      <w:r w:rsidR="00254C3B" w:rsidRPr="00D61D29">
        <w:rPr>
          <w:rFonts w:ascii="Times New Roman" w:hAnsi="Times New Roman"/>
          <w:sz w:val="30"/>
          <w:szCs w:val="30"/>
        </w:rPr>
        <w:t>справочник</w:t>
      </w:r>
      <w:r w:rsidR="00EB1118" w:rsidRPr="00D61D29">
        <w:rPr>
          <w:rFonts w:ascii="Times New Roman" w:hAnsi="Times New Roman"/>
          <w:sz w:val="30"/>
          <w:szCs w:val="30"/>
        </w:rPr>
        <w:t>и:</w:t>
      </w:r>
    </w:p>
    <w:p w:rsidR="00EB1118" w:rsidRPr="00D61D29" w:rsidRDefault="00EB1118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видов запросов сведений, направляемых </w:t>
      </w:r>
      <w:r w:rsidR="00E87FDD">
        <w:rPr>
          <w:rFonts w:ascii="Times New Roman" w:hAnsi="Times New Roman"/>
          <w:sz w:val="30"/>
          <w:szCs w:val="30"/>
        </w:rPr>
        <w:br/>
      </w:r>
      <w:r w:rsidRPr="00D61D29">
        <w:rPr>
          <w:rFonts w:ascii="Times New Roman" w:hAnsi="Times New Roman"/>
          <w:sz w:val="30"/>
          <w:szCs w:val="30"/>
        </w:rPr>
        <w:t>в компетентные органы в сфере пенсионного обеспечения;</w:t>
      </w:r>
    </w:p>
    <w:p w:rsidR="00EB1118" w:rsidRPr="00D61D29" w:rsidRDefault="00EB1118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степеней родства;</w:t>
      </w:r>
    </w:p>
    <w:p w:rsidR="00EB1118" w:rsidRPr="00D61D29" w:rsidRDefault="00E87FDD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справочник</w:t>
      </w:r>
      <w:proofErr w:type="gramEnd"/>
      <w:r w:rsidR="00B64513">
        <w:rPr>
          <w:rFonts w:ascii="Times New Roman" w:hAnsi="Times New Roman"/>
          <w:sz w:val="30"/>
          <w:szCs w:val="30"/>
        </w:rPr>
        <w:t xml:space="preserve"> форм обучения;</w:t>
      </w:r>
    </w:p>
    <w:p w:rsidR="00B30BEB" w:rsidRPr="00D61D29" w:rsidRDefault="00B30BEB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видов форм осуществления трудовой деятельности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B30BEB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lastRenderedPageBreak/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групп инвалидности, степеней утраты здоровья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B30BEB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видов лабораторно-инструментального обследования организма человека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="00B30BEB" w:rsidRPr="00D61D29">
        <w:rPr>
          <w:rFonts w:ascii="Times New Roman" w:hAnsi="Times New Roman"/>
          <w:sz w:val="30"/>
          <w:szCs w:val="30"/>
        </w:rPr>
        <w:t xml:space="preserve"> основных видов нарушений функций органов и систем организма пациента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="00B30BEB" w:rsidRPr="00D61D29">
        <w:rPr>
          <w:rFonts w:ascii="Times New Roman" w:hAnsi="Times New Roman"/>
          <w:sz w:val="30"/>
          <w:szCs w:val="30"/>
        </w:rPr>
        <w:t xml:space="preserve"> причин инвалидности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="00B30BEB" w:rsidRPr="00D61D29">
        <w:rPr>
          <w:rFonts w:ascii="Times New Roman" w:hAnsi="Times New Roman"/>
          <w:sz w:val="30"/>
          <w:szCs w:val="30"/>
        </w:rPr>
        <w:t xml:space="preserve"> возможных значений результатов медицинского обследования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="00B30BEB" w:rsidRPr="00D61D29">
        <w:rPr>
          <w:rFonts w:ascii="Times New Roman" w:hAnsi="Times New Roman"/>
          <w:sz w:val="30"/>
          <w:szCs w:val="30"/>
        </w:rPr>
        <w:t xml:space="preserve"> видов документов, используемых в сфере пенсионного обеспечения трудящихся государств – членов Евразийского экономического союза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видов заявителей и их представителей, используемого в сфере пенсионного обеспечения трудящихся государств – членов Евразийского экономического союза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видов пенсий в государствах – членах Евразийского экономического союза, в отношении которых действуют нормы Соглашения о пенсионном обеспечении трудящихся государств – членов Евразийского экономического союза</w:t>
      </w:r>
      <w:r w:rsidR="00427F41">
        <w:rPr>
          <w:rFonts w:ascii="Times New Roman" w:hAnsi="Times New Roman"/>
          <w:sz w:val="30"/>
          <w:szCs w:val="30"/>
        </w:rPr>
        <w:t xml:space="preserve"> от 20 декабря 2019 года</w:t>
      </w:r>
      <w:bookmarkStart w:id="0" w:name="_GoBack"/>
      <w:bookmarkEnd w:id="0"/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видов решений о назначении пенсии, </w:t>
      </w:r>
      <w:r w:rsidRPr="00D61D29">
        <w:rPr>
          <w:rFonts w:ascii="Times New Roman" w:hAnsi="Times New Roman"/>
          <w:sz w:val="30"/>
          <w:szCs w:val="30"/>
        </w:rPr>
        <w:br/>
        <w:t>о приостановлении (прекращении) выплаты пенсий, принимаемых компетентными органами государств – членов Евразийского экономического союза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степеней выраженности нарушения функций органов </w:t>
      </w:r>
      <w:r w:rsidR="00B64513">
        <w:rPr>
          <w:rFonts w:ascii="Times New Roman" w:hAnsi="Times New Roman"/>
          <w:sz w:val="30"/>
          <w:szCs w:val="30"/>
        </w:rPr>
        <w:br/>
      </w:r>
      <w:r w:rsidRPr="00D61D29">
        <w:rPr>
          <w:rFonts w:ascii="Times New Roman" w:hAnsi="Times New Roman"/>
          <w:sz w:val="30"/>
          <w:szCs w:val="30"/>
        </w:rPr>
        <w:t>и систем организма пациента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B30BEB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причин обращения заявителей для установления </w:t>
      </w:r>
      <w:r w:rsidR="00B64513">
        <w:rPr>
          <w:rFonts w:ascii="Times New Roman" w:hAnsi="Times New Roman"/>
          <w:sz w:val="30"/>
          <w:szCs w:val="30"/>
        </w:rPr>
        <w:br/>
      </w:r>
      <w:r w:rsidRPr="00D61D29">
        <w:rPr>
          <w:rFonts w:ascii="Times New Roman" w:hAnsi="Times New Roman"/>
          <w:sz w:val="30"/>
          <w:szCs w:val="30"/>
        </w:rPr>
        <w:t>и выплаты пенсии</w:t>
      </w:r>
      <w:r w:rsidR="00B64513">
        <w:rPr>
          <w:rFonts w:ascii="Times New Roman" w:hAnsi="Times New Roman"/>
          <w:sz w:val="30"/>
          <w:szCs w:val="30"/>
        </w:rPr>
        <w:t>;</w:t>
      </w:r>
    </w:p>
    <w:p w:rsidR="00D61D29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характеристик представляемых документов и их копий</w:t>
      </w:r>
    </w:p>
    <w:p w:rsidR="00D61D29" w:rsidRPr="00D61D29" w:rsidRDefault="00D61D29" w:rsidP="00EB1118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целей направления на медико-социальную экспертизу</w:t>
      </w:r>
      <w:r w:rsidR="00B64513">
        <w:rPr>
          <w:rFonts w:ascii="Times New Roman" w:hAnsi="Times New Roman"/>
          <w:sz w:val="30"/>
          <w:szCs w:val="30"/>
        </w:rPr>
        <w:t>.</w:t>
      </w:r>
    </w:p>
    <w:p w:rsidR="002609D0" w:rsidRPr="00D61D29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61D29">
        <w:rPr>
          <w:rFonts w:ascii="Times New Roman" w:hAnsi="Times New Roman"/>
          <w:sz w:val="30"/>
          <w:szCs w:val="30"/>
        </w:rPr>
        <w:lastRenderedPageBreak/>
        <w:t>2. </w:t>
      </w:r>
      <w:r w:rsidR="00747BF1" w:rsidRPr="00D61D29">
        <w:rPr>
          <w:rFonts w:ascii="Times New Roman" w:hAnsi="Times New Roman"/>
          <w:sz w:val="30"/>
          <w:szCs w:val="30"/>
        </w:rPr>
        <w:t xml:space="preserve">Включить </w:t>
      </w:r>
      <w:r w:rsidR="00FB77DE" w:rsidRPr="00D61D29">
        <w:rPr>
          <w:rFonts w:ascii="Times New Roman" w:hAnsi="Times New Roman"/>
          <w:sz w:val="30"/>
          <w:szCs w:val="30"/>
        </w:rPr>
        <w:t>справочник</w:t>
      </w:r>
      <w:r w:rsidR="00C97660" w:rsidRPr="00D61D29">
        <w:rPr>
          <w:rFonts w:ascii="Times New Roman" w:hAnsi="Times New Roman"/>
          <w:sz w:val="30"/>
          <w:szCs w:val="30"/>
        </w:rPr>
        <w:t>и</w:t>
      </w:r>
      <w:r w:rsidR="00D76C17" w:rsidRPr="00D61D29">
        <w:rPr>
          <w:rFonts w:ascii="Times New Roman" w:hAnsi="Times New Roman"/>
          <w:sz w:val="30"/>
          <w:szCs w:val="30"/>
        </w:rPr>
        <w:t xml:space="preserve"> </w:t>
      </w:r>
      <w:r w:rsidR="00747BF1" w:rsidRPr="00D61D29">
        <w:rPr>
          <w:rFonts w:ascii="Times New Roman" w:hAnsi="Times New Roman"/>
          <w:sz w:val="30"/>
          <w:szCs w:val="30"/>
        </w:rPr>
        <w:t>в состав ресурсов единой системы нормативно-справочной информации Евразийского экономического союза</w:t>
      </w:r>
      <w:r w:rsidRPr="00D61D29">
        <w:rPr>
          <w:rFonts w:ascii="Times New Roman" w:hAnsi="Times New Roman"/>
          <w:sz w:val="30"/>
          <w:szCs w:val="30"/>
        </w:rPr>
        <w:t>.</w:t>
      </w:r>
    </w:p>
    <w:p w:rsidR="002609D0" w:rsidRPr="00D61D29" w:rsidRDefault="002609D0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61D29">
        <w:rPr>
          <w:rFonts w:ascii="Times New Roman" w:hAnsi="Times New Roman"/>
          <w:sz w:val="30"/>
          <w:szCs w:val="30"/>
        </w:rPr>
        <w:t>3.</w:t>
      </w:r>
      <w:r w:rsidR="00747BF1" w:rsidRPr="00D61D29">
        <w:rPr>
          <w:rFonts w:ascii="Times New Roman" w:hAnsi="Times New Roman"/>
          <w:sz w:val="30"/>
          <w:szCs w:val="30"/>
        </w:rPr>
        <w:t> </w:t>
      </w:r>
      <w:r w:rsidRPr="00D61D29">
        <w:rPr>
          <w:rFonts w:ascii="Times New Roman" w:hAnsi="Times New Roman"/>
          <w:sz w:val="30"/>
          <w:szCs w:val="30"/>
        </w:rPr>
        <w:t>Установить, что:</w:t>
      </w:r>
    </w:p>
    <w:p w:rsidR="002609D0" w:rsidRPr="00D61D29" w:rsidRDefault="00FB77DE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справочник</w:t>
      </w:r>
      <w:r w:rsidR="00C97660" w:rsidRPr="00D61D29">
        <w:rPr>
          <w:rFonts w:ascii="Times New Roman" w:hAnsi="Times New Roman"/>
          <w:sz w:val="30"/>
          <w:szCs w:val="30"/>
        </w:rPr>
        <w:t>и</w:t>
      </w:r>
      <w:proofErr w:type="gramEnd"/>
      <w:r w:rsidR="003A668C" w:rsidRPr="00D61D29">
        <w:rPr>
          <w:rFonts w:ascii="Times New Roman" w:hAnsi="Times New Roman"/>
          <w:sz w:val="30"/>
          <w:szCs w:val="30"/>
        </w:rPr>
        <w:t xml:space="preserve"> </w:t>
      </w:r>
      <w:r w:rsidR="002609D0" w:rsidRPr="00D61D29">
        <w:rPr>
          <w:rFonts w:ascii="Times New Roman" w:hAnsi="Times New Roman"/>
          <w:sz w:val="30"/>
          <w:szCs w:val="30"/>
        </w:rPr>
        <w:t>применя</w:t>
      </w:r>
      <w:r w:rsidR="008B0B0F" w:rsidRPr="00D61D29">
        <w:rPr>
          <w:rFonts w:ascii="Times New Roman" w:hAnsi="Times New Roman"/>
          <w:sz w:val="30"/>
          <w:szCs w:val="30"/>
        </w:rPr>
        <w:t>е</w:t>
      </w:r>
      <w:r w:rsidR="002609D0" w:rsidRPr="00D61D29">
        <w:rPr>
          <w:rFonts w:ascii="Times New Roman" w:hAnsi="Times New Roman"/>
          <w:sz w:val="30"/>
          <w:szCs w:val="30"/>
        </w:rPr>
        <w:t xml:space="preserve">тся с даты вступления настоящего Решения </w:t>
      </w:r>
      <w:r w:rsidR="0030020E" w:rsidRPr="00D61D29">
        <w:rPr>
          <w:rFonts w:ascii="Times New Roman" w:hAnsi="Times New Roman"/>
          <w:sz w:val="30"/>
          <w:szCs w:val="30"/>
        </w:rPr>
        <w:br/>
      </w:r>
      <w:r w:rsidR="002609D0" w:rsidRPr="00D61D29">
        <w:rPr>
          <w:rFonts w:ascii="Times New Roman" w:hAnsi="Times New Roman"/>
          <w:sz w:val="30"/>
          <w:szCs w:val="30"/>
        </w:rPr>
        <w:t>в силу;</w:t>
      </w:r>
    </w:p>
    <w:p w:rsidR="002B1A31" w:rsidRPr="00D61D29" w:rsidRDefault="002609D0" w:rsidP="005E6F55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61D29">
        <w:rPr>
          <w:rFonts w:ascii="Times New Roman" w:hAnsi="Times New Roman"/>
          <w:sz w:val="30"/>
          <w:szCs w:val="30"/>
        </w:rPr>
        <w:t>использование</w:t>
      </w:r>
      <w:proofErr w:type="gramEnd"/>
      <w:r w:rsidRPr="00D61D29">
        <w:rPr>
          <w:rFonts w:ascii="Times New Roman" w:hAnsi="Times New Roman"/>
          <w:sz w:val="30"/>
          <w:szCs w:val="30"/>
        </w:rPr>
        <w:t xml:space="preserve"> кодовых обозначений </w:t>
      </w:r>
      <w:r w:rsidR="005F1736" w:rsidRPr="00D61D29">
        <w:rPr>
          <w:rFonts w:ascii="Times New Roman" w:hAnsi="Times New Roman"/>
          <w:sz w:val="30"/>
          <w:szCs w:val="30"/>
        </w:rPr>
        <w:t>справочник</w:t>
      </w:r>
      <w:r w:rsidR="00C97660" w:rsidRPr="00D61D29">
        <w:rPr>
          <w:rFonts w:ascii="Times New Roman" w:hAnsi="Times New Roman"/>
          <w:sz w:val="30"/>
          <w:szCs w:val="30"/>
        </w:rPr>
        <w:t>ов</w:t>
      </w:r>
      <w:r w:rsidR="003A668C" w:rsidRPr="00D61D29">
        <w:rPr>
          <w:rFonts w:ascii="Times New Roman" w:hAnsi="Times New Roman"/>
          <w:sz w:val="30"/>
          <w:szCs w:val="30"/>
        </w:rPr>
        <w:t xml:space="preserve"> </w:t>
      </w:r>
      <w:r w:rsidRPr="00D61D29">
        <w:rPr>
          <w:rFonts w:ascii="Times New Roman" w:hAnsi="Times New Roman"/>
          <w:sz w:val="30"/>
          <w:szCs w:val="30"/>
        </w:rPr>
        <w:t xml:space="preserve">является обязательным </w:t>
      </w:r>
      <w:r w:rsidR="003A668C" w:rsidRPr="00D61D29">
        <w:rPr>
          <w:rFonts w:ascii="Times New Roman" w:hAnsi="Times New Roman"/>
          <w:sz w:val="30"/>
          <w:szCs w:val="30"/>
        </w:rPr>
        <w:t>при реализации общих процессов в рамках Евразийского экономического союза</w:t>
      </w:r>
      <w:r w:rsidR="008B0B0F" w:rsidRPr="00D61D29">
        <w:rPr>
          <w:rFonts w:ascii="Times New Roman" w:hAnsi="Times New Roman"/>
          <w:sz w:val="30"/>
          <w:szCs w:val="30"/>
        </w:rPr>
        <w:t xml:space="preserve"> в сфере </w:t>
      </w:r>
      <w:r w:rsidR="002048BD" w:rsidRPr="00D61D29">
        <w:rPr>
          <w:rFonts w:ascii="Times New Roman" w:hAnsi="Times New Roman"/>
          <w:sz w:val="30"/>
          <w:szCs w:val="30"/>
        </w:rPr>
        <w:t>трудовой миграции</w:t>
      </w:r>
      <w:r w:rsidR="005D1AAC" w:rsidRPr="00D61D29">
        <w:rPr>
          <w:rFonts w:ascii="Times New Roman" w:hAnsi="Times New Roman"/>
          <w:sz w:val="30"/>
          <w:szCs w:val="30"/>
        </w:rPr>
        <w:t>.</w:t>
      </w:r>
    </w:p>
    <w:p w:rsidR="002609D0" w:rsidRPr="00D61D29" w:rsidRDefault="002609D0" w:rsidP="005E6F55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61D29">
        <w:rPr>
          <w:rFonts w:ascii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D61D29">
        <w:rPr>
          <w:rFonts w:ascii="Times New Roman" w:hAnsi="Times New Roman"/>
          <w:sz w:val="30"/>
          <w:szCs w:val="30"/>
        </w:rPr>
        <w:br/>
      </w:r>
      <w:r w:rsidR="005E6F55" w:rsidRPr="00D61D29">
        <w:rPr>
          <w:rFonts w:ascii="Times New Roman" w:hAnsi="Times New Roman"/>
          <w:sz w:val="30"/>
          <w:szCs w:val="30"/>
        </w:rPr>
        <w:t>9</w:t>
      </w:r>
      <w:r w:rsidRPr="00D61D29">
        <w:rPr>
          <w:rFonts w:ascii="Times New Roman" w:hAnsi="Times New Roman"/>
          <w:sz w:val="30"/>
          <w:szCs w:val="30"/>
        </w:rPr>
        <w:t xml:space="preserve">0 календарных дней с даты </w:t>
      </w:r>
      <w:r w:rsidR="000F40B6" w:rsidRPr="00D61D29">
        <w:rPr>
          <w:rFonts w:ascii="Times New Roman" w:hAnsi="Times New Roman"/>
          <w:sz w:val="30"/>
          <w:szCs w:val="30"/>
        </w:rPr>
        <w:t xml:space="preserve">его </w:t>
      </w:r>
      <w:r w:rsidRPr="00D61D29">
        <w:rPr>
          <w:rFonts w:ascii="Times New Roman" w:hAnsi="Times New Roman"/>
          <w:sz w:val="30"/>
          <w:szCs w:val="30"/>
        </w:rPr>
        <w:t>официального опубликования</w:t>
      </w:r>
      <w:r w:rsidR="000F40B6" w:rsidRPr="00D61D29">
        <w:rPr>
          <w:rFonts w:ascii="Times New Roman" w:hAnsi="Times New Roman"/>
          <w:sz w:val="30"/>
          <w:szCs w:val="30"/>
        </w:rPr>
        <w:t xml:space="preserve">. </w:t>
      </w:r>
    </w:p>
    <w:p w:rsidR="002609D0" w:rsidRDefault="002609D0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61D29" w:rsidRDefault="00D61D29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61D29" w:rsidRPr="00D61D29" w:rsidRDefault="00D61D29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2609D0" w:rsidRPr="00D61D29" w:rsidTr="00D61D29">
        <w:tc>
          <w:tcPr>
            <w:tcW w:w="3969" w:type="dxa"/>
            <w:shd w:val="clear" w:color="auto" w:fill="auto"/>
          </w:tcPr>
          <w:p w:rsidR="002609D0" w:rsidRPr="00D61D29" w:rsidRDefault="002609D0" w:rsidP="00D61D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61D29"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</w:p>
          <w:p w:rsidR="002609D0" w:rsidRPr="00D61D29" w:rsidRDefault="002609D0" w:rsidP="00D61D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61D29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5387" w:type="dxa"/>
            <w:shd w:val="clear" w:color="auto" w:fill="auto"/>
          </w:tcPr>
          <w:p w:rsidR="004D3615" w:rsidRPr="00D61D29" w:rsidRDefault="004D3615" w:rsidP="004D36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2609D0" w:rsidRPr="00D61D29" w:rsidRDefault="00853268" w:rsidP="004D361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61D29">
              <w:rPr>
                <w:rFonts w:ascii="Times New Roman" w:hAnsi="Times New Roman"/>
                <w:sz w:val="30"/>
                <w:szCs w:val="30"/>
              </w:rPr>
              <w:t>М.</w:t>
            </w:r>
            <w:r w:rsidR="002609D0" w:rsidRPr="00D61D2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61D29">
              <w:rPr>
                <w:rFonts w:ascii="Times New Roman" w:hAnsi="Times New Roman"/>
                <w:sz w:val="30"/>
                <w:szCs w:val="30"/>
              </w:rPr>
              <w:t>Мясникович</w:t>
            </w:r>
          </w:p>
        </w:tc>
      </w:tr>
    </w:tbl>
    <w:p w:rsidR="0006063A" w:rsidRPr="00D61D29" w:rsidRDefault="00205AB2" w:rsidP="00205AB2">
      <w:pPr>
        <w:pStyle w:val="a9"/>
        <w:keepLines/>
        <w:spacing w:line="264" w:lineRule="auto"/>
        <w:jc w:val="both"/>
        <w:outlineLvl w:val="0"/>
        <w:rPr>
          <w:szCs w:val="30"/>
        </w:rPr>
      </w:pPr>
      <w:r w:rsidRPr="00D61D29">
        <w:rPr>
          <w:szCs w:val="30"/>
        </w:rPr>
        <w:t xml:space="preserve"> </w:t>
      </w:r>
    </w:p>
    <w:p w:rsidR="009B7C27" w:rsidRPr="00D61D29" w:rsidRDefault="004C2363" w:rsidP="002609D0">
      <w:pPr>
        <w:pStyle w:val="aff6"/>
        <w:keepNext/>
        <w:keepLines/>
        <w:spacing w:after="120" w:line="264" w:lineRule="auto"/>
        <w:ind w:firstLine="0"/>
        <w:jc w:val="center"/>
        <w:outlineLvl w:val="0"/>
        <w:rPr>
          <w:rFonts w:ascii="Times New Roman" w:hAnsi="Times New Roman"/>
          <w:caps/>
          <w:szCs w:val="30"/>
          <w:lang w:val="ru-RU"/>
        </w:rPr>
      </w:pPr>
      <w:r w:rsidRPr="00D61D29" w:rsidDel="004C2363">
        <w:rPr>
          <w:rFonts w:ascii="Times New Roman" w:hAnsi="Times New Roman"/>
          <w:b/>
          <w:szCs w:val="30"/>
          <w:lang w:val="ru-RU"/>
        </w:rPr>
        <w:t xml:space="preserve"> </w:t>
      </w:r>
    </w:p>
    <w:sectPr w:rsidR="009B7C27" w:rsidRPr="00D61D29" w:rsidSect="00511662"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92" w:rsidRDefault="00852B92">
      <w:pPr>
        <w:spacing w:after="0" w:line="240" w:lineRule="auto"/>
      </w:pPr>
      <w:r>
        <w:separator/>
      </w:r>
    </w:p>
  </w:endnote>
  <w:endnote w:type="continuationSeparator" w:id="0">
    <w:p w:rsidR="00852B92" w:rsidRDefault="0085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92" w:rsidRDefault="00852B92">
      <w:pPr>
        <w:spacing w:after="0" w:line="240" w:lineRule="auto"/>
      </w:pPr>
      <w:r>
        <w:separator/>
      </w:r>
    </w:p>
  </w:footnote>
  <w:footnote w:type="continuationSeparator" w:id="0">
    <w:p w:rsidR="00852B92" w:rsidRDefault="0085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6F74"/>
    <w:multiLevelType w:val="hybridMultilevel"/>
    <w:tmpl w:val="71401E86"/>
    <w:lvl w:ilvl="0" w:tplc="4832F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rAUAL10m1SwAAAA="/>
  </w:docVars>
  <w:rsids>
    <w:rsidRoot w:val="00CE435F"/>
    <w:rsid w:val="00012C3B"/>
    <w:rsid w:val="00030B5C"/>
    <w:rsid w:val="00032F28"/>
    <w:rsid w:val="000423CE"/>
    <w:rsid w:val="0004254A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2E64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166C1"/>
    <w:rsid w:val="00121663"/>
    <w:rsid w:val="0013152B"/>
    <w:rsid w:val="0013304E"/>
    <w:rsid w:val="001336DB"/>
    <w:rsid w:val="00145F8D"/>
    <w:rsid w:val="001506B9"/>
    <w:rsid w:val="00156300"/>
    <w:rsid w:val="00157FAE"/>
    <w:rsid w:val="00160797"/>
    <w:rsid w:val="00162AFA"/>
    <w:rsid w:val="00164CB5"/>
    <w:rsid w:val="00174455"/>
    <w:rsid w:val="00175320"/>
    <w:rsid w:val="00175748"/>
    <w:rsid w:val="00176068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4C0B"/>
    <w:rsid w:val="001B5310"/>
    <w:rsid w:val="001D0AB7"/>
    <w:rsid w:val="001D0E5E"/>
    <w:rsid w:val="001E2A97"/>
    <w:rsid w:val="001F22DE"/>
    <w:rsid w:val="002048BD"/>
    <w:rsid w:val="00204B94"/>
    <w:rsid w:val="00205AB2"/>
    <w:rsid w:val="002240A8"/>
    <w:rsid w:val="00240DAC"/>
    <w:rsid w:val="00240F4E"/>
    <w:rsid w:val="00241C5F"/>
    <w:rsid w:val="002445C7"/>
    <w:rsid w:val="0024491F"/>
    <w:rsid w:val="00245CDD"/>
    <w:rsid w:val="0025121E"/>
    <w:rsid w:val="00254C3B"/>
    <w:rsid w:val="00255A67"/>
    <w:rsid w:val="00256DB7"/>
    <w:rsid w:val="002609D0"/>
    <w:rsid w:val="00267801"/>
    <w:rsid w:val="00272D76"/>
    <w:rsid w:val="002745E4"/>
    <w:rsid w:val="00274832"/>
    <w:rsid w:val="002770B5"/>
    <w:rsid w:val="00277D62"/>
    <w:rsid w:val="00280A5B"/>
    <w:rsid w:val="00282156"/>
    <w:rsid w:val="00283163"/>
    <w:rsid w:val="00284C0A"/>
    <w:rsid w:val="0029523A"/>
    <w:rsid w:val="002A2B07"/>
    <w:rsid w:val="002A37DA"/>
    <w:rsid w:val="002B1A31"/>
    <w:rsid w:val="002B3656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E1575"/>
    <w:rsid w:val="003E4E22"/>
    <w:rsid w:val="003F504A"/>
    <w:rsid w:val="003F70FE"/>
    <w:rsid w:val="003F7BB7"/>
    <w:rsid w:val="00400A5A"/>
    <w:rsid w:val="00401A04"/>
    <w:rsid w:val="00405C72"/>
    <w:rsid w:val="00406BBC"/>
    <w:rsid w:val="00411726"/>
    <w:rsid w:val="00412FA9"/>
    <w:rsid w:val="00416706"/>
    <w:rsid w:val="00420561"/>
    <w:rsid w:val="00420809"/>
    <w:rsid w:val="00423559"/>
    <w:rsid w:val="004279D2"/>
    <w:rsid w:val="00427F41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3615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903F1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AAC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1736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6E53"/>
    <w:rsid w:val="00651B68"/>
    <w:rsid w:val="006542F2"/>
    <w:rsid w:val="00655DDA"/>
    <w:rsid w:val="006663EB"/>
    <w:rsid w:val="00674D30"/>
    <w:rsid w:val="006759D8"/>
    <w:rsid w:val="00682B84"/>
    <w:rsid w:val="006873F0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40D3"/>
    <w:rsid w:val="006C756F"/>
    <w:rsid w:val="006D038B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97FB4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30BC"/>
    <w:rsid w:val="00815F90"/>
    <w:rsid w:val="0082186D"/>
    <w:rsid w:val="00821F67"/>
    <w:rsid w:val="00833C2A"/>
    <w:rsid w:val="00845016"/>
    <w:rsid w:val="00846793"/>
    <w:rsid w:val="00850FB2"/>
    <w:rsid w:val="00852B92"/>
    <w:rsid w:val="00853268"/>
    <w:rsid w:val="0086198B"/>
    <w:rsid w:val="00863ADE"/>
    <w:rsid w:val="00872BC0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4D63"/>
    <w:rsid w:val="008F633B"/>
    <w:rsid w:val="009000D9"/>
    <w:rsid w:val="00902E1E"/>
    <w:rsid w:val="00911AD0"/>
    <w:rsid w:val="00912B82"/>
    <w:rsid w:val="009160F6"/>
    <w:rsid w:val="009179C9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A726C"/>
    <w:rsid w:val="009B020B"/>
    <w:rsid w:val="009B7C27"/>
    <w:rsid w:val="009B7E83"/>
    <w:rsid w:val="009C23DF"/>
    <w:rsid w:val="009C2D38"/>
    <w:rsid w:val="009C2F8B"/>
    <w:rsid w:val="009C6FAD"/>
    <w:rsid w:val="009C7119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0BEB"/>
    <w:rsid w:val="00B31321"/>
    <w:rsid w:val="00B327BC"/>
    <w:rsid w:val="00B41D24"/>
    <w:rsid w:val="00B50CDA"/>
    <w:rsid w:val="00B54125"/>
    <w:rsid w:val="00B546BB"/>
    <w:rsid w:val="00B550A1"/>
    <w:rsid w:val="00B64513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4B9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660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0371"/>
    <w:rsid w:val="00D56876"/>
    <w:rsid w:val="00D6110C"/>
    <w:rsid w:val="00D61D29"/>
    <w:rsid w:val="00D66A5B"/>
    <w:rsid w:val="00D705D2"/>
    <w:rsid w:val="00D76C17"/>
    <w:rsid w:val="00D777E7"/>
    <w:rsid w:val="00D77820"/>
    <w:rsid w:val="00D828A2"/>
    <w:rsid w:val="00D82E94"/>
    <w:rsid w:val="00D917BE"/>
    <w:rsid w:val="00D9544B"/>
    <w:rsid w:val="00DA3E47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87FDD"/>
    <w:rsid w:val="00E90640"/>
    <w:rsid w:val="00E96FD7"/>
    <w:rsid w:val="00EA1598"/>
    <w:rsid w:val="00EB111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7516"/>
    <w:rsid w:val="00F8205F"/>
    <w:rsid w:val="00F85A5C"/>
    <w:rsid w:val="00F91B4E"/>
    <w:rsid w:val="00F96FD2"/>
    <w:rsid w:val="00F978AC"/>
    <w:rsid w:val="00FA1993"/>
    <w:rsid w:val="00FB64F3"/>
    <w:rsid w:val="00FB776E"/>
    <w:rsid w:val="00FB77D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D38E-6518-4B3D-B6CD-A5063F55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2023-11-22T13:02:00Z</dcterms:created>
  <dcterms:modified xsi:type="dcterms:W3CDTF">2024-03-20T14:21:00Z</dcterms:modified>
</cp:coreProperties>
</file>