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Look w:val="04A0" w:firstRow="1" w:lastRow="0" w:firstColumn="1" w:lastColumn="0" w:noHBand="0" w:noVBand="1"/>
      </w:tblPr>
      <w:tblGrid>
        <w:gridCol w:w="9214"/>
        <w:gridCol w:w="5387"/>
      </w:tblGrid>
      <w:tr w:rsidR="00B7331C" w:rsidRPr="0017406B" w14:paraId="50E695C6" w14:textId="77777777" w:rsidTr="00A53C43">
        <w:tc>
          <w:tcPr>
            <w:tcW w:w="9214" w:type="dxa"/>
          </w:tcPr>
          <w:p w14:paraId="4580FA6C" w14:textId="77777777" w:rsidR="00B7331C" w:rsidRPr="00517FEE" w:rsidRDefault="00B7331C" w:rsidP="00517FEE">
            <w:pPr>
              <w:spacing w:line="360" w:lineRule="auto"/>
              <w:rPr>
                <w:rFonts w:ascii="Times New Roman" w:eastAsia="Times New Roman" w:hAnsi="Times New Roman"/>
                <w:bCs/>
                <w:sz w:val="30"/>
                <w:szCs w:val="30"/>
              </w:rPr>
            </w:pPr>
            <w:bookmarkStart w:id="0" w:name="s5а"/>
          </w:p>
        </w:tc>
        <w:tc>
          <w:tcPr>
            <w:tcW w:w="5387" w:type="dxa"/>
          </w:tcPr>
          <w:p w14:paraId="0013D0BD" w14:textId="77777777" w:rsidR="005468CA" w:rsidRPr="005468CA" w:rsidRDefault="005468CA" w:rsidP="005468CA">
            <w:pPr>
              <w:spacing w:after="0" w:line="360" w:lineRule="auto"/>
              <w:ind w:left="51" w:right="-107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468CA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УТВЕРЖДЕН</w:t>
            </w:r>
          </w:p>
          <w:p w14:paraId="133B8B6D" w14:textId="77777777" w:rsidR="005468CA" w:rsidRPr="005468CA" w:rsidRDefault="005468CA" w:rsidP="005468CA">
            <w:pPr>
              <w:spacing w:after="0" w:line="240" w:lineRule="auto"/>
              <w:ind w:left="51" w:right="-107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468CA">
              <w:rPr>
                <w:rFonts w:ascii="Times New Roman" w:hAnsi="Times New Roman"/>
                <w:color w:val="000000"/>
                <w:sz w:val="30"/>
                <w:szCs w:val="30"/>
              </w:rPr>
              <w:t>Решением Коллегии</w:t>
            </w:r>
          </w:p>
          <w:p w14:paraId="6E6080E1" w14:textId="77777777" w:rsidR="005468CA" w:rsidRPr="005468CA" w:rsidRDefault="005468CA" w:rsidP="005468CA">
            <w:pPr>
              <w:spacing w:after="0" w:line="240" w:lineRule="auto"/>
              <w:ind w:left="51" w:right="-107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468CA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  <w:p w14:paraId="073D2CA6" w14:textId="1949FE49" w:rsidR="00B7331C" w:rsidRPr="00517FEE" w:rsidRDefault="005468CA" w:rsidP="00A53C43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</w:rPr>
            </w:pPr>
            <w:r w:rsidRPr="005468CA">
              <w:rPr>
                <w:rFonts w:ascii="Times New Roman" w:hAnsi="Times New Roman"/>
                <w:color w:val="000000"/>
                <w:sz w:val="30"/>
                <w:szCs w:val="30"/>
              </w:rPr>
              <w:t>от                      20     г. №</w:t>
            </w:r>
          </w:p>
        </w:tc>
      </w:tr>
    </w:tbl>
    <w:p w14:paraId="74B35ABA" w14:textId="44697629" w:rsidR="00B7331C" w:rsidRPr="00FB1637" w:rsidRDefault="00FB1637" w:rsidP="00A11C9A">
      <w:pPr>
        <w:spacing w:line="240" w:lineRule="auto"/>
        <w:jc w:val="center"/>
        <w:outlineLvl w:val="0"/>
        <w:rPr>
          <w:rFonts w:eastAsia="Times New Roman"/>
          <w:b/>
          <w:caps/>
          <w:sz w:val="30"/>
          <w:szCs w:val="30"/>
          <w:lang w:eastAsia="ru-RU"/>
        </w:rPr>
      </w:pPr>
      <w:r w:rsidRPr="00FB1637">
        <w:rPr>
          <w:rFonts w:ascii="Times New Roman" w:eastAsia="Times New Roman" w:hAnsi="Times New Roman"/>
          <w:b/>
          <w:caps/>
          <w:spacing w:val="40"/>
          <w:sz w:val="30"/>
          <w:szCs w:val="30"/>
          <w:lang w:eastAsia="ru-RU"/>
        </w:rPr>
        <w:t>ПЕРЕЧЕНЬ</w:t>
      </w:r>
      <w:r w:rsidR="00B7331C">
        <w:rPr>
          <w:rFonts w:ascii="Times New Roman" w:eastAsia="Times New Roman" w:hAnsi="Times New Roman"/>
          <w:b/>
          <w:caps/>
          <w:sz w:val="30"/>
          <w:szCs w:val="30"/>
          <w:lang w:eastAsia="ru-RU"/>
        </w:rPr>
        <w:br/>
      </w:r>
      <w:r w:rsidRPr="00FB163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идентификаторов общих процессов </w:t>
      </w:r>
      <w:r w:rsidR="00712FD2">
        <w:rPr>
          <w:rFonts w:ascii="Times New Roman" w:eastAsia="Times New Roman" w:hAnsi="Times New Roman"/>
          <w:b/>
          <w:sz w:val="30"/>
          <w:szCs w:val="30"/>
          <w:lang w:eastAsia="ru-RU"/>
        </w:rPr>
        <w:br/>
      </w:r>
      <w:r w:rsidRPr="00FB1637">
        <w:rPr>
          <w:rFonts w:ascii="Times New Roman" w:eastAsia="Times New Roman" w:hAnsi="Times New Roman"/>
          <w:b/>
          <w:sz w:val="30"/>
          <w:szCs w:val="30"/>
          <w:lang w:eastAsia="ru-RU"/>
        </w:rPr>
        <w:t>в рамках Евразийского экономического союза</w:t>
      </w:r>
    </w:p>
    <w:p w14:paraId="1FAC7680" w14:textId="27C955B1" w:rsidR="00A339DA" w:rsidRDefault="00A11C9A" w:rsidP="00A11C9A">
      <w:pPr>
        <w:pStyle w:val="14"/>
        <w:tabs>
          <w:tab w:val="clear" w:pos="130"/>
        </w:tabs>
        <w:spacing w:before="200" w:beforeAutospacing="0" w:after="360" w:afterAutospacing="0"/>
        <w:outlineLvl w:val="1"/>
        <w:rPr>
          <w:rFonts w:cs="Times New Roman"/>
          <w:szCs w:val="30"/>
        </w:rPr>
      </w:pPr>
      <w:r>
        <w:rPr>
          <w:szCs w:val="30"/>
          <w:lang w:val="en-US"/>
        </w:rPr>
        <w:t>I</w:t>
      </w:r>
      <w:r w:rsidR="00202646">
        <w:rPr>
          <w:szCs w:val="30"/>
        </w:rPr>
        <w:t>.</w:t>
      </w:r>
      <w:r w:rsidR="00202646" w:rsidRPr="005468CA">
        <w:rPr>
          <w:color w:val="000000"/>
          <w:szCs w:val="30"/>
        </w:rPr>
        <w:t> </w:t>
      </w:r>
      <w:r w:rsidR="00A339DA">
        <w:rPr>
          <w:szCs w:val="30"/>
        </w:rPr>
        <w:t xml:space="preserve">Детализированные сведения из </w:t>
      </w:r>
      <w:r w:rsidR="00712FD2">
        <w:rPr>
          <w:noProof/>
          <w:szCs w:val="30"/>
        </w:rPr>
        <w:t>справочника</w:t>
      </w:r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2415"/>
        <w:gridCol w:w="1270"/>
        <w:gridCol w:w="1275"/>
        <w:gridCol w:w="1417"/>
        <w:gridCol w:w="2270"/>
        <w:gridCol w:w="1417"/>
        <w:gridCol w:w="2267"/>
      </w:tblGrid>
      <w:tr w:rsidR="000E4EB4" w:rsidRPr="00BD3079" w14:paraId="78CCF789" w14:textId="77777777" w:rsidTr="00FC04AA">
        <w:trPr>
          <w:cantSplit/>
          <w:jc w:val="center"/>
        </w:trPr>
        <w:tc>
          <w:tcPr>
            <w:tcW w:w="649" w:type="pct"/>
          </w:tcPr>
          <w:p w14:paraId="6246416E" w14:textId="625D0B82" w:rsidR="001D3504" w:rsidRPr="00BD3079" w:rsidRDefault="001D3504" w:rsidP="00FC04AA">
            <w:pPr>
              <w:pStyle w:val="a00"/>
              <w:spacing w:before="0" w:beforeAutospacing="0" w:after="0" w:afterAutospacing="0"/>
              <w:jc w:val="center"/>
            </w:pPr>
            <w:r w:rsidRPr="00BD3079">
              <w:t xml:space="preserve">Раздел </w:t>
            </w:r>
            <w:r>
              <w:t>Перечня</w:t>
            </w:r>
            <w:r w:rsidR="00FC04AA">
              <w:rPr>
                <w:lang w:val="en-US"/>
              </w:rPr>
              <w:t>&lt;</w:t>
            </w:r>
            <w:r w:rsidR="00FC04AA">
              <w:t>*</w:t>
            </w:r>
            <w:r w:rsidR="00FC04AA">
              <w:rPr>
                <w:lang w:val="en-US"/>
              </w:rPr>
              <w:t xml:space="preserve">&gt; </w:t>
            </w:r>
            <w:r>
              <w:t xml:space="preserve">/ </w:t>
            </w:r>
            <w:r>
              <w:br/>
            </w:r>
            <w:r w:rsidR="008C793B">
              <w:t>Идентификатор</w:t>
            </w:r>
          </w:p>
        </w:tc>
        <w:tc>
          <w:tcPr>
            <w:tcW w:w="852" w:type="pct"/>
            <w:tcMar>
              <w:top w:w="85" w:type="dxa"/>
              <w:bottom w:w="85" w:type="dxa"/>
            </w:tcMar>
            <w:vAlign w:val="center"/>
            <w:hideMark/>
          </w:tcPr>
          <w:p w14:paraId="3C490BD4" w14:textId="77777777" w:rsidR="001D3504" w:rsidRPr="00BD3079" w:rsidRDefault="001D3504" w:rsidP="00FC04AA">
            <w:pPr>
              <w:pStyle w:val="a00"/>
              <w:spacing w:before="0" w:beforeAutospacing="0" w:after="0" w:afterAutospacing="0"/>
              <w:jc w:val="center"/>
            </w:pPr>
            <w:r w:rsidRPr="00BD3079">
              <w:t>Наименование</w:t>
            </w:r>
            <w:r>
              <w:t xml:space="preserve"> </w:t>
            </w:r>
            <w:r w:rsidRPr="00BD3079">
              <w:t>общего процесса</w:t>
            </w:r>
            <w:r>
              <w:t xml:space="preserve"> </w:t>
            </w:r>
            <w:r>
              <w:br/>
              <w:t>(части общего процесса)</w:t>
            </w:r>
          </w:p>
        </w:tc>
        <w:tc>
          <w:tcPr>
            <w:tcW w:w="448" w:type="pct"/>
            <w:vAlign w:val="center"/>
          </w:tcPr>
          <w:p w14:paraId="595788F3" w14:textId="169EBA48" w:rsidR="001D3504" w:rsidRPr="00FC04AA" w:rsidRDefault="001D3504" w:rsidP="00FC04AA">
            <w:pPr>
              <w:pStyle w:val="a00"/>
              <w:spacing w:before="0" w:beforeAutospacing="0" w:after="0" w:afterAutospacing="0"/>
              <w:jc w:val="center"/>
            </w:pPr>
            <w:r w:rsidRPr="00BD3079">
              <w:t>Номер общего процесса</w:t>
            </w:r>
            <w:r w:rsidR="000E4EB4">
              <w:t xml:space="preserve"> согласно Перечня</w:t>
            </w:r>
            <w:r w:rsidR="00FC04AA">
              <w:br/>
            </w:r>
            <w:r w:rsidR="00FC04AA" w:rsidRPr="00FC04AA">
              <w:t>&lt;*&gt;</w:t>
            </w:r>
          </w:p>
        </w:tc>
        <w:tc>
          <w:tcPr>
            <w:tcW w:w="450" w:type="pct"/>
          </w:tcPr>
          <w:p w14:paraId="0E2DB051" w14:textId="77777777" w:rsidR="001D3504" w:rsidRPr="00BD3079" w:rsidRDefault="001D3504" w:rsidP="00FC04AA">
            <w:pPr>
              <w:pStyle w:val="a00"/>
              <w:spacing w:before="0" w:beforeAutospacing="0" w:after="0" w:afterAutospacing="0"/>
              <w:jc w:val="center"/>
            </w:pPr>
            <w:r w:rsidRPr="00BD3079">
              <w:t>Признак части общего процесса</w:t>
            </w:r>
          </w:p>
        </w:tc>
        <w:tc>
          <w:tcPr>
            <w:tcW w:w="500" w:type="pct"/>
          </w:tcPr>
          <w:p w14:paraId="09D1C555" w14:textId="77777777" w:rsidR="001D3504" w:rsidRPr="00BD3079" w:rsidRDefault="001D3504" w:rsidP="00FC04AA">
            <w:pPr>
              <w:pStyle w:val="a00"/>
              <w:spacing w:before="0" w:beforeAutospacing="0" w:after="0" w:afterAutospacing="0"/>
              <w:jc w:val="center"/>
            </w:pPr>
            <w:r w:rsidRPr="00BD3079">
              <w:t xml:space="preserve">Дата начала действия </w:t>
            </w:r>
            <w:r>
              <w:t>записи</w:t>
            </w:r>
          </w:p>
        </w:tc>
        <w:tc>
          <w:tcPr>
            <w:tcW w:w="801" w:type="pct"/>
          </w:tcPr>
          <w:p w14:paraId="4F8C004E" w14:textId="77777777" w:rsidR="001D3504" w:rsidRPr="00BD3079" w:rsidRDefault="001D3504" w:rsidP="00FC04AA">
            <w:pPr>
              <w:pStyle w:val="a00"/>
              <w:spacing w:before="0" w:beforeAutospacing="0" w:after="0" w:afterAutospacing="0"/>
              <w:jc w:val="center"/>
            </w:pPr>
            <w:r w:rsidRPr="00FC04AA">
              <w:t>Сведения об акте органа Союза, регламентирующем начало действия записи</w:t>
            </w:r>
          </w:p>
        </w:tc>
        <w:tc>
          <w:tcPr>
            <w:tcW w:w="500" w:type="pct"/>
          </w:tcPr>
          <w:p w14:paraId="48F4938A" w14:textId="77777777" w:rsidR="001D3504" w:rsidRPr="00FC04AA" w:rsidRDefault="001D3504" w:rsidP="00FC04AA">
            <w:pPr>
              <w:pStyle w:val="a00"/>
              <w:spacing w:before="0" w:beforeAutospacing="0" w:after="0" w:afterAutospacing="0"/>
              <w:jc w:val="center"/>
            </w:pPr>
            <w:r w:rsidRPr="00FC04AA">
              <w:t>Дата окончания действия записи</w:t>
            </w:r>
          </w:p>
        </w:tc>
        <w:tc>
          <w:tcPr>
            <w:tcW w:w="801" w:type="pct"/>
          </w:tcPr>
          <w:p w14:paraId="69CD01DA" w14:textId="77777777" w:rsidR="001D3504" w:rsidRPr="00FC04AA" w:rsidRDefault="001D3504" w:rsidP="00FC04AA">
            <w:pPr>
              <w:pStyle w:val="a00"/>
              <w:spacing w:before="0" w:beforeAutospacing="0" w:after="0" w:afterAutospacing="0"/>
              <w:jc w:val="center"/>
            </w:pPr>
            <w:r w:rsidRPr="00FC04AA">
              <w:t>Сведения об акте органа Союза, регламентирующем окончание действия записи</w:t>
            </w:r>
          </w:p>
        </w:tc>
      </w:tr>
    </w:tbl>
    <w:p w14:paraId="7ADB8A13" w14:textId="77777777" w:rsidR="001D3504" w:rsidRPr="004627D0" w:rsidRDefault="001D3504" w:rsidP="004627D0">
      <w:pPr>
        <w:pStyle w:val="af5"/>
        <w:spacing w:after="10" w:line="14" w:lineRule="exact"/>
        <w:rPr>
          <w:sz w:val="16"/>
          <w:szCs w:val="16"/>
          <w:lang w:val="ru-RU"/>
        </w:rPr>
      </w:pPr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2412"/>
        <w:gridCol w:w="1270"/>
        <w:gridCol w:w="1275"/>
        <w:gridCol w:w="1420"/>
        <w:gridCol w:w="2270"/>
        <w:gridCol w:w="1414"/>
        <w:gridCol w:w="2270"/>
      </w:tblGrid>
      <w:tr w:rsidR="000E4EB4" w:rsidRPr="00BD3079" w14:paraId="6F1495AF" w14:textId="77777777" w:rsidTr="00AB725D">
        <w:trPr>
          <w:cantSplit/>
          <w:tblHeader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6F6E" w14:textId="2AA90509" w:rsidR="000009B7" w:rsidRPr="00BD3079" w:rsidRDefault="000009B7" w:rsidP="00A11C9A">
            <w:pPr>
              <w:pStyle w:val="a00"/>
              <w:spacing w:before="0" w:beforeAutospacing="0" w:after="0" w:afterAutospacing="0"/>
              <w:ind w:left="-70" w:right="-100"/>
              <w:jc w:val="center"/>
            </w:pPr>
            <w:bookmarkStart w:id="1" w:name="_Hlk199414020"/>
            <w:r>
              <w:t>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1DFB04B" w14:textId="761BFF52" w:rsidR="000009B7" w:rsidRPr="00BD3079" w:rsidRDefault="000009B7" w:rsidP="00A11C9A">
            <w:pPr>
              <w:pStyle w:val="a00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0549" w14:textId="687F9993" w:rsidR="000009B7" w:rsidRPr="00BD3079" w:rsidRDefault="000009B7" w:rsidP="00A11C9A">
            <w:pPr>
              <w:pStyle w:val="a00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ABC4" w14:textId="69EA2C75" w:rsidR="000009B7" w:rsidRPr="00BD3079" w:rsidRDefault="000009B7" w:rsidP="00A11C9A">
            <w:pPr>
              <w:pStyle w:val="a00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6DC5" w14:textId="73CDE8A4" w:rsidR="000009B7" w:rsidRPr="00BD3079" w:rsidRDefault="000009B7" w:rsidP="00A11C9A">
            <w:pPr>
              <w:pStyle w:val="a00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0A2A" w14:textId="1594645F" w:rsidR="000009B7" w:rsidRPr="00BD3079" w:rsidRDefault="000009B7" w:rsidP="00A11C9A">
            <w:pPr>
              <w:pStyle w:val="a00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C0CD" w14:textId="281D90B1" w:rsidR="000009B7" w:rsidRPr="00BD3079" w:rsidRDefault="000009B7" w:rsidP="00A11C9A">
            <w:pPr>
              <w:pStyle w:val="a00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69E" w14:textId="6E6F0736" w:rsidR="000009B7" w:rsidRPr="00BD3079" w:rsidRDefault="000009B7" w:rsidP="00A11C9A">
            <w:pPr>
              <w:pStyle w:val="a00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bookmarkEnd w:id="1"/>
      <w:tr w:rsidR="00AE151B" w:rsidRPr="00BD3079" w14:paraId="1135F4A2" w14:textId="77777777" w:rsidTr="000E4EB4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D4CD" w14:textId="0E328412" w:rsidR="00AE151B" w:rsidRPr="00BD3079" w:rsidRDefault="00AE151B" w:rsidP="00A11C9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баз данных документов, оформляемых уполномоченными органами государств - членов Евразийского экономического союза, при регулировании внешней и взаимной торговли</w:t>
            </w:r>
          </w:p>
        </w:tc>
      </w:tr>
      <w:tr w:rsidR="000E4EB4" w:rsidRPr="00BD3079" w14:paraId="041CF8C1" w14:textId="54F52600" w:rsidTr="00AB725D">
        <w:trPr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0816" w14:textId="436A129A" w:rsidR="001E2699" w:rsidRPr="00BD3079" w:rsidRDefault="001E2699" w:rsidP="001B3642">
            <w:pPr>
              <w:pStyle w:val="a00"/>
              <w:jc w:val="center"/>
            </w:pPr>
            <w:r w:rsidRPr="00BD3079">
              <w:rPr>
                <w:color w:val="000000"/>
              </w:rPr>
              <w:t>P.DP.01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315A" w14:textId="0755AE15" w:rsidR="001E2699" w:rsidRPr="00BD3079" w:rsidRDefault="001E2699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баз данных документов, оформляемых уполномоченными органами </w:t>
            </w:r>
            <w:r w:rsidR="009B795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 – членов Евразийского экономического союза, </w:t>
            </w:r>
            <w:r w:rsidR="00AC1FFA"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</w:t>
            </w:r>
            <w:r w:rsidR="00AC1FF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регулировании внешней </w:t>
            </w:r>
            <w:r w:rsidR="00AC1FFA"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AC1FF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взаимной торговли, в том числе представляемых при совершении таможенных операций </w:t>
            </w:r>
            <w:r w:rsidR="00AC1FFA"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r w:rsidR="00AC1FF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целей подтверждения соблюдения запретов и ограничений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3F87" w14:textId="41302D56" w:rsidR="001E2699" w:rsidRPr="00BD3079" w:rsidRDefault="001E2699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223A" w14:textId="7F6865AC" w:rsidR="001E2699" w:rsidRPr="00BD3079" w:rsidRDefault="001E2699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B741" w14:textId="06F7B49A" w:rsidR="009B7957" w:rsidRPr="00BD3079" w:rsidRDefault="001E2699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4B9C" w14:textId="1C713099" w:rsidR="001E2699" w:rsidRPr="00A53C43" w:rsidRDefault="001E2699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 w:rsidR="00BF3985"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3985"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F7AF" w14:textId="36F40F93" w:rsidR="001E2699" w:rsidRPr="00BD3079" w:rsidRDefault="001E2699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B71F" w14:textId="4C064482" w:rsidR="001E2699" w:rsidRPr="00BD3079" w:rsidRDefault="001E2699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E151B" w:rsidRPr="00BD3079" w14:paraId="0EF0AC2F" w14:textId="77777777" w:rsidTr="000E4EB4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BD3F" w14:textId="410613ED" w:rsidR="00AE151B" w:rsidRPr="00A53C43" w:rsidRDefault="00AE151B" w:rsidP="00A11C9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II. Формирование, ведение и использование общих информационных ресурсов (реестров, перечней, классификаторов) для поддержки деятельности таможенных органов государств - членов Евразийского экономического союза</w:t>
            </w:r>
          </w:p>
        </w:tc>
      </w:tr>
      <w:tr w:rsidR="000E4EB4" w:rsidRPr="00BD3079" w14:paraId="7A4A10D9" w14:textId="64E11A65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68DF" w14:textId="769F3B35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P.CC.01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361180" w14:textId="3D3C6107" w:rsidR="005F6A0F" w:rsidRPr="00BD3079" w:rsidRDefault="005F6A0F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</w:t>
            </w:r>
            <w:r w:rsidRPr="00BD3079" w:rsidDel="00712F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информационно-справочного перечня пунктов пропуска через внешнюю границу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7212" w14:textId="70480CDD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4F07" w14:textId="053282CE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6079" w14:textId="7DD0C8DD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0B0A" w14:textId="235B7AAA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A60F" w14:textId="78171D13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7161" w14:textId="29C34AF4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230C90EB" w14:textId="67106429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3881" w14:textId="43620245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P.CC.02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7D78B6B" w14:textId="2FB1A823" w:rsidR="005F6A0F" w:rsidRPr="00BD3079" w:rsidRDefault="005F6A0F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базы данных паспортов пунктов пропуска через внешнюю границу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79BE" w14:textId="17226536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DE2E" w14:textId="441F3F98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0145" w14:textId="7DD77299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C0FD" w14:textId="6D104A7B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05CA" w14:textId="34A4EF34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757F" w14:textId="36796885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2D9EA0F5" w14:textId="69AB8BF6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19C3" w14:textId="242F8335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P.CC.03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D71DCA" w14:textId="52245224" w:rsidR="005F6A0F" w:rsidRPr="00BD3079" w:rsidRDefault="005F6A0F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общего реестра резидентов (участников) свободных (специальных, особых) экономических зон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545D" w14:textId="1D9183E3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99C7" w14:textId="6AAB8CDB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CFE0" w14:textId="5247A5E5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B823" w14:textId="79943D3F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E376" w14:textId="14008376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3BE6" w14:textId="72C0131E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2D38F971" w14:textId="3077D719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973C" w14:textId="3DF0D07E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P.CC.04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C3A90C" w14:textId="4B8950F7" w:rsidR="005F6A0F" w:rsidRPr="00BD3079" w:rsidRDefault="005F6A0F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общего реестра мест прибытия товаров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таможенную территорию Евразийского экономического союза и мест убытия товаров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такой территории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4542" w14:textId="727D68F0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9CC0" w14:textId="4DAA4A27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FB58" w14:textId="18EB9582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3AC6" w14:textId="094FF7C2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12B5" w14:textId="680F8241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AD55" w14:textId="3604F3B2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246095E2" w14:textId="569D41C9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F6D5" w14:textId="44E010ED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P.CC.05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A6D0B8A" w14:textId="53975477" w:rsidR="005F6A0F" w:rsidRPr="00BD3079" w:rsidRDefault="005F6A0F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общего реестра таможенных представителей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1CD5" w14:textId="502FB859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2EF1" w14:textId="7705C5B5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81C1" w14:textId="337EACFC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F515" w14:textId="5038715F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3E52" w14:textId="482F31C6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6CB" w14:textId="5595516B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0418197E" w14:textId="769898D4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AB9E" w14:textId="18EE4621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P.CC.06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0FBED0" w14:textId="71F835B1" w:rsidR="005F6A0F" w:rsidRPr="00BD3079" w:rsidRDefault="005F6A0F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общего реестра таможенных перевозчиков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B89D" w14:textId="51BFFD3B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F19A" w14:textId="5C616391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520A" w14:textId="1F358885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3611" w14:textId="6F776AED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14C7" w14:textId="4F5AFFE3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EA1C" w14:textId="71178D11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4E56885C" w14:textId="4AC11FFE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2F0F" w14:textId="48D94A99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P.CC.07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7C43C9F" w14:textId="26F67ED6" w:rsidR="005F6A0F" w:rsidRPr="00BD3079" w:rsidRDefault="005F6A0F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общего реестра владельцев свободных складов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5FD5" w14:textId="4D62A48A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0DED" w14:textId="2F8BAAB4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280B" w14:textId="1C209A07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AC33" w14:textId="30153090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752E" w14:textId="0935C034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3BB9" w14:textId="6E1B4ABA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69E0471D" w14:textId="740109FC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3540" w14:textId="18F21C48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P.CC.08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85A38D" w14:textId="6479FC51" w:rsidR="005F6A0F" w:rsidRPr="00BD3079" w:rsidRDefault="005F6A0F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общего реестра владельцев складов временного хранения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C07A" w14:textId="5C4F0F62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7C41" w14:textId="280EB87C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78C2" w14:textId="57C82AB6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B6E7" w14:textId="4477AF52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B1AF" w14:textId="795B4536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0A65" w14:textId="3D7B29CB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550E0472" w14:textId="1540BCA8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E6B7" w14:textId="2B49B7A2" w:rsidR="005F6A0F" w:rsidRPr="00BD3079" w:rsidRDefault="005F6A0F" w:rsidP="00A11C9A">
            <w:pPr>
              <w:pStyle w:val="a00"/>
              <w:spacing w:before="0" w:beforeAutospacing="0" w:after="0" w:afterAutospacing="0"/>
              <w:jc w:val="center"/>
            </w:pPr>
            <w:r w:rsidRPr="00BD3079">
              <w:rPr>
                <w:color w:val="000000"/>
              </w:rPr>
              <w:t>P.CC.09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9EBEE4" w14:textId="5ABBB582" w:rsidR="005F6A0F" w:rsidRPr="00BD3079" w:rsidRDefault="005F6A0F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общего реестра владельцев таможенных складов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50B6" w14:textId="600E06DB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DEEA" w14:textId="38FF3048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424D" w14:textId="30EC0456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425D" w14:textId="5FCBF754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5A21" w14:textId="68B80FF0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2516" w14:textId="78485D33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43CFFDAD" w14:textId="54A5B5B3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D737" w14:textId="6993E72C" w:rsidR="005F6A0F" w:rsidRPr="00BD3079" w:rsidRDefault="005F6A0F" w:rsidP="00A11C9A">
            <w:pPr>
              <w:pStyle w:val="a00"/>
              <w:spacing w:before="0" w:beforeAutospacing="0" w:after="0" w:afterAutospacing="0"/>
              <w:jc w:val="center"/>
            </w:pPr>
            <w:r w:rsidRPr="00BD3079">
              <w:rPr>
                <w:color w:val="000000"/>
              </w:rPr>
              <w:t>P.CC.10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4FC081D" w14:textId="5EEA7623" w:rsidR="005F6A0F" w:rsidRPr="00BD3079" w:rsidRDefault="005F6A0F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классификаторов, используемых для заполнения таможенных деклараций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49E7" w14:textId="1529DAC0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F86" w14:textId="0B2C66C4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1604" w14:textId="416F1CC8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FEF0" w14:textId="1C334898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8459" w14:textId="22BA292E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85D7" w14:textId="5ACA8474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493440BF" w14:textId="377385F0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B620" w14:textId="47E98B91" w:rsidR="005F6A0F" w:rsidRPr="00BD3079" w:rsidRDefault="005F6A0F" w:rsidP="00A11C9A">
            <w:pPr>
              <w:pStyle w:val="a00"/>
              <w:spacing w:before="0" w:beforeAutospacing="0" w:after="0" w:afterAutospacing="0"/>
              <w:jc w:val="center"/>
            </w:pPr>
            <w:r w:rsidRPr="00BD3079">
              <w:rPr>
                <w:color w:val="000000"/>
              </w:rPr>
              <w:lastRenderedPageBreak/>
              <w:t>P.CC.11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CCC1D2" w14:textId="74E3C722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баз данных наименований, адресов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образцов оттисков печатей компетентных органов, уполномоченных заверять сертификаты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происхождении товаров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3943" w14:textId="01B9AD67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82CB" w14:textId="26483F91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57ED" w14:textId="3CBB66F5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5F70" w14:textId="73DD14F8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C92F" w14:textId="01DFCAB0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D642C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.08.2021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1357" w14:textId="081D04E5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 w:rsidR="00D642CA">
              <w:rPr>
                <w:rFonts w:ascii="Times New Roman" w:hAnsi="Times New Roman"/>
                <w:sz w:val="24"/>
                <w:szCs w:val="24"/>
              </w:rPr>
              <w:t xml:space="preserve">Комиссии </w:t>
            </w:r>
            <w:r w:rsidR="00D642CA"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27.07.2021 № 91</w:t>
            </w:r>
          </w:p>
        </w:tc>
      </w:tr>
      <w:tr w:rsidR="000E4EB4" w:rsidRPr="00BD3079" w14:paraId="02964E0D" w14:textId="4680D190" w:rsidTr="00AB725D">
        <w:trPr>
          <w:cantSplit/>
          <w:trHeight w:val="1137"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2076" w14:textId="3277002A" w:rsidR="001E2699" w:rsidRPr="00BD3079" w:rsidRDefault="001E2699" w:rsidP="00A11C9A">
            <w:pPr>
              <w:pStyle w:val="a00"/>
              <w:spacing w:before="0" w:beforeAutospacing="0" w:after="0" w:afterAutospacing="0"/>
              <w:jc w:val="center"/>
            </w:pPr>
            <w:r w:rsidRPr="00BD3079">
              <w:rPr>
                <w:color w:val="000000"/>
              </w:rPr>
              <w:t>P.CC.12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B241E1" w14:textId="417189C0" w:rsidR="001E2699" w:rsidRPr="00A53C43" w:rsidRDefault="001E2699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Формирование, ведение </w:t>
            </w:r>
            <w:r w:rsidR="00AC1FFA"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AC1FF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общего реестра уполномоченных экономических операторов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2F48" w14:textId="4B3DFDFE" w:rsidR="001E2699" w:rsidRPr="00BD3079" w:rsidRDefault="001E2699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86D9" w14:textId="7C1D10FD" w:rsidR="001E2699" w:rsidRPr="00A53C43" w:rsidRDefault="001E2699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ABFC" w14:textId="796B3667" w:rsidR="001E2699" w:rsidRPr="00A53C43" w:rsidRDefault="001E2699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23.02.2018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08A2" w14:textId="0DCAD203" w:rsidR="001E2699" w:rsidRPr="00A53C43" w:rsidRDefault="001E2699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 w:rsidR="00D642CA"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642CA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23.01 2018 № 11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5A0C" w14:textId="4BFC7F2D" w:rsidR="001E2699" w:rsidRPr="00A53C43" w:rsidRDefault="001E2699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5CCD" w14:textId="30A7AF46" w:rsidR="001E2699" w:rsidRPr="00A53C43" w:rsidRDefault="001E2699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E151B" w:rsidRPr="00BD3079" w14:paraId="09610003" w14:textId="77777777" w:rsidTr="000E4EB4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6610" w14:textId="1EA397C0" w:rsidR="00AE151B" w:rsidRPr="00A53C43" w:rsidRDefault="00AE151B" w:rsidP="00FC04AA">
            <w:pPr>
              <w:keepNext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III. Обеспечение информационного взаимодействия в целях мониторинга и контроля таможенных процессов</w:t>
            </w:r>
          </w:p>
        </w:tc>
      </w:tr>
      <w:tr w:rsidR="000E4EB4" w:rsidRPr="00BD3079" w14:paraId="0981B0CE" w14:textId="7798F5FE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1D28" w14:textId="43176013" w:rsidR="005F6A0F" w:rsidRPr="00A53C43" w:rsidRDefault="005F6A0F" w:rsidP="00FC04AA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P.CP.01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AF70A7" w14:textId="2124045E" w:rsidR="005F6A0F" w:rsidRPr="00BD3079" w:rsidRDefault="005F6A0F" w:rsidP="00FC04AA">
            <w:pPr>
              <w:keepNext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обмена электронными документами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(или) сведениями между таможенными органами </w:t>
            </w:r>
            <w:r w:rsidR="00D642C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 – членов Евразийского экономического союза в процессе контроля перевозок товаров </w:t>
            </w:r>
            <w:r w:rsidR="00D642C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таможенной процедурой таможенного транзита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AF0C" w14:textId="2445CE3F" w:rsidR="005F6A0F" w:rsidRPr="00BD3079" w:rsidRDefault="005F6A0F" w:rsidP="00FC04AA">
            <w:pPr>
              <w:keepNext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800E" w14:textId="6EEF1F22" w:rsidR="005F6A0F" w:rsidRPr="00A53C43" w:rsidRDefault="005F6A0F" w:rsidP="00FC04AA">
            <w:pPr>
              <w:keepNext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A6DA" w14:textId="668A5F13" w:rsidR="005F6A0F" w:rsidRPr="00A53C43" w:rsidRDefault="005F6A0F" w:rsidP="00FC04AA">
            <w:pPr>
              <w:keepNext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6029" w14:textId="10EEDB61" w:rsidR="005F6A0F" w:rsidRPr="00A53C43" w:rsidRDefault="005F6A0F" w:rsidP="00FC04AA">
            <w:pPr>
              <w:keepNext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2061" w14:textId="51F375F8" w:rsidR="005F6A0F" w:rsidRPr="00A53C43" w:rsidRDefault="005F6A0F" w:rsidP="00FC04AA">
            <w:pPr>
              <w:keepNext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0317" w14:textId="040182B0" w:rsidR="005F6A0F" w:rsidRPr="00A53C43" w:rsidRDefault="005F6A0F" w:rsidP="00FC04AA">
            <w:pPr>
              <w:keepNext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34E2CF59" w14:textId="2DDD5FE6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038F" w14:textId="512A8FB9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P.CP.02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BC87950" w14:textId="09AB49DD" w:rsidR="005F6A0F" w:rsidRPr="00BD3079" w:rsidRDefault="005F6A0F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обмена сведениями между таможенными органами </w:t>
            </w:r>
            <w:r w:rsidR="00D642C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 – членов Евразийского экономического союза в процессе контроля </w:t>
            </w:r>
            <w:r w:rsidR="00D642C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 подтверждения фактического вывоза товаров за пределы таможенной территории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3695" w14:textId="2506109E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084E" w14:textId="48FF5A60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313E" w14:textId="073AF6CF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C0F0" w14:textId="2D96DF33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FDAA" w14:textId="3894C1C0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CC87" w14:textId="3DD9B326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56D04A22" w14:textId="531725F1" w:rsidTr="00AB725D">
        <w:trPr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3737" w14:textId="5824EECD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P.CP.03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031885" w14:textId="4D1932C9" w:rsidR="005F6A0F" w:rsidRPr="00BD3079" w:rsidRDefault="005F6A0F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обмена сведениями между таможенными органами </w:t>
            </w:r>
            <w:r w:rsidR="00D642C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 – членов Евразийского экономического союза в процессе учета </w:t>
            </w:r>
            <w:r w:rsidR="00D642C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 контроля временно ввезенных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территорию государства – члена Евразийского 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экономического союза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временно вывезенных с такой территории транспортных средств международной перевозки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9FC1" w14:textId="74B84D0B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0BD9" w14:textId="63BA8ED2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91B6" w14:textId="0705FC36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47DB" w14:textId="0AA0CD1A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48EE" w14:textId="7D2E067A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72A8" w14:textId="69BB8295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121E7650" w14:textId="30966449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791D" w14:textId="006407AA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P.CP.04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691A30" w14:textId="5ABE209C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обмена информацией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отношении транспортных средств, временно ввозимых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таможенную территорию Евразийского экономического союза физическими лицами 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личного пользования, между таможенными органами </w:t>
            </w:r>
            <w:r w:rsidR="00D642C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 – членов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5D74" w14:textId="5D70A26B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2306" w14:textId="598D8F87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BC7A" w14:textId="26C8227C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AE03" w14:textId="5DBC9109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A1BD" w14:textId="2DF76E82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026A" w14:textId="08572B00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3B91E959" w14:textId="40735155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DCC9" w14:textId="02AFEEFA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P.CP.05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710321" w14:textId="4AF5E779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обмена информацией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отношении автомобилей, ввезенных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таможенную территорию Евразийского экономического союза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выпущенных для внутреннего потребления, между таможенными органами </w:t>
            </w:r>
            <w:r w:rsidR="00D642C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 – членов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EA1A" w14:textId="4513D3CA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8635" w14:textId="13195434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DB2F" w14:textId="4DC00104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280E" w14:textId="6F81F110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2D40" w14:textId="7C845CA5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05E5" w14:textId="7CE313C8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59DAFAE1" w14:textId="6C62D7C3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25D1" w14:textId="7D0EB836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P.CP.07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8B61" w14:textId="56BDEEE3" w:rsidR="005F6A0F" w:rsidRPr="00BD3079" w:rsidRDefault="005F6A0F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обмена информацией 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баз данных электронных копий деклараций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товары между таможенными органами </w:t>
            </w:r>
            <w:r w:rsidR="00D642C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 – членов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E126" w14:textId="24B0BBF5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DEDF" w14:textId="2E7AEAF3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3BD8" w14:textId="3C943987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CBFA" w14:textId="261F3B78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809D" w14:textId="663042CC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4F2C" w14:textId="647F681F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520C0491" w14:textId="3876243A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7C21" w14:textId="6AD83F39" w:rsidR="005F6A0F" w:rsidRPr="00BD3079" w:rsidRDefault="005F6A0F" w:rsidP="00A11C9A">
            <w:pPr>
              <w:pStyle w:val="a00"/>
              <w:spacing w:before="0" w:beforeAutospacing="0" w:after="0" w:afterAutospacing="0"/>
              <w:jc w:val="center"/>
            </w:pPr>
            <w:r w:rsidRPr="00BD3079">
              <w:rPr>
                <w:color w:val="000000"/>
              </w:rPr>
              <w:lastRenderedPageBreak/>
              <w:t>P.CP.08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EC7CCE2" w14:textId="4F8263D0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обмена информацией 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баз данных электронных копий таможенных приходных ордеров между таможенными органами </w:t>
            </w:r>
            <w:r w:rsidR="00D642C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 – членов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429E" w14:textId="2B277C19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99E1" w14:textId="06CA4934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D4DF" w14:textId="1966FE80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1174" w14:textId="62D2C4C8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1A11" w14:textId="2E73B4C9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855C" w14:textId="27EB5F42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3AA44BEE" w14:textId="0A00EE6C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5523" w14:textId="2DB78D65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P.CP.09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16FAE8" w14:textId="583C0B3C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обмена информацией 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баз данных электронных копий предварительных решений, принимаемых таможенными органами </w:t>
            </w:r>
            <w:r w:rsidR="00D642C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 – членов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F70B" w14:textId="24D0999C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BBEC" w14:textId="0BB23175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13A1" w14:textId="4E201E1C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A09C" w14:textId="5FF7D303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DBE2" w14:textId="67728E1D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4A19" w14:textId="30C2D9AF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E151B" w:rsidRPr="00BD3079" w14:paraId="7638F00F" w14:textId="77777777" w:rsidTr="000E4EB4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2206" w14:textId="3EB2D483" w:rsidR="00AE151B" w:rsidRPr="00A53C43" w:rsidRDefault="00AE151B" w:rsidP="00A11C9A">
            <w:pPr>
              <w:keepNext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IV. Обеспечение охраны и защиты прав на объекты интеллектуальной собственности</w:t>
            </w:r>
          </w:p>
        </w:tc>
      </w:tr>
      <w:tr w:rsidR="000E4EB4" w:rsidRPr="00BD3079" w14:paraId="2399F9DC" w14:textId="58728902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AF05" w14:textId="3275476C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P.SP.01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8D5246" w14:textId="3A9A983D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единого таможенного реестра объектов интеллектуальной собственности государств – членов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B104" w14:textId="71A1B6EF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A1F5" w14:textId="66B8A665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0C3E" w14:textId="54D451A6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4361" w14:textId="0C00A0F7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1F08" w14:textId="5B22C544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E918" w14:textId="5FF6B384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5931B6F0" w14:textId="1A410F9E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0A90" w14:textId="6E5B06A0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P.SP.02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3FFF4B" w14:textId="7A93410B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Регистрация, правовая охрана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товарных знаков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знаков обслуживания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38AC" w14:textId="63F3D0AE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BEAB" w14:textId="1651CBC9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A502" w14:textId="5B03A905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6D49" w14:textId="22E2BBC9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8378" w14:textId="392B6E42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E854" w14:textId="5231AAC0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3B28BF29" w14:textId="36DDC6BE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86BD" w14:textId="475BF255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P.SP.03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23E583" w14:textId="0FD1CB6A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Регистрация, правовая охрана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наименований мест происхождения товаров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7C2" w14:textId="1B9985BF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A13E" w14:textId="56705A3F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5206" w14:textId="2F42FC34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6DC6" w14:textId="258B8D2B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F56E" w14:textId="12DB67AE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33E6" w14:textId="062549D1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E151B" w:rsidRPr="00BD3079" w14:paraId="71534A8E" w14:textId="77777777" w:rsidTr="000E4EB4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DB09" w14:textId="497609F9" w:rsidR="00AE151B" w:rsidRPr="00A53C43" w:rsidRDefault="00AE151B" w:rsidP="00A11C9A">
            <w:pPr>
              <w:keepNext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V. Информационная поддержка ведения классификаторов товаров,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</w:t>
            </w:r>
          </w:p>
        </w:tc>
      </w:tr>
      <w:tr w:rsidR="000E4EB4" w:rsidRPr="00BD3079" w14:paraId="57BBA8C0" w14:textId="22B9E655" w:rsidTr="00AB725D">
        <w:trPr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8DE8" w14:textId="35EF0BE3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P.GC.01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DEDC71" w14:textId="1287F37D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ним, </w:t>
            </w:r>
            <w:r w:rsidR="00D642C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 также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0CA5" w14:textId="6BAC9E64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9165" w14:textId="617FAFF4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9685" w14:textId="624C3EA3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0101" w14:textId="01DEC95D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E941" w14:textId="628BCC8D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1462" w14:textId="28331A49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03126F37" w14:textId="5A08D4B5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E599" w14:textId="7985A3A2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P.GC.02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CB2334" w14:textId="412BB856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сборника принятых предварительных решений таможенных органов </w:t>
            </w:r>
            <w:r w:rsidR="00B60DA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 – членов Евразийского экономического союза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классификации товаров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A484" w14:textId="58455066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AEE5" w14:textId="4B842CEC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C2DC" w14:textId="3D376A4E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9334" w14:textId="550C31C2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E1B3" w14:textId="0755BFA2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0D2E" w14:textId="7FA54BCA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C141F" w:rsidRPr="00BD3079" w14:paraId="78B3B545" w14:textId="77777777" w:rsidTr="000E4EB4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DCBD" w14:textId="67752BBD" w:rsidR="000C141F" w:rsidRPr="00A53C43" w:rsidRDefault="000C141F" w:rsidP="00FC04AA">
            <w:pPr>
              <w:keepNext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VI. Информационное обеспечение в сфере обращения лекарственных средств и медицинских изделий</w:t>
            </w:r>
          </w:p>
        </w:tc>
      </w:tr>
      <w:tr w:rsidR="000E4EB4" w:rsidRPr="00BD3079" w14:paraId="20E6A39B" w14:textId="4B6766FE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2D45" w14:textId="2FA159D5" w:rsidR="005F6A0F" w:rsidRPr="00A53C43" w:rsidRDefault="005F6A0F" w:rsidP="00FC04AA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P.MM.01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5D5A9F9" w14:textId="742D849C" w:rsidR="005F6A0F" w:rsidRPr="00A53C43" w:rsidRDefault="005F6A0F" w:rsidP="00FC04AA">
            <w:pPr>
              <w:keepNext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единого реестра зарегистрированных лекарственных средств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1CF1" w14:textId="762A2C72" w:rsidR="005F6A0F" w:rsidRPr="00BD3079" w:rsidRDefault="005F6A0F" w:rsidP="00FC04AA">
            <w:pPr>
              <w:keepNext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09A7" w14:textId="4D48553F" w:rsidR="005F6A0F" w:rsidRPr="00A53C43" w:rsidRDefault="005F6A0F" w:rsidP="00FC04AA">
            <w:pPr>
              <w:keepNext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9315" w14:textId="6EFBC39A" w:rsidR="005F6A0F" w:rsidRPr="00A53C43" w:rsidRDefault="005F6A0F" w:rsidP="00FC04AA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2A69" w14:textId="32710AAE" w:rsidR="005F6A0F" w:rsidRPr="00A53C43" w:rsidRDefault="005F6A0F" w:rsidP="00FC04AA">
            <w:pPr>
              <w:keepNext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F4BE" w14:textId="6A9DEF58" w:rsidR="005F6A0F" w:rsidRPr="00A53C43" w:rsidRDefault="005F6A0F" w:rsidP="00FC04AA">
            <w:pPr>
              <w:keepNext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EA79" w14:textId="47F3EC2B" w:rsidR="005F6A0F" w:rsidRPr="00A53C43" w:rsidRDefault="005F6A0F" w:rsidP="00FC04AA">
            <w:pPr>
              <w:keepNext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7A937D25" w14:textId="2DBE19BF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03A9" w14:textId="099ED7AB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P.MM.02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09B22D1" w14:textId="14BF77EE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единого реестра уполномоченных лиц производителей лекарственных средств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F0B7" w14:textId="4AF817FC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5645" w14:textId="73B8085B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DF68" w14:textId="6047B86E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8ADD" w14:textId="40B8231B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A2E8" w14:textId="34751328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7C8A" w14:textId="0A6CAC1E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7C1C0A2B" w14:textId="082CB744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B66B" w14:textId="63BF9628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P.MM.03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0D6D0FA" w14:textId="6DB3E2DF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единой информационной базы данных лекарственных средств, 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соответствующих требованиям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качеству, 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также фальсифицированных и (или) контрафактных лекарственных средств, выявленных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территориях государств - членов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2805" w14:textId="2ABD0114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10BE" w14:textId="0613B26D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F574" w14:textId="53903E9B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C9C0" w14:textId="32363CDF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F524" w14:textId="40038E6D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6C5E" w14:textId="637BB8FF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35BF8430" w14:textId="516D229F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BDF0" w14:textId="6E6FBB2B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P.MM.04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F680FF" w14:textId="315D1C8A" w:rsidR="005F6A0F" w:rsidRPr="00BD3079" w:rsidRDefault="005F6A0F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единой информационной базы данных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выявленным нежелательным реакциям (действиям)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лекарственные средства, включающей сообщения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неэффективности лекарственных средств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D234" w14:textId="2FDF30A3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D9EF" w14:textId="1C7500D4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952B" w14:textId="751533D4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E252" w14:textId="15BC4A99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DEA7" w14:textId="3E84E7E2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0ABF" w14:textId="0BC09B3A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12105FCA" w14:textId="48672B2F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3897" w14:textId="07A0E04F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P.MM.05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74FCBB" w14:textId="6AFA9948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единой информационной базы данных по приостановленным, отозванным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запрещенным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медицинскому применению лекарственным средствам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A09A" w14:textId="2059A4EC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56D8" w14:textId="770FB68A" w:rsidR="005F6A0F" w:rsidRPr="00BD3079" w:rsidRDefault="005F6A0F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699A" w14:textId="047E1AD7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2354" w14:textId="09DD4DF2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0A5C" w14:textId="7E17652F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9632" w14:textId="6291B289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42525A4F" w14:textId="00BEDA21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2AD3" w14:textId="7940BC7E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P.MM.09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131E607" w14:textId="302B44A0" w:rsidR="005F6A0F" w:rsidRPr="00BD3079" w:rsidRDefault="005F6A0F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единого реестра фармацевтических инспекторов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03D1" w14:textId="2A18C50E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6519" w14:textId="0A7B125B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E56D" w14:textId="3B0C342D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669A" w14:textId="5B8F6C00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71E0" w14:textId="360E87E6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CEEC" w14:textId="66804444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5D16DC2A" w14:textId="308910A6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55DF" w14:textId="7203960D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P.MM.06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BF0B08" w14:textId="454B8B6A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единого реестра медицинских изделий, зарегистрированных </w:t>
            </w:r>
            <w:r w:rsidR="00B60DA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в рамках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3F91" w14:textId="134C8354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50CD" w14:textId="61C7CA01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A0B2" w14:textId="78CB37B8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6942" w14:textId="35EEF688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DC7A" w14:textId="551D7B56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7847" w14:textId="671182A2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34488752" w14:textId="4B22EDF5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2044" w14:textId="3C7DA165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P.MM.07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BD94" w14:textId="360F2389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единого реестра уполномоченных организаций Евразийского экономического союза, осуществляющих проведение исследований (испытаний) медицинских изделий в целях их регистрации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48BA" w14:textId="7956EDCD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BE86" w14:textId="25CD6C60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43DA" w14:textId="591AF9A9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FF9A" w14:textId="30CC32B8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1C07" w14:textId="184738EA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AE01" w14:textId="7F5F1B48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336B4E00" w14:textId="72931DFF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BBD0" w14:textId="76DB631B" w:rsidR="005F6A0F" w:rsidRPr="00BD3079" w:rsidRDefault="005F6A0F" w:rsidP="00A11C9A">
            <w:pPr>
              <w:pStyle w:val="a00"/>
              <w:spacing w:before="0" w:beforeAutospacing="0" w:after="0" w:afterAutospacing="0"/>
              <w:jc w:val="center"/>
            </w:pPr>
            <w:r w:rsidRPr="00BD3079">
              <w:rPr>
                <w:color w:val="000000"/>
              </w:rPr>
              <w:t>P.MM.08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01226E7" w14:textId="7715F9ED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единой информационной базы данных мониторинга безопасности, качества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эффективности медицинских изделий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83D6" w14:textId="16EDCBD5" w:rsidR="005F6A0F" w:rsidRPr="00BD3079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870E" w14:textId="7EA694C9" w:rsidR="005F6A0F" w:rsidRPr="00A53C43" w:rsidRDefault="005F6A0F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8E3A" w14:textId="29B77AD7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BCE7" w14:textId="096F56CD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9023" w14:textId="4172B1AE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C457" w14:textId="68173F98" w:rsidR="005F6A0F" w:rsidRPr="00A53C43" w:rsidRDefault="005F6A0F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6655DAAB" w14:textId="4C62E518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0C2B" w14:textId="1C2560E1" w:rsidR="001E2699" w:rsidRPr="00A53C43" w:rsidRDefault="001E2699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P.MM.10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759EB2" w14:textId="372A38A6" w:rsidR="001E2699" w:rsidRPr="00A53C43" w:rsidRDefault="001E2699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Обмен сведениями </w:t>
            </w:r>
            <w:r w:rsidR="00B539AD"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B539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результатах инспектирования систем менеджмента качества производителей медицинских изделий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959A" w14:textId="3BB175AF" w:rsidR="001E2699" w:rsidRPr="00BD3079" w:rsidRDefault="001E2699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34.1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EEE2" w14:textId="5EEF8CD3" w:rsidR="001E2699" w:rsidRPr="00A53C43" w:rsidRDefault="001E2699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4774" w14:textId="5B7A37EC" w:rsidR="001E2699" w:rsidRPr="00A53C43" w:rsidRDefault="001E2699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26.10.2019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B6F5" w14:textId="338EAEAB" w:rsidR="001E2699" w:rsidRPr="00A53C43" w:rsidRDefault="001E2699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 w:rsidR="00B60DAD"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0DAD"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23.09.2019 № 166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F5F3" w14:textId="5E442F9E" w:rsidR="001E2699" w:rsidRPr="00A53C43" w:rsidRDefault="001E2699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98FF" w14:textId="78E39630" w:rsidR="001E2699" w:rsidRPr="00A53C43" w:rsidRDefault="001E2699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7DBA1131" w14:textId="372928DB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092F" w14:textId="34C0B877" w:rsidR="001E2699" w:rsidRPr="00A53C43" w:rsidRDefault="001E2699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P.MM.11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00011DC" w14:textId="1B6F427A" w:rsidR="001E2699" w:rsidRPr="00A53C43" w:rsidRDefault="001E2699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Обмен сведениями </w:t>
            </w:r>
            <w:r w:rsidR="00B539AD"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B539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результатах инспектирования производственных площадок производителей лекарственных средств </w:t>
            </w:r>
            <w:r w:rsidR="00B539AD"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 w:rsidR="00B539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соответствие требованиям Правил надлежащей производственной практики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DC28" w14:textId="21FC831B" w:rsidR="001E2699" w:rsidRPr="00BD3079" w:rsidRDefault="001E2699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t>34.2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CDCE" w14:textId="4E05AED1" w:rsidR="001E2699" w:rsidRPr="00A53C43" w:rsidRDefault="001E2699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E258" w14:textId="37D08482" w:rsidR="001E2699" w:rsidRPr="00A53C43" w:rsidRDefault="001E2699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t>16.10.2021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22AA" w14:textId="1743E4C5" w:rsidR="001E2699" w:rsidRPr="00A53C43" w:rsidRDefault="001E2699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 w:rsidR="00B60DAD"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0DAD"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13.09.2021 № 114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15EF" w14:textId="1D665793" w:rsidR="001E2699" w:rsidRPr="00A53C43" w:rsidRDefault="001E2699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3891" w14:textId="7A3A6E87" w:rsidR="001E2699" w:rsidRPr="00A53C43" w:rsidRDefault="001E2699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7B1CB5AB" w14:textId="4CB3F8CD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4C15" w14:textId="7E37F0A1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P.MM.12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E59F4A" w14:textId="3468496D" w:rsidR="00B60DAD" w:rsidRPr="00A53C43" w:rsidRDefault="00B60DAD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единой базы данных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клинических исследованиях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8BF0" w14:textId="6F3E760D" w:rsidR="00B60DAD" w:rsidRPr="00BD3079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34.3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DC38" w14:textId="2EAF1FDD" w:rsidR="00B60DAD" w:rsidRPr="00A53C43" w:rsidRDefault="00B60DAD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8FF1" w14:textId="32426AEE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t>16.10.2021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C6ED" w14:textId="3FFA54B6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13.09.2021 № 114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376F" w14:textId="1A1D24AF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C06B" w14:textId="6B14FEBA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B60DAD" w:rsidRPr="00BD3079" w14:paraId="106DAFFD" w14:textId="77777777" w:rsidTr="000E4EB4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B23A" w14:textId="5AFEF9EF" w:rsidR="00B60DAD" w:rsidRPr="00A53C43" w:rsidRDefault="00B60DAD" w:rsidP="00A11C9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 обеспечение в сфере технического регулирования</w:t>
            </w:r>
          </w:p>
        </w:tc>
      </w:tr>
      <w:tr w:rsidR="000E4EB4" w:rsidRPr="00BD3079" w14:paraId="07085755" w14:textId="144E8A96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FF4A" w14:textId="3558CEBD" w:rsidR="00B60DAD" w:rsidRPr="00BD3079" w:rsidRDefault="00B60DAD" w:rsidP="00A11C9A">
            <w:pPr>
              <w:pStyle w:val="a0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P.TS.00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606B7C" w14:textId="106601E6" w:rsidR="00B60DAD" w:rsidRPr="00A53C43" w:rsidRDefault="00B60DAD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ведение </w:t>
            </w:r>
            <w:proofErr w:type="gramStart"/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единых реестров</w:t>
            </w:r>
            <w:proofErr w:type="gramEnd"/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выданных или принятых документов 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оценке соответствия требованиям технических регламентов Евразийского экономического союза (технических регламентов Таможенного союза)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48A8" w14:textId="4A43C95B" w:rsidR="00B60DAD" w:rsidRPr="00BD3079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19A3" w14:textId="0543E00B" w:rsidR="00B60DAD" w:rsidRPr="00A53C43" w:rsidRDefault="00B60DAD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A366" w14:textId="5D2E336B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22C2" w14:textId="62C84944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F5C" w14:textId="67EDDCD5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5B6F" w14:textId="2B3DBA23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6E7C3A83" w14:textId="14EB7AFB" w:rsidTr="00AB725D">
        <w:trPr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6954" w14:textId="260B2CA2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P.TS.01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BD89294" w14:textId="501F8B5B" w:rsidR="00B60DAD" w:rsidRPr="00A53C43" w:rsidRDefault="00B60DAD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ведение </w:t>
            </w:r>
            <w:proofErr w:type="gramStart"/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единых реестров</w:t>
            </w:r>
            <w:proofErr w:type="gramEnd"/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выданных или принятых документов об оценке соответствия требованиям 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технических регламентов Евразийского экономического союза (технических регламентов Таможенного союза) в части, касающейся единого реестра выданных сертификатов соответствия и зарегистрированных деклараций о соответствии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F4CF" w14:textId="1BC58496" w:rsidR="00B60DAD" w:rsidRPr="00BD3079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349E" w14:textId="2E0232CA" w:rsidR="00B60DAD" w:rsidRPr="00A53C43" w:rsidRDefault="00B60DAD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F123" w14:textId="4189F8CA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0D1D" w14:textId="3C23DC17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E5F1" w14:textId="1A76B9D3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B7DE" w14:textId="57C3A253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5C321CCE" w14:textId="436F7A78" w:rsidTr="00AB725D">
        <w:trPr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86D3" w14:textId="6710E43F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P.TS.07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28041A" w14:textId="31985070" w:rsidR="00B60DAD" w:rsidRPr="00A53C43" w:rsidRDefault="00B60DAD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ведение единых реестров выданных или принятых документов 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оценке соответствия требованиям технических регламентов Евразийского экономического союза (технических регламентов Таможенного союза) </w:t>
            </w:r>
            <w:r w:rsidR="005470D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части, касающейся 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единого реестра выданных одобрений типа транспортного средства, одобрений типа шасси, свидетельств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безопасности конструкции транспортного средства и зарегистрированных уведомлений 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отмене документа, удостоверяющего соответствие требованиям технического регламента Таможенного союза «О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безопасности колесных транспортных средств» (ТР ТС 018/2011)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BCCC" w14:textId="4F7D12BE" w:rsidR="00B60DAD" w:rsidRPr="00BD3079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AD67" w14:textId="75D8C50F" w:rsidR="00B60DAD" w:rsidRPr="00A53C43" w:rsidRDefault="00B60DAD" w:rsidP="00A11C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2F9E" w14:textId="112B3F89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25A7" w14:textId="505931ED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C72F" w14:textId="67F960D9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17A0" w14:textId="65054AA8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636651FC" w14:textId="03359DFD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2C0A" w14:textId="045A9C5F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P.TS.02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7034477" w14:textId="0B1C396F" w:rsidR="00B60DAD" w:rsidRPr="00BD3079" w:rsidRDefault="00B60DAD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ведение единого реестра органов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оценке соответствия Евразийского экономического союза (в том числе органов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сертификации, испытательных лабораторий (центров))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DFEF" w14:textId="4004E353" w:rsidR="00B60DAD" w:rsidRPr="00BD3079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CA24" w14:textId="784AC6E7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17F0" w14:textId="6FA14B15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C5FA" w14:textId="228B9F1E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C7FA" w14:textId="25DA4829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A676" w14:textId="420F1B45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2CC79E43" w14:textId="3CD0D583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50F0" w14:textId="274A7025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P.TS.04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71CCB8" w14:textId="3B529C0C" w:rsidR="00B60DAD" w:rsidRPr="00A53C43" w:rsidRDefault="00B60DAD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системы информирования </w:t>
            </w:r>
            <w:r w:rsidR="005470D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об опасной продукции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2161" w14:textId="1691B59B" w:rsidR="00B60DAD" w:rsidRPr="00BD3079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4C63" w14:textId="67BD7830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5A9E" w14:textId="3632CCFF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8B0C" w14:textId="37F1AA82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3F22" w14:textId="3B13EE40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C880" w14:textId="06A7DABB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418BA44E" w14:textId="1D679C09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31CA" w14:textId="07A476D4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P.TS.05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F2D96B" w14:textId="12C54CAD" w:rsidR="00B60DAD" w:rsidRPr="00BD3079" w:rsidRDefault="00B60DAD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обмена сведениями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области обеспечения единства измерений, содержащимися </w:t>
            </w:r>
            <w:r w:rsidR="005470D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информационных фондах </w:t>
            </w:r>
            <w:r w:rsidR="005470D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 – членов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56DE" w14:textId="6EF0B59A" w:rsidR="00B60DAD" w:rsidRPr="00BD3079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728" w14:textId="6AB8C3CB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8AD5" w14:textId="3A88EF16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6FFD" w14:textId="6C1AA1F9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FA61" w14:textId="0FC40599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CE54" w14:textId="6E176997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E4EB4" w:rsidRPr="00BD3079" w14:paraId="07559FB8" w14:textId="00CD23D1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718" w14:textId="6A5938CF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P.TS.08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3ADDA3" w14:textId="032C7953" w:rsidR="00B60DAD" w:rsidRPr="00A53C43" w:rsidRDefault="00B60DAD" w:rsidP="00A11C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ведение единого реестра разрешенных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обращению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рынке Евразийского экономического союза минеральных удобрений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6730" w14:textId="2373BAED" w:rsidR="00B60DAD" w:rsidRPr="00BD3079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38.1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65E3" w14:textId="4D3C3456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1E1D" w14:textId="37947C3A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12.04.2025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7FE2" w14:textId="2F92ADEB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 w:rsidR="005470DE"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70DE"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11.03.2025 № 25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49E" w14:textId="0F6EA6DB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E59" w14:textId="2303CF24" w:rsidR="00B60DAD" w:rsidRPr="00A53C43" w:rsidRDefault="00B60DAD" w:rsidP="00A11C9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776292DD" w14:textId="77777777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5225" w14:textId="259FBB03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P.TS.09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813055" w14:textId="200B3E0D" w:rsidR="00AB725D" w:rsidRPr="00BD3079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72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B725D">
              <w:rPr>
                <w:rFonts w:ascii="Times New Roman" w:hAnsi="Times New Roman"/>
                <w:color w:val="000000"/>
                <w:sz w:val="24"/>
                <w:szCs w:val="24"/>
              </w:rPr>
              <w:t>и ведение реестра химических веществ и смесей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F87C" w14:textId="6A58497E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6B16" w14:textId="58085FA2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41D" w14:textId="73A1DA9C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11.01.2026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96AB" w14:textId="0ACE1F66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.2025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123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FACE" w14:textId="10BC0FA2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A521" w14:textId="19B0623E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44D32F24" w14:textId="340A49BB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3D3B" w14:textId="3AFB50AB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P.TS.06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50BF99" w14:textId="2A5EA941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ведение единого реестра уполномоченных органов (организаций) государств - членов Евразийского экономического союза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C44B" w14:textId="29D6D1D1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F587" w14:textId="19B0AF2C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3A93" w14:textId="3B0E2E87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7D79" w14:textId="136E70F4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3843" w14:textId="330A183C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515F" w14:textId="255078DC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6BB192EF" w14:textId="77777777" w:rsidTr="000E4EB4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EB7E" w14:textId="093DE46E" w:rsidR="00AB725D" w:rsidRPr="00A53C43" w:rsidRDefault="00AB725D" w:rsidP="00AB725D">
            <w:pPr>
              <w:keepNext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lastRenderedPageBreak/>
              <w:t>VIII.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 обеспечение применения ветеринарно-санитарных мер</w:t>
            </w:r>
          </w:p>
        </w:tc>
      </w:tr>
      <w:tr w:rsidR="00AB725D" w:rsidRPr="00BD3079" w14:paraId="3BA4C004" w14:textId="6E8DBF19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F643" w14:textId="13A89A33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P.SS.02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C25E35" w14:textId="31EB6E6E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базы данных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случаях обнаружения и распространения на территориях государств - членов Евразийского экономического союза заразных болезней животных,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общих 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человека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животных,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(или) товаров (продукции) животного происхождения, опасных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ветеринарно-санитарном отношении, 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также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принятых ветеринарно-санитарных мерах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4036" w14:textId="6838D843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495C" w14:textId="763E9A67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7DFD" w14:textId="6ED22E26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3668" w14:textId="3EAD27F8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1E40" w14:textId="6E68B51B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1984" w14:textId="41F8BF60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108C09E0" w14:textId="5F84CB79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ADCD" w14:textId="49093234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P.SS.03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FF4878" w14:textId="4D5C60CC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обмена ветеринарными сопроводительными документами (ветеринарными сертификатами), выданными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электронном виде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9D4B" w14:textId="67CD79C6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95BA" w14:textId="7ED2955F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EA81" w14:textId="6340BACD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F8D1" w14:textId="7726644D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2EDE" w14:textId="4DC31644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B7BA" w14:textId="503A1B0C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0F4186BA" w14:textId="0C5B1B16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25E0" w14:textId="7192F412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P.SS.04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E86D" w14:textId="467D5650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реестра организаций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лиц, осуществляющих производство, переработку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(или) хранение подконтрольных ветеринарно-санитарному надзору (контролю) товаров, ввозимых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таможенную территорию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0837" w14:textId="50C58F4C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7121" w14:textId="602C8E39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9936" w14:textId="5F554E43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CE58" w14:textId="18DC913D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1065" w14:textId="3D350152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DD88" w14:textId="35807FBB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5A008069" w14:textId="6D816945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6581" w14:textId="771FBEBA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P.SS.05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E3FA28" w14:textId="7F7A718B" w:rsidR="00AB725D" w:rsidRPr="00BD3079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реестра организаций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лиц, осуществляющих производство, переработку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(или) хранение товаров, перемещаемых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 одного государства – члена Евразийского экономического союза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территорию другого государства – члена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104F" w14:textId="461745CE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A0DA" w14:textId="1DB0F3B7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BB80" w14:textId="5E36F4AB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044A" w14:textId="61E04840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9CE6" w14:textId="2F1400B6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651E" w14:textId="2D6C232E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60D9B446" w14:textId="77777777" w:rsidTr="00AB725D">
        <w:trPr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03E8" w14:textId="5CC4982E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P.SS.06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3AA60F" w14:textId="2BAA4FCE" w:rsidR="00AB725D" w:rsidRPr="00BD3079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реестра зарегистрированных лекарственных средств 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животных, диагностических систем, средств для противопаразитарны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 обработок животных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кормовых добавок для животных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71EE" w14:textId="1B1D7F29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8130" w14:textId="1BA6D757" w:rsidR="00AB725D" w:rsidRPr="00BD3079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0474" w14:textId="5F285DBE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8CD6" w14:textId="252910E1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DE83" w14:textId="17331D74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08.03.2019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094D" w14:textId="20607F98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04.02.2019 № 22</w:t>
            </w:r>
          </w:p>
        </w:tc>
      </w:tr>
      <w:tr w:rsidR="00AB725D" w:rsidRPr="00BD3079" w14:paraId="42F4809E" w14:textId="4223FCDA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D1B1" w14:textId="3FBAB7DB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199413972"/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P.SS.06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6A855E8" w14:textId="027CAD5C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единого реестра зарегистрированных ветеринарных лекарственных препаратов, кормовых добавок 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животных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не вступающих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непосредственный контакт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животными диагностических, дезинфицирующих, дезинсекционных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дезакаризационных</w:t>
            </w:r>
            <w:proofErr w:type="spellEnd"/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средств ветеринарного назначения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605F" w14:textId="05DDB898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9D70" w14:textId="288E661E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F7C1" w14:textId="5E0404F5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09.03.2019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9023" w14:textId="5C0FF7CE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04.02.2019 № 22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08EF" w14:textId="449A25A9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FF93" w14:textId="68A393AB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bookmarkEnd w:id="2"/>
      <w:tr w:rsidR="00AB725D" w:rsidRPr="00BD3079" w14:paraId="4DEB4499" w14:textId="77777777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EA11" w14:textId="3666ABCD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P.SS.13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495FC6" w14:textId="4A71D47A" w:rsidR="00AB725D" w:rsidRPr="00BD3079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единой информационной базы данных качественных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недоброкачественных ветеринарных лекарственных препаратов, 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также фальсифицированных и (или) контрафактных ветеринарных лекарственных препаратов, выявленных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рамках государственного контроля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надзора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сфере обращения ветеринарных лекарственных средств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территориях государств - членов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015A" w14:textId="2BDB3E76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44.1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AC0A" w14:textId="69EEF2BD" w:rsidR="00AB725D" w:rsidRPr="00BD3079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ED60" w14:textId="4AAA9BF2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09.03.2019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4B86" w14:textId="36426986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04.02.2019 № 22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30BE" w14:textId="157E8783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10.05.2025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B36E" w14:textId="4AEE5AD7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08.04.2025 № 34</w:t>
            </w:r>
          </w:p>
        </w:tc>
      </w:tr>
      <w:tr w:rsidR="00AB725D" w:rsidRPr="00BD3079" w14:paraId="09066364" w14:textId="3D049613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8506" w14:textId="2F4277C9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P.SS.13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4C73343" w14:textId="45898BB4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единой информационной базы данных некачественных, фальсифицированных и (или) контрафактных ветеринарных лекарственных средств, выявленных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рамках государственного контроля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надзора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в сфере обращения ветеринарных лекарственных средств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территориях государств - членов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47D7" w14:textId="25FF6102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44.1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5843" w14:textId="58114568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F828" w14:textId="54C8CA2D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11.05.2025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7253" w14:textId="570A69CC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08.04.2025 № 34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969D" w14:textId="3C966273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317D" w14:textId="704B9EC1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2F19D2E1" w14:textId="79BD7966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A55D" w14:textId="502B9606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P.SS.14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F2AE6A" w14:textId="218E9D82" w:rsidR="00AB725D" w:rsidRPr="00BD3079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единой информационной базы данных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неблагоприятным реакциям 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животных, выявленным при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применении ветеринарных лекарственных препаратов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территориях государств – членов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5275" w14:textId="51394FA2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44.2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8971" w14:textId="367C660E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8278" w14:textId="4E744E66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09.03.2019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DBB0" w14:textId="0DF17A0E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04.02.2019 № 22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02BB" w14:textId="34DD6FBE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3AF5" w14:textId="2E149993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74C3A160" w14:textId="65CDC169" w:rsidTr="00AB725D">
        <w:trPr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CFAD" w14:textId="0662F662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P.SS.15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2BEA2E" w14:textId="7D3AA56C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единого реестра производителей ветеринарных лекарственных средств, производство которых признано соответствующим требованиям Правил 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надлежащей производственной практики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440C" w14:textId="1EB0E5C0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lastRenderedPageBreak/>
              <w:t>44.3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538F" w14:textId="6754762A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BA65" w14:textId="41D38637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09.03.2019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F2B6" w14:textId="6BF6F528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04.02.2019 № 22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DB8B" w14:textId="3101AA9C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D574" w14:textId="27FAF1F3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5DEC1717" w14:textId="0CE683BB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C237" w14:textId="24D48D9C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P.SS.16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A891C0" w14:textId="7FFC238E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единого реестра фармацевтических инспекторов Евразийского экономического союза в сфере обращения ветеринарных лекарственных средств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CD19" w14:textId="036ABFCF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44.4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D419" w14:textId="6120B17F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425B" w14:textId="50377597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09.03.2019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4092" w14:textId="1A11E8A1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04.02.2019 № 22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3A1C" w14:textId="331E8B9F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6671" w14:textId="35DF147A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52EC32C8" w14:textId="145EB7CC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DFF7" w14:textId="5CE4F3AE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P.SS.07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AF5CDFD" w14:textId="45BAF7D0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единой базы данных разрешений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ввоз (вывоз, транзит) подконтрольных ветеринарной службе грузов, выданных уполномоченными органами государств - членов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0343" w14:textId="314D1F7F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ACAE" w14:textId="4A214B43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8ECE" w14:textId="774B2E42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036A" w14:textId="299978DA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5214" w14:textId="606AC9C2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D02D" w14:textId="7BCAEF70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3FE4687D" w14:textId="77777777" w:rsidTr="000E4EB4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1A9B" w14:textId="30170412" w:rsidR="00AB725D" w:rsidRPr="00A53C43" w:rsidRDefault="00AB725D" w:rsidP="00AB725D">
            <w:pPr>
              <w:keepNext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IX.</w:t>
            </w: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 обеспечение транспортного (автомобильного) контроля</w:t>
            </w:r>
          </w:p>
        </w:tc>
      </w:tr>
      <w:tr w:rsidR="00AB725D" w:rsidRPr="00BD3079" w14:paraId="6613435F" w14:textId="5CE80844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FC2B" w14:textId="0778BB22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P.RS.01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FDAC061" w14:textId="14AE5934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 обеспечение транспортного (автомобильного) контроля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внешней границе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3A55" w14:textId="76BE26EC" w:rsidR="00AB725D" w:rsidRPr="00BD3079" w:rsidRDefault="00AB725D" w:rsidP="00AB725D">
            <w:pPr>
              <w:keepNext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4EF5" w14:textId="5CB04DBC" w:rsidR="00AB725D" w:rsidRPr="00A53C43" w:rsidRDefault="00AB725D" w:rsidP="00AB725D">
            <w:pPr>
              <w:keepNext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600C" w14:textId="28762B65" w:rsidR="00AB725D" w:rsidRPr="00A53C43" w:rsidRDefault="00AB725D" w:rsidP="00AB725D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71AB" w14:textId="5BCEB616" w:rsidR="00AB725D" w:rsidRPr="00A53C43" w:rsidRDefault="00AB725D" w:rsidP="00AB725D">
            <w:pPr>
              <w:keepNext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EC05" w14:textId="28952191" w:rsidR="00AB725D" w:rsidRPr="00A53C43" w:rsidRDefault="00AB725D" w:rsidP="00AB725D">
            <w:pPr>
              <w:keepNext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0234" w14:textId="7C35896B" w:rsidR="00AB725D" w:rsidRPr="00A53C43" w:rsidRDefault="00AB725D" w:rsidP="00AB725D">
            <w:pPr>
              <w:keepNext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198B448F" w14:textId="77777777" w:rsidTr="000E4EB4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2032" w14:textId="37C7A5DD" w:rsidR="00AB725D" w:rsidRPr="00A53C43" w:rsidRDefault="00AB725D" w:rsidP="00AB725D">
            <w:pPr>
              <w:keepNext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X.</w:t>
            </w: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 обеспечение процессов регулирования и контроля производства и обращения сельскохозяйственной продукции</w:t>
            </w:r>
          </w:p>
        </w:tc>
      </w:tr>
      <w:tr w:rsidR="00AB725D" w:rsidRPr="00BD3079" w14:paraId="1E5B9611" w14:textId="186B5524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2274" w14:textId="215C6000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P.AS.01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EB9262" w14:textId="06FE32FC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единого реестра сортов сельскохозяйственных растений, допущенных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использованию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территориях государств – членов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52A6" w14:textId="14EA384B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F823" w14:textId="40AF47E3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F690" w14:textId="418AAD43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DFF" w14:textId="26F5AC75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953B" w14:textId="1C5A83A6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22.04.2017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0E28" w14:textId="2A899C77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21.03.2017 № 31</w:t>
            </w:r>
          </w:p>
        </w:tc>
      </w:tr>
      <w:tr w:rsidR="00AB725D" w:rsidRPr="00BD3079" w14:paraId="2F1034DD" w14:textId="77777777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437E" w14:textId="11EF0693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P.AS.01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AB30161" w14:textId="3CBD4371" w:rsidR="00AB725D" w:rsidRPr="00BD3079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единого реестра сортов сельскохозяйственных растений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C074" w14:textId="243A0BA6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F04B" w14:textId="0ED8B75D" w:rsidR="00AB725D" w:rsidRPr="00BD3079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3207" w14:textId="226DC781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23.04.2017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2D02" w14:textId="5E5242B9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21.03.2017 № 31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5FF1" w14:textId="76040EA2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A5ED" w14:textId="14B24335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680796DD" w14:textId="78620AB1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37C6" w14:textId="54EC2A4B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P.AS.03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EB95BE8" w14:textId="7406355E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базы данных о племенных животных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 селекционных достижениях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области племенного животноводства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AF7C" w14:textId="1E18E853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47.1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8510" w14:textId="60EA06CA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35CD" w14:textId="3FB80EDE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18.03.2020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EF79" w14:textId="132268F3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11.02.2020 № 25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1455" w14:textId="62AAD500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134C" w14:textId="4EBA39A4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1006416B" w14:textId="2F8E3323" w:rsidTr="00AB725D">
        <w:trPr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83B1" w14:textId="663BE08E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P.AS.02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C8FC" w14:textId="7F5E42F7" w:rsidR="00AB725D" w:rsidRPr="00BD3079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общих баз данных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в рамках согласованных подходов при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проведении идентификации, регистрации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прослеживаемости</w:t>
            </w:r>
            <w:proofErr w:type="spellEnd"/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сельскохозяйственных животных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продукции животного происхождения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2D1E" w14:textId="3C9569D5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A2A7" w14:textId="59421DD8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8994" w14:textId="349A38FA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F350" w14:textId="7C6DB602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8A19" w14:textId="585D6352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8819" w14:textId="11B8238C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71BDDB74" w14:textId="77777777" w:rsidTr="000E4EB4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40FD" w14:textId="4A62F710" w:rsidR="00AB725D" w:rsidRPr="00A53C43" w:rsidRDefault="00AB725D" w:rsidP="00AB725D">
            <w:pPr>
              <w:keepNext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XI.</w:t>
            </w: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Информационное обеспечение процессов, связанных с обменом информацией по вопросам налогообложения, зачисления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 распределения ввозных таможенных пошлин, свободного движения капитала</w:t>
            </w:r>
          </w:p>
        </w:tc>
      </w:tr>
      <w:tr w:rsidR="00AB725D" w:rsidRPr="00BD3079" w14:paraId="01F1330B" w14:textId="7C0E24BC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3266" w14:textId="26411C6C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P.DS.01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4E53CA" w14:textId="51ACF568" w:rsidR="00AB725D" w:rsidRPr="00BD3079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обмена сведениями </w:t>
            </w:r>
            <w:proofErr w:type="gramStart"/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суммах</w:t>
            </w:r>
            <w:proofErr w:type="gramEnd"/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зачисленных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 распределенных ввозных таможенных пошлин, а также 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базы данных, содержащей такие сведения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D4D3" w14:textId="4B09D443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4FC9" w14:textId="08E02767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6B66" w14:textId="17B7811D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4FCD" w14:textId="6DCACFD1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54A8" w14:textId="3146F09B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31AA" w14:textId="098947D3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67CAAC11" w14:textId="471219DA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E09F" w14:textId="401F29B5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P.DS.02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6B05CF" w14:textId="4F073CB5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базы данных 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объемах продажи (покупки) денежных средств, поступивших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счета в иностранной валюте государств - членов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E6D2" w14:textId="5320FDE8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037E" w14:textId="72951123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6F50" w14:textId="1261C488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92F3" w14:textId="193C2D97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A871" w14:textId="4A0AB0A6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.08.2022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AAE5" w14:textId="55B0004A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13.07.2022 № 101</w:t>
            </w:r>
          </w:p>
        </w:tc>
      </w:tr>
      <w:tr w:rsidR="00AB725D" w:rsidRPr="00BD3079" w14:paraId="0095764F" w14:textId="0F86DFD9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3A86" w14:textId="58751DBA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P.DS.03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81BE10D" w14:textId="1618BB34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обмена сведениями, связанными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уплатой ввозных таможенных пошлин, а также 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базы данных, содержащей такие сведения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3E81" w14:textId="33B998E1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4CCC" w14:textId="66E8F7EE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4707" w14:textId="3A1D68CC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05DE" w14:textId="62A74D16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2902" w14:textId="29F8CED6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3457" w14:textId="4923B392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19037C9D" w14:textId="5452C366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9109" w14:textId="11DA2666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P.DS.04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EA4F2CC" w14:textId="173925BE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базы данных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лицензиях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банковской деятельности, страховой деятельности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рынке ценных бумаг, выданных финансовым организациям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государствах – членах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1423" w14:textId="722AC348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AD07" w14:textId="79ACBAFB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5608" w14:textId="2DCBC584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611D" w14:textId="6CB60ED6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E587" w14:textId="38CD0DD1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.12.2022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F913" w14:textId="277CA9EA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15.11.2022 № 175</w:t>
            </w:r>
          </w:p>
        </w:tc>
      </w:tr>
      <w:tr w:rsidR="00AB725D" w:rsidRPr="00BD3079" w14:paraId="4300A9B0" w14:textId="6D45F949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BF1F" w14:textId="06ED01E3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P.DS.05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C4D3DD" w14:textId="6A5ECA3C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обмена сведениями 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эмитентах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биржах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 – членов Евразийского экономического союза, а также 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баз данных, содержащих такие сведения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DC36" w14:textId="6D928F4C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61B0" w14:textId="38B9AD36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362B" w14:textId="53D87B49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0F7E" w14:textId="60C4BC01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D68F" w14:textId="361CEA5B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.12.2022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45E1" w14:textId="571BB648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15.11.2022 № 175</w:t>
            </w:r>
          </w:p>
        </w:tc>
      </w:tr>
      <w:tr w:rsidR="00AB725D" w:rsidRPr="00BD3079" w14:paraId="10D0C19B" w14:textId="77777777" w:rsidTr="000E4EB4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A939" w14:textId="7A466E52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XII.</w:t>
            </w: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электронного документооборота между государствами - членами Евразийского экономического союза и Евразийской экономической комиссией</w:t>
            </w:r>
          </w:p>
        </w:tc>
      </w:tr>
      <w:tr w:rsidR="00AB725D" w:rsidRPr="00BD3079" w14:paraId="2E72B6ED" w14:textId="377A92FE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6F94" w14:textId="10FE4C0E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P.ED.02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E983D1" w14:textId="5A7EEAF0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формирования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направления Евразийской экономической комиссией запросов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представления информации, необходимой для осуществления Евразийской экономической комиссией своих полномочий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1009" w14:textId="2A90576A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CC93" w14:textId="5F5E608F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80A3" w14:textId="63978E7A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AA3C" w14:textId="1D1083D9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C8E8" w14:textId="17ED52E4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.08.2021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F456" w14:textId="24C959EF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27.07.2021 № 91</w:t>
            </w:r>
          </w:p>
        </w:tc>
      </w:tr>
      <w:tr w:rsidR="00AB725D" w:rsidRPr="00BD3079" w14:paraId="3B9D576A" w14:textId="065B6DD3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D20B" w14:textId="6F16C560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P.ED.01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06A965" w14:textId="07FF52E9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электронного документооборота между государствами - членами Евразийского экономического союза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Евразийской экономической комиссией (в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том числе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использованием сервисов доверенной третьей стороны)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14A4" w14:textId="7E763A45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54DD" w14:textId="7C2F3AB8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CE3D" w14:textId="5E208DE3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25EC" w14:textId="659CA568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950C" w14:textId="6C5A4EDB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DE63" w14:textId="5F900E22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23DF2386" w14:textId="77777777" w:rsidTr="000E4EB4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F876" w14:textId="30B440A3" w:rsidR="00AB725D" w:rsidRPr="00A53C43" w:rsidRDefault="00AB725D" w:rsidP="00AB725D">
            <w:pPr>
              <w:keepNext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XIII.</w:t>
            </w: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 обеспечение применения санитарных мер</w:t>
            </w:r>
          </w:p>
        </w:tc>
      </w:tr>
      <w:tr w:rsidR="00AB725D" w:rsidRPr="00BD3079" w14:paraId="543D13EA" w14:textId="5CB078A5" w:rsidTr="00AB725D">
        <w:trPr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B16B" w14:textId="09956DD7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P.SS.01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A4C17E1" w14:textId="610E7450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единого реестра </w:t>
            </w: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свидетельств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государственной регистрации на товары, подлежащие </w:t>
            </w: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санитарно-эпидемиологическому надзору (контролю)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таможенной границе </w:t>
            </w: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 таможенной территории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34E2" w14:textId="495D46C9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A0E8" w14:textId="01C2784A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4F28" w14:textId="56FC3A38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65BB" w14:textId="4017BCB6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46C7" w14:textId="36D5AA50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01.09.2018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355E" w14:textId="7452B4F5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31.07.2018 № 126</w:t>
            </w:r>
          </w:p>
        </w:tc>
      </w:tr>
      <w:tr w:rsidR="00AB725D" w:rsidRPr="00BD3079" w14:paraId="0EB2E433" w14:textId="77777777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F186" w14:textId="729DBC2D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P.SS.01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26603E" w14:textId="5B0A59AB" w:rsidR="00AB725D" w:rsidRPr="00BD3079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единого реестра свидетельств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государственной регистрации продукции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1E11" w14:textId="140A01B3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2919" w14:textId="5EEFFB67" w:rsidR="00AB725D" w:rsidRPr="00BD3079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8363" w14:textId="5F693AEB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02.09.2018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6EF7" w14:textId="74372F61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31.07.2018 № 126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D944" w14:textId="460465CD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CFE3" w14:textId="31C250BA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3D9AAC40" w14:textId="243958C7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B9AE" w14:textId="6072FCD4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P.SS.08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5ADF4F1" w14:textId="1DF9DB98" w:rsidR="00AB725D" w:rsidRPr="00BD3079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базы данных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случаях обнаружения инфекционных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массовых неинфекционных болезней (отравлений)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(или) распространения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таможенной территории Евразийского экономического союза продукции, опасной 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жизни, здоровья человека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среды его обитания, 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также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принятых санитарных мерах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F16F" w14:textId="44EA5953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F10A" w14:textId="0D7013DD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E002" w14:textId="068C439E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172D" w14:textId="58628039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A6A7" w14:textId="631B4BB5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870F" w14:textId="29344063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6A8E8041" w14:textId="39BD3034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4001" w14:textId="3F302271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P.SS.09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2B85" w14:textId="07609B53" w:rsidR="00AB725D" w:rsidRPr="00BD3079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обмена информацией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введении временных санитарных мер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7F02" w14:textId="6D71A967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085C" w14:textId="5496E371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0CC4" w14:textId="4E0A9EE1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9077" w14:textId="4BF7B2A6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4ECB" w14:textId="1713292C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07FE" w14:textId="551F27FE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13DD1F99" w14:textId="77777777" w:rsidTr="000E4EB4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249D" w14:textId="0AAEB266" w:rsidR="00AB725D" w:rsidRPr="00A53C43" w:rsidRDefault="00AB725D" w:rsidP="00AB725D">
            <w:pPr>
              <w:keepNext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XIV.</w:t>
            </w: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 обеспечение применения карантинных фитосанитарных мер</w:t>
            </w:r>
          </w:p>
        </w:tc>
      </w:tr>
      <w:tr w:rsidR="00AB725D" w:rsidRPr="00BD3079" w14:paraId="4F9172F8" w14:textId="52127197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A4A7" w14:textId="651C706B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P.SS.10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61734E" w14:textId="2280909A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базы данных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случаях обнаружения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распространения карантинных объектов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таможенной территории Евразийского экономического союза, а также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принятых карантинных фитосанитарных мерах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D03E" w14:textId="3C7CD5F8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2060" w14:textId="5B9FC018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09BA" w14:textId="582F5145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0D3C" w14:textId="5753D4AB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75CE" w14:textId="7363DDBF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9149" w14:textId="593EEECF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2F1C1ADB" w14:textId="197E78C9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0EE5" w14:textId="359CC396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P.SS.11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EF744ED" w14:textId="0421A489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обмена между уполномоченными органами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 – членов Евразийского экономического союза информацией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выданных фитосанитарных сертификатах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4385" w14:textId="1C29672F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7BFF" w14:textId="5E5C4FF1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564B" w14:textId="5819BB29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2B57" w14:textId="51B2F2CB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EBC3" w14:textId="7F636701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73A3" w14:textId="23738CC6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2C3AA08C" w14:textId="411D0C08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0B4C" w14:textId="0287FAB1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P.SS.12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065D6B" w14:textId="19B1DED5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обмена между уполномоченными органами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 – членов Евразийского экономического союза информацией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введении временных карантинных фитосанитарных мер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1C75" w14:textId="7B68329D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4745" w14:textId="22EC41B4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336E" w14:textId="06793305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7A2D" w14:textId="20F5F671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0FE4" w14:textId="7EF5F5A9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6441" w14:textId="3CDE519A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5C8A664F" w14:textId="77777777" w:rsidTr="000E4EB4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469D" w14:textId="32F16B03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XV.</w:t>
            </w: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 обеспечение в сфере конкурентной политики и государственных (муниципальных) закупок</w:t>
            </w:r>
          </w:p>
        </w:tc>
      </w:tr>
      <w:tr w:rsidR="00AB725D" w:rsidRPr="00BD3079" w14:paraId="5D735E4D" w14:textId="0A09C0D2" w:rsidTr="00AB725D">
        <w:trPr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1B10" w14:textId="2E362580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P.AT.01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17F2" w14:textId="5421B1BA" w:rsidR="00AB725D" w:rsidRPr="00BD3079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обмена документами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(или) сведениями между Евразийской экономической комиссией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уполномоченными органами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 - членов Евразийского экономического союза при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осуществлении контроля соблюдения общих правил конкуренции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трансграничных рынках 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конкурентного (антимонопольного) законодательства,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а также введения государственного ценового регулирования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оспаривания решений государств - членов Евразийского экономического союза о его введении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0693" w14:textId="676AA83E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0739" w14:textId="5F6F4B81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424E" w14:textId="39FA043C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107E" w14:textId="1E316415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B4F4" w14:textId="3CA8D199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.08.2024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FC66" w14:textId="07BCDE53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23.07.2024 № 85</w:t>
            </w:r>
          </w:p>
        </w:tc>
      </w:tr>
      <w:tr w:rsidR="00AB725D" w:rsidRPr="00BD3079" w14:paraId="071EB4CE" w14:textId="77777777" w:rsidTr="00AB725D">
        <w:trPr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6D56" w14:textId="54972C7A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P.AT.02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6944" w14:textId="24163465" w:rsidR="00AB725D" w:rsidRPr="00BD3079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обмена между уполномоченными органами исполнительной власти государств – членов Евразийского экономического союза в сфере государственных (муниципальных) закупок электронными документами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(или) сведениями, необходимыми 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обеспечения взаимного участия государств – членов 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Евразийского экономического союза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государственных (муниципальных) закупках, в том числе при помощи механизмов взаимного признания электронной цифровой подписи (электронной подписи)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использованием сервисов доверенной третьей стороны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1445" w14:textId="39C56090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683D" w14:textId="6C380530" w:rsidR="00AB725D" w:rsidRPr="00BD3079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EFD0" w14:textId="13F1068B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B795" w14:textId="6E43DF3A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B1BC" w14:textId="48A2BB5D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12.01.2019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54A2" w14:textId="29470F75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11.12.2018 № 202</w:t>
            </w:r>
          </w:p>
        </w:tc>
      </w:tr>
      <w:tr w:rsidR="00AB725D" w:rsidRPr="00BD3079" w14:paraId="4E069202" w14:textId="5F7DB32A" w:rsidTr="00AB725D">
        <w:trPr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D601" w14:textId="0F8DC0A6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P.AT.02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69DC7CB" w14:textId="7D923E4C" w:rsidR="00AB725D" w:rsidRPr="00BD3079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обмена сведениями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сфере государственных (муниципальных) закупок, необходимыми для обеспечения взаимного участия государств – членов Евразийского экономического союза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государственных (муниципальных) закупках, в том 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числе при помощи механизмов взаимного признания электронной цифровой подписи (электронной подписи)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1E17" w14:textId="01C5526E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6FC8" w14:textId="3E837900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408B" w14:textId="61C61C23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13.01.2019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BCB1" w14:textId="0864E3A2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11.12.2018 № 202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58E0" w14:textId="639F9EA0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.08.2021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317D" w14:textId="0326F811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27.07.2021 № 91</w:t>
            </w:r>
          </w:p>
        </w:tc>
      </w:tr>
      <w:tr w:rsidR="00AB725D" w:rsidRPr="00BD3079" w14:paraId="19E7128E" w14:textId="77777777" w:rsidTr="000E4EB4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7153" w14:textId="18628240" w:rsidR="00AB725D" w:rsidRPr="00A53C43" w:rsidRDefault="00AB725D" w:rsidP="00AB725D">
            <w:pPr>
              <w:keepNext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XVI.</w:t>
            </w: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 обеспечение в сфере таможенно-тарифного и нетарифного регулирования</w:t>
            </w:r>
          </w:p>
        </w:tc>
      </w:tr>
      <w:tr w:rsidR="00AB725D" w:rsidRPr="00BD3079" w14:paraId="638CAF3E" w14:textId="1D2A8372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AC91" w14:textId="29A06677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P.LL.01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F8F3261" w14:textId="2E1EEF79" w:rsidR="00AB725D" w:rsidRPr="00A53C43" w:rsidRDefault="00AB725D" w:rsidP="00AB725D">
            <w:pPr>
              <w:spacing w:line="240" w:lineRule="auto"/>
              <w:rPr>
                <w:rFonts w:ascii="Times New Roman" w:eastAsia="MS Gothic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обмена между уполномоченными органами государств - членов Евразийского экономического союза сведениями при перемещении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внутреннем транзите служебного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гражданского оружия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таможенной территории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1845" w14:textId="09F7FBC3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B3BC" w14:textId="17329AC1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5996" w14:textId="5C055312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03AE" w14:textId="32695979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C648" w14:textId="7E984E1E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69C9" w14:textId="33F9CDFC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5122787D" w14:textId="6843EE6D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9397" w14:textId="37396F8A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P.LL.02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D4E358" w14:textId="5CE5B999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ведение единого реестра радиоэлектронных средств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высокочастотных устройств,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том числе встроенных либо входящих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состав других товаров, разрешенных для ввоза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таможенную территорию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D3D0" w14:textId="09822B5B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C997" w14:textId="11600468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0E73" w14:textId="39A6078A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C21D" w14:textId="6B806F04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FE9" w14:textId="3E98D2DF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C476" w14:textId="07DE81F8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48F55EBC" w14:textId="6463ACD2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9889" w14:textId="0402594E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P.LL.03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101B123" w14:textId="16F69C6E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опубликование единого перечня товаров,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которым применяются меры нетарифного регулирования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торговле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третьими странами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4E38" w14:textId="61C5FF6A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0B4B" w14:textId="7E2CA91C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C815" w14:textId="6BC6C4F9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E447" w14:textId="3BBBD558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9D06" w14:textId="114802DB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.08.2022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D8D7" w14:textId="13E36860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13.07.2022 № 102</w:t>
            </w:r>
          </w:p>
        </w:tc>
      </w:tr>
      <w:tr w:rsidR="00AB725D" w:rsidRPr="00BD3079" w14:paraId="5A1BCB0C" w14:textId="4C30A72B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7B51" w14:textId="5BEA825A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P.LL.04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38A4EC" w14:textId="48A050CA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единого реестра нотификаций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18EE" w14:textId="03E46D64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E2F7" w14:textId="053D512D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C828" w14:textId="17ABCA05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485F" w14:textId="4E5C1CC0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5DCA" w14:textId="5EE0E381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E827" w14:textId="7484B01D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356D82DE" w14:textId="229BD73E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050E" w14:textId="29511545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P.AT.03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6D5DC33" w14:textId="03E84E28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базы данных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выданных лицензиях, разрешениях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заключениях (разрешительных документах)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сфере внешней торговли товарами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429A" w14:textId="6D4546C7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E91D" w14:textId="21654A17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CC5F" w14:textId="7A7685EE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7F4E" w14:textId="1310A390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1FEF" w14:textId="311B1DEF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.08.2022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2C68" w14:textId="66C66057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13.07.2022 № 102</w:t>
            </w:r>
          </w:p>
        </w:tc>
      </w:tr>
      <w:tr w:rsidR="00AB725D" w:rsidRPr="00BD3079" w14:paraId="06A7111B" w14:textId="5BBD70AD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B8EE" w14:textId="5779F5E8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P.LL.05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65E31BE" w14:textId="7EA81F02" w:rsidR="00AB725D" w:rsidRPr="00BD3079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обмена между уполномоченными органами государств - членов Евразийского экономического союза сведениями при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осуществлении трансграничной перевозки (внутреннего транзита) наркотических средств, психотропных веществ и их </w:t>
            </w:r>
            <w:proofErr w:type="spellStart"/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прекурсоров</w:t>
            </w:r>
            <w:proofErr w:type="spellEnd"/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таможенной территории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A8E2" w14:textId="15B93C01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CAD5" w14:textId="34D2A3AA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584B" w14:textId="1BA62E64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7FC9" w14:textId="705D2254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A9BF" w14:textId="213408BB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.08.2022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8BBF" w14:textId="78456922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13.07.2022 № 102</w:t>
            </w:r>
          </w:p>
        </w:tc>
      </w:tr>
      <w:tr w:rsidR="00AB725D" w:rsidRPr="00BD3079" w14:paraId="54F1816E" w14:textId="3035CB45" w:rsidTr="00AB725D">
        <w:trPr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3DEF" w14:textId="1240253F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P.LL.06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DC2CAF9" w14:textId="3AC14510" w:rsidR="00AB725D" w:rsidRPr="00BD3079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обмена между уполномоченными органами государств – членов Евразийского экономического союза сведениями 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перемещении </w:t>
            </w:r>
            <w:proofErr w:type="spellStart"/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озоноразрушающих</w:t>
            </w:r>
            <w:proofErr w:type="spellEnd"/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веществ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содержащей их продукции при осуществлении взаимной торговли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рамках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D5D7" w14:textId="7E3FA1A4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55D7" w14:textId="63E995F1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50A6" w14:textId="17A93D00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A1CB" w14:textId="55064429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C33D" w14:textId="4EE9B8C7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.05.2023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E857" w14:textId="484C72B8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11.04.2023 № 48</w:t>
            </w:r>
          </w:p>
        </w:tc>
      </w:tr>
      <w:tr w:rsidR="00AB725D" w:rsidRPr="00BD3079" w14:paraId="3760703E" w14:textId="68B51603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D667" w14:textId="050C6F65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P.LL.07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EAEBB0" w14:textId="1BBE35AF" w:rsidR="00AB725D" w:rsidRPr="00BD3079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обмена между уполномоченными органами государств - членов Евразийского экономического союза сведениями при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трансграничном перемещении опасных отходов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таможенной территории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7DB5" w14:textId="6A290204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8767" w14:textId="5EE1B0E1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576D" w14:textId="4BEE84F6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5421" w14:textId="6307AF44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BD8A" w14:textId="3C5E1A1E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.08.2021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6B14" w14:textId="5DA5CD9E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27.07.2021 № 91</w:t>
            </w:r>
          </w:p>
        </w:tc>
      </w:tr>
      <w:tr w:rsidR="00AB725D" w:rsidRPr="00BD3079" w14:paraId="5621F79C" w14:textId="3E8A86A7" w:rsidTr="00AB725D">
        <w:trPr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A545" w14:textId="0A1D7A25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P.LL.08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2B31CB" w14:textId="01A29CD7" w:rsidR="00AB725D" w:rsidRPr="00BD3079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обмена между уполномоченными органами государств - членов Евразийского экономического союза сведениями при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перемещении ядовитых веществ, 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являющихся </w:t>
            </w:r>
            <w:proofErr w:type="spellStart"/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прекурсорами</w:t>
            </w:r>
            <w:proofErr w:type="spellEnd"/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наркотических средств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психотропных веществ,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таможенной территории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9B7F" w14:textId="423F53F5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A03E" w14:textId="67A8DA9A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F006" w14:textId="35301115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62A2" w14:textId="1884220D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1392" w14:textId="0F9CCB51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.08.2021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AD5" w14:textId="1DA2BD31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27.07.2021 № 91</w:t>
            </w:r>
          </w:p>
        </w:tc>
      </w:tr>
      <w:tr w:rsidR="00AB725D" w:rsidRPr="00BD3079" w14:paraId="0333D832" w14:textId="7047093C" w:rsidTr="00AB725D">
        <w:trPr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FA02" w14:textId="5F276575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P.LL.09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ADFF9C" w14:textId="405ABCB0" w:rsidR="00AB725D" w:rsidRPr="00BD3079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единого реестра инвестиционных проектов, единого перечня технологического оборудования, комплектующих 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запасных частей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нему, единого перечня предложений государств – членов Евразийского экономического союза и единого перечня сырья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целях применения тарифной льготы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отношении товаров, ввозимых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рамках реализации инвестиционных проектов, соответствующих приоритетным видам деятельности (секторам экономики) государств – членов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88E7" w14:textId="1284A530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lastRenderedPageBreak/>
              <w:t>72.1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768D" w14:textId="76082913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2D25" w14:textId="321CA6CE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18.07.2018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07F9" w14:textId="7EFFFDB0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13.06.2018 № 97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31DD" w14:textId="4C5A1B14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264D" w14:textId="37CD9B11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14AA4224" w14:textId="77777777" w:rsidTr="000E4EB4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BA4" w14:textId="212787F4" w:rsidR="00AB725D" w:rsidRPr="00A53C43" w:rsidRDefault="00AB725D" w:rsidP="00AB725D">
            <w:pPr>
              <w:keepNext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XVII.</w:t>
            </w: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Информационное обеспечение систем </w:t>
            </w:r>
            <w:proofErr w:type="spellStart"/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прослеживаемости</w:t>
            </w:r>
            <w:proofErr w:type="spellEnd"/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маркировки товаров средствами идентификации, а также отслеживания перевозок с применением навигационных пломб</w:t>
            </w:r>
          </w:p>
        </w:tc>
      </w:tr>
      <w:tr w:rsidR="00AB725D" w:rsidRPr="00BD3079" w14:paraId="0285789F" w14:textId="01DC3A35" w:rsidTr="00AB725D">
        <w:trPr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D17E" w14:textId="3B572A13" w:rsidR="00AB725D" w:rsidRPr="00BD3079" w:rsidRDefault="00AB725D" w:rsidP="00AB725D">
            <w:pPr>
              <w:keepNext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P.LS.01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80DBFD7" w14:textId="128B193C" w:rsidR="00AB725D" w:rsidRPr="00A53C43" w:rsidRDefault="00AB725D" w:rsidP="00AB725D">
            <w:pPr>
              <w:keepNext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обмена сведениями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t>товарах, подлежащих маркировке контрольными (идентификационными) знаками, произведенных или ввезенных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t>таможенную территорию Евразийского экономического союза, в том числе при трансграничном обороте таких товаров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t>таможенной территории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CB1B" w14:textId="2F9853D6" w:rsidR="00AB725D" w:rsidRPr="00BD3079" w:rsidRDefault="00AB725D" w:rsidP="00AB725D">
            <w:pPr>
              <w:keepNext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19E1" w14:textId="5D5E914B" w:rsidR="00AB725D" w:rsidRPr="00BD3079" w:rsidRDefault="00AB725D" w:rsidP="00AB725D">
            <w:pPr>
              <w:keepNext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8D14" w14:textId="1D95EA02" w:rsidR="00AB725D" w:rsidRPr="00A53C43" w:rsidRDefault="00AB725D" w:rsidP="00AB725D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7A17" w14:textId="0D7DA15A" w:rsidR="00AB725D" w:rsidRPr="00A53C43" w:rsidRDefault="00AB725D" w:rsidP="00AB725D">
            <w:pPr>
              <w:keepNext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E8DD" w14:textId="268A318E" w:rsidR="00AB725D" w:rsidRPr="00BD3079" w:rsidRDefault="00AB725D" w:rsidP="00AB725D">
            <w:pPr>
              <w:keepNext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12.10.2019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BBD2" w14:textId="4FB277B2" w:rsidR="00AB725D" w:rsidRPr="00BD3079" w:rsidRDefault="00AB725D" w:rsidP="00AB725D">
            <w:pPr>
              <w:keepNext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10.09.2019 № 151</w:t>
            </w:r>
          </w:p>
        </w:tc>
      </w:tr>
      <w:tr w:rsidR="00AB725D" w:rsidRPr="00BD3079" w14:paraId="3D454F04" w14:textId="77777777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AFCE" w14:textId="58926ECC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P.LS.0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2460E2" w14:textId="14FDD9AB" w:rsidR="00AB725D" w:rsidRPr="00BD3079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обмена сведениями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товарах, подлежащих маркировке средствами идентификации, произведенных или ввезенных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таможенную территорию Евразийского экономического союза, в том числе при трансграничном обороте таких товаров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таможенной территории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7911" w14:textId="3518F063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7F81" w14:textId="39B6967C" w:rsidR="00AB725D" w:rsidRPr="00BD3079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5B26" w14:textId="7E3B7C8A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13.10.2019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67C4" w14:textId="39D4B63E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10.09.2019 № 151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B56D" w14:textId="164D8E65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EDBD" w14:textId="385C6BDE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AB725D" w:rsidRPr="00BD3079" w14:paraId="33633002" w14:textId="4C438B35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2AF0" w14:textId="4BF2BD24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P.LS.05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E91F51" w14:textId="5F7171C6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обмена между уполномоченными органами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государств–членов Евразийского экономического союза сведениями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товарах, подлежащих </w:t>
            </w:r>
            <w:proofErr w:type="spellStart"/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прослеживаемости</w:t>
            </w:r>
            <w:proofErr w:type="spellEnd"/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связанных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с оборотом таких товаров операциях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EB9E" w14:textId="54339054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73.1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CC87" w14:textId="7344D24F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9101" w14:textId="10A40139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11.04.2021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3E22" w14:textId="72CEC4A1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09.03.2021 № 27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5797" w14:textId="4AF9302F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55C8" w14:textId="54BA59B5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6F609324" w14:textId="7D27B836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73FE" w14:textId="7F7A5BAB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P.LS.06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AEA0EE" w14:textId="015A4B41" w:rsidR="00AB725D" w:rsidRPr="00BD3079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информационного взаимодействия между уполномоченными операторами (органами) государств - членов Евразийского экономического союза при отслеживании перевозок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с применением навигационных пломб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территориям двух и более государств - членов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9DB3" w14:textId="5934D33C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73.2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23EA" w14:textId="67A3416C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7FE9" w14:textId="14890703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12.08.2023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126C" w14:textId="75EBB3BD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11.07.2023 № 91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4F0A" w14:textId="5819C125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F8A8" w14:textId="6F139F5A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58DB2EF3" w14:textId="739A4DC6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AD72" w14:textId="0701DF61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P.LS.02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A2BA8B" w14:textId="57DBF2F4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общего реестра эмитентов контрольных (идентификационных) знаков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BA3E" w14:textId="5A989424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B987" w14:textId="77777777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2D66" w14:textId="75893D3A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5F65" w14:textId="58AB2E24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1B3" w14:textId="41768653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.08.2021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91CE" w14:textId="60D725B1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Комиссии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27.07.2021 № 91</w:t>
            </w:r>
          </w:p>
        </w:tc>
      </w:tr>
      <w:tr w:rsidR="00AB725D" w:rsidRPr="00BD3079" w14:paraId="2636212D" w14:textId="6E343C76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97C4" w14:textId="446EA5DD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P.LS.04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E71FE4F" w14:textId="7716A286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единого реестра средств идентификации, используемых 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маркировки товаров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в Евразийском экономическом союзе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A230" w14:textId="2A77FFC6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74.1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D139" w14:textId="77777777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95A1" w14:textId="65133BD7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13.10.2019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81A5" w14:textId="515F2319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10.09.2019 № 151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1AE6" w14:textId="43C72B0A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.08.2021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76A6" w14:textId="3F84AACA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27.07.2021 № 91</w:t>
            </w:r>
          </w:p>
        </w:tc>
      </w:tr>
      <w:tr w:rsidR="00AB725D" w:rsidRPr="00BD3079" w14:paraId="00C63923" w14:textId="77777777" w:rsidTr="000E4EB4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51B9" w14:textId="6A023340" w:rsidR="00AB725D" w:rsidRPr="00A53C43" w:rsidRDefault="00AB725D" w:rsidP="00AB725D">
            <w:pPr>
              <w:keepNext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XVIII.</w:t>
            </w: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 обеспечение в сфере защиты внутреннего рынка</w:t>
            </w:r>
          </w:p>
        </w:tc>
      </w:tr>
      <w:tr w:rsidR="00AB725D" w:rsidRPr="00BD3079" w14:paraId="4A52CC52" w14:textId="5DD4A661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5D03" w14:textId="55226CD4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P.DS.06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E331FAC" w14:textId="708D883F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обмена сведениями </w:t>
            </w:r>
            <w:proofErr w:type="gramStart"/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суммах</w:t>
            </w:r>
            <w:proofErr w:type="gramEnd"/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зачисленных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распределенных специальных, антидемпинговых, компенсационных пошлин, 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также формирование, ведение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базы данных, содержащей такие сведения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E1CA" w14:textId="589C0879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6769" w14:textId="0A26BCE3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64D3" w14:textId="7A008FA2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16.05.2015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794B" w14:textId="3497DF04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Решение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14.04.2015 № 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D6B1" w14:textId="06633AC8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BC8B" w14:textId="27D2AED9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2028BAE0" w14:textId="77777777" w:rsidTr="000E4EB4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A1BF" w14:textId="2CD64549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XIX.</w:t>
            </w: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 обеспечение процессов, связанных с обменом информацией между государствами - членами Евразийского экономического союза и третьими странами в соответствии с международными договорами Евразийского экономического союза с третьими сторонами</w:t>
            </w:r>
          </w:p>
        </w:tc>
      </w:tr>
      <w:tr w:rsidR="00AB725D" w:rsidRPr="00BD3079" w14:paraId="1074042E" w14:textId="0AF0EA27" w:rsidTr="00AB725D">
        <w:trPr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539B" w14:textId="707FCAE2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P.EE.01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4955F9" w14:textId="029DB652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реализации электронного информационного обмена между государствами - членами Евразийского экономического союза и третьими странами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рамках электронной системы сертификации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верификации происхождения товаров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35F6" w14:textId="74FDF6FA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D03F" w14:textId="4BC7178B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E109" w14:textId="5AFFF3AB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16.08.2017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3121" w14:textId="7914D732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11.07.2017 № 86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00A6" w14:textId="36D63FF3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A2D9" w14:textId="54602338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796D2FC3" w14:textId="3E9B4004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3BEE" w14:textId="4F0FAA2C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P.EE.02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79710D2" w14:textId="6F8ED583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реализации электронного информационного взаимодействия между государствами - членами Евразийского экономического союза в целях обмена таможенной информацией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третьими странами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63EE" w14:textId="4DF8B9AC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76.1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B19B" w14:textId="0734024D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0E7B" w14:textId="7148E71D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07.07.2018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556A" w14:textId="43CAE1EA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05.06.2018 № 96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77D9" w14:textId="1CA59101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A37B" w14:textId="16B89CA5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5F1109D5" w14:textId="77777777" w:rsidTr="000E4EB4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B569" w14:textId="33C5AD45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XX.</w:t>
            </w:r>
            <w:r w:rsidRPr="00A53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 обеспечение в сфере трудовой миграции и социального обеспечения</w:t>
            </w:r>
          </w:p>
        </w:tc>
      </w:tr>
      <w:tr w:rsidR="00AB725D" w:rsidRPr="00BD3079" w14:paraId="3FB729C3" w14:textId="71D39134" w:rsidTr="00AB725D">
        <w:trPr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DD5" w14:textId="50889807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P.PP.01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BB5FCFB" w14:textId="0249AE4C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обмена между компетентными органами государств - членов Евразийского экономического союза электронными документами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(или) сведениями, необходимыми для установления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выплаты пенсий трудящимся (членам их семей)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64B7" w14:textId="59F7E834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9821" w14:textId="095C39A0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4273" w14:textId="12558651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25.02.2018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4CF0" w14:textId="01434C68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23.01.2018 № 13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169A" w14:textId="7FE07441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6AD4" w14:textId="60D8DB72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1D8DE21C" w14:textId="45ED396E" w:rsidTr="00AB725D">
        <w:trPr>
          <w:cantSplit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3410" w14:textId="7AB7E7CA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P.PP.02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E2CF3B2" w14:textId="60F9BA6E" w:rsidR="00AB725D" w:rsidRPr="00BD3079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обмена электронными документами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(или) сведениями между компетентными органами государств - членов Евразийского экономического союза в целях выплаты пенсий трудящимся (членам 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семей)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210F" w14:textId="1694023D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909C" w14:textId="7A678BBD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41F5" w14:textId="4F407FE6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25.02.2018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2A8A" w14:textId="3523CF4E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23.01.2018 № 13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F582" w14:textId="02169F30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18D0" w14:textId="38E5AAD6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725D" w:rsidRPr="00BD3079" w14:paraId="2B695299" w14:textId="77777777" w:rsidTr="000E4EB4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E3A5" w14:textId="2F818658" w:rsidR="00AB725D" w:rsidRPr="00A53C43" w:rsidRDefault="00AB725D" w:rsidP="00AB725D">
            <w:pPr>
              <w:keepNext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XXI. 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 обеспечение процессов, связанных с организацией промышленного сотрудничества в рамках Евразийского экономического союза</w:t>
            </w:r>
          </w:p>
        </w:tc>
      </w:tr>
      <w:tr w:rsidR="00AB725D" w:rsidRPr="00BD3079" w14:paraId="7CC7F6E4" w14:textId="62E1B3F5" w:rsidTr="00AB725D">
        <w:trPr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A3D6" w14:textId="5BB022C7" w:rsidR="00AB725D" w:rsidRPr="00BD3079" w:rsidRDefault="00AB725D" w:rsidP="00AB725D">
            <w:pPr>
              <w:pStyle w:val="a00"/>
              <w:spacing w:before="0" w:beforeAutospacing="0" w:after="0" w:afterAutospacing="0"/>
              <w:jc w:val="center"/>
            </w:pPr>
            <w:r w:rsidRPr="00BD3079">
              <w:t>P.IC.01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5902AA" w14:textId="30A6C1D1" w:rsidR="00AB725D" w:rsidRPr="00BD3079" w:rsidRDefault="00AB725D" w:rsidP="00AB7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обмена информацией между участниками евразийских сетей </w:t>
            </w:r>
            <w:proofErr w:type="spellStart"/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субконтрактации</w:t>
            </w:r>
            <w:proofErr w:type="spellEnd"/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и трансфера технологий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целях создания условий 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цифровой трансформации промышленного сотрудничества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Евразийского экономического 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союза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D3079">
              <w:rPr>
                <w:rFonts w:ascii="Times New Roman" w:hAnsi="Times New Roman"/>
                <w:color w:val="000000"/>
                <w:sz w:val="24"/>
                <w:szCs w:val="24"/>
              </w:rPr>
              <w:t>цифровой трансформации промышленности государств – членов Евразийского экономического союза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4E73" w14:textId="47268E7D" w:rsidR="00AB725D" w:rsidRPr="00BD3079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57FE" w14:textId="1959DAB1" w:rsidR="00AB725D" w:rsidRPr="00A53C43" w:rsidRDefault="00AB725D" w:rsidP="00AB7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0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44EE" w14:textId="254C5FCE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06.12.2018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889C" w14:textId="7F275AB0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>Решения</w:t>
            </w:r>
            <w:r w:rsidRPr="00A53C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30.10.2018 № 177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C567" w14:textId="56F84347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A53C43">
              <w:rPr>
                <w:rFonts w:ascii="Times New Roman" w:hAnsi="Times New Roman"/>
                <w:bCs/>
                <w:sz w:val="24"/>
                <w:szCs w:val="24"/>
              </w:rPr>
              <w:t>.08.2021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BA63" w14:textId="409EE430" w:rsidR="00AB725D" w:rsidRPr="00A53C43" w:rsidRDefault="00AB725D" w:rsidP="00AB72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C43">
              <w:rPr>
                <w:rFonts w:ascii="Times New Roman" w:hAnsi="Times New Roman"/>
                <w:sz w:val="24"/>
                <w:szCs w:val="24"/>
              </w:rPr>
              <w:t xml:space="preserve">Решения Коллегии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A53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53C43">
              <w:rPr>
                <w:rFonts w:ascii="Times New Roman" w:hAnsi="Times New Roman"/>
                <w:sz w:val="24"/>
                <w:szCs w:val="24"/>
              </w:rPr>
              <w:t>от 27.07.2021 № 91</w:t>
            </w:r>
          </w:p>
        </w:tc>
      </w:tr>
      <w:bookmarkEnd w:id="0"/>
    </w:tbl>
    <w:p w14:paraId="4D8C7FF2" w14:textId="07DDD464" w:rsidR="002E290A" w:rsidRDefault="002E290A" w:rsidP="00A53C43">
      <w:pPr>
        <w:rPr>
          <w:rFonts w:ascii="Times New Roman" w:hAnsi="Times New Roman"/>
          <w:sz w:val="24"/>
          <w:szCs w:val="24"/>
        </w:rPr>
      </w:pPr>
    </w:p>
    <w:p w14:paraId="1E577F71" w14:textId="0E0A8BAB" w:rsidR="002E1982" w:rsidRDefault="00FC04AA" w:rsidP="00A53C43">
      <w:pPr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3C094807" w14:textId="4B1D14AD" w:rsidR="00FC04AA" w:rsidRPr="00FC04AA" w:rsidRDefault="00FC04AA" w:rsidP="00FC0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4AA">
        <w:rPr>
          <w:sz w:val="24"/>
          <w:szCs w:val="24"/>
        </w:rPr>
        <w:t>&lt;</w:t>
      </w:r>
      <w:r>
        <w:rPr>
          <w:sz w:val="24"/>
          <w:szCs w:val="24"/>
        </w:rPr>
        <w:t>*</w:t>
      </w:r>
      <w:r w:rsidRPr="00FC04AA">
        <w:rPr>
          <w:sz w:val="24"/>
          <w:szCs w:val="24"/>
        </w:rPr>
        <w:t>&gt;</w:t>
      </w:r>
      <w:r w:rsidRPr="00FC04AA">
        <w:rPr>
          <w:rFonts w:cs="Calibri"/>
          <w:sz w:val="24"/>
          <w:szCs w:val="24"/>
          <w:lang w:eastAsia="ru-RU"/>
        </w:rPr>
        <w:t xml:space="preserve"> </w:t>
      </w:r>
      <w:hyperlink r:id="rId8" w:history="1">
        <w:r w:rsidRPr="00FC04AA">
          <w:rPr>
            <w:rFonts w:ascii="Times New Roman" w:hAnsi="Times New Roman"/>
            <w:sz w:val="24"/>
            <w:szCs w:val="24"/>
            <w:lang w:eastAsia="ru-RU"/>
          </w:rPr>
          <w:t>Перечень</w:t>
        </w:r>
      </w:hyperlink>
      <w:r w:rsidRPr="00FC04AA">
        <w:rPr>
          <w:rFonts w:ascii="Times New Roman" w:hAnsi="Times New Roman"/>
          <w:sz w:val="24"/>
          <w:szCs w:val="24"/>
          <w:lang w:eastAsia="ru-RU"/>
        </w:rPr>
        <w:t xml:space="preserve"> общих процессов в рамках Евразийского экономического союза, утвержденный Решением Коллегии Евразийской экономической комиссии от 14 апреля 2015 г. N 29.</w:t>
      </w:r>
    </w:p>
    <w:p w14:paraId="459CCF86" w14:textId="2B6957D6" w:rsidR="00FC04AA" w:rsidRPr="00FC04AA" w:rsidRDefault="00FC04AA" w:rsidP="00A53C43">
      <w:pPr>
        <w:rPr>
          <w:rFonts w:ascii="Times New Roman" w:hAnsi="Times New Roman"/>
          <w:sz w:val="24"/>
          <w:szCs w:val="24"/>
        </w:rPr>
      </w:pPr>
    </w:p>
    <w:p w14:paraId="7816B331" w14:textId="77777777" w:rsidR="00FC04AA" w:rsidRDefault="00FC04AA" w:rsidP="00A53C43">
      <w:pPr>
        <w:rPr>
          <w:sz w:val="24"/>
          <w:szCs w:val="24"/>
        </w:rPr>
      </w:pPr>
    </w:p>
    <w:p w14:paraId="19E5556A" w14:textId="77777777" w:rsidR="00FC04AA" w:rsidRPr="00637B6C" w:rsidRDefault="00FC04AA" w:rsidP="00A53C43">
      <w:pPr>
        <w:rPr>
          <w:sz w:val="24"/>
          <w:szCs w:val="24"/>
        </w:rPr>
        <w:sectPr w:rsidR="00FC04AA" w:rsidRPr="00637B6C" w:rsidSect="005F6A0F">
          <w:headerReference w:type="default" r:id="rId9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14:paraId="1DC0DA36" w14:textId="0AB3AAAE" w:rsidR="00601435" w:rsidRDefault="00601435" w:rsidP="00601435">
      <w:pPr>
        <w:pStyle w:val="14"/>
        <w:keepNext w:val="0"/>
        <w:keepLines w:val="0"/>
        <w:widowControl w:val="0"/>
        <w:spacing w:before="360" w:beforeAutospacing="0" w:after="360" w:afterAutospacing="0"/>
        <w:contextualSpacing w:val="0"/>
        <w:outlineLvl w:val="1"/>
      </w:pPr>
      <w:r w:rsidRPr="00B24208">
        <w:lastRenderedPageBreak/>
        <w:t>I</w:t>
      </w:r>
      <w:r>
        <w:rPr>
          <w:lang w:val="en-US"/>
        </w:rPr>
        <w:t>I</w:t>
      </w:r>
      <w:r w:rsidR="00202646">
        <w:t>.</w:t>
      </w:r>
      <w:r w:rsidR="00202646" w:rsidRPr="005468CA">
        <w:rPr>
          <w:color w:val="000000"/>
          <w:szCs w:val="30"/>
        </w:rPr>
        <w:t> </w:t>
      </w:r>
      <w:r>
        <w:t xml:space="preserve">Паспорт </w:t>
      </w:r>
      <w:r w:rsidR="00B538DE">
        <w:t>справочника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582"/>
        <w:gridCol w:w="3602"/>
        <w:gridCol w:w="5172"/>
      </w:tblGrid>
      <w:tr w:rsidR="00387296" w:rsidRPr="00B31321" w14:paraId="3BF714C2" w14:textId="77777777" w:rsidTr="00736610">
        <w:trPr>
          <w:cantSplit/>
          <w:trHeight w:val="30"/>
          <w:tblHeader/>
          <w:jc w:val="center"/>
        </w:trPr>
        <w:tc>
          <w:tcPr>
            <w:tcW w:w="559" w:type="dxa"/>
            <w:vAlign w:val="center"/>
          </w:tcPr>
          <w:p w14:paraId="0A7FFA06" w14:textId="77777777" w:rsidR="00387296" w:rsidRPr="00A21D10" w:rsidRDefault="00387296" w:rsidP="00BD433F">
            <w:pPr>
              <w:pStyle w:val="a8"/>
              <w:keepLines/>
              <w:spacing w:line="264" w:lineRule="auto"/>
            </w:pPr>
            <w:r w:rsidRPr="00A21D10">
              <w:t>№ п/п</w:t>
            </w:r>
          </w:p>
        </w:tc>
        <w:tc>
          <w:tcPr>
            <w:tcW w:w="3459" w:type="dxa"/>
            <w:vAlign w:val="center"/>
          </w:tcPr>
          <w:p w14:paraId="6AA778B1" w14:textId="77777777" w:rsidR="00387296" w:rsidRPr="00A21D10" w:rsidRDefault="00387296" w:rsidP="00BD433F">
            <w:pPr>
              <w:pStyle w:val="a8"/>
              <w:keepLines/>
              <w:spacing w:line="264" w:lineRule="auto"/>
            </w:pPr>
            <w:r w:rsidRPr="00A21D10">
              <w:t>Обозначение элемента</w:t>
            </w:r>
          </w:p>
        </w:tc>
        <w:tc>
          <w:tcPr>
            <w:tcW w:w="4966" w:type="dxa"/>
            <w:vAlign w:val="center"/>
          </w:tcPr>
          <w:p w14:paraId="35CE0734" w14:textId="77777777" w:rsidR="00387296" w:rsidRPr="00A21D10" w:rsidRDefault="00387296" w:rsidP="00BD433F">
            <w:pPr>
              <w:pStyle w:val="a8"/>
              <w:keepLines/>
              <w:spacing w:line="264" w:lineRule="auto"/>
            </w:pPr>
            <w:r w:rsidRPr="00A21D10">
              <w:t>Описание</w:t>
            </w:r>
          </w:p>
        </w:tc>
      </w:tr>
      <w:tr w:rsidR="00387296" w:rsidRPr="00B31321" w14:paraId="1407A688" w14:textId="77777777" w:rsidTr="00736610">
        <w:trPr>
          <w:cantSplit/>
          <w:trHeight w:val="30"/>
          <w:tblHeader/>
          <w:jc w:val="center"/>
        </w:trPr>
        <w:tc>
          <w:tcPr>
            <w:tcW w:w="559" w:type="dxa"/>
            <w:vAlign w:val="center"/>
          </w:tcPr>
          <w:p w14:paraId="10E4192A" w14:textId="77777777" w:rsidR="00387296" w:rsidRPr="00A21D10" w:rsidRDefault="00387296" w:rsidP="00BD433F">
            <w:pPr>
              <w:pStyle w:val="a8"/>
              <w:keepNext w:val="0"/>
              <w:spacing w:line="264" w:lineRule="auto"/>
            </w:pPr>
            <w:r w:rsidRPr="00A21D10">
              <w:t>1</w:t>
            </w:r>
          </w:p>
        </w:tc>
        <w:tc>
          <w:tcPr>
            <w:tcW w:w="3459" w:type="dxa"/>
            <w:vAlign w:val="center"/>
          </w:tcPr>
          <w:p w14:paraId="19A62D10" w14:textId="77777777" w:rsidR="00387296" w:rsidRPr="00A21D10" w:rsidRDefault="00387296" w:rsidP="00BD433F">
            <w:pPr>
              <w:pStyle w:val="a8"/>
              <w:keepNext w:val="0"/>
              <w:spacing w:line="264" w:lineRule="auto"/>
            </w:pPr>
            <w:r w:rsidRPr="00A21D10">
              <w:t>2</w:t>
            </w:r>
          </w:p>
        </w:tc>
        <w:tc>
          <w:tcPr>
            <w:tcW w:w="4966" w:type="dxa"/>
            <w:vAlign w:val="center"/>
          </w:tcPr>
          <w:p w14:paraId="171B7942" w14:textId="77777777" w:rsidR="00387296" w:rsidRPr="00A21D10" w:rsidRDefault="00387296" w:rsidP="00BD433F">
            <w:pPr>
              <w:pStyle w:val="a8"/>
              <w:keepNext w:val="0"/>
              <w:spacing w:line="264" w:lineRule="auto"/>
            </w:pPr>
            <w:r w:rsidRPr="00A21D10">
              <w:t>3</w:t>
            </w:r>
          </w:p>
        </w:tc>
      </w:tr>
      <w:tr w:rsidR="00387296" w:rsidRPr="00B31321" w14:paraId="2F2569D0" w14:textId="77777777" w:rsidTr="00736610">
        <w:trPr>
          <w:cantSplit/>
          <w:jc w:val="center"/>
        </w:trPr>
        <w:tc>
          <w:tcPr>
            <w:tcW w:w="559" w:type="dxa"/>
          </w:tcPr>
          <w:p w14:paraId="048C62D0" w14:textId="77777777" w:rsidR="00387296" w:rsidRPr="00A21D10" w:rsidRDefault="00387296" w:rsidP="00BD433F">
            <w:pPr>
              <w:pStyle w:val="a9"/>
              <w:spacing w:line="264" w:lineRule="auto"/>
              <w:jc w:val="center"/>
              <w:rPr>
                <w:szCs w:val="24"/>
              </w:rPr>
            </w:pPr>
            <w:r w:rsidRPr="00A21D10">
              <w:rPr>
                <w:szCs w:val="24"/>
              </w:rPr>
              <w:t>1</w:t>
            </w:r>
          </w:p>
        </w:tc>
        <w:tc>
          <w:tcPr>
            <w:tcW w:w="3459" w:type="dxa"/>
          </w:tcPr>
          <w:p w14:paraId="18B769E8" w14:textId="77777777" w:rsidR="00387296" w:rsidRPr="00A21D10" w:rsidRDefault="00387296" w:rsidP="00BD433F">
            <w:pPr>
              <w:pStyle w:val="a9"/>
              <w:spacing w:line="264" w:lineRule="auto"/>
              <w:jc w:val="left"/>
              <w:rPr>
                <w:szCs w:val="24"/>
              </w:rPr>
            </w:pPr>
            <w:r w:rsidRPr="00A21D10">
              <w:rPr>
                <w:szCs w:val="24"/>
              </w:rPr>
              <w:t>Код</w:t>
            </w:r>
          </w:p>
        </w:tc>
        <w:tc>
          <w:tcPr>
            <w:tcW w:w="4966" w:type="dxa"/>
          </w:tcPr>
          <w:p w14:paraId="4F66A06E" w14:textId="77777777" w:rsidR="00387296" w:rsidRPr="008C53BF" w:rsidRDefault="00FD77EC" w:rsidP="00AB306E">
            <w:pPr>
              <w:pStyle w:val="a9"/>
              <w:spacing w:line="264" w:lineRule="auto"/>
              <w:jc w:val="left"/>
              <w:rPr>
                <w:szCs w:val="24"/>
              </w:rPr>
            </w:pPr>
            <w:r w:rsidRPr="008C53BF">
              <w:rPr>
                <w:szCs w:val="24"/>
              </w:rPr>
              <w:t>1</w:t>
            </w:r>
            <w:r w:rsidR="008C53BF" w:rsidRPr="008C53BF">
              <w:rPr>
                <w:szCs w:val="24"/>
              </w:rPr>
              <w:t>___</w:t>
            </w:r>
          </w:p>
        </w:tc>
      </w:tr>
      <w:tr w:rsidR="00387296" w:rsidRPr="00B31321" w14:paraId="63E85B05" w14:textId="77777777" w:rsidTr="00736610">
        <w:trPr>
          <w:cantSplit/>
          <w:jc w:val="center"/>
        </w:trPr>
        <w:tc>
          <w:tcPr>
            <w:tcW w:w="559" w:type="dxa"/>
          </w:tcPr>
          <w:p w14:paraId="49591FD6" w14:textId="77777777" w:rsidR="00387296" w:rsidRPr="00A21D10" w:rsidRDefault="00387296" w:rsidP="00387296">
            <w:pPr>
              <w:pStyle w:val="a9"/>
              <w:spacing w:line="264" w:lineRule="auto"/>
              <w:jc w:val="center"/>
              <w:rPr>
                <w:szCs w:val="24"/>
              </w:rPr>
            </w:pPr>
            <w:r w:rsidRPr="00A21D10">
              <w:rPr>
                <w:szCs w:val="24"/>
              </w:rPr>
              <w:t>2</w:t>
            </w:r>
          </w:p>
        </w:tc>
        <w:tc>
          <w:tcPr>
            <w:tcW w:w="3459" w:type="dxa"/>
          </w:tcPr>
          <w:p w14:paraId="7B273552" w14:textId="77777777" w:rsidR="00387296" w:rsidRPr="00A21D10" w:rsidRDefault="00387296" w:rsidP="00387296">
            <w:pPr>
              <w:pStyle w:val="a9"/>
              <w:spacing w:line="264" w:lineRule="auto"/>
              <w:jc w:val="left"/>
              <w:rPr>
                <w:szCs w:val="24"/>
              </w:rPr>
            </w:pPr>
            <w:r w:rsidRPr="00A21D10">
              <w:rPr>
                <w:szCs w:val="24"/>
              </w:rPr>
              <w:t>Тип</w:t>
            </w:r>
          </w:p>
        </w:tc>
        <w:tc>
          <w:tcPr>
            <w:tcW w:w="4966" w:type="dxa"/>
          </w:tcPr>
          <w:p w14:paraId="2A35902A" w14:textId="77777777" w:rsidR="00387296" w:rsidRPr="008F6423" w:rsidRDefault="00A965A3" w:rsidP="00A965A3">
            <w:pPr>
              <w:pStyle w:val="a9"/>
              <w:spacing w:line="264" w:lineRule="auto"/>
              <w:jc w:val="left"/>
              <w:rPr>
                <w:rFonts w:cs="Arial"/>
                <w:szCs w:val="24"/>
                <w:lang w:eastAsia="x-none"/>
              </w:rPr>
            </w:pPr>
            <w:r w:rsidRPr="008F6423">
              <w:rPr>
                <w:rFonts w:cs="Arial"/>
                <w:noProof/>
                <w:szCs w:val="24"/>
              </w:rPr>
              <w:t>1</w:t>
            </w:r>
            <w:r w:rsidR="00387296" w:rsidRPr="008F6423">
              <w:rPr>
                <w:rFonts w:cs="Arial"/>
                <w:noProof/>
                <w:szCs w:val="24"/>
              </w:rPr>
              <w:t xml:space="preserve"> – </w:t>
            </w:r>
            <w:r>
              <w:rPr>
                <w:noProof/>
                <w:szCs w:val="24"/>
              </w:rPr>
              <w:t>справочник</w:t>
            </w:r>
          </w:p>
        </w:tc>
      </w:tr>
      <w:tr w:rsidR="00387296" w:rsidRPr="00B31321" w14:paraId="3D3432B3" w14:textId="77777777" w:rsidTr="00736610">
        <w:trPr>
          <w:cantSplit/>
          <w:jc w:val="center"/>
        </w:trPr>
        <w:tc>
          <w:tcPr>
            <w:tcW w:w="559" w:type="dxa"/>
          </w:tcPr>
          <w:p w14:paraId="63F8BEC2" w14:textId="77777777" w:rsidR="00387296" w:rsidRPr="00A21D10" w:rsidRDefault="00387296" w:rsidP="00BD433F">
            <w:pPr>
              <w:pStyle w:val="a9"/>
              <w:spacing w:line="264" w:lineRule="auto"/>
              <w:jc w:val="center"/>
              <w:rPr>
                <w:szCs w:val="24"/>
              </w:rPr>
            </w:pPr>
            <w:r w:rsidRPr="00A21D10">
              <w:rPr>
                <w:szCs w:val="24"/>
              </w:rPr>
              <w:t>3</w:t>
            </w:r>
          </w:p>
        </w:tc>
        <w:tc>
          <w:tcPr>
            <w:tcW w:w="3459" w:type="dxa"/>
          </w:tcPr>
          <w:p w14:paraId="58BB008D" w14:textId="77777777" w:rsidR="00387296" w:rsidRPr="00A21D10" w:rsidDel="007710E5" w:rsidRDefault="00387296" w:rsidP="00BD433F">
            <w:pPr>
              <w:pStyle w:val="a9"/>
              <w:spacing w:line="264" w:lineRule="auto"/>
              <w:jc w:val="left"/>
              <w:rPr>
                <w:szCs w:val="24"/>
              </w:rPr>
            </w:pPr>
            <w:r w:rsidRPr="00A21D10">
              <w:rPr>
                <w:szCs w:val="24"/>
              </w:rPr>
              <w:t>Наименование</w:t>
            </w:r>
          </w:p>
        </w:tc>
        <w:tc>
          <w:tcPr>
            <w:tcW w:w="4966" w:type="dxa"/>
          </w:tcPr>
          <w:p w14:paraId="19110687" w14:textId="757DF347" w:rsidR="00387296" w:rsidRPr="00A21D10" w:rsidRDefault="00A965A3" w:rsidP="00582D9B">
            <w:pPr>
              <w:pStyle w:val="a9"/>
              <w:spacing w:line="264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Перечень идентификаторов общих процессов </w:t>
            </w:r>
            <w:r w:rsidR="00B538DE">
              <w:rPr>
                <w:noProof/>
                <w:szCs w:val="24"/>
              </w:rPr>
              <w:br/>
            </w:r>
            <w:r>
              <w:rPr>
                <w:noProof/>
                <w:szCs w:val="24"/>
              </w:rPr>
              <w:t>в рамках Евразийского экономического союза</w:t>
            </w:r>
          </w:p>
        </w:tc>
      </w:tr>
      <w:tr w:rsidR="00AB306E" w:rsidRPr="00B31321" w14:paraId="04721F82" w14:textId="77777777" w:rsidTr="00736610">
        <w:trPr>
          <w:cantSplit/>
          <w:jc w:val="center"/>
        </w:trPr>
        <w:tc>
          <w:tcPr>
            <w:tcW w:w="559" w:type="dxa"/>
          </w:tcPr>
          <w:p w14:paraId="1689C5B6" w14:textId="77777777" w:rsidR="00AB306E" w:rsidRPr="00A21D10" w:rsidRDefault="00AB306E" w:rsidP="00AB306E">
            <w:pPr>
              <w:pStyle w:val="a9"/>
              <w:spacing w:line="264" w:lineRule="auto"/>
              <w:jc w:val="center"/>
              <w:rPr>
                <w:szCs w:val="24"/>
              </w:rPr>
            </w:pPr>
            <w:r w:rsidRPr="00A21D10">
              <w:rPr>
                <w:szCs w:val="24"/>
              </w:rPr>
              <w:t>4</w:t>
            </w:r>
          </w:p>
        </w:tc>
        <w:tc>
          <w:tcPr>
            <w:tcW w:w="3459" w:type="dxa"/>
          </w:tcPr>
          <w:p w14:paraId="3E7291F0" w14:textId="77777777" w:rsidR="00AB306E" w:rsidRPr="00A21D10" w:rsidRDefault="00AB306E" w:rsidP="00AB306E">
            <w:pPr>
              <w:pStyle w:val="a9"/>
              <w:spacing w:line="264" w:lineRule="auto"/>
              <w:jc w:val="left"/>
              <w:rPr>
                <w:szCs w:val="24"/>
              </w:rPr>
            </w:pPr>
            <w:r w:rsidRPr="00A21D10">
              <w:rPr>
                <w:szCs w:val="24"/>
              </w:rPr>
              <w:t>Аббревиатура</w:t>
            </w:r>
          </w:p>
        </w:tc>
        <w:tc>
          <w:tcPr>
            <w:tcW w:w="4966" w:type="dxa"/>
          </w:tcPr>
          <w:p w14:paraId="4C556E37" w14:textId="77777777" w:rsidR="00AB306E" w:rsidRPr="008C53BF" w:rsidRDefault="00A965A3" w:rsidP="00AB306E">
            <w:pPr>
              <w:pStyle w:val="a9"/>
              <w:spacing w:line="264" w:lineRule="auto"/>
              <w:jc w:val="left"/>
              <w:rPr>
                <w:noProof/>
                <w:szCs w:val="24"/>
              </w:rPr>
            </w:pPr>
            <w:r w:rsidRPr="008C53BF">
              <w:rPr>
                <w:noProof/>
                <w:szCs w:val="24"/>
              </w:rPr>
              <w:t>ПИОП</w:t>
            </w:r>
          </w:p>
        </w:tc>
      </w:tr>
      <w:tr w:rsidR="004B4ACE" w:rsidRPr="004B4ACE" w14:paraId="1487A03B" w14:textId="77777777" w:rsidTr="00736610">
        <w:trPr>
          <w:cantSplit/>
          <w:jc w:val="center"/>
        </w:trPr>
        <w:tc>
          <w:tcPr>
            <w:tcW w:w="559" w:type="dxa"/>
          </w:tcPr>
          <w:p w14:paraId="292F6471" w14:textId="77777777" w:rsidR="00AB306E" w:rsidRPr="004B4ACE" w:rsidRDefault="00AB306E" w:rsidP="00AB306E">
            <w:pPr>
              <w:pStyle w:val="a9"/>
              <w:spacing w:line="264" w:lineRule="auto"/>
              <w:jc w:val="center"/>
              <w:rPr>
                <w:szCs w:val="24"/>
              </w:rPr>
            </w:pPr>
            <w:r w:rsidRPr="004B4ACE">
              <w:rPr>
                <w:szCs w:val="24"/>
              </w:rPr>
              <w:t>5</w:t>
            </w:r>
          </w:p>
        </w:tc>
        <w:tc>
          <w:tcPr>
            <w:tcW w:w="3459" w:type="dxa"/>
          </w:tcPr>
          <w:p w14:paraId="1A2D0EF5" w14:textId="77777777" w:rsidR="00AB306E" w:rsidRPr="004B4ACE" w:rsidRDefault="00AB306E" w:rsidP="00AB306E">
            <w:pPr>
              <w:pStyle w:val="a9"/>
              <w:spacing w:line="264" w:lineRule="auto"/>
              <w:jc w:val="left"/>
              <w:rPr>
                <w:szCs w:val="24"/>
              </w:rPr>
            </w:pPr>
            <w:r w:rsidRPr="004B4ACE">
              <w:rPr>
                <w:szCs w:val="24"/>
              </w:rPr>
              <w:t>Обозначение</w:t>
            </w:r>
          </w:p>
        </w:tc>
        <w:tc>
          <w:tcPr>
            <w:tcW w:w="4966" w:type="dxa"/>
          </w:tcPr>
          <w:p w14:paraId="4DA3808E" w14:textId="75C45DFE" w:rsidR="00AB306E" w:rsidRPr="004B4ACE" w:rsidRDefault="00383EAE" w:rsidP="008C53BF">
            <w:pPr>
              <w:pStyle w:val="a9"/>
              <w:spacing w:line="264" w:lineRule="auto"/>
              <w:jc w:val="left"/>
              <w:rPr>
                <w:noProof/>
                <w:szCs w:val="24"/>
              </w:rPr>
            </w:pPr>
            <w:r w:rsidRPr="004B4ACE">
              <w:rPr>
                <w:noProof/>
                <w:szCs w:val="24"/>
              </w:rPr>
              <w:t>ЕС 0</w:t>
            </w:r>
            <w:r w:rsidR="008C53BF" w:rsidRPr="004B4ACE">
              <w:rPr>
                <w:noProof/>
                <w:szCs w:val="24"/>
              </w:rPr>
              <w:t>__</w:t>
            </w:r>
            <w:r w:rsidRPr="004B4ACE">
              <w:rPr>
                <w:noProof/>
                <w:szCs w:val="24"/>
              </w:rPr>
              <w:t xml:space="preserve"> </w:t>
            </w:r>
            <w:r w:rsidRPr="004B4ACE">
              <w:rPr>
                <w:rFonts w:cs="Arial"/>
                <w:noProof/>
                <w:szCs w:val="24"/>
              </w:rPr>
              <w:t>– 2025 (ред.1)</w:t>
            </w:r>
          </w:p>
        </w:tc>
      </w:tr>
      <w:tr w:rsidR="00387296" w:rsidRPr="00B31321" w14:paraId="27147DC9" w14:textId="77777777" w:rsidTr="00736610">
        <w:trPr>
          <w:cantSplit/>
          <w:jc w:val="center"/>
        </w:trPr>
        <w:tc>
          <w:tcPr>
            <w:tcW w:w="559" w:type="dxa"/>
          </w:tcPr>
          <w:p w14:paraId="321AA657" w14:textId="77777777" w:rsidR="00387296" w:rsidRPr="00A21D10" w:rsidRDefault="00387296" w:rsidP="00BD433F">
            <w:pPr>
              <w:pStyle w:val="a9"/>
              <w:spacing w:line="264" w:lineRule="auto"/>
              <w:jc w:val="center"/>
              <w:rPr>
                <w:szCs w:val="24"/>
              </w:rPr>
            </w:pPr>
            <w:r w:rsidRPr="00A21D10">
              <w:rPr>
                <w:szCs w:val="24"/>
              </w:rPr>
              <w:t>6</w:t>
            </w:r>
          </w:p>
        </w:tc>
        <w:tc>
          <w:tcPr>
            <w:tcW w:w="3459" w:type="dxa"/>
          </w:tcPr>
          <w:p w14:paraId="436C2635" w14:textId="77777777" w:rsidR="00387296" w:rsidRPr="00A21D10" w:rsidRDefault="00387296" w:rsidP="00BD433F">
            <w:pPr>
              <w:pStyle w:val="a9"/>
              <w:spacing w:line="264" w:lineRule="auto"/>
              <w:jc w:val="left"/>
              <w:rPr>
                <w:szCs w:val="24"/>
              </w:rPr>
            </w:pPr>
            <w:r w:rsidRPr="00A21D10">
              <w:rPr>
                <w:szCs w:val="24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4966" w:type="dxa"/>
          </w:tcPr>
          <w:p w14:paraId="2702877D" w14:textId="77777777" w:rsidR="00387296" w:rsidRPr="00A21D10" w:rsidRDefault="00387296" w:rsidP="00D734DE">
            <w:pPr>
              <w:pStyle w:val="a9"/>
              <w:spacing w:line="264" w:lineRule="auto"/>
              <w:jc w:val="left"/>
              <w:rPr>
                <w:noProof/>
                <w:szCs w:val="24"/>
              </w:rPr>
            </w:pPr>
            <w:r w:rsidRPr="00A21D10">
              <w:rPr>
                <w:noProof/>
                <w:szCs w:val="24"/>
              </w:rPr>
              <w:t>Решение Коллегии Евразийской экономической комиссии от                                20     г. №</w:t>
            </w:r>
            <w:r w:rsidRPr="00A21D10">
              <w:rPr>
                <w:noProof/>
              </w:rPr>
              <w:t>          </w:t>
            </w:r>
          </w:p>
        </w:tc>
      </w:tr>
      <w:tr w:rsidR="00387296" w:rsidRPr="00B31321" w14:paraId="13A1E536" w14:textId="77777777" w:rsidTr="00736610">
        <w:trPr>
          <w:cantSplit/>
          <w:jc w:val="center"/>
        </w:trPr>
        <w:tc>
          <w:tcPr>
            <w:tcW w:w="559" w:type="dxa"/>
          </w:tcPr>
          <w:p w14:paraId="582A4469" w14:textId="77777777" w:rsidR="00387296" w:rsidRPr="00A21D10" w:rsidRDefault="00387296" w:rsidP="00BD433F">
            <w:pPr>
              <w:pStyle w:val="a9"/>
              <w:spacing w:line="264" w:lineRule="auto"/>
              <w:jc w:val="center"/>
              <w:rPr>
                <w:szCs w:val="24"/>
              </w:rPr>
            </w:pPr>
            <w:r w:rsidRPr="00A21D10">
              <w:rPr>
                <w:szCs w:val="24"/>
              </w:rPr>
              <w:t>7</w:t>
            </w:r>
          </w:p>
        </w:tc>
        <w:tc>
          <w:tcPr>
            <w:tcW w:w="3459" w:type="dxa"/>
          </w:tcPr>
          <w:p w14:paraId="688F596B" w14:textId="77777777" w:rsidR="00387296" w:rsidRPr="00A21D10" w:rsidRDefault="00387296" w:rsidP="00BD433F">
            <w:pPr>
              <w:pStyle w:val="a9"/>
              <w:spacing w:line="264" w:lineRule="auto"/>
              <w:jc w:val="left"/>
              <w:rPr>
                <w:szCs w:val="24"/>
              </w:rPr>
            </w:pPr>
            <w:r w:rsidRPr="00A21D10">
              <w:rPr>
                <w:szCs w:val="24"/>
              </w:rPr>
              <w:t xml:space="preserve">Дата введения в действие </w:t>
            </w:r>
            <w:r w:rsidRPr="00A21D10">
              <w:rPr>
                <w:szCs w:val="24"/>
              </w:rPr>
              <w:br/>
              <w:t>(начала применения) справочника (классификатора)</w:t>
            </w:r>
          </w:p>
        </w:tc>
        <w:tc>
          <w:tcPr>
            <w:tcW w:w="4966" w:type="dxa"/>
          </w:tcPr>
          <w:p w14:paraId="5E663F93" w14:textId="77777777" w:rsidR="00387296" w:rsidRPr="00A21D10" w:rsidRDefault="00387296" w:rsidP="00BD433F">
            <w:pPr>
              <w:pStyle w:val="a9"/>
              <w:spacing w:line="264" w:lineRule="auto"/>
              <w:rPr>
                <w:noProof/>
                <w:szCs w:val="24"/>
              </w:rPr>
            </w:pPr>
            <w:r w:rsidRPr="008F6423">
              <w:rPr>
                <w:rFonts w:cs="Arial"/>
                <w:noProof/>
                <w:szCs w:val="24"/>
              </w:rPr>
              <w:t>                                20     г.</w:t>
            </w:r>
          </w:p>
        </w:tc>
      </w:tr>
      <w:tr w:rsidR="00387296" w:rsidRPr="00B31321" w14:paraId="188CA1AD" w14:textId="77777777" w:rsidTr="00736610">
        <w:trPr>
          <w:cantSplit/>
          <w:jc w:val="center"/>
        </w:trPr>
        <w:tc>
          <w:tcPr>
            <w:tcW w:w="559" w:type="dxa"/>
          </w:tcPr>
          <w:p w14:paraId="44E3174B" w14:textId="77777777" w:rsidR="00387296" w:rsidRPr="00A21D10" w:rsidDel="00BE687F" w:rsidRDefault="00387296" w:rsidP="00BD433F">
            <w:pPr>
              <w:pStyle w:val="a9"/>
              <w:spacing w:line="264" w:lineRule="auto"/>
              <w:jc w:val="center"/>
              <w:rPr>
                <w:szCs w:val="24"/>
              </w:rPr>
            </w:pPr>
            <w:r w:rsidRPr="00A21D10">
              <w:rPr>
                <w:szCs w:val="24"/>
              </w:rPr>
              <w:t>8</w:t>
            </w:r>
          </w:p>
        </w:tc>
        <w:tc>
          <w:tcPr>
            <w:tcW w:w="3459" w:type="dxa"/>
          </w:tcPr>
          <w:p w14:paraId="57016772" w14:textId="77777777" w:rsidR="00387296" w:rsidRPr="00A21D10" w:rsidRDefault="00387296" w:rsidP="00BD433F">
            <w:pPr>
              <w:pStyle w:val="a9"/>
              <w:spacing w:line="264" w:lineRule="auto"/>
              <w:jc w:val="left"/>
              <w:rPr>
                <w:szCs w:val="24"/>
              </w:rPr>
            </w:pPr>
            <w:r w:rsidRPr="00A21D10">
              <w:rPr>
                <w:szCs w:val="24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4966" w:type="dxa"/>
          </w:tcPr>
          <w:p w14:paraId="6BEA5A07" w14:textId="77777777" w:rsidR="00387296" w:rsidRPr="00A21D10" w:rsidRDefault="00387296" w:rsidP="00BD433F">
            <w:pPr>
              <w:pStyle w:val="a9"/>
              <w:spacing w:line="264" w:lineRule="auto"/>
              <w:rPr>
                <w:szCs w:val="24"/>
              </w:rPr>
            </w:pPr>
            <w:r w:rsidRPr="00A21D10">
              <w:rPr>
                <w:szCs w:val="24"/>
              </w:rPr>
              <w:t>–</w:t>
            </w:r>
          </w:p>
        </w:tc>
      </w:tr>
      <w:tr w:rsidR="00387296" w:rsidRPr="00B31321" w14:paraId="62E0C6BD" w14:textId="77777777" w:rsidTr="00736610">
        <w:trPr>
          <w:cantSplit/>
          <w:jc w:val="center"/>
        </w:trPr>
        <w:tc>
          <w:tcPr>
            <w:tcW w:w="559" w:type="dxa"/>
          </w:tcPr>
          <w:p w14:paraId="6623294F" w14:textId="77777777" w:rsidR="00387296" w:rsidRPr="00A21D10" w:rsidRDefault="00387296" w:rsidP="00BD433F">
            <w:pPr>
              <w:pStyle w:val="a9"/>
              <w:spacing w:line="264" w:lineRule="auto"/>
              <w:jc w:val="center"/>
              <w:rPr>
                <w:szCs w:val="24"/>
              </w:rPr>
            </w:pPr>
            <w:r w:rsidRPr="00A21D10">
              <w:rPr>
                <w:szCs w:val="24"/>
              </w:rPr>
              <w:t>9</w:t>
            </w:r>
          </w:p>
        </w:tc>
        <w:tc>
          <w:tcPr>
            <w:tcW w:w="3459" w:type="dxa"/>
          </w:tcPr>
          <w:p w14:paraId="6DF4B621" w14:textId="77777777" w:rsidR="00387296" w:rsidRPr="00A21D10" w:rsidRDefault="00387296" w:rsidP="00BD433F">
            <w:pPr>
              <w:pStyle w:val="a9"/>
              <w:spacing w:line="264" w:lineRule="auto"/>
              <w:jc w:val="left"/>
              <w:rPr>
                <w:szCs w:val="24"/>
              </w:rPr>
            </w:pPr>
            <w:r w:rsidRPr="00A21D10">
              <w:rPr>
                <w:szCs w:val="24"/>
              </w:rPr>
              <w:t>Дата окончания применения справочника (классификатора)</w:t>
            </w:r>
          </w:p>
        </w:tc>
        <w:tc>
          <w:tcPr>
            <w:tcW w:w="4966" w:type="dxa"/>
          </w:tcPr>
          <w:p w14:paraId="5FFC088C" w14:textId="77777777" w:rsidR="00387296" w:rsidRPr="00A21D10" w:rsidRDefault="00387296" w:rsidP="00BD433F">
            <w:pPr>
              <w:pStyle w:val="a9"/>
              <w:spacing w:line="264" w:lineRule="auto"/>
              <w:rPr>
                <w:szCs w:val="24"/>
              </w:rPr>
            </w:pPr>
            <w:r w:rsidRPr="00A21D10">
              <w:rPr>
                <w:szCs w:val="24"/>
              </w:rPr>
              <w:t>–</w:t>
            </w:r>
          </w:p>
        </w:tc>
      </w:tr>
      <w:tr w:rsidR="00387296" w:rsidRPr="00B31321" w14:paraId="75CB1D47" w14:textId="77777777" w:rsidTr="00736610">
        <w:trPr>
          <w:cantSplit/>
          <w:jc w:val="center"/>
        </w:trPr>
        <w:tc>
          <w:tcPr>
            <w:tcW w:w="559" w:type="dxa"/>
          </w:tcPr>
          <w:p w14:paraId="64351F5E" w14:textId="77777777" w:rsidR="00387296" w:rsidRPr="00A21D10" w:rsidRDefault="00387296" w:rsidP="00BD433F">
            <w:pPr>
              <w:pStyle w:val="a9"/>
              <w:spacing w:line="264" w:lineRule="auto"/>
              <w:jc w:val="center"/>
              <w:rPr>
                <w:szCs w:val="24"/>
              </w:rPr>
            </w:pPr>
            <w:r w:rsidRPr="00A21D10">
              <w:rPr>
                <w:szCs w:val="24"/>
              </w:rPr>
              <w:t>10</w:t>
            </w:r>
          </w:p>
        </w:tc>
        <w:tc>
          <w:tcPr>
            <w:tcW w:w="3459" w:type="dxa"/>
          </w:tcPr>
          <w:p w14:paraId="650149C4" w14:textId="77777777" w:rsidR="00387296" w:rsidRPr="002D7DD1" w:rsidRDefault="00387296" w:rsidP="00BD433F">
            <w:pPr>
              <w:pStyle w:val="a9"/>
              <w:spacing w:line="264" w:lineRule="auto"/>
              <w:jc w:val="left"/>
              <w:rPr>
                <w:szCs w:val="24"/>
              </w:rPr>
            </w:pPr>
            <w:r w:rsidRPr="002D7DD1">
              <w:rPr>
                <w:szCs w:val="24"/>
              </w:rPr>
              <w:t>Оператор (операторы)</w:t>
            </w:r>
          </w:p>
        </w:tc>
        <w:tc>
          <w:tcPr>
            <w:tcW w:w="4966" w:type="dxa"/>
          </w:tcPr>
          <w:p w14:paraId="7D77BE43" w14:textId="77777777" w:rsidR="00387296" w:rsidRPr="00E44134" w:rsidRDefault="00387296" w:rsidP="00D3054A">
            <w:pPr>
              <w:pStyle w:val="a9"/>
              <w:jc w:val="left"/>
              <w:rPr>
                <w:noProof/>
                <w:szCs w:val="24"/>
              </w:rPr>
            </w:pPr>
            <w:r w:rsidRPr="00E44134">
              <w:rPr>
                <w:noProof/>
                <w:szCs w:val="24"/>
              </w:rPr>
              <w:t>Евразийская экономическая комиссия</w:t>
            </w:r>
          </w:p>
        </w:tc>
      </w:tr>
      <w:tr w:rsidR="004B4ACE" w:rsidRPr="004B4ACE" w14:paraId="31CFEF5B" w14:textId="77777777" w:rsidTr="00736610">
        <w:trPr>
          <w:cantSplit/>
          <w:jc w:val="center"/>
        </w:trPr>
        <w:tc>
          <w:tcPr>
            <w:tcW w:w="559" w:type="dxa"/>
          </w:tcPr>
          <w:p w14:paraId="0C2F2043" w14:textId="77777777" w:rsidR="00387296" w:rsidRPr="004B4ACE" w:rsidRDefault="00387296" w:rsidP="00BD433F">
            <w:pPr>
              <w:pStyle w:val="a9"/>
              <w:spacing w:line="264" w:lineRule="auto"/>
              <w:jc w:val="center"/>
              <w:rPr>
                <w:szCs w:val="24"/>
              </w:rPr>
            </w:pPr>
            <w:r w:rsidRPr="004B4ACE">
              <w:rPr>
                <w:szCs w:val="24"/>
              </w:rPr>
              <w:t>11</w:t>
            </w:r>
          </w:p>
        </w:tc>
        <w:tc>
          <w:tcPr>
            <w:tcW w:w="3459" w:type="dxa"/>
          </w:tcPr>
          <w:p w14:paraId="06F55A5F" w14:textId="77777777" w:rsidR="00387296" w:rsidRPr="004B4ACE" w:rsidRDefault="00387296" w:rsidP="00BD433F">
            <w:pPr>
              <w:pStyle w:val="a9"/>
              <w:spacing w:line="264" w:lineRule="auto"/>
              <w:jc w:val="left"/>
              <w:rPr>
                <w:szCs w:val="24"/>
              </w:rPr>
            </w:pPr>
            <w:r w:rsidRPr="004B4ACE">
              <w:rPr>
                <w:szCs w:val="24"/>
              </w:rPr>
              <w:t>Назначение</w:t>
            </w:r>
          </w:p>
        </w:tc>
        <w:tc>
          <w:tcPr>
            <w:tcW w:w="4966" w:type="dxa"/>
          </w:tcPr>
          <w:p w14:paraId="36067C00" w14:textId="7D38DE63" w:rsidR="008C53BF" w:rsidRPr="004B4ACE" w:rsidRDefault="004C1B4C" w:rsidP="004215DA">
            <w:pPr>
              <w:pStyle w:val="a9"/>
              <w:jc w:val="left"/>
              <w:rPr>
                <w:noProof/>
                <w:szCs w:val="24"/>
                <w:lang w:val="x-none"/>
              </w:rPr>
            </w:pPr>
            <w:r>
              <w:t xml:space="preserve">предназначен для </w:t>
            </w:r>
            <w:r w:rsidR="00B66709" w:rsidRPr="004B4ACE">
              <w:t>идентификаци</w:t>
            </w:r>
            <w:r w:rsidR="00B66709">
              <w:t>и</w:t>
            </w:r>
            <w:r w:rsidR="00B66709" w:rsidRPr="004B4ACE">
              <w:t xml:space="preserve"> </w:t>
            </w:r>
            <w:r w:rsidR="00485D30" w:rsidRPr="004B4ACE">
              <w:t xml:space="preserve">общих процессов </w:t>
            </w:r>
            <w:r w:rsidR="00B538DE">
              <w:t xml:space="preserve">в рамках Евразийского экономического союза </w:t>
            </w:r>
          </w:p>
        </w:tc>
      </w:tr>
      <w:tr w:rsidR="004B4ACE" w:rsidRPr="004B4ACE" w14:paraId="617AD22A" w14:textId="77777777" w:rsidTr="00D05B5A">
        <w:trPr>
          <w:jc w:val="center"/>
        </w:trPr>
        <w:tc>
          <w:tcPr>
            <w:tcW w:w="559" w:type="dxa"/>
          </w:tcPr>
          <w:p w14:paraId="111E4A5B" w14:textId="77777777" w:rsidR="00744430" w:rsidRPr="004B4ACE" w:rsidRDefault="00744430" w:rsidP="00744430">
            <w:pPr>
              <w:pStyle w:val="a9"/>
              <w:spacing w:line="264" w:lineRule="auto"/>
              <w:jc w:val="center"/>
              <w:rPr>
                <w:szCs w:val="24"/>
              </w:rPr>
            </w:pPr>
            <w:r w:rsidRPr="004B4ACE">
              <w:rPr>
                <w:szCs w:val="24"/>
              </w:rPr>
              <w:t>12</w:t>
            </w:r>
          </w:p>
        </w:tc>
        <w:tc>
          <w:tcPr>
            <w:tcW w:w="3459" w:type="dxa"/>
          </w:tcPr>
          <w:p w14:paraId="521745CC" w14:textId="77777777" w:rsidR="00744430" w:rsidRPr="004B4ACE" w:rsidRDefault="00744430" w:rsidP="00744430">
            <w:pPr>
              <w:pStyle w:val="a9"/>
              <w:spacing w:line="264" w:lineRule="auto"/>
              <w:jc w:val="left"/>
              <w:rPr>
                <w:szCs w:val="24"/>
              </w:rPr>
            </w:pPr>
            <w:r w:rsidRPr="004B4ACE">
              <w:rPr>
                <w:szCs w:val="24"/>
              </w:rPr>
              <w:t>Аннотация (область применения)</w:t>
            </w:r>
          </w:p>
        </w:tc>
        <w:tc>
          <w:tcPr>
            <w:tcW w:w="4966" w:type="dxa"/>
          </w:tcPr>
          <w:p w14:paraId="08B34C17" w14:textId="440333CF" w:rsidR="00012DED" w:rsidRPr="004B4ACE" w:rsidRDefault="004C1B4C" w:rsidP="004215DA">
            <w:pPr>
              <w:pStyle w:val="a9"/>
              <w:jc w:val="left"/>
              <w:rPr>
                <w:rFonts w:cs="Arial"/>
                <w:noProof/>
                <w:szCs w:val="24"/>
              </w:rPr>
            </w:pPr>
            <w:r w:rsidRPr="00A53C43">
              <w:t>применяется</w:t>
            </w:r>
            <w:r w:rsidRPr="004215DA">
              <w:t xml:space="preserve"> для уникального кодировани</w:t>
            </w:r>
            <w:r w:rsidR="00B66709">
              <w:t xml:space="preserve">я </w:t>
            </w:r>
            <w:r w:rsidRPr="004215DA">
              <w:t xml:space="preserve">общих процессов в рамках Евразийского экономического союза при их технологическом проектировании в соответствии с </w:t>
            </w:r>
            <w:r w:rsidR="004215DA" w:rsidRPr="00A53C43">
              <w:t>Методикой</w:t>
            </w:r>
            <w:r w:rsidRPr="00A53C43">
              <w:t xml:space="preserve"> анализа, оптимизации, гармонизации </w:t>
            </w:r>
            <w:r w:rsidR="00953C9A">
              <w:br/>
            </w:r>
            <w:r w:rsidRPr="00A53C43">
              <w:t xml:space="preserve">и описания общих процессов в рамках Евразийского экономического союза, утвержденной Решением Коллегии Евразийской экономической комиссии </w:t>
            </w:r>
            <w:r w:rsidR="00953C9A">
              <w:br/>
            </w:r>
            <w:r w:rsidRPr="00A53C43">
              <w:t>от 9 июня 2015 г. №63</w:t>
            </w:r>
            <w:r w:rsidR="004215DA" w:rsidRPr="00A53C43">
              <w:t xml:space="preserve">, а также при реализации информационного взаимодействия в рамках общего процесса Евразийского экономического союза в целях формирования </w:t>
            </w:r>
            <w:r w:rsidR="004215DA" w:rsidRPr="00465FDE">
              <w:t xml:space="preserve">логических адресов участников электронного обмена данными в соответствии с Правилами электронного обмена данными </w:t>
            </w:r>
            <w:r w:rsidR="00953C9A">
              <w:br/>
            </w:r>
            <w:r w:rsidR="004215DA" w:rsidRPr="00465FDE">
              <w:t xml:space="preserve">в интегрированной информационной системе </w:t>
            </w:r>
            <w:r w:rsidR="004215DA" w:rsidRPr="00465FDE">
              <w:lastRenderedPageBreak/>
              <w:t>внешней и взаимной торговли, утвержденными</w:t>
            </w:r>
            <w:r w:rsidR="0048381C">
              <w:t xml:space="preserve"> Решением</w:t>
            </w:r>
            <w:r w:rsidR="004215DA" w:rsidRPr="00465FDE">
              <w:t xml:space="preserve"> </w:t>
            </w:r>
            <w:r w:rsidR="004215DA" w:rsidRPr="00A53C43">
              <w:t xml:space="preserve">Коллегии Евразийской экономической комиссии от </w:t>
            </w:r>
            <w:r w:rsidR="004215DA">
              <w:t>27</w:t>
            </w:r>
            <w:r w:rsidR="004215DA" w:rsidRPr="00A53C43">
              <w:t xml:space="preserve"> </w:t>
            </w:r>
            <w:r w:rsidR="004215DA">
              <w:t>января</w:t>
            </w:r>
            <w:r w:rsidR="004215DA" w:rsidRPr="00A53C43">
              <w:t xml:space="preserve"> 2015 г. №</w:t>
            </w:r>
            <w:r w:rsidR="004215DA">
              <w:t>5</w:t>
            </w:r>
            <w:r w:rsidRPr="004215DA">
              <w:t xml:space="preserve"> </w:t>
            </w:r>
          </w:p>
        </w:tc>
      </w:tr>
      <w:tr w:rsidR="004B4ACE" w:rsidRPr="004B4ACE" w14:paraId="5BA0A708" w14:textId="77777777" w:rsidTr="004F508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370"/>
          <w:jc w:val="center"/>
        </w:trPr>
        <w:tc>
          <w:tcPr>
            <w:tcW w:w="559" w:type="dxa"/>
          </w:tcPr>
          <w:p w14:paraId="3FDD7DDC" w14:textId="77777777" w:rsidR="00387296" w:rsidRPr="004B4ACE" w:rsidRDefault="00387296" w:rsidP="00BD433F">
            <w:pPr>
              <w:pStyle w:val="a9"/>
              <w:widowControl w:val="0"/>
              <w:spacing w:line="264" w:lineRule="auto"/>
              <w:jc w:val="center"/>
              <w:rPr>
                <w:szCs w:val="24"/>
              </w:rPr>
            </w:pPr>
            <w:r w:rsidRPr="004B4ACE">
              <w:rPr>
                <w:szCs w:val="24"/>
              </w:rPr>
              <w:t>13</w:t>
            </w:r>
          </w:p>
        </w:tc>
        <w:tc>
          <w:tcPr>
            <w:tcW w:w="3459" w:type="dxa"/>
          </w:tcPr>
          <w:p w14:paraId="2F322A47" w14:textId="77777777" w:rsidR="00387296" w:rsidRPr="004B4ACE" w:rsidRDefault="00387296" w:rsidP="00BD433F">
            <w:pPr>
              <w:pStyle w:val="a9"/>
              <w:widowControl w:val="0"/>
              <w:spacing w:line="264" w:lineRule="auto"/>
              <w:jc w:val="left"/>
              <w:rPr>
                <w:szCs w:val="24"/>
              </w:rPr>
            </w:pPr>
            <w:r w:rsidRPr="004B4ACE">
              <w:rPr>
                <w:szCs w:val="24"/>
              </w:rPr>
              <w:t>Ключевые слова</w:t>
            </w:r>
          </w:p>
        </w:tc>
        <w:tc>
          <w:tcPr>
            <w:tcW w:w="4966" w:type="dxa"/>
          </w:tcPr>
          <w:p w14:paraId="328CB8F7" w14:textId="3C6D138B" w:rsidR="00387296" w:rsidRPr="004B4ACE" w:rsidRDefault="004215DA" w:rsidP="004215DA">
            <w:pPr>
              <w:pStyle w:val="a9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идентификатор, идентификатор общего процесса, общий процесс</w:t>
            </w:r>
          </w:p>
        </w:tc>
      </w:tr>
      <w:tr w:rsidR="004B4ACE" w:rsidRPr="004B4ACE" w14:paraId="3CF3134F" w14:textId="77777777" w:rsidTr="0073661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</w:tcPr>
          <w:p w14:paraId="3D34CCCD" w14:textId="77777777" w:rsidR="00387296" w:rsidRPr="004B4ACE" w:rsidRDefault="00387296" w:rsidP="00BD433F">
            <w:pPr>
              <w:pStyle w:val="a9"/>
              <w:widowControl w:val="0"/>
              <w:spacing w:line="264" w:lineRule="auto"/>
              <w:jc w:val="center"/>
              <w:rPr>
                <w:szCs w:val="24"/>
              </w:rPr>
            </w:pPr>
            <w:r w:rsidRPr="004B4ACE">
              <w:rPr>
                <w:szCs w:val="24"/>
              </w:rPr>
              <w:t>14</w:t>
            </w:r>
          </w:p>
        </w:tc>
        <w:tc>
          <w:tcPr>
            <w:tcW w:w="3459" w:type="dxa"/>
          </w:tcPr>
          <w:p w14:paraId="2DA1A7B8" w14:textId="77777777" w:rsidR="00387296" w:rsidRPr="004B4ACE" w:rsidRDefault="00387296" w:rsidP="00BD433F">
            <w:pPr>
              <w:pStyle w:val="a9"/>
              <w:widowControl w:val="0"/>
              <w:spacing w:line="264" w:lineRule="auto"/>
              <w:jc w:val="left"/>
              <w:rPr>
                <w:szCs w:val="24"/>
              </w:rPr>
            </w:pPr>
            <w:r w:rsidRPr="004B4ACE">
              <w:rPr>
                <w:szCs w:val="24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4966" w:type="dxa"/>
          </w:tcPr>
          <w:p w14:paraId="2DAC101E" w14:textId="77777777" w:rsidR="00387296" w:rsidRPr="004B4ACE" w:rsidRDefault="00E12E71" w:rsidP="00BD433F">
            <w:pPr>
              <w:pStyle w:val="a9"/>
              <w:jc w:val="left"/>
              <w:rPr>
                <w:noProof/>
                <w:szCs w:val="24"/>
              </w:rPr>
            </w:pPr>
            <w:r w:rsidRPr="004B4ACE">
              <w:rPr>
                <w:noProof/>
                <w:szCs w:val="24"/>
              </w:rPr>
              <w:t xml:space="preserve">1000 - </w:t>
            </w:r>
            <w:r w:rsidR="00FD77EC" w:rsidRPr="004B4ACE">
              <w:rPr>
                <w:noProof/>
                <w:szCs w:val="24"/>
              </w:rPr>
              <w:t>Все сферы</w:t>
            </w:r>
          </w:p>
        </w:tc>
      </w:tr>
      <w:tr w:rsidR="004B4ACE" w:rsidRPr="004B4ACE" w14:paraId="7EAC0076" w14:textId="77777777" w:rsidTr="0073661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</w:tcPr>
          <w:p w14:paraId="54389151" w14:textId="77777777" w:rsidR="00387296" w:rsidRPr="004B4ACE" w:rsidDel="00AF3669" w:rsidRDefault="00387296" w:rsidP="00BD433F">
            <w:pPr>
              <w:pStyle w:val="a9"/>
              <w:widowControl w:val="0"/>
              <w:spacing w:line="264" w:lineRule="auto"/>
              <w:jc w:val="center"/>
              <w:rPr>
                <w:szCs w:val="24"/>
              </w:rPr>
            </w:pPr>
            <w:r w:rsidRPr="004B4ACE">
              <w:rPr>
                <w:szCs w:val="24"/>
              </w:rPr>
              <w:t>15</w:t>
            </w:r>
          </w:p>
        </w:tc>
        <w:tc>
          <w:tcPr>
            <w:tcW w:w="3459" w:type="dxa"/>
          </w:tcPr>
          <w:p w14:paraId="192BC58B" w14:textId="77777777" w:rsidR="00387296" w:rsidRPr="004B4ACE" w:rsidRDefault="00387296" w:rsidP="00BD433F">
            <w:pPr>
              <w:pStyle w:val="a9"/>
              <w:widowControl w:val="0"/>
              <w:spacing w:line="264" w:lineRule="auto"/>
              <w:jc w:val="left"/>
              <w:rPr>
                <w:szCs w:val="24"/>
              </w:rPr>
            </w:pPr>
            <w:r w:rsidRPr="004B4ACE">
              <w:rPr>
                <w:szCs w:val="24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4966" w:type="dxa"/>
          </w:tcPr>
          <w:p w14:paraId="3F46154D" w14:textId="77777777" w:rsidR="00387296" w:rsidRPr="004B4ACE" w:rsidRDefault="00387296" w:rsidP="00981CB5">
            <w:pPr>
              <w:pStyle w:val="a9"/>
              <w:jc w:val="left"/>
              <w:rPr>
                <w:noProof/>
                <w:szCs w:val="24"/>
                <w:highlight w:val="yellow"/>
              </w:rPr>
            </w:pPr>
            <w:r w:rsidRPr="004B4ACE">
              <w:rPr>
                <w:noProof/>
                <w:szCs w:val="24"/>
              </w:rPr>
              <w:t>3</w:t>
            </w:r>
            <w:r w:rsidR="00C65C86" w:rsidRPr="004B4ACE">
              <w:rPr>
                <w:rFonts w:cs="Arial"/>
              </w:rPr>
              <w:t> – </w:t>
            </w:r>
            <w:r w:rsidRPr="004B4ACE">
              <w:rPr>
                <w:noProof/>
                <w:szCs w:val="24"/>
              </w:rPr>
              <w:t xml:space="preserve">при разработке </w:t>
            </w:r>
            <w:r w:rsidR="00981CB5" w:rsidRPr="004B4ACE">
              <w:rPr>
                <w:noProof/>
                <w:szCs w:val="24"/>
              </w:rPr>
              <w:t>справочника</w:t>
            </w:r>
            <w:r w:rsidRPr="004B4ACE">
              <w:rPr>
                <w:noProof/>
                <w:szCs w:val="24"/>
              </w:rPr>
              <w:t xml:space="preserve"> международные (межгосударственные, региональные) классификаторы и (или) стандарты не применялись</w:t>
            </w:r>
          </w:p>
        </w:tc>
      </w:tr>
      <w:tr w:rsidR="004B4ACE" w:rsidRPr="004B4ACE" w14:paraId="42432142" w14:textId="77777777" w:rsidTr="0073661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</w:tcPr>
          <w:p w14:paraId="279AB8BD" w14:textId="77777777" w:rsidR="00387296" w:rsidRPr="004B4ACE" w:rsidDel="001348EA" w:rsidRDefault="00387296" w:rsidP="00BD433F">
            <w:pPr>
              <w:pStyle w:val="a9"/>
              <w:spacing w:line="264" w:lineRule="auto"/>
              <w:jc w:val="center"/>
              <w:rPr>
                <w:szCs w:val="24"/>
              </w:rPr>
            </w:pPr>
            <w:r w:rsidRPr="004B4ACE">
              <w:rPr>
                <w:szCs w:val="24"/>
              </w:rPr>
              <w:t>16</w:t>
            </w:r>
          </w:p>
        </w:tc>
        <w:tc>
          <w:tcPr>
            <w:tcW w:w="3459" w:type="dxa"/>
          </w:tcPr>
          <w:p w14:paraId="75ADE686" w14:textId="77777777" w:rsidR="00387296" w:rsidRPr="004B4ACE" w:rsidRDefault="00387296" w:rsidP="00BD433F">
            <w:pPr>
              <w:pStyle w:val="a9"/>
              <w:spacing w:line="264" w:lineRule="auto"/>
              <w:jc w:val="left"/>
              <w:rPr>
                <w:szCs w:val="24"/>
              </w:rPr>
            </w:pPr>
            <w:r w:rsidRPr="004B4ACE">
              <w:rPr>
                <w:szCs w:val="24"/>
              </w:rPr>
              <w:t>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966" w:type="dxa"/>
          </w:tcPr>
          <w:p w14:paraId="2B71A7E7" w14:textId="77777777" w:rsidR="00387296" w:rsidRPr="004B4ACE" w:rsidRDefault="00C65C86" w:rsidP="009C428C">
            <w:pPr>
              <w:pStyle w:val="a9"/>
              <w:jc w:val="left"/>
              <w:rPr>
                <w:rFonts w:cs="Arial"/>
              </w:rPr>
            </w:pPr>
            <w:r w:rsidRPr="004B4ACE">
              <w:rPr>
                <w:rFonts w:cs="Arial"/>
              </w:rPr>
              <w:t>2 – </w:t>
            </w:r>
            <w:r w:rsidR="009C428C" w:rsidRPr="004B4ACE">
              <w:rPr>
                <w:rFonts w:cs="Arial"/>
              </w:rPr>
              <w:t>справочник</w:t>
            </w:r>
            <w:r w:rsidRPr="004B4ACE">
              <w:rPr>
                <w:rFonts w:cs="Arial"/>
              </w:rPr>
              <w:t xml:space="preserve"> не имеет аналогов </w:t>
            </w:r>
            <w:r w:rsidR="007666AB" w:rsidRPr="004B4ACE">
              <w:rPr>
                <w:rFonts w:cs="Arial"/>
              </w:rPr>
              <w:br/>
            </w:r>
            <w:r w:rsidRPr="004B4ACE">
              <w:rPr>
                <w:rFonts w:cs="Arial"/>
              </w:rPr>
              <w:t>в государствах</w:t>
            </w:r>
            <w:r w:rsidR="00570CC3" w:rsidRPr="004B4ACE">
              <w:rPr>
                <w:rFonts w:cs="Arial"/>
              </w:rPr>
              <w:t xml:space="preserve"> – </w:t>
            </w:r>
            <w:r w:rsidRPr="004B4ACE">
              <w:rPr>
                <w:rFonts w:cs="Arial"/>
              </w:rPr>
              <w:t>членах</w:t>
            </w:r>
            <w:r w:rsidR="00570CC3" w:rsidRPr="004B4ACE">
              <w:rPr>
                <w:rFonts w:cs="Arial"/>
              </w:rPr>
              <w:t xml:space="preserve"> Евразийского экономического союза </w:t>
            </w:r>
          </w:p>
        </w:tc>
      </w:tr>
      <w:tr w:rsidR="001E6DBA" w:rsidRPr="00B31321" w14:paraId="20CEE9B4" w14:textId="77777777" w:rsidTr="0073661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</w:tcPr>
          <w:p w14:paraId="245FC0BD" w14:textId="77777777" w:rsidR="001E6DBA" w:rsidRPr="00A21D10" w:rsidDel="00AF3669" w:rsidRDefault="001E6DBA" w:rsidP="001E6DBA">
            <w:pPr>
              <w:pStyle w:val="a9"/>
              <w:spacing w:line="264" w:lineRule="auto"/>
              <w:jc w:val="center"/>
              <w:rPr>
                <w:szCs w:val="24"/>
              </w:rPr>
            </w:pPr>
            <w:r w:rsidRPr="00A21D10">
              <w:rPr>
                <w:szCs w:val="24"/>
              </w:rPr>
              <w:t>17</w:t>
            </w:r>
          </w:p>
        </w:tc>
        <w:tc>
          <w:tcPr>
            <w:tcW w:w="3459" w:type="dxa"/>
          </w:tcPr>
          <w:p w14:paraId="0871CB62" w14:textId="77777777" w:rsidR="001E6DBA" w:rsidRPr="00A21D10" w:rsidRDefault="001E6DBA" w:rsidP="001E6DBA">
            <w:pPr>
              <w:pStyle w:val="a9"/>
              <w:spacing w:line="264" w:lineRule="auto"/>
              <w:jc w:val="left"/>
              <w:rPr>
                <w:szCs w:val="24"/>
              </w:rPr>
            </w:pPr>
            <w:r w:rsidRPr="00A21D10">
              <w:rPr>
                <w:szCs w:val="24"/>
              </w:rPr>
              <w:t>Метод систематизации (классификации)</w:t>
            </w:r>
          </w:p>
        </w:tc>
        <w:tc>
          <w:tcPr>
            <w:tcW w:w="4966" w:type="dxa"/>
          </w:tcPr>
          <w:p w14:paraId="10943556" w14:textId="2E11D8ED" w:rsidR="00B66709" w:rsidRPr="00E44134" w:rsidRDefault="00B66709" w:rsidP="00202646">
            <w:pPr>
              <w:spacing w:line="264" w:lineRule="auto"/>
              <w:rPr>
                <w:noProof/>
                <w:szCs w:val="24"/>
              </w:rPr>
            </w:pPr>
            <w:r w:rsidRPr="00B66709">
              <w:rPr>
                <w:rFonts w:ascii="Times New Roman" w:hAnsi="Times New Roman"/>
                <w:noProof/>
                <w:sz w:val="24"/>
                <w:szCs w:val="24"/>
              </w:rPr>
              <w:t xml:space="preserve">4 – </w:t>
            </w:r>
            <w:r w:rsidR="00202646">
              <w:rPr>
                <w:rFonts w:ascii="Times New Roman" w:hAnsi="Times New Roman"/>
                <w:noProof/>
                <w:sz w:val="24"/>
                <w:szCs w:val="24"/>
              </w:rPr>
              <w:t>фасетный метод классификации</w:t>
            </w:r>
          </w:p>
        </w:tc>
      </w:tr>
      <w:tr w:rsidR="001E6DBA" w:rsidRPr="00B31321" w14:paraId="0557BE70" w14:textId="77777777" w:rsidTr="0073661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</w:tcPr>
          <w:p w14:paraId="3CE8607A" w14:textId="77777777" w:rsidR="001E6DBA" w:rsidRPr="00E44134" w:rsidDel="00AF3669" w:rsidRDefault="001E6DBA" w:rsidP="001E6DBA">
            <w:pPr>
              <w:pStyle w:val="a9"/>
              <w:widowControl w:val="0"/>
              <w:spacing w:line="264" w:lineRule="auto"/>
              <w:jc w:val="center"/>
              <w:rPr>
                <w:szCs w:val="24"/>
              </w:rPr>
            </w:pPr>
            <w:r w:rsidRPr="00E44134">
              <w:rPr>
                <w:szCs w:val="24"/>
              </w:rPr>
              <w:t>18</w:t>
            </w:r>
          </w:p>
        </w:tc>
        <w:tc>
          <w:tcPr>
            <w:tcW w:w="3459" w:type="dxa"/>
          </w:tcPr>
          <w:p w14:paraId="39CA0A1A" w14:textId="77777777" w:rsidR="001E6DBA" w:rsidRPr="00E44134" w:rsidRDefault="001E6DBA" w:rsidP="001E6DBA">
            <w:pPr>
              <w:pStyle w:val="a9"/>
              <w:widowControl w:val="0"/>
              <w:spacing w:line="264" w:lineRule="auto"/>
              <w:jc w:val="left"/>
              <w:rPr>
                <w:szCs w:val="24"/>
              </w:rPr>
            </w:pPr>
            <w:r w:rsidRPr="00E44134">
              <w:rPr>
                <w:szCs w:val="24"/>
              </w:rPr>
              <w:t>Методика ведения</w:t>
            </w:r>
          </w:p>
        </w:tc>
        <w:tc>
          <w:tcPr>
            <w:tcW w:w="4966" w:type="dxa"/>
          </w:tcPr>
          <w:p w14:paraId="115FD684" w14:textId="77777777" w:rsidR="006678E8" w:rsidRDefault="006678E8" w:rsidP="006678E8">
            <w:pPr>
              <w:spacing w:line="26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77E13">
              <w:rPr>
                <w:rFonts w:ascii="Times New Roman" w:hAnsi="Times New Roman"/>
                <w:noProof/>
                <w:sz w:val="24"/>
                <w:szCs w:val="24"/>
              </w:rPr>
              <w:t>1 – централизованная процедура ведения справочника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14:paraId="5A3383E5" w14:textId="09CE6B12" w:rsidR="006678E8" w:rsidRPr="00E44134" w:rsidRDefault="006678E8" w:rsidP="00953C9A">
            <w:pPr>
              <w:pStyle w:val="a9"/>
              <w:jc w:val="left"/>
              <w:rPr>
                <w:rFonts w:cs="Arial"/>
                <w:noProof/>
                <w:szCs w:val="24"/>
              </w:rPr>
            </w:pPr>
            <w:r w:rsidRPr="00953C9A">
              <w:t xml:space="preserve">Справочник ведется в электронном виде </w:t>
            </w:r>
            <w:r w:rsidR="00953C9A">
              <w:br/>
            </w:r>
            <w:r w:rsidRPr="00953C9A">
              <w:t>в соответствии с порядком, предусмотренным приложением к настоящему справочнику.</w:t>
            </w:r>
          </w:p>
        </w:tc>
      </w:tr>
      <w:tr w:rsidR="001E6DBA" w:rsidRPr="00B31321" w14:paraId="185BEAE8" w14:textId="77777777" w:rsidTr="0073661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</w:tcPr>
          <w:p w14:paraId="123184CA" w14:textId="77777777" w:rsidR="001E6DBA" w:rsidRPr="00A21D10" w:rsidRDefault="001E6DBA" w:rsidP="001E6DBA">
            <w:pPr>
              <w:pStyle w:val="a9"/>
              <w:widowControl w:val="0"/>
              <w:spacing w:line="264" w:lineRule="auto"/>
              <w:jc w:val="center"/>
              <w:rPr>
                <w:szCs w:val="24"/>
              </w:rPr>
            </w:pPr>
            <w:r w:rsidRPr="00A21D10">
              <w:rPr>
                <w:szCs w:val="24"/>
              </w:rPr>
              <w:t>19</w:t>
            </w:r>
          </w:p>
        </w:tc>
        <w:tc>
          <w:tcPr>
            <w:tcW w:w="3459" w:type="dxa"/>
          </w:tcPr>
          <w:p w14:paraId="10BFF268" w14:textId="77777777" w:rsidR="001E6DBA" w:rsidRPr="00A21D10" w:rsidRDefault="001E6DBA" w:rsidP="001E6DBA">
            <w:pPr>
              <w:pStyle w:val="a9"/>
              <w:widowControl w:val="0"/>
              <w:spacing w:line="264" w:lineRule="auto"/>
              <w:jc w:val="left"/>
              <w:rPr>
                <w:szCs w:val="24"/>
              </w:rPr>
            </w:pPr>
            <w:r w:rsidRPr="00A21D10">
              <w:rPr>
                <w:szCs w:val="24"/>
              </w:rPr>
              <w:t>Структура</w:t>
            </w:r>
          </w:p>
        </w:tc>
        <w:tc>
          <w:tcPr>
            <w:tcW w:w="4966" w:type="dxa"/>
          </w:tcPr>
          <w:p w14:paraId="12E28D85" w14:textId="56265DB0" w:rsidR="001E6DBA" w:rsidRPr="00A21D10" w:rsidRDefault="004215DA" w:rsidP="000944AC">
            <w:pPr>
              <w:pStyle w:val="a9"/>
              <w:widowControl w:val="0"/>
              <w:spacing w:line="264" w:lineRule="auto"/>
              <w:jc w:val="left"/>
              <w:rPr>
                <w:noProof/>
              </w:rPr>
            </w:pPr>
            <w:r>
              <w:rPr>
                <w:noProof/>
                <w:szCs w:val="24"/>
              </w:rPr>
              <w:t xml:space="preserve">информация о структуре справочника (состав полей справочника, области их значений </w:t>
            </w:r>
            <w:r w:rsidR="00393994">
              <w:rPr>
                <w:noProof/>
                <w:szCs w:val="24"/>
              </w:rPr>
              <w:br/>
            </w:r>
            <w:r>
              <w:rPr>
                <w:noProof/>
                <w:szCs w:val="24"/>
              </w:rPr>
              <w:t xml:space="preserve">и правила формирования) указана в </w:t>
            </w:r>
            <w:hyperlink r:id="rId10" w:history="1">
              <w:r w:rsidRPr="000944AC">
                <w:rPr>
                  <w:noProof/>
                  <w:szCs w:val="24"/>
                </w:rPr>
                <w:t>разделе III</w:t>
              </w:r>
            </w:hyperlink>
            <w:r>
              <w:rPr>
                <w:noProof/>
                <w:szCs w:val="24"/>
              </w:rPr>
              <w:t xml:space="preserve"> настоящего справочника</w:t>
            </w:r>
          </w:p>
        </w:tc>
      </w:tr>
      <w:tr w:rsidR="001E6DBA" w:rsidRPr="00B31321" w14:paraId="504E7BC3" w14:textId="77777777" w:rsidTr="0073661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</w:tcPr>
          <w:p w14:paraId="194F739E" w14:textId="77777777" w:rsidR="001E6DBA" w:rsidRPr="00A21D10" w:rsidDel="00BE687F" w:rsidRDefault="001E6DBA" w:rsidP="001E6DBA">
            <w:pPr>
              <w:pStyle w:val="a9"/>
              <w:widowControl w:val="0"/>
              <w:spacing w:line="264" w:lineRule="auto"/>
              <w:jc w:val="center"/>
              <w:rPr>
                <w:szCs w:val="24"/>
              </w:rPr>
            </w:pPr>
            <w:r w:rsidRPr="00A21D10">
              <w:rPr>
                <w:szCs w:val="24"/>
              </w:rPr>
              <w:t>20</w:t>
            </w:r>
          </w:p>
        </w:tc>
        <w:tc>
          <w:tcPr>
            <w:tcW w:w="3459" w:type="dxa"/>
          </w:tcPr>
          <w:p w14:paraId="181323C2" w14:textId="77777777" w:rsidR="001E6DBA" w:rsidRPr="00A21D10" w:rsidRDefault="001E6DBA" w:rsidP="001E6DBA">
            <w:pPr>
              <w:pStyle w:val="a9"/>
              <w:widowControl w:val="0"/>
              <w:spacing w:line="264" w:lineRule="auto"/>
              <w:jc w:val="left"/>
              <w:rPr>
                <w:szCs w:val="24"/>
              </w:rPr>
            </w:pPr>
            <w:r w:rsidRPr="00A21D10">
              <w:rPr>
                <w:szCs w:val="24"/>
              </w:rPr>
              <w:t>Степень конфиденциальности данных</w:t>
            </w:r>
          </w:p>
        </w:tc>
        <w:tc>
          <w:tcPr>
            <w:tcW w:w="4966" w:type="dxa"/>
          </w:tcPr>
          <w:p w14:paraId="314F7529" w14:textId="4EEE440A" w:rsidR="001E6DBA" w:rsidRPr="00A21D10" w:rsidRDefault="00D6110E" w:rsidP="00953C9A">
            <w:pPr>
              <w:pStyle w:val="a9"/>
              <w:widowControl w:val="0"/>
              <w:spacing w:line="264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с</w:t>
            </w:r>
            <w:r w:rsidR="001E6DBA" w:rsidRPr="00A21D10">
              <w:rPr>
                <w:noProof/>
                <w:szCs w:val="24"/>
              </w:rPr>
              <w:t>ведени</w:t>
            </w:r>
            <w:r>
              <w:rPr>
                <w:noProof/>
                <w:szCs w:val="24"/>
              </w:rPr>
              <w:t>я из</w:t>
            </w:r>
            <w:r w:rsidR="001E6DBA" w:rsidRPr="00A21D10">
              <w:rPr>
                <w:noProof/>
                <w:szCs w:val="24"/>
              </w:rPr>
              <w:t xml:space="preserve"> </w:t>
            </w:r>
            <w:r w:rsidR="00AC28BF">
              <w:rPr>
                <w:noProof/>
                <w:szCs w:val="24"/>
              </w:rPr>
              <w:t>перечня</w:t>
            </w:r>
            <w:r w:rsidR="001E6DBA" w:rsidRPr="00A21D10">
              <w:rPr>
                <w:noProof/>
                <w:szCs w:val="24"/>
              </w:rPr>
              <w:t xml:space="preserve"> относятся к информации открытого доступа</w:t>
            </w:r>
          </w:p>
        </w:tc>
      </w:tr>
      <w:tr w:rsidR="001E6DBA" w:rsidRPr="00B31321" w14:paraId="6C754BE1" w14:textId="77777777" w:rsidTr="0073661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245"/>
          <w:jc w:val="center"/>
        </w:trPr>
        <w:tc>
          <w:tcPr>
            <w:tcW w:w="559" w:type="dxa"/>
          </w:tcPr>
          <w:p w14:paraId="6DEEC7D2" w14:textId="77777777" w:rsidR="001E6DBA" w:rsidRPr="00A21D10" w:rsidRDefault="001E6DBA" w:rsidP="001E6DBA">
            <w:pPr>
              <w:pStyle w:val="a9"/>
              <w:widowControl w:val="0"/>
              <w:spacing w:line="264" w:lineRule="auto"/>
              <w:jc w:val="center"/>
              <w:rPr>
                <w:szCs w:val="24"/>
              </w:rPr>
            </w:pPr>
            <w:r w:rsidRPr="00A21D10">
              <w:rPr>
                <w:szCs w:val="24"/>
              </w:rPr>
              <w:t>21</w:t>
            </w:r>
          </w:p>
        </w:tc>
        <w:tc>
          <w:tcPr>
            <w:tcW w:w="3459" w:type="dxa"/>
          </w:tcPr>
          <w:p w14:paraId="7C74B746" w14:textId="77777777" w:rsidR="001E6DBA" w:rsidRPr="00A21D10" w:rsidRDefault="001E6DBA" w:rsidP="001E6DBA">
            <w:pPr>
              <w:pStyle w:val="a9"/>
              <w:widowControl w:val="0"/>
              <w:spacing w:line="264" w:lineRule="auto"/>
              <w:jc w:val="left"/>
              <w:rPr>
                <w:szCs w:val="24"/>
              </w:rPr>
            </w:pPr>
            <w:r w:rsidRPr="00A21D10">
              <w:rPr>
                <w:szCs w:val="24"/>
              </w:rPr>
              <w:t>Установленная периодичность пересмотра</w:t>
            </w:r>
          </w:p>
        </w:tc>
        <w:tc>
          <w:tcPr>
            <w:tcW w:w="4966" w:type="dxa"/>
          </w:tcPr>
          <w:p w14:paraId="5C02A4B3" w14:textId="74673699" w:rsidR="00AC28BF" w:rsidRPr="004B4ACE" w:rsidRDefault="004215DA" w:rsidP="004F5085">
            <w:pPr>
              <w:pStyle w:val="a9"/>
              <w:widowControl w:val="0"/>
              <w:jc w:val="left"/>
              <w:rPr>
                <w:noProof/>
                <w:szCs w:val="24"/>
                <w:highlight w:val="yellow"/>
              </w:rPr>
            </w:pPr>
            <w:r>
              <w:rPr>
                <w:rFonts w:cs="Arial"/>
                <w:noProof/>
                <w:szCs w:val="24"/>
              </w:rPr>
              <w:t>н</w:t>
            </w:r>
            <w:r w:rsidRPr="004B4ACE">
              <w:rPr>
                <w:rFonts w:cs="Arial"/>
                <w:noProof/>
                <w:szCs w:val="24"/>
              </w:rPr>
              <w:t xml:space="preserve">е </w:t>
            </w:r>
            <w:r w:rsidR="001E6DBA" w:rsidRPr="004B4ACE">
              <w:rPr>
                <w:rFonts w:cs="Arial"/>
                <w:noProof/>
                <w:szCs w:val="24"/>
              </w:rPr>
              <w:t>установлена</w:t>
            </w:r>
          </w:p>
        </w:tc>
      </w:tr>
      <w:tr w:rsidR="001E6DBA" w:rsidRPr="00B31321" w14:paraId="708C8AF1" w14:textId="77777777" w:rsidTr="0073661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210"/>
          <w:jc w:val="center"/>
        </w:trPr>
        <w:tc>
          <w:tcPr>
            <w:tcW w:w="559" w:type="dxa"/>
            <w:tcBorders>
              <w:bottom w:val="single" w:sz="4" w:space="0" w:color="auto"/>
            </w:tcBorders>
          </w:tcPr>
          <w:p w14:paraId="6AECE34F" w14:textId="77777777" w:rsidR="001E6DBA" w:rsidRPr="00A21D10" w:rsidRDefault="001E6DBA" w:rsidP="001E6DBA">
            <w:pPr>
              <w:pStyle w:val="a9"/>
              <w:widowControl w:val="0"/>
              <w:spacing w:line="264" w:lineRule="auto"/>
              <w:jc w:val="center"/>
              <w:rPr>
                <w:szCs w:val="24"/>
              </w:rPr>
            </w:pPr>
            <w:r w:rsidRPr="00A21D10">
              <w:rPr>
                <w:szCs w:val="24"/>
              </w:rPr>
              <w:t>22</w:t>
            </w:r>
          </w:p>
        </w:tc>
        <w:tc>
          <w:tcPr>
            <w:tcW w:w="3459" w:type="dxa"/>
            <w:tcBorders>
              <w:bottom w:val="single" w:sz="4" w:space="0" w:color="auto"/>
            </w:tcBorders>
          </w:tcPr>
          <w:p w14:paraId="1CD92F2F" w14:textId="77777777" w:rsidR="001E6DBA" w:rsidRPr="00A21D10" w:rsidRDefault="001E6DBA" w:rsidP="001E6DBA">
            <w:pPr>
              <w:pStyle w:val="a9"/>
              <w:widowControl w:val="0"/>
              <w:spacing w:line="264" w:lineRule="auto"/>
              <w:jc w:val="left"/>
              <w:rPr>
                <w:szCs w:val="24"/>
              </w:rPr>
            </w:pPr>
            <w:r w:rsidRPr="00A21D10">
              <w:rPr>
                <w:szCs w:val="24"/>
              </w:rPr>
              <w:t>Изменения</w:t>
            </w:r>
          </w:p>
        </w:tc>
        <w:tc>
          <w:tcPr>
            <w:tcW w:w="4966" w:type="dxa"/>
            <w:tcBorders>
              <w:bottom w:val="single" w:sz="4" w:space="0" w:color="auto"/>
            </w:tcBorders>
          </w:tcPr>
          <w:p w14:paraId="52F3DDB0" w14:textId="77777777" w:rsidR="001E6DBA" w:rsidRPr="00A21D10" w:rsidRDefault="001E6DBA" w:rsidP="001E6DBA">
            <w:pPr>
              <w:pStyle w:val="a9"/>
              <w:widowControl w:val="0"/>
              <w:spacing w:line="264" w:lineRule="auto"/>
              <w:jc w:val="left"/>
              <w:rPr>
                <w:noProof/>
                <w:szCs w:val="24"/>
              </w:rPr>
            </w:pPr>
            <w:r w:rsidRPr="00A21D10">
              <w:rPr>
                <w:szCs w:val="24"/>
              </w:rPr>
              <w:t>–</w:t>
            </w:r>
          </w:p>
        </w:tc>
      </w:tr>
      <w:tr w:rsidR="001E6DBA" w:rsidRPr="00B31321" w14:paraId="30CB4146" w14:textId="77777777" w:rsidTr="0073661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904"/>
          <w:jc w:val="center"/>
        </w:trPr>
        <w:tc>
          <w:tcPr>
            <w:tcW w:w="559" w:type="dxa"/>
            <w:tcBorders>
              <w:bottom w:val="single" w:sz="4" w:space="0" w:color="auto"/>
            </w:tcBorders>
          </w:tcPr>
          <w:p w14:paraId="5ABB2FDE" w14:textId="77777777" w:rsidR="001E6DBA" w:rsidRPr="00A21D10" w:rsidRDefault="001E6DBA" w:rsidP="001E6DBA">
            <w:pPr>
              <w:pStyle w:val="a9"/>
              <w:widowControl w:val="0"/>
              <w:spacing w:line="264" w:lineRule="auto"/>
              <w:jc w:val="center"/>
              <w:rPr>
                <w:szCs w:val="24"/>
              </w:rPr>
            </w:pPr>
            <w:r w:rsidRPr="00A21D10">
              <w:rPr>
                <w:szCs w:val="24"/>
              </w:rPr>
              <w:t>23</w:t>
            </w:r>
          </w:p>
        </w:tc>
        <w:tc>
          <w:tcPr>
            <w:tcW w:w="3459" w:type="dxa"/>
            <w:tcBorders>
              <w:bottom w:val="single" w:sz="4" w:space="0" w:color="auto"/>
            </w:tcBorders>
          </w:tcPr>
          <w:p w14:paraId="5A283C47" w14:textId="77777777" w:rsidR="001E6DBA" w:rsidRPr="00A21D10" w:rsidRDefault="001E6DBA" w:rsidP="001E6DBA">
            <w:pPr>
              <w:pStyle w:val="a9"/>
              <w:widowControl w:val="0"/>
              <w:spacing w:line="264" w:lineRule="auto"/>
              <w:jc w:val="left"/>
              <w:rPr>
                <w:szCs w:val="24"/>
              </w:rPr>
            </w:pPr>
            <w:r w:rsidRPr="00A21D10">
              <w:rPr>
                <w:szCs w:val="24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4966" w:type="dxa"/>
            <w:tcBorders>
              <w:bottom w:val="single" w:sz="4" w:space="0" w:color="auto"/>
            </w:tcBorders>
          </w:tcPr>
          <w:p w14:paraId="549D4775" w14:textId="77777777" w:rsidR="001E6DBA" w:rsidRPr="008F6423" w:rsidRDefault="001E6DBA" w:rsidP="00AC28BF">
            <w:pPr>
              <w:pStyle w:val="a9"/>
              <w:widowControl w:val="0"/>
              <w:spacing w:before="60" w:after="60" w:line="264" w:lineRule="auto"/>
              <w:jc w:val="left"/>
              <w:rPr>
                <w:rFonts w:cs="Arial"/>
                <w:noProof/>
                <w:szCs w:val="24"/>
                <w:highlight w:val="yellow"/>
              </w:rPr>
            </w:pPr>
            <w:r w:rsidRPr="008F6423">
              <w:rPr>
                <w:rFonts w:cs="Arial"/>
                <w:noProof/>
                <w:szCs w:val="24"/>
              </w:rPr>
              <w:t>детализированные сведения</w:t>
            </w:r>
            <w:r w:rsidR="00570CC3" w:rsidRPr="008F6423">
              <w:rPr>
                <w:rFonts w:cs="Arial"/>
                <w:noProof/>
                <w:szCs w:val="24"/>
              </w:rPr>
              <w:t xml:space="preserve"> из</w:t>
            </w:r>
            <w:r w:rsidRPr="008F6423">
              <w:rPr>
                <w:rFonts w:cs="Arial"/>
                <w:noProof/>
                <w:szCs w:val="24"/>
              </w:rPr>
              <w:t xml:space="preserve"> </w:t>
            </w:r>
            <w:r w:rsidR="00AC28BF" w:rsidRPr="008F6423">
              <w:rPr>
                <w:rFonts w:cs="Arial"/>
                <w:noProof/>
                <w:szCs w:val="24"/>
              </w:rPr>
              <w:t xml:space="preserve">перечня </w:t>
            </w:r>
            <w:r w:rsidR="00854A22" w:rsidRPr="008F6423">
              <w:rPr>
                <w:rFonts w:cs="Arial"/>
                <w:noProof/>
                <w:szCs w:val="24"/>
              </w:rPr>
              <w:t xml:space="preserve">приведены в разделе </w:t>
            </w:r>
            <w:r w:rsidR="00854A22" w:rsidRPr="008F6423">
              <w:rPr>
                <w:rFonts w:cs="Arial"/>
                <w:noProof/>
                <w:szCs w:val="24"/>
                <w:lang w:val="en-US"/>
              </w:rPr>
              <w:t>I</w:t>
            </w:r>
            <w:r w:rsidR="00854A22" w:rsidRPr="008F6423">
              <w:rPr>
                <w:rFonts w:cs="Arial"/>
                <w:noProof/>
                <w:szCs w:val="24"/>
              </w:rPr>
              <w:t xml:space="preserve"> настоящего </w:t>
            </w:r>
            <w:r w:rsidR="00AC28BF" w:rsidRPr="008F6423">
              <w:rPr>
                <w:rFonts w:cs="Arial"/>
                <w:noProof/>
                <w:szCs w:val="24"/>
              </w:rPr>
              <w:t>документа</w:t>
            </w:r>
          </w:p>
        </w:tc>
      </w:tr>
      <w:tr w:rsidR="001E6DBA" w:rsidRPr="00B31321" w14:paraId="2F928F29" w14:textId="77777777" w:rsidTr="0073661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210"/>
          <w:jc w:val="center"/>
        </w:trPr>
        <w:tc>
          <w:tcPr>
            <w:tcW w:w="559" w:type="dxa"/>
          </w:tcPr>
          <w:p w14:paraId="0093F83E" w14:textId="77777777" w:rsidR="001E6DBA" w:rsidRPr="00A21D10" w:rsidRDefault="001E6DBA" w:rsidP="001E6DBA">
            <w:pPr>
              <w:pStyle w:val="a9"/>
              <w:widowControl w:val="0"/>
              <w:spacing w:line="264" w:lineRule="auto"/>
              <w:jc w:val="center"/>
              <w:rPr>
                <w:szCs w:val="24"/>
              </w:rPr>
            </w:pPr>
            <w:r w:rsidRPr="00A21D10">
              <w:rPr>
                <w:szCs w:val="24"/>
              </w:rPr>
              <w:t>24</w:t>
            </w:r>
          </w:p>
        </w:tc>
        <w:tc>
          <w:tcPr>
            <w:tcW w:w="3459" w:type="dxa"/>
          </w:tcPr>
          <w:p w14:paraId="47A725E2" w14:textId="77777777" w:rsidR="001E6DBA" w:rsidRPr="00A21D10" w:rsidRDefault="001E6DBA" w:rsidP="001E6DBA">
            <w:pPr>
              <w:pStyle w:val="a9"/>
              <w:widowControl w:val="0"/>
              <w:spacing w:line="264" w:lineRule="auto"/>
              <w:jc w:val="left"/>
              <w:rPr>
                <w:szCs w:val="24"/>
              </w:rPr>
            </w:pPr>
            <w:r w:rsidRPr="00A21D10">
              <w:rPr>
                <w:szCs w:val="24"/>
              </w:rPr>
              <w:t>Способ представления сведений из справочника (классификатора)</w:t>
            </w:r>
          </w:p>
        </w:tc>
        <w:tc>
          <w:tcPr>
            <w:tcW w:w="4966" w:type="dxa"/>
          </w:tcPr>
          <w:p w14:paraId="72653441" w14:textId="77777777" w:rsidR="001E6DBA" w:rsidRPr="002F6094" w:rsidRDefault="001E6DBA" w:rsidP="00570CC3">
            <w:pPr>
              <w:pStyle w:val="a9"/>
              <w:widowControl w:val="0"/>
              <w:jc w:val="left"/>
              <w:rPr>
                <w:noProof/>
                <w:szCs w:val="24"/>
              </w:rPr>
            </w:pPr>
            <w:r w:rsidRPr="00A21D10">
              <w:rPr>
                <w:noProof/>
                <w:szCs w:val="24"/>
              </w:rPr>
              <w:t>опубликование</w:t>
            </w:r>
            <w:r>
              <w:rPr>
                <w:noProof/>
                <w:szCs w:val="24"/>
              </w:rPr>
              <w:t xml:space="preserve"> на информационном портале </w:t>
            </w:r>
            <w:r w:rsidR="00570CC3">
              <w:rPr>
                <w:noProof/>
                <w:szCs w:val="24"/>
              </w:rPr>
              <w:t xml:space="preserve">Евразийского экономического союза </w:t>
            </w:r>
          </w:p>
        </w:tc>
      </w:tr>
    </w:tbl>
    <w:p w14:paraId="7EE4A7EF" w14:textId="73AC1A70" w:rsidR="006D5906" w:rsidRPr="00344F3A" w:rsidRDefault="006D5906" w:rsidP="00487AB1">
      <w:pPr>
        <w:pStyle w:val="14"/>
        <w:keepLines w:val="0"/>
        <w:widowControl w:val="0"/>
        <w:spacing w:before="0" w:beforeAutospacing="0" w:after="360" w:afterAutospacing="0"/>
        <w:contextualSpacing w:val="0"/>
        <w:outlineLvl w:val="1"/>
      </w:pPr>
      <w:r>
        <w:rPr>
          <w:rFonts w:cs="Times New Roman"/>
          <w:caps/>
          <w:szCs w:val="30"/>
          <w:lang w:val="en-US"/>
        </w:rPr>
        <w:lastRenderedPageBreak/>
        <w:t>III</w:t>
      </w:r>
      <w:r>
        <w:rPr>
          <w:rFonts w:cs="Times New Roman"/>
          <w:caps/>
          <w:szCs w:val="30"/>
        </w:rPr>
        <w:t>. </w:t>
      </w:r>
      <w:r w:rsidRPr="00536C11">
        <w:rPr>
          <w:rFonts w:cs="Times New Roman"/>
          <w:caps/>
          <w:szCs w:val="30"/>
        </w:rPr>
        <w:t>О</w:t>
      </w:r>
      <w:r w:rsidRPr="00536C11">
        <w:rPr>
          <w:rFonts w:cs="Times New Roman"/>
          <w:szCs w:val="30"/>
        </w:rPr>
        <w:t>писание</w:t>
      </w:r>
      <w:r w:rsidRPr="00536C11">
        <w:rPr>
          <w:rFonts w:cs="Times New Roman"/>
          <w:caps/>
          <w:szCs w:val="30"/>
        </w:rPr>
        <w:t xml:space="preserve"> </w:t>
      </w:r>
      <w:r>
        <w:t xml:space="preserve">структуры </w:t>
      </w:r>
      <w:r w:rsidR="001636EF">
        <w:t>справочник</w:t>
      </w:r>
      <w:r w:rsidR="005C07AD">
        <w:t>а</w:t>
      </w:r>
    </w:p>
    <w:p w14:paraId="250B7DFA" w14:textId="269B6F01" w:rsidR="00487AB1" w:rsidRPr="00487AB1" w:rsidRDefault="00487AB1" w:rsidP="00487AB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487AB1">
        <w:rPr>
          <w:rFonts w:ascii="Times New Roman" w:eastAsia="Times New Roman" w:hAnsi="Times New Roman"/>
          <w:sz w:val="30"/>
          <w:szCs w:val="30"/>
        </w:rPr>
        <w:t xml:space="preserve">1. Настоящий раздел определяет структуру и реквизитный состав </w:t>
      </w:r>
      <w:r w:rsidR="00AC28BF">
        <w:rPr>
          <w:rFonts w:ascii="Times New Roman" w:eastAsia="Times New Roman" w:hAnsi="Times New Roman"/>
          <w:sz w:val="30"/>
          <w:szCs w:val="30"/>
        </w:rPr>
        <w:t>перечня</w:t>
      </w:r>
      <w:r w:rsidRPr="00487AB1">
        <w:rPr>
          <w:rFonts w:ascii="Times New Roman" w:eastAsia="Times New Roman" w:hAnsi="Times New Roman"/>
          <w:sz w:val="30"/>
          <w:szCs w:val="30"/>
        </w:rPr>
        <w:t xml:space="preserve">, в том числе области значений реквизитов и правила </w:t>
      </w:r>
      <w:r w:rsidR="005D244E">
        <w:rPr>
          <w:rFonts w:ascii="Times New Roman" w:eastAsia="Times New Roman" w:hAnsi="Times New Roman"/>
          <w:sz w:val="30"/>
          <w:szCs w:val="30"/>
        </w:rPr>
        <w:br/>
      </w:r>
      <w:r w:rsidRPr="00487AB1">
        <w:rPr>
          <w:rFonts w:ascii="Times New Roman" w:eastAsia="Times New Roman" w:hAnsi="Times New Roman"/>
          <w:sz w:val="30"/>
          <w:szCs w:val="30"/>
        </w:rPr>
        <w:t>их формирования.</w:t>
      </w:r>
    </w:p>
    <w:p w14:paraId="44ECA6ED" w14:textId="33FE3B14" w:rsidR="00487AB1" w:rsidRDefault="00487AB1" w:rsidP="00487AB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487AB1">
        <w:rPr>
          <w:rFonts w:ascii="Times New Roman" w:eastAsia="Times New Roman" w:hAnsi="Times New Roman"/>
          <w:sz w:val="30"/>
          <w:szCs w:val="30"/>
        </w:rPr>
        <w:t xml:space="preserve">2. Структура и реквизитный состав </w:t>
      </w:r>
      <w:r w:rsidR="00AC28BF">
        <w:rPr>
          <w:rFonts w:ascii="Times New Roman" w:eastAsia="Times New Roman" w:hAnsi="Times New Roman"/>
          <w:sz w:val="30"/>
          <w:szCs w:val="30"/>
        </w:rPr>
        <w:t>перечня</w:t>
      </w:r>
      <w:r w:rsidRPr="00487AB1">
        <w:rPr>
          <w:rFonts w:ascii="Times New Roman" w:eastAsia="Times New Roman" w:hAnsi="Times New Roman"/>
          <w:noProof/>
          <w:sz w:val="30"/>
          <w:szCs w:val="30"/>
        </w:rPr>
        <w:t xml:space="preserve"> </w:t>
      </w:r>
      <w:r w:rsidRPr="00487AB1">
        <w:rPr>
          <w:rFonts w:ascii="Times New Roman" w:eastAsia="Times New Roman" w:hAnsi="Times New Roman"/>
          <w:sz w:val="30"/>
          <w:szCs w:val="30"/>
        </w:rPr>
        <w:t xml:space="preserve">приведены в таблице, </w:t>
      </w:r>
      <w:r w:rsidR="005D244E">
        <w:rPr>
          <w:rFonts w:ascii="Times New Roman" w:eastAsia="Times New Roman" w:hAnsi="Times New Roman"/>
          <w:sz w:val="30"/>
          <w:szCs w:val="30"/>
        </w:rPr>
        <w:br/>
      </w:r>
      <w:r w:rsidRPr="00487AB1">
        <w:rPr>
          <w:rFonts w:ascii="Times New Roman" w:eastAsia="Times New Roman" w:hAnsi="Times New Roman"/>
          <w:sz w:val="30"/>
          <w:szCs w:val="30"/>
        </w:rPr>
        <w:t>в которой формируются следующие поля (графы):</w:t>
      </w:r>
    </w:p>
    <w:p w14:paraId="45CCBA66" w14:textId="77777777" w:rsidR="008661F8" w:rsidRPr="00487AB1" w:rsidRDefault="008661F8" w:rsidP="00487AB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«наименование реквизита» 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ED2772" w:rsidRPr="00ED2772">
        <w:rPr>
          <w:rFonts w:ascii="Times New Roman" w:hAnsi="Times New Roman"/>
          <w:sz w:val="30"/>
          <w:szCs w:val="30"/>
        </w:rPr>
        <w:t>порядковый номер и устоявшееся или официальное словесное обозначение реквизита</w:t>
      </w:r>
      <w:r w:rsidR="00D6110E">
        <w:rPr>
          <w:rFonts w:ascii="Times New Roman" w:hAnsi="Times New Roman"/>
          <w:sz w:val="30"/>
          <w:szCs w:val="30"/>
        </w:rPr>
        <w:t>;</w:t>
      </w:r>
    </w:p>
    <w:p w14:paraId="5A17AEE6" w14:textId="77777777" w:rsidR="00487AB1" w:rsidRPr="00487AB1" w:rsidRDefault="00487AB1" w:rsidP="00487AB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«область значения реквизита» – текст, поясняющий смысл (семантику) реквизита;</w:t>
      </w:r>
    </w:p>
    <w:p w14:paraId="599D9135" w14:textId="77777777" w:rsidR="00487AB1" w:rsidRPr="00487AB1" w:rsidRDefault="00487AB1" w:rsidP="00487AB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«правила формирования значения реквизита»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p w14:paraId="0CD88E6D" w14:textId="77777777" w:rsidR="00487AB1" w:rsidRPr="00487AB1" w:rsidRDefault="00487AB1" w:rsidP="00487AB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«мн.» – множественность реквизита (обязательность (опциональность) и количество возможных повторений реквизита).</w:t>
      </w:r>
    </w:p>
    <w:p w14:paraId="6ADC9BD9" w14:textId="77777777" w:rsidR="00487AB1" w:rsidRPr="00487AB1" w:rsidRDefault="00487AB1" w:rsidP="00487AB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 xml:space="preserve">3. Для указания множественности </w:t>
      </w:r>
      <w:proofErr w:type="gramStart"/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реквизитов</w:t>
      </w:r>
      <w:proofErr w:type="gramEnd"/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487AB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передаваемых данных 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используются следующие обозначения:</w:t>
      </w:r>
    </w:p>
    <w:p w14:paraId="2C53D323" w14:textId="77777777" w:rsidR="00487AB1" w:rsidRPr="00487AB1" w:rsidRDefault="00487AB1" w:rsidP="00487AB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="00582D9B" w:rsidRPr="00487AB1">
        <w:rPr>
          <w:rFonts w:ascii="Times New Roman" w:eastAsia="Times New Roman" w:hAnsi="Times New Roman"/>
          <w:sz w:val="30"/>
          <w:szCs w:val="30"/>
          <w:lang w:eastAsia="ru-RU"/>
        </w:rPr>
        <w:t>реквизит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 xml:space="preserve"> обязателен, повторения не допускаются; </w:t>
      </w:r>
    </w:p>
    <w:p w14:paraId="26D7B092" w14:textId="77777777" w:rsidR="00487AB1" w:rsidRPr="00487AB1" w:rsidRDefault="00487AB1" w:rsidP="00487AB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n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="00582D9B" w:rsidRPr="00487AB1">
        <w:rPr>
          <w:rFonts w:ascii="Times New Roman" w:eastAsia="Times New Roman" w:hAnsi="Times New Roman"/>
          <w:sz w:val="30"/>
          <w:szCs w:val="30"/>
          <w:lang w:eastAsia="ru-RU"/>
        </w:rPr>
        <w:t>реквизит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 xml:space="preserve"> обязателен, должен повторяться n раз (</w:t>
      </w:r>
      <w:proofErr w:type="gramStart"/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n &gt;</w:t>
      </w:r>
      <w:proofErr w:type="gramEnd"/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 xml:space="preserve"> 1);</w:t>
      </w:r>
    </w:p>
    <w:p w14:paraId="3B9D9620" w14:textId="77777777" w:rsidR="00487AB1" w:rsidRPr="00487AB1" w:rsidRDefault="00487AB1" w:rsidP="00487AB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1..</w:t>
      </w:r>
      <w:proofErr w:type="gramEnd"/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*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элемент обязателен, может повторяться без ограничений;</w:t>
      </w:r>
    </w:p>
    <w:p w14:paraId="27950F3C" w14:textId="77777777" w:rsidR="00487AB1" w:rsidRPr="00487AB1" w:rsidRDefault="00487AB1" w:rsidP="00487AB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n..</w:t>
      </w:r>
      <w:proofErr w:type="gramEnd"/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*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="00582D9B" w:rsidRPr="00582D9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82D9B" w:rsidRPr="00487AB1">
        <w:rPr>
          <w:rFonts w:ascii="Times New Roman" w:eastAsia="Times New Roman" w:hAnsi="Times New Roman"/>
          <w:sz w:val="30"/>
          <w:szCs w:val="30"/>
          <w:lang w:eastAsia="ru-RU"/>
        </w:rPr>
        <w:t>реквизит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 xml:space="preserve"> обязателен, должен повторяться не менее n раз 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br/>
        <w:t>(n &gt; 1);</w:t>
      </w:r>
    </w:p>
    <w:p w14:paraId="1C7640D3" w14:textId="51CE17D4" w:rsidR="00487AB1" w:rsidRPr="00487AB1" w:rsidRDefault="00487AB1" w:rsidP="00487AB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87AB1">
        <w:rPr>
          <w:rFonts w:ascii="Times New Roman" w:eastAsia="Times New Roman" w:hAnsi="Times New Roman"/>
          <w:noProof/>
          <w:sz w:val="30"/>
          <w:szCs w:val="30"/>
          <w:lang w:eastAsia="ru-RU"/>
        </w:rPr>
        <w:t>n..m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="00582D9B" w:rsidRPr="00487AB1">
        <w:rPr>
          <w:rFonts w:ascii="Times New Roman" w:eastAsia="Times New Roman" w:hAnsi="Times New Roman"/>
          <w:sz w:val="30"/>
          <w:szCs w:val="30"/>
          <w:lang w:eastAsia="ru-RU"/>
        </w:rPr>
        <w:t>реквизит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 xml:space="preserve"> обязателен, должен повторяться не менее n раз </w:t>
      </w:r>
      <w:r w:rsidR="006E727F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и не более m раз (</w:t>
      </w:r>
      <w:proofErr w:type="gramStart"/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n &gt;</w:t>
      </w:r>
      <w:proofErr w:type="gramEnd"/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 xml:space="preserve"> 1, m &gt; n);</w:t>
      </w:r>
    </w:p>
    <w:p w14:paraId="7FA191D3" w14:textId="77777777" w:rsidR="00487AB1" w:rsidRPr="00487AB1" w:rsidRDefault="00487AB1" w:rsidP="00487AB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0..</w:t>
      </w:r>
      <w:proofErr w:type="gramEnd"/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="00582D9B" w:rsidRPr="00487AB1">
        <w:rPr>
          <w:rFonts w:ascii="Times New Roman" w:eastAsia="Times New Roman" w:hAnsi="Times New Roman"/>
          <w:sz w:val="30"/>
          <w:szCs w:val="30"/>
          <w:lang w:eastAsia="ru-RU"/>
        </w:rPr>
        <w:t>реквизит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 xml:space="preserve"> опционален, повторения не допускаются;</w:t>
      </w:r>
    </w:p>
    <w:p w14:paraId="74644E2D" w14:textId="77777777" w:rsidR="00487AB1" w:rsidRPr="00487AB1" w:rsidRDefault="00487AB1" w:rsidP="00487AB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0..</w:t>
      </w:r>
      <w:proofErr w:type="gramEnd"/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*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="00582D9B" w:rsidRPr="00582D9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82D9B" w:rsidRPr="00487AB1">
        <w:rPr>
          <w:rFonts w:ascii="Times New Roman" w:eastAsia="Times New Roman" w:hAnsi="Times New Roman"/>
          <w:sz w:val="30"/>
          <w:szCs w:val="30"/>
          <w:lang w:eastAsia="ru-RU"/>
        </w:rPr>
        <w:t>реквизит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 xml:space="preserve"> опционален, может повторяться без ограничений;</w:t>
      </w:r>
    </w:p>
    <w:p w14:paraId="03B438D2" w14:textId="06283D45" w:rsidR="000A5767" w:rsidRPr="000A5767" w:rsidRDefault="00487AB1" w:rsidP="000A5767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  <w:sectPr w:rsidR="000A5767" w:rsidRPr="000A5767" w:rsidSect="00E178CB">
          <w:pgSz w:w="11906" w:h="16838"/>
          <w:pgMar w:top="1134" w:right="850" w:bottom="993" w:left="1701" w:header="709" w:footer="709" w:gutter="0"/>
          <w:cols w:space="708"/>
          <w:docGrid w:linePitch="381"/>
        </w:sectPr>
      </w:pPr>
      <w:proofErr w:type="gramStart"/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0..</w:t>
      </w:r>
      <w:proofErr w:type="gramEnd"/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m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> </w:t>
      </w:r>
      <w:r w:rsidR="00582D9B" w:rsidRPr="00487AB1">
        <w:rPr>
          <w:rFonts w:ascii="Times New Roman" w:eastAsia="Times New Roman" w:hAnsi="Times New Roman"/>
          <w:sz w:val="30"/>
          <w:szCs w:val="30"/>
          <w:lang w:eastAsia="ru-RU"/>
        </w:rPr>
        <w:t>реквизит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t xml:space="preserve"> опционален, может повторяться не более m раз </w:t>
      </w:r>
      <w:r w:rsidRPr="00487AB1">
        <w:rPr>
          <w:rFonts w:ascii="Times New Roman" w:eastAsia="Times New Roman" w:hAnsi="Times New Roman"/>
          <w:sz w:val="30"/>
          <w:szCs w:val="30"/>
          <w:lang w:eastAsia="ru-RU"/>
        </w:rPr>
        <w:br/>
        <w:t>(m &gt; 1).</w:t>
      </w:r>
    </w:p>
    <w:p w14:paraId="33F47860" w14:textId="77777777" w:rsidR="000A5767" w:rsidRPr="00BE3016" w:rsidRDefault="000A5767" w:rsidP="000A5767">
      <w:pPr>
        <w:keepNext/>
        <w:keepLines/>
        <w:spacing w:after="0" w:line="336" w:lineRule="auto"/>
        <w:ind w:firstLine="709"/>
        <w:jc w:val="right"/>
        <w:rPr>
          <w:rFonts w:ascii="Times New Roman" w:eastAsia="Times New Roman" w:hAnsi="Times New Roman" w:cs="Arial"/>
          <w:bCs/>
          <w:sz w:val="30"/>
          <w:szCs w:val="30"/>
        </w:rPr>
      </w:pPr>
      <w:r w:rsidRPr="00BE3016">
        <w:rPr>
          <w:rFonts w:ascii="Times New Roman" w:eastAsia="Times New Roman" w:hAnsi="Times New Roman" w:cs="Arial"/>
          <w:bCs/>
          <w:sz w:val="30"/>
          <w:szCs w:val="20"/>
        </w:rPr>
        <w:lastRenderedPageBreak/>
        <w:t>Таблица</w:t>
      </w:r>
    </w:p>
    <w:p w14:paraId="44BADB88" w14:textId="09F0E61D" w:rsidR="000A5767" w:rsidRDefault="000A5767" w:rsidP="000A5767">
      <w:pPr>
        <w:keepNext/>
        <w:keepLines/>
        <w:spacing w:after="120" w:line="240" w:lineRule="auto"/>
        <w:jc w:val="center"/>
        <w:rPr>
          <w:rFonts w:ascii="Times New Roman" w:eastAsia="Times New Roman" w:hAnsi="Times New Roman"/>
          <w:bCs/>
          <w:sz w:val="30"/>
          <w:szCs w:val="28"/>
        </w:rPr>
      </w:pPr>
      <w:r>
        <w:rPr>
          <w:rFonts w:ascii="Times New Roman" w:eastAsia="Times New Roman" w:hAnsi="Times New Roman"/>
          <w:bCs/>
          <w:sz w:val="30"/>
          <w:szCs w:val="28"/>
        </w:rPr>
        <w:t>Структура и реквизитный</w:t>
      </w:r>
      <w:r w:rsidRPr="00BE3016">
        <w:rPr>
          <w:rFonts w:ascii="Times New Roman" w:eastAsia="Times New Roman" w:hAnsi="Times New Roman"/>
          <w:bCs/>
          <w:sz w:val="30"/>
          <w:szCs w:val="28"/>
        </w:rPr>
        <w:t xml:space="preserve"> состав </w:t>
      </w:r>
      <w:r w:rsidR="00241D63">
        <w:rPr>
          <w:rFonts w:ascii="Times New Roman" w:eastAsia="Times New Roman" w:hAnsi="Times New Roman"/>
          <w:bCs/>
          <w:sz w:val="30"/>
          <w:szCs w:val="28"/>
        </w:rPr>
        <w:t>справочника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561"/>
        <w:gridCol w:w="703"/>
        <w:gridCol w:w="561"/>
        <w:gridCol w:w="1907"/>
        <w:gridCol w:w="3820"/>
        <w:gridCol w:w="5209"/>
        <w:gridCol w:w="992"/>
      </w:tblGrid>
      <w:tr w:rsidR="0079618F" w:rsidRPr="008F7A7F" w14:paraId="0B3AB667" w14:textId="77777777" w:rsidTr="00202646">
        <w:trPr>
          <w:cantSplit/>
          <w:trHeight w:val="20"/>
          <w:tblHeader/>
        </w:trPr>
        <w:tc>
          <w:tcPr>
            <w:tcW w:w="14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9E70D59" w14:textId="77777777" w:rsidR="0079618F" w:rsidRPr="008F7A7F" w:rsidRDefault="0079618F" w:rsidP="00540D0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реквизита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FF7CA73" w14:textId="77777777" w:rsidR="0079618F" w:rsidRPr="008F7A7F" w:rsidRDefault="0079618F" w:rsidP="00540D0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Область значения реквизита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01E83AD" w14:textId="77777777" w:rsidR="0079618F" w:rsidRPr="008F7A7F" w:rsidRDefault="0079618F" w:rsidP="00540D0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Правила формирования значения реквизита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DAE853F" w14:textId="77777777" w:rsidR="0079618F" w:rsidRPr="008F7A7F" w:rsidRDefault="0079618F" w:rsidP="00540D0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Мн.</w:t>
            </w:r>
          </w:p>
        </w:tc>
      </w:tr>
      <w:tr w:rsidR="00B94E7D" w:rsidRPr="008F7A7F" w14:paraId="0D9BC2E6" w14:textId="77777777" w:rsidTr="00202646">
        <w:trPr>
          <w:cantSplit/>
          <w:trHeight w:val="20"/>
        </w:trPr>
        <w:tc>
          <w:tcPr>
            <w:tcW w:w="1464" w:type="pct"/>
            <w:gridSpan w:val="5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14:paraId="66745233" w14:textId="76D5AD29" w:rsidR="00B94E7D" w:rsidRPr="00862CE2" w:rsidRDefault="00202646" w:rsidP="00202646">
            <w:pPr>
              <w:pStyle w:val="af9"/>
              <w:spacing w:after="0" w:line="240" w:lineRule="auto"/>
              <w:ind w:left="306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1.</w:t>
            </w:r>
            <w:r w:rsidRPr="00202646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 </w:t>
            </w:r>
            <w:r w:rsidR="00B94E7D" w:rsidRPr="0066106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Сведения об общих процессах</w:t>
            </w:r>
          </w:p>
        </w:tc>
        <w:tc>
          <w:tcPr>
            <w:tcW w:w="1348" w:type="pct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14:paraId="178264FE" w14:textId="77777777" w:rsidR="00B94E7D" w:rsidRPr="008F7A7F" w:rsidRDefault="00B94E7D" w:rsidP="00540D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определяется областями значений вложенных реквизитов</w:t>
            </w:r>
          </w:p>
        </w:tc>
        <w:tc>
          <w:tcPr>
            <w:tcW w:w="1838" w:type="pct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14:paraId="00691E6C" w14:textId="77777777" w:rsidR="00B94E7D" w:rsidRPr="008F7A7F" w:rsidRDefault="00B94E7D" w:rsidP="00540D0A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определяется правилами формирования вложенных реквизитов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14:paraId="5BC0C6E9" w14:textId="77777777" w:rsidR="00B94E7D" w:rsidRPr="001D2A2B" w:rsidRDefault="00B94E7D" w:rsidP="00540D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0778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1..*</w:t>
            </w:r>
          </w:p>
        </w:tc>
      </w:tr>
      <w:tr w:rsidR="00393994" w:rsidRPr="008156CA" w14:paraId="7F4F022B" w14:textId="77777777" w:rsidTr="00202646">
        <w:trPr>
          <w:cantSplit/>
          <w:trHeight w:val="20"/>
        </w:trPr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C86E8C" w14:textId="77777777" w:rsidR="00393994" w:rsidRPr="008156CA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17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6145E8D1" w14:textId="69962D95" w:rsidR="00393994" w:rsidRDefault="00202646" w:rsidP="00202646">
            <w:pPr>
              <w:pStyle w:val="af9"/>
              <w:tabs>
                <w:tab w:val="left" w:pos="454"/>
              </w:tabs>
              <w:spacing w:after="0" w:line="240" w:lineRule="auto"/>
              <w:ind w:left="2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</w:t>
            </w:r>
            <w:r w:rsidRPr="002026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3939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Номер </w:t>
            </w:r>
            <w:r w:rsidR="00393994" w:rsidRPr="003939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раздела </w:t>
            </w:r>
            <w:r w:rsidR="00F63C9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Перечня </w:t>
            </w:r>
            <w:r w:rsidR="00393994" w:rsidRPr="003939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</w:t>
            </w:r>
            <w:r w:rsidR="00F63C9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их процессов</w:t>
            </w:r>
          </w:p>
        </w:tc>
        <w:tc>
          <w:tcPr>
            <w:tcW w:w="1348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0A757C26" w14:textId="77777777" w:rsidR="00393994" w:rsidRPr="008156CA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156CA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строка символов</w:t>
            </w:r>
            <w:r w:rsidRPr="008156C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582865D1" w14:textId="77777777" w:rsidR="00393994" w:rsidRPr="008F7A7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Мин. длина: 1</w:t>
            </w:r>
            <w:r w:rsidRPr="008F7A7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520192B6" w14:textId="20D6DC9E" w:rsidR="00393994" w:rsidRPr="008F7A7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Макс. длина: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8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21662277" w14:textId="0CF5DDAF" w:rsidR="00393994" w:rsidRPr="00F307A8" w:rsidRDefault="00393994" w:rsidP="00F307A8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939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содержит соответствующий группе общих процессов номер раздела из Перечня общих процессов в рамках Евразийского экономического союза, утвержденного Решением Коллегии Комиссии от 14 апреля 2015 г. № 29</w:t>
            </w:r>
            <w:r w:rsidR="00F307A8" w:rsidRPr="00F307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F307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далее</w:t>
            </w:r>
            <w:r w:rsidR="00F307A8" w:rsidRPr="00F307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307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="00F307A8" w:rsidRPr="00F307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307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Перечень общих процессов</w:t>
            </w:r>
            <w:r w:rsidR="00F307A8" w:rsidRPr="00F307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6644FA9B" w14:textId="12284195" w:rsidR="00393994" w:rsidRPr="001D2A2B" w:rsidRDefault="00EC221E" w:rsidP="00393994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393994" w:rsidRPr="008156CA" w14:paraId="0FE50260" w14:textId="77777777" w:rsidTr="00202646">
        <w:trPr>
          <w:cantSplit/>
          <w:trHeight w:val="20"/>
        </w:trPr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90A2C9" w14:textId="77777777" w:rsidR="00393994" w:rsidRPr="008156CA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17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66C1B975" w14:textId="0923D9D6" w:rsidR="00393994" w:rsidRPr="00862CE2" w:rsidRDefault="00202646" w:rsidP="00202646">
            <w:pPr>
              <w:pStyle w:val="af9"/>
              <w:tabs>
                <w:tab w:val="left" w:pos="454"/>
              </w:tabs>
              <w:spacing w:after="0" w:line="240" w:lineRule="auto"/>
              <w:ind w:left="2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Pr="002026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3939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Наименование раздела </w:t>
            </w:r>
            <w:r w:rsidR="00F63C9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Перечня </w:t>
            </w:r>
            <w:r w:rsidR="003939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</w:t>
            </w:r>
            <w:r w:rsidR="00F63C9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их</w:t>
            </w:r>
            <w:r w:rsidR="003939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процесс</w:t>
            </w:r>
            <w:r w:rsidR="00F63C9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348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30F49F70" w14:textId="77777777" w:rsidR="00393994" w:rsidRPr="008F7A7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строка символов</w:t>
            </w:r>
            <w:r w:rsidRPr="008F7A7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33954EAD" w14:textId="77777777" w:rsidR="00393994" w:rsidRPr="008F7A7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Мин. длина: 1</w:t>
            </w:r>
            <w:r w:rsidRPr="008F7A7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01F8052A" w14:textId="77777777" w:rsidR="00393994" w:rsidRPr="008156CA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Макс. длина: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4</w:t>
            </w: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38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22EAC638" w14:textId="75372311" w:rsidR="00393994" w:rsidRPr="008156CA" w:rsidRDefault="00393994" w:rsidP="00F307A8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156C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наименованию раздела</w:t>
            </w:r>
            <w:r w:rsidRPr="008156C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307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</w:t>
            </w:r>
            <w:r w:rsidR="00F307A8">
              <w:rPr>
                <w:rFonts w:ascii="Times New Roman" w:hAnsi="Times New Roman"/>
                <w:sz w:val="24"/>
                <w:szCs w:val="24"/>
              </w:rPr>
              <w:t>П</w:t>
            </w:r>
            <w:r w:rsidRPr="008156CA">
              <w:rPr>
                <w:rFonts w:ascii="Times New Roman" w:hAnsi="Times New Roman"/>
                <w:sz w:val="24"/>
                <w:szCs w:val="24"/>
              </w:rPr>
              <w:t>еречн</w:t>
            </w:r>
            <w:r w:rsidR="00F307A8">
              <w:rPr>
                <w:rFonts w:ascii="Times New Roman" w:hAnsi="Times New Roman"/>
                <w:sz w:val="24"/>
                <w:szCs w:val="24"/>
              </w:rPr>
              <w:t>е</w:t>
            </w:r>
            <w:r w:rsidRPr="008156CA">
              <w:rPr>
                <w:rFonts w:ascii="Times New Roman" w:hAnsi="Times New Roman"/>
                <w:sz w:val="24"/>
                <w:szCs w:val="24"/>
              </w:rPr>
              <w:t xml:space="preserve"> общих процессов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23C32166" w14:textId="77777777" w:rsidR="00393994" w:rsidRPr="008156CA" w:rsidRDefault="00393994" w:rsidP="003939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2A2B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393994" w:rsidRPr="008156CA" w14:paraId="032678C2" w14:textId="77777777" w:rsidTr="00202646">
        <w:trPr>
          <w:cantSplit/>
          <w:trHeight w:val="20"/>
        </w:trPr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F98D8D1" w14:textId="77777777" w:rsidR="00393994" w:rsidRPr="008156CA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17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05C2AFC2" w14:textId="06E93893" w:rsidR="00393994" w:rsidRDefault="00202646" w:rsidP="00202646">
            <w:pPr>
              <w:pStyle w:val="af9"/>
              <w:tabs>
                <w:tab w:val="left" w:pos="454"/>
              </w:tabs>
              <w:spacing w:after="0" w:line="240" w:lineRule="auto"/>
              <w:ind w:left="2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1.3</w:t>
            </w:r>
            <w:r w:rsidRPr="002026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393994" w:rsidRPr="00DC23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Сведения об общем процессе, включенном в раздел справочника</w:t>
            </w:r>
          </w:p>
        </w:tc>
        <w:tc>
          <w:tcPr>
            <w:tcW w:w="1348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18DD532F" w14:textId="77777777" w:rsidR="00393994" w:rsidRPr="008F7A7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17550B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определяется областями вложенных реквизитов</w:t>
            </w:r>
          </w:p>
        </w:tc>
        <w:tc>
          <w:tcPr>
            <w:tcW w:w="1838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7DCD0444" w14:textId="77777777" w:rsidR="00393994" w:rsidRPr="00475A81" w:rsidRDefault="00393994" w:rsidP="00393994">
            <w:pPr>
              <w:spacing w:after="0" w:line="264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17550B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определяются правилами формирования вложенных реквизитов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3D29AEDF" w14:textId="77777777" w:rsidR="00393994" w:rsidRPr="00862CE2" w:rsidRDefault="00393994" w:rsidP="00393994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17550B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1..*</w:t>
            </w:r>
          </w:p>
        </w:tc>
      </w:tr>
      <w:tr w:rsidR="00393994" w:rsidRPr="008156CA" w14:paraId="102CE3BA" w14:textId="77777777" w:rsidTr="00202646">
        <w:trPr>
          <w:cantSplit/>
          <w:trHeight w:val="1524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60FA1E3E" w14:textId="77777777" w:rsidR="00393994" w:rsidRPr="00862CE2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F3527C" w14:textId="2007A964" w:rsidR="00393994" w:rsidRPr="00862CE2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05F1B" w14:textId="48D5678E" w:rsidR="00393994" w:rsidRPr="00202646" w:rsidRDefault="00202646" w:rsidP="002026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1.3.1</w:t>
            </w:r>
            <w:r w:rsidRPr="00202646"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  <w:t> </w:t>
            </w:r>
            <w:r w:rsidR="00393994" w:rsidRPr="002026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Идентификатор общего процесса</w:t>
            </w:r>
          </w:p>
        </w:tc>
        <w:tc>
          <w:tcPr>
            <w:tcW w:w="1348" w:type="pct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133D4330" w14:textId="77777777" w:rsidR="00393994" w:rsidRPr="008156CA" w:rsidRDefault="00393994" w:rsidP="004A5EDF">
            <w:pPr>
              <w:spacing w:after="0" w:line="264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156CA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строка символов.</w:t>
            </w:r>
          </w:p>
          <w:p w14:paraId="30473AA4" w14:textId="77777777" w:rsidR="00393994" w:rsidRPr="0017550B" w:rsidRDefault="00393994" w:rsidP="004A5EDF">
            <w:pPr>
              <w:spacing w:after="0" w:line="264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156CA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Шаблон: </w:t>
            </w:r>
            <w:r w:rsidRPr="004A5ED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P</w:t>
            </w:r>
            <w:r w:rsidRPr="008156CA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\.[</w:t>
            </w:r>
            <w:r w:rsidRPr="004A5ED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A</w:t>
            </w:r>
            <w:r w:rsidRPr="008156CA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-</w:t>
            </w:r>
            <w:r w:rsidRPr="004A5ED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Z</w:t>
            </w:r>
            <w:r w:rsidRPr="008156CA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]{2}\.\</w:t>
            </w:r>
            <w:r w:rsidRPr="004A5ED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d</w:t>
            </w:r>
            <w:r w:rsidRPr="008156CA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{2}</w:t>
            </w:r>
          </w:p>
        </w:tc>
        <w:tc>
          <w:tcPr>
            <w:tcW w:w="1838" w:type="pct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3E35D4CB" w14:textId="59EC4B2A" w:rsidR="004A5EDF" w:rsidRPr="004A5EDF" w:rsidRDefault="00393994" w:rsidP="004A5EDF">
            <w:pPr>
              <w:pStyle w:val="affe"/>
              <w:spacing w:line="264" w:lineRule="auto"/>
              <w:ind w:firstLine="0"/>
              <w:outlineLvl w:val="2"/>
              <w:rPr>
                <w:rFonts w:eastAsia="Calibri"/>
                <w:bCs/>
                <w:noProof/>
                <w:sz w:val="24"/>
                <w:szCs w:val="24"/>
                <w:lang w:eastAsia="ru-RU"/>
              </w:rPr>
            </w:pPr>
            <w:r w:rsidRPr="004A5EDF"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w:t xml:space="preserve">идентификатор </w:t>
            </w:r>
            <w:r w:rsidR="004A5EDF"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w:t xml:space="preserve">общего процесса </w:t>
            </w:r>
            <w:r w:rsidRPr="004A5EDF"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w:t>состоит из трех базовых фасетов и формируется с использованием параллельного метода кодирования</w:t>
            </w:r>
            <w:r w:rsidR="004A5EDF" w:rsidRPr="004A5EDF"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w:t xml:space="preserve"> в соответствии с фасетной формулой «P.ZZ.QQ», где:</w:t>
            </w:r>
          </w:p>
          <w:p w14:paraId="32314F81" w14:textId="77777777" w:rsidR="004A5EDF" w:rsidRPr="004A5EDF" w:rsidRDefault="004A5EDF" w:rsidP="004A5EDF">
            <w:pPr>
              <w:pStyle w:val="affe"/>
              <w:spacing w:line="264" w:lineRule="auto"/>
              <w:outlineLvl w:val="2"/>
              <w:rPr>
                <w:rFonts w:eastAsia="Calibri"/>
                <w:bCs/>
                <w:noProof/>
                <w:sz w:val="24"/>
                <w:szCs w:val="24"/>
                <w:lang w:eastAsia="ru-RU"/>
              </w:rPr>
            </w:pPr>
            <w:r w:rsidRPr="004A5EDF"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w:lastRenderedPageBreak/>
              <w:t>«P» – первый фасет содержит одну литеру «P», что обозначает принадлежность общего процесса к категории объектов модели взаимодействия;</w:t>
            </w:r>
          </w:p>
          <w:p w14:paraId="28C3E6F3" w14:textId="77777777" w:rsidR="004A5EDF" w:rsidRPr="004A5EDF" w:rsidRDefault="004A5EDF" w:rsidP="004A5EDF">
            <w:pPr>
              <w:pStyle w:val="affe"/>
              <w:spacing w:line="264" w:lineRule="auto"/>
              <w:outlineLvl w:val="2"/>
              <w:rPr>
                <w:rFonts w:eastAsia="Calibri"/>
                <w:bCs/>
                <w:noProof/>
                <w:sz w:val="24"/>
                <w:szCs w:val="24"/>
                <w:lang w:eastAsia="ru-RU"/>
              </w:rPr>
            </w:pPr>
            <w:r w:rsidRPr="004A5EDF"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w:t>«ZZ» – второй фасет содержит 2-литерное значение кода группы согласно перечню групп общих процессов;</w:t>
            </w:r>
          </w:p>
          <w:p w14:paraId="37A173E1" w14:textId="2153BA04" w:rsidR="00393994" w:rsidRPr="0017550B" w:rsidRDefault="004A5EDF" w:rsidP="004A5EDF">
            <w:pPr>
              <w:pStyle w:val="affe"/>
              <w:spacing w:line="264" w:lineRule="auto"/>
              <w:outlineLvl w:val="2"/>
              <w:rPr>
                <w:bCs/>
                <w:noProof/>
                <w:sz w:val="24"/>
                <w:szCs w:val="24"/>
                <w:lang w:eastAsia="ru-RU"/>
              </w:rPr>
            </w:pPr>
            <w:r w:rsidRPr="004A5EDF"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w:t xml:space="preserve">«QQ» – третий фасет содержит 2-значный порядковый номер общего процесса (части общего процесса) в группе общих процессов, начиная с «01» (в отдельных случаях, начиная </w:t>
            </w:r>
            <w:r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w:br/>
            </w:r>
            <w:r w:rsidRPr="004A5EDF"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w:t>с «00»)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47E75175" w14:textId="77777777" w:rsidR="00393994" w:rsidRPr="0017550B" w:rsidRDefault="00393994" w:rsidP="00393994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156CA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lastRenderedPageBreak/>
              <w:t>0..1</w:t>
            </w:r>
          </w:p>
        </w:tc>
      </w:tr>
      <w:tr w:rsidR="00393994" w:rsidRPr="008156CA" w14:paraId="476EF1DA" w14:textId="77777777" w:rsidTr="00202646">
        <w:trPr>
          <w:cantSplit/>
          <w:trHeight w:val="931"/>
        </w:trPr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291177" w14:textId="77777777" w:rsidR="00393994" w:rsidRPr="00B613EC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D33B" w14:textId="77777777" w:rsidR="00393994" w:rsidRPr="009C19DC" w:rsidRDefault="00393994" w:rsidP="00393994">
            <w:pPr>
              <w:pStyle w:val="af9"/>
              <w:numPr>
                <w:ilvl w:val="2"/>
                <w:numId w:val="7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A73F79" w14:textId="77777777" w:rsidR="00393994" w:rsidRPr="008156CA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E3AD1E9" w14:textId="77777777" w:rsidR="00393994" w:rsidRPr="008156CA" w:rsidRDefault="00393994" w:rsidP="00393994">
            <w:pPr>
              <w:spacing w:after="0" w:line="264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93A006" w14:textId="77777777" w:rsidR="00393994" w:rsidRPr="008156CA" w:rsidRDefault="00393994" w:rsidP="00393994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</w:tr>
      <w:tr w:rsidR="00393994" w:rsidRPr="008156CA" w14:paraId="13F0AE11" w14:textId="77777777" w:rsidTr="00202646">
        <w:trPr>
          <w:cantSplit/>
          <w:trHeight w:val="736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064112CA" w14:textId="77777777" w:rsidR="00393994" w:rsidRPr="008156CA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7A73A7" w14:textId="77777777" w:rsidR="00393994" w:rsidRPr="000919C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37DD9" w14:textId="05E45E02" w:rsidR="00393994" w:rsidRPr="009C19DC" w:rsidRDefault="00202646" w:rsidP="00202646">
            <w:pPr>
              <w:pStyle w:val="af9"/>
              <w:tabs>
                <w:tab w:val="left" w:pos="607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1.3.2</w:t>
            </w:r>
            <w:r w:rsidRPr="002026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3939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общего процесса</w:t>
            </w:r>
          </w:p>
        </w:tc>
        <w:tc>
          <w:tcPr>
            <w:tcW w:w="1348" w:type="pct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14:paraId="35EFBFCE" w14:textId="77777777" w:rsidR="00393994" w:rsidRPr="008F7A7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строка символов</w:t>
            </w:r>
            <w:r w:rsidRPr="008F7A7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499E10BC" w14:textId="77777777" w:rsidR="00393994" w:rsidRPr="008F7A7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Мин. длина: 1</w:t>
            </w:r>
            <w:r w:rsidRPr="008F7A7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4FF4E067" w14:textId="77777777" w:rsidR="00393994" w:rsidRPr="008156CA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Макс. длина: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4</w:t>
            </w: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38" w:type="pct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14:paraId="00519CAC" w14:textId="5C593633" w:rsidR="00393994" w:rsidRPr="008156CA" w:rsidRDefault="000E4EB4" w:rsidP="00F307A8">
            <w:pPr>
              <w:spacing w:after="0" w:line="264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н</w:t>
            </w:r>
            <w:r w:rsidR="00393994" w:rsidRPr="00475A81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аименование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общего процесса (части общего процесса)</w:t>
            </w:r>
            <w:r w:rsidR="00393994" w:rsidRPr="00475A81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формируется в виде текста на русском языке</w:t>
            </w:r>
            <w:r w:rsidR="00393994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и соответствует наименова</w:t>
            </w:r>
            <w:r w:rsidR="004A5ED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нию</w:t>
            </w:r>
            <w:r w:rsidR="00393994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393994" w:rsidRPr="008156C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общего процесса </w:t>
            </w:r>
            <w:r w:rsidR="00393994" w:rsidRPr="008156CA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 w:rsidR="00F307A8">
              <w:rPr>
                <w:rFonts w:ascii="Times New Roman" w:hAnsi="Times New Roman"/>
                <w:sz w:val="24"/>
                <w:szCs w:val="24"/>
              </w:rPr>
              <w:t>П</w:t>
            </w:r>
            <w:r w:rsidR="00393994" w:rsidRPr="008156CA">
              <w:rPr>
                <w:rFonts w:ascii="Times New Roman" w:hAnsi="Times New Roman"/>
                <w:sz w:val="24"/>
                <w:szCs w:val="24"/>
              </w:rPr>
              <w:t>еречню общих процессов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14:paraId="55F43060" w14:textId="77777777" w:rsidR="00393994" w:rsidRPr="008156CA" w:rsidRDefault="00393994" w:rsidP="00393994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val="en-US" w:eastAsia="ru-RU"/>
              </w:rPr>
              <w:t>1</w:t>
            </w:r>
          </w:p>
        </w:tc>
      </w:tr>
      <w:tr w:rsidR="00393994" w:rsidRPr="008156CA" w14:paraId="410D84FB" w14:textId="77777777" w:rsidTr="00202646">
        <w:trPr>
          <w:cantSplit/>
          <w:trHeight w:val="2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13528637" w14:textId="77777777" w:rsidR="00393994" w:rsidRPr="008156CA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FF39CC2" w14:textId="77777777" w:rsidR="00393994" w:rsidRPr="000919C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FD1A1D5" w14:textId="7B16E1B4" w:rsidR="00393994" w:rsidRDefault="00202646" w:rsidP="00202646">
            <w:pPr>
              <w:pStyle w:val="af9"/>
              <w:tabs>
                <w:tab w:val="left" w:pos="607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1.3.3</w:t>
            </w:r>
            <w:r w:rsidRPr="002026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393994" w:rsidRPr="008156C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Номер общего процесса</w:t>
            </w:r>
          </w:p>
        </w:tc>
        <w:tc>
          <w:tcPr>
            <w:tcW w:w="1348" w:type="pct"/>
            <w:tcMar>
              <w:top w:w="85" w:type="dxa"/>
              <w:bottom w:w="85" w:type="dxa"/>
            </w:tcMar>
          </w:tcPr>
          <w:p w14:paraId="483A3CAC" w14:textId="77777777" w:rsidR="00393994" w:rsidRPr="008156CA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156CA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строка символов</w:t>
            </w:r>
            <w:r w:rsidRPr="008156C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7D367995" w14:textId="0C665CA5" w:rsidR="00393994" w:rsidRPr="008F7A7F" w:rsidRDefault="00393994" w:rsidP="003D5217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156CA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Шаблон: \d+(\.\d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+</w:t>
            </w:r>
            <w:r w:rsidRPr="008156CA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8" w:type="pct"/>
            <w:tcMar>
              <w:top w:w="85" w:type="dxa"/>
              <w:bottom w:w="85" w:type="dxa"/>
            </w:tcMar>
          </w:tcPr>
          <w:p w14:paraId="2DE346EF" w14:textId="1985EAE5" w:rsidR="00393994" w:rsidRPr="00475A81" w:rsidRDefault="00393994" w:rsidP="00F307A8">
            <w:pPr>
              <w:spacing w:after="0" w:line="264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156C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соответствует номеру общего процесса </w:t>
            </w:r>
            <w:r w:rsidRPr="008156CA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 w:rsidR="00F307A8">
              <w:rPr>
                <w:rFonts w:ascii="Times New Roman" w:hAnsi="Times New Roman"/>
                <w:sz w:val="24"/>
                <w:szCs w:val="24"/>
              </w:rPr>
              <w:t>П</w:t>
            </w:r>
            <w:r w:rsidRPr="008156CA">
              <w:rPr>
                <w:rFonts w:ascii="Times New Roman" w:hAnsi="Times New Roman"/>
                <w:sz w:val="24"/>
                <w:szCs w:val="24"/>
              </w:rPr>
              <w:t>еречню общих процессов</w:t>
            </w:r>
          </w:p>
        </w:tc>
        <w:tc>
          <w:tcPr>
            <w:tcW w:w="350" w:type="pct"/>
            <w:tcMar>
              <w:top w:w="85" w:type="dxa"/>
              <w:bottom w:w="85" w:type="dxa"/>
            </w:tcMar>
          </w:tcPr>
          <w:p w14:paraId="032517C5" w14:textId="0DA92A8F" w:rsidR="00393994" w:rsidRPr="00862CE2" w:rsidRDefault="00393994" w:rsidP="00393994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93994" w:rsidRPr="008156CA" w14:paraId="3597F9E2" w14:textId="77777777" w:rsidTr="00202646">
        <w:trPr>
          <w:cantSplit/>
          <w:trHeight w:val="2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3EB375AA" w14:textId="77777777" w:rsidR="00393994" w:rsidRPr="008156CA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5B5DB7E" w14:textId="77777777" w:rsidR="00393994" w:rsidRPr="000919C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CB2375B" w14:textId="74B1F72B" w:rsidR="00393994" w:rsidRPr="008156CA" w:rsidRDefault="00202646" w:rsidP="00202646">
            <w:pPr>
              <w:pStyle w:val="af9"/>
              <w:tabs>
                <w:tab w:val="left" w:pos="607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1.3.4</w:t>
            </w:r>
            <w:r w:rsidRPr="002026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3939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Признак обозначения части общего процесса</w:t>
            </w:r>
          </w:p>
        </w:tc>
        <w:tc>
          <w:tcPr>
            <w:tcW w:w="1348" w:type="pct"/>
            <w:tcMar>
              <w:top w:w="85" w:type="dxa"/>
              <w:bottom w:w="85" w:type="dxa"/>
            </w:tcMar>
          </w:tcPr>
          <w:p w14:paraId="4C027BF1" w14:textId="2B7DB412" w:rsidR="00393994" w:rsidRPr="000919C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F7542B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одно из двух значений: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«1» - «да»</w:t>
            </w:r>
            <w:r w:rsidRPr="00F7542B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«0» - «нет»</w:t>
            </w:r>
            <w:r w:rsidRPr="00F7542B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8" w:type="pct"/>
            <w:tcMar>
              <w:top w:w="85" w:type="dxa"/>
              <w:bottom w:w="85" w:type="dxa"/>
            </w:tcMar>
          </w:tcPr>
          <w:p w14:paraId="1659BD3F" w14:textId="77777777" w:rsidR="00393994" w:rsidRPr="00F7542B" w:rsidRDefault="00393994" w:rsidP="00393994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F754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ожет содержать следующие значения: </w:t>
            </w:r>
          </w:p>
          <w:p w14:paraId="0BBDD48F" w14:textId="63F770CD" w:rsidR="00393994" w:rsidRPr="00F7542B" w:rsidRDefault="00393994" w:rsidP="00393994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«1»</w:t>
            </w:r>
            <w:r w:rsidRPr="00F754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="00F307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D52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определяет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часть общего процесса</w:t>
            </w:r>
            <w:r w:rsidRPr="00F754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14:paraId="0C902E0C" w14:textId="2D5EBF6D" w:rsidR="00393994" w:rsidRPr="008156CA" w:rsidRDefault="00393994" w:rsidP="00F307A8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«0»</w:t>
            </w:r>
            <w:r w:rsidRPr="00F754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="00F307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D52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определяет общий процесс</w:t>
            </w:r>
          </w:p>
        </w:tc>
        <w:tc>
          <w:tcPr>
            <w:tcW w:w="350" w:type="pct"/>
            <w:tcMar>
              <w:top w:w="85" w:type="dxa"/>
              <w:bottom w:w="85" w:type="dxa"/>
            </w:tcMar>
          </w:tcPr>
          <w:p w14:paraId="12432966" w14:textId="77777777" w:rsidR="00393994" w:rsidRPr="00862CE2" w:rsidRDefault="00393994" w:rsidP="003939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7550B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393994" w:rsidRPr="008156CA" w14:paraId="6677E7A9" w14:textId="77777777" w:rsidTr="00202646">
        <w:trPr>
          <w:cantSplit/>
          <w:trHeight w:val="2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225A260D" w14:textId="77777777" w:rsidR="00393994" w:rsidRPr="008156CA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772771E" w14:textId="77777777" w:rsidR="00393994" w:rsidRPr="000919C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D50B527" w14:textId="6FF92430" w:rsidR="00393994" w:rsidRDefault="00202646" w:rsidP="00202646">
            <w:pPr>
              <w:pStyle w:val="af9"/>
              <w:tabs>
                <w:tab w:val="left" w:pos="607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1.3.5</w:t>
            </w:r>
            <w:r w:rsidRPr="002026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393994" w:rsidRPr="009C19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Сведения о записи справочника</w:t>
            </w:r>
          </w:p>
        </w:tc>
        <w:tc>
          <w:tcPr>
            <w:tcW w:w="1348" w:type="pct"/>
            <w:tcMar>
              <w:top w:w="85" w:type="dxa"/>
              <w:bottom w:w="85" w:type="dxa"/>
            </w:tcMar>
          </w:tcPr>
          <w:p w14:paraId="1C4291BB" w14:textId="77777777" w:rsidR="00393994" w:rsidRPr="008156CA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определяется областями значений вложенных реквизитов</w:t>
            </w:r>
          </w:p>
        </w:tc>
        <w:tc>
          <w:tcPr>
            <w:tcW w:w="1838" w:type="pct"/>
            <w:tcMar>
              <w:top w:w="85" w:type="dxa"/>
              <w:bottom w:w="85" w:type="dxa"/>
            </w:tcMar>
          </w:tcPr>
          <w:p w14:paraId="40DD7073" w14:textId="3DAEB93D" w:rsidR="00393994" w:rsidRDefault="00393994" w:rsidP="00393994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определяется правилами формирования вложенных реквизитов</w:t>
            </w:r>
            <w:r w:rsidR="0020264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. Содержит сведения </w:t>
            </w:r>
            <w:r w:rsidR="00773FD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br/>
            </w:r>
            <w:r w:rsidR="0020264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 записи справоч</w:t>
            </w:r>
            <w:r w:rsidR="00773FD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ника в отношении общего процесса или его части</w:t>
            </w:r>
          </w:p>
        </w:tc>
        <w:tc>
          <w:tcPr>
            <w:tcW w:w="350" w:type="pct"/>
            <w:tcMar>
              <w:top w:w="85" w:type="dxa"/>
              <w:bottom w:w="85" w:type="dxa"/>
            </w:tcMar>
          </w:tcPr>
          <w:p w14:paraId="0A2FCA7E" w14:textId="111F0146" w:rsidR="00393994" w:rsidRPr="0017550B" w:rsidRDefault="00393994" w:rsidP="00393994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393994" w:rsidRPr="008156CA" w14:paraId="1EA9EC0B" w14:textId="77777777" w:rsidTr="00202646">
        <w:trPr>
          <w:cantSplit/>
          <w:trHeight w:val="2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20FF3ED3" w14:textId="77777777" w:rsidR="00393994" w:rsidRPr="008156CA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7B19E4DD" w14:textId="77777777" w:rsidR="00393994" w:rsidRPr="000919C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6DE5AD" w14:textId="77777777" w:rsidR="00393994" w:rsidRPr="00862CE2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687EB7" w14:textId="7DFEF42F" w:rsidR="00393994" w:rsidRPr="00A53C43" w:rsidRDefault="00773FD4" w:rsidP="00393994">
            <w:pPr>
              <w:tabs>
                <w:tab w:val="left" w:pos="7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*.1.</w:t>
            </w:r>
            <w:r w:rsidRPr="002026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393994" w:rsidRPr="002026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Дата начала действия записи</w:t>
            </w:r>
          </w:p>
        </w:tc>
        <w:tc>
          <w:tcPr>
            <w:tcW w:w="1348" w:type="pct"/>
            <w:tcMar>
              <w:top w:w="85" w:type="dxa"/>
              <w:bottom w:w="85" w:type="dxa"/>
            </w:tcMar>
          </w:tcPr>
          <w:p w14:paraId="19D20D5F" w14:textId="77777777" w:rsidR="00393994" w:rsidRPr="008F7A7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E80778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дата в соответствии с серией стандартов ISO 8601 в формате YYYY-MM-DD</w:t>
            </w:r>
          </w:p>
        </w:tc>
        <w:tc>
          <w:tcPr>
            <w:tcW w:w="1838" w:type="pct"/>
            <w:tcMar>
              <w:top w:w="85" w:type="dxa"/>
              <w:bottom w:w="85" w:type="dxa"/>
            </w:tcMar>
          </w:tcPr>
          <w:p w14:paraId="2A57B5A7" w14:textId="0088B8B9" w:rsidR="00393994" w:rsidRPr="008F7A7F" w:rsidRDefault="00393994" w:rsidP="00393994">
            <w:pPr>
              <w:spacing w:after="0" w:line="264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соответствует дате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вступления в силу</w:t>
            </w: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акт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органа Евразийского экономического союза</w:t>
            </w:r>
          </w:p>
        </w:tc>
        <w:tc>
          <w:tcPr>
            <w:tcW w:w="350" w:type="pct"/>
            <w:tcMar>
              <w:top w:w="85" w:type="dxa"/>
              <w:bottom w:w="85" w:type="dxa"/>
            </w:tcMar>
          </w:tcPr>
          <w:p w14:paraId="01E08DBB" w14:textId="3C832A06" w:rsidR="00393994" w:rsidRPr="008F7A7F" w:rsidRDefault="00393994" w:rsidP="00393994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36490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393994" w:rsidRPr="008156CA" w14:paraId="7438CDED" w14:textId="77777777" w:rsidTr="00202646">
        <w:trPr>
          <w:cantSplit/>
          <w:trHeight w:val="20"/>
        </w:trPr>
        <w:tc>
          <w:tcPr>
            <w:tcW w:w="59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7D122CF" w14:textId="77777777" w:rsidR="00393994" w:rsidRPr="0060781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31549D" w14:textId="65857586" w:rsidR="00393994" w:rsidRPr="00661067" w:rsidRDefault="00393994" w:rsidP="00393994">
            <w:pPr>
              <w:tabs>
                <w:tab w:val="left" w:pos="7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62C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*.2</w:t>
            </w:r>
            <w:r w:rsidRPr="003369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773FD4" w:rsidRPr="002026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6610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Сведения об акте органа Союза, регламентирующем начало действия записи справочника</w:t>
            </w:r>
          </w:p>
        </w:tc>
        <w:tc>
          <w:tcPr>
            <w:tcW w:w="1348" w:type="pct"/>
            <w:tcMar>
              <w:top w:w="85" w:type="dxa"/>
              <w:bottom w:w="85" w:type="dxa"/>
            </w:tcMar>
          </w:tcPr>
          <w:p w14:paraId="5887D6C9" w14:textId="77777777" w:rsidR="00393994" w:rsidRPr="008F7A7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определяется областями значений вложенных реквизитов</w:t>
            </w:r>
          </w:p>
        </w:tc>
        <w:tc>
          <w:tcPr>
            <w:tcW w:w="1838" w:type="pct"/>
            <w:tcMar>
              <w:top w:w="85" w:type="dxa"/>
              <w:bottom w:w="85" w:type="dxa"/>
            </w:tcMar>
          </w:tcPr>
          <w:p w14:paraId="6E47CF5C" w14:textId="77777777" w:rsidR="00393994" w:rsidRPr="008F7A7F" w:rsidRDefault="00393994" w:rsidP="00393994">
            <w:pPr>
              <w:spacing w:after="0" w:line="264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определяется правилами формирования вложенных реквизитов</w:t>
            </w:r>
          </w:p>
        </w:tc>
        <w:tc>
          <w:tcPr>
            <w:tcW w:w="350" w:type="pct"/>
            <w:tcMar>
              <w:top w:w="85" w:type="dxa"/>
              <w:bottom w:w="85" w:type="dxa"/>
            </w:tcMar>
          </w:tcPr>
          <w:p w14:paraId="53EADD4E" w14:textId="621462E2" w:rsidR="00393994" w:rsidRPr="008F7A7F" w:rsidRDefault="00393994" w:rsidP="00393994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36490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393994" w:rsidRPr="008156CA" w14:paraId="4E1348DD" w14:textId="77777777" w:rsidTr="00202646">
        <w:trPr>
          <w:cantSplit/>
          <w:trHeight w:val="2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42410013" w14:textId="77777777" w:rsidR="00393994" w:rsidRPr="008156CA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52AC9FDC" w14:textId="77777777" w:rsidR="00393994" w:rsidRPr="000919C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437D9549" w14:textId="77777777" w:rsidR="00393994" w:rsidRPr="0060781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D4ED9B" w14:textId="77777777" w:rsidR="00393994" w:rsidRPr="00862CE2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</w:tcBorders>
          </w:tcPr>
          <w:p w14:paraId="5AAC3636" w14:textId="1594EF44" w:rsidR="00393994" w:rsidRPr="00773FD4" w:rsidRDefault="00393994" w:rsidP="00773FD4">
            <w:pPr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73F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*.2.1</w:t>
            </w:r>
            <w:proofErr w:type="gramEnd"/>
            <w:r w:rsidRPr="00773F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773FD4" w:rsidRPr="002026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773F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 вида акта</w:t>
            </w:r>
          </w:p>
        </w:tc>
        <w:tc>
          <w:tcPr>
            <w:tcW w:w="1348" w:type="pct"/>
            <w:tcMar>
              <w:top w:w="85" w:type="dxa"/>
              <w:bottom w:w="85" w:type="dxa"/>
            </w:tcMar>
          </w:tcPr>
          <w:p w14:paraId="1BA8ACD5" w14:textId="77777777" w:rsidR="00393994" w:rsidRPr="008F7A7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нормализованная строка символов</w:t>
            </w:r>
            <w:r w:rsidRPr="008F7A7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30FB1A7B" w14:textId="77777777" w:rsidR="00393994" w:rsidRPr="008F7A7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Шаблон: \</w:t>
            </w: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val="en-US" w:eastAsia="ru-RU"/>
              </w:rPr>
              <w:t>d</w:t>
            </w: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{5}</w:t>
            </w:r>
          </w:p>
        </w:tc>
        <w:tc>
          <w:tcPr>
            <w:tcW w:w="1838" w:type="pct"/>
            <w:tcMar>
              <w:top w:w="85" w:type="dxa"/>
              <w:bottom w:w="85" w:type="dxa"/>
            </w:tcMar>
          </w:tcPr>
          <w:p w14:paraId="2C33B5E1" w14:textId="77777777" w:rsidR="00393994" w:rsidRPr="008F7A7F" w:rsidRDefault="00393994" w:rsidP="00393994">
            <w:pPr>
              <w:spacing w:after="0" w:line="264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кодовое обозначение в соответствии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br/>
            </w: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о</w:t>
            </w: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справочник</w:t>
            </w: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ом видов актов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органов </w:t>
            </w: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Евразийского экономического союза</w:t>
            </w:r>
          </w:p>
        </w:tc>
        <w:tc>
          <w:tcPr>
            <w:tcW w:w="350" w:type="pct"/>
            <w:tcMar>
              <w:top w:w="85" w:type="dxa"/>
              <w:bottom w:w="85" w:type="dxa"/>
            </w:tcMar>
          </w:tcPr>
          <w:p w14:paraId="56D5405E" w14:textId="77777777" w:rsidR="00393994" w:rsidRPr="00491862" w:rsidRDefault="00393994" w:rsidP="003939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468CA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393994" w:rsidRPr="008156CA" w14:paraId="23B4069F" w14:textId="77777777" w:rsidTr="00202646">
        <w:trPr>
          <w:cantSplit/>
          <w:trHeight w:val="2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54DF23A5" w14:textId="77777777" w:rsidR="00393994" w:rsidRPr="008156CA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0F675739" w14:textId="77777777" w:rsidR="00393994" w:rsidRPr="000919C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0A89D6DD" w14:textId="77777777" w:rsidR="00393994" w:rsidRPr="0060781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0495C1" w14:textId="77777777" w:rsidR="00393994" w:rsidRPr="004B0D9C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</w:tcBorders>
          </w:tcPr>
          <w:p w14:paraId="7BF1F32A" w14:textId="4FF86DB6" w:rsidR="00393994" w:rsidRPr="00773FD4" w:rsidRDefault="00393994" w:rsidP="00393994">
            <w:pPr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73F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*.2.2</w:t>
            </w:r>
            <w:proofErr w:type="gramEnd"/>
            <w:r w:rsidRPr="00773F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773FD4" w:rsidRPr="002026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773F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Номер акта</w:t>
            </w:r>
          </w:p>
        </w:tc>
        <w:tc>
          <w:tcPr>
            <w:tcW w:w="1348" w:type="pct"/>
            <w:tcMar>
              <w:top w:w="85" w:type="dxa"/>
              <w:bottom w:w="85" w:type="dxa"/>
            </w:tcMar>
          </w:tcPr>
          <w:p w14:paraId="0C0A7B3C" w14:textId="77777777" w:rsidR="00393994" w:rsidRPr="008F7A7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строка символов</w:t>
            </w:r>
            <w:r w:rsidRPr="008F7A7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092672B5" w14:textId="77777777" w:rsidR="00393994" w:rsidRPr="008F7A7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Мин. длина: 1</w:t>
            </w:r>
            <w:r w:rsidRPr="008F7A7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230B4F4A" w14:textId="77777777" w:rsidR="00393994" w:rsidRPr="008F7A7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Макс. длина: 50</w:t>
            </w:r>
          </w:p>
        </w:tc>
        <w:tc>
          <w:tcPr>
            <w:tcW w:w="1838" w:type="pct"/>
            <w:tcMar>
              <w:top w:w="85" w:type="dxa"/>
              <w:bottom w:w="85" w:type="dxa"/>
            </w:tcMar>
          </w:tcPr>
          <w:p w14:paraId="03ED92F1" w14:textId="77777777" w:rsidR="00393994" w:rsidRPr="008F7A7F" w:rsidRDefault="00393994" w:rsidP="00393994">
            <w:pPr>
              <w:spacing w:after="0" w:line="264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350" w:type="pct"/>
            <w:tcMar>
              <w:top w:w="85" w:type="dxa"/>
              <w:bottom w:w="85" w:type="dxa"/>
            </w:tcMar>
          </w:tcPr>
          <w:p w14:paraId="4C2ADED9" w14:textId="77777777" w:rsidR="00393994" w:rsidRPr="005468CA" w:rsidRDefault="00393994" w:rsidP="00393994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393994" w:rsidRPr="008156CA" w14:paraId="2E6EA898" w14:textId="77777777" w:rsidTr="00202646">
        <w:trPr>
          <w:cantSplit/>
          <w:trHeight w:val="2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4C6EC8CB" w14:textId="77777777" w:rsidR="00393994" w:rsidRPr="008156CA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5119F514" w14:textId="77777777" w:rsidR="00393994" w:rsidRPr="000919C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6BDBD83B" w14:textId="77777777" w:rsidR="00393994" w:rsidRPr="0060781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332B6" w14:textId="77777777" w:rsidR="00393994" w:rsidRPr="004B0D9C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</w:tcBorders>
          </w:tcPr>
          <w:p w14:paraId="51BD63E1" w14:textId="1BAD0BE0" w:rsidR="00393994" w:rsidRPr="00773FD4" w:rsidRDefault="00393994" w:rsidP="00393994">
            <w:pPr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73F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*.2.3</w:t>
            </w:r>
            <w:proofErr w:type="gramEnd"/>
            <w:r w:rsidRPr="00773F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773FD4" w:rsidRPr="002026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773F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Дата акта</w:t>
            </w:r>
          </w:p>
        </w:tc>
        <w:tc>
          <w:tcPr>
            <w:tcW w:w="1348" w:type="pct"/>
            <w:tcMar>
              <w:top w:w="85" w:type="dxa"/>
              <w:bottom w:w="85" w:type="dxa"/>
            </w:tcMar>
          </w:tcPr>
          <w:p w14:paraId="69ADA100" w14:textId="77777777" w:rsidR="00393994" w:rsidRPr="008F7A7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E80778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дата в соответствии с серией стандартов ISO 8601 в формате YYYY-MM-DD</w:t>
            </w:r>
          </w:p>
        </w:tc>
        <w:tc>
          <w:tcPr>
            <w:tcW w:w="1838" w:type="pct"/>
            <w:tcMar>
              <w:top w:w="85" w:type="dxa"/>
              <w:bottom w:w="85" w:type="dxa"/>
            </w:tcMar>
          </w:tcPr>
          <w:p w14:paraId="45067D47" w14:textId="254E9079" w:rsidR="00393994" w:rsidRPr="008F7A7F" w:rsidRDefault="00393994" w:rsidP="00393994">
            <w:pPr>
              <w:spacing w:after="0" w:line="264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соответствует дате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принятия</w:t>
            </w: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акта органа Евразийского экономического союза</w:t>
            </w:r>
          </w:p>
        </w:tc>
        <w:tc>
          <w:tcPr>
            <w:tcW w:w="350" w:type="pct"/>
            <w:tcMar>
              <w:top w:w="85" w:type="dxa"/>
              <w:bottom w:w="85" w:type="dxa"/>
            </w:tcMar>
          </w:tcPr>
          <w:p w14:paraId="2500E56F" w14:textId="77777777" w:rsidR="00393994" w:rsidRPr="008F7A7F" w:rsidRDefault="00393994" w:rsidP="00393994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393994" w:rsidRPr="008156CA" w14:paraId="7F385A2B" w14:textId="77777777" w:rsidTr="00202646">
        <w:trPr>
          <w:cantSplit/>
          <w:trHeight w:val="2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66469DD1" w14:textId="77777777" w:rsidR="00393994" w:rsidRPr="008156CA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3E214985" w14:textId="77777777" w:rsidR="00393994" w:rsidRPr="000919C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0E510E" w14:textId="77777777" w:rsidR="00393994" w:rsidRPr="0060781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8427B" w14:textId="4BF16A36" w:rsidR="00393994" w:rsidRPr="00862CE2" w:rsidRDefault="00393994" w:rsidP="00393994">
            <w:pPr>
              <w:tabs>
                <w:tab w:val="left" w:pos="738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773F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*.3.</w:t>
            </w:r>
            <w:r w:rsidR="00773FD4" w:rsidRPr="002026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862C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Дата окончания действия записи</w:t>
            </w:r>
          </w:p>
        </w:tc>
        <w:tc>
          <w:tcPr>
            <w:tcW w:w="1348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3D2B2B98" w14:textId="77777777" w:rsidR="00393994" w:rsidRPr="008F7A7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E80778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дата в соответствии с серией стандартов ISO 8601 в формате YYYY-MM-DD</w:t>
            </w:r>
          </w:p>
        </w:tc>
        <w:tc>
          <w:tcPr>
            <w:tcW w:w="1838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3C3447ED" w14:textId="2D5A60CD" w:rsidR="00393994" w:rsidRPr="008F7A7F" w:rsidRDefault="00393994" w:rsidP="00393994">
            <w:pPr>
              <w:spacing w:after="0" w:line="264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соответствует дате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, предшествующей дате вступления в силу </w:t>
            </w:r>
            <w:r w:rsidRPr="006610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акт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6610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органа Союза, регламентирующ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его</w:t>
            </w:r>
            <w:r w:rsidRPr="006610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окончание действия записи справочника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3CB8238B" w14:textId="54B1583B" w:rsidR="00393994" w:rsidRPr="008F7A7F" w:rsidRDefault="00393994" w:rsidP="00393994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5468CA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0..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393994" w:rsidRPr="008156CA" w14:paraId="77EC0FC9" w14:textId="77777777" w:rsidTr="00202646">
        <w:trPr>
          <w:cantSplit/>
          <w:trHeight w:val="2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2FE8192F" w14:textId="77777777" w:rsidR="00393994" w:rsidRPr="008156CA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761AF9C3" w14:textId="77777777" w:rsidR="00393994" w:rsidRPr="000919C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C97F1" w14:textId="77777777" w:rsidR="00393994" w:rsidRPr="0060781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B3D2" w14:textId="355EBC34" w:rsidR="00393994" w:rsidRPr="00862CE2" w:rsidRDefault="00773FD4" w:rsidP="00393994">
            <w:pPr>
              <w:tabs>
                <w:tab w:val="left" w:pos="7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*.4.</w:t>
            </w:r>
            <w:r w:rsidRPr="002026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393994" w:rsidRPr="006610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Сведения об акте органа Союза, регламентирующем окончание действия записи справочника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384CC4" w14:textId="77777777" w:rsidR="00393994" w:rsidRPr="008F7A7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определяется областями значений вложенных реквизитов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E5CDFF" w14:textId="77777777" w:rsidR="00393994" w:rsidRPr="008F7A7F" w:rsidRDefault="00393994" w:rsidP="00393994">
            <w:pPr>
              <w:spacing w:after="0" w:line="264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определяется правилами формирования вложенных реквизитов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A1CA4D3" w14:textId="66BC6CCE" w:rsidR="00393994" w:rsidRPr="005468CA" w:rsidRDefault="00393994" w:rsidP="00393994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0..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393994" w:rsidRPr="008156CA" w14:paraId="3E8C7236" w14:textId="77777777" w:rsidTr="00202646">
        <w:trPr>
          <w:cantSplit/>
          <w:trHeight w:val="2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362689C2" w14:textId="77777777" w:rsidR="00393994" w:rsidRPr="008156CA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7F7F9524" w14:textId="77777777" w:rsidR="00393994" w:rsidRPr="000919C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20030BBC" w14:textId="77777777" w:rsidR="00393994" w:rsidRPr="00342683" w:rsidRDefault="00393994" w:rsidP="003939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E5EDAF" w14:textId="77777777" w:rsidR="00393994" w:rsidRPr="00862CE2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C29DE" w14:textId="451F48D2" w:rsidR="00393994" w:rsidRPr="00862CE2" w:rsidRDefault="00393994" w:rsidP="00393994">
            <w:pPr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73F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*.4.1</w:t>
            </w:r>
            <w:proofErr w:type="gramEnd"/>
            <w:r w:rsidRPr="00773F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773FD4" w:rsidRPr="002026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862C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Код </w:t>
            </w:r>
            <w:r w:rsidRPr="00862CE2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вида акта</w:t>
            </w:r>
          </w:p>
        </w:tc>
        <w:tc>
          <w:tcPr>
            <w:tcW w:w="1348" w:type="pct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14:paraId="733EF493" w14:textId="77777777" w:rsidR="00393994" w:rsidRPr="008F7A7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нормализованная строка символов</w:t>
            </w:r>
            <w:r w:rsidRPr="008F7A7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51399DD1" w14:textId="77777777" w:rsidR="00393994" w:rsidRPr="008F7A7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Шаблон: \</w:t>
            </w: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val="en-US" w:eastAsia="ru-RU"/>
              </w:rPr>
              <w:t>d</w:t>
            </w: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{5}</w:t>
            </w:r>
          </w:p>
        </w:tc>
        <w:tc>
          <w:tcPr>
            <w:tcW w:w="1838" w:type="pct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14:paraId="2A6842DA" w14:textId="77777777" w:rsidR="00393994" w:rsidRPr="008F7A7F" w:rsidRDefault="00393994" w:rsidP="00393994">
            <w:pPr>
              <w:spacing w:after="0" w:line="264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кодовое обозначение акта в соответствии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br/>
            </w: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о справочником</w:t>
            </w: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видов актов </w:t>
            </w: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орган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ов</w:t>
            </w: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Евразийского экономического союза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14:paraId="7CD97C8F" w14:textId="77777777" w:rsidR="00393994" w:rsidRPr="008F7A7F" w:rsidRDefault="00393994" w:rsidP="00393994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5468CA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393994" w:rsidRPr="008156CA" w14:paraId="24306059" w14:textId="77777777" w:rsidTr="00773FD4">
        <w:trPr>
          <w:cantSplit/>
          <w:trHeight w:val="2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2D0649A0" w14:textId="77777777" w:rsidR="00393994" w:rsidRPr="008156CA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654347F4" w14:textId="77777777" w:rsidR="00393994" w:rsidRPr="000919C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612C4AC2" w14:textId="77777777" w:rsidR="00393994" w:rsidRPr="0060781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3CDCA0" w14:textId="77777777" w:rsidR="00393994" w:rsidRPr="004B0D9C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8D265" w14:textId="62CF6253" w:rsidR="00393994" w:rsidRPr="00862CE2" w:rsidRDefault="00773FD4" w:rsidP="00393994">
            <w:pPr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73F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*.4.2</w:t>
            </w:r>
            <w:proofErr w:type="gramEnd"/>
            <w:r w:rsidRPr="00773F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2026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393994" w:rsidRPr="00862C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Номер акта</w:t>
            </w:r>
          </w:p>
        </w:tc>
        <w:tc>
          <w:tcPr>
            <w:tcW w:w="1348" w:type="pct"/>
            <w:tcMar>
              <w:top w:w="85" w:type="dxa"/>
              <w:bottom w:w="85" w:type="dxa"/>
            </w:tcMar>
          </w:tcPr>
          <w:p w14:paraId="46DC58AA" w14:textId="77777777" w:rsidR="00393994" w:rsidRPr="008F7A7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строка символов</w:t>
            </w:r>
            <w:r w:rsidRPr="008F7A7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0E4241C9" w14:textId="77777777" w:rsidR="00393994" w:rsidRPr="008F7A7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Мин. длина: 1</w:t>
            </w:r>
            <w:r w:rsidRPr="008F7A7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1EE26F33" w14:textId="77777777" w:rsidR="00393994" w:rsidRPr="008F7A7F" w:rsidRDefault="00393994" w:rsidP="00393994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Макс. длина: 50</w:t>
            </w:r>
          </w:p>
        </w:tc>
        <w:tc>
          <w:tcPr>
            <w:tcW w:w="1838" w:type="pct"/>
            <w:tcMar>
              <w:top w:w="85" w:type="dxa"/>
              <w:bottom w:w="85" w:type="dxa"/>
            </w:tcMar>
          </w:tcPr>
          <w:p w14:paraId="6FD0AD53" w14:textId="77777777" w:rsidR="00393994" w:rsidRPr="008F7A7F" w:rsidRDefault="00393994" w:rsidP="00393994">
            <w:pPr>
              <w:spacing w:after="0" w:line="264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350" w:type="pct"/>
            <w:tcMar>
              <w:top w:w="85" w:type="dxa"/>
              <w:bottom w:w="85" w:type="dxa"/>
            </w:tcMar>
          </w:tcPr>
          <w:p w14:paraId="33963307" w14:textId="77777777" w:rsidR="00393994" w:rsidRPr="005468CA" w:rsidRDefault="00393994" w:rsidP="00393994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0E1314" w:rsidRPr="008156CA" w14:paraId="451BB2F6" w14:textId="77777777" w:rsidTr="00773FD4">
        <w:trPr>
          <w:cantSplit/>
          <w:trHeight w:val="2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6EECF0C6" w14:textId="77777777" w:rsidR="000E1314" w:rsidRPr="008156CA" w:rsidRDefault="000E1314" w:rsidP="000E131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12DDCFD9" w14:textId="77777777" w:rsidR="000E1314" w:rsidRPr="000919CF" w:rsidRDefault="000E1314" w:rsidP="000E131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627B6B4E" w14:textId="77777777" w:rsidR="000E1314" w:rsidRPr="0060781F" w:rsidRDefault="000E1314" w:rsidP="000E131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0875F" w14:textId="77777777" w:rsidR="000E1314" w:rsidRPr="004B0D9C" w:rsidRDefault="000E1314" w:rsidP="000E131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620E6" w14:textId="1013295F" w:rsidR="000E1314" w:rsidRPr="00862CE2" w:rsidRDefault="000E1314" w:rsidP="000E1314">
            <w:pPr>
              <w:widowControl w:val="0"/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73F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*.4.3</w:t>
            </w:r>
            <w:proofErr w:type="gramEnd"/>
            <w:r w:rsidRPr="00773F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773FD4" w:rsidRPr="002026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862C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Дата акта</w:t>
            </w:r>
          </w:p>
        </w:tc>
        <w:tc>
          <w:tcPr>
            <w:tcW w:w="1348" w:type="pct"/>
            <w:tcMar>
              <w:top w:w="85" w:type="dxa"/>
              <w:bottom w:w="85" w:type="dxa"/>
            </w:tcMar>
          </w:tcPr>
          <w:p w14:paraId="54890C24" w14:textId="343307D7" w:rsidR="000E1314" w:rsidRPr="008F7A7F" w:rsidRDefault="000E1314" w:rsidP="000E131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tcMar>
              <w:top w:w="85" w:type="dxa"/>
              <w:bottom w:w="85" w:type="dxa"/>
            </w:tcMar>
          </w:tcPr>
          <w:p w14:paraId="28A3B332" w14:textId="18B6AF46" w:rsidR="000E1314" w:rsidRPr="008F7A7F" w:rsidRDefault="000E1314" w:rsidP="000E1314">
            <w:pPr>
              <w:widowControl w:val="0"/>
              <w:spacing w:after="0" w:line="264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соответствует дате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принятия</w:t>
            </w: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акта органа Евразийского экономического союза</w:t>
            </w:r>
          </w:p>
        </w:tc>
        <w:tc>
          <w:tcPr>
            <w:tcW w:w="350" w:type="pct"/>
            <w:tcMar>
              <w:top w:w="85" w:type="dxa"/>
              <w:bottom w:w="85" w:type="dxa"/>
            </w:tcMar>
          </w:tcPr>
          <w:p w14:paraId="2B1E5125" w14:textId="77777777" w:rsidR="000E1314" w:rsidRPr="008F7A7F" w:rsidRDefault="000E1314" w:rsidP="000E13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202646" w:rsidRPr="008156CA" w14:paraId="00B188D3" w14:textId="77777777" w:rsidTr="00202646">
        <w:trPr>
          <w:cantSplit/>
          <w:trHeight w:val="20"/>
        </w:trPr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544BFF" w14:textId="77777777" w:rsidR="00202646" w:rsidRPr="008156CA" w:rsidRDefault="00202646" w:rsidP="002026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17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39583E41" w14:textId="141CC644" w:rsidR="00202646" w:rsidRPr="00773FD4" w:rsidRDefault="00202646" w:rsidP="00202646">
            <w:pPr>
              <w:widowControl w:val="0"/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1.4</w:t>
            </w:r>
            <w:r w:rsidRPr="00202646"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  <w:t> </w:t>
            </w:r>
            <w:r w:rsidRPr="009C19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Сведения о записи справочника</w:t>
            </w:r>
          </w:p>
        </w:tc>
        <w:tc>
          <w:tcPr>
            <w:tcW w:w="1348" w:type="pct"/>
            <w:tcMar>
              <w:top w:w="85" w:type="dxa"/>
              <w:bottom w:w="85" w:type="dxa"/>
            </w:tcMar>
          </w:tcPr>
          <w:p w14:paraId="0959270C" w14:textId="40E81134" w:rsidR="00202646" w:rsidRPr="008F7A7F" w:rsidRDefault="00202646" w:rsidP="002026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определяется областями значений вложенных реквизитов</w:t>
            </w:r>
          </w:p>
        </w:tc>
        <w:tc>
          <w:tcPr>
            <w:tcW w:w="1838" w:type="pct"/>
            <w:tcMar>
              <w:top w:w="85" w:type="dxa"/>
              <w:bottom w:w="85" w:type="dxa"/>
            </w:tcMar>
          </w:tcPr>
          <w:p w14:paraId="3C3BAC42" w14:textId="686CBFAC" w:rsidR="00202646" w:rsidRPr="008F7A7F" w:rsidRDefault="00202646" w:rsidP="00773FD4">
            <w:pPr>
              <w:widowControl w:val="0"/>
              <w:spacing w:after="0" w:line="264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определяется правилами формирования вложенных реквизитов</w:t>
            </w:r>
            <w:r w:rsidR="00773FD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. Содержит сведения </w:t>
            </w:r>
            <w:r w:rsidR="00773FD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br/>
              <w:t>о записи справочника в отношении раздела Перечня общих процессов</w:t>
            </w:r>
          </w:p>
        </w:tc>
        <w:tc>
          <w:tcPr>
            <w:tcW w:w="350" w:type="pct"/>
            <w:tcMar>
              <w:top w:w="85" w:type="dxa"/>
              <w:bottom w:w="85" w:type="dxa"/>
            </w:tcMar>
          </w:tcPr>
          <w:p w14:paraId="584C42F5" w14:textId="78C34722" w:rsidR="00202646" w:rsidRPr="008F7A7F" w:rsidRDefault="00202646" w:rsidP="002026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73FD4" w:rsidRPr="008156CA" w14:paraId="0D088C31" w14:textId="77777777" w:rsidTr="00773FD4">
        <w:trPr>
          <w:cantSplit/>
          <w:trHeight w:val="2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0F170624" w14:textId="77777777" w:rsidR="00773FD4" w:rsidRPr="008156CA" w:rsidRDefault="00773FD4" w:rsidP="00773FD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534B21" w14:textId="77777777" w:rsidR="00773FD4" w:rsidRPr="000919CF" w:rsidRDefault="00773FD4" w:rsidP="00773FD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425B449" w14:textId="1EB6C17D" w:rsidR="00773FD4" w:rsidRPr="00773FD4" w:rsidRDefault="00773FD4" w:rsidP="00773FD4">
            <w:pPr>
              <w:widowControl w:val="0"/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1.4.1.</w:t>
            </w:r>
            <w:r w:rsidRPr="00202646"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  <w:t> </w:t>
            </w:r>
            <w:r w:rsidRPr="002026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Дата начала действия записи</w:t>
            </w:r>
          </w:p>
        </w:tc>
        <w:tc>
          <w:tcPr>
            <w:tcW w:w="1348" w:type="pct"/>
            <w:tcMar>
              <w:top w:w="85" w:type="dxa"/>
              <w:bottom w:w="85" w:type="dxa"/>
            </w:tcMar>
          </w:tcPr>
          <w:p w14:paraId="35820839" w14:textId="0305B945" w:rsidR="00773FD4" w:rsidRPr="008F7A7F" w:rsidRDefault="00773FD4" w:rsidP="00773FD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E80778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дата в соответствии с серией стандартов ISO 8601 в формате YYYY-MM-DD</w:t>
            </w:r>
          </w:p>
        </w:tc>
        <w:tc>
          <w:tcPr>
            <w:tcW w:w="1838" w:type="pct"/>
            <w:tcMar>
              <w:top w:w="85" w:type="dxa"/>
              <w:bottom w:w="85" w:type="dxa"/>
            </w:tcMar>
          </w:tcPr>
          <w:p w14:paraId="588232EB" w14:textId="0DA130EF" w:rsidR="00773FD4" w:rsidRPr="008F7A7F" w:rsidRDefault="00773FD4" w:rsidP="00773FD4">
            <w:pPr>
              <w:widowControl w:val="0"/>
              <w:spacing w:after="0" w:line="264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соответствует дате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вступления в силу</w:t>
            </w: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акт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органа Евразийского экономического союза</w:t>
            </w:r>
          </w:p>
        </w:tc>
        <w:tc>
          <w:tcPr>
            <w:tcW w:w="350" w:type="pct"/>
            <w:tcMar>
              <w:top w:w="85" w:type="dxa"/>
              <w:bottom w:w="85" w:type="dxa"/>
            </w:tcMar>
          </w:tcPr>
          <w:p w14:paraId="15E854C3" w14:textId="7BDF0263" w:rsidR="00773FD4" w:rsidRPr="008F7A7F" w:rsidRDefault="00773FD4" w:rsidP="00773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36490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73FD4" w:rsidRPr="008156CA" w14:paraId="29C350EC" w14:textId="77777777" w:rsidTr="00891251">
        <w:trPr>
          <w:cantSplit/>
          <w:trHeight w:val="2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428D6514" w14:textId="77777777" w:rsidR="00773FD4" w:rsidRPr="008156CA" w:rsidRDefault="00773FD4" w:rsidP="00773FD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56B9558" w14:textId="77777777" w:rsidR="00773FD4" w:rsidRPr="000919CF" w:rsidRDefault="00773FD4" w:rsidP="00773FD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4394DD1" w14:textId="730C0A30" w:rsidR="00773FD4" w:rsidRPr="00773FD4" w:rsidRDefault="00773FD4" w:rsidP="00773FD4">
            <w:pPr>
              <w:widowControl w:val="0"/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1.4.2.</w:t>
            </w:r>
            <w:r w:rsidRPr="00202646">
              <w:rPr>
                <w:rFonts w:ascii="Times New Roman" w:hAnsi="Times New Roman"/>
                <w:bCs/>
                <w:color w:val="00000A"/>
                <w:sz w:val="24"/>
                <w:szCs w:val="24"/>
                <w:lang w:eastAsia="ru-RU"/>
              </w:rPr>
              <w:t> </w:t>
            </w:r>
            <w:r w:rsidRPr="006610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Сведения об акте органа Союза, регламентирующем начало действия записи справочника</w:t>
            </w:r>
          </w:p>
        </w:tc>
        <w:tc>
          <w:tcPr>
            <w:tcW w:w="1348" w:type="pct"/>
            <w:tcMar>
              <w:top w:w="85" w:type="dxa"/>
              <w:bottom w:w="85" w:type="dxa"/>
            </w:tcMar>
          </w:tcPr>
          <w:p w14:paraId="456B0C30" w14:textId="5A140EF9" w:rsidR="00773FD4" w:rsidRPr="008F7A7F" w:rsidRDefault="00773FD4" w:rsidP="00773FD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определяется областями значений вложенных реквизитов</w:t>
            </w:r>
          </w:p>
        </w:tc>
        <w:tc>
          <w:tcPr>
            <w:tcW w:w="1838" w:type="pct"/>
            <w:tcMar>
              <w:top w:w="85" w:type="dxa"/>
              <w:bottom w:w="85" w:type="dxa"/>
            </w:tcMar>
          </w:tcPr>
          <w:p w14:paraId="36BF6F4B" w14:textId="4E8F54D3" w:rsidR="00773FD4" w:rsidRPr="008F7A7F" w:rsidRDefault="00773FD4" w:rsidP="00773FD4">
            <w:pPr>
              <w:widowControl w:val="0"/>
              <w:spacing w:after="0" w:line="264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определяется правилами формирования вложенных реквизитов</w:t>
            </w:r>
          </w:p>
        </w:tc>
        <w:tc>
          <w:tcPr>
            <w:tcW w:w="350" w:type="pct"/>
            <w:tcMar>
              <w:top w:w="85" w:type="dxa"/>
              <w:bottom w:w="85" w:type="dxa"/>
            </w:tcMar>
          </w:tcPr>
          <w:p w14:paraId="691D72A0" w14:textId="6BB611D8" w:rsidR="00773FD4" w:rsidRPr="008F7A7F" w:rsidRDefault="00773FD4" w:rsidP="00773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36490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73FD4" w:rsidRPr="008156CA" w14:paraId="292A9769" w14:textId="77777777" w:rsidTr="00D103AE">
        <w:trPr>
          <w:cantSplit/>
          <w:trHeight w:val="2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11545290" w14:textId="77777777" w:rsidR="00773FD4" w:rsidRPr="008156CA" w:rsidRDefault="00773FD4" w:rsidP="00773FD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6AF020C6" w14:textId="77777777" w:rsidR="00773FD4" w:rsidRPr="000919CF" w:rsidRDefault="00773FD4" w:rsidP="00773FD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262A31" w14:textId="77777777" w:rsidR="00773FD4" w:rsidRPr="0060781F" w:rsidRDefault="00773FD4" w:rsidP="00773FD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E5CCD7" w14:textId="793F2340" w:rsidR="00773FD4" w:rsidRPr="00773FD4" w:rsidRDefault="00773FD4" w:rsidP="00773FD4">
            <w:pPr>
              <w:widowControl w:val="0"/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3F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*.1.</w:t>
            </w:r>
            <w:r w:rsidRPr="002026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773F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 вида акта</w:t>
            </w:r>
          </w:p>
        </w:tc>
        <w:tc>
          <w:tcPr>
            <w:tcW w:w="1348" w:type="pct"/>
            <w:tcMar>
              <w:top w:w="85" w:type="dxa"/>
              <w:bottom w:w="85" w:type="dxa"/>
            </w:tcMar>
          </w:tcPr>
          <w:p w14:paraId="6BDEEA92" w14:textId="77777777" w:rsidR="00773FD4" w:rsidRPr="008F7A7F" w:rsidRDefault="00773FD4" w:rsidP="00773FD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нормализованная строка символов</w:t>
            </w:r>
            <w:r w:rsidRPr="008F7A7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1DF03032" w14:textId="61D9D4C7" w:rsidR="00773FD4" w:rsidRPr="008F7A7F" w:rsidRDefault="00773FD4" w:rsidP="00773FD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Шаблон: \</w:t>
            </w: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val="en-US" w:eastAsia="ru-RU"/>
              </w:rPr>
              <w:t>d</w:t>
            </w: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{5}</w:t>
            </w:r>
          </w:p>
        </w:tc>
        <w:tc>
          <w:tcPr>
            <w:tcW w:w="1838" w:type="pct"/>
            <w:tcMar>
              <w:top w:w="85" w:type="dxa"/>
              <w:bottom w:w="85" w:type="dxa"/>
            </w:tcMar>
          </w:tcPr>
          <w:p w14:paraId="2275AAB5" w14:textId="7CC4CC4D" w:rsidR="00773FD4" w:rsidRPr="008F7A7F" w:rsidRDefault="00773FD4" w:rsidP="00773FD4">
            <w:pPr>
              <w:widowControl w:val="0"/>
              <w:spacing w:after="0" w:line="264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кодовое обозначение в соответствии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br/>
            </w: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о</w:t>
            </w: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справочник</w:t>
            </w: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ом видов актов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органов </w:t>
            </w: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Евразийского экономического союза</w:t>
            </w:r>
          </w:p>
        </w:tc>
        <w:tc>
          <w:tcPr>
            <w:tcW w:w="350" w:type="pct"/>
            <w:tcMar>
              <w:top w:w="85" w:type="dxa"/>
              <w:bottom w:w="85" w:type="dxa"/>
            </w:tcMar>
          </w:tcPr>
          <w:p w14:paraId="1722B29B" w14:textId="24DEA966" w:rsidR="00773FD4" w:rsidRPr="008F7A7F" w:rsidRDefault="00773FD4" w:rsidP="00773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5468CA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73FD4" w:rsidRPr="008156CA" w14:paraId="308ED36F" w14:textId="77777777" w:rsidTr="00D103AE">
        <w:trPr>
          <w:cantSplit/>
          <w:trHeight w:val="2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7F6E1BB8" w14:textId="77777777" w:rsidR="00773FD4" w:rsidRPr="008156CA" w:rsidRDefault="00773FD4" w:rsidP="00773FD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3E2A517D" w14:textId="77777777" w:rsidR="00773FD4" w:rsidRPr="000919CF" w:rsidRDefault="00773FD4" w:rsidP="00773FD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84F4C2" w14:textId="77777777" w:rsidR="00773FD4" w:rsidRPr="0060781F" w:rsidRDefault="00773FD4" w:rsidP="00773FD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2A1CF5" w14:textId="2DBAF5BF" w:rsidR="00773FD4" w:rsidRPr="00773FD4" w:rsidRDefault="00773FD4" w:rsidP="004A5EDF">
            <w:pPr>
              <w:widowControl w:val="0"/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3F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*.2.</w:t>
            </w:r>
            <w:r w:rsidRPr="002026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773F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Номер акта</w:t>
            </w:r>
          </w:p>
        </w:tc>
        <w:tc>
          <w:tcPr>
            <w:tcW w:w="1348" w:type="pct"/>
            <w:tcMar>
              <w:top w:w="85" w:type="dxa"/>
              <w:bottom w:w="85" w:type="dxa"/>
            </w:tcMar>
          </w:tcPr>
          <w:p w14:paraId="0BC0C840" w14:textId="77777777" w:rsidR="00773FD4" w:rsidRPr="008F7A7F" w:rsidRDefault="00773FD4" w:rsidP="00773FD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строка символов</w:t>
            </w:r>
            <w:r w:rsidRPr="008F7A7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7DCEEEFA" w14:textId="77777777" w:rsidR="00773FD4" w:rsidRPr="008F7A7F" w:rsidRDefault="00773FD4" w:rsidP="00773FD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Мин. длина: 1</w:t>
            </w:r>
            <w:r w:rsidRPr="008F7A7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23A5A218" w14:textId="06B2E1B6" w:rsidR="00773FD4" w:rsidRPr="008F7A7F" w:rsidRDefault="00773FD4" w:rsidP="00773FD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Макс. длина: 50</w:t>
            </w:r>
          </w:p>
        </w:tc>
        <w:tc>
          <w:tcPr>
            <w:tcW w:w="1838" w:type="pct"/>
            <w:tcMar>
              <w:top w:w="85" w:type="dxa"/>
              <w:bottom w:w="85" w:type="dxa"/>
            </w:tcMar>
          </w:tcPr>
          <w:p w14:paraId="24484A50" w14:textId="1789C462" w:rsidR="00773FD4" w:rsidRPr="008F7A7F" w:rsidRDefault="00773FD4" w:rsidP="00773FD4">
            <w:pPr>
              <w:widowControl w:val="0"/>
              <w:spacing w:after="0" w:line="264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350" w:type="pct"/>
            <w:tcMar>
              <w:top w:w="85" w:type="dxa"/>
              <w:bottom w:w="85" w:type="dxa"/>
            </w:tcMar>
          </w:tcPr>
          <w:p w14:paraId="04579F81" w14:textId="1B3F9F19" w:rsidR="00773FD4" w:rsidRPr="008F7A7F" w:rsidRDefault="00773FD4" w:rsidP="00773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73FD4" w:rsidRPr="008156CA" w14:paraId="43FC1CC9" w14:textId="77777777" w:rsidTr="00773FD4">
        <w:trPr>
          <w:cantSplit/>
          <w:trHeight w:val="2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41EC1D70" w14:textId="77777777" w:rsidR="00773FD4" w:rsidRPr="008156CA" w:rsidRDefault="00773FD4" w:rsidP="00773FD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1A322084" w14:textId="77777777" w:rsidR="00773FD4" w:rsidRPr="000919CF" w:rsidRDefault="00773FD4" w:rsidP="00773FD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61EBB" w14:textId="77777777" w:rsidR="00773FD4" w:rsidRPr="0060781F" w:rsidRDefault="00773FD4" w:rsidP="00773FD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9C7F6E" w14:textId="59C80040" w:rsidR="00773FD4" w:rsidRPr="00773FD4" w:rsidRDefault="00773FD4" w:rsidP="004A5EDF">
            <w:pPr>
              <w:widowControl w:val="0"/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3F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*.3.</w:t>
            </w:r>
            <w:r w:rsidRPr="002026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773F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Дата акта</w:t>
            </w:r>
          </w:p>
        </w:tc>
        <w:tc>
          <w:tcPr>
            <w:tcW w:w="1348" w:type="pct"/>
            <w:tcMar>
              <w:top w:w="85" w:type="dxa"/>
              <w:bottom w:w="85" w:type="dxa"/>
            </w:tcMar>
          </w:tcPr>
          <w:p w14:paraId="40D17DAC" w14:textId="60A631E0" w:rsidR="00773FD4" w:rsidRPr="008F7A7F" w:rsidRDefault="00773FD4" w:rsidP="00773FD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E80778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дата в соответствии с серией стандартов ISO 8601 в формате YYYY-MM-DD</w:t>
            </w:r>
          </w:p>
        </w:tc>
        <w:tc>
          <w:tcPr>
            <w:tcW w:w="1838" w:type="pct"/>
            <w:tcMar>
              <w:top w:w="85" w:type="dxa"/>
              <w:bottom w:w="85" w:type="dxa"/>
            </w:tcMar>
          </w:tcPr>
          <w:p w14:paraId="3FCEF9BD" w14:textId="62D454AF" w:rsidR="00773FD4" w:rsidRPr="008F7A7F" w:rsidRDefault="00773FD4" w:rsidP="00773FD4">
            <w:pPr>
              <w:widowControl w:val="0"/>
              <w:spacing w:after="0" w:line="264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соответствует дате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принятия</w:t>
            </w: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акта органа Евразийского экономического союза</w:t>
            </w:r>
          </w:p>
        </w:tc>
        <w:tc>
          <w:tcPr>
            <w:tcW w:w="350" w:type="pct"/>
            <w:tcMar>
              <w:top w:w="85" w:type="dxa"/>
              <w:bottom w:w="85" w:type="dxa"/>
            </w:tcMar>
          </w:tcPr>
          <w:p w14:paraId="024FA1BA" w14:textId="06C1B683" w:rsidR="00773FD4" w:rsidRPr="008F7A7F" w:rsidRDefault="00773FD4" w:rsidP="00773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73FD4" w:rsidRPr="008156CA" w14:paraId="46438A3F" w14:textId="77777777" w:rsidTr="00B13DCB">
        <w:trPr>
          <w:cantSplit/>
          <w:trHeight w:val="2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42FF72BF" w14:textId="77777777" w:rsidR="00773FD4" w:rsidRPr="008156CA" w:rsidRDefault="00773FD4" w:rsidP="00773FD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CE1F2BC" w14:textId="77777777" w:rsidR="00773FD4" w:rsidRPr="000919CF" w:rsidRDefault="00773FD4" w:rsidP="00773FD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ED5B5" w14:textId="7D7290D0" w:rsidR="00773FD4" w:rsidRPr="00773FD4" w:rsidRDefault="00773FD4" w:rsidP="00773FD4">
            <w:pPr>
              <w:widowControl w:val="0"/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1.4.</w:t>
            </w:r>
            <w:r w:rsidRPr="00773F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  <w:r w:rsidRPr="002026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862C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Дата окончания действия записи</w:t>
            </w:r>
          </w:p>
        </w:tc>
        <w:tc>
          <w:tcPr>
            <w:tcW w:w="1348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27794C6F" w14:textId="2F06EFA9" w:rsidR="00773FD4" w:rsidRPr="008F7A7F" w:rsidRDefault="00773FD4" w:rsidP="00773FD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E80778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дата в соответствии с серией стандартов ISO 8601 в формате YYYY-MM-DD</w:t>
            </w:r>
          </w:p>
        </w:tc>
        <w:tc>
          <w:tcPr>
            <w:tcW w:w="1838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73760355" w14:textId="3824EBDB" w:rsidR="00773FD4" w:rsidRPr="008F7A7F" w:rsidRDefault="00773FD4" w:rsidP="00773FD4">
            <w:pPr>
              <w:widowControl w:val="0"/>
              <w:spacing w:after="0" w:line="264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соответствует дате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, предшествующей дате вступления в силу </w:t>
            </w:r>
            <w:r w:rsidRPr="006610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акт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6610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органа Союза, регламентирующ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его</w:t>
            </w:r>
            <w:r w:rsidRPr="006610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окончание действия записи справочника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116AB8E3" w14:textId="7B78F2A4" w:rsidR="00773FD4" w:rsidRPr="008F7A7F" w:rsidRDefault="00773FD4" w:rsidP="00773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5468CA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0..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773FD4" w:rsidRPr="008156CA" w14:paraId="137E836E" w14:textId="77777777" w:rsidTr="00B13DCB">
        <w:trPr>
          <w:cantSplit/>
          <w:trHeight w:val="2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490DD897" w14:textId="77777777" w:rsidR="00773FD4" w:rsidRPr="008156CA" w:rsidRDefault="00773FD4" w:rsidP="00773FD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33AEE20" w14:textId="77777777" w:rsidR="00773FD4" w:rsidRPr="000919CF" w:rsidRDefault="00773FD4" w:rsidP="00773FD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ECB4" w14:textId="0A7F0FAD" w:rsidR="00773FD4" w:rsidRPr="00773FD4" w:rsidRDefault="00773FD4" w:rsidP="00773FD4">
            <w:pPr>
              <w:widowControl w:val="0"/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1.4.4.</w:t>
            </w:r>
            <w:r w:rsidRPr="002026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6610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Сведения об акте органа Союза, регламентирующем окончание действия записи справочника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606BE82" w14:textId="5773E5B2" w:rsidR="00773FD4" w:rsidRPr="008F7A7F" w:rsidRDefault="00773FD4" w:rsidP="00773FD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определяется областями значений вложенных реквизитов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C76AA6" w14:textId="143FAF30" w:rsidR="00773FD4" w:rsidRPr="008F7A7F" w:rsidRDefault="00773FD4" w:rsidP="00773FD4">
            <w:pPr>
              <w:widowControl w:val="0"/>
              <w:spacing w:after="0" w:line="264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определяется правилами формирования вложенных реквизитов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C535206" w14:textId="6A308FE3" w:rsidR="00773FD4" w:rsidRPr="008F7A7F" w:rsidRDefault="00773FD4" w:rsidP="00773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0..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4A5EDF" w:rsidRPr="008156CA" w14:paraId="76059FBF" w14:textId="77777777" w:rsidTr="002765B5">
        <w:trPr>
          <w:cantSplit/>
          <w:trHeight w:val="2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67E4FB37" w14:textId="77777777" w:rsidR="004A5EDF" w:rsidRPr="008156CA" w:rsidRDefault="004A5EDF" w:rsidP="004A5E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56865AC0" w14:textId="77777777" w:rsidR="004A5EDF" w:rsidRPr="000919CF" w:rsidRDefault="004A5EDF" w:rsidP="004A5E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54558F" w14:textId="77777777" w:rsidR="004A5EDF" w:rsidRPr="0060781F" w:rsidRDefault="004A5EDF" w:rsidP="004A5E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203B7" w14:textId="7A3BE9CC" w:rsidR="004A5EDF" w:rsidRPr="00773FD4" w:rsidRDefault="004A5EDF" w:rsidP="004A5EDF">
            <w:pPr>
              <w:widowControl w:val="0"/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3F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*.1.</w:t>
            </w:r>
            <w:r w:rsidRPr="002026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862C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Код </w:t>
            </w:r>
            <w:r w:rsidRPr="00862CE2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вида акта</w:t>
            </w:r>
          </w:p>
        </w:tc>
        <w:tc>
          <w:tcPr>
            <w:tcW w:w="1348" w:type="pct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14:paraId="65FC9FB4" w14:textId="77777777" w:rsidR="004A5EDF" w:rsidRPr="008F7A7F" w:rsidRDefault="004A5EDF" w:rsidP="004A5E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нормализованная строка символов</w:t>
            </w:r>
            <w:r w:rsidRPr="008F7A7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20D5463E" w14:textId="2787ABBC" w:rsidR="004A5EDF" w:rsidRPr="008F7A7F" w:rsidRDefault="004A5EDF" w:rsidP="004A5E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Шаблон: \</w:t>
            </w: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val="en-US" w:eastAsia="ru-RU"/>
              </w:rPr>
              <w:t>d</w:t>
            </w: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{5}</w:t>
            </w:r>
          </w:p>
        </w:tc>
        <w:tc>
          <w:tcPr>
            <w:tcW w:w="1838" w:type="pct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14:paraId="30F48C4B" w14:textId="1AD421FE" w:rsidR="004A5EDF" w:rsidRPr="008F7A7F" w:rsidRDefault="004A5EDF" w:rsidP="004A5EDF">
            <w:pPr>
              <w:widowControl w:val="0"/>
              <w:spacing w:after="0" w:line="264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кодовое обозначение акта в соответствии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br/>
            </w: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о справочником</w:t>
            </w: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видов актов </w:t>
            </w: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орган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ов</w:t>
            </w: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Евразийского экономического союза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14:paraId="30B6F5EF" w14:textId="5728C6D1" w:rsidR="004A5EDF" w:rsidRPr="008F7A7F" w:rsidRDefault="004A5EDF" w:rsidP="004A5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5468CA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4A5EDF" w:rsidRPr="008156CA" w14:paraId="66F7D609" w14:textId="77777777" w:rsidTr="00773FD4">
        <w:trPr>
          <w:cantSplit/>
          <w:trHeight w:val="2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1CD77AC7" w14:textId="77777777" w:rsidR="004A5EDF" w:rsidRPr="008156CA" w:rsidRDefault="004A5EDF" w:rsidP="004A5E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118DF585" w14:textId="77777777" w:rsidR="004A5EDF" w:rsidRPr="000919CF" w:rsidRDefault="004A5EDF" w:rsidP="004A5E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109EE6" w14:textId="77777777" w:rsidR="004A5EDF" w:rsidRPr="0060781F" w:rsidRDefault="004A5EDF" w:rsidP="004A5E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BBAF3" w14:textId="7AA540E1" w:rsidR="004A5EDF" w:rsidRPr="00773FD4" w:rsidRDefault="004A5EDF" w:rsidP="004A5EDF">
            <w:pPr>
              <w:widowControl w:val="0"/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3F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*.2.</w:t>
            </w:r>
            <w:r w:rsidRPr="002026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862C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Номер акта</w:t>
            </w:r>
          </w:p>
        </w:tc>
        <w:tc>
          <w:tcPr>
            <w:tcW w:w="1348" w:type="pct"/>
            <w:tcMar>
              <w:top w:w="85" w:type="dxa"/>
              <w:bottom w:w="85" w:type="dxa"/>
            </w:tcMar>
          </w:tcPr>
          <w:p w14:paraId="4EA924C4" w14:textId="77777777" w:rsidR="004A5EDF" w:rsidRPr="008F7A7F" w:rsidRDefault="004A5EDF" w:rsidP="004A5E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строка символов</w:t>
            </w:r>
            <w:r w:rsidRPr="008F7A7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49F45FC6" w14:textId="77777777" w:rsidR="004A5EDF" w:rsidRPr="008F7A7F" w:rsidRDefault="004A5EDF" w:rsidP="004A5E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Мин. длина: 1</w:t>
            </w:r>
            <w:r w:rsidRPr="008F7A7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217FB706" w14:textId="3F0B1056" w:rsidR="004A5EDF" w:rsidRPr="008F7A7F" w:rsidRDefault="004A5EDF" w:rsidP="004A5E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Макс. длина: 50</w:t>
            </w:r>
          </w:p>
        </w:tc>
        <w:tc>
          <w:tcPr>
            <w:tcW w:w="1838" w:type="pct"/>
            <w:tcMar>
              <w:top w:w="85" w:type="dxa"/>
              <w:bottom w:w="85" w:type="dxa"/>
            </w:tcMar>
          </w:tcPr>
          <w:p w14:paraId="3B9D243E" w14:textId="267E922E" w:rsidR="004A5EDF" w:rsidRPr="008F7A7F" w:rsidRDefault="004A5EDF" w:rsidP="004A5EDF">
            <w:pPr>
              <w:widowControl w:val="0"/>
              <w:spacing w:after="0" w:line="264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350" w:type="pct"/>
            <w:tcMar>
              <w:top w:w="85" w:type="dxa"/>
              <w:bottom w:w="85" w:type="dxa"/>
            </w:tcMar>
          </w:tcPr>
          <w:p w14:paraId="168427CE" w14:textId="60BAA781" w:rsidR="004A5EDF" w:rsidRPr="008F7A7F" w:rsidRDefault="004A5EDF" w:rsidP="004A5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4A5EDF" w:rsidRPr="008156CA" w14:paraId="6A4802E8" w14:textId="77777777" w:rsidTr="00773FD4">
        <w:trPr>
          <w:cantSplit/>
          <w:trHeight w:val="2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3BE3B0FE" w14:textId="77777777" w:rsidR="004A5EDF" w:rsidRPr="008156CA" w:rsidRDefault="004A5EDF" w:rsidP="004A5E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2909DF95" w14:textId="77777777" w:rsidR="004A5EDF" w:rsidRPr="000919CF" w:rsidRDefault="004A5EDF" w:rsidP="004A5E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332C3" w14:textId="77777777" w:rsidR="004A5EDF" w:rsidRPr="0060781F" w:rsidRDefault="004A5EDF" w:rsidP="004A5E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F051E" w14:textId="7791BC04" w:rsidR="004A5EDF" w:rsidRPr="00773FD4" w:rsidRDefault="004A5EDF" w:rsidP="004A5EDF">
            <w:pPr>
              <w:widowControl w:val="0"/>
              <w:tabs>
                <w:tab w:val="left" w:pos="91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3F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*.3.</w:t>
            </w:r>
            <w:r w:rsidRPr="002026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862C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Дата акта</w:t>
            </w:r>
          </w:p>
        </w:tc>
        <w:tc>
          <w:tcPr>
            <w:tcW w:w="1348" w:type="pct"/>
            <w:tcMar>
              <w:top w:w="85" w:type="dxa"/>
              <w:bottom w:w="85" w:type="dxa"/>
            </w:tcMar>
          </w:tcPr>
          <w:p w14:paraId="0624350E" w14:textId="77777777" w:rsidR="004A5EDF" w:rsidRPr="008F7A7F" w:rsidRDefault="004A5EDF" w:rsidP="004A5E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tcMar>
              <w:top w:w="85" w:type="dxa"/>
              <w:bottom w:w="85" w:type="dxa"/>
            </w:tcMar>
          </w:tcPr>
          <w:p w14:paraId="361415CE" w14:textId="1972B2CD" w:rsidR="004A5EDF" w:rsidRPr="008F7A7F" w:rsidRDefault="004A5EDF" w:rsidP="004A5EDF">
            <w:pPr>
              <w:widowControl w:val="0"/>
              <w:spacing w:after="0" w:line="264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соответствует дате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принятия</w:t>
            </w:r>
            <w:r w:rsidRPr="008F7A7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акта органа Евразийского экономического союза</w:t>
            </w:r>
          </w:p>
        </w:tc>
        <w:tc>
          <w:tcPr>
            <w:tcW w:w="350" w:type="pct"/>
            <w:tcMar>
              <w:top w:w="85" w:type="dxa"/>
              <w:bottom w:w="85" w:type="dxa"/>
            </w:tcMar>
          </w:tcPr>
          <w:p w14:paraId="3B9550C2" w14:textId="604224EF" w:rsidR="004A5EDF" w:rsidRPr="008F7A7F" w:rsidRDefault="004A5EDF" w:rsidP="004A5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8F7A7F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</w:tr>
    </w:tbl>
    <w:p w14:paraId="0CA16D2E" w14:textId="77777777" w:rsidR="000E1314" w:rsidRDefault="000E1314" w:rsidP="000E1314">
      <w:pPr>
        <w:spacing w:after="0"/>
        <w:rPr>
          <w:vanish/>
        </w:rPr>
      </w:pPr>
    </w:p>
    <w:tbl>
      <w:tblPr>
        <w:tblW w:w="2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68"/>
      </w:tblGrid>
      <w:tr w:rsidR="000E1314" w:rsidRPr="00D61238" w14:paraId="4524EE2B" w14:textId="77777777" w:rsidTr="00F63C91">
        <w:trPr>
          <w:trHeight w:val="275"/>
          <w:jc w:val="center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27E63250" w14:textId="77777777" w:rsidR="00AB725D" w:rsidRPr="00B64525" w:rsidRDefault="00AB725D" w:rsidP="00F63C91">
            <w:pPr>
              <w:spacing w:line="240" w:lineRule="auto"/>
              <w:rPr>
                <w:color w:val="000000"/>
                <w:sz w:val="28"/>
              </w:rPr>
            </w:pPr>
            <w:bookmarkStart w:id="3" w:name="_GoBack"/>
            <w:bookmarkEnd w:id="3"/>
          </w:p>
        </w:tc>
      </w:tr>
    </w:tbl>
    <w:p w14:paraId="0E0A988E" w14:textId="77777777" w:rsidR="000A2E2B" w:rsidRPr="000A2E2B" w:rsidRDefault="000A2E2B" w:rsidP="000E1314"/>
    <w:sectPr w:rsidR="000A2E2B" w:rsidRPr="000A2E2B" w:rsidSect="00393994">
      <w:pgSz w:w="16838" w:h="11906" w:orient="landscape"/>
      <w:pgMar w:top="1134" w:right="850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00336" w14:textId="77777777" w:rsidR="00842AFF" w:rsidRDefault="00842AFF">
      <w:pPr>
        <w:spacing w:after="0" w:line="240" w:lineRule="auto"/>
      </w:pPr>
      <w:r>
        <w:separator/>
      </w:r>
    </w:p>
  </w:endnote>
  <w:endnote w:type="continuationSeparator" w:id="0">
    <w:p w14:paraId="5935293B" w14:textId="77777777" w:rsidR="00842AFF" w:rsidRDefault="0084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8BE05" w14:textId="77777777" w:rsidR="00842AFF" w:rsidRDefault="00842AFF">
      <w:pPr>
        <w:spacing w:after="0" w:line="240" w:lineRule="auto"/>
      </w:pPr>
      <w:r>
        <w:separator/>
      </w:r>
    </w:p>
  </w:footnote>
  <w:footnote w:type="continuationSeparator" w:id="0">
    <w:p w14:paraId="4713FBC1" w14:textId="77777777" w:rsidR="00842AFF" w:rsidRDefault="0084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BFF0B" w14:textId="4EDB93BE" w:rsidR="00202646" w:rsidRPr="00EB5F27" w:rsidRDefault="00202646" w:rsidP="00BD433F">
    <w:pPr>
      <w:pStyle w:val="af0"/>
      <w:jc w:val="center"/>
      <w:rPr>
        <w:szCs w:val="30"/>
      </w:rPr>
    </w:pPr>
    <w:r w:rsidRPr="00142D8C">
      <w:rPr>
        <w:szCs w:val="30"/>
      </w:rPr>
      <w:fldChar w:fldCharType="begin"/>
    </w:r>
    <w:r w:rsidRPr="00142D8C">
      <w:rPr>
        <w:szCs w:val="30"/>
      </w:rPr>
      <w:instrText>PAGE   \* MERGEFORMAT</w:instrText>
    </w:r>
    <w:r w:rsidRPr="00142D8C">
      <w:rPr>
        <w:szCs w:val="30"/>
      </w:rPr>
      <w:fldChar w:fldCharType="separate"/>
    </w:r>
    <w:r w:rsidR="00AB725D">
      <w:rPr>
        <w:noProof/>
        <w:szCs w:val="30"/>
      </w:rPr>
      <w:t>70</w:t>
    </w:r>
    <w:r w:rsidRPr="00142D8C">
      <w:rPr>
        <w:szCs w:val="3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81462"/>
    <w:multiLevelType w:val="multilevel"/>
    <w:tmpl w:val="51DE1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9B546F"/>
    <w:multiLevelType w:val="multilevel"/>
    <w:tmpl w:val="4F46A874"/>
    <w:styleLink w:val="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2" w15:restartNumberingAfterBreak="0">
    <w:nsid w:val="3CBD50C8"/>
    <w:multiLevelType w:val="hybridMultilevel"/>
    <w:tmpl w:val="5F2A50F2"/>
    <w:lvl w:ilvl="0" w:tplc="F66C3F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13070"/>
    <w:multiLevelType w:val="hybridMultilevel"/>
    <w:tmpl w:val="5C909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00E44"/>
    <w:multiLevelType w:val="hybridMultilevel"/>
    <w:tmpl w:val="D9B0E362"/>
    <w:lvl w:ilvl="0" w:tplc="F7C26EC4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E6429"/>
    <w:multiLevelType w:val="hybridMultilevel"/>
    <w:tmpl w:val="69CAE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F1B34"/>
    <w:multiLevelType w:val="hybridMultilevel"/>
    <w:tmpl w:val="BBEE3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62F8E"/>
    <w:multiLevelType w:val="multilevel"/>
    <w:tmpl w:val="D576B26E"/>
    <w:styleLink w:val="a0"/>
    <w:lvl w:ilvl="0">
      <w:start w:val="1"/>
      <w:numFmt w:val="decimal"/>
      <w:pStyle w:val="1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/>
      </w:rPr>
    </w:lvl>
    <w:lvl w:ilvl="1">
      <w:start w:val="1"/>
      <w:numFmt w:val="decimal"/>
      <w:pStyle w:val="2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/>
      </w:rPr>
    </w:lvl>
    <w:lvl w:ilvl="2">
      <w:start w:val="1"/>
      <w:numFmt w:val="decimal"/>
      <w:pStyle w:val="3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A247BA0"/>
    <w:multiLevelType w:val="hybridMultilevel"/>
    <w:tmpl w:val="06403C8C"/>
    <w:lvl w:ilvl="0" w:tplc="F6E0A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F3839"/>
    <w:multiLevelType w:val="multilevel"/>
    <w:tmpl w:val="23B05C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yM7I0MzMxMjM0MDdS0lEKTi0uzszPAykwrAUAFtQIDCwAAAA="/>
  </w:docVars>
  <w:rsids>
    <w:rsidRoot w:val="00CE435F"/>
    <w:rsid w:val="000009B7"/>
    <w:rsid w:val="00001D3E"/>
    <w:rsid w:val="00004050"/>
    <w:rsid w:val="000123C5"/>
    <w:rsid w:val="00012C3B"/>
    <w:rsid w:val="00012DED"/>
    <w:rsid w:val="00014F39"/>
    <w:rsid w:val="00015F7B"/>
    <w:rsid w:val="00016F8A"/>
    <w:rsid w:val="00020D30"/>
    <w:rsid w:val="0002374C"/>
    <w:rsid w:val="00023D9C"/>
    <w:rsid w:val="00026B0A"/>
    <w:rsid w:val="0002747A"/>
    <w:rsid w:val="00030B20"/>
    <w:rsid w:val="00030B5C"/>
    <w:rsid w:val="00032EC4"/>
    <w:rsid w:val="00032F28"/>
    <w:rsid w:val="0003343D"/>
    <w:rsid w:val="000423CE"/>
    <w:rsid w:val="0004254A"/>
    <w:rsid w:val="0004278D"/>
    <w:rsid w:val="000435BE"/>
    <w:rsid w:val="00043C74"/>
    <w:rsid w:val="00044268"/>
    <w:rsid w:val="00044886"/>
    <w:rsid w:val="00044E62"/>
    <w:rsid w:val="00045F71"/>
    <w:rsid w:val="00046526"/>
    <w:rsid w:val="0004765A"/>
    <w:rsid w:val="00050E69"/>
    <w:rsid w:val="00054F8A"/>
    <w:rsid w:val="00055014"/>
    <w:rsid w:val="00060AA8"/>
    <w:rsid w:val="00061F83"/>
    <w:rsid w:val="000625EA"/>
    <w:rsid w:val="00062CA4"/>
    <w:rsid w:val="00063525"/>
    <w:rsid w:val="00063754"/>
    <w:rsid w:val="000663EF"/>
    <w:rsid w:val="00067081"/>
    <w:rsid w:val="0006748F"/>
    <w:rsid w:val="000700DB"/>
    <w:rsid w:val="00070E04"/>
    <w:rsid w:val="000718D5"/>
    <w:rsid w:val="00072917"/>
    <w:rsid w:val="00073075"/>
    <w:rsid w:val="00073146"/>
    <w:rsid w:val="00073EFA"/>
    <w:rsid w:val="000811DE"/>
    <w:rsid w:val="00081FEF"/>
    <w:rsid w:val="00083A34"/>
    <w:rsid w:val="00083B35"/>
    <w:rsid w:val="00084B9A"/>
    <w:rsid w:val="00085DF2"/>
    <w:rsid w:val="0008659B"/>
    <w:rsid w:val="00086E89"/>
    <w:rsid w:val="00087DF6"/>
    <w:rsid w:val="0009031A"/>
    <w:rsid w:val="00090632"/>
    <w:rsid w:val="00091306"/>
    <w:rsid w:val="000919CF"/>
    <w:rsid w:val="000925DB"/>
    <w:rsid w:val="00092869"/>
    <w:rsid w:val="00093736"/>
    <w:rsid w:val="00093F02"/>
    <w:rsid w:val="000944AC"/>
    <w:rsid w:val="00094EB0"/>
    <w:rsid w:val="0009601A"/>
    <w:rsid w:val="000971C3"/>
    <w:rsid w:val="000976C1"/>
    <w:rsid w:val="000A0685"/>
    <w:rsid w:val="000A10BC"/>
    <w:rsid w:val="000A1F29"/>
    <w:rsid w:val="000A2E2B"/>
    <w:rsid w:val="000A5767"/>
    <w:rsid w:val="000B0500"/>
    <w:rsid w:val="000B57A2"/>
    <w:rsid w:val="000B63DA"/>
    <w:rsid w:val="000B6A17"/>
    <w:rsid w:val="000B6F35"/>
    <w:rsid w:val="000C01B7"/>
    <w:rsid w:val="000C1329"/>
    <w:rsid w:val="000C141F"/>
    <w:rsid w:val="000C1B7E"/>
    <w:rsid w:val="000C3C82"/>
    <w:rsid w:val="000C3EC6"/>
    <w:rsid w:val="000C59ED"/>
    <w:rsid w:val="000C6A63"/>
    <w:rsid w:val="000D0201"/>
    <w:rsid w:val="000D26BD"/>
    <w:rsid w:val="000D36C5"/>
    <w:rsid w:val="000D5101"/>
    <w:rsid w:val="000D706A"/>
    <w:rsid w:val="000D73F8"/>
    <w:rsid w:val="000D7D5F"/>
    <w:rsid w:val="000E11D4"/>
    <w:rsid w:val="000E1314"/>
    <w:rsid w:val="000E3ED2"/>
    <w:rsid w:val="000E41D3"/>
    <w:rsid w:val="000E4AAA"/>
    <w:rsid w:val="000E4EB4"/>
    <w:rsid w:val="000E5728"/>
    <w:rsid w:val="000E5EC5"/>
    <w:rsid w:val="000E6D07"/>
    <w:rsid w:val="000E7AF4"/>
    <w:rsid w:val="000F583A"/>
    <w:rsid w:val="000F68D1"/>
    <w:rsid w:val="000F690C"/>
    <w:rsid w:val="000F75B2"/>
    <w:rsid w:val="00100CDB"/>
    <w:rsid w:val="00100FAF"/>
    <w:rsid w:val="00100FDA"/>
    <w:rsid w:val="001042B6"/>
    <w:rsid w:val="00105842"/>
    <w:rsid w:val="00106C2F"/>
    <w:rsid w:val="00113C57"/>
    <w:rsid w:val="00113C93"/>
    <w:rsid w:val="0011480A"/>
    <w:rsid w:val="00115633"/>
    <w:rsid w:val="00115B96"/>
    <w:rsid w:val="00116B79"/>
    <w:rsid w:val="00117AFC"/>
    <w:rsid w:val="00121663"/>
    <w:rsid w:val="00121CBE"/>
    <w:rsid w:val="001246CF"/>
    <w:rsid w:val="0013022A"/>
    <w:rsid w:val="0013152B"/>
    <w:rsid w:val="00131A06"/>
    <w:rsid w:val="00132547"/>
    <w:rsid w:val="001336DB"/>
    <w:rsid w:val="00133F50"/>
    <w:rsid w:val="00134EF1"/>
    <w:rsid w:val="00135350"/>
    <w:rsid w:val="00135F54"/>
    <w:rsid w:val="00145753"/>
    <w:rsid w:val="00145F8D"/>
    <w:rsid w:val="00146BC7"/>
    <w:rsid w:val="0014794E"/>
    <w:rsid w:val="001506B9"/>
    <w:rsid w:val="00151FF5"/>
    <w:rsid w:val="001533E4"/>
    <w:rsid w:val="00155927"/>
    <w:rsid w:val="00155ABE"/>
    <w:rsid w:val="00157216"/>
    <w:rsid w:val="00157C3E"/>
    <w:rsid w:val="00157FAE"/>
    <w:rsid w:val="001603FE"/>
    <w:rsid w:val="00160797"/>
    <w:rsid w:val="00162257"/>
    <w:rsid w:val="00162AFA"/>
    <w:rsid w:val="001636EF"/>
    <w:rsid w:val="00164717"/>
    <w:rsid w:val="00164CB5"/>
    <w:rsid w:val="0016759E"/>
    <w:rsid w:val="00170188"/>
    <w:rsid w:val="00170D15"/>
    <w:rsid w:val="0017550B"/>
    <w:rsid w:val="00175748"/>
    <w:rsid w:val="00176068"/>
    <w:rsid w:val="0018448C"/>
    <w:rsid w:val="00185720"/>
    <w:rsid w:val="00185BD0"/>
    <w:rsid w:val="00186717"/>
    <w:rsid w:val="001878B8"/>
    <w:rsid w:val="001909F9"/>
    <w:rsid w:val="001925A1"/>
    <w:rsid w:val="00193AFB"/>
    <w:rsid w:val="00193E47"/>
    <w:rsid w:val="00195599"/>
    <w:rsid w:val="001960B4"/>
    <w:rsid w:val="00197140"/>
    <w:rsid w:val="001974EC"/>
    <w:rsid w:val="001A161B"/>
    <w:rsid w:val="001A171D"/>
    <w:rsid w:val="001A20DF"/>
    <w:rsid w:val="001A2978"/>
    <w:rsid w:val="001A3B60"/>
    <w:rsid w:val="001A3D7D"/>
    <w:rsid w:val="001A3EEE"/>
    <w:rsid w:val="001A57E4"/>
    <w:rsid w:val="001B0026"/>
    <w:rsid w:val="001B08AA"/>
    <w:rsid w:val="001B1019"/>
    <w:rsid w:val="001B3642"/>
    <w:rsid w:val="001B3741"/>
    <w:rsid w:val="001B5310"/>
    <w:rsid w:val="001B5B24"/>
    <w:rsid w:val="001B6A7E"/>
    <w:rsid w:val="001B77D3"/>
    <w:rsid w:val="001C0AC7"/>
    <w:rsid w:val="001C2D8A"/>
    <w:rsid w:val="001C3C37"/>
    <w:rsid w:val="001C472C"/>
    <w:rsid w:val="001C6501"/>
    <w:rsid w:val="001C7AE0"/>
    <w:rsid w:val="001C7EA0"/>
    <w:rsid w:val="001D08F0"/>
    <w:rsid w:val="001D0AB7"/>
    <w:rsid w:val="001D1520"/>
    <w:rsid w:val="001D2A2B"/>
    <w:rsid w:val="001D3504"/>
    <w:rsid w:val="001D4D86"/>
    <w:rsid w:val="001D4EF1"/>
    <w:rsid w:val="001D51F3"/>
    <w:rsid w:val="001D5573"/>
    <w:rsid w:val="001D604C"/>
    <w:rsid w:val="001E2699"/>
    <w:rsid w:val="001E4B4A"/>
    <w:rsid w:val="001E5200"/>
    <w:rsid w:val="001E6B7A"/>
    <w:rsid w:val="001E6DBA"/>
    <w:rsid w:val="001F0B63"/>
    <w:rsid w:val="001F1EC6"/>
    <w:rsid w:val="001F22DE"/>
    <w:rsid w:val="001F2D35"/>
    <w:rsid w:val="001F40DD"/>
    <w:rsid w:val="001F557F"/>
    <w:rsid w:val="001F7E65"/>
    <w:rsid w:val="00202646"/>
    <w:rsid w:val="00203B31"/>
    <w:rsid w:val="00204839"/>
    <w:rsid w:val="00204B94"/>
    <w:rsid w:val="00204E04"/>
    <w:rsid w:val="00206AD6"/>
    <w:rsid w:val="0021320D"/>
    <w:rsid w:val="00213D4B"/>
    <w:rsid w:val="002166B0"/>
    <w:rsid w:val="00217951"/>
    <w:rsid w:val="00220D7B"/>
    <w:rsid w:val="00222EEA"/>
    <w:rsid w:val="00224021"/>
    <w:rsid w:val="002240A8"/>
    <w:rsid w:val="00224508"/>
    <w:rsid w:val="00224641"/>
    <w:rsid w:val="00224C78"/>
    <w:rsid w:val="00226D8F"/>
    <w:rsid w:val="00232476"/>
    <w:rsid w:val="002358F8"/>
    <w:rsid w:val="0023617F"/>
    <w:rsid w:val="00236B62"/>
    <w:rsid w:val="00240DAC"/>
    <w:rsid w:val="00241C5F"/>
    <w:rsid w:val="00241D63"/>
    <w:rsid w:val="00243F30"/>
    <w:rsid w:val="0024486D"/>
    <w:rsid w:val="0024491F"/>
    <w:rsid w:val="00245CDD"/>
    <w:rsid w:val="00247D57"/>
    <w:rsid w:val="00250103"/>
    <w:rsid w:val="0025138E"/>
    <w:rsid w:val="00252748"/>
    <w:rsid w:val="00252816"/>
    <w:rsid w:val="00253FD8"/>
    <w:rsid w:val="00254A33"/>
    <w:rsid w:val="00255A67"/>
    <w:rsid w:val="002563EF"/>
    <w:rsid w:val="00256DB7"/>
    <w:rsid w:val="00260DD7"/>
    <w:rsid w:val="002610E7"/>
    <w:rsid w:val="00261252"/>
    <w:rsid w:val="002718FB"/>
    <w:rsid w:val="00272D76"/>
    <w:rsid w:val="00274832"/>
    <w:rsid w:val="002748DF"/>
    <w:rsid w:val="00276A70"/>
    <w:rsid w:val="002770B5"/>
    <w:rsid w:val="002779C7"/>
    <w:rsid w:val="002779CD"/>
    <w:rsid w:val="00280A5B"/>
    <w:rsid w:val="002812C1"/>
    <w:rsid w:val="00282156"/>
    <w:rsid w:val="00282481"/>
    <w:rsid w:val="00282831"/>
    <w:rsid w:val="00283311"/>
    <w:rsid w:val="002845BB"/>
    <w:rsid w:val="00284C0A"/>
    <w:rsid w:val="00286CD8"/>
    <w:rsid w:val="00286D96"/>
    <w:rsid w:val="00286F26"/>
    <w:rsid w:val="00287C8D"/>
    <w:rsid w:val="00287E72"/>
    <w:rsid w:val="0029119D"/>
    <w:rsid w:val="00291D93"/>
    <w:rsid w:val="00292B31"/>
    <w:rsid w:val="0029456B"/>
    <w:rsid w:val="0029523A"/>
    <w:rsid w:val="00295C7D"/>
    <w:rsid w:val="002975B9"/>
    <w:rsid w:val="002A2B07"/>
    <w:rsid w:val="002A37DA"/>
    <w:rsid w:val="002A5FC4"/>
    <w:rsid w:val="002A67B6"/>
    <w:rsid w:val="002B0560"/>
    <w:rsid w:val="002B1035"/>
    <w:rsid w:val="002B36C7"/>
    <w:rsid w:val="002B4963"/>
    <w:rsid w:val="002B733A"/>
    <w:rsid w:val="002C0518"/>
    <w:rsid w:val="002C1750"/>
    <w:rsid w:val="002C1EA3"/>
    <w:rsid w:val="002C32F9"/>
    <w:rsid w:val="002C42D0"/>
    <w:rsid w:val="002C4C7B"/>
    <w:rsid w:val="002C77CF"/>
    <w:rsid w:val="002D2516"/>
    <w:rsid w:val="002D27EF"/>
    <w:rsid w:val="002D4AD1"/>
    <w:rsid w:val="002D7638"/>
    <w:rsid w:val="002E016A"/>
    <w:rsid w:val="002E13ED"/>
    <w:rsid w:val="002E1566"/>
    <w:rsid w:val="002E1982"/>
    <w:rsid w:val="002E2124"/>
    <w:rsid w:val="002E290A"/>
    <w:rsid w:val="002E401F"/>
    <w:rsid w:val="002E46CD"/>
    <w:rsid w:val="002E4A15"/>
    <w:rsid w:val="002E7BFE"/>
    <w:rsid w:val="002F176E"/>
    <w:rsid w:val="002F1953"/>
    <w:rsid w:val="002F1C84"/>
    <w:rsid w:val="002F3953"/>
    <w:rsid w:val="002F403D"/>
    <w:rsid w:val="002F4AC5"/>
    <w:rsid w:val="002F523D"/>
    <w:rsid w:val="002F5319"/>
    <w:rsid w:val="002F609D"/>
    <w:rsid w:val="00300FDE"/>
    <w:rsid w:val="00301287"/>
    <w:rsid w:val="00301AE2"/>
    <w:rsid w:val="00301C55"/>
    <w:rsid w:val="00303E8C"/>
    <w:rsid w:val="00311C27"/>
    <w:rsid w:val="003124D7"/>
    <w:rsid w:val="00312DFD"/>
    <w:rsid w:val="00313358"/>
    <w:rsid w:val="003143D5"/>
    <w:rsid w:val="00317BFF"/>
    <w:rsid w:val="00320B9B"/>
    <w:rsid w:val="0032105D"/>
    <w:rsid w:val="00321511"/>
    <w:rsid w:val="00321C5C"/>
    <w:rsid w:val="00322019"/>
    <w:rsid w:val="00322732"/>
    <w:rsid w:val="00322E04"/>
    <w:rsid w:val="00324CA2"/>
    <w:rsid w:val="00325ACD"/>
    <w:rsid w:val="00325BB9"/>
    <w:rsid w:val="00331189"/>
    <w:rsid w:val="00332C9C"/>
    <w:rsid w:val="00334427"/>
    <w:rsid w:val="00334E9C"/>
    <w:rsid w:val="003366CB"/>
    <w:rsid w:val="003370B6"/>
    <w:rsid w:val="003374A6"/>
    <w:rsid w:val="00341798"/>
    <w:rsid w:val="003441EC"/>
    <w:rsid w:val="00345B1B"/>
    <w:rsid w:val="00350BFF"/>
    <w:rsid w:val="0035721E"/>
    <w:rsid w:val="003605B9"/>
    <w:rsid w:val="003607CD"/>
    <w:rsid w:val="003616D2"/>
    <w:rsid w:val="0036224F"/>
    <w:rsid w:val="003636D5"/>
    <w:rsid w:val="003660A1"/>
    <w:rsid w:val="003660F1"/>
    <w:rsid w:val="003661C3"/>
    <w:rsid w:val="003661E0"/>
    <w:rsid w:val="00367568"/>
    <w:rsid w:val="003707F6"/>
    <w:rsid w:val="00371CCB"/>
    <w:rsid w:val="00371D7A"/>
    <w:rsid w:val="0037302F"/>
    <w:rsid w:val="0037323F"/>
    <w:rsid w:val="00374332"/>
    <w:rsid w:val="0037680B"/>
    <w:rsid w:val="00377B86"/>
    <w:rsid w:val="0038322C"/>
    <w:rsid w:val="00383EAE"/>
    <w:rsid w:val="00386019"/>
    <w:rsid w:val="00387296"/>
    <w:rsid w:val="0039151F"/>
    <w:rsid w:val="00393994"/>
    <w:rsid w:val="003A1438"/>
    <w:rsid w:val="003A1C11"/>
    <w:rsid w:val="003A2D1E"/>
    <w:rsid w:val="003A31AF"/>
    <w:rsid w:val="003A5D96"/>
    <w:rsid w:val="003A76D5"/>
    <w:rsid w:val="003A7EF0"/>
    <w:rsid w:val="003B0098"/>
    <w:rsid w:val="003B1DA7"/>
    <w:rsid w:val="003B2586"/>
    <w:rsid w:val="003B2705"/>
    <w:rsid w:val="003B474D"/>
    <w:rsid w:val="003B4AF3"/>
    <w:rsid w:val="003B5422"/>
    <w:rsid w:val="003B5CAC"/>
    <w:rsid w:val="003C0F49"/>
    <w:rsid w:val="003C1479"/>
    <w:rsid w:val="003C3231"/>
    <w:rsid w:val="003C3690"/>
    <w:rsid w:val="003C62F3"/>
    <w:rsid w:val="003C6527"/>
    <w:rsid w:val="003C69FF"/>
    <w:rsid w:val="003C6A6D"/>
    <w:rsid w:val="003C7260"/>
    <w:rsid w:val="003C7431"/>
    <w:rsid w:val="003D05DA"/>
    <w:rsid w:val="003D0EF3"/>
    <w:rsid w:val="003D15EF"/>
    <w:rsid w:val="003D2A44"/>
    <w:rsid w:val="003D336F"/>
    <w:rsid w:val="003D5217"/>
    <w:rsid w:val="003E1575"/>
    <w:rsid w:val="003E2551"/>
    <w:rsid w:val="003E3799"/>
    <w:rsid w:val="003E492F"/>
    <w:rsid w:val="003E4A2D"/>
    <w:rsid w:val="003E4E22"/>
    <w:rsid w:val="003E5636"/>
    <w:rsid w:val="003E769C"/>
    <w:rsid w:val="003F504A"/>
    <w:rsid w:val="003F5C62"/>
    <w:rsid w:val="003F65BB"/>
    <w:rsid w:val="003F698F"/>
    <w:rsid w:val="003F70FE"/>
    <w:rsid w:val="003F7BB7"/>
    <w:rsid w:val="003F7E82"/>
    <w:rsid w:val="00400A5A"/>
    <w:rsid w:val="004010C5"/>
    <w:rsid w:val="00401916"/>
    <w:rsid w:val="00401A04"/>
    <w:rsid w:val="00403C7D"/>
    <w:rsid w:val="00404596"/>
    <w:rsid w:val="0040463D"/>
    <w:rsid w:val="00405C72"/>
    <w:rsid w:val="004061D8"/>
    <w:rsid w:val="0040664E"/>
    <w:rsid w:val="00406BBC"/>
    <w:rsid w:val="004079B8"/>
    <w:rsid w:val="0041105D"/>
    <w:rsid w:val="00411726"/>
    <w:rsid w:val="00412FA9"/>
    <w:rsid w:val="004132BC"/>
    <w:rsid w:val="00415372"/>
    <w:rsid w:val="00416706"/>
    <w:rsid w:val="004176EE"/>
    <w:rsid w:val="00420561"/>
    <w:rsid w:val="00420809"/>
    <w:rsid w:val="004215DA"/>
    <w:rsid w:val="004228F8"/>
    <w:rsid w:val="00423559"/>
    <w:rsid w:val="00423796"/>
    <w:rsid w:val="00423B66"/>
    <w:rsid w:val="00424451"/>
    <w:rsid w:val="00424672"/>
    <w:rsid w:val="00424D0E"/>
    <w:rsid w:val="00425DC4"/>
    <w:rsid w:val="004267EB"/>
    <w:rsid w:val="004268A6"/>
    <w:rsid w:val="00427065"/>
    <w:rsid w:val="00427C60"/>
    <w:rsid w:val="00430A57"/>
    <w:rsid w:val="00433513"/>
    <w:rsid w:val="00436AEB"/>
    <w:rsid w:val="00437799"/>
    <w:rsid w:val="004426B5"/>
    <w:rsid w:val="0044696A"/>
    <w:rsid w:val="00447C2D"/>
    <w:rsid w:val="0045021C"/>
    <w:rsid w:val="004508BB"/>
    <w:rsid w:val="00450B87"/>
    <w:rsid w:val="00451249"/>
    <w:rsid w:val="00452B56"/>
    <w:rsid w:val="00453327"/>
    <w:rsid w:val="004547F3"/>
    <w:rsid w:val="00455D5E"/>
    <w:rsid w:val="00457596"/>
    <w:rsid w:val="004575E5"/>
    <w:rsid w:val="00462237"/>
    <w:rsid w:val="0046245E"/>
    <w:rsid w:val="004627D0"/>
    <w:rsid w:val="004652E1"/>
    <w:rsid w:val="00465FDE"/>
    <w:rsid w:val="00466B26"/>
    <w:rsid w:val="00467211"/>
    <w:rsid w:val="0047051D"/>
    <w:rsid w:val="00470D67"/>
    <w:rsid w:val="00470E76"/>
    <w:rsid w:val="00471C13"/>
    <w:rsid w:val="00472038"/>
    <w:rsid w:val="00472083"/>
    <w:rsid w:val="00472169"/>
    <w:rsid w:val="00474DE8"/>
    <w:rsid w:val="00475395"/>
    <w:rsid w:val="00475A81"/>
    <w:rsid w:val="00475B9C"/>
    <w:rsid w:val="0047636C"/>
    <w:rsid w:val="00477CB8"/>
    <w:rsid w:val="00480A5D"/>
    <w:rsid w:val="0048381C"/>
    <w:rsid w:val="00483D36"/>
    <w:rsid w:val="004842D0"/>
    <w:rsid w:val="00485D30"/>
    <w:rsid w:val="004865C5"/>
    <w:rsid w:val="004876A4"/>
    <w:rsid w:val="00487AB1"/>
    <w:rsid w:val="00492267"/>
    <w:rsid w:val="0049253C"/>
    <w:rsid w:val="004943E7"/>
    <w:rsid w:val="00495CCF"/>
    <w:rsid w:val="00497F49"/>
    <w:rsid w:val="004A3372"/>
    <w:rsid w:val="004A4243"/>
    <w:rsid w:val="004A49DE"/>
    <w:rsid w:val="004A5EDF"/>
    <w:rsid w:val="004A6139"/>
    <w:rsid w:val="004A7A83"/>
    <w:rsid w:val="004B0A22"/>
    <w:rsid w:val="004B0D9C"/>
    <w:rsid w:val="004B1098"/>
    <w:rsid w:val="004B3E92"/>
    <w:rsid w:val="004B447B"/>
    <w:rsid w:val="004B4ACE"/>
    <w:rsid w:val="004B4F2B"/>
    <w:rsid w:val="004B5A92"/>
    <w:rsid w:val="004B65CE"/>
    <w:rsid w:val="004B7139"/>
    <w:rsid w:val="004B7CCC"/>
    <w:rsid w:val="004C0025"/>
    <w:rsid w:val="004C0478"/>
    <w:rsid w:val="004C0AE1"/>
    <w:rsid w:val="004C1744"/>
    <w:rsid w:val="004C1761"/>
    <w:rsid w:val="004C1B4C"/>
    <w:rsid w:val="004C2AFD"/>
    <w:rsid w:val="004C5CBE"/>
    <w:rsid w:val="004C5D11"/>
    <w:rsid w:val="004D2781"/>
    <w:rsid w:val="004D3351"/>
    <w:rsid w:val="004D4179"/>
    <w:rsid w:val="004D514F"/>
    <w:rsid w:val="004D6AE9"/>
    <w:rsid w:val="004D7A75"/>
    <w:rsid w:val="004E0B99"/>
    <w:rsid w:val="004E3CD0"/>
    <w:rsid w:val="004E40D7"/>
    <w:rsid w:val="004F4D3F"/>
    <w:rsid w:val="004F5085"/>
    <w:rsid w:val="004F6117"/>
    <w:rsid w:val="004F68D4"/>
    <w:rsid w:val="00501973"/>
    <w:rsid w:val="00501E83"/>
    <w:rsid w:val="005033AE"/>
    <w:rsid w:val="00504F51"/>
    <w:rsid w:val="00507788"/>
    <w:rsid w:val="0051083D"/>
    <w:rsid w:val="00510FD8"/>
    <w:rsid w:val="00512CC9"/>
    <w:rsid w:val="00513533"/>
    <w:rsid w:val="00514BDA"/>
    <w:rsid w:val="00515835"/>
    <w:rsid w:val="00515BD4"/>
    <w:rsid w:val="005172B4"/>
    <w:rsid w:val="0051735D"/>
    <w:rsid w:val="00517FEE"/>
    <w:rsid w:val="00522DD0"/>
    <w:rsid w:val="00523778"/>
    <w:rsid w:val="00524306"/>
    <w:rsid w:val="005266E7"/>
    <w:rsid w:val="00527732"/>
    <w:rsid w:val="00530353"/>
    <w:rsid w:val="005328FA"/>
    <w:rsid w:val="0053344E"/>
    <w:rsid w:val="005349FF"/>
    <w:rsid w:val="00535169"/>
    <w:rsid w:val="00535D8E"/>
    <w:rsid w:val="005366DA"/>
    <w:rsid w:val="005370D3"/>
    <w:rsid w:val="00540D0A"/>
    <w:rsid w:val="0054213B"/>
    <w:rsid w:val="00543ECF"/>
    <w:rsid w:val="005452D8"/>
    <w:rsid w:val="00545ADE"/>
    <w:rsid w:val="005468CA"/>
    <w:rsid w:val="005470DE"/>
    <w:rsid w:val="005479F1"/>
    <w:rsid w:val="005508B7"/>
    <w:rsid w:val="00551466"/>
    <w:rsid w:val="00551473"/>
    <w:rsid w:val="00551D82"/>
    <w:rsid w:val="005530DB"/>
    <w:rsid w:val="0055373D"/>
    <w:rsid w:val="005538CD"/>
    <w:rsid w:val="00553A83"/>
    <w:rsid w:val="00560008"/>
    <w:rsid w:val="00560ABB"/>
    <w:rsid w:val="00565A70"/>
    <w:rsid w:val="00567361"/>
    <w:rsid w:val="005675B9"/>
    <w:rsid w:val="00570CC3"/>
    <w:rsid w:val="0057225A"/>
    <w:rsid w:val="00573A14"/>
    <w:rsid w:val="00573C04"/>
    <w:rsid w:val="005771C7"/>
    <w:rsid w:val="005806F6"/>
    <w:rsid w:val="0058078E"/>
    <w:rsid w:val="00581498"/>
    <w:rsid w:val="00581E8B"/>
    <w:rsid w:val="00582D9B"/>
    <w:rsid w:val="0058607F"/>
    <w:rsid w:val="00592008"/>
    <w:rsid w:val="00592E62"/>
    <w:rsid w:val="005940A0"/>
    <w:rsid w:val="005947E0"/>
    <w:rsid w:val="005A0A83"/>
    <w:rsid w:val="005A23A4"/>
    <w:rsid w:val="005A581D"/>
    <w:rsid w:val="005A5F30"/>
    <w:rsid w:val="005A6A44"/>
    <w:rsid w:val="005A7C97"/>
    <w:rsid w:val="005B09CF"/>
    <w:rsid w:val="005B0A1E"/>
    <w:rsid w:val="005B1C61"/>
    <w:rsid w:val="005B1EA8"/>
    <w:rsid w:val="005B3101"/>
    <w:rsid w:val="005B3A6C"/>
    <w:rsid w:val="005B5393"/>
    <w:rsid w:val="005B58AB"/>
    <w:rsid w:val="005B599D"/>
    <w:rsid w:val="005B6449"/>
    <w:rsid w:val="005B6B6A"/>
    <w:rsid w:val="005B7A82"/>
    <w:rsid w:val="005B7DEB"/>
    <w:rsid w:val="005C07AD"/>
    <w:rsid w:val="005C07E3"/>
    <w:rsid w:val="005C2430"/>
    <w:rsid w:val="005C3B9F"/>
    <w:rsid w:val="005C5D98"/>
    <w:rsid w:val="005C790F"/>
    <w:rsid w:val="005D0655"/>
    <w:rsid w:val="005D1FA7"/>
    <w:rsid w:val="005D244E"/>
    <w:rsid w:val="005D2F7C"/>
    <w:rsid w:val="005D3047"/>
    <w:rsid w:val="005D40F1"/>
    <w:rsid w:val="005D457C"/>
    <w:rsid w:val="005D5624"/>
    <w:rsid w:val="005D5A47"/>
    <w:rsid w:val="005D5B49"/>
    <w:rsid w:val="005E08AA"/>
    <w:rsid w:val="005E0A60"/>
    <w:rsid w:val="005E0FC0"/>
    <w:rsid w:val="005E1065"/>
    <w:rsid w:val="005E1ACD"/>
    <w:rsid w:val="005E2F98"/>
    <w:rsid w:val="005E3600"/>
    <w:rsid w:val="005E47DC"/>
    <w:rsid w:val="005E575E"/>
    <w:rsid w:val="005E5FA3"/>
    <w:rsid w:val="005E601A"/>
    <w:rsid w:val="005E691E"/>
    <w:rsid w:val="005F01F9"/>
    <w:rsid w:val="005F2559"/>
    <w:rsid w:val="005F2A84"/>
    <w:rsid w:val="005F38E1"/>
    <w:rsid w:val="005F42C3"/>
    <w:rsid w:val="005F5056"/>
    <w:rsid w:val="005F5252"/>
    <w:rsid w:val="005F6A0F"/>
    <w:rsid w:val="006008A5"/>
    <w:rsid w:val="00600E67"/>
    <w:rsid w:val="00601435"/>
    <w:rsid w:val="006027D9"/>
    <w:rsid w:val="006031A6"/>
    <w:rsid w:val="00603E5D"/>
    <w:rsid w:val="006064A7"/>
    <w:rsid w:val="00606F6E"/>
    <w:rsid w:val="0060781F"/>
    <w:rsid w:val="00610A45"/>
    <w:rsid w:val="0061698A"/>
    <w:rsid w:val="00617C47"/>
    <w:rsid w:val="00623213"/>
    <w:rsid w:val="00623E3E"/>
    <w:rsid w:val="006247C2"/>
    <w:rsid w:val="006254A1"/>
    <w:rsid w:val="00626F19"/>
    <w:rsid w:val="00630256"/>
    <w:rsid w:val="0063122B"/>
    <w:rsid w:val="0063161E"/>
    <w:rsid w:val="006324E8"/>
    <w:rsid w:val="0063335E"/>
    <w:rsid w:val="00637B6C"/>
    <w:rsid w:val="00641F12"/>
    <w:rsid w:val="006425EC"/>
    <w:rsid w:val="0064278E"/>
    <w:rsid w:val="006441F8"/>
    <w:rsid w:val="00646E53"/>
    <w:rsid w:val="00647519"/>
    <w:rsid w:val="0065246C"/>
    <w:rsid w:val="00653BF7"/>
    <w:rsid w:val="006542F2"/>
    <w:rsid w:val="006549B8"/>
    <w:rsid w:val="00655128"/>
    <w:rsid w:val="00655DDA"/>
    <w:rsid w:val="00656722"/>
    <w:rsid w:val="00660F07"/>
    <w:rsid w:val="006663EB"/>
    <w:rsid w:val="006678E8"/>
    <w:rsid w:val="0067072A"/>
    <w:rsid w:val="006728AB"/>
    <w:rsid w:val="00674D30"/>
    <w:rsid w:val="006759D8"/>
    <w:rsid w:val="00677FE6"/>
    <w:rsid w:val="00680380"/>
    <w:rsid w:val="0068094D"/>
    <w:rsid w:val="00681A39"/>
    <w:rsid w:val="00682B84"/>
    <w:rsid w:val="00690162"/>
    <w:rsid w:val="0069047C"/>
    <w:rsid w:val="00692D14"/>
    <w:rsid w:val="00693C4E"/>
    <w:rsid w:val="00696587"/>
    <w:rsid w:val="006967E0"/>
    <w:rsid w:val="00696846"/>
    <w:rsid w:val="00697280"/>
    <w:rsid w:val="006974BD"/>
    <w:rsid w:val="006A14BE"/>
    <w:rsid w:val="006A2CEC"/>
    <w:rsid w:val="006A2D6F"/>
    <w:rsid w:val="006A3145"/>
    <w:rsid w:val="006A36C7"/>
    <w:rsid w:val="006A4331"/>
    <w:rsid w:val="006A5552"/>
    <w:rsid w:val="006B08BC"/>
    <w:rsid w:val="006B1A54"/>
    <w:rsid w:val="006B2331"/>
    <w:rsid w:val="006B6105"/>
    <w:rsid w:val="006B6BA1"/>
    <w:rsid w:val="006B707E"/>
    <w:rsid w:val="006B74F6"/>
    <w:rsid w:val="006B76D6"/>
    <w:rsid w:val="006C1A6F"/>
    <w:rsid w:val="006C637B"/>
    <w:rsid w:val="006D038B"/>
    <w:rsid w:val="006D30B8"/>
    <w:rsid w:val="006D3E7C"/>
    <w:rsid w:val="006D5906"/>
    <w:rsid w:val="006D7AB3"/>
    <w:rsid w:val="006E0F93"/>
    <w:rsid w:val="006E2603"/>
    <w:rsid w:val="006E465B"/>
    <w:rsid w:val="006E4D4E"/>
    <w:rsid w:val="006E54A8"/>
    <w:rsid w:val="006E727F"/>
    <w:rsid w:val="006F0C71"/>
    <w:rsid w:val="006F2635"/>
    <w:rsid w:val="006F3B96"/>
    <w:rsid w:val="006F501E"/>
    <w:rsid w:val="006F59EA"/>
    <w:rsid w:val="00702FDA"/>
    <w:rsid w:val="00707780"/>
    <w:rsid w:val="00712FD2"/>
    <w:rsid w:val="00714B03"/>
    <w:rsid w:val="00715CA5"/>
    <w:rsid w:val="00716464"/>
    <w:rsid w:val="00716B93"/>
    <w:rsid w:val="00717498"/>
    <w:rsid w:val="007176D5"/>
    <w:rsid w:val="00717EA3"/>
    <w:rsid w:val="00720024"/>
    <w:rsid w:val="00720F9F"/>
    <w:rsid w:val="00721696"/>
    <w:rsid w:val="007216EA"/>
    <w:rsid w:val="00722BF1"/>
    <w:rsid w:val="00722CE6"/>
    <w:rsid w:val="00724857"/>
    <w:rsid w:val="00724D52"/>
    <w:rsid w:val="007268AE"/>
    <w:rsid w:val="00727FD5"/>
    <w:rsid w:val="00730AB3"/>
    <w:rsid w:val="007326BA"/>
    <w:rsid w:val="007328A2"/>
    <w:rsid w:val="00734029"/>
    <w:rsid w:val="0073555F"/>
    <w:rsid w:val="00736610"/>
    <w:rsid w:val="00736F15"/>
    <w:rsid w:val="007372F2"/>
    <w:rsid w:val="0074055A"/>
    <w:rsid w:val="007415AD"/>
    <w:rsid w:val="00741B4B"/>
    <w:rsid w:val="007424E9"/>
    <w:rsid w:val="00742BE0"/>
    <w:rsid w:val="00742DDA"/>
    <w:rsid w:val="00744103"/>
    <w:rsid w:val="00744430"/>
    <w:rsid w:val="007458B0"/>
    <w:rsid w:val="007530C0"/>
    <w:rsid w:val="007549E0"/>
    <w:rsid w:val="007557DD"/>
    <w:rsid w:val="00755F81"/>
    <w:rsid w:val="007561C1"/>
    <w:rsid w:val="007567A7"/>
    <w:rsid w:val="0076061F"/>
    <w:rsid w:val="007609B6"/>
    <w:rsid w:val="0076116D"/>
    <w:rsid w:val="007626A6"/>
    <w:rsid w:val="007633BF"/>
    <w:rsid w:val="007666AB"/>
    <w:rsid w:val="00766EE3"/>
    <w:rsid w:val="007700C3"/>
    <w:rsid w:val="00770ECC"/>
    <w:rsid w:val="00772CAD"/>
    <w:rsid w:val="00773FD4"/>
    <w:rsid w:val="00774ED4"/>
    <w:rsid w:val="007751BE"/>
    <w:rsid w:val="007804C0"/>
    <w:rsid w:val="007812D9"/>
    <w:rsid w:val="00781E45"/>
    <w:rsid w:val="00782139"/>
    <w:rsid w:val="00783584"/>
    <w:rsid w:val="00783C7D"/>
    <w:rsid w:val="0078426E"/>
    <w:rsid w:val="0078435B"/>
    <w:rsid w:val="00784564"/>
    <w:rsid w:val="00784EE6"/>
    <w:rsid w:val="0078602E"/>
    <w:rsid w:val="00786A7C"/>
    <w:rsid w:val="00792170"/>
    <w:rsid w:val="00793225"/>
    <w:rsid w:val="00793D1E"/>
    <w:rsid w:val="0079511D"/>
    <w:rsid w:val="0079618F"/>
    <w:rsid w:val="007A07EB"/>
    <w:rsid w:val="007A3351"/>
    <w:rsid w:val="007A5FCE"/>
    <w:rsid w:val="007A6817"/>
    <w:rsid w:val="007A71AB"/>
    <w:rsid w:val="007B034B"/>
    <w:rsid w:val="007B0A82"/>
    <w:rsid w:val="007B1670"/>
    <w:rsid w:val="007B1EA0"/>
    <w:rsid w:val="007B387D"/>
    <w:rsid w:val="007C0256"/>
    <w:rsid w:val="007C0B65"/>
    <w:rsid w:val="007C134A"/>
    <w:rsid w:val="007C3853"/>
    <w:rsid w:val="007C38A4"/>
    <w:rsid w:val="007C3B5F"/>
    <w:rsid w:val="007C40FD"/>
    <w:rsid w:val="007C578E"/>
    <w:rsid w:val="007C744B"/>
    <w:rsid w:val="007D2ABB"/>
    <w:rsid w:val="007D585B"/>
    <w:rsid w:val="007D58D4"/>
    <w:rsid w:val="007D58E9"/>
    <w:rsid w:val="007D5C45"/>
    <w:rsid w:val="007D6BD0"/>
    <w:rsid w:val="007E054B"/>
    <w:rsid w:val="007E071E"/>
    <w:rsid w:val="007E13CE"/>
    <w:rsid w:val="007E1875"/>
    <w:rsid w:val="007E1F53"/>
    <w:rsid w:val="007E3F9C"/>
    <w:rsid w:val="007E4C4E"/>
    <w:rsid w:val="007E547F"/>
    <w:rsid w:val="007E6BE8"/>
    <w:rsid w:val="007E7391"/>
    <w:rsid w:val="007E742E"/>
    <w:rsid w:val="007F0A38"/>
    <w:rsid w:val="007F1A52"/>
    <w:rsid w:val="007F1D7B"/>
    <w:rsid w:val="007F1DFC"/>
    <w:rsid w:val="007F562D"/>
    <w:rsid w:val="007F6699"/>
    <w:rsid w:val="007F7439"/>
    <w:rsid w:val="007F7665"/>
    <w:rsid w:val="007F7E8C"/>
    <w:rsid w:val="0080045C"/>
    <w:rsid w:val="00801623"/>
    <w:rsid w:val="008017D1"/>
    <w:rsid w:val="0080276A"/>
    <w:rsid w:val="00803C3C"/>
    <w:rsid w:val="008045B7"/>
    <w:rsid w:val="0080718A"/>
    <w:rsid w:val="0080724B"/>
    <w:rsid w:val="008104FB"/>
    <w:rsid w:val="00811570"/>
    <w:rsid w:val="00811C55"/>
    <w:rsid w:val="00812325"/>
    <w:rsid w:val="00812AA0"/>
    <w:rsid w:val="00812BF1"/>
    <w:rsid w:val="008156CA"/>
    <w:rsid w:val="00815F90"/>
    <w:rsid w:val="00820AFA"/>
    <w:rsid w:val="00821E73"/>
    <w:rsid w:val="00821F67"/>
    <w:rsid w:val="00824A5B"/>
    <w:rsid w:val="00827CDB"/>
    <w:rsid w:val="00832B89"/>
    <w:rsid w:val="00833C2A"/>
    <w:rsid w:val="008348DB"/>
    <w:rsid w:val="008356A7"/>
    <w:rsid w:val="00835AAC"/>
    <w:rsid w:val="00836490"/>
    <w:rsid w:val="00842AFF"/>
    <w:rsid w:val="0084448A"/>
    <w:rsid w:val="00845016"/>
    <w:rsid w:val="00846793"/>
    <w:rsid w:val="00850334"/>
    <w:rsid w:val="00851AD6"/>
    <w:rsid w:val="00852791"/>
    <w:rsid w:val="00852EA2"/>
    <w:rsid w:val="008545EE"/>
    <w:rsid w:val="00854A22"/>
    <w:rsid w:val="00857111"/>
    <w:rsid w:val="00863ADE"/>
    <w:rsid w:val="00865172"/>
    <w:rsid w:val="00865D23"/>
    <w:rsid w:val="008661F8"/>
    <w:rsid w:val="00866AAA"/>
    <w:rsid w:val="00872470"/>
    <w:rsid w:val="00872BC0"/>
    <w:rsid w:val="008760F2"/>
    <w:rsid w:val="00877446"/>
    <w:rsid w:val="008775A7"/>
    <w:rsid w:val="00877B1D"/>
    <w:rsid w:val="00880C65"/>
    <w:rsid w:val="00880EFA"/>
    <w:rsid w:val="008812E7"/>
    <w:rsid w:val="008813CA"/>
    <w:rsid w:val="00884A88"/>
    <w:rsid w:val="008855E6"/>
    <w:rsid w:val="00885CB5"/>
    <w:rsid w:val="00886032"/>
    <w:rsid w:val="008900C0"/>
    <w:rsid w:val="008910D4"/>
    <w:rsid w:val="00891DC9"/>
    <w:rsid w:val="008936B9"/>
    <w:rsid w:val="00894A33"/>
    <w:rsid w:val="0089571B"/>
    <w:rsid w:val="00895928"/>
    <w:rsid w:val="00895D4D"/>
    <w:rsid w:val="00896A70"/>
    <w:rsid w:val="008A18E3"/>
    <w:rsid w:val="008A33BC"/>
    <w:rsid w:val="008A4D51"/>
    <w:rsid w:val="008A5BDE"/>
    <w:rsid w:val="008A72E6"/>
    <w:rsid w:val="008A7DDD"/>
    <w:rsid w:val="008B0817"/>
    <w:rsid w:val="008B0FA8"/>
    <w:rsid w:val="008B1A44"/>
    <w:rsid w:val="008B1EBB"/>
    <w:rsid w:val="008B1F6C"/>
    <w:rsid w:val="008B320D"/>
    <w:rsid w:val="008B45B9"/>
    <w:rsid w:val="008B65A5"/>
    <w:rsid w:val="008B681E"/>
    <w:rsid w:val="008C32AD"/>
    <w:rsid w:val="008C3AEB"/>
    <w:rsid w:val="008C4A9A"/>
    <w:rsid w:val="008C53BF"/>
    <w:rsid w:val="008C58A8"/>
    <w:rsid w:val="008C6924"/>
    <w:rsid w:val="008C6D2F"/>
    <w:rsid w:val="008C70D1"/>
    <w:rsid w:val="008C723A"/>
    <w:rsid w:val="008C793B"/>
    <w:rsid w:val="008D172C"/>
    <w:rsid w:val="008D2C86"/>
    <w:rsid w:val="008D3CAF"/>
    <w:rsid w:val="008D41DD"/>
    <w:rsid w:val="008D5AE5"/>
    <w:rsid w:val="008E0032"/>
    <w:rsid w:val="008E191D"/>
    <w:rsid w:val="008E3AA1"/>
    <w:rsid w:val="008E41CA"/>
    <w:rsid w:val="008E5DCC"/>
    <w:rsid w:val="008E7ADA"/>
    <w:rsid w:val="008E7BF5"/>
    <w:rsid w:val="008F006F"/>
    <w:rsid w:val="008F3503"/>
    <w:rsid w:val="008F35EC"/>
    <w:rsid w:val="008F5897"/>
    <w:rsid w:val="008F633B"/>
    <w:rsid w:val="008F6423"/>
    <w:rsid w:val="008F6692"/>
    <w:rsid w:val="008F7A13"/>
    <w:rsid w:val="0090037C"/>
    <w:rsid w:val="00902E1E"/>
    <w:rsid w:val="00904A98"/>
    <w:rsid w:val="00904FF5"/>
    <w:rsid w:val="00906086"/>
    <w:rsid w:val="00906AD6"/>
    <w:rsid w:val="0091021F"/>
    <w:rsid w:val="00911AD0"/>
    <w:rsid w:val="00912B82"/>
    <w:rsid w:val="00913F1B"/>
    <w:rsid w:val="009160F6"/>
    <w:rsid w:val="00916EB3"/>
    <w:rsid w:val="0092290A"/>
    <w:rsid w:val="009240DB"/>
    <w:rsid w:val="009276C7"/>
    <w:rsid w:val="0093025A"/>
    <w:rsid w:val="00930E1C"/>
    <w:rsid w:val="009310B5"/>
    <w:rsid w:val="0093149F"/>
    <w:rsid w:val="00934DE8"/>
    <w:rsid w:val="00934FA2"/>
    <w:rsid w:val="00935740"/>
    <w:rsid w:val="00937BAA"/>
    <w:rsid w:val="00937DD1"/>
    <w:rsid w:val="00940FDA"/>
    <w:rsid w:val="00941F63"/>
    <w:rsid w:val="0094251B"/>
    <w:rsid w:val="00946608"/>
    <w:rsid w:val="0095052A"/>
    <w:rsid w:val="00950595"/>
    <w:rsid w:val="00950735"/>
    <w:rsid w:val="00950838"/>
    <w:rsid w:val="0095187B"/>
    <w:rsid w:val="009521A6"/>
    <w:rsid w:val="009525FC"/>
    <w:rsid w:val="009527A7"/>
    <w:rsid w:val="00952D3F"/>
    <w:rsid w:val="00953B19"/>
    <w:rsid w:val="00953C9A"/>
    <w:rsid w:val="0095498E"/>
    <w:rsid w:val="0095527B"/>
    <w:rsid w:val="009567B0"/>
    <w:rsid w:val="00957459"/>
    <w:rsid w:val="00960DC6"/>
    <w:rsid w:val="00961FC0"/>
    <w:rsid w:val="0096272D"/>
    <w:rsid w:val="009629B6"/>
    <w:rsid w:val="00963614"/>
    <w:rsid w:val="0096416F"/>
    <w:rsid w:val="009678D3"/>
    <w:rsid w:val="00972487"/>
    <w:rsid w:val="00972F42"/>
    <w:rsid w:val="00974338"/>
    <w:rsid w:val="0097473A"/>
    <w:rsid w:val="0097542A"/>
    <w:rsid w:val="009768C8"/>
    <w:rsid w:val="00976B0D"/>
    <w:rsid w:val="00977078"/>
    <w:rsid w:val="00977629"/>
    <w:rsid w:val="00977FCE"/>
    <w:rsid w:val="00981A27"/>
    <w:rsid w:val="00981CB5"/>
    <w:rsid w:val="00983388"/>
    <w:rsid w:val="00984306"/>
    <w:rsid w:val="009853F8"/>
    <w:rsid w:val="00986F52"/>
    <w:rsid w:val="0098702E"/>
    <w:rsid w:val="00987AE4"/>
    <w:rsid w:val="009923F9"/>
    <w:rsid w:val="00992962"/>
    <w:rsid w:val="00995840"/>
    <w:rsid w:val="009A0237"/>
    <w:rsid w:val="009A08F3"/>
    <w:rsid w:val="009A100C"/>
    <w:rsid w:val="009A1BD4"/>
    <w:rsid w:val="009A1CB7"/>
    <w:rsid w:val="009A297E"/>
    <w:rsid w:val="009A3EC4"/>
    <w:rsid w:val="009A3F51"/>
    <w:rsid w:val="009A5234"/>
    <w:rsid w:val="009A541F"/>
    <w:rsid w:val="009A72E6"/>
    <w:rsid w:val="009B020B"/>
    <w:rsid w:val="009B722C"/>
    <w:rsid w:val="009B7957"/>
    <w:rsid w:val="009B7C27"/>
    <w:rsid w:val="009B7E83"/>
    <w:rsid w:val="009C0B5F"/>
    <w:rsid w:val="009C23DF"/>
    <w:rsid w:val="009C2D38"/>
    <w:rsid w:val="009C428C"/>
    <w:rsid w:val="009C449F"/>
    <w:rsid w:val="009C4F05"/>
    <w:rsid w:val="009C6FAD"/>
    <w:rsid w:val="009C7119"/>
    <w:rsid w:val="009D0A94"/>
    <w:rsid w:val="009D14D8"/>
    <w:rsid w:val="009D1F9C"/>
    <w:rsid w:val="009D359B"/>
    <w:rsid w:val="009D7049"/>
    <w:rsid w:val="009E184C"/>
    <w:rsid w:val="009E1DA6"/>
    <w:rsid w:val="009E3CAB"/>
    <w:rsid w:val="009E48C2"/>
    <w:rsid w:val="009E4A0E"/>
    <w:rsid w:val="009E6AF2"/>
    <w:rsid w:val="009E740B"/>
    <w:rsid w:val="009F011B"/>
    <w:rsid w:val="009F0B0C"/>
    <w:rsid w:val="009F2783"/>
    <w:rsid w:val="009F4109"/>
    <w:rsid w:val="009F4885"/>
    <w:rsid w:val="009F4F99"/>
    <w:rsid w:val="009F7488"/>
    <w:rsid w:val="00A00207"/>
    <w:rsid w:val="00A016BC"/>
    <w:rsid w:val="00A01C0B"/>
    <w:rsid w:val="00A0407C"/>
    <w:rsid w:val="00A0497A"/>
    <w:rsid w:val="00A049AA"/>
    <w:rsid w:val="00A05420"/>
    <w:rsid w:val="00A06776"/>
    <w:rsid w:val="00A07484"/>
    <w:rsid w:val="00A07733"/>
    <w:rsid w:val="00A07D91"/>
    <w:rsid w:val="00A07FCD"/>
    <w:rsid w:val="00A10241"/>
    <w:rsid w:val="00A11633"/>
    <w:rsid w:val="00A11C9A"/>
    <w:rsid w:val="00A11DA4"/>
    <w:rsid w:val="00A13125"/>
    <w:rsid w:val="00A13F46"/>
    <w:rsid w:val="00A13F89"/>
    <w:rsid w:val="00A141B4"/>
    <w:rsid w:val="00A14935"/>
    <w:rsid w:val="00A15D06"/>
    <w:rsid w:val="00A1686A"/>
    <w:rsid w:val="00A2128C"/>
    <w:rsid w:val="00A2186A"/>
    <w:rsid w:val="00A21D10"/>
    <w:rsid w:val="00A22350"/>
    <w:rsid w:val="00A2239D"/>
    <w:rsid w:val="00A24ECB"/>
    <w:rsid w:val="00A26050"/>
    <w:rsid w:val="00A2664E"/>
    <w:rsid w:val="00A27641"/>
    <w:rsid w:val="00A27E74"/>
    <w:rsid w:val="00A3107C"/>
    <w:rsid w:val="00A339DA"/>
    <w:rsid w:val="00A35BDF"/>
    <w:rsid w:val="00A3600B"/>
    <w:rsid w:val="00A36AB9"/>
    <w:rsid w:val="00A37DA0"/>
    <w:rsid w:val="00A447DC"/>
    <w:rsid w:val="00A47C06"/>
    <w:rsid w:val="00A47C95"/>
    <w:rsid w:val="00A50243"/>
    <w:rsid w:val="00A5096C"/>
    <w:rsid w:val="00A529C1"/>
    <w:rsid w:val="00A536D2"/>
    <w:rsid w:val="00A53C43"/>
    <w:rsid w:val="00A54458"/>
    <w:rsid w:val="00A568A9"/>
    <w:rsid w:val="00A56C79"/>
    <w:rsid w:val="00A56D12"/>
    <w:rsid w:val="00A61145"/>
    <w:rsid w:val="00A632CF"/>
    <w:rsid w:val="00A66424"/>
    <w:rsid w:val="00A665FC"/>
    <w:rsid w:val="00A66E76"/>
    <w:rsid w:val="00A67A1D"/>
    <w:rsid w:val="00A7003F"/>
    <w:rsid w:val="00A70109"/>
    <w:rsid w:val="00A703C9"/>
    <w:rsid w:val="00A72334"/>
    <w:rsid w:val="00A72818"/>
    <w:rsid w:val="00A7329F"/>
    <w:rsid w:val="00A736DE"/>
    <w:rsid w:val="00A74647"/>
    <w:rsid w:val="00A74710"/>
    <w:rsid w:val="00A77912"/>
    <w:rsid w:val="00A8048F"/>
    <w:rsid w:val="00A80705"/>
    <w:rsid w:val="00A8387C"/>
    <w:rsid w:val="00A83E4A"/>
    <w:rsid w:val="00A84CFC"/>
    <w:rsid w:val="00A85A70"/>
    <w:rsid w:val="00A90338"/>
    <w:rsid w:val="00A91C2A"/>
    <w:rsid w:val="00A953FA"/>
    <w:rsid w:val="00A95AC1"/>
    <w:rsid w:val="00A9620B"/>
    <w:rsid w:val="00A965A3"/>
    <w:rsid w:val="00A96B9E"/>
    <w:rsid w:val="00A97B3F"/>
    <w:rsid w:val="00AA14B8"/>
    <w:rsid w:val="00AA29C9"/>
    <w:rsid w:val="00AA4A2A"/>
    <w:rsid w:val="00AA731B"/>
    <w:rsid w:val="00AA740D"/>
    <w:rsid w:val="00AB1260"/>
    <w:rsid w:val="00AB2F6F"/>
    <w:rsid w:val="00AB306E"/>
    <w:rsid w:val="00AB4017"/>
    <w:rsid w:val="00AB725D"/>
    <w:rsid w:val="00AC0BB2"/>
    <w:rsid w:val="00AC141F"/>
    <w:rsid w:val="00AC1FFA"/>
    <w:rsid w:val="00AC27B1"/>
    <w:rsid w:val="00AC28BF"/>
    <w:rsid w:val="00AC2F30"/>
    <w:rsid w:val="00AC40FD"/>
    <w:rsid w:val="00AC65ED"/>
    <w:rsid w:val="00AC7071"/>
    <w:rsid w:val="00AD138A"/>
    <w:rsid w:val="00AD31E0"/>
    <w:rsid w:val="00AD31EB"/>
    <w:rsid w:val="00AD3AB4"/>
    <w:rsid w:val="00AD3E63"/>
    <w:rsid w:val="00AD49EC"/>
    <w:rsid w:val="00AD52A1"/>
    <w:rsid w:val="00AD5D59"/>
    <w:rsid w:val="00AD7D70"/>
    <w:rsid w:val="00AE151B"/>
    <w:rsid w:val="00AE2FF0"/>
    <w:rsid w:val="00AE36AF"/>
    <w:rsid w:val="00AE5C46"/>
    <w:rsid w:val="00AE5E95"/>
    <w:rsid w:val="00AE7AAD"/>
    <w:rsid w:val="00AE7EDC"/>
    <w:rsid w:val="00AF0225"/>
    <w:rsid w:val="00AF1F21"/>
    <w:rsid w:val="00AF23AE"/>
    <w:rsid w:val="00AF3096"/>
    <w:rsid w:val="00AF371A"/>
    <w:rsid w:val="00AF5362"/>
    <w:rsid w:val="00AF55DB"/>
    <w:rsid w:val="00B00142"/>
    <w:rsid w:val="00B02CDD"/>
    <w:rsid w:val="00B02E3A"/>
    <w:rsid w:val="00B02FF3"/>
    <w:rsid w:val="00B0647C"/>
    <w:rsid w:val="00B07184"/>
    <w:rsid w:val="00B11B5D"/>
    <w:rsid w:val="00B12C5F"/>
    <w:rsid w:val="00B133D5"/>
    <w:rsid w:val="00B135FF"/>
    <w:rsid w:val="00B1483A"/>
    <w:rsid w:val="00B14E44"/>
    <w:rsid w:val="00B15C63"/>
    <w:rsid w:val="00B15F7C"/>
    <w:rsid w:val="00B21F45"/>
    <w:rsid w:val="00B230EE"/>
    <w:rsid w:val="00B245F3"/>
    <w:rsid w:val="00B25425"/>
    <w:rsid w:val="00B25AE2"/>
    <w:rsid w:val="00B27690"/>
    <w:rsid w:val="00B27731"/>
    <w:rsid w:val="00B31321"/>
    <w:rsid w:val="00B324FE"/>
    <w:rsid w:val="00B327BC"/>
    <w:rsid w:val="00B332F1"/>
    <w:rsid w:val="00B352F5"/>
    <w:rsid w:val="00B3640A"/>
    <w:rsid w:val="00B40049"/>
    <w:rsid w:val="00B404E8"/>
    <w:rsid w:val="00B4161B"/>
    <w:rsid w:val="00B41F0A"/>
    <w:rsid w:val="00B42270"/>
    <w:rsid w:val="00B42DF3"/>
    <w:rsid w:val="00B43ED6"/>
    <w:rsid w:val="00B445D2"/>
    <w:rsid w:val="00B513EE"/>
    <w:rsid w:val="00B51DBE"/>
    <w:rsid w:val="00B52FAE"/>
    <w:rsid w:val="00B538DE"/>
    <w:rsid w:val="00B539AD"/>
    <w:rsid w:val="00B54125"/>
    <w:rsid w:val="00B546BB"/>
    <w:rsid w:val="00B550A1"/>
    <w:rsid w:val="00B559C5"/>
    <w:rsid w:val="00B56863"/>
    <w:rsid w:val="00B56C7D"/>
    <w:rsid w:val="00B570DA"/>
    <w:rsid w:val="00B57C00"/>
    <w:rsid w:val="00B57DD8"/>
    <w:rsid w:val="00B6015D"/>
    <w:rsid w:val="00B60DAD"/>
    <w:rsid w:val="00B613EC"/>
    <w:rsid w:val="00B6207D"/>
    <w:rsid w:val="00B62950"/>
    <w:rsid w:val="00B633AF"/>
    <w:rsid w:val="00B64D9C"/>
    <w:rsid w:val="00B65282"/>
    <w:rsid w:val="00B6541D"/>
    <w:rsid w:val="00B65C13"/>
    <w:rsid w:val="00B66709"/>
    <w:rsid w:val="00B67BA4"/>
    <w:rsid w:val="00B7006B"/>
    <w:rsid w:val="00B7072F"/>
    <w:rsid w:val="00B71D2B"/>
    <w:rsid w:val="00B72F39"/>
    <w:rsid w:val="00B7331C"/>
    <w:rsid w:val="00B734EE"/>
    <w:rsid w:val="00B73565"/>
    <w:rsid w:val="00B80A37"/>
    <w:rsid w:val="00B81326"/>
    <w:rsid w:val="00B82CB9"/>
    <w:rsid w:val="00B839C2"/>
    <w:rsid w:val="00B83AC0"/>
    <w:rsid w:val="00B84E05"/>
    <w:rsid w:val="00B85ABA"/>
    <w:rsid w:val="00B85EDD"/>
    <w:rsid w:val="00B87CD7"/>
    <w:rsid w:val="00B90DB7"/>
    <w:rsid w:val="00B92C55"/>
    <w:rsid w:val="00B93EF6"/>
    <w:rsid w:val="00B94E7D"/>
    <w:rsid w:val="00B952F6"/>
    <w:rsid w:val="00B95747"/>
    <w:rsid w:val="00B95D42"/>
    <w:rsid w:val="00B96C29"/>
    <w:rsid w:val="00B9710B"/>
    <w:rsid w:val="00B9722F"/>
    <w:rsid w:val="00B9745A"/>
    <w:rsid w:val="00BA1267"/>
    <w:rsid w:val="00BA2053"/>
    <w:rsid w:val="00BA401F"/>
    <w:rsid w:val="00BB11C2"/>
    <w:rsid w:val="00BB12B4"/>
    <w:rsid w:val="00BB2076"/>
    <w:rsid w:val="00BB27C5"/>
    <w:rsid w:val="00BB2AC7"/>
    <w:rsid w:val="00BB436D"/>
    <w:rsid w:val="00BB4435"/>
    <w:rsid w:val="00BB44B6"/>
    <w:rsid w:val="00BB7605"/>
    <w:rsid w:val="00BB77CD"/>
    <w:rsid w:val="00BB7C11"/>
    <w:rsid w:val="00BC262A"/>
    <w:rsid w:val="00BC3E4F"/>
    <w:rsid w:val="00BC40BD"/>
    <w:rsid w:val="00BC4446"/>
    <w:rsid w:val="00BC4EE8"/>
    <w:rsid w:val="00BC55B9"/>
    <w:rsid w:val="00BC671B"/>
    <w:rsid w:val="00BC71D7"/>
    <w:rsid w:val="00BD0259"/>
    <w:rsid w:val="00BD036C"/>
    <w:rsid w:val="00BD073E"/>
    <w:rsid w:val="00BD1C89"/>
    <w:rsid w:val="00BD1FBE"/>
    <w:rsid w:val="00BD2C2E"/>
    <w:rsid w:val="00BD3079"/>
    <w:rsid w:val="00BD3848"/>
    <w:rsid w:val="00BD433F"/>
    <w:rsid w:val="00BD5406"/>
    <w:rsid w:val="00BD6753"/>
    <w:rsid w:val="00BD6772"/>
    <w:rsid w:val="00BD7515"/>
    <w:rsid w:val="00BE046E"/>
    <w:rsid w:val="00BE0AE4"/>
    <w:rsid w:val="00BE0B3D"/>
    <w:rsid w:val="00BE1215"/>
    <w:rsid w:val="00BE1F7D"/>
    <w:rsid w:val="00BE229F"/>
    <w:rsid w:val="00BE3E31"/>
    <w:rsid w:val="00BE41A5"/>
    <w:rsid w:val="00BE5266"/>
    <w:rsid w:val="00BE7357"/>
    <w:rsid w:val="00BE7BB5"/>
    <w:rsid w:val="00BF0650"/>
    <w:rsid w:val="00BF3985"/>
    <w:rsid w:val="00BF3B9E"/>
    <w:rsid w:val="00BF6CD8"/>
    <w:rsid w:val="00BF7F38"/>
    <w:rsid w:val="00C01871"/>
    <w:rsid w:val="00C02D47"/>
    <w:rsid w:val="00C04F0F"/>
    <w:rsid w:val="00C05363"/>
    <w:rsid w:val="00C05FB1"/>
    <w:rsid w:val="00C100C1"/>
    <w:rsid w:val="00C10E04"/>
    <w:rsid w:val="00C119B2"/>
    <w:rsid w:val="00C11D02"/>
    <w:rsid w:val="00C135D4"/>
    <w:rsid w:val="00C14035"/>
    <w:rsid w:val="00C14874"/>
    <w:rsid w:val="00C14E7D"/>
    <w:rsid w:val="00C150F9"/>
    <w:rsid w:val="00C15F92"/>
    <w:rsid w:val="00C164B9"/>
    <w:rsid w:val="00C16794"/>
    <w:rsid w:val="00C16B73"/>
    <w:rsid w:val="00C17BD9"/>
    <w:rsid w:val="00C223EC"/>
    <w:rsid w:val="00C22943"/>
    <w:rsid w:val="00C23F6E"/>
    <w:rsid w:val="00C247B9"/>
    <w:rsid w:val="00C24825"/>
    <w:rsid w:val="00C2488D"/>
    <w:rsid w:val="00C24BD0"/>
    <w:rsid w:val="00C33612"/>
    <w:rsid w:val="00C35754"/>
    <w:rsid w:val="00C415B0"/>
    <w:rsid w:val="00C418F0"/>
    <w:rsid w:val="00C4197E"/>
    <w:rsid w:val="00C4199D"/>
    <w:rsid w:val="00C41BBC"/>
    <w:rsid w:val="00C42A83"/>
    <w:rsid w:val="00C42A95"/>
    <w:rsid w:val="00C47762"/>
    <w:rsid w:val="00C50846"/>
    <w:rsid w:val="00C50D48"/>
    <w:rsid w:val="00C52BBF"/>
    <w:rsid w:val="00C53BE2"/>
    <w:rsid w:val="00C546B3"/>
    <w:rsid w:val="00C54880"/>
    <w:rsid w:val="00C5550B"/>
    <w:rsid w:val="00C55CCF"/>
    <w:rsid w:val="00C567D1"/>
    <w:rsid w:val="00C570B8"/>
    <w:rsid w:val="00C604C6"/>
    <w:rsid w:val="00C65C86"/>
    <w:rsid w:val="00C665E1"/>
    <w:rsid w:val="00C6700A"/>
    <w:rsid w:val="00C670CA"/>
    <w:rsid w:val="00C70DDB"/>
    <w:rsid w:val="00C71A8A"/>
    <w:rsid w:val="00C73F8B"/>
    <w:rsid w:val="00C74F6B"/>
    <w:rsid w:val="00C770C0"/>
    <w:rsid w:val="00C81672"/>
    <w:rsid w:val="00C81C59"/>
    <w:rsid w:val="00C833DA"/>
    <w:rsid w:val="00C836BC"/>
    <w:rsid w:val="00C83D17"/>
    <w:rsid w:val="00C86B9D"/>
    <w:rsid w:val="00C90333"/>
    <w:rsid w:val="00C90B94"/>
    <w:rsid w:val="00C922FC"/>
    <w:rsid w:val="00C94BC3"/>
    <w:rsid w:val="00C96D3D"/>
    <w:rsid w:val="00C97053"/>
    <w:rsid w:val="00C97701"/>
    <w:rsid w:val="00CA1D5A"/>
    <w:rsid w:val="00CA2433"/>
    <w:rsid w:val="00CA2850"/>
    <w:rsid w:val="00CA2D6D"/>
    <w:rsid w:val="00CA36B6"/>
    <w:rsid w:val="00CA4A5C"/>
    <w:rsid w:val="00CA52F8"/>
    <w:rsid w:val="00CA5AC8"/>
    <w:rsid w:val="00CA616C"/>
    <w:rsid w:val="00CA66E0"/>
    <w:rsid w:val="00CB2974"/>
    <w:rsid w:val="00CB3094"/>
    <w:rsid w:val="00CB39EA"/>
    <w:rsid w:val="00CB3D9C"/>
    <w:rsid w:val="00CB5496"/>
    <w:rsid w:val="00CB70AF"/>
    <w:rsid w:val="00CC3D26"/>
    <w:rsid w:val="00CC4395"/>
    <w:rsid w:val="00CC4AA0"/>
    <w:rsid w:val="00CC4C3B"/>
    <w:rsid w:val="00CC52CE"/>
    <w:rsid w:val="00CC6DCE"/>
    <w:rsid w:val="00CC6F93"/>
    <w:rsid w:val="00CD0669"/>
    <w:rsid w:val="00CD0F5E"/>
    <w:rsid w:val="00CD1B51"/>
    <w:rsid w:val="00CD1C9D"/>
    <w:rsid w:val="00CD1F22"/>
    <w:rsid w:val="00CD3340"/>
    <w:rsid w:val="00CD39D1"/>
    <w:rsid w:val="00CD44D7"/>
    <w:rsid w:val="00CD4847"/>
    <w:rsid w:val="00CD4A9B"/>
    <w:rsid w:val="00CD5B9B"/>
    <w:rsid w:val="00CD5C9B"/>
    <w:rsid w:val="00CD5FDF"/>
    <w:rsid w:val="00CD6C71"/>
    <w:rsid w:val="00CD700C"/>
    <w:rsid w:val="00CE0015"/>
    <w:rsid w:val="00CE435F"/>
    <w:rsid w:val="00CE4D6E"/>
    <w:rsid w:val="00CE4F24"/>
    <w:rsid w:val="00CE52D2"/>
    <w:rsid w:val="00CE6C58"/>
    <w:rsid w:val="00CF2150"/>
    <w:rsid w:val="00CF2767"/>
    <w:rsid w:val="00CF4527"/>
    <w:rsid w:val="00CF5A61"/>
    <w:rsid w:val="00D0009F"/>
    <w:rsid w:val="00D00E12"/>
    <w:rsid w:val="00D01914"/>
    <w:rsid w:val="00D0211D"/>
    <w:rsid w:val="00D04004"/>
    <w:rsid w:val="00D05B5A"/>
    <w:rsid w:val="00D05EF4"/>
    <w:rsid w:val="00D06016"/>
    <w:rsid w:val="00D06F11"/>
    <w:rsid w:val="00D07A03"/>
    <w:rsid w:val="00D108CF"/>
    <w:rsid w:val="00D1130F"/>
    <w:rsid w:val="00D11587"/>
    <w:rsid w:val="00D12723"/>
    <w:rsid w:val="00D1306B"/>
    <w:rsid w:val="00D136C4"/>
    <w:rsid w:val="00D14111"/>
    <w:rsid w:val="00D143F9"/>
    <w:rsid w:val="00D14C97"/>
    <w:rsid w:val="00D166D4"/>
    <w:rsid w:val="00D176DF"/>
    <w:rsid w:val="00D17CDB"/>
    <w:rsid w:val="00D20C3D"/>
    <w:rsid w:val="00D2392A"/>
    <w:rsid w:val="00D23AD3"/>
    <w:rsid w:val="00D27567"/>
    <w:rsid w:val="00D3054A"/>
    <w:rsid w:val="00D30B3E"/>
    <w:rsid w:val="00D33956"/>
    <w:rsid w:val="00D33A3E"/>
    <w:rsid w:val="00D344B4"/>
    <w:rsid w:val="00D352E5"/>
    <w:rsid w:val="00D36CC2"/>
    <w:rsid w:val="00D370AF"/>
    <w:rsid w:val="00D4076A"/>
    <w:rsid w:val="00D40FE2"/>
    <w:rsid w:val="00D43D64"/>
    <w:rsid w:val="00D45AC6"/>
    <w:rsid w:val="00D477DE"/>
    <w:rsid w:val="00D5061D"/>
    <w:rsid w:val="00D51622"/>
    <w:rsid w:val="00D55715"/>
    <w:rsid w:val="00D56367"/>
    <w:rsid w:val="00D56876"/>
    <w:rsid w:val="00D57308"/>
    <w:rsid w:val="00D6110C"/>
    <w:rsid w:val="00D6110E"/>
    <w:rsid w:val="00D62A86"/>
    <w:rsid w:val="00D642CA"/>
    <w:rsid w:val="00D6489F"/>
    <w:rsid w:val="00D64901"/>
    <w:rsid w:val="00D65E17"/>
    <w:rsid w:val="00D66A5B"/>
    <w:rsid w:val="00D7008C"/>
    <w:rsid w:val="00D705D2"/>
    <w:rsid w:val="00D71BEE"/>
    <w:rsid w:val="00D721A2"/>
    <w:rsid w:val="00D734DE"/>
    <w:rsid w:val="00D73CE3"/>
    <w:rsid w:val="00D7636E"/>
    <w:rsid w:val="00D777E7"/>
    <w:rsid w:val="00D77820"/>
    <w:rsid w:val="00D80086"/>
    <w:rsid w:val="00D81296"/>
    <w:rsid w:val="00D816E5"/>
    <w:rsid w:val="00D81C11"/>
    <w:rsid w:val="00D82169"/>
    <w:rsid w:val="00D828A2"/>
    <w:rsid w:val="00D82E94"/>
    <w:rsid w:val="00D917BE"/>
    <w:rsid w:val="00D91D0F"/>
    <w:rsid w:val="00D93609"/>
    <w:rsid w:val="00D946F6"/>
    <w:rsid w:val="00D952C3"/>
    <w:rsid w:val="00D9544B"/>
    <w:rsid w:val="00D959DF"/>
    <w:rsid w:val="00DA4A08"/>
    <w:rsid w:val="00DA4C29"/>
    <w:rsid w:val="00DA4EDA"/>
    <w:rsid w:val="00DA58C8"/>
    <w:rsid w:val="00DA61EB"/>
    <w:rsid w:val="00DA634B"/>
    <w:rsid w:val="00DA6634"/>
    <w:rsid w:val="00DA6657"/>
    <w:rsid w:val="00DA7A1C"/>
    <w:rsid w:val="00DB043E"/>
    <w:rsid w:val="00DB0807"/>
    <w:rsid w:val="00DB0BF5"/>
    <w:rsid w:val="00DB24DD"/>
    <w:rsid w:val="00DB2A76"/>
    <w:rsid w:val="00DB4059"/>
    <w:rsid w:val="00DB4387"/>
    <w:rsid w:val="00DB7A2E"/>
    <w:rsid w:val="00DC02AC"/>
    <w:rsid w:val="00DC07CF"/>
    <w:rsid w:val="00DC6017"/>
    <w:rsid w:val="00DC6018"/>
    <w:rsid w:val="00DC6F64"/>
    <w:rsid w:val="00DC7159"/>
    <w:rsid w:val="00DC73C4"/>
    <w:rsid w:val="00DC7716"/>
    <w:rsid w:val="00DC7AC8"/>
    <w:rsid w:val="00DC7C6A"/>
    <w:rsid w:val="00DD0469"/>
    <w:rsid w:val="00DD2863"/>
    <w:rsid w:val="00DD3EE8"/>
    <w:rsid w:val="00DD6D93"/>
    <w:rsid w:val="00DD798F"/>
    <w:rsid w:val="00DE09EB"/>
    <w:rsid w:val="00DE1865"/>
    <w:rsid w:val="00DE2363"/>
    <w:rsid w:val="00DE27D9"/>
    <w:rsid w:val="00DE2A3F"/>
    <w:rsid w:val="00DE45B7"/>
    <w:rsid w:val="00DE5D01"/>
    <w:rsid w:val="00DE6609"/>
    <w:rsid w:val="00DE6B69"/>
    <w:rsid w:val="00DF1C83"/>
    <w:rsid w:val="00DF2034"/>
    <w:rsid w:val="00DF20F4"/>
    <w:rsid w:val="00DF35A4"/>
    <w:rsid w:val="00DF38AE"/>
    <w:rsid w:val="00DF61A3"/>
    <w:rsid w:val="00E02031"/>
    <w:rsid w:val="00E027E8"/>
    <w:rsid w:val="00E02DCA"/>
    <w:rsid w:val="00E04AC3"/>
    <w:rsid w:val="00E04D79"/>
    <w:rsid w:val="00E065AC"/>
    <w:rsid w:val="00E0724E"/>
    <w:rsid w:val="00E124A6"/>
    <w:rsid w:val="00E12E71"/>
    <w:rsid w:val="00E13207"/>
    <w:rsid w:val="00E1499D"/>
    <w:rsid w:val="00E157FD"/>
    <w:rsid w:val="00E15CAE"/>
    <w:rsid w:val="00E15D02"/>
    <w:rsid w:val="00E1685B"/>
    <w:rsid w:val="00E170F0"/>
    <w:rsid w:val="00E178CB"/>
    <w:rsid w:val="00E17C07"/>
    <w:rsid w:val="00E22C5F"/>
    <w:rsid w:val="00E24FA4"/>
    <w:rsid w:val="00E264C3"/>
    <w:rsid w:val="00E26771"/>
    <w:rsid w:val="00E3089A"/>
    <w:rsid w:val="00E332EA"/>
    <w:rsid w:val="00E3521E"/>
    <w:rsid w:val="00E410F9"/>
    <w:rsid w:val="00E411E7"/>
    <w:rsid w:val="00E44134"/>
    <w:rsid w:val="00E501F1"/>
    <w:rsid w:val="00E53E19"/>
    <w:rsid w:val="00E54154"/>
    <w:rsid w:val="00E54363"/>
    <w:rsid w:val="00E555A7"/>
    <w:rsid w:val="00E55931"/>
    <w:rsid w:val="00E560C4"/>
    <w:rsid w:val="00E62D98"/>
    <w:rsid w:val="00E630AD"/>
    <w:rsid w:val="00E635C2"/>
    <w:rsid w:val="00E63ACB"/>
    <w:rsid w:val="00E65778"/>
    <w:rsid w:val="00E6614A"/>
    <w:rsid w:val="00E66ED4"/>
    <w:rsid w:val="00E6760F"/>
    <w:rsid w:val="00E743D9"/>
    <w:rsid w:val="00E76936"/>
    <w:rsid w:val="00E769CB"/>
    <w:rsid w:val="00E80778"/>
    <w:rsid w:val="00E815B1"/>
    <w:rsid w:val="00E82758"/>
    <w:rsid w:val="00E83C8D"/>
    <w:rsid w:val="00E84E47"/>
    <w:rsid w:val="00E86149"/>
    <w:rsid w:val="00E8640D"/>
    <w:rsid w:val="00E87A5E"/>
    <w:rsid w:val="00E90640"/>
    <w:rsid w:val="00E9086C"/>
    <w:rsid w:val="00E953FC"/>
    <w:rsid w:val="00E96662"/>
    <w:rsid w:val="00E96FD7"/>
    <w:rsid w:val="00E97C46"/>
    <w:rsid w:val="00E97F24"/>
    <w:rsid w:val="00EA0647"/>
    <w:rsid w:val="00EA1598"/>
    <w:rsid w:val="00EA21FB"/>
    <w:rsid w:val="00EA3AD8"/>
    <w:rsid w:val="00EA55DA"/>
    <w:rsid w:val="00EA5788"/>
    <w:rsid w:val="00EA6148"/>
    <w:rsid w:val="00EA670F"/>
    <w:rsid w:val="00EB0874"/>
    <w:rsid w:val="00EB217C"/>
    <w:rsid w:val="00EB25DE"/>
    <w:rsid w:val="00EB324A"/>
    <w:rsid w:val="00EB3554"/>
    <w:rsid w:val="00EB36A1"/>
    <w:rsid w:val="00EB5790"/>
    <w:rsid w:val="00EB5923"/>
    <w:rsid w:val="00EC106D"/>
    <w:rsid w:val="00EC221E"/>
    <w:rsid w:val="00EC54EE"/>
    <w:rsid w:val="00EC6401"/>
    <w:rsid w:val="00EC6F4A"/>
    <w:rsid w:val="00ED0265"/>
    <w:rsid w:val="00ED2772"/>
    <w:rsid w:val="00ED3F5E"/>
    <w:rsid w:val="00ED60E9"/>
    <w:rsid w:val="00ED61F9"/>
    <w:rsid w:val="00ED64EB"/>
    <w:rsid w:val="00ED65DD"/>
    <w:rsid w:val="00ED6B43"/>
    <w:rsid w:val="00ED7077"/>
    <w:rsid w:val="00EE09AA"/>
    <w:rsid w:val="00EE10D5"/>
    <w:rsid w:val="00EE1695"/>
    <w:rsid w:val="00EE3B30"/>
    <w:rsid w:val="00EE4F87"/>
    <w:rsid w:val="00EE648A"/>
    <w:rsid w:val="00EE66E2"/>
    <w:rsid w:val="00EF0401"/>
    <w:rsid w:val="00EF4621"/>
    <w:rsid w:val="00EF4AB9"/>
    <w:rsid w:val="00EF4D19"/>
    <w:rsid w:val="00EF579A"/>
    <w:rsid w:val="00EF5D5C"/>
    <w:rsid w:val="00EF7AE8"/>
    <w:rsid w:val="00EF7D65"/>
    <w:rsid w:val="00F01B43"/>
    <w:rsid w:val="00F02042"/>
    <w:rsid w:val="00F02909"/>
    <w:rsid w:val="00F02B97"/>
    <w:rsid w:val="00F049A0"/>
    <w:rsid w:val="00F06907"/>
    <w:rsid w:val="00F07066"/>
    <w:rsid w:val="00F1066E"/>
    <w:rsid w:val="00F10AE9"/>
    <w:rsid w:val="00F113DF"/>
    <w:rsid w:val="00F12570"/>
    <w:rsid w:val="00F15B91"/>
    <w:rsid w:val="00F16A95"/>
    <w:rsid w:val="00F17132"/>
    <w:rsid w:val="00F17829"/>
    <w:rsid w:val="00F20D52"/>
    <w:rsid w:val="00F2179E"/>
    <w:rsid w:val="00F21B0E"/>
    <w:rsid w:val="00F22CB3"/>
    <w:rsid w:val="00F23014"/>
    <w:rsid w:val="00F305CE"/>
    <w:rsid w:val="00F307A8"/>
    <w:rsid w:val="00F30B53"/>
    <w:rsid w:val="00F32AE0"/>
    <w:rsid w:val="00F34B65"/>
    <w:rsid w:val="00F37A10"/>
    <w:rsid w:val="00F42173"/>
    <w:rsid w:val="00F421EA"/>
    <w:rsid w:val="00F42E9F"/>
    <w:rsid w:val="00F4349B"/>
    <w:rsid w:val="00F434A8"/>
    <w:rsid w:val="00F4509D"/>
    <w:rsid w:val="00F46217"/>
    <w:rsid w:val="00F46C6E"/>
    <w:rsid w:val="00F4782A"/>
    <w:rsid w:val="00F4785D"/>
    <w:rsid w:val="00F47EF9"/>
    <w:rsid w:val="00F5151B"/>
    <w:rsid w:val="00F52CC9"/>
    <w:rsid w:val="00F54A27"/>
    <w:rsid w:val="00F550E7"/>
    <w:rsid w:val="00F551D3"/>
    <w:rsid w:val="00F55250"/>
    <w:rsid w:val="00F56CA9"/>
    <w:rsid w:val="00F56E92"/>
    <w:rsid w:val="00F57BE9"/>
    <w:rsid w:val="00F6055E"/>
    <w:rsid w:val="00F630A5"/>
    <w:rsid w:val="00F6380E"/>
    <w:rsid w:val="00F63C91"/>
    <w:rsid w:val="00F64B70"/>
    <w:rsid w:val="00F64D66"/>
    <w:rsid w:val="00F67F4D"/>
    <w:rsid w:val="00F7129C"/>
    <w:rsid w:val="00F72FD0"/>
    <w:rsid w:val="00F7310F"/>
    <w:rsid w:val="00F75132"/>
    <w:rsid w:val="00F7542B"/>
    <w:rsid w:val="00F77516"/>
    <w:rsid w:val="00F77B6B"/>
    <w:rsid w:val="00F81D00"/>
    <w:rsid w:val="00F81D39"/>
    <w:rsid w:val="00F8205F"/>
    <w:rsid w:val="00F824BF"/>
    <w:rsid w:val="00F840A3"/>
    <w:rsid w:val="00F8529B"/>
    <w:rsid w:val="00F85B98"/>
    <w:rsid w:val="00F91B4E"/>
    <w:rsid w:val="00F91CF9"/>
    <w:rsid w:val="00F92175"/>
    <w:rsid w:val="00F92A21"/>
    <w:rsid w:val="00F93EF1"/>
    <w:rsid w:val="00F94DE8"/>
    <w:rsid w:val="00F95931"/>
    <w:rsid w:val="00F96FD2"/>
    <w:rsid w:val="00F97083"/>
    <w:rsid w:val="00F978AC"/>
    <w:rsid w:val="00F97C99"/>
    <w:rsid w:val="00FA603C"/>
    <w:rsid w:val="00FA62D3"/>
    <w:rsid w:val="00FB1637"/>
    <w:rsid w:val="00FB1763"/>
    <w:rsid w:val="00FB182E"/>
    <w:rsid w:val="00FB1B0C"/>
    <w:rsid w:val="00FB32F1"/>
    <w:rsid w:val="00FB445B"/>
    <w:rsid w:val="00FB47AB"/>
    <w:rsid w:val="00FB5913"/>
    <w:rsid w:val="00FB65CB"/>
    <w:rsid w:val="00FB776E"/>
    <w:rsid w:val="00FB7FD6"/>
    <w:rsid w:val="00FC04AA"/>
    <w:rsid w:val="00FC18D7"/>
    <w:rsid w:val="00FC4459"/>
    <w:rsid w:val="00FC6279"/>
    <w:rsid w:val="00FC6D52"/>
    <w:rsid w:val="00FD038C"/>
    <w:rsid w:val="00FD0841"/>
    <w:rsid w:val="00FD0EFE"/>
    <w:rsid w:val="00FD2DC1"/>
    <w:rsid w:val="00FD4261"/>
    <w:rsid w:val="00FD4A0C"/>
    <w:rsid w:val="00FD5437"/>
    <w:rsid w:val="00FD54AF"/>
    <w:rsid w:val="00FD5BCF"/>
    <w:rsid w:val="00FD77EC"/>
    <w:rsid w:val="00FE0D98"/>
    <w:rsid w:val="00FE21D6"/>
    <w:rsid w:val="00FE2DFD"/>
    <w:rsid w:val="00FE4511"/>
    <w:rsid w:val="00FE67AC"/>
    <w:rsid w:val="00FE68EC"/>
    <w:rsid w:val="00FE71F4"/>
    <w:rsid w:val="00FE72F5"/>
    <w:rsid w:val="00FE789D"/>
    <w:rsid w:val="00FF076A"/>
    <w:rsid w:val="00FF2932"/>
    <w:rsid w:val="00FF2FD6"/>
    <w:rsid w:val="00FF49C6"/>
    <w:rsid w:val="00FF5098"/>
    <w:rsid w:val="00FF6191"/>
    <w:rsid w:val="00FF7326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98FFE"/>
  <w15:chartTrackingRefBased/>
  <w15:docId w15:val="{619FF769-4CAB-44B1-9904-CE6B57B2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53BE2"/>
    <w:pPr>
      <w:spacing w:after="160" w:line="259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1D2A2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0">
    <w:name w:val="heading 2"/>
    <w:basedOn w:val="a1"/>
    <w:next w:val="a1"/>
    <w:link w:val="21"/>
    <w:uiPriority w:val="9"/>
    <w:unhideWhenUsed/>
    <w:qFormat/>
    <w:rsid w:val="00946608"/>
    <w:pPr>
      <w:keepNext/>
      <w:keepLines/>
      <w:spacing w:before="120" w:after="120" w:line="240" w:lineRule="auto"/>
      <w:jc w:val="center"/>
      <w:outlineLvl w:val="1"/>
    </w:pPr>
    <w:rPr>
      <w:rFonts w:ascii="Times New Roman" w:eastAsia="MS Gothic" w:hAnsi="Times New Roman"/>
      <w:color w:val="000000"/>
      <w:sz w:val="30"/>
      <w:szCs w:val="30"/>
      <w:lang w:val="en-US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. нумерация"/>
    <w:basedOn w:val="a1"/>
    <w:link w:val="a6"/>
    <w:qFormat/>
    <w:rsid w:val="00696846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/>
      <w:color w:val="000000"/>
      <w:sz w:val="30"/>
      <w:szCs w:val="24"/>
      <w:lang w:val="x-none" w:eastAsia="x-none"/>
    </w:rPr>
  </w:style>
  <w:style w:type="character" w:customStyle="1" w:styleId="a6">
    <w:name w:val="Табл. нумерация Знак"/>
    <w:link w:val="a5"/>
    <w:rsid w:val="00696846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table" w:styleId="a7">
    <w:name w:val="Table Grid"/>
    <w:basedOn w:val="a3"/>
    <w:uiPriority w:val="59"/>
    <w:rsid w:val="0069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Табл. Заголовок"/>
    <w:uiPriority w:val="99"/>
    <w:qFormat/>
    <w:rsid w:val="00696846"/>
    <w:pPr>
      <w:keepNext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a9">
    <w:name w:val="Табл. По ширине"/>
    <w:link w:val="aa"/>
    <w:qFormat/>
    <w:rsid w:val="00696846"/>
    <w:pPr>
      <w:jc w:val="both"/>
    </w:pPr>
    <w:rPr>
      <w:rFonts w:ascii="Times New Roman" w:eastAsia="Times New Roman" w:hAnsi="Times New Roman"/>
      <w:bCs/>
      <w:sz w:val="24"/>
    </w:rPr>
  </w:style>
  <w:style w:type="character" w:customStyle="1" w:styleId="aa">
    <w:name w:val="Табл. По ширине Знак"/>
    <w:link w:val="a9"/>
    <w:rsid w:val="00696846"/>
    <w:rPr>
      <w:rFonts w:ascii="Times New Roman" w:eastAsia="Times New Roman" w:hAnsi="Times New Roman"/>
      <w:bCs/>
      <w:sz w:val="24"/>
      <w:lang w:eastAsia="ru-RU" w:bidi="ar-SA"/>
    </w:rPr>
  </w:style>
  <w:style w:type="paragraph" w:customStyle="1" w:styleId="ab">
    <w:name w:val="Табл. название"/>
    <w:basedOn w:val="a1"/>
    <w:link w:val="ac"/>
    <w:qFormat/>
    <w:rsid w:val="00696846"/>
    <w:pPr>
      <w:keepNext/>
      <w:spacing w:after="120" w:line="240" w:lineRule="auto"/>
      <w:jc w:val="center"/>
    </w:pPr>
    <w:rPr>
      <w:rFonts w:ascii="Times New Roman" w:eastAsia="Times New Roman" w:hAnsi="Times New Roman"/>
      <w:bCs/>
      <w:color w:val="000000"/>
      <w:sz w:val="30"/>
      <w:szCs w:val="20"/>
      <w:lang w:val="x-none" w:eastAsia="ru-RU"/>
    </w:rPr>
  </w:style>
  <w:style w:type="character" w:customStyle="1" w:styleId="ac">
    <w:name w:val="Табл. название Знак"/>
    <w:link w:val="ab"/>
    <w:rsid w:val="00696846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d">
    <w:name w:val="Заголовок документа"/>
    <w:basedOn w:val="a1"/>
    <w:qFormat/>
    <w:rsid w:val="00696846"/>
    <w:pPr>
      <w:spacing w:after="60" w:line="240" w:lineRule="auto"/>
      <w:contextualSpacing/>
      <w:jc w:val="center"/>
    </w:pPr>
    <w:rPr>
      <w:rFonts w:ascii="Times New Roman" w:hAnsi="Times New Roman"/>
      <w:b/>
      <w:color w:val="000000"/>
      <w:sz w:val="30"/>
      <w:szCs w:val="20"/>
    </w:rPr>
  </w:style>
  <w:style w:type="table" w:customStyle="1" w:styleId="22">
    <w:name w:val="Сетка таблицы2"/>
    <w:basedOn w:val="a3"/>
    <w:next w:val="a7"/>
    <w:uiPriority w:val="59"/>
    <w:rsid w:val="0069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Гриф"/>
    <w:basedOn w:val="a1"/>
    <w:qFormat/>
    <w:rsid w:val="00696846"/>
    <w:pPr>
      <w:spacing w:after="0" w:line="240" w:lineRule="auto"/>
      <w:jc w:val="center"/>
    </w:pPr>
    <w:rPr>
      <w:rFonts w:ascii="Times New Roman" w:hAnsi="Times New Roman"/>
      <w:sz w:val="30"/>
      <w:szCs w:val="30"/>
    </w:rPr>
  </w:style>
  <w:style w:type="paragraph" w:customStyle="1" w:styleId="af">
    <w:name w:val="Крышка"/>
    <w:basedOn w:val="a1"/>
    <w:qFormat/>
    <w:rsid w:val="00696846"/>
    <w:pPr>
      <w:spacing w:after="0" w:line="360" w:lineRule="auto"/>
      <w:jc w:val="center"/>
    </w:pPr>
    <w:rPr>
      <w:rFonts w:ascii="Times New Roman" w:eastAsia="Times New Roman" w:hAnsi="Times New Roman"/>
      <w:sz w:val="30"/>
      <w:szCs w:val="30"/>
      <w:lang w:val="x-none" w:eastAsia="x-none"/>
    </w:rPr>
  </w:style>
  <w:style w:type="paragraph" w:styleId="af0">
    <w:name w:val="header"/>
    <w:basedOn w:val="a1"/>
    <w:link w:val="af1"/>
    <w:uiPriority w:val="99"/>
    <w:unhideWhenUsed/>
    <w:rsid w:val="00696846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30"/>
      <w:szCs w:val="20"/>
      <w:lang w:val="x-none" w:eastAsia="ru-RU"/>
    </w:rPr>
  </w:style>
  <w:style w:type="character" w:customStyle="1" w:styleId="af1">
    <w:name w:val="Верхний колонтитул Знак"/>
    <w:link w:val="af0"/>
    <w:uiPriority w:val="99"/>
    <w:rsid w:val="00696846"/>
    <w:rPr>
      <w:rFonts w:ascii="Times New Roman" w:eastAsia="Times New Roman" w:hAnsi="Times New Roman"/>
      <w:sz w:val="30"/>
      <w:lang w:eastAsia="ru-RU"/>
    </w:rPr>
  </w:style>
  <w:style w:type="paragraph" w:customStyle="1" w:styleId="af2">
    <w:name w:val="Табл. Влево"/>
    <w:link w:val="af3"/>
    <w:qFormat/>
    <w:rsid w:val="00696846"/>
    <w:pPr>
      <w:spacing w:line="264" w:lineRule="auto"/>
    </w:pPr>
    <w:rPr>
      <w:rFonts w:ascii="Times New Roman" w:eastAsia="Times New Roman" w:hAnsi="Times New Roman"/>
      <w:bCs/>
      <w:sz w:val="24"/>
    </w:rPr>
  </w:style>
  <w:style w:type="paragraph" w:customStyle="1" w:styleId="af4">
    <w:name w:val="Табл. Название"/>
    <w:qFormat/>
    <w:rsid w:val="00696846"/>
    <w:pPr>
      <w:keepNext/>
      <w:spacing w:after="120"/>
      <w:contextualSpacing/>
      <w:jc w:val="center"/>
    </w:pPr>
    <w:rPr>
      <w:rFonts w:ascii="Times New Roman" w:eastAsia="Times New Roman" w:hAnsi="Times New Roman"/>
      <w:bCs/>
      <w:sz w:val="30"/>
      <w:szCs w:val="28"/>
    </w:rPr>
  </w:style>
  <w:style w:type="character" w:customStyle="1" w:styleId="af3">
    <w:name w:val="Табл. Влево Знак"/>
    <w:link w:val="af2"/>
    <w:rsid w:val="00696846"/>
    <w:rPr>
      <w:rFonts w:ascii="Times New Roman" w:eastAsia="Times New Roman" w:hAnsi="Times New Roman"/>
      <w:bCs/>
      <w:sz w:val="24"/>
      <w:lang w:eastAsia="ru-RU" w:bidi="ar-SA"/>
    </w:rPr>
  </w:style>
  <w:style w:type="paragraph" w:customStyle="1" w:styleId="af5">
    <w:name w:val="Обычный с красной строки"/>
    <w:basedOn w:val="a1"/>
    <w:link w:val="af6"/>
    <w:qFormat/>
    <w:rsid w:val="00696846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6">
    <w:name w:val="Обычный с красной строки Знак"/>
    <w:link w:val="af5"/>
    <w:rsid w:val="00696846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table" w:customStyle="1" w:styleId="12">
    <w:name w:val="Сетка таблицы1"/>
    <w:basedOn w:val="a3"/>
    <w:next w:val="a7"/>
    <w:uiPriority w:val="59"/>
    <w:rsid w:val="008C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uiPriority w:val="99"/>
    <w:unhideWhenUsed/>
    <w:rsid w:val="008C3AEB"/>
    <w:rPr>
      <w:color w:val="0563C1"/>
      <w:u w:val="single"/>
    </w:rPr>
  </w:style>
  <w:style w:type="paragraph" w:customStyle="1" w:styleId="13">
    <w:name w:val="Обычный (веб)1"/>
    <w:basedOn w:val="a1"/>
    <w:uiPriority w:val="99"/>
    <w:unhideWhenUsed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a"/>
    <w:basedOn w:val="a1"/>
    <w:uiPriority w:val="99"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List Paragraph"/>
    <w:basedOn w:val="a1"/>
    <w:uiPriority w:val="34"/>
    <w:qFormat/>
    <w:rsid w:val="003E4E22"/>
    <w:pPr>
      <w:suppressAutoHyphens/>
      <w:spacing w:after="200" w:line="276" w:lineRule="auto"/>
      <w:ind w:left="720"/>
      <w:contextualSpacing/>
    </w:pPr>
    <w:rPr>
      <w:color w:val="00000A"/>
    </w:rPr>
  </w:style>
  <w:style w:type="paragraph" w:styleId="afa">
    <w:name w:val="footnote text"/>
    <w:basedOn w:val="a1"/>
    <w:link w:val="afb"/>
    <w:uiPriority w:val="99"/>
    <w:semiHidden/>
    <w:unhideWhenUsed/>
    <w:rsid w:val="003E4E22"/>
    <w:pPr>
      <w:suppressAutoHyphens/>
      <w:spacing w:after="0" w:line="240" w:lineRule="auto"/>
    </w:pPr>
    <w:rPr>
      <w:rFonts w:eastAsia="SimSun"/>
      <w:color w:val="00000A"/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uiPriority w:val="99"/>
    <w:semiHidden/>
    <w:rsid w:val="003E4E22"/>
    <w:rPr>
      <w:rFonts w:ascii="Calibri" w:eastAsia="SimSun" w:hAnsi="Calibri" w:cs="Calibri"/>
      <w:color w:val="00000A"/>
      <w:sz w:val="20"/>
      <w:szCs w:val="20"/>
    </w:rPr>
  </w:style>
  <w:style w:type="character" w:styleId="afc">
    <w:name w:val="footnote reference"/>
    <w:uiPriority w:val="99"/>
    <w:semiHidden/>
    <w:unhideWhenUsed/>
    <w:rsid w:val="003E4E22"/>
    <w:rPr>
      <w:vertAlign w:val="superscript"/>
    </w:rPr>
  </w:style>
  <w:style w:type="paragraph" w:styleId="afd">
    <w:name w:val="Balloon Text"/>
    <w:basedOn w:val="a1"/>
    <w:link w:val="afe"/>
    <w:uiPriority w:val="99"/>
    <w:semiHidden/>
    <w:unhideWhenUsed/>
    <w:rsid w:val="008A5BDE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fe">
    <w:name w:val="Текст выноски Знак"/>
    <w:link w:val="afd"/>
    <w:uiPriority w:val="99"/>
    <w:semiHidden/>
    <w:rsid w:val="008A5BDE"/>
    <w:rPr>
      <w:rFonts w:ascii="Segoe UI" w:hAnsi="Segoe UI" w:cs="Segoe UI"/>
      <w:sz w:val="18"/>
      <w:szCs w:val="18"/>
    </w:rPr>
  </w:style>
  <w:style w:type="character" w:styleId="aff">
    <w:name w:val="annotation reference"/>
    <w:uiPriority w:val="99"/>
    <w:semiHidden/>
    <w:unhideWhenUsed/>
    <w:rsid w:val="00091306"/>
    <w:rPr>
      <w:sz w:val="16"/>
      <w:szCs w:val="16"/>
    </w:rPr>
  </w:style>
  <w:style w:type="paragraph" w:styleId="aff0">
    <w:name w:val="annotation text"/>
    <w:basedOn w:val="a1"/>
    <w:link w:val="aff1"/>
    <w:uiPriority w:val="99"/>
    <w:unhideWhenUsed/>
    <w:rsid w:val="0009130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1">
    <w:name w:val="Текст примечания Знак"/>
    <w:link w:val="aff0"/>
    <w:uiPriority w:val="99"/>
    <w:semiHidden/>
    <w:rsid w:val="00091306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91306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091306"/>
    <w:rPr>
      <w:b/>
      <w:bCs/>
      <w:sz w:val="20"/>
      <w:szCs w:val="20"/>
    </w:rPr>
  </w:style>
  <w:style w:type="table" w:customStyle="1" w:styleId="30">
    <w:name w:val="Сетка таблицы3"/>
    <w:basedOn w:val="a3"/>
    <w:next w:val="a7"/>
    <w:uiPriority w:val="59"/>
    <w:rsid w:val="00467211"/>
    <w:rPr>
      <w:rFonts w:ascii="Times New Roman" w:eastAsia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character" w:customStyle="1" w:styleId="external-link">
    <w:name w:val="external-link"/>
    <w:basedOn w:val="a2"/>
    <w:rsid w:val="00815F90"/>
  </w:style>
  <w:style w:type="paragraph" w:styleId="aff4">
    <w:name w:val="footer"/>
    <w:basedOn w:val="a1"/>
    <w:link w:val="aff5"/>
    <w:uiPriority w:val="99"/>
    <w:unhideWhenUsed/>
    <w:rsid w:val="00EF4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2"/>
    <w:link w:val="aff4"/>
    <w:uiPriority w:val="99"/>
    <w:rsid w:val="00EF4AB9"/>
  </w:style>
  <w:style w:type="paragraph" w:customStyle="1" w:styleId="aff6">
    <w:name w:val="Вид документа"/>
    <w:basedOn w:val="a1"/>
    <w:uiPriority w:val="99"/>
    <w:qFormat/>
    <w:rsid w:val="007A5FCE"/>
    <w:pPr>
      <w:keepNext/>
      <w:keepLines/>
      <w:spacing w:after="0" w:line="240" w:lineRule="auto"/>
      <w:jc w:val="center"/>
    </w:pPr>
    <w:rPr>
      <w:rFonts w:eastAsia="Times New Roman"/>
      <w:b/>
      <w:caps/>
      <w:color w:val="000000"/>
      <w:sz w:val="30"/>
      <w:szCs w:val="20"/>
    </w:rPr>
  </w:style>
  <w:style w:type="paragraph" w:customStyle="1" w:styleId="ConsPlusNormal">
    <w:name w:val="ConsPlusNormal"/>
    <w:rsid w:val="00E26771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sid w:val="006663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7">
    <w:name w:val="ПВД_Обычный с номером"/>
    <w:basedOn w:val="a1"/>
    <w:uiPriority w:val="99"/>
    <w:qFormat/>
    <w:rsid w:val="00280A5B"/>
    <w:pPr>
      <w:spacing w:after="0" w:line="360" w:lineRule="auto"/>
      <w:ind w:firstLine="709"/>
      <w:jc w:val="both"/>
    </w:pPr>
    <w:rPr>
      <w:sz w:val="30"/>
      <w:lang w:val="en-US" w:eastAsia="x-none"/>
    </w:rPr>
  </w:style>
  <w:style w:type="paragraph" w:customStyle="1" w:styleId="aff8">
    <w:name w:val="_Основной с красной строки"/>
    <w:basedOn w:val="a1"/>
    <w:link w:val="aff9"/>
    <w:qFormat/>
    <w:rsid w:val="00280A5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f9">
    <w:name w:val="_Основной с красной строки Знак"/>
    <w:link w:val="aff8"/>
    <w:rsid w:val="00280A5B"/>
    <w:rPr>
      <w:rFonts w:ascii="Times New Roman" w:eastAsia="Times New Roman" w:hAnsi="Times New Roman"/>
      <w:sz w:val="30"/>
      <w:szCs w:val="24"/>
      <w:lang w:val="x-none" w:eastAsia="x-none"/>
    </w:rPr>
  </w:style>
  <w:style w:type="paragraph" w:customStyle="1" w:styleId="Style4">
    <w:name w:val="Style4"/>
    <w:basedOn w:val="a1"/>
    <w:rsid w:val="00F64B70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/>
      <w:sz w:val="24"/>
      <w:szCs w:val="24"/>
      <w:lang w:eastAsia="ru-RU"/>
    </w:rPr>
  </w:style>
  <w:style w:type="character" w:customStyle="1" w:styleId="FontStyle33">
    <w:name w:val="Font Style33"/>
    <w:rsid w:val="00F64B70"/>
    <w:rPr>
      <w:rFonts w:ascii="Times New Roman" w:hAnsi="Times New Roman" w:cs="Times New Roman"/>
      <w:b/>
      <w:bCs/>
      <w:sz w:val="24"/>
      <w:szCs w:val="24"/>
    </w:rPr>
  </w:style>
  <w:style w:type="paragraph" w:styleId="affa">
    <w:name w:val="Revision"/>
    <w:hidden/>
    <w:uiPriority w:val="99"/>
    <w:semiHidden/>
    <w:rsid w:val="00B31321"/>
    <w:rPr>
      <w:sz w:val="22"/>
      <w:szCs w:val="22"/>
      <w:lang w:eastAsia="en-US"/>
    </w:rPr>
  </w:style>
  <w:style w:type="character" w:customStyle="1" w:styleId="21">
    <w:name w:val="Заголовок 2 Знак"/>
    <w:link w:val="20"/>
    <w:uiPriority w:val="9"/>
    <w:rsid w:val="00946608"/>
    <w:rPr>
      <w:rFonts w:ascii="Times New Roman" w:eastAsia="MS Gothic" w:hAnsi="Times New Roman"/>
      <w:color w:val="000000"/>
      <w:sz w:val="30"/>
      <w:szCs w:val="30"/>
      <w:lang w:val="en-US"/>
    </w:rPr>
  </w:style>
  <w:style w:type="numbering" w:customStyle="1" w:styleId="a">
    <w:name w:val="Заголовок_список"/>
    <w:basedOn w:val="a4"/>
    <w:rsid w:val="00976B0D"/>
    <w:pPr>
      <w:numPr>
        <w:numId w:val="3"/>
      </w:numPr>
    </w:pPr>
  </w:style>
  <w:style w:type="paragraph" w:customStyle="1" w:styleId="14">
    <w:name w:val="Заголовок1_раздела"/>
    <w:rsid w:val="00976B0D"/>
    <w:pPr>
      <w:keepNext/>
      <w:keepLines/>
      <w:tabs>
        <w:tab w:val="num" w:pos="130"/>
        <w:tab w:val="left" w:pos="1440"/>
      </w:tabs>
      <w:spacing w:before="100" w:beforeAutospacing="1" w:after="100" w:afterAutospacing="1"/>
      <w:contextualSpacing/>
      <w:jc w:val="center"/>
    </w:pPr>
    <w:rPr>
      <w:rFonts w:ascii="Times New Roman" w:eastAsia="Times New Roman" w:hAnsi="Times New Roman" w:cs="Arial"/>
      <w:bCs/>
      <w:sz w:val="30"/>
      <w:szCs w:val="28"/>
    </w:rPr>
  </w:style>
  <w:style w:type="paragraph" w:customStyle="1" w:styleId="15">
    <w:name w:val="_Заголовок_уровень 1"/>
    <w:rsid w:val="00976B0D"/>
    <w:pPr>
      <w:keepNext/>
      <w:keepLines/>
      <w:pageBreakBefore/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/>
      <w:sz w:val="30"/>
      <w:szCs w:val="28"/>
    </w:rPr>
  </w:style>
  <w:style w:type="paragraph" w:customStyle="1" w:styleId="23">
    <w:name w:val="_Заголовок_уровень 2"/>
    <w:rsid w:val="00976B0D"/>
    <w:pPr>
      <w:keepNext/>
      <w:keepLines/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/>
      <w:sz w:val="30"/>
      <w:szCs w:val="28"/>
    </w:rPr>
  </w:style>
  <w:style w:type="paragraph" w:customStyle="1" w:styleId="31">
    <w:name w:val="_Заголовок_уровень 3"/>
    <w:rsid w:val="00976B0D"/>
    <w:pPr>
      <w:spacing w:line="360" w:lineRule="auto"/>
      <w:jc w:val="both"/>
      <w:outlineLvl w:val="2"/>
    </w:pPr>
    <w:rPr>
      <w:rFonts w:ascii="Times New Roman" w:eastAsia="Times New Roman" w:hAnsi="Times New Roman" w:cs="Arial"/>
      <w:bCs/>
      <w:color w:val="000000"/>
      <w:sz w:val="30"/>
      <w:szCs w:val="28"/>
    </w:rPr>
  </w:style>
  <w:style w:type="paragraph" w:customStyle="1" w:styleId="4">
    <w:name w:val="_Заголовок_уровень 4"/>
    <w:qFormat/>
    <w:rsid w:val="00976B0D"/>
    <w:pPr>
      <w:keepLines/>
      <w:spacing w:line="360" w:lineRule="auto"/>
      <w:jc w:val="both"/>
    </w:pPr>
    <w:rPr>
      <w:rFonts w:ascii="Times New Roman" w:eastAsia="Times New Roman" w:hAnsi="Times New Roman" w:cs="Arial"/>
      <w:bCs/>
      <w:color w:val="000000"/>
      <w:sz w:val="30"/>
      <w:szCs w:val="28"/>
    </w:rPr>
  </w:style>
  <w:style w:type="paragraph" w:customStyle="1" w:styleId="affb">
    <w:name w:val="_Табл. название"/>
    <w:qFormat/>
    <w:rsid w:val="00976B0D"/>
    <w:pPr>
      <w:keepNext/>
      <w:spacing w:line="360" w:lineRule="auto"/>
      <w:jc w:val="right"/>
    </w:pPr>
    <w:rPr>
      <w:rFonts w:ascii="Times New Roman" w:eastAsia="Times New Roman" w:hAnsi="Times New Roman"/>
      <w:bCs/>
      <w:sz w:val="30"/>
      <w:szCs w:val="28"/>
    </w:rPr>
  </w:style>
  <w:style w:type="paragraph" w:customStyle="1" w:styleId="1">
    <w:name w:val="_нумерованный_1"/>
    <w:qFormat/>
    <w:rsid w:val="00976B0D"/>
    <w:pPr>
      <w:numPr>
        <w:numId w:val="5"/>
      </w:numPr>
      <w:spacing w:line="360" w:lineRule="auto"/>
      <w:ind w:left="0" w:firstLine="0"/>
      <w:jc w:val="both"/>
    </w:pPr>
    <w:rPr>
      <w:rFonts w:ascii="Times New Roman" w:eastAsia="Times New Roman" w:hAnsi="Times New Roman"/>
      <w:bCs/>
      <w:color w:val="000000"/>
      <w:sz w:val="30"/>
      <w:szCs w:val="28"/>
      <w:lang w:eastAsia="en-US"/>
    </w:rPr>
  </w:style>
  <w:style w:type="paragraph" w:customStyle="1" w:styleId="2">
    <w:name w:val="_нумерованный_2"/>
    <w:qFormat/>
    <w:rsid w:val="00976B0D"/>
    <w:pPr>
      <w:numPr>
        <w:ilvl w:val="1"/>
        <w:numId w:val="5"/>
      </w:numPr>
      <w:spacing w:line="360" w:lineRule="auto"/>
      <w:jc w:val="both"/>
    </w:pPr>
    <w:rPr>
      <w:rFonts w:ascii="Times New Roman" w:eastAsia="Times New Roman" w:hAnsi="Times New Roman"/>
      <w:sz w:val="30"/>
      <w:szCs w:val="24"/>
      <w:lang w:eastAsia="en-US"/>
    </w:rPr>
  </w:style>
  <w:style w:type="paragraph" w:customStyle="1" w:styleId="3">
    <w:name w:val="_нумерованный_3"/>
    <w:qFormat/>
    <w:rsid w:val="00976B0D"/>
    <w:pPr>
      <w:numPr>
        <w:ilvl w:val="2"/>
        <w:numId w:val="5"/>
      </w:numPr>
      <w:spacing w:line="360" w:lineRule="auto"/>
      <w:jc w:val="both"/>
    </w:pPr>
    <w:rPr>
      <w:rFonts w:ascii="Times New Roman" w:eastAsia="Times New Roman" w:hAnsi="Times New Roman"/>
      <w:sz w:val="30"/>
      <w:szCs w:val="24"/>
      <w:lang w:eastAsia="en-US"/>
    </w:rPr>
  </w:style>
  <w:style w:type="numbering" w:customStyle="1" w:styleId="a0">
    <w:name w:val="_нумерованный_текст"/>
    <w:basedOn w:val="a4"/>
    <w:uiPriority w:val="99"/>
    <w:rsid w:val="00976B0D"/>
    <w:pPr>
      <w:numPr>
        <w:numId w:val="5"/>
      </w:numPr>
    </w:pPr>
  </w:style>
  <w:style w:type="paragraph" w:customStyle="1" w:styleId="affc">
    <w:name w:val="_Титул_НЮГК"/>
    <w:basedOn w:val="a1"/>
    <w:rsid w:val="00AA731B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table" w:customStyle="1" w:styleId="51">
    <w:name w:val="Сетка таблицы51"/>
    <w:basedOn w:val="a3"/>
    <w:next w:val="a7"/>
    <w:uiPriority w:val="59"/>
    <w:rsid w:val="00AA73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3"/>
    <w:next w:val="a7"/>
    <w:uiPriority w:val="59"/>
    <w:rsid w:val="0097248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basedOn w:val="a1"/>
    <w:rsid w:val="009724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1"/>
    <w:rsid w:val="00A339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Заголовок 1 Знак"/>
    <w:link w:val="10"/>
    <w:uiPriority w:val="9"/>
    <w:rsid w:val="001D2A2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docdata">
    <w:name w:val="docdata"/>
    <w:aliases w:val="docy,v5,907,bqiaagaaeyqcaaagiaiaaapyagaabqadaaaaaaaaaaaaaaaaaaaaaaaaaaaaaaaaaaaaaaaaaaaaaaaaaaaaaaaaaaaaaaaaaaaaaaaaaaaaaaaaaaaaaaaaaaaaaaaaaaaaaaaaaaaaaaaaaaaaaaaaaaaaaaaaaaaaaaaaaaaaaaaaaaaaaaaaaaaaaaaaaaaaaaaaaaaaaaaaaaaaaaaaaaaaaaaaaaaaaaaaa"/>
    <w:basedOn w:val="a2"/>
    <w:rsid w:val="00523778"/>
  </w:style>
  <w:style w:type="character" w:customStyle="1" w:styleId="16">
    <w:name w:val="Неразрешенное упоминание1"/>
    <w:uiPriority w:val="99"/>
    <w:semiHidden/>
    <w:unhideWhenUsed/>
    <w:rsid w:val="00A10241"/>
    <w:rPr>
      <w:color w:val="605E5C"/>
      <w:shd w:val="clear" w:color="auto" w:fill="E1DFDD"/>
    </w:rPr>
  </w:style>
  <w:style w:type="paragraph" w:styleId="affd">
    <w:name w:val="Normal (Web)"/>
    <w:basedOn w:val="a1"/>
    <w:uiPriority w:val="99"/>
    <w:semiHidden/>
    <w:unhideWhenUsed/>
    <w:rsid w:val="00134EF1"/>
    <w:rPr>
      <w:rFonts w:ascii="Times New Roman" w:hAnsi="Times New Roman"/>
      <w:sz w:val="24"/>
      <w:szCs w:val="24"/>
    </w:rPr>
  </w:style>
  <w:style w:type="paragraph" w:customStyle="1" w:styleId="affe">
    <w:name w:val="Текст решения"/>
    <w:basedOn w:val="a1"/>
    <w:qFormat/>
    <w:rsid w:val="004A5EDF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30"/>
      <w:szCs w:val="30"/>
    </w:rPr>
  </w:style>
  <w:style w:type="paragraph" w:styleId="afff">
    <w:name w:val="endnote text"/>
    <w:basedOn w:val="a1"/>
    <w:link w:val="afff0"/>
    <w:uiPriority w:val="99"/>
    <w:semiHidden/>
    <w:unhideWhenUsed/>
    <w:rsid w:val="000E4EB4"/>
    <w:pPr>
      <w:spacing w:after="0" w:line="240" w:lineRule="auto"/>
    </w:pPr>
    <w:rPr>
      <w:sz w:val="20"/>
      <w:szCs w:val="20"/>
    </w:rPr>
  </w:style>
  <w:style w:type="character" w:customStyle="1" w:styleId="afff0">
    <w:name w:val="Текст концевой сноски Знак"/>
    <w:basedOn w:val="a2"/>
    <w:link w:val="afff"/>
    <w:uiPriority w:val="99"/>
    <w:semiHidden/>
    <w:rsid w:val="000E4EB4"/>
    <w:rPr>
      <w:lang w:eastAsia="en-US"/>
    </w:rPr>
  </w:style>
  <w:style w:type="character" w:styleId="afff1">
    <w:name w:val="endnote reference"/>
    <w:basedOn w:val="a2"/>
    <w:uiPriority w:val="99"/>
    <w:semiHidden/>
    <w:unhideWhenUsed/>
    <w:rsid w:val="000E4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3356&amp;dst=1000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6306&amp;dst=100703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0E55D-107B-423E-AE1E-BBD623E16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72</Pages>
  <Words>6768</Words>
  <Characters>38584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45262</CharactersWithSpaces>
  <SharedDoc>false</SharedDoc>
  <HLinks>
    <vt:vector size="6" baseType="variant">
      <vt:variant>
        <vt:i4>2031675</vt:i4>
      </vt:variant>
      <vt:variant>
        <vt:i4>0</vt:i4>
      </vt:variant>
      <vt:variant>
        <vt:i4>0</vt:i4>
      </vt:variant>
      <vt:variant>
        <vt:i4>5</vt:i4>
      </vt:variant>
      <vt:variant>
        <vt:lpwstr>https://docs.eaeunion.org/upload/iblock/76e/c56f7kpsxyf7pkr73rkac98ayj90lzxr/err_02122022_185_doc.pdf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Савенкова</dc:creator>
  <cp:keywords/>
  <cp:lastModifiedBy>Суслина Елена Николаевна</cp:lastModifiedBy>
  <cp:revision>8</cp:revision>
  <dcterms:created xsi:type="dcterms:W3CDTF">2025-09-16T07:39:00Z</dcterms:created>
  <dcterms:modified xsi:type="dcterms:W3CDTF">2025-12-25T08:56:00Z</dcterms:modified>
</cp:coreProperties>
</file>