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F8B" w:rsidRDefault="003E1F8B" w:rsidP="008141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4AFBC705" wp14:editId="380EDFDC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F8B" w:rsidRDefault="003E1F8B" w:rsidP="008141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3E1F8B" w:rsidRPr="0049495D" w:rsidRDefault="003E1F8B" w:rsidP="008141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3E1F8B" w:rsidRPr="0049495D" w:rsidRDefault="003E1F8B" w:rsidP="008141B9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3E1F8B" w:rsidRDefault="003E1F8B" w:rsidP="00E948F9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864E72B" wp14:editId="3205424D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E948F9" w:rsidRPr="00E216D4" w:rsidRDefault="00E00274" w:rsidP="00E948F9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7.8pt;margin-top:-145.75pt;width:529.5pt;height:231pt;z-index:251660288;mso-position-horizontal-relative:text;mso-position-vertical-relative:text">
            <v:imagedata r:id="rId9" o:title=""/>
          </v:shape>
          <o:OLEObject Type="Embed" ProgID="PBrush" ShapeID="_x0000_s1026" DrawAspect="Content" ObjectID="_1646470103" r:id="rId10"/>
        </w:pict>
      </w:r>
    </w:p>
    <w:p w:rsidR="003E1F8B" w:rsidRPr="00E216D4" w:rsidRDefault="003E1F8B" w:rsidP="008141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3E1F8B" w:rsidRPr="00E216D4" w:rsidRDefault="003E1F8B" w:rsidP="00814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3E1F8B" w:rsidRPr="00E216D4" w:rsidTr="008141B9">
        <w:tc>
          <w:tcPr>
            <w:tcW w:w="3544" w:type="dxa"/>
            <w:shd w:val="clear" w:color="auto" w:fill="auto"/>
          </w:tcPr>
          <w:p w:rsidR="003E1F8B" w:rsidRPr="00E216D4" w:rsidRDefault="003E1F8B" w:rsidP="008141B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3E1F8B" w:rsidRPr="00E216D4" w:rsidRDefault="003E1F8B" w:rsidP="008141B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3E1F8B" w:rsidRPr="00E216D4" w:rsidRDefault="003E1F8B" w:rsidP="008141B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6B2161" w:rsidRDefault="006B2161" w:rsidP="00984DDE">
      <w:pPr>
        <w:pStyle w:val="a5"/>
        <w:jc w:val="center"/>
        <w:rPr>
          <w:rFonts w:ascii="Times New Roman" w:hAnsi="Times New Roman" w:cs="Times New Roman"/>
          <w:b/>
          <w:sz w:val="30"/>
          <w:szCs w:val="30"/>
          <w:lang w:val="en-US"/>
        </w:rPr>
      </w:pPr>
    </w:p>
    <w:p w:rsidR="005515AA" w:rsidRPr="005515AA" w:rsidRDefault="005515AA" w:rsidP="00984DDE">
      <w:pPr>
        <w:pStyle w:val="a5"/>
        <w:jc w:val="center"/>
        <w:rPr>
          <w:rFonts w:ascii="Times New Roman" w:hAnsi="Times New Roman" w:cs="Times New Roman"/>
          <w:b/>
          <w:sz w:val="30"/>
          <w:szCs w:val="30"/>
          <w:lang w:val="en-US"/>
        </w:rPr>
      </w:pPr>
    </w:p>
    <w:p w:rsidR="006B2161" w:rsidRDefault="003E1F8B" w:rsidP="00984DDE">
      <w:pPr>
        <w:pStyle w:val="a5"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en-US"/>
        </w:rPr>
      </w:pPr>
      <w:r w:rsidRPr="00E95F18"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en-US"/>
        </w:rPr>
        <w:t xml:space="preserve">О внесении изменений в </w:t>
      </w:r>
      <w:r w:rsidR="00DA77FA"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en-US"/>
        </w:rPr>
        <w:t xml:space="preserve">некоторые </w:t>
      </w:r>
      <w:r w:rsidR="008A59C2"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en-US"/>
        </w:rPr>
        <w:t xml:space="preserve">Решения Коллегии Евразийской экономической комиссии </w:t>
      </w:r>
    </w:p>
    <w:p w:rsidR="00DA77FA" w:rsidRDefault="00DA77FA" w:rsidP="00984DDE">
      <w:pPr>
        <w:pStyle w:val="a5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E1F8B" w:rsidRPr="001F63F1" w:rsidRDefault="003F77A3" w:rsidP="0076365E">
      <w:pPr>
        <w:tabs>
          <w:tab w:val="left" w:pos="3960"/>
          <w:tab w:val="left" w:pos="6975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</w:t>
      </w:r>
      <w:proofErr w:type="gramStart"/>
      <w:r w:rsidR="003C006F" w:rsidRPr="009D77FE">
        <w:rPr>
          <w:rFonts w:ascii="Times New Roman" w:hAnsi="Times New Roman" w:cs="Times New Roman"/>
          <w:sz w:val="30"/>
          <w:szCs w:val="30"/>
        </w:rPr>
        <w:t>соответствии</w:t>
      </w:r>
      <w:proofErr w:type="gramEnd"/>
      <w:r w:rsidR="003C006F" w:rsidRPr="009D77F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с пунктом 17 </w:t>
      </w:r>
      <w:r w:rsidR="003C006F" w:rsidRPr="009D77FE">
        <w:rPr>
          <w:rFonts w:ascii="Times New Roman" w:hAnsi="Times New Roman" w:cs="Times New Roman"/>
          <w:sz w:val="30"/>
          <w:szCs w:val="30"/>
        </w:rPr>
        <w:t>стать</w:t>
      </w:r>
      <w:r>
        <w:rPr>
          <w:rFonts w:ascii="Times New Roman" w:hAnsi="Times New Roman" w:cs="Times New Roman"/>
          <w:sz w:val="30"/>
          <w:szCs w:val="30"/>
        </w:rPr>
        <w:t>и</w:t>
      </w:r>
      <w:r w:rsidR="003C006F" w:rsidRPr="009D77FE">
        <w:rPr>
          <w:rFonts w:ascii="Times New Roman" w:hAnsi="Times New Roman" w:cs="Times New Roman"/>
          <w:sz w:val="30"/>
          <w:szCs w:val="30"/>
        </w:rPr>
        <w:t xml:space="preserve"> 11 Таможенного кодекса Евразийского экономического союза </w:t>
      </w:r>
      <w:r w:rsidR="000B629A">
        <w:rPr>
          <w:rFonts w:ascii="Times New Roman" w:hAnsi="Times New Roman" w:cs="Times New Roman"/>
          <w:sz w:val="30"/>
          <w:szCs w:val="30"/>
        </w:rPr>
        <w:t>Коллегия Евразийской экономической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B629A">
        <w:rPr>
          <w:rFonts w:ascii="Times New Roman" w:hAnsi="Times New Roman" w:cs="Times New Roman"/>
          <w:sz w:val="30"/>
          <w:szCs w:val="30"/>
        </w:rPr>
        <w:t xml:space="preserve">комиссии </w:t>
      </w:r>
      <w:r w:rsidR="003C006F" w:rsidRPr="009D77FE">
        <w:rPr>
          <w:rFonts w:ascii="Times New Roman" w:hAnsi="Times New Roman" w:cs="Times New Roman"/>
          <w:b/>
          <w:spacing w:val="40"/>
          <w:sz w:val="30"/>
          <w:szCs w:val="30"/>
        </w:rPr>
        <w:t>решил</w:t>
      </w:r>
      <w:r w:rsidR="003C006F" w:rsidRPr="009D77FE">
        <w:rPr>
          <w:rFonts w:ascii="Times New Roman" w:hAnsi="Times New Roman" w:cs="Times New Roman"/>
          <w:b/>
          <w:sz w:val="30"/>
          <w:szCs w:val="30"/>
        </w:rPr>
        <w:t>а:</w:t>
      </w:r>
    </w:p>
    <w:p w:rsidR="00DA77FA" w:rsidRDefault="00640120" w:rsidP="008A59C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0F660E">
        <w:rPr>
          <w:rFonts w:ascii="Times New Roman" w:hAnsi="Times New Roman" w:cs="Times New Roman"/>
          <w:sz w:val="30"/>
          <w:szCs w:val="30"/>
        </w:rPr>
        <w:t>. </w:t>
      </w:r>
      <w:r w:rsidR="00DA77FA" w:rsidRPr="00DA77FA">
        <w:rPr>
          <w:rFonts w:ascii="Times New Roman" w:hAnsi="Times New Roman" w:cs="Times New Roman"/>
          <w:sz w:val="30"/>
          <w:szCs w:val="30"/>
        </w:rPr>
        <w:t>. Внести в Решение Коллегии Евразийской экономической комиссии от 10 апреля 2018 г. № 5</w:t>
      </w:r>
      <w:r w:rsidR="00E00274">
        <w:rPr>
          <w:rFonts w:ascii="Times New Roman" w:hAnsi="Times New Roman" w:cs="Times New Roman"/>
          <w:sz w:val="30"/>
          <w:szCs w:val="30"/>
        </w:rPr>
        <w:t>2</w:t>
      </w:r>
      <w:r w:rsidR="00DA77FA" w:rsidRPr="00DA77FA">
        <w:rPr>
          <w:rFonts w:ascii="Times New Roman" w:hAnsi="Times New Roman" w:cs="Times New Roman"/>
          <w:sz w:val="30"/>
          <w:szCs w:val="30"/>
        </w:rPr>
        <w:t xml:space="preserve"> «</w:t>
      </w:r>
      <w:r w:rsidR="00E00274">
        <w:rPr>
          <w:rFonts w:ascii="Times New Roman" w:hAnsi="Times New Roman" w:cs="Times New Roman"/>
          <w:sz w:val="30"/>
          <w:szCs w:val="30"/>
        </w:rPr>
        <w:t>О Порядке регистрации предварительной информации о товарах, предполагаемых к ввозу на таможенную территорию Евразийского экономического союза</w:t>
      </w:r>
      <w:r w:rsidR="00DA77FA" w:rsidRPr="00DA77FA">
        <w:rPr>
          <w:rFonts w:ascii="Times New Roman" w:hAnsi="Times New Roman" w:cs="Times New Roman"/>
          <w:sz w:val="30"/>
          <w:szCs w:val="30"/>
        </w:rPr>
        <w:t>», изменения согласно приложению.</w:t>
      </w:r>
    </w:p>
    <w:p w:rsidR="00DA77FA" w:rsidRDefault="00DA77FA" w:rsidP="008A59C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2. </w:t>
      </w:r>
      <w:r w:rsidRPr="00DA77FA">
        <w:rPr>
          <w:rFonts w:ascii="Times New Roman" w:hAnsi="Times New Roman" w:cs="Times New Roman"/>
          <w:sz w:val="30"/>
          <w:szCs w:val="30"/>
        </w:rPr>
        <w:t xml:space="preserve">Внести в Решение Коллегии Евразийской экономической комиссии от </w:t>
      </w:r>
      <w:r w:rsidR="00E00274">
        <w:rPr>
          <w:rFonts w:ascii="Times New Roman" w:hAnsi="Times New Roman" w:cs="Times New Roman"/>
          <w:sz w:val="30"/>
          <w:szCs w:val="30"/>
        </w:rPr>
        <w:t>25</w:t>
      </w:r>
      <w:r w:rsidRPr="00DA77FA">
        <w:rPr>
          <w:rFonts w:ascii="Times New Roman" w:hAnsi="Times New Roman" w:cs="Times New Roman"/>
          <w:sz w:val="30"/>
          <w:szCs w:val="30"/>
        </w:rPr>
        <w:t xml:space="preserve"> </w:t>
      </w:r>
      <w:r w:rsidR="00E00274">
        <w:rPr>
          <w:rFonts w:ascii="Times New Roman" w:hAnsi="Times New Roman" w:cs="Times New Roman"/>
          <w:sz w:val="30"/>
          <w:szCs w:val="30"/>
        </w:rPr>
        <w:t>декабря</w:t>
      </w:r>
      <w:r w:rsidRPr="00DA77FA">
        <w:rPr>
          <w:rFonts w:ascii="Times New Roman" w:hAnsi="Times New Roman" w:cs="Times New Roman"/>
          <w:sz w:val="30"/>
          <w:szCs w:val="30"/>
        </w:rPr>
        <w:t xml:space="preserve"> 2018 г. № </w:t>
      </w:r>
      <w:r w:rsidR="00E00274">
        <w:rPr>
          <w:rFonts w:ascii="Times New Roman" w:hAnsi="Times New Roman" w:cs="Times New Roman"/>
          <w:sz w:val="30"/>
          <w:szCs w:val="30"/>
        </w:rPr>
        <w:t>214</w:t>
      </w:r>
      <w:r w:rsidRPr="00DA77FA">
        <w:rPr>
          <w:rFonts w:ascii="Times New Roman" w:hAnsi="Times New Roman" w:cs="Times New Roman"/>
          <w:sz w:val="30"/>
          <w:szCs w:val="30"/>
        </w:rPr>
        <w:t xml:space="preserve"> «Об </w:t>
      </w:r>
      <w:r w:rsidR="00E00274">
        <w:rPr>
          <w:rFonts w:ascii="Times New Roman" w:hAnsi="Times New Roman" w:cs="Times New Roman"/>
          <w:sz w:val="30"/>
          <w:szCs w:val="30"/>
        </w:rPr>
        <w:t>использовании</w:t>
      </w:r>
      <w:r w:rsidRPr="00DA77FA">
        <w:rPr>
          <w:rFonts w:ascii="Times New Roman" w:hAnsi="Times New Roman" w:cs="Times New Roman"/>
          <w:sz w:val="30"/>
          <w:szCs w:val="30"/>
        </w:rPr>
        <w:t xml:space="preserve"> предварительной информации</w:t>
      </w:r>
      <w:r w:rsidR="00E00274">
        <w:rPr>
          <w:rFonts w:ascii="Times New Roman" w:hAnsi="Times New Roman" w:cs="Times New Roman"/>
          <w:sz w:val="30"/>
          <w:szCs w:val="30"/>
        </w:rPr>
        <w:t>, представленной в виде электронного документа</w:t>
      </w:r>
      <w:r w:rsidRPr="00DA77FA">
        <w:rPr>
          <w:rFonts w:ascii="Times New Roman" w:hAnsi="Times New Roman" w:cs="Times New Roman"/>
          <w:sz w:val="30"/>
          <w:szCs w:val="30"/>
        </w:rPr>
        <w:t>», изменения согласно приложению.</w:t>
      </w:r>
    </w:p>
    <w:p w:rsidR="00E53621" w:rsidRPr="003D3262" w:rsidRDefault="00E00274" w:rsidP="00FB402E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3</w:t>
      </w:r>
      <w:bookmarkStart w:id="0" w:name="_GoBack"/>
      <w:bookmarkEnd w:id="0"/>
      <w:r w:rsidR="00651964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  <w:r w:rsidR="00651964">
        <w:rPr>
          <w:rFonts w:ascii="Times New Roman" w:hAnsi="Times New Roman" w:cs="Times New Roman"/>
          <w:sz w:val="30"/>
          <w:szCs w:val="30"/>
        </w:rPr>
        <w:t xml:space="preserve"> Настоящее </w:t>
      </w:r>
      <w:r w:rsidR="00A0178A">
        <w:rPr>
          <w:rFonts w:ascii="Times New Roman" w:hAnsi="Times New Roman" w:cs="Times New Roman"/>
          <w:sz w:val="30"/>
          <w:szCs w:val="30"/>
        </w:rPr>
        <w:t>Р</w:t>
      </w:r>
      <w:r w:rsidR="00651964">
        <w:rPr>
          <w:rFonts w:ascii="Times New Roman" w:hAnsi="Times New Roman" w:cs="Times New Roman"/>
          <w:sz w:val="30"/>
          <w:szCs w:val="30"/>
        </w:rPr>
        <w:t xml:space="preserve">ешение вступает в силу </w:t>
      </w:r>
      <w:r w:rsidR="003F77A3">
        <w:rPr>
          <w:rFonts w:ascii="Times New Roman" w:hAnsi="Times New Roman" w:cs="Times New Roman"/>
          <w:sz w:val="30"/>
          <w:szCs w:val="30"/>
        </w:rPr>
        <w:t xml:space="preserve">с </w:t>
      </w:r>
      <w:r w:rsidR="00DA77FA">
        <w:rPr>
          <w:rFonts w:ascii="Times New Roman" w:hAnsi="Times New Roman" w:cs="Times New Roman"/>
          <w:sz w:val="30"/>
          <w:szCs w:val="30"/>
        </w:rPr>
        <w:t>1 апреля 2021 г.</w:t>
      </w:r>
    </w:p>
    <w:p w:rsidR="003D3262" w:rsidRPr="008A59C2" w:rsidRDefault="003D3262" w:rsidP="003D32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5515AA" w:rsidRPr="008A59C2" w:rsidRDefault="005515AA" w:rsidP="003D32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3E1F8B" w:rsidRPr="00430135" w:rsidTr="008141B9">
        <w:tc>
          <w:tcPr>
            <w:tcW w:w="5196" w:type="dxa"/>
            <w:hideMark/>
          </w:tcPr>
          <w:p w:rsidR="003E1F8B" w:rsidRPr="00430135" w:rsidRDefault="003E1F8B" w:rsidP="008141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3E1F8B" w:rsidRPr="00430135" w:rsidRDefault="003E1F8B" w:rsidP="008141B9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3E1F8B" w:rsidRPr="00430135" w:rsidRDefault="003E1F8B" w:rsidP="008141B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3E1F8B" w:rsidRPr="00430135" w:rsidRDefault="008A59C2" w:rsidP="00EC040A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М. </w:t>
            </w:r>
            <w:proofErr w:type="spellStart"/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Мясникович</w:t>
            </w:r>
            <w:proofErr w:type="spellEnd"/>
          </w:p>
        </w:tc>
      </w:tr>
    </w:tbl>
    <w:p w:rsidR="003E1F8B" w:rsidRPr="00920968" w:rsidRDefault="003E1F8B" w:rsidP="0033058A">
      <w:pPr>
        <w:rPr>
          <w:rFonts w:ascii="Times New Roman" w:eastAsia="Times New Roman" w:hAnsi="Times New Roman" w:cs="Times New Roman"/>
          <w:bCs/>
          <w:snapToGrid w:val="0"/>
          <w:sz w:val="4"/>
          <w:szCs w:val="4"/>
          <w:lang w:eastAsia="x-none"/>
        </w:rPr>
      </w:pPr>
    </w:p>
    <w:sectPr w:rsidR="003E1F8B" w:rsidRPr="00920968" w:rsidSect="001550E1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E1E" w:rsidRDefault="00172E1E" w:rsidP="0006434C">
      <w:pPr>
        <w:spacing w:after="0" w:line="240" w:lineRule="auto"/>
      </w:pPr>
      <w:r>
        <w:separator/>
      </w:r>
    </w:p>
  </w:endnote>
  <w:endnote w:type="continuationSeparator" w:id="0">
    <w:p w:rsidR="00172E1E" w:rsidRDefault="00172E1E" w:rsidP="00064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E1E" w:rsidRDefault="00172E1E" w:rsidP="0006434C">
      <w:pPr>
        <w:spacing w:after="0" w:line="240" w:lineRule="auto"/>
      </w:pPr>
      <w:r>
        <w:separator/>
      </w:r>
    </w:p>
  </w:footnote>
  <w:footnote w:type="continuationSeparator" w:id="0">
    <w:p w:rsidR="00172E1E" w:rsidRDefault="00172E1E" w:rsidP="00064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34C" w:rsidRPr="00470817" w:rsidRDefault="0099260C" w:rsidP="0099260C">
    <w:pPr>
      <w:pStyle w:val="a8"/>
      <w:jc w:val="center"/>
      <w:rPr>
        <w:rFonts w:ascii="Times New Roman" w:hAnsi="Times New Roman" w:cs="Times New Roman"/>
        <w:sz w:val="30"/>
        <w:szCs w:val="30"/>
      </w:rPr>
    </w:pPr>
    <w:r w:rsidRPr="00470817">
      <w:rPr>
        <w:rFonts w:ascii="Times New Roman" w:hAnsi="Times New Roman" w:cs="Times New Roman"/>
        <w:sz w:val="30"/>
        <w:szCs w:val="3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F8B"/>
    <w:rsid w:val="00060A7C"/>
    <w:rsid w:val="0006434C"/>
    <w:rsid w:val="000A3AD7"/>
    <w:rsid w:val="000A6B49"/>
    <w:rsid w:val="000B629A"/>
    <w:rsid w:val="000B6751"/>
    <w:rsid w:val="000D766B"/>
    <w:rsid w:val="000F660E"/>
    <w:rsid w:val="00115C17"/>
    <w:rsid w:val="00134653"/>
    <w:rsid w:val="001550E1"/>
    <w:rsid w:val="00163BDF"/>
    <w:rsid w:val="00172E1E"/>
    <w:rsid w:val="001B3DC4"/>
    <w:rsid w:val="001C0DAC"/>
    <w:rsid w:val="001C2E99"/>
    <w:rsid w:val="00200969"/>
    <w:rsid w:val="00272871"/>
    <w:rsid w:val="002E085E"/>
    <w:rsid w:val="0033058A"/>
    <w:rsid w:val="0039423E"/>
    <w:rsid w:val="003B2B03"/>
    <w:rsid w:val="003C006F"/>
    <w:rsid w:val="003C53D3"/>
    <w:rsid w:val="003D3262"/>
    <w:rsid w:val="003E1F8B"/>
    <w:rsid w:val="003F77A3"/>
    <w:rsid w:val="00414E13"/>
    <w:rsid w:val="00470817"/>
    <w:rsid w:val="00492974"/>
    <w:rsid w:val="00503FF1"/>
    <w:rsid w:val="00507E34"/>
    <w:rsid w:val="0053689A"/>
    <w:rsid w:val="005515AA"/>
    <w:rsid w:val="00567A0C"/>
    <w:rsid w:val="005C3D1D"/>
    <w:rsid w:val="005D288B"/>
    <w:rsid w:val="005E74C6"/>
    <w:rsid w:val="00640120"/>
    <w:rsid w:val="0064237D"/>
    <w:rsid w:val="00651964"/>
    <w:rsid w:val="006806EE"/>
    <w:rsid w:val="006B2161"/>
    <w:rsid w:val="0074756C"/>
    <w:rsid w:val="007565D4"/>
    <w:rsid w:val="0076365E"/>
    <w:rsid w:val="007E2232"/>
    <w:rsid w:val="007E6B92"/>
    <w:rsid w:val="00823721"/>
    <w:rsid w:val="00876D63"/>
    <w:rsid w:val="008917AC"/>
    <w:rsid w:val="008A2008"/>
    <w:rsid w:val="008A59C2"/>
    <w:rsid w:val="008B2223"/>
    <w:rsid w:val="008B5A8F"/>
    <w:rsid w:val="008D6088"/>
    <w:rsid w:val="00911791"/>
    <w:rsid w:val="00913F1A"/>
    <w:rsid w:val="00920968"/>
    <w:rsid w:val="009216E0"/>
    <w:rsid w:val="0093510E"/>
    <w:rsid w:val="00947467"/>
    <w:rsid w:val="00984DDE"/>
    <w:rsid w:val="009854EC"/>
    <w:rsid w:val="0099260C"/>
    <w:rsid w:val="009A6C9D"/>
    <w:rsid w:val="009E3F7C"/>
    <w:rsid w:val="00A0178A"/>
    <w:rsid w:val="00A262BC"/>
    <w:rsid w:val="00A26963"/>
    <w:rsid w:val="00A52552"/>
    <w:rsid w:val="00B37832"/>
    <w:rsid w:val="00B47060"/>
    <w:rsid w:val="00B937E3"/>
    <w:rsid w:val="00BC415E"/>
    <w:rsid w:val="00C24FCD"/>
    <w:rsid w:val="00C67516"/>
    <w:rsid w:val="00CB0FAC"/>
    <w:rsid w:val="00CC2F02"/>
    <w:rsid w:val="00CE0B38"/>
    <w:rsid w:val="00D45132"/>
    <w:rsid w:val="00D463C2"/>
    <w:rsid w:val="00D63776"/>
    <w:rsid w:val="00D936F0"/>
    <w:rsid w:val="00DA77FA"/>
    <w:rsid w:val="00DD0662"/>
    <w:rsid w:val="00E00274"/>
    <w:rsid w:val="00E47E06"/>
    <w:rsid w:val="00E53621"/>
    <w:rsid w:val="00E656A6"/>
    <w:rsid w:val="00E948F9"/>
    <w:rsid w:val="00E95F18"/>
    <w:rsid w:val="00EB2761"/>
    <w:rsid w:val="00EC040A"/>
    <w:rsid w:val="00EC06BC"/>
    <w:rsid w:val="00EC47A9"/>
    <w:rsid w:val="00EF273E"/>
    <w:rsid w:val="00EF36B3"/>
    <w:rsid w:val="00F014DD"/>
    <w:rsid w:val="00F21523"/>
    <w:rsid w:val="00F76E82"/>
    <w:rsid w:val="00FA287B"/>
    <w:rsid w:val="00FB402E"/>
    <w:rsid w:val="00FF3071"/>
    <w:rsid w:val="00FF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F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locked/>
    <w:rsid w:val="003E1F8B"/>
    <w:rPr>
      <w:sz w:val="24"/>
      <w:szCs w:val="24"/>
      <w:lang w:eastAsia="ru-RU"/>
    </w:rPr>
  </w:style>
  <w:style w:type="paragraph" w:styleId="a5">
    <w:name w:val="No Spacing"/>
    <w:link w:val="a4"/>
    <w:qFormat/>
    <w:rsid w:val="003E1F8B"/>
    <w:pPr>
      <w:spacing w:after="0" w:line="240" w:lineRule="auto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1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1F8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B40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8">
    <w:name w:val="header"/>
    <w:basedOn w:val="a"/>
    <w:link w:val="a9"/>
    <w:uiPriority w:val="99"/>
    <w:unhideWhenUsed/>
    <w:rsid w:val="0006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6434C"/>
  </w:style>
  <w:style w:type="paragraph" w:styleId="aa">
    <w:name w:val="footer"/>
    <w:basedOn w:val="a"/>
    <w:link w:val="ab"/>
    <w:uiPriority w:val="99"/>
    <w:unhideWhenUsed/>
    <w:rsid w:val="0006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6434C"/>
  </w:style>
  <w:style w:type="paragraph" w:styleId="ac">
    <w:name w:val="List Paragraph"/>
    <w:basedOn w:val="a"/>
    <w:uiPriority w:val="34"/>
    <w:qFormat/>
    <w:rsid w:val="009854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F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locked/>
    <w:rsid w:val="003E1F8B"/>
    <w:rPr>
      <w:sz w:val="24"/>
      <w:szCs w:val="24"/>
      <w:lang w:eastAsia="ru-RU"/>
    </w:rPr>
  </w:style>
  <w:style w:type="paragraph" w:styleId="a5">
    <w:name w:val="No Spacing"/>
    <w:link w:val="a4"/>
    <w:qFormat/>
    <w:rsid w:val="003E1F8B"/>
    <w:pPr>
      <w:spacing w:after="0" w:line="240" w:lineRule="auto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1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1F8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B40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8">
    <w:name w:val="header"/>
    <w:basedOn w:val="a"/>
    <w:link w:val="a9"/>
    <w:uiPriority w:val="99"/>
    <w:unhideWhenUsed/>
    <w:rsid w:val="0006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6434C"/>
  </w:style>
  <w:style w:type="paragraph" w:styleId="aa">
    <w:name w:val="footer"/>
    <w:basedOn w:val="a"/>
    <w:link w:val="ab"/>
    <w:uiPriority w:val="99"/>
    <w:unhideWhenUsed/>
    <w:rsid w:val="0006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6434C"/>
  </w:style>
  <w:style w:type="paragraph" w:styleId="ac">
    <w:name w:val="List Paragraph"/>
    <w:basedOn w:val="a"/>
    <w:uiPriority w:val="34"/>
    <w:qFormat/>
    <w:rsid w:val="009854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4A850-8C41-4B6F-B8CA-7CCAB4201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Денищик Павел Вячеславович</dc:creator>
  <cp:lastModifiedBy>Теляшова Елена Валерьевна</cp:lastModifiedBy>
  <cp:revision>6</cp:revision>
  <cp:lastPrinted>2019-04-01T07:13:00Z</cp:lastPrinted>
  <dcterms:created xsi:type="dcterms:W3CDTF">2020-01-29T08:51:00Z</dcterms:created>
  <dcterms:modified xsi:type="dcterms:W3CDTF">2020-03-23T09:02:00Z</dcterms:modified>
</cp:coreProperties>
</file>