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C72D1F3" wp14:editId="7BED13BE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11B5044" wp14:editId="1FE31E4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9D75E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F3306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DE7F6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F3306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9D75E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F3306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</w:t>
            </w:r>
            <w:r w:rsidR="009D75E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F3306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9D75E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20</w:t>
            </w:r>
            <w:r w:rsidR="00F3306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="00761F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9D75E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9D75E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1168"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F3306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8B3E05" w:rsidRDefault="008B3E05" w:rsidP="00985306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2234" w:rsidRDefault="004E2234" w:rsidP="00985306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C1FF1" w:rsidRPr="00AD4A0D" w:rsidRDefault="00CF2977" w:rsidP="004E2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8pt;margin-top:-242.5pt;width:501.75pt;height:249.55pt;z-index:-251658240;mso-position-horizontal-relative:text;mso-position-vertical-relative:text">
            <v:imagedata r:id="rId9" o:title=""/>
          </v:shape>
          <o:OLEObject Type="Embed" ProgID="PBrush" ShapeID="_x0000_s1026" DrawAspect="Content" ObjectID="_1632313702" r:id="rId10"/>
        </w:pict>
      </w:r>
      <w:r w:rsidR="001C1FF1" w:rsidRPr="00AD4A0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 проекте </w:t>
      </w:r>
      <w:r w:rsidR="001C1FF1">
        <w:rPr>
          <w:rFonts w:ascii="Times New Roman" w:hAnsi="Times New Roman" w:cs="Times New Roman"/>
          <w:b/>
          <w:color w:val="000000"/>
          <w:sz w:val="30"/>
          <w:szCs w:val="30"/>
        </w:rPr>
        <w:t>решения</w:t>
      </w:r>
      <w:r w:rsidR="001C1FF1" w:rsidRPr="00AD4A0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Совета Евразийской экономической комиссии</w:t>
      </w:r>
      <w:r w:rsidR="001C1FF1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1C1FF1" w:rsidRPr="00AD4A0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«О проекте </w:t>
      </w:r>
      <w:r w:rsidR="001C1FF1">
        <w:rPr>
          <w:rFonts w:ascii="Times New Roman" w:hAnsi="Times New Roman" w:cs="Times New Roman"/>
          <w:b/>
          <w:color w:val="000000"/>
          <w:sz w:val="30"/>
          <w:szCs w:val="30"/>
        </w:rPr>
        <w:t>решения</w:t>
      </w:r>
      <w:r w:rsidR="001C1FF1" w:rsidRPr="00AD4A0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Высшего Евразийского экономического совета</w:t>
      </w:r>
      <w:r w:rsidR="001C1FF1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8B3E05" w:rsidRPr="00ED1677">
        <w:rPr>
          <w:rFonts w:ascii="Times New Roman" w:hAnsi="Times New Roman" w:cs="Times New Roman"/>
          <w:b/>
          <w:snapToGrid w:val="0"/>
          <w:sz w:val="30"/>
          <w:szCs w:val="30"/>
        </w:rPr>
        <w:t>«</w:t>
      </w:r>
      <w:r w:rsidR="008B3E05" w:rsidRPr="00210931">
        <w:rPr>
          <w:rFonts w:ascii="Times New Roman" w:eastAsiaTheme="minorEastAsia" w:hAnsi="Times New Roman"/>
          <w:b/>
          <w:sz w:val="30"/>
          <w:szCs w:val="30"/>
        </w:rPr>
        <w:t xml:space="preserve">О </w:t>
      </w:r>
      <w:r w:rsidR="004C26ED">
        <w:rPr>
          <w:rFonts w:ascii="Times New Roman" w:eastAsiaTheme="minorEastAsia" w:hAnsi="Times New Roman"/>
          <w:b/>
          <w:sz w:val="30"/>
          <w:szCs w:val="30"/>
        </w:rPr>
        <w:t>п</w:t>
      </w:r>
      <w:r w:rsidR="008B3E05" w:rsidRPr="00210931">
        <w:rPr>
          <w:rFonts w:ascii="Times New Roman" w:eastAsiaTheme="minorEastAsia" w:hAnsi="Times New Roman"/>
          <w:b/>
          <w:sz w:val="30"/>
          <w:szCs w:val="30"/>
        </w:rPr>
        <w:t xml:space="preserve">лане </w:t>
      </w:r>
      <w:r w:rsidR="008B3E05" w:rsidRPr="00505415">
        <w:rPr>
          <w:rFonts w:ascii="Times New Roman" w:eastAsiaTheme="minorEastAsia" w:hAnsi="Times New Roman"/>
          <w:b/>
          <w:sz w:val="30"/>
          <w:szCs w:val="30"/>
        </w:rPr>
        <w:t xml:space="preserve">мероприятий, направленных на </w:t>
      </w:r>
      <w:r w:rsidR="004E2234">
        <w:rPr>
          <w:rFonts w:ascii="Times New Roman" w:eastAsiaTheme="minorEastAsia" w:hAnsi="Times New Roman"/>
          <w:b/>
          <w:sz w:val="30"/>
          <w:szCs w:val="30"/>
        </w:rPr>
        <w:t>ф</w:t>
      </w:r>
      <w:r w:rsidR="008B3E05" w:rsidRPr="00505415">
        <w:rPr>
          <w:rFonts w:ascii="Times New Roman" w:eastAsiaTheme="minorEastAsia" w:hAnsi="Times New Roman"/>
          <w:b/>
          <w:sz w:val="30"/>
          <w:szCs w:val="30"/>
        </w:rPr>
        <w:t>ормирование общего электроэнергетического рынка Евразийского экономического союза</w:t>
      </w:r>
      <w:r w:rsidR="00CC33C1">
        <w:rPr>
          <w:rFonts w:ascii="Times New Roman" w:eastAsiaTheme="minorEastAsia" w:hAnsi="Times New Roman"/>
          <w:b/>
          <w:sz w:val="30"/>
          <w:szCs w:val="30"/>
        </w:rPr>
        <w:t>»</w:t>
      </w:r>
    </w:p>
    <w:p w:rsidR="00985306" w:rsidRPr="00AD4A0D" w:rsidRDefault="00985306" w:rsidP="00985306">
      <w:pPr>
        <w:pStyle w:val="Style8"/>
        <w:widowControl/>
        <w:spacing w:line="480" w:lineRule="auto"/>
        <w:ind w:firstLine="708"/>
        <w:rPr>
          <w:rFonts w:ascii="Times New Roman" w:hAnsi="Times New Roman" w:cs="Times New Roman"/>
          <w:color w:val="000000"/>
          <w:sz w:val="30"/>
          <w:szCs w:val="30"/>
        </w:rPr>
      </w:pPr>
    </w:p>
    <w:p w:rsidR="001C1FF1" w:rsidRPr="009417F0" w:rsidRDefault="009417F0" w:rsidP="009417F0">
      <w:pPr>
        <w:pStyle w:val="Style8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1. </w:t>
      </w:r>
      <w:r w:rsidR="001C1FF1" w:rsidRPr="008B3E05">
        <w:rPr>
          <w:rFonts w:ascii="Times New Roman" w:hAnsi="Times New Roman" w:cs="Times New Roman"/>
          <w:color w:val="000000"/>
          <w:sz w:val="30"/>
          <w:szCs w:val="30"/>
        </w:rPr>
        <w:t>Одобрить проект решения Совета Евразийской экономической комиссии «</w:t>
      </w:r>
      <w:r w:rsidR="008B3E05" w:rsidRPr="008B3E05">
        <w:rPr>
          <w:rFonts w:ascii="Times New Roman" w:hAnsi="Times New Roman" w:cs="Times New Roman"/>
          <w:color w:val="000000"/>
          <w:sz w:val="30"/>
          <w:szCs w:val="30"/>
        </w:rPr>
        <w:t xml:space="preserve">О проекте решения Высшего Евразийского экономического совета «О </w:t>
      </w:r>
      <w:r w:rsidR="00352373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8B3E05" w:rsidRPr="008B3E05">
        <w:rPr>
          <w:rFonts w:ascii="Times New Roman" w:hAnsi="Times New Roman" w:cs="Times New Roman"/>
          <w:color w:val="000000"/>
          <w:sz w:val="30"/>
          <w:szCs w:val="30"/>
        </w:rPr>
        <w:t>лане мероприятий, направленных на формирование общего электроэнергетического рынка Евразийского экономического союза</w:t>
      </w:r>
      <w:r w:rsidR="00CC33C1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1C1FF1" w:rsidRPr="008B3E05">
        <w:rPr>
          <w:rFonts w:ascii="Times New Roman" w:hAnsi="Times New Roman" w:cs="Times New Roman"/>
          <w:color w:val="000000"/>
          <w:sz w:val="30"/>
          <w:szCs w:val="30"/>
        </w:rPr>
        <w:t xml:space="preserve"> (прилагается)</w:t>
      </w:r>
      <w:r w:rsidR="001C1FF1" w:rsidRPr="008B3E05">
        <w:rPr>
          <w:rFonts w:ascii="Times New Roman" w:hAnsi="Times New Roman"/>
          <w:color w:val="000000"/>
          <w:sz w:val="30"/>
          <w:szCs w:val="30"/>
        </w:rPr>
        <w:t xml:space="preserve"> и представить его для рассмотрения Советом Евразийской экономической комиссии.</w:t>
      </w:r>
    </w:p>
    <w:p w:rsidR="008813CB" w:rsidRPr="001C1FF1" w:rsidRDefault="009417F0" w:rsidP="009417F0">
      <w:pPr>
        <w:pStyle w:val="Style8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2. </w:t>
      </w:r>
      <w:r w:rsidR="001C1FF1" w:rsidRPr="001C1FF1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распоряжение вступает в силу </w:t>
      </w:r>
      <w:proofErr w:type="gramStart"/>
      <w:r w:rsidR="001C1FF1" w:rsidRPr="001C1FF1">
        <w:rPr>
          <w:rFonts w:ascii="Times New Roman" w:hAnsi="Times New Roman" w:cs="Times New Roman"/>
          <w:color w:val="000000"/>
          <w:sz w:val="30"/>
          <w:szCs w:val="30"/>
        </w:rPr>
        <w:t>с даты</w:t>
      </w:r>
      <w:proofErr w:type="gramEnd"/>
      <w:r w:rsidR="001C1FF1" w:rsidRPr="001C1FF1">
        <w:rPr>
          <w:rFonts w:ascii="Times New Roman" w:hAnsi="Times New Roman" w:cs="Times New Roman"/>
          <w:color w:val="000000"/>
          <w:sz w:val="30"/>
          <w:szCs w:val="30"/>
        </w:rPr>
        <w:t xml:space="preserve"> его опубликования</w:t>
      </w:r>
      <w:r w:rsidR="003321CF">
        <w:rPr>
          <w:rFonts w:ascii="Times New Roman" w:hAnsi="Times New Roman" w:cs="Times New Roman"/>
          <w:color w:val="000000"/>
          <w:sz w:val="30"/>
          <w:szCs w:val="30"/>
        </w:rPr>
        <w:t xml:space="preserve"> на официальном сайте Евразийской экономической комиссии</w:t>
      </w:r>
      <w:r w:rsidR="001C1FF1" w:rsidRPr="001C1FF1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8813CB" w:rsidRPr="00CC33C1" w:rsidRDefault="008813CB" w:rsidP="00800FAC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1748E5" w:rsidRPr="00CC33C1" w:rsidRDefault="001748E5" w:rsidP="00800FAC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8B3E05" w:rsidRPr="00CC33C1" w:rsidRDefault="008B3E05" w:rsidP="00800FAC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Pr="001748E5" w:rsidRDefault="00F3306E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Т. Саркисян</w:t>
            </w: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 w:rsidSect="009417F0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77" w:rsidRDefault="00CF2977" w:rsidP="008B3E05">
      <w:pPr>
        <w:spacing w:after="0" w:line="240" w:lineRule="auto"/>
      </w:pPr>
      <w:r>
        <w:separator/>
      </w:r>
    </w:p>
  </w:endnote>
  <w:endnote w:type="continuationSeparator" w:id="0">
    <w:p w:rsidR="00CF2977" w:rsidRDefault="00CF2977" w:rsidP="008B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77" w:rsidRDefault="00CF2977" w:rsidP="008B3E05">
      <w:pPr>
        <w:spacing w:after="0" w:line="240" w:lineRule="auto"/>
      </w:pPr>
      <w:r>
        <w:separator/>
      </w:r>
    </w:p>
  </w:footnote>
  <w:footnote w:type="continuationSeparator" w:id="0">
    <w:p w:rsidR="00CF2977" w:rsidRDefault="00CF2977" w:rsidP="008B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559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B3E05" w:rsidRDefault="008B3E05">
        <w:pPr>
          <w:pStyle w:val="a7"/>
          <w:jc w:val="center"/>
        </w:pPr>
        <w:r w:rsidRPr="008B3E0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B3E0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B3E0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1174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B3E0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B3E05" w:rsidRDefault="008B3E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4459D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1275FB"/>
    <w:rsid w:val="001503EB"/>
    <w:rsid w:val="001748E5"/>
    <w:rsid w:val="0019166D"/>
    <w:rsid w:val="001A3DB4"/>
    <w:rsid w:val="001C1FF1"/>
    <w:rsid w:val="002873FB"/>
    <w:rsid w:val="0029396B"/>
    <w:rsid w:val="00325F21"/>
    <w:rsid w:val="003321CF"/>
    <w:rsid w:val="00352373"/>
    <w:rsid w:val="003F7865"/>
    <w:rsid w:val="004337C4"/>
    <w:rsid w:val="004A4D2A"/>
    <w:rsid w:val="004C26ED"/>
    <w:rsid w:val="004E2234"/>
    <w:rsid w:val="004F3EBB"/>
    <w:rsid w:val="00587A5D"/>
    <w:rsid w:val="005A53AD"/>
    <w:rsid w:val="005A5D9A"/>
    <w:rsid w:val="005B7C66"/>
    <w:rsid w:val="005D07B7"/>
    <w:rsid w:val="00634023"/>
    <w:rsid w:val="00652BA4"/>
    <w:rsid w:val="006535A4"/>
    <w:rsid w:val="00713D90"/>
    <w:rsid w:val="00761F3A"/>
    <w:rsid w:val="00797E7A"/>
    <w:rsid w:val="007A0B5C"/>
    <w:rsid w:val="00800FAC"/>
    <w:rsid w:val="00815031"/>
    <w:rsid w:val="008813CB"/>
    <w:rsid w:val="008B3E05"/>
    <w:rsid w:val="00911744"/>
    <w:rsid w:val="009417F0"/>
    <w:rsid w:val="00972359"/>
    <w:rsid w:val="00985306"/>
    <w:rsid w:val="009D75EB"/>
    <w:rsid w:val="00A70259"/>
    <w:rsid w:val="00A71A13"/>
    <w:rsid w:val="00AB400E"/>
    <w:rsid w:val="00AE3FDF"/>
    <w:rsid w:val="00BD6443"/>
    <w:rsid w:val="00C67E60"/>
    <w:rsid w:val="00CC33C1"/>
    <w:rsid w:val="00CF2977"/>
    <w:rsid w:val="00D211FE"/>
    <w:rsid w:val="00DE7F6F"/>
    <w:rsid w:val="00E1640B"/>
    <w:rsid w:val="00E216D4"/>
    <w:rsid w:val="00EC2B0C"/>
    <w:rsid w:val="00F3306E"/>
    <w:rsid w:val="00F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1C1F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B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3E05"/>
  </w:style>
  <w:style w:type="paragraph" w:styleId="a9">
    <w:name w:val="footer"/>
    <w:basedOn w:val="a"/>
    <w:link w:val="aa"/>
    <w:uiPriority w:val="99"/>
    <w:unhideWhenUsed/>
    <w:rsid w:val="008B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3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1C1F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B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3E05"/>
  </w:style>
  <w:style w:type="paragraph" w:styleId="a9">
    <w:name w:val="footer"/>
    <w:basedOn w:val="a"/>
    <w:link w:val="aa"/>
    <w:uiPriority w:val="99"/>
    <w:unhideWhenUsed/>
    <w:rsid w:val="008B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dmitrakov@eecommission.org</dc:creator>
  <cp:lastModifiedBy>Дмитраков Владислав Геннадьевич</cp:lastModifiedBy>
  <cp:revision>2</cp:revision>
  <cp:lastPrinted>2019-10-11T09:05:00Z</cp:lastPrinted>
  <dcterms:created xsi:type="dcterms:W3CDTF">2019-10-11T12:42:00Z</dcterms:created>
  <dcterms:modified xsi:type="dcterms:W3CDTF">2019-10-11T12:42:00Z</dcterms:modified>
</cp:coreProperties>
</file>