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11" w:rsidRPr="00D42211" w:rsidRDefault="00D42211" w:rsidP="00D42211">
      <w:pPr>
        <w:tabs>
          <w:tab w:val="left" w:pos="4678"/>
          <w:tab w:val="left" w:pos="4962"/>
        </w:tabs>
        <w:spacing w:line="360" w:lineRule="auto"/>
        <w:ind w:left="5103" w:right="424" w:hanging="850"/>
        <w:jc w:val="center"/>
        <w:rPr>
          <w:sz w:val="30"/>
          <w:szCs w:val="30"/>
        </w:rPr>
      </w:pPr>
      <w:bookmarkStart w:id="0" w:name="_GoBack"/>
      <w:bookmarkEnd w:id="0"/>
      <w:r w:rsidRPr="00D42211">
        <w:rPr>
          <w:sz w:val="30"/>
          <w:szCs w:val="30"/>
        </w:rPr>
        <w:t>ПРИЛОЖЕНИЕ</w:t>
      </w:r>
    </w:p>
    <w:p w:rsidR="00D42211" w:rsidRPr="00D42211" w:rsidRDefault="00D42211" w:rsidP="00D42211">
      <w:pPr>
        <w:spacing w:line="240" w:lineRule="auto"/>
        <w:ind w:left="3261" w:right="-1" w:firstLine="0"/>
        <w:jc w:val="center"/>
        <w:rPr>
          <w:sz w:val="30"/>
          <w:szCs w:val="30"/>
        </w:rPr>
      </w:pPr>
      <w:r w:rsidRPr="00D42211">
        <w:rPr>
          <w:sz w:val="30"/>
          <w:szCs w:val="30"/>
        </w:rPr>
        <w:t xml:space="preserve">           к Решению Коллегии </w:t>
      </w:r>
      <w:r w:rsidRPr="00D42211">
        <w:rPr>
          <w:sz w:val="30"/>
          <w:szCs w:val="30"/>
        </w:rPr>
        <w:br/>
        <w:t xml:space="preserve">            Евразийской экономической комиссии</w:t>
      </w:r>
    </w:p>
    <w:p w:rsidR="005F75DC" w:rsidRDefault="00D42211" w:rsidP="00D42211">
      <w:pPr>
        <w:spacing w:line="240" w:lineRule="auto"/>
        <w:ind w:firstLine="0"/>
        <w:jc w:val="center"/>
        <w:rPr>
          <w:b/>
          <w:sz w:val="30"/>
          <w:szCs w:val="30"/>
        </w:rPr>
      </w:pPr>
      <w:r w:rsidRPr="00D42211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                  </w:t>
      </w:r>
      <w:r w:rsidRPr="00D42211">
        <w:rPr>
          <w:sz w:val="30"/>
          <w:szCs w:val="30"/>
        </w:rPr>
        <w:t>от                           20     г.  №</w:t>
      </w:r>
    </w:p>
    <w:p w:rsidR="00D42211" w:rsidRDefault="00D42211" w:rsidP="00BC3637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D42211" w:rsidRDefault="00D42211" w:rsidP="00BC3637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D42211" w:rsidRDefault="00D42211" w:rsidP="00BC3637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D42211" w:rsidRPr="00D42211" w:rsidRDefault="00D42211" w:rsidP="00D42211">
      <w:pPr>
        <w:spacing w:line="240" w:lineRule="auto"/>
        <w:ind w:right="-426" w:firstLine="0"/>
        <w:jc w:val="center"/>
        <w:rPr>
          <w:b/>
          <w:spacing w:val="40"/>
          <w:sz w:val="30"/>
          <w:szCs w:val="30"/>
        </w:rPr>
      </w:pPr>
      <w:r w:rsidRPr="00D42211">
        <w:rPr>
          <w:b/>
          <w:spacing w:val="40"/>
          <w:sz w:val="30"/>
          <w:szCs w:val="30"/>
        </w:rPr>
        <w:t xml:space="preserve">ПОРЯДОК </w:t>
      </w:r>
    </w:p>
    <w:p w:rsidR="00E026B0" w:rsidRDefault="00D42211" w:rsidP="00D42211">
      <w:pPr>
        <w:spacing w:line="240" w:lineRule="auto"/>
        <w:ind w:right="-426" w:firstLine="0"/>
        <w:jc w:val="center"/>
        <w:rPr>
          <w:b/>
          <w:sz w:val="30"/>
          <w:szCs w:val="30"/>
        </w:rPr>
      </w:pPr>
      <w:r w:rsidRPr="00D42211">
        <w:rPr>
          <w:rFonts w:eastAsia="Calibri"/>
          <w:b/>
          <w:sz w:val="30"/>
          <w:szCs w:val="30"/>
        </w:rPr>
        <w:t xml:space="preserve">формирования и ведения </w:t>
      </w:r>
      <w:r w:rsidRPr="00D42211">
        <w:rPr>
          <w:b/>
          <w:sz w:val="30"/>
          <w:szCs w:val="30"/>
        </w:rPr>
        <w:t xml:space="preserve">и ведения </w:t>
      </w:r>
      <w:r w:rsidRPr="00D42211">
        <w:rPr>
          <w:b/>
          <w:sz w:val="30"/>
          <w:szCs w:val="30"/>
        </w:rPr>
        <w:br/>
        <w:t>единого реестра сортов сельскохозяйственных растений</w:t>
      </w:r>
      <w:r w:rsidRPr="00D42211">
        <w:rPr>
          <w:rFonts w:asciiTheme="minorHAnsi" w:hAnsiTheme="minorHAnsi" w:cstheme="minorBidi"/>
          <w:b/>
          <w:sz w:val="30"/>
          <w:szCs w:val="30"/>
        </w:rPr>
        <w:t xml:space="preserve"> </w:t>
      </w:r>
      <w:r w:rsidRPr="00D42211">
        <w:rPr>
          <w:rFonts w:asciiTheme="minorHAnsi" w:hAnsiTheme="minorHAnsi" w:cstheme="minorBidi"/>
          <w:b/>
          <w:sz w:val="30"/>
          <w:szCs w:val="30"/>
        </w:rPr>
        <w:br/>
      </w:r>
    </w:p>
    <w:p w:rsidR="00B817A3" w:rsidRPr="00EE07EB" w:rsidRDefault="001C7586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r w:rsidRPr="00EE07EB">
        <w:rPr>
          <w:sz w:val="30"/>
          <w:szCs w:val="30"/>
        </w:rPr>
        <w:t>Настоящ</w:t>
      </w:r>
      <w:r w:rsidR="00BC3637" w:rsidRPr="00EE07EB">
        <w:rPr>
          <w:sz w:val="30"/>
          <w:szCs w:val="30"/>
        </w:rPr>
        <w:t xml:space="preserve">ий </w:t>
      </w:r>
      <w:r w:rsidRPr="00EE07EB">
        <w:rPr>
          <w:sz w:val="30"/>
          <w:szCs w:val="30"/>
        </w:rPr>
        <w:t>По</w:t>
      </w:r>
      <w:r w:rsidR="00BC3637" w:rsidRPr="00EE07EB">
        <w:rPr>
          <w:sz w:val="30"/>
          <w:szCs w:val="30"/>
        </w:rPr>
        <w:t>рядок</w:t>
      </w:r>
      <w:r w:rsidR="00806C74">
        <w:rPr>
          <w:sz w:val="30"/>
          <w:szCs w:val="30"/>
        </w:rPr>
        <w:t xml:space="preserve"> </w:t>
      </w:r>
      <w:r w:rsidRPr="00EE07EB">
        <w:rPr>
          <w:sz w:val="30"/>
          <w:szCs w:val="30"/>
        </w:rPr>
        <w:t xml:space="preserve">разработан в </w:t>
      </w:r>
      <w:r w:rsidR="00D30BDE">
        <w:rPr>
          <w:sz w:val="30"/>
          <w:szCs w:val="30"/>
        </w:rPr>
        <w:t xml:space="preserve">соответствии </w:t>
      </w:r>
      <w:r w:rsidR="000B67C5">
        <w:rPr>
          <w:sz w:val="30"/>
          <w:szCs w:val="30"/>
        </w:rPr>
        <w:br/>
      </w:r>
      <w:r w:rsidR="00D30BDE">
        <w:rPr>
          <w:sz w:val="30"/>
          <w:szCs w:val="30"/>
        </w:rPr>
        <w:t xml:space="preserve">со </w:t>
      </w:r>
      <w:r w:rsidR="00841BB1" w:rsidRPr="00EE07EB">
        <w:rPr>
          <w:sz w:val="30"/>
          <w:szCs w:val="30"/>
        </w:rPr>
        <w:t>стать</w:t>
      </w:r>
      <w:r w:rsidR="000B67C5">
        <w:rPr>
          <w:sz w:val="30"/>
          <w:szCs w:val="30"/>
        </w:rPr>
        <w:t>ей</w:t>
      </w:r>
      <w:r w:rsidR="00841BB1" w:rsidRPr="00EE07EB">
        <w:rPr>
          <w:sz w:val="30"/>
          <w:szCs w:val="30"/>
        </w:rPr>
        <w:t xml:space="preserve"> </w:t>
      </w:r>
      <w:r w:rsidR="00274697">
        <w:rPr>
          <w:sz w:val="30"/>
          <w:szCs w:val="30"/>
        </w:rPr>
        <w:t>4</w:t>
      </w:r>
      <w:r w:rsidR="00841BB1" w:rsidRPr="00EE07EB">
        <w:rPr>
          <w:sz w:val="30"/>
          <w:szCs w:val="30"/>
        </w:rPr>
        <w:t xml:space="preserve"> </w:t>
      </w:r>
      <w:r w:rsidRPr="00EE07EB">
        <w:rPr>
          <w:sz w:val="30"/>
          <w:szCs w:val="30"/>
        </w:rPr>
        <w:t>Соглашения об обращении семян сельскохозяйственных растений в</w:t>
      </w:r>
      <w:r w:rsidR="00841BB1" w:rsidRPr="00EE07EB">
        <w:rPr>
          <w:sz w:val="30"/>
          <w:szCs w:val="30"/>
        </w:rPr>
        <w:t xml:space="preserve"> рамках Евразийского экономического союза</w:t>
      </w:r>
      <w:r w:rsidR="00AE5B42">
        <w:rPr>
          <w:sz w:val="30"/>
          <w:szCs w:val="30"/>
        </w:rPr>
        <w:t xml:space="preserve"> </w:t>
      </w:r>
      <w:r w:rsidR="00D42211">
        <w:rPr>
          <w:sz w:val="30"/>
          <w:szCs w:val="30"/>
        </w:rPr>
        <w:br/>
      </w:r>
      <w:r w:rsidR="00AE5B42">
        <w:rPr>
          <w:sz w:val="30"/>
          <w:szCs w:val="30"/>
        </w:rPr>
        <w:t>от</w:t>
      </w:r>
      <w:r w:rsidR="002B71FF">
        <w:rPr>
          <w:sz w:val="30"/>
          <w:szCs w:val="30"/>
        </w:rPr>
        <w:t xml:space="preserve"> </w:t>
      </w:r>
      <w:r w:rsidR="00D42211">
        <w:rPr>
          <w:sz w:val="30"/>
          <w:szCs w:val="30"/>
        </w:rPr>
        <w:t>«….»</w:t>
      </w:r>
      <w:r w:rsidR="00AE5B42">
        <w:rPr>
          <w:sz w:val="30"/>
          <w:szCs w:val="30"/>
        </w:rPr>
        <w:t xml:space="preserve"> ____ 20</w:t>
      </w:r>
      <w:r w:rsidR="00D42211">
        <w:rPr>
          <w:sz w:val="30"/>
          <w:szCs w:val="30"/>
        </w:rPr>
        <w:t>17 </w:t>
      </w:r>
      <w:r w:rsidR="004E6483" w:rsidRPr="00EE07EB">
        <w:rPr>
          <w:sz w:val="30"/>
          <w:szCs w:val="30"/>
        </w:rPr>
        <w:t>г.</w:t>
      </w:r>
      <w:r w:rsidR="00841BB1" w:rsidRPr="00EE07EB">
        <w:rPr>
          <w:sz w:val="30"/>
          <w:szCs w:val="30"/>
        </w:rPr>
        <w:t xml:space="preserve"> </w:t>
      </w:r>
      <w:r w:rsidRPr="00EE07EB">
        <w:rPr>
          <w:sz w:val="30"/>
          <w:szCs w:val="30"/>
        </w:rPr>
        <w:t xml:space="preserve">и </w:t>
      </w:r>
      <w:r w:rsidR="00A14E3C">
        <w:rPr>
          <w:sz w:val="30"/>
          <w:szCs w:val="30"/>
        </w:rPr>
        <w:t xml:space="preserve">определяет </w:t>
      </w:r>
      <w:r w:rsidR="003A0326">
        <w:rPr>
          <w:sz w:val="30"/>
          <w:szCs w:val="30"/>
        </w:rPr>
        <w:t xml:space="preserve">процедуры </w:t>
      </w:r>
      <w:r w:rsidR="002E7101" w:rsidRPr="00EE07EB">
        <w:rPr>
          <w:sz w:val="30"/>
          <w:szCs w:val="30"/>
        </w:rPr>
        <w:t>взаимодействия уполномоченных органов государств</w:t>
      </w:r>
      <w:r w:rsidR="0088554A">
        <w:rPr>
          <w:sz w:val="30"/>
          <w:szCs w:val="30"/>
        </w:rPr>
        <w:t> </w:t>
      </w:r>
      <w:r w:rsidR="00AE5B42">
        <w:rPr>
          <w:sz w:val="30"/>
          <w:szCs w:val="30"/>
        </w:rPr>
        <w:t>–</w:t>
      </w:r>
      <w:r w:rsidR="0088554A">
        <w:rPr>
          <w:sz w:val="30"/>
          <w:szCs w:val="30"/>
        </w:rPr>
        <w:t> </w:t>
      </w:r>
      <w:r w:rsidR="002E7101" w:rsidRPr="00EE07EB">
        <w:rPr>
          <w:sz w:val="30"/>
          <w:szCs w:val="30"/>
        </w:rPr>
        <w:t>членов Евразийского экономического союза и Евр</w:t>
      </w:r>
      <w:r w:rsidR="00E97E22" w:rsidRPr="00EE07EB">
        <w:rPr>
          <w:sz w:val="30"/>
          <w:szCs w:val="30"/>
        </w:rPr>
        <w:t>азийской экономической комиссии</w:t>
      </w:r>
      <w:r w:rsidR="002E7101" w:rsidRPr="00EE07EB">
        <w:rPr>
          <w:sz w:val="30"/>
          <w:szCs w:val="30"/>
        </w:rPr>
        <w:t xml:space="preserve"> </w:t>
      </w:r>
      <w:r w:rsidR="000B7CBA">
        <w:rPr>
          <w:sz w:val="30"/>
          <w:szCs w:val="30"/>
        </w:rPr>
        <w:t>(далее соответственно</w:t>
      </w:r>
      <w:r w:rsidR="000227DF">
        <w:rPr>
          <w:sz w:val="30"/>
          <w:szCs w:val="30"/>
        </w:rPr>
        <w:t> </w:t>
      </w:r>
      <w:r w:rsidR="000B7CBA">
        <w:rPr>
          <w:sz w:val="30"/>
          <w:szCs w:val="30"/>
        </w:rPr>
        <w:t>–</w:t>
      </w:r>
      <w:r w:rsidR="000227DF">
        <w:rPr>
          <w:sz w:val="30"/>
          <w:szCs w:val="30"/>
        </w:rPr>
        <w:t xml:space="preserve"> </w:t>
      </w:r>
      <w:r w:rsidR="000B7CBA">
        <w:rPr>
          <w:sz w:val="30"/>
          <w:szCs w:val="30"/>
        </w:rPr>
        <w:t>члены, Союз, Комиссия)</w:t>
      </w:r>
      <w:r w:rsidR="000B7CBA" w:rsidRPr="00EE07EB">
        <w:rPr>
          <w:sz w:val="30"/>
          <w:szCs w:val="30"/>
        </w:rPr>
        <w:t xml:space="preserve"> </w:t>
      </w:r>
      <w:r w:rsidR="00841831">
        <w:rPr>
          <w:sz w:val="30"/>
          <w:szCs w:val="30"/>
        </w:rPr>
        <w:t>п</w:t>
      </w:r>
      <w:r w:rsidR="00001219" w:rsidRPr="00EE07EB">
        <w:rPr>
          <w:sz w:val="30"/>
          <w:szCs w:val="30"/>
        </w:rPr>
        <w:t xml:space="preserve">ри формировании и ведении </w:t>
      </w:r>
      <w:r w:rsidR="00F13C5B">
        <w:rPr>
          <w:sz w:val="30"/>
          <w:szCs w:val="30"/>
        </w:rPr>
        <w:t>е</w:t>
      </w:r>
      <w:r w:rsidR="00377BF9" w:rsidRPr="00EE07EB">
        <w:rPr>
          <w:sz w:val="30"/>
          <w:szCs w:val="30"/>
        </w:rPr>
        <w:t>диного реестра</w:t>
      </w:r>
      <w:r w:rsidR="00806C74">
        <w:rPr>
          <w:sz w:val="30"/>
          <w:szCs w:val="30"/>
        </w:rPr>
        <w:t xml:space="preserve"> сортов сельскохозяйственных растений (далее</w:t>
      </w:r>
      <w:r w:rsidR="002A33FF">
        <w:rPr>
          <w:sz w:val="30"/>
          <w:szCs w:val="30"/>
        </w:rPr>
        <w:t> </w:t>
      </w:r>
      <w:proofErr w:type="gramStart"/>
      <w:r w:rsidR="00806C74">
        <w:rPr>
          <w:sz w:val="30"/>
          <w:szCs w:val="30"/>
        </w:rPr>
        <w:t>–</w:t>
      </w:r>
      <w:r w:rsidR="00E366AE">
        <w:rPr>
          <w:sz w:val="30"/>
          <w:szCs w:val="30"/>
        </w:rPr>
        <w:t>С</w:t>
      </w:r>
      <w:proofErr w:type="gramEnd"/>
      <w:r w:rsidR="00E366AE">
        <w:rPr>
          <w:sz w:val="30"/>
          <w:szCs w:val="30"/>
        </w:rPr>
        <w:t xml:space="preserve">оглашение, </w:t>
      </w:r>
      <w:r w:rsidR="00806C74">
        <w:rPr>
          <w:sz w:val="30"/>
          <w:szCs w:val="30"/>
        </w:rPr>
        <w:t>единый реестр</w:t>
      </w:r>
      <w:r w:rsidR="00E366AE">
        <w:rPr>
          <w:sz w:val="30"/>
          <w:szCs w:val="30"/>
        </w:rPr>
        <w:t xml:space="preserve"> соответственно</w:t>
      </w:r>
      <w:r w:rsidR="00806C74">
        <w:rPr>
          <w:sz w:val="30"/>
          <w:szCs w:val="30"/>
        </w:rPr>
        <w:t>)</w:t>
      </w:r>
      <w:r w:rsidR="00841BB1" w:rsidRPr="00EE07EB">
        <w:rPr>
          <w:sz w:val="30"/>
          <w:szCs w:val="30"/>
        </w:rPr>
        <w:t>.</w:t>
      </w:r>
      <w:r w:rsidR="00657CFA">
        <w:rPr>
          <w:sz w:val="30"/>
          <w:szCs w:val="30"/>
        </w:rPr>
        <w:t xml:space="preserve"> </w:t>
      </w:r>
    </w:p>
    <w:p w:rsidR="00920A00" w:rsidRDefault="00001219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r w:rsidRPr="00001219">
        <w:rPr>
          <w:sz w:val="30"/>
          <w:szCs w:val="30"/>
        </w:rPr>
        <w:t xml:space="preserve">Понятия, используемые в настоящем </w:t>
      </w:r>
      <w:r w:rsidR="002A33FF">
        <w:rPr>
          <w:sz w:val="30"/>
          <w:szCs w:val="30"/>
        </w:rPr>
        <w:t>п</w:t>
      </w:r>
      <w:r w:rsidRPr="00001219">
        <w:rPr>
          <w:sz w:val="30"/>
          <w:szCs w:val="30"/>
        </w:rPr>
        <w:t xml:space="preserve">орядке, означают </w:t>
      </w:r>
      <w:r w:rsidR="00920A00">
        <w:rPr>
          <w:sz w:val="30"/>
          <w:szCs w:val="30"/>
        </w:rPr>
        <w:t>следующее:</w:t>
      </w:r>
    </w:p>
    <w:p w:rsidR="00A1780C" w:rsidRDefault="001A7877" w:rsidP="000227DF">
      <w:pPr>
        <w:pStyle w:val="a3"/>
        <w:spacing w:line="360" w:lineRule="auto"/>
        <w:ind w:left="0"/>
        <w:rPr>
          <w:sz w:val="30"/>
          <w:szCs w:val="30"/>
        </w:rPr>
      </w:pPr>
      <w:r w:rsidRPr="001A7877">
        <w:rPr>
          <w:sz w:val="30"/>
          <w:szCs w:val="30"/>
        </w:rPr>
        <w:t>«заявитель сорта</w:t>
      </w:r>
      <w:r w:rsidR="00657CFA">
        <w:rPr>
          <w:sz w:val="30"/>
          <w:szCs w:val="30"/>
        </w:rPr>
        <w:t>»</w:t>
      </w:r>
      <w:r w:rsidRPr="001A7877">
        <w:rPr>
          <w:sz w:val="30"/>
          <w:szCs w:val="30"/>
        </w:rPr>
        <w:t xml:space="preserve"> – </w:t>
      </w:r>
      <w:r>
        <w:rPr>
          <w:sz w:val="30"/>
          <w:szCs w:val="30"/>
        </w:rPr>
        <w:t>ф</w:t>
      </w:r>
      <w:r w:rsidRPr="001A7877">
        <w:rPr>
          <w:sz w:val="30"/>
          <w:szCs w:val="30"/>
        </w:rPr>
        <w:t>изическое лицо</w:t>
      </w:r>
      <w:r>
        <w:rPr>
          <w:sz w:val="30"/>
          <w:szCs w:val="30"/>
        </w:rPr>
        <w:t xml:space="preserve"> и (или) юридическое лицо, подавшее заявку для включения сведений о сорте в национальный реестр;</w:t>
      </w:r>
    </w:p>
    <w:p w:rsidR="00E81144" w:rsidRPr="00274697" w:rsidRDefault="00920A00" w:rsidP="000227DF">
      <w:pPr>
        <w:pStyle w:val="a3"/>
        <w:spacing w:line="360" w:lineRule="auto"/>
        <w:ind w:left="0"/>
        <w:rPr>
          <w:sz w:val="30"/>
          <w:szCs w:val="30"/>
        </w:rPr>
      </w:pPr>
      <w:r w:rsidRPr="001A7877">
        <w:rPr>
          <w:sz w:val="30"/>
          <w:szCs w:val="30"/>
        </w:rPr>
        <w:t>«зона допуска»</w:t>
      </w:r>
      <w:r w:rsidR="00C34A7E" w:rsidRPr="001A7877">
        <w:rPr>
          <w:sz w:val="30"/>
          <w:szCs w:val="30"/>
        </w:rPr>
        <w:t> </w:t>
      </w:r>
      <w:r w:rsidRPr="001A7877">
        <w:rPr>
          <w:sz w:val="30"/>
          <w:szCs w:val="30"/>
        </w:rPr>
        <w:t>–</w:t>
      </w:r>
      <w:r w:rsidR="00C34A7E" w:rsidRPr="001A7877">
        <w:rPr>
          <w:sz w:val="30"/>
          <w:szCs w:val="30"/>
        </w:rPr>
        <w:t> </w:t>
      </w:r>
      <w:r w:rsidR="00986E6B" w:rsidRPr="001A7877">
        <w:rPr>
          <w:sz w:val="30"/>
          <w:szCs w:val="30"/>
        </w:rPr>
        <w:t>территория</w:t>
      </w:r>
      <w:r w:rsidR="00841831" w:rsidRPr="001A7877">
        <w:rPr>
          <w:sz w:val="30"/>
          <w:szCs w:val="30"/>
        </w:rPr>
        <w:t xml:space="preserve"> государства-члена</w:t>
      </w:r>
      <w:r w:rsidR="004C1BB9" w:rsidRPr="001A7877">
        <w:rPr>
          <w:sz w:val="30"/>
          <w:szCs w:val="30"/>
        </w:rPr>
        <w:t>,</w:t>
      </w:r>
      <w:r w:rsidR="000B7CBA" w:rsidRPr="001A7877">
        <w:rPr>
          <w:sz w:val="30"/>
          <w:szCs w:val="30"/>
        </w:rPr>
        <w:t xml:space="preserve"> указанная </w:t>
      </w:r>
      <w:r w:rsidR="00D42211">
        <w:rPr>
          <w:sz w:val="30"/>
          <w:szCs w:val="30"/>
        </w:rPr>
        <w:br/>
      </w:r>
      <w:r w:rsidR="000B7CBA" w:rsidRPr="001A7877">
        <w:rPr>
          <w:sz w:val="30"/>
          <w:szCs w:val="30"/>
        </w:rPr>
        <w:t>в национальном реестре</w:t>
      </w:r>
      <w:r w:rsidR="00274697">
        <w:rPr>
          <w:sz w:val="30"/>
          <w:szCs w:val="30"/>
        </w:rPr>
        <w:t>,</w:t>
      </w:r>
      <w:r w:rsidR="000B7CBA" w:rsidRPr="001A7877">
        <w:rPr>
          <w:sz w:val="30"/>
          <w:szCs w:val="30"/>
        </w:rPr>
        <w:t xml:space="preserve"> </w:t>
      </w:r>
      <w:r w:rsidR="000B7CBA" w:rsidRPr="00274697">
        <w:rPr>
          <w:sz w:val="30"/>
          <w:szCs w:val="30"/>
        </w:rPr>
        <w:t xml:space="preserve">на которой сорт </w:t>
      </w:r>
      <w:r w:rsidR="00841831" w:rsidRPr="00274697">
        <w:rPr>
          <w:sz w:val="30"/>
          <w:szCs w:val="30"/>
        </w:rPr>
        <w:t>допущен</w:t>
      </w:r>
      <w:r w:rsidR="000B7CBA" w:rsidRPr="00274697">
        <w:rPr>
          <w:sz w:val="30"/>
          <w:szCs w:val="30"/>
        </w:rPr>
        <w:t xml:space="preserve"> (разрешен, рекомендован) к использованию</w:t>
      </w:r>
      <w:r w:rsidR="00657CFA">
        <w:rPr>
          <w:sz w:val="30"/>
          <w:szCs w:val="30"/>
        </w:rPr>
        <w:t>;</w:t>
      </w:r>
    </w:p>
    <w:p w:rsidR="00D11632" w:rsidRDefault="00D11632" w:rsidP="000227DF">
      <w:pPr>
        <w:pStyle w:val="a3"/>
        <w:spacing w:line="360" w:lineRule="auto"/>
        <w:ind w:left="0"/>
        <w:rPr>
          <w:color w:val="000000" w:themeColor="text1"/>
          <w:sz w:val="30"/>
          <w:szCs w:val="30"/>
        </w:rPr>
      </w:pPr>
      <w:r w:rsidRPr="00F13C5B">
        <w:rPr>
          <w:b/>
          <w:color w:val="000000" w:themeColor="text1"/>
          <w:sz w:val="30"/>
          <w:szCs w:val="30"/>
        </w:rPr>
        <w:t>«</w:t>
      </w:r>
      <w:proofErr w:type="spellStart"/>
      <w:r w:rsidRPr="00F13C5B">
        <w:rPr>
          <w:color w:val="000000" w:themeColor="text1"/>
          <w:sz w:val="30"/>
          <w:szCs w:val="30"/>
        </w:rPr>
        <w:t>оригинатор</w:t>
      </w:r>
      <w:proofErr w:type="spellEnd"/>
      <w:r w:rsidRPr="00F13C5B">
        <w:rPr>
          <w:color w:val="000000" w:themeColor="text1"/>
          <w:sz w:val="30"/>
          <w:szCs w:val="30"/>
        </w:rPr>
        <w:t xml:space="preserve"> сорта»</w:t>
      </w:r>
      <w:r w:rsidR="00A1780C">
        <w:rPr>
          <w:color w:val="000000" w:themeColor="text1"/>
          <w:sz w:val="30"/>
          <w:szCs w:val="30"/>
        </w:rPr>
        <w:t> </w:t>
      </w:r>
      <w:r w:rsidRPr="00F13C5B">
        <w:rPr>
          <w:color w:val="000000" w:themeColor="text1"/>
          <w:sz w:val="30"/>
          <w:szCs w:val="30"/>
        </w:rPr>
        <w:t>–</w:t>
      </w:r>
      <w:r w:rsidR="00A1780C">
        <w:rPr>
          <w:color w:val="000000" w:themeColor="text1"/>
          <w:sz w:val="30"/>
          <w:szCs w:val="30"/>
        </w:rPr>
        <w:t> </w:t>
      </w:r>
      <w:r w:rsidRPr="00F13C5B">
        <w:rPr>
          <w:color w:val="000000" w:themeColor="text1"/>
          <w:sz w:val="30"/>
          <w:szCs w:val="30"/>
        </w:rPr>
        <w:t xml:space="preserve">физическое и </w:t>
      </w:r>
      <w:r w:rsidR="00DF612A">
        <w:rPr>
          <w:color w:val="000000" w:themeColor="text1"/>
          <w:sz w:val="30"/>
          <w:szCs w:val="30"/>
        </w:rPr>
        <w:t xml:space="preserve">(или) </w:t>
      </w:r>
      <w:r w:rsidRPr="00F13C5B">
        <w:rPr>
          <w:color w:val="000000" w:themeColor="text1"/>
          <w:sz w:val="30"/>
          <w:szCs w:val="30"/>
        </w:rPr>
        <w:t xml:space="preserve">юридическое лицо государства-члена, которое создало, вывело, выявило сорт и (или) </w:t>
      </w:r>
      <w:r w:rsidRPr="00F13C5B">
        <w:rPr>
          <w:color w:val="000000" w:themeColor="text1"/>
          <w:sz w:val="30"/>
          <w:szCs w:val="30"/>
        </w:rPr>
        <w:lastRenderedPageBreak/>
        <w:t xml:space="preserve">обеспечивает его сохранение, и данные о котором внесены </w:t>
      </w:r>
      <w:r w:rsidR="00274697">
        <w:rPr>
          <w:color w:val="000000" w:themeColor="text1"/>
          <w:sz w:val="30"/>
          <w:szCs w:val="30"/>
        </w:rPr>
        <w:br/>
      </w:r>
      <w:r w:rsidRPr="00F13C5B">
        <w:rPr>
          <w:color w:val="000000" w:themeColor="text1"/>
          <w:sz w:val="30"/>
          <w:szCs w:val="30"/>
        </w:rPr>
        <w:t>в национальный реестр;</w:t>
      </w:r>
    </w:p>
    <w:p w:rsidR="003113C4" w:rsidRDefault="003113C4" w:rsidP="000227DF">
      <w:pPr>
        <w:pStyle w:val="a3"/>
        <w:spacing w:line="360" w:lineRule="auto"/>
        <w:ind w:left="0"/>
        <w:rPr>
          <w:sz w:val="30"/>
          <w:szCs w:val="30"/>
        </w:rPr>
      </w:pPr>
      <w:r>
        <w:rPr>
          <w:sz w:val="30"/>
          <w:szCs w:val="30"/>
        </w:rPr>
        <w:t>«световая зона» </w:t>
      </w:r>
      <w:r w:rsidRPr="003113C4">
        <w:rPr>
          <w:sz w:val="30"/>
          <w:szCs w:val="30"/>
        </w:rPr>
        <w:t>–</w:t>
      </w:r>
      <w:r w:rsidR="00415854">
        <w:rPr>
          <w:sz w:val="30"/>
          <w:szCs w:val="30"/>
        </w:rPr>
        <w:t> </w:t>
      </w:r>
      <w:r>
        <w:rPr>
          <w:sz w:val="30"/>
          <w:szCs w:val="30"/>
        </w:rPr>
        <w:t>определенная территория</w:t>
      </w:r>
      <w:r w:rsidR="008839EA">
        <w:rPr>
          <w:sz w:val="30"/>
          <w:szCs w:val="30"/>
        </w:rPr>
        <w:t xml:space="preserve"> государства-члена</w:t>
      </w:r>
      <w:r w:rsidR="0093050E">
        <w:rPr>
          <w:sz w:val="30"/>
          <w:szCs w:val="30"/>
        </w:rPr>
        <w:t xml:space="preserve">, характеризующаяся </w:t>
      </w:r>
      <w:r w:rsidR="00B3438E">
        <w:rPr>
          <w:sz w:val="30"/>
          <w:szCs w:val="30"/>
        </w:rPr>
        <w:t xml:space="preserve">величиной притока естественной </w:t>
      </w:r>
      <w:proofErr w:type="spellStart"/>
      <w:r w:rsidR="00B3438E">
        <w:rPr>
          <w:sz w:val="30"/>
          <w:szCs w:val="30"/>
        </w:rPr>
        <w:t>фот</w:t>
      </w:r>
      <w:r w:rsidR="00083B61">
        <w:rPr>
          <w:sz w:val="30"/>
          <w:szCs w:val="30"/>
        </w:rPr>
        <w:t>осинтетически</w:t>
      </w:r>
      <w:proofErr w:type="spellEnd"/>
      <w:r w:rsidR="00083B61">
        <w:rPr>
          <w:sz w:val="30"/>
          <w:szCs w:val="30"/>
        </w:rPr>
        <w:t xml:space="preserve"> активной радиации</w:t>
      </w:r>
      <w:r w:rsidR="003D20B7">
        <w:rPr>
          <w:sz w:val="30"/>
          <w:szCs w:val="30"/>
        </w:rPr>
        <w:t>;</w:t>
      </w:r>
    </w:p>
    <w:p w:rsidR="006E3E67" w:rsidRDefault="006E3E67" w:rsidP="000227DF">
      <w:pPr>
        <w:pStyle w:val="a3"/>
        <w:spacing w:line="360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«уполномоченный орган» – орган исполнительной власти и (или) организация государства-члена, которые в соответствии </w:t>
      </w:r>
      <w:r w:rsidR="00BB694C">
        <w:rPr>
          <w:sz w:val="30"/>
          <w:szCs w:val="30"/>
        </w:rPr>
        <w:br/>
      </w:r>
      <w:r>
        <w:rPr>
          <w:sz w:val="30"/>
          <w:szCs w:val="30"/>
        </w:rPr>
        <w:t xml:space="preserve">с законодательством государства-члена наделены полномочиями </w:t>
      </w:r>
      <w:r w:rsidR="00BB694C">
        <w:rPr>
          <w:sz w:val="30"/>
          <w:szCs w:val="30"/>
        </w:rPr>
        <w:br/>
      </w:r>
      <w:r>
        <w:rPr>
          <w:sz w:val="30"/>
          <w:szCs w:val="30"/>
        </w:rPr>
        <w:t>по формированию и ведению национального реестра.</w:t>
      </w:r>
    </w:p>
    <w:p w:rsidR="00E81144" w:rsidRDefault="001A60C7" w:rsidP="000227DF">
      <w:pPr>
        <w:pStyle w:val="a3"/>
        <w:spacing w:line="360" w:lineRule="auto"/>
        <w:ind w:left="0"/>
        <w:rPr>
          <w:sz w:val="30"/>
          <w:szCs w:val="30"/>
        </w:rPr>
      </w:pPr>
      <w:r>
        <w:rPr>
          <w:sz w:val="30"/>
          <w:szCs w:val="30"/>
        </w:rPr>
        <w:t>Иные понятия, используемые в настоящем порядке</w:t>
      </w:r>
      <w:r w:rsidR="00E81144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E81144">
        <w:rPr>
          <w:sz w:val="30"/>
          <w:szCs w:val="30"/>
        </w:rPr>
        <w:t xml:space="preserve">применяются </w:t>
      </w:r>
      <w:r w:rsidR="00F13C5B">
        <w:rPr>
          <w:sz w:val="30"/>
          <w:szCs w:val="30"/>
        </w:rPr>
        <w:br/>
      </w:r>
      <w:r w:rsidR="00E81144">
        <w:rPr>
          <w:sz w:val="30"/>
          <w:szCs w:val="30"/>
        </w:rPr>
        <w:t>в значениях, определенных Соглашением</w:t>
      </w:r>
      <w:r w:rsidR="00E81144" w:rsidRPr="00E366AE">
        <w:rPr>
          <w:sz w:val="30"/>
          <w:szCs w:val="30"/>
        </w:rPr>
        <w:t>.</w:t>
      </w:r>
    </w:p>
    <w:p w:rsidR="003B3793" w:rsidRDefault="00277338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r w:rsidRPr="00277338">
        <w:rPr>
          <w:sz w:val="30"/>
          <w:szCs w:val="30"/>
        </w:rPr>
        <w:t>Единый реестр формируется</w:t>
      </w:r>
      <w:r w:rsidR="00DC087E">
        <w:rPr>
          <w:sz w:val="30"/>
          <w:szCs w:val="30"/>
        </w:rPr>
        <w:t xml:space="preserve"> и ведется</w:t>
      </w:r>
      <w:r>
        <w:rPr>
          <w:sz w:val="30"/>
          <w:szCs w:val="30"/>
        </w:rPr>
        <w:t xml:space="preserve"> </w:t>
      </w:r>
      <w:r w:rsidRPr="00277338">
        <w:rPr>
          <w:sz w:val="30"/>
          <w:szCs w:val="30"/>
        </w:rPr>
        <w:t xml:space="preserve">Комиссией </w:t>
      </w:r>
      <w:r w:rsidR="00BB694C">
        <w:rPr>
          <w:sz w:val="30"/>
          <w:szCs w:val="30"/>
        </w:rPr>
        <w:br/>
      </w:r>
      <w:r w:rsidRPr="00277338">
        <w:rPr>
          <w:sz w:val="30"/>
          <w:szCs w:val="30"/>
        </w:rPr>
        <w:t>на</w:t>
      </w:r>
      <w:r w:rsidR="00256334">
        <w:rPr>
          <w:sz w:val="30"/>
          <w:szCs w:val="30"/>
        </w:rPr>
        <w:t xml:space="preserve"> русском языке </w:t>
      </w:r>
      <w:r w:rsidR="00E60454">
        <w:rPr>
          <w:sz w:val="30"/>
          <w:szCs w:val="30"/>
        </w:rPr>
        <w:t xml:space="preserve">на </w:t>
      </w:r>
      <w:r w:rsidRPr="00277338">
        <w:rPr>
          <w:sz w:val="30"/>
          <w:szCs w:val="30"/>
        </w:rPr>
        <w:t xml:space="preserve">основании </w:t>
      </w:r>
      <w:r w:rsidR="00546D65" w:rsidRPr="00DD2D38">
        <w:rPr>
          <w:sz w:val="30"/>
          <w:szCs w:val="30"/>
        </w:rPr>
        <w:t xml:space="preserve">актуальных сведений о сортах сельскохозяйственных растений, включенных в </w:t>
      </w:r>
      <w:r w:rsidR="00546D65">
        <w:rPr>
          <w:sz w:val="30"/>
          <w:szCs w:val="30"/>
        </w:rPr>
        <w:t>национальные</w:t>
      </w:r>
      <w:r w:rsidR="00546D65" w:rsidRPr="00DD2D38">
        <w:rPr>
          <w:sz w:val="30"/>
          <w:szCs w:val="30"/>
        </w:rPr>
        <w:t xml:space="preserve"> реестры</w:t>
      </w:r>
      <w:r w:rsidRPr="00277338">
        <w:rPr>
          <w:sz w:val="30"/>
          <w:szCs w:val="30"/>
        </w:rPr>
        <w:t>, пред</w:t>
      </w:r>
      <w:r w:rsidR="00274697">
        <w:rPr>
          <w:sz w:val="30"/>
          <w:szCs w:val="30"/>
        </w:rPr>
        <w:t>о</w:t>
      </w:r>
      <w:r w:rsidRPr="00277338">
        <w:rPr>
          <w:sz w:val="30"/>
          <w:szCs w:val="30"/>
        </w:rPr>
        <w:t xml:space="preserve">ставляемых уполномоченными органами государств-членов </w:t>
      </w:r>
      <w:r w:rsidR="00BB694C">
        <w:rPr>
          <w:sz w:val="30"/>
          <w:szCs w:val="30"/>
        </w:rPr>
        <w:br/>
      </w:r>
      <w:r w:rsidRPr="00277338">
        <w:rPr>
          <w:sz w:val="30"/>
          <w:szCs w:val="30"/>
        </w:rPr>
        <w:t xml:space="preserve">в </w:t>
      </w:r>
      <w:r w:rsidR="002F1CD6" w:rsidRPr="00277338">
        <w:rPr>
          <w:sz w:val="30"/>
          <w:szCs w:val="30"/>
        </w:rPr>
        <w:t>Комиссию</w:t>
      </w:r>
      <w:r w:rsidR="00F13C5B">
        <w:rPr>
          <w:sz w:val="30"/>
          <w:szCs w:val="30"/>
        </w:rPr>
        <w:t xml:space="preserve"> </w:t>
      </w:r>
      <w:r w:rsidR="002F1CD6">
        <w:rPr>
          <w:sz w:val="30"/>
          <w:szCs w:val="30"/>
        </w:rPr>
        <w:t xml:space="preserve">с </w:t>
      </w:r>
      <w:r w:rsidRPr="00277338">
        <w:rPr>
          <w:sz w:val="30"/>
          <w:szCs w:val="30"/>
        </w:rPr>
        <w:t xml:space="preserve">использованием интегрированной информационной системы </w:t>
      </w:r>
      <w:r w:rsidR="003F15E6">
        <w:rPr>
          <w:sz w:val="30"/>
          <w:szCs w:val="30"/>
        </w:rPr>
        <w:t>С</w:t>
      </w:r>
      <w:r w:rsidRPr="00277338">
        <w:rPr>
          <w:sz w:val="30"/>
          <w:szCs w:val="30"/>
        </w:rPr>
        <w:t>оюза</w:t>
      </w:r>
      <w:r w:rsidR="00650534">
        <w:rPr>
          <w:sz w:val="30"/>
          <w:szCs w:val="30"/>
        </w:rPr>
        <w:t>.</w:t>
      </w:r>
    </w:p>
    <w:p w:rsidR="00BC4505" w:rsidRPr="00BC4505" w:rsidRDefault="00BC4505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r w:rsidRPr="00BC4505">
        <w:rPr>
          <w:sz w:val="30"/>
          <w:szCs w:val="30"/>
        </w:rPr>
        <w:t xml:space="preserve">Уполномоченный орган </w:t>
      </w:r>
      <w:r w:rsidR="00DC087E">
        <w:rPr>
          <w:sz w:val="30"/>
          <w:szCs w:val="30"/>
        </w:rPr>
        <w:t xml:space="preserve">при </w:t>
      </w:r>
      <w:r w:rsidR="00DC087E" w:rsidRPr="00BC4505">
        <w:rPr>
          <w:sz w:val="30"/>
          <w:szCs w:val="30"/>
        </w:rPr>
        <w:t>внесени</w:t>
      </w:r>
      <w:r w:rsidR="00DC087E">
        <w:rPr>
          <w:sz w:val="30"/>
          <w:szCs w:val="30"/>
        </w:rPr>
        <w:t xml:space="preserve">и </w:t>
      </w:r>
      <w:r w:rsidRPr="00BC4505">
        <w:rPr>
          <w:sz w:val="30"/>
          <w:szCs w:val="30"/>
        </w:rPr>
        <w:t xml:space="preserve">изменений </w:t>
      </w:r>
      <w:r w:rsidR="00D42211">
        <w:rPr>
          <w:sz w:val="30"/>
          <w:szCs w:val="30"/>
        </w:rPr>
        <w:br/>
      </w:r>
      <w:r w:rsidRPr="00BC4505">
        <w:rPr>
          <w:sz w:val="30"/>
          <w:szCs w:val="30"/>
        </w:rPr>
        <w:t xml:space="preserve">в национальный реестр представляет </w:t>
      </w:r>
      <w:r w:rsidR="0081512C">
        <w:rPr>
          <w:sz w:val="30"/>
          <w:szCs w:val="30"/>
        </w:rPr>
        <w:t xml:space="preserve">в Комиссию </w:t>
      </w:r>
      <w:r w:rsidRPr="00BC4505">
        <w:rPr>
          <w:sz w:val="30"/>
          <w:szCs w:val="30"/>
        </w:rPr>
        <w:t xml:space="preserve">сведения, указанные </w:t>
      </w:r>
      <w:r w:rsidR="00D42211">
        <w:rPr>
          <w:sz w:val="30"/>
          <w:szCs w:val="30"/>
        </w:rPr>
        <w:br/>
      </w:r>
      <w:r w:rsidRPr="00BC4505">
        <w:rPr>
          <w:sz w:val="30"/>
          <w:szCs w:val="30"/>
        </w:rPr>
        <w:t>в пункт</w:t>
      </w:r>
      <w:r w:rsidR="009C40CD">
        <w:rPr>
          <w:sz w:val="30"/>
          <w:szCs w:val="30"/>
        </w:rPr>
        <w:t>ах</w:t>
      </w:r>
      <w:r w:rsidRPr="00BC4505">
        <w:rPr>
          <w:sz w:val="30"/>
          <w:szCs w:val="30"/>
        </w:rPr>
        <w:t xml:space="preserve"> 5</w:t>
      </w:r>
      <w:r w:rsidR="009C40CD">
        <w:rPr>
          <w:sz w:val="30"/>
          <w:szCs w:val="30"/>
        </w:rPr>
        <w:t>, 6, 7</w:t>
      </w:r>
      <w:r w:rsidR="002C69A3">
        <w:rPr>
          <w:sz w:val="30"/>
          <w:szCs w:val="30"/>
        </w:rPr>
        <w:t xml:space="preserve"> и 8</w:t>
      </w:r>
      <w:r w:rsidRPr="00BC4505">
        <w:rPr>
          <w:sz w:val="30"/>
          <w:szCs w:val="30"/>
        </w:rPr>
        <w:t xml:space="preserve"> настоящего Порядка, для включения в единый реестр.</w:t>
      </w:r>
    </w:p>
    <w:p w:rsidR="00E721BF" w:rsidRPr="00BC4505" w:rsidRDefault="00366181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r w:rsidRPr="00BC4505">
        <w:rPr>
          <w:color w:val="000000" w:themeColor="text1"/>
          <w:sz w:val="30"/>
          <w:szCs w:val="30"/>
        </w:rPr>
        <w:t xml:space="preserve">В </w:t>
      </w:r>
      <w:r w:rsidR="00274697" w:rsidRPr="00BC4505">
        <w:rPr>
          <w:color w:val="000000" w:themeColor="text1"/>
          <w:sz w:val="30"/>
          <w:szCs w:val="30"/>
        </w:rPr>
        <w:t>е</w:t>
      </w:r>
      <w:r w:rsidR="006A6CDB" w:rsidRPr="00BC4505">
        <w:rPr>
          <w:color w:val="000000" w:themeColor="text1"/>
          <w:sz w:val="30"/>
          <w:szCs w:val="30"/>
        </w:rPr>
        <w:t>дин</w:t>
      </w:r>
      <w:r w:rsidRPr="00BC4505">
        <w:rPr>
          <w:color w:val="000000" w:themeColor="text1"/>
          <w:sz w:val="30"/>
          <w:szCs w:val="30"/>
        </w:rPr>
        <w:t>ый</w:t>
      </w:r>
      <w:r w:rsidR="006A6CDB" w:rsidRPr="00BC4505">
        <w:rPr>
          <w:color w:val="000000" w:themeColor="text1"/>
          <w:sz w:val="30"/>
          <w:szCs w:val="30"/>
        </w:rPr>
        <w:t xml:space="preserve"> реестр </w:t>
      </w:r>
      <w:r w:rsidRPr="00BC4505">
        <w:rPr>
          <w:color w:val="000000" w:themeColor="text1"/>
          <w:sz w:val="30"/>
          <w:szCs w:val="30"/>
        </w:rPr>
        <w:t>включаются следующие сведения</w:t>
      </w:r>
      <w:r w:rsidR="00B33535">
        <w:rPr>
          <w:color w:val="000000" w:themeColor="text1"/>
          <w:sz w:val="30"/>
          <w:szCs w:val="30"/>
        </w:rPr>
        <w:t xml:space="preserve">, </w:t>
      </w:r>
      <w:r w:rsidR="00B33535" w:rsidRPr="008D2810">
        <w:rPr>
          <w:color w:val="000000" w:themeColor="text1"/>
          <w:sz w:val="30"/>
          <w:szCs w:val="30"/>
        </w:rPr>
        <w:t>содержащиеся в национальных реестрах</w:t>
      </w:r>
      <w:r w:rsidR="00E721BF" w:rsidRPr="00BC4505">
        <w:rPr>
          <w:sz w:val="30"/>
          <w:szCs w:val="30"/>
        </w:rPr>
        <w:t>:</w:t>
      </w:r>
    </w:p>
    <w:p w:rsidR="00B33535" w:rsidRPr="008D2810" w:rsidRDefault="0047546E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color w:val="000000" w:themeColor="text1"/>
          <w:sz w:val="30"/>
          <w:szCs w:val="30"/>
        </w:rPr>
      </w:pPr>
      <w:r w:rsidRPr="008D2810">
        <w:rPr>
          <w:color w:val="000000" w:themeColor="text1"/>
          <w:sz w:val="30"/>
          <w:szCs w:val="30"/>
        </w:rPr>
        <w:t>регистрационный номер сорта</w:t>
      </w:r>
      <w:r w:rsidR="00BF6FBD">
        <w:rPr>
          <w:color w:val="000000" w:themeColor="text1"/>
          <w:sz w:val="30"/>
          <w:szCs w:val="30"/>
        </w:rPr>
        <w:t>;</w:t>
      </w:r>
    </w:p>
    <w:p w:rsidR="009B2661" w:rsidRPr="00B33535" w:rsidRDefault="009B2661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sz w:val="30"/>
          <w:szCs w:val="30"/>
        </w:rPr>
      </w:pPr>
      <w:r w:rsidRPr="00B33535">
        <w:rPr>
          <w:sz w:val="30"/>
          <w:szCs w:val="30"/>
        </w:rPr>
        <w:t xml:space="preserve">род и вид </w:t>
      </w:r>
      <w:r w:rsidR="001C5C8B" w:rsidRPr="00B33535">
        <w:rPr>
          <w:color w:val="000000" w:themeColor="text1"/>
          <w:sz w:val="30"/>
          <w:szCs w:val="30"/>
        </w:rPr>
        <w:t>сельскохозяйственного</w:t>
      </w:r>
      <w:r w:rsidR="001C5C8B" w:rsidRPr="00B33535">
        <w:rPr>
          <w:sz w:val="30"/>
          <w:szCs w:val="30"/>
        </w:rPr>
        <w:t xml:space="preserve"> </w:t>
      </w:r>
      <w:r w:rsidRPr="00B33535">
        <w:rPr>
          <w:sz w:val="30"/>
          <w:szCs w:val="30"/>
        </w:rPr>
        <w:t>растения</w:t>
      </w:r>
      <w:r w:rsidR="00CA6C05" w:rsidRPr="00B33535">
        <w:rPr>
          <w:sz w:val="30"/>
          <w:szCs w:val="30"/>
        </w:rPr>
        <w:t>;</w:t>
      </w:r>
    </w:p>
    <w:p w:rsidR="00E721BF" w:rsidRPr="00E05EB4" w:rsidRDefault="00E721BF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sz w:val="30"/>
          <w:szCs w:val="30"/>
        </w:rPr>
      </w:pPr>
      <w:r w:rsidRPr="00E05EB4">
        <w:rPr>
          <w:sz w:val="30"/>
          <w:szCs w:val="30"/>
        </w:rPr>
        <w:t>наименование сорта;</w:t>
      </w:r>
    </w:p>
    <w:p w:rsidR="00E721BF" w:rsidRPr="00E05EB4" w:rsidRDefault="00E721BF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sz w:val="30"/>
          <w:szCs w:val="30"/>
        </w:rPr>
      </w:pPr>
      <w:r w:rsidRPr="00E05EB4">
        <w:rPr>
          <w:sz w:val="30"/>
          <w:szCs w:val="30"/>
        </w:rPr>
        <w:t>год включения сорта в национальны</w:t>
      </w:r>
      <w:r w:rsidR="0047546E">
        <w:rPr>
          <w:sz w:val="30"/>
          <w:szCs w:val="30"/>
        </w:rPr>
        <w:t>й</w:t>
      </w:r>
      <w:r w:rsidRPr="00E05EB4">
        <w:rPr>
          <w:sz w:val="30"/>
          <w:szCs w:val="30"/>
        </w:rPr>
        <w:t xml:space="preserve"> реестр;</w:t>
      </w:r>
    </w:p>
    <w:p w:rsidR="00046255" w:rsidRPr="00E05EB4" w:rsidRDefault="00E721BF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sz w:val="30"/>
          <w:szCs w:val="30"/>
        </w:rPr>
      </w:pPr>
      <w:r w:rsidRPr="00E05EB4">
        <w:rPr>
          <w:sz w:val="30"/>
          <w:szCs w:val="30"/>
        </w:rPr>
        <w:t>зона допуска</w:t>
      </w:r>
      <w:r w:rsidR="00B3438E" w:rsidRPr="00E05EB4">
        <w:rPr>
          <w:sz w:val="30"/>
          <w:szCs w:val="30"/>
        </w:rPr>
        <w:t xml:space="preserve"> </w:t>
      </w:r>
      <w:r w:rsidR="003D3068" w:rsidRPr="00E05EB4">
        <w:rPr>
          <w:sz w:val="30"/>
          <w:szCs w:val="30"/>
        </w:rPr>
        <w:t xml:space="preserve">или </w:t>
      </w:r>
      <w:r w:rsidR="00B3438E" w:rsidRPr="00E05EB4">
        <w:rPr>
          <w:sz w:val="30"/>
          <w:szCs w:val="30"/>
        </w:rPr>
        <w:t>светов</w:t>
      </w:r>
      <w:r w:rsidR="003D3068" w:rsidRPr="00E05EB4">
        <w:rPr>
          <w:sz w:val="30"/>
          <w:szCs w:val="30"/>
        </w:rPr>
        <w:t>ая</w:t>
      </w:r>
      <w:r w:rsidR="00B3438E" w:rsidRPr="00E05EB4">
        <w:rPr>
          <w:sz w:val="30"/>
          <w:szCs w:val="30"/>
        </w:rPr>
        <w:t xml:space="preserve"> зон</w:t>
      </w:r>
      <w:r w:rsidR="003D3068" w:rsidRPr="00E05EB4">
        <w:rPr>
          <w:sz w:val="30"/>
          <w:szCs w:val="30"/>
        </w:rPr>
        <w:t>а</w:t>
      </w:r>
      <w:r w:rsidR="00B3438E" w:rsidRPr="00E05EB4">
        <w:rPr>
          <w:sz w:val="30"/>
          <w:szCs w:val="30"/>
        </w:rPr>
        <w:t>;</w:t>
      </w:r>
    </w:p>
    <w:p w:rsidR="00835FBE" w:rsidRPr="008D2810" w:rsidRDefault="00930D11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color w:val="000000" w:themeColor="text1"/>
          <w:sz w:val="30"/>
          <w:szCs w:val="30"/>
        </w:rPr>
      </w:pPr>
      <w:r w:rsidRPr="008D2810">
        <w:rPr>
          <w:color w:val="000000" w:themeColor="text1"/>
          <w:sz w:val="30"/>
          <w:szCs w:val="30"/>
        </w:rPr>
        <w:lastRenderedPageBreak/>
        <w:t>номер</w:t>
      </w:r>
      <w:r w:rsidR="00B3438E" w:rsidRPr="008D2810">
        <w:rPr>
          <w:color w:val="000000" w:themeColor="text1"/>
          <w:sz w:val="30"/>
          <w:szCs w:val="30"/>
        </w:rPr>
        <w:t xml:space="preserve"> </w:t>
      </w:r>
      <w:r w:rsidR="0047546E" w:rsidRPr="008D2810">
        <w:rPr>
          <w:color w:val="000000" w:themeColor="text1"/>
          <w:sz w:val="30"/>
          <w:szCs w:val="30"/>
        </w:rPr>
        <w:t xml:space="preserve">и наименование </w:t>
      </w:r>
      <w:proofErr w:type="spellStart"/>
      <w:r w:rsidR="0047546E" w:rsidRPr="008D2810">
        <w:rPr>
          <w:color w:val="000000" w:themeColor="text1"/>
          <w:sz w:val="30"/>
          <w:szCs w:val="30"/>
        </w:rPr>
        <w:t>оригинатора</w:t>
      </w:r>
      <w:proofErr w:type="spellEnd"/>
      <w:r w:rsidR="0047546E" w:rsidRPr="008D2810">
        <w:rPr>
          <w:color w:val="000000" w:themeColor="text1"/>
          <w:sz w:val="30"/>
          <w:szCs w:val="30"/>
        </w:rPr>
        <w:t xml:space="preserve"> сорта</w:t>
      </w:r>
      <w:r w:rsidR="00835FBE" w:rsidRPr="008D2810">
        <w:rPr>
          <w:color w:val="000000" w:themeColor="text1"/>
          <w:sz w:val="30"/>
          <w:szCs w:val="30"/>
        </w:rPr>
        <w:t>;</w:t>
      </w:r>
    </w:p>
    <w:p w:rsidR="002F4296" w:rsidRPr="008D2810" w:rsidRDefault="00835FBE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color w:val="000000" w:themeColor="text1"/>
          <w:sz w:val="30"/>
          <w:szCs w:val="30"/>
        </w:rPr>
      </w:pPr>
      <w:r w:rsidRPr="008D2810">
        <w:rPr>
          <w:color w:val="000000" w:themeColor="text1"/>
          <w:sz w:val="30"/>
          <w:szCs w:val="30"/>
        </w:rPr>
        <w:t>номер</w:t>
      </w:r>
      <w:r w:rsidR="009B2661" w:rsidRPr="008D2810">
        <w:rPr>
          <w:color w:val="000000" w:themeColor="text1"/>
          <w:sz w:val="30"/>
          <w:szCs w:val="30"/>
        </w:rPr>
        <w:t xml:space="preserve"> </w:t>
      </w:r>
      <w:r w:rsidR="0047546E" w:rsidRPr="008D2810">
        <w:rPr>
          <w:color w:val="000000" w:themeColor="text1"/>
          <w:sz w:val="30"/>
          <w:szCs w:val="30"/>
        </w:rPr>
        <w:t>и наименование заявителя сорта</w:t>
      </w:r>
      <w:r w:rsidR="00B3438E" w:rsidRPr="008D2810">
        <w:rPr>
          <w:color w:val="000000" w:themeColor="text1"/>
          <w:sz w:val="30"/>
          <w:szCs w:val="30"/>
        </w:rPr>
        <w:t>;</w:t>
      </w:r>
    </w:p>
    <w:p w:rsidR="00393EF2" w:rsidRDefault="00393EF2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sz w:val="30"/>
          <w:szCs w:val="30"/>
        </w:rPr>
      </w:pPr>
      <w:r w:rsidRPr="00393EF2">
        <w:rPr>
          <w:sz w:val="30"/>
          <w:szCs w:val="30"/>
        </w:rPr>
        <w:t>коды</w:t>
      </w:r>
      <w:r w:rsidR="00ED749B">
        <w:rPr>
          <w:sz w:val="30"/>
          <w:szCs w:val="30"/>
        </w:rPr>
        <w:t> </w:t>
      </w:r>
      <w:r w:rsidRPr="00393EF2">
        <w:rPr>
          <w:sz w:val="30"/>
          <w:szCs w:val="30"/>
        </w:rPr>
        <w:t>хозяйственно-ценных,</w:t>
      </w:r>
      <w:r w:rsidR="00ED749B">
        <w:rPr>
          <w:sz w:val="30"/>
          <w:szCs w:val="30"/>
        </w:rPr>
        <w:t> </w:t>
      </w:r>
      <w:r w:rsidRPr="00393EF2">
        <w:rPr>
          <w:sz w:val="30"/>
          <w:szCs w:val="30"/>
        </w:rPr>
        <w:t>биологических, морфологических признаков и свойств сорта</w:t>
      </w:r>
      <w:r w:rsidR="0047546E">
        <w:rPr>
          <w:sz w:val="30"/>
          <w:szCs w:val="30"/>
        </w:rPr>
        <w:t>;</w:t>
      </w:r>
    </w:p>
    <w:p w:rsidR="0047546E" w:rsidRDefault="0047546E" w:rsidP="000227DF">
      <w:pPr>
        <w:pStyle w:val="a3"/>
        <w:numPr>
          <w:ilvl w:val="0"/>
          <w:numId w:val="5"/>
        </w:numPr>
        <w:spacing w:line="360" w:lineRule="auto"/>
        <w:ind w:left="851" w:firstLine="709"/>
        <w:rPr>
          <w:color w:val="000000" w:themeColor="text1"/>
          <w:sz w:val="30"/>
          <w:szCs w:val="30"/>
        </w:rPr>
      </w:pPr>
      <w:r w:rsidRPr="008D2810">
        <w:rPr>
          <w:color w:val="000000" w:themeColor="text1"/>
          <w:sz w:val="30"/>
          <w:szCs w:val="30"/>
        </w:rPr>
        <w:t>описание хозяйственно-ценных, биологических, морфологич</w:t>
      </w:r>
      <w:r w:rsidR="00CC5D50">
        <w:rPr>
          <w:color w:val="000000" w:themeColor="text1"/>
          <w:sz w:val="30"/>
          <w:szCs w:val="30"/>
        </w:rPr>
        <w:t>еских признаков и свойств сорта.</w:t>
      </w:r>
    </w:p>
    <w:p w:rsidR="0084356E" w:rsidRDefault="00C020AC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Сведения</w:t>
      </w:r>
      <w:r w:rsidR="00B20B96">
        <w:rPr>
          <w:sz w:val="30"/>
          <w:szCs w:val="30"/>
        </w:rPr>
        <w:t xml:space="preserve"> </w:t>
      </w:r>
      <w:r w:rsidR="00555CED">
        <w:rPr>
          <w:sz w:val="30"/>
          <w:szCs w:val="30"/>
        </w:rPr>
        <w:t>о сортах с одним и тем же</w:t>
      </w:r>
      <w:r>
        <w:rPr>
          <w:sz w:val="30"/>
          <w:szCs w:val="30"/>
        </w:rPr>
        <w:t xml:space="preserve"> </w:t>
      </w:r>
      <w:r w:rsidR="00555CED">
        <w:rPr>
          <w:sz w:val="30"/>
          <w:szCs w:val="30"/>
        </w:rPr>
        <w:t>наименованием</w:t>
      </w:r>
      <w:r w:rsidR="00ED749B">
        <w:rPr>
          <w:sz w:val="30"/>
          <w:szCs w:val="30"/>
        </w:rPr>
        <w:t xml:space="preserve"> одного </w:t>
      </w:r>
      <w:r w:rsidR="009C2223">
        <w:rPr>
          <w:sz w:val="30"/>
          <w:szCs w:val="30"/>
        </w:rPr>
        <w:br/>
      </w:r>
      <w:r w:rsidR="00ED749B">
        <w:rPr>
          <w:sz w:val="30"/>
          <w:szCs w:val="30"/>
        </w:rPr>
        <w:t>и того же вида сельскохозяйственного растения</w:t>
      </w:r>
      <w:r w:rsidR="00B20B96">
        <w:rPr>
          <w:sz w:val="30"/>
          <w:szCs w:val="30"/>
        </w:rPr>
        <w:t xml:space="preserve">, поступившие </w:t>
      </w:r>
      <w:r w:rsidR="009C2223">
        <w:rPr>
          <w:sz w:val="30"/>
          <w:szCs w:val="30"/>
        </w:rPr>
        <w:br/>
      </w:r>
      <w:r w:rsidR="00555CED">
        <w:rPr>
          <w:sz w:val="30"/>
          <w:szCs w:val="30"/>
        </w:rPr>
        <w:t>из национальных реестров</w:t>
      </w:r>
      <w:r w:rsidR="00ED749B">
        <w:rPr>
          <w:sz w:val="30"/>
          <w:szCs w:val="30"/>
        </w:rPr>
        <w:t xml:space="preserve"> двух и более государств-членов</w:t>
      </w:r>
      <w:r w:rsidR="00E82A9D">
        <w:rPr>
          <w:sz w:val="30"/>
          <w:szCs w:val="30"/>
        </w:rPr>
        <w:t>,</w:t>
      </w:r>
      <w:r w:rsidR="00555CED">
        <w:rPr>
          <w:sz w:val="30"/>
          <w:szCs w:val="30"/>
        </w:rPr>
        <w:t xml:space="preserve"> </w:t>
      </w:r>
      <w:r w:rsidR="00DC087E">
        <w:rPr>
          <w:sz w:val="30"/>
          <w:szCs w:val="30"/>
        </w:rPr>
        <w:t xml:space="preserve">публикуются на информационном портале Союза </w:t>
      </w:r>
      <w:r w:rsidR="00555CED" w:rsidRPr="00DC087E">
        <w:rPr>
          <w:sz w:val="30"/>
          <w:szCs w:val="30"/>
        </w:rPr>
        <w:t xml:space="preserve">в </w:t>
      </w:r>
      <w:r w:rsidR="00DC087E">
        <w:rPr>
          <w:sz w:val="30"/>
          <w:szCs w:val="30"/>
        </w:rPr>
        <w:t>виде одной</w:t>
      </w:r>
      <w:r w:rsidR="00DC087E" w:rsidRPr="00DC087E">
        <w:rPr>
          <w:sz w:val="30"/>
          <w:szCs w:val="30"/>
        </w:rPr>
        <w:t xml:space="preserve"> запис</w:t>
      </w:r>
      <w:r w:rsidR="00DC087E">
        <w:rPr>
          <w:sz w:val="30"/>
          <w:szCs w:val="30"/>
        </w:rPr>
        <w:t>и</w:t>
      </w:r>
      <w:r w:rsidR="00230FF1">
        <w:rPr>
          <w:sz w:val="30"/>
          <w:szCs w:val="30"/>
        </w:rPr>
        <w:t xml:space="preserve"> </w:t>
      </w:r>
      <w:r w:rsidR="009C2223">
        <w:rPr>
          <w:sz w:val="30"/>
          <w:szCs w:val="30"/>
        </w:rPr>
        <w:br/>
      </w:r>
      <w:r w:rsidR="00230FF1">
        <w:rPr>
          <w:sz w:val="30"/>
          <w:szCs w:val="30"/>
        </w:rPr>
        <w:t>с одним наименованием сорта</w:t>
      </w:r>
      <w:r w:rsidR="004E2381">
        <w:rPr>
          <w:sz w:val="30"/>
          <w:szCs w:val="30"/>
        </w:rPr>
        <w:t>,</w:t>
      </w:r>
      <w:r w:rsidR="00DC087E">
        <w:rPr>
          <w:sz w:val="30"/>
          <w:szCs w:val="30"/>
        </w:rPr>
        <w:t xml:space="preserve"> для которой указываются поступившие от каждого из государств-членов</w:t>
      </w:r>
      <w:r w:rsidR="00230FF1" w:rsidRPr="00230FF1">
        <w:rPr>
          <w:sz w:val="30"/>
          <w:szCs w:val="30"/>
        </w:rPr>
        <w:t xml:space="preserve"> </w:t>
      </w:r>
      <w:r w:rsidR="00230FF1">
        <w:rPr>
          <w:sz w:val="30"/>
          <w:szCs w:val="30"/>
        </w:rPr>
        <w:t xml:space="preserve">сведения, </w:t>
      </w:r>
      <w:r w:rsidR="00DA09E5">
        <w:rPr>
          <w:sz w:val="30"/>
          <w:szCs w:val="30"/>
        </w:rPr>
        <w:t>предусмотренные</w:t>
      </w:r>
      <w:r w:rsidR="00230FF1">
        <w:rPr>
          <w:sz w:val="30"/>
          <w:szCs w:val="30"/>
        </w:rPr>
        <w:t xml:space="preserve"> подпункта</w:t>
      </w:r>
      <w:r w:rsidR="00DA09E5">
        <w:rPr>
          <w:sz w:val="30"/>
          <w:szCs w:val="30"/>
        </w:rPr>
        <w:t>ми</w:t>
      </w:r>
      <w:r w:rsidR="00230FF1">
        <w:rPr>
          <w:sz w:val="30"/>
          <w:szCs w:val="30"/>
        </w:rPr>
        <w:t xml:space="preserve"> 4, 5, 6, 7, 8</w:t>
      </w:r>
      <w:r w:rsidR="000227DF">
        <w:rPr>
          <w:sz w:val="30"/>
          <w:szCs w:val="30"/>
        </w:rPr>
        <w:t>,</w:t>
      </w:r>
      <w:r w:rsidR="00230FF1">
        <w:rPr>
          <w:sz w:val="30"/>
          <w:szCs w:val="30"/>
        </w:rPr>
        <w:t xml:space="preserve"> 9 пункта 5 настоящего Порядка</w:t>
      </w:r>
      <w:r w:rsidR="002C69A3">
        <w:rPr>
          <w:sz w:val="30"/>
          <w:szCs w:val="30"/>
        </w:rPr>
        <w:t>.</w:t>
      </w:r>
      <w:proofErr w:type="gramEnd"/>
    </w:p>
    <w:p w:rsidR="00C020AC" w:rsidRPr="007C1A20" w:rsidRDefault="00C020AC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color w:val="000000" w:themeColor="text1"/>
          <w:sz w:val="30"/>
          <w:szCs w:val="30"/>
        </w:rPr>
      </w:pPr>
      <w:r w:rsidRPr="007C1A20">
        <w:rPr>
          <w:color w:val="000000" w:themeColor="text1"/>
          <w:sz w:val="30"/>
          <w:szCs w:val="30"/>
        </w:rPr>
        <w:t xml:space="preserve">Сорт, являющийся объектом правовой охраны </w:t>
      </w:r>
      <w:r w:rsidR="000227DF">
        <w:rPr>
          <w:color w:val="000000" w:themeColor="text1"/>
          <w:sz w:val="30"/>
          <w:szCs w:val="30"/>
        </w:rPr>
        <w:br/>
      </w:r>
      <w:r w:rsidRPr="007C1A20">
        <w:rPr>
          <w:color w:val="000000" w:themeColor="text1"/>
          <w:sz w:val="30"/>
          <w:szCs w:val="30"/>
        </w:rPr>
        <w:t>в соответствии с законодательством государства-члена, отмечается знаком «R».</w:t>
      </w:r>
    </w:p>
    <w:p w:rsidR="00BB6B75" w:rsidRPr="00C21E02" w:rsidRDefault="00274697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30"/>
          <w:szCs w:val="30"/>
        </w:rPr>
      </w:pPr>
      <w:r w:rsidRPr="00241E27">
        <w:rPr>
          <w:color w:val="000000" w:themeColor="text1"/>
          <w:sz w:val="30"/>
          <w:szCs w:val="30"/>
        </w:rPr>
        <w:t xml:space="preserve">Сорт, </w:t>
      </w:r>
      <w:r w:rsidR="00393EF2">
        <w:rPr>
          <w:color w:val="000000" w:themeColor="text1"/>
          <w:sz w:val="30"/>
          <w:szCs w:val="30"/>
        </w:rPr>
        <w:t xml:space="preserve">генетическая программа которого содержит </w:t>
      </w:r>
      <w:r w:rsidR="00822803">
        <w:rPr>
          <w:color w:val="000000" w:themeColor="text1"/>
          <w:sz w:val="30"/>
          <w:szCs w:val="30"/>
        </w:rPr>
        <w:br/>
      </w:r>
      <w:r w:rsidR="00393EF2">
        <w:rPr>
          <w:color w:val="000000" w:themeColor="text1"/>
          <w:sz w:val="30"/>
          <w:szCs w:val="30"/>
        </w:rPr>
        <w:t xml:space="preserve">генно-инженерный материал, </w:t>
      </w:r>
      <w:r w:rsidR="0057378B">
        <w:rPr>
          <w:color w:val="000000" w:themeColor="text1"/>
          <w:sz w:val="30"/>
          <w:szCs w:val="30"/>
        </w:rPr>
        <w:t xml:space="preserve">отмечается </w:t>
      </w:r>
      <w:r w:rsidRPr="00241E27">
        <w:rPr>
          <w:color w:val="000000" w:themeColor="text1"/>
          <w:sz w:val="30"/>
          <w:szCs w:val="30"/>
        </w:rPr>
        <w:t>знаком «ГМ».</w:t>
      </w:r>
    </w:p>
    <w:p w:rsidR="00BC4505" w:rsidRPr="005219C1" w:rsidRDefault="00BC4505" w:rsidP="000227DF">
      <w:pPr>
        <w:pStyle w:val="a3"/>
        <w:numPr>
          <w:ilvl w:val="0"/>
          <w:numId w:val="2"/>
        </w:numPr>
        <w:spacing w:line="360" w:lineRule="auto"/>
        <w:ind w:left="0" w:firstLine="709"/>
        <w:rPr>
          <w:color w:val="000000" w:themeColor="text1"/>
          <w:sz w:val="30"/>
          <w:szCs w:val="30"/>
        </w:rPr>
      </w:pPr>
      <w:r w:rsidRPr="005219C1">
        <w:rPr>
          <w:color w:val="000000" w:themeColor="text1"/>
          <w:sz w:val="30"/>
          <w:szCs w:val="30"/>
        </w:rPr>
        <w:t xml:space="preserve">Сведения, содержащиеся в едином реестре, публикуются </w:t>
      </w:r>
      <w:r w:rsidR="00BB694C" w:rsidRPr="005219C1">
        <w:rPr>
          <w:color w:val="000000" w:themeColor="text1"/>
          <w:sz w:val="30"/>
          <w:szCs w:val="30"/>
        </w:rPr>
        <w:br/>
      </w:r>
      <w:r w:rsidRPr="005219C1">
        <w:rPr>
          <w:color w:val="000000" w:themeColor="text1"/>
          <w:sz w:val="30"/>
          <w:szCs w:val="30"/>
        </w:rPr>
        <w:t>на информационном портале Союза, в том числе в формате открытых данных.</w:t>
      </w:r>
    </w:p>
    <w:p w:rsidR="00C204CF" w:rsidRPr="00B33535" w:rsidRDefault="00C04003" w:rsidP="000227DF">
      <w:pPr>
        <w:pStyle w:val="a3"/>
        <w:spacing w:line="360" w:lineRule="auto"/>
        <w:ind w:left="0"/>
        <w:jc w:val="center"/>
        <w:rPr>
          <w:sz w:val="30"/>
          <w:szCs w:val="30"/>
        </w:rPr>
      </w:pPr>
      <w:r w:rsidRPr="00B33535">
        <w:rPr>
          <w:sz w:val="30"/>
          <w:szCs w:val="30"/>
        </w:rPr>
        <w:t>___________</w:t>
      </w:r>
    </w:p>
    <w:sectPr w:rsidR="00C204CF" w:rsidRPr="00B33535" w:rsidSect="000227D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60" w:rsidRDefault="00557360" w:rsidP="00081D3E">
      <w:pPr>
        <w:spacing w:line="240" w:lineRule="auto"/>
      </w:pPr>
      <w:r>
        <w:separator/>
      </w:r>
    </w:p>
  </w:endnote>
  <w:endnote w:type="continuationSeparator" w:id="0">
    <w:p w:rsidR="00557360" w:rsidRDefault="00557360" w:rsidP="00081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60" w:rsidRDefault="00557360" w:rsidP="00081D3E">
      <w:pPr>
        <w:spacing w:line="240" w:lineRule="auto"/>
      </w:pPr>
      <w:r>
        <w:separator/>
      </w:r>
    </w:p>
  </w:footnote>
  <w:footnote w:type="continuationSeparator" w:id="0">
    <w:p w:rsidR="00557360" w:rsidRDefault="00557360" w:rsidP="00081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1605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E5E39" w:rsidRPr="0005168D" w:rsidRDefault="001E5E39" w:rsidP="001E5E39">
        <w:pPr>
          <w:pStyle w:val="a6"/>
          <w:ind w:firstLine="0"/>
          <w:jc w:val="center"/>
          <w:rPr>
            <w:sz w:val="30"/>
            <w:szCs w:val="30"/>
          </w:rPr>
        </w:pPr>
        <w:r w:rsidRPr="0005168D">
          <w:rPr>
            <w:sz w:val="30"/>
            <w:szCs w:val="30"/>
          </w:rPr>
          <w:fldChar w:fldCharType="begin"/>
        </w:r>
        <w:r w:rsidRPr="0005168D">
          <w:rPr>
            <w:sz w:val="30"/>
            <w:szCs w:val="30"/>
          </w:rPr>
          <w:instrText>PAGE   \* MERGEFORMAT</w:instrText>
        </w:r>
        <w:r w:rsidRPr="0005168D">
          <w:rPr>
            <w:sz w:val="30"/>
            <w:szCs w:val="30"/>
          </w:rPr>
          <w:fldChar w:fldCharType="separate"/>
        </w:r>
        <w:r w:rsidR="00274DC2">
          <w:rPr>
            <w:noProof/>
            <w:sz w:val="30"/>
            <w:szCs w:val="30"/>
          </w:rPr>
          <w:t>2</w:t>
        </w:r>
        <w:r w:rsidRPr="0005168D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BE1"/>
    <w:multiLevelType w:val="hybridMultilevel"/>
    <w:tmpl w:val="35681DFC"/>
    <w:lvl w:ilvl="0" w:tplc="12F6AC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9" w:hanging="360"/>
      </w:pPr>
    </w:lvl>
    <w:lvl w:ilvl="2" w:tplc="0419001B" w:tentative="1">
      <w:start w:val="1"/>
      <w:numFmt w:val="lowerRoman"/>
      <w:lvlText w:val="%3."/>
      <w:lvlJc w:val="right"/>
      <w:pPr>
        <w:ind w:left="3569" w:hanging="180"/>
      </w:pPr>
    </w:lvl>
    <w:lvl w:ilvl="3" w:tplc="0419000F" w:tentative="1">
      <w:start w:val="1"/>
      <w:numFmt w:val="decimal"/>
      <w:lvlText w:val="%4."/>
      <w:lvlJc w:val="left"/>
      <w:pPr>
        <w:ind w:left="4289" w:hanging="360"/>
      </w:pPr>
    </w:lvl>
    <w:lvl w:ilvl="4" w:tplc="04190019" w:tentative="1">
      <w:start w:val="1"/>
      <w:numFmt w:val="lowerLetter"/>
      <w:lvlText w:val="%5."/>
      <w:lvlJc w:val="left"/>
      <w:pPr>
        <w:ind w:left="5009" w:hanging="360"/>
      </w:pPr>
    </w:lvl>
    <w:lvl w:ilvl="5" w:tplc="0419001B" w:tentative="1">
      <w:start w:val="1"/>
      <w:numFmt w:val="lowerRoman"/>
      <w:lvlText w:val="%6."/>
      <w:lvlJc w:val="right"/>
      <w:pPr>
        <w:ind w:left="5729" w:hanging="180"/>
      </w:pPr>
    </w:lvl>
    <w:lvl w:ilvl="6" w:tplc="0419000F" w:tentative="1">
      <w:start w:val="1"/>
      <w:numFmt w:val="decimal"/>
      <w:lvlText w:val="%7."/>
      <w:lvlJc w:val="left"/>
      <w:pPr>
        <w:ind w:left="6449" w:hanging="360"/>
      </w:pPr>
    </w:lvl>
    <w:lvl w:ilvl="7" w:tplc="04190019" w:tentative="1">
      <w:start w:val="1"/>
      <w:numFmt w:val="lowerLetter"/>
      <w:lvlText w:val="%8."/>
      <w:lvlJc w:val="left"/>
      <w:pPr>
        <w:ind w:left="7169" w:hanging="360"/>
      </w:pPr>
    </w:lvl>
    <w:lvl w:ilvl="8" w:tplc="041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1">
    <w:nsid w:val="11D43429"/>
    <w:multiLevelType w:val="hybridMultilevel"/>
    <w:tmpl w:val="0CA67A38"/>
    <w:lvl w:ilvl="0" w:tplc="D1E4A3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593106"/>
    <w:multiLevelType w:val="hybridMultilevel"/>
    <w:tmpl w:val="2E48DC98"/>
    <w:lvl w:ilvl="0" w:tplc="4C98B9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C3717C"/>
    <w:multiLevelType w:val="hybridMultilevel"/>
    <w:tmpl w:val="426453DE"/>
    <w:lvl w:ilvl="0" w:tplc="4C98B9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261E3A"/>
    <w:multiLevelType w:val="hybridMultilevel"/>
    <w:tmpl w:val="61265AC4"/>
    <w:lvl w:ilvl="0" w:tplc="00229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380BD3"/>
    <w:multiLevelType w:val="hybridMultilevel"/>
    <w:tmpl w:val="B614B2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199575E"/>
    <w:multiLevelType w:val="hybridMultilevel"/>
    <w:tmpl w:val="D994BC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AEE4DFB"/>
    <w:multiLevelType w:val="hybridMultilevel"/>
    <w:tmpl w:val="D4AA01C4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ць Анна Александровна">
    <w15:presenceInfo w15:providerId="AD" w15:userId="S-1-5-21-719550535-2704166134-196599856-4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53"/>
    <w:rsid w:val="00001219"/>
    <w:rsid w:val="00005615"/>
    <w:rsid w:val="00015CBE"/>
    <w:rsid w:val="000227DF"/>
    <w:rsid w:val="000256BB"/>
    <w:rsid w:val="000313AE"/>
    <w:rsid w:val="00031D44"/>
    <w:rsid w:val="00032D1D"/>
    <w:rsid w:val="00046255"/>
    <w:rsid w:val="0005168D"/>
    <w:rsid w:val="0005646D"/>
    <w:rsid w:val="00063297"/>
    <w:rsid w:val="00064598"/>
    <w:rsid w:val="00074BAF"/>
    <w:rsid w:val="00081D3E"/>
    <w:rsid w:val="00083B61"/>
    <w:rsid w:val="00084CE6"/>
    <w:rsid w:val="00092225"/>
    <w:rsid w:val="000931B5"/>
    <w:rsid w:val="000A3E31"/>
    <w:rsid w:val="000A7B27"/>
    <w:rsid w:val="000B5572"/>
    <w:rsid w:val="000B67C5"/>
    <w:rsid w:val="000B7CBA"/>
    <w:rsid w:val="000C06EB"/>
    <w:rsid w:val="000C0CF3"/>
    <w:rsid w:val="000E34BC"/>
    <w:rsid w:val="000E515E"/>
    <w:rsid w:val="000E754C"/>
    <w:rsid w:val="00100B6D"/>
    <w:rsid w:val="0010138D"/>
    <w:rsid w:val="001031F9"/>
    <w:rsid w:val="0013407C"/>
    <w:rsid w:val="00155C58"/>
    <w:rsid w:val="00161F1C"/>
    <w:rsid w:val="00163531"/>
    <w:rsid w:val="00164410"/>
    <w:rsid w:val="00165A76"/>
    <w:rsid w:val="001947E1"/>
    <w:rsid w:val="001A60C7"/>
    <w:rsid w:val="001A7613"/>
    <w:rsid w:val="001A7877"/>
    <w:rsid w:val="001B2BAA"/>
    <w:rsid w:val="001C1976"/>
    <w:rsid w:val="001C5C8B"/>
    <w:rsid w:val="001C6DD6"/>
    <w:rsid w:val="001C7586"/>
    <w:rsid w:val="001D492A"/>
    <w:rsid w:val="001E59E7"/>
    <w:rsid w:val="001E5E39"/>
    <w:rsid w:val="001F4E94"/>
    <w:rsid w:val="00202919"/>
    <w:rsid w:val="00220C83"/>
    <w:rsid w:val="002238C5"/>
    <w:rsid w:val="00226188"/>
    <w:rsid w:val="00230FF1"/>
    <w:rsid w:val="002360DD"/>
    <w:rsid w:val="00241E27"/>
    <w:rsid w:val="0024364E"/>
    <w:rsid w:val="002437A9"/>
    <w:rsid w:val="002441CD"/>
    <w:rsid w:val="00247354"/>
    <w:rsid w:val="00256334"/>
    <w:rsid w:val="00257C26"/>
    <w:rsid w:val="00260145"/>
    <w:rsid w:val="00261353"/>
    <w:rsid w:val="00266BDE"/>
    <w:rsid w:val="00274697"/>
    <w:rsid w:val="00274DC2"/>
    <w:rsid w:val="00276866"/>
    <w:rsid w:val="00277338"/>
    <w:rsid w:val="002902C3"/>
    <w:rsid w:val="002969F2"/>
    <w:rsid w:val="002A33FF"/>
    <w:rsid w:val="002B0C12"/>
    <w:rsid w:val="002B1805"/>
    <w:rsid w:val="002B6AB3"/>
    <w:rsid w:val="002B71FF"/>
    <w:rsid w:val="002C172B"/>
    <w:rsid w:val="002C69A3"/>
    <w:rsid w:val="002C7118"/>
    <w:rsid w:val="002D3643"/>
    <w:rsid w:val="002E4815"/>
    <w:rsid w:val="002E48FB"/>
    <w:rsid w:val="002E7101"/>
    <w:rsid w:val="002F1CD6"/>
    <w:rsid w:val="002F4296"/>
    <w:rsid w:val="002F4C06"/>
    <w:rsid w:val="002F4C95"/>
    <w:rsid w:val="002F5214"/>
    <w:rsid w:val="003113C4"/>
    <w:rsid w:val="003126F4"/>
    <w:rsid w:val="0033261D"/>
    <w:rsid w:val="0033498E"/>
    <w:rsid w:val="0034102A"/>
    <w:rsid w:val="00353FFE"/>
    <w:rsid w:val="00362597"/>
    <w:rsid w:val="00366181"/>
    <w:rsid w:val="00377BF9"/>
    <w:rsid w:val="00393EF2"/>
    <w:rsid w:val="003A0326"/>
    <w:rsid w:val="003A45B8"/>
    <w:rsid w:val="003A5202"/>
    <w:rsid w:val="003B3793"/>
    <w:rsid w:val="003B48E7"/>
    <w:rsid w:val="003B6FF5"/>
    <w:rsid w:val="003C19C6"/>
    <w:rsid w:val="003D20B7"/>
    <w:rsid w:val="003D3068"/>
    <w:rsid w:val="003D5558"/>
    <w:rsid w:val="003F0F77"/>
    <w:rsid w:val="003F15E6"/>
    <w:rsid w:val="003F1C1D"/>
    <w:rsid w:val="004028FA"/>
    <w:rsid w:val="00402FBD"/>
    <w:rsid w:val="004050CA"/>
    <w:rsid w:val="00407300"/>
    <w:rsid w:val="00415854"/>
    <w:rsid w:val="0041617A"/>
    <w:rsid w:val="004212F3"/>
    <w:rsid w:val="0042213E"/>
    <w:rsid w:val="00430FAB"/>
    <w:rsid w:val="00435AFD"/>
    <w:rsid w:val="0043629B"/>
    <w:rsid w:val="00444EEA"/>
    <w:rsid w:val="00453E59"/>
    <w:rsid w:val="00454C35"/>
    <w:rsid w:val="00455F18"/>
    <w:rsid w:val="0047546E"/>
    <w:rsid w:val="00475EC8"/>
    <w:rsid w:val="00491E9F"/>
    <w:rsid w:val="00493BC1"/>
    <w:rsid w:val="004A2E87"/>
    <w:rsid w:val="004B0D28"/>
    <w:rsid w:val="004B5D3F"/>
    <w:rsid w:val="004C1BB9"/>
    <w:rsid w:val="004C3244"/>
    <w:rsid w:val="004D25FD"/>
    <w:rsid w:val="004E0976"/>
    <w:rsid w:val="004E2381"/>
    <w:rsid w:val="004E3AF0"/>
    <w:rsid w:val="004E6483"/>
    <w:rsid w:val="004F4E97"/>
    <w:rsid w:val="00504C93"/>
    <w:rsid w:val="00504CC8"/>
    <w:rsid w:val="005116D5"/>
    <w:rsid w:val="005146ED"/>
    <w:rsid w:val="00514B15"/>
    <w:rsid w:val="005219C1"/>
    <w:rsid w:val="00540E1F"/>
    <w:rsid w:val="005422F6"/>
    <w:rsid w:val="00546820"/>
    <w:rsid w:val="00546D65"/>
    <w:rsid w:val="00555CED"/>
    <w:rsid w:val="00557360"/>
    <w:rsid w:val="005578AC"/>
    <w:rsid w:val="0057378B"/>
    <w:rsid w:val="00573C27"/>
    <w:rsid w:val="005A17BD"/>
    <w:rsid w:val="005A4A87"/>
    <w:rsid w:val="005B00EE"/>
    <w:rsid w:val="005D1688"/>
    <w:rsid w:val="005D2370"/>
    <w:rsid w:val="005E1577"/>
    <w:rsid w:val="005E1943"/>
    <w:rsid w:val="005E5113"/>
    <w:rsid w:val="005F6D54"/>
    <w:rsid w:val="005F75DC"/>
    <w:rsid w:val="00604931"/>
    <w:rsid w:val="006061F5"/>
    <w:rsid w:val="00624218"/>
    <w:rsid w:val="0062503A"/>
    <w:rsid w:val="006313C5"/>
    <w:rsid w:val="00635243"/>
    <w:rsid w:val="006400FD"/>
    <w:rsid w:val="00643559"/>
    <w:rsid w:val="00650534"/>
    <w:rsid w:val="006524DF"/>
    <w:rsid w:val="00657CFA"/>
    <w:rsid w:val="00663348"/>
    <w:rsid w:val="006644DA"/>
    <w:rsid w:val="00666F04"/>
    <w:rsid w:val="00673FE8"/>
    <w:rsid w:val="00683DF3"/>
    <w:rsid w:val="00684391"/>
    <w:rsid w:val="00687FB8"/>
    <w:rsid w:val="00691891"/>
    <w:rsid w:val="006925F2"/>
    <w:rsid w:val="00696A9F"/>
    <w:rsid w:val="006A32DA"/>
    <w:rsid w:val="006A4B0C"/>
    <w:rsid w:val="006A6CDB"/>
    <w:rsid w:val="006B234A"/>
    <w:rsid w:val="006B7E04"/>
    <w:rsid w:val="006E3E67"/>
    <w:rsid w:val="006E446A"/>
    <w:rsid w:val="006F2128"/>
    <w:rsid w:val="0070765E"/>
    <w:rsid w:val="0071241C"/>
    <w:rsid w:val="00713C48"/>
    <w:rsid w:val="00720527"/>
    <w:rsid w:val="007248FD"/>
    <w:rsid w:val="00733C2A"/>
    <w:rsid w:val="00737186"/>
    <w:rsid w:val="00742E4F"/>
    <w:rsid w:val="00747107"/>
    <w:rsid w:val="00762433"/>
    <w:rsid w:val="0076652E"/>
    <w:rsid w:val="00766E62"/>
    <w:rsid w:val="00780905"/>
    <w:rsid w:val="00784C35"/>
    <w:rsid w:val="00786563"/>
    <w:rsid w:val="0078791F"/>
    <w:rsid w:val="00794629"/>
    <w:rsid w:val="007A6520"/>
    <w:rsid w:val="007B590C"/>
    <w:rsid w:val="007C04C1"/>
    <w:rsid w:val="007C0EA6"/>
    <w:rsid w:val="007C1A20"/>
    <w:rsid w:val="007C5FAD"/>
    <w:rsid w:val="007C7E0C"/>
    <w:rsid w:val="007D6856"/>
    <w:rsid w:val="007E1953"/>
    <w:rsid w:val="007E7407"/>
    <w:rsid w:val="007E7800"/>
    <w:rsid w:val="007F4C5B"/>
    <w:rsid w:val="008008D3"/>
    <w:rsid w:val="00805222"/>
    <w:rsid w:val="00806C74"/>
    <w:rsid w:val="00810D74"/>
    <w:rsid w:val="0081512C"/>
    <w:rsid w:val="00822803"/>
    <w:rsid w:val="0082526C"/>
    <w:rsid w:val="00835FBE"/>
    <w:rsid w:val="0083709B"/>
    <w:rsid w:val="00841831"/>
    <w:rsid w:val="00841BB1"/>
    <w:rsid w:val="0084356E"/>
    <w:rsid w:val="00852338"/>
    <w:rsid w:val="00876DDB"/>
    <w:rsid w:val="0088163B"/>
    <w:rsid w:val="008839EA"/>
    <w:rsid w:val="008847F5"/>
    <w:rsid w:val="00884D04"/>
    <w:rsid w:val="0088554A"/>
    <w:rsid w:val="0088689D"/>
    <w:rsid w:val="00886C2C"/>
    <w:rsid w:val="008935C2"/>
    <w:rsid w:val="008A1147"/>
    <w:rsid w:val="008C4809"/>
    <w:rsid w:val="008D2810"/>
    <w:rsid w:val="008D6813"/>
    <w:rsid w:val="008D69B0"/>
    <w:rsid w:val="008F2A4F"/>
    <w:rsid w:val="008F4F8A"/>
    <w:rsid w:val="009032CA"/>
    <w:rsid w:val="00920A00"/>
    <w:rsid w:val="00921E9C"/>
    <w:rsid w:val="0093050E"/>
    <w:rsid w:val="00930D11"/>
    <w:rsid w:val="00936B79"/>
    <w:rsid w:val="009415E0"/>
    <w:rsid w:val="009540F8"/>
    <w:rsid w:val="00956977"/>
    <w:rsid w:val="00973E05"/>
    <w:rsid w:val="00980DD5"/>
    <w:rsid w:val="00986E6B"/>
    <w:rsid w:val="009A6AFC"/>
    <w:rsid w:val="009B259A"/>
    <w:rsid w:val="009B2661"/>
    <w:rsid w:val="009C2223"/>
    <w:rsid w:val="009C40CD"/>
    <w:rsid w:val="009D6A9A"/>
    <w:rsid w:val="009E7DAA"/>
    <w:rsid w:val="009F327D"/>
    <w:rsid w:val="009F34B7"/>
    <w:rsid w:val="00A06778"/>
    <w:rsid w:val="00A14E3C"/>
    <w:rsid w:val="00A1780C"/>
    <w:rsid w:val="00A267BD"/>
    <w:rsid w:val="00A45839"/>
    <w:rsid w:val="00A469BC"/>
    <w:rsid w:val="00A46AF7"/>
    <w:rsid w:val="00A54D55"/>
    <w:rsid w:val="00A62A51"/>
    <w:rsid w:val="00A66B7C"/>
    <w:rsid w:val="00A93321"/>
    <w:rsid w:val="00AC38E3"/>
    <w:rsid w:val="00AD00A5"/>
    <w:rsid w:val="00AD0D73"/>
    <w:rsid w:val="00AE1DA5"/>
    <w:rsid w:val="00AE5B42"/>
    <w:rsid w:val="00AE6DB6"/>
    <w:rsid w:val="00AF56E3"/>
    <w:rsid w:val="00B00D20"/>
    <w:rsid w:val="00B02A3C"/>
    <w:rsid w:val="00B02F5B"/>
    <w:rsid w:val="00B11177"/>
    <w:rsid w:val="00B12A00"/>
    <w:rsid w:val="00B17B44"/>
    <w:rsid w:val="00B20B96"/>
    <w:rsid w:val="00B30F34"/>
    <w:rsid w:val="00B31F6C"/>
    <w:rsid w:val="00B33535"/>
    <w:rsid w:val="00B3438E"/>
    <w:rsid w:val="00B44E59"/>
    <w:rsid w:val="00B56788"/>
    <w:rsid w:val="00B628B9"/>
    <w:rsid w:val="00B67AB3"/>
    <w:rsid w:val="00B7179D"/>
    <w:rsid w:val="00B72810"/>
    <w:rsid w:val="00B817A3"/>
    <w:rsid w:val="00B871FE"/>
    <w:rsid w:val="00B971D8"/>
    <w:rsid w:val="00BA4C46"/>
    <w:rsid w:val="00BA512B"/>
    <w:rsid w:val="00BB4AE8"/>
    <w:rsid w:val="00BB694C"/>
    <w:rsid w:val="00BB6B75"/>
    <w:rsid w:val="00BC3637"/>
    <w:rsid w:val="00BC4505"/>
    <w:rsid w:val="00BC4B16"/>
    <w:rsid w:val="00BC550A"/>
    <w:rsid w:val="00BC79D0"/>
    <w:rsid w:val="00BD39A6"/>
    <w:rsid w:val="00BD4D87"/>
    <w:rsid w:val="00BD6471"/>
    <w:rsid w:val="00BE0797"/>
    <w:rsid w:val="00BF6FBD"/>
    <w:rsid w:val="00C020AC"/>
    <w:rsid w:val="00C04003"/>
    <w:rsid w:val="00C204CF"/>
    <w:rsid w:val="00C21E02"/>
    <w:rsid w:val="00C22F56"/>
    <w:rsid w:val="00C32310"/>
    <w:rsid w:val="00C34A7E"/>
    <w:rsid w:val="00C413A8"/>
    <w:rsid w:val="00C606B7"/>
    <w:rsid w:val="00C6578F"/>
    <w:rsid w:val="00C66AE8"/>
    <w:rsid w:val="00C73ECE"/>
    <w:rsid w:val="00C84344"/>
    <w:rsid w:val="00C9558C"/>
    <w:rsid w:val="00CA3DB8"/>
    <w:rsid w:val="00CA6C05"/>
    <w:rsid w:val="00CB61FD"/>
    <w:rsid w:val="00CC2B15"/>
    <w:rsid w:val="00CC5D50"/>
    <w:rsid w:val="00CC65BD"/>
    <w:rsid w:val="00CD3728"/>
    <w:rsid w:val="00CF0903"/>
    <w:rsid w:val="00D064BE"/>
    <w:rsid w:val="00D11632"/>
    <w:rsid w:val="00D17082"/>
    <w:rsid w:val="00D30BDE"/>
    <w:rsid w:val="00D42211"/>
    <w:rsid w:val="00D449B7"/>
    <w:rsid w:val="00D51076"/>
    <w:rsid w:val="00D5574C"/>
    <w:rsid w:val="00D76318"/>
    <w:rsid w:val="00D80F10"/>
    <w:rsid w:val="00D83DCD"/>
    <w:rsid w:val="00D90335"/>
    <w:rsid w:val="00D94324"/>
    <w:rsid w:val="00D968E5"/>
    <w:rsid w:val="00DA09E5"/>
    <w:rsid w:val="00DB6C03"/>
    <w:rsid w:val="00DC087E"/>
    <w:rsid w:val="00DC621C"/>
    <w:rsid w:val="00DD2D38"/>
    <w:rsid w:val="00DE4999"/>
    <w:rsid w:val="00DF612A"/>
    <w:rsid w:val="00DF7807"/>
    <w:rsid w:val="00E026B0"/>
    <w:rsid w:val="00E0409E"/>
    <w:rsid w:val="00E05EB4"/>
    <w:rsid w:val="00E11011"/>
    <w:rsid w:val="00E14BB1"/>
    <w:rsid w:val="00E21568"/>
    <w:rsid w:val="00E33954"/>
    <w:rsid w:val="00E35DBC"/>
    <w:rsid w:val="00E366AE"/>
    <w:rsid w:val="00E43631"/>
    <w:rsid w:val="00E43908"/>
    <w:rsid w:val="00E450EE"/>
    <w:rsid w:val="00E53C8E"/>
    <w:rsid w:val="00E60454"/>
    <w:rsid w:val="00E7020D"/>
    <w:rsid w:val="00E721BF"/>
    <w:rsid w:val="00E72357"/>
    <w:rsid w:val="00E751E6"/>
    <w:rsid w:val="00E81144"/>
    <w:rsid w:val="00E82A9D"/>
    <w:rsid w:val="00E93D9B"/>
    <w:rsid w:val="00E94930"/>
    <w:rsid w:val="00E94BE2"/>
    <w:rsid w:val="00E97E22"/>
    <w:rsid w:val="00EB1253"/>
    <w:rsid w:val="00EC3899"/>
    <w:rsid w:val="00ED584E"/>
    <w:rsid w:val="00ED59B1"/>
    <w:rsid w:val="00ED749B"/>
    <w:rsid w:val="00EE037C"/>
    <w:rsid w:val="00EE07EB"/>
    <w:rsid w:val="00EE6F28"/>
    <w:rsid w:val="00EF476E"/>
    <w:rsid w:val="00EF4F09"/>
    <w:rsid w:val="00F0388D"/>
    <w:rsid w:val="00F13C5B"/>
    <w:rsid w:val="00F15BD1"/>
    <w:rsid w:val="00F27A4D"/>
    <w:rsid w:val="00F32A11"/>
    <w:rsid w:val="00F33657"/>
    <w:rsid w:val="00F37087"/>
    <w:rsid w:val="00F61D60"/>
    <w:rsid w:val="00F87ACD"/>
    <w:rsid w:val="00F908AE"/>
    <w:rsid w:val="00F97A82"/>
    <w:rsid w:val="00FA72D6"/>
    <w:rsid w:val="00FC10DD"/>
    <w:rsid w:val="00FC34BD"/>
    <w:rsid w:val="00FD420F"/>
    <w:rsid w:val="00FE37BF"/>
    <w:rsid w:val="00FE4313"/>
    <w:rsid w:val="00FF0995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1D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1D3E"/>
  </w:style>
  <w:style w:type="paragraph" w:styleId="a8">
    <w:name w:val="footer"/>
    <w:basedOn w:val="a"/>
    <w:link w:val="a9"/>
    <w:uiPriority w:val="99"/>
    <w:unhideWhenUsed/>
    <w:rsid w:val="00081D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D3E"/>
  </w:style>
  <w:style w:type="table" w:styleId="aa">
    <w:name w:val="Table Grid"/>
    <w:basedOn w:val="a1"/>
    <w:uiPriority w:val="59"/>
    <w:rsid w:val="004E64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86E6B"/>
    <w:rPr>
      <w:color w:val="0000FF" w:themeColor="hyperlink"/>
      <w:u w:val="single"/>
    </w:rPr>
  </w:style>
  <w:style w:type="paragraph" w:customStyle="1" w:styleId="ac">
    <w:name w:val="Обычный с красной строки"/>
    <w:basedOn w:val="a"/>
    <w:link w:val="ad"/>
    <w:qFormat/>
    <w:rsid w:val="00EE6F28"/>
    <w:pPr>
      <w:spacing w:line="360" w:lineRule="auto"/>
    </w:pPr>
    <w:rPr>
      <w:rFonts w:eastAsia="Times New Roman"/>
      <w:color w:val="000000"/>
      <w:sz w:val="30"/>
      <w:lang w:val="x-none" w:eastAsia="x-none"/>
    </w:rPr>
  </w:style>
  <w:style w:type="character" w:customStyle="1" w:styleId="ad">
    <w:name w:val="Обычный с красной строки Знак"/>
    <w:link w:val="ac"/>
    <w:rsid w:val="00EE6F28"/>
    <w:rPr>
      <w:rFonts w:eastAsia="Times New Roman"/>
      <w:color w:val="000000"/>
      <w:sz w:val="30"/>
      <w:lang w:val="x-none" w:eastAsia="x-none"/>
    </w:rPr>
  </w:style>
  <w:style w:type="paragraph" w:customStyle="1" w:styleId="ae">
    <w:name w:val="Для удаления"/>
    <w:basedOn w:val="ac"/>
    <w:link w:val="af"/>
    <w:qFormat/>
    <w:rsid w:val="00EE6F28"/>
    <w:rPr>
      <w:color w:val="A6A6A6" w:themeColor="background1" w:themeShade="A6"/>
      <w:lang w:val="en-US"/>
    </w:rPr>
  </w:style>
  <w:style w:type="character" w:customStyle="1" w:styleId="af">
    <w:name w:val="Для удаления Знак"/>
    <w:basedOn w:val="a0"/>
    <w:link w:val="ae"/>
    <w:rsid w:val="00EE6F28"/>
    <w:rPr>
      <w:rFonts w:eastAsia="Times New Roman"/>
      <w:color w:val="A6A6A6" w:themeColor="background1" w:themeShade="A6"/>
      <w:sz w:val="30"/>
      <w:lang w:val="en-US" w:eastAsia="x-none"/>
    </w:rPr>
  </w:style>
  <w:style w:type="character" w:customStyle="1" w:styleId="CharStyle6">
    <w:name w:val="Char Style 6"/>
    <w:basedOn w:val="a0"/>
    <w:link w:val="Style5"/>
    <w:rsid w:val="006E3E67"/>
    <w:rPr>
      <w:spacing w:val="10"/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6E3E67"/>
    <w:pPr>
      <w:widowControl w:val="0"/>
      <w:shd w:val="clear" w:color="auto" w:fill="FFFFFF"/>
      <w:spacing w:line="274" w:lineRule="exact"/>
      <w:ind w:hanging="460"/>
      <w:jc w:val="right"/>
    </w:pPr>
    <w:rPr>
      <w:spacing w:val="10"/>
      <w:sz w:val="27"/>
      <w:szCs w:val="27"/>
    </w:rPr>
  </w:style>
  <w:style w:type="character" w:styleId="af0">
    <w:name w:val="annotation reference"/>
    <w:basedOn w:val="a0"/>
    <w:uiPriority w:val="99"/>
    <w:semiHidden/>
    <w:unhideWhenUsed/>
    <w:rsid w:val="00CC5D5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C5D5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C5D5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5D5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C5D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1D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1D3E"/>
  </w:style>
  <w:style w:type="paragraph" w:styleId="a8">
    <w:name w:val="footer"/>
    <w:basedOn w:val="a"/>
    <w:link w:val="a9"/>
    <w:uiPriority w:val="99"/>
    <w:unhideWhenUsed/>
    <w:rsid w:val="00081D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D3E"/>
  </w:style>
  <w:style w:type="table" w:styleId="aa">
    <w:name w:val="Table Grid"/>
    <w:basedOn w:val="a1"/>
    <w:uiPriority w:val="59"/>
    <w:rsid w:val="004E64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86E6B"/>
    <w:rPr>
      <w:color w:val="0000FF" w:themeColor="hyperlink"/>
      <w:u w:val="single"/>
    </w:rPr>
  </w:style>
  <w:style w:type="paragraph" w:customStyle="1" w:styleId="ac">
    <w:name w:val="Обычный с красной строки"/>
    <w:basedOn w:val="a"/>
    <w:link w:val="ad"/>
    <w:qFormat/>
    <w:rsid w:val="00EE6F28"/>
    <w:pPr>
      <w:spacing w:line="360" w:lineRule="auto"/>
    </w:pPr>
    <w:rPr>
      <w:rFonts w:eastAsia="Times New Roman"/>
      <w:color w:val="000000"/>
      <w:sz w:val="30"/>
      <w:lang w:val="x-none" w:eastAsia="x-none"/>
    </w:rPr>
  </w:style>
  <w:style w:type="character" w:customStyle="1" w:styleId="ad">
    <w:name w:val="Обычный с красной строки Знак"/>
    <w:link w:val="ac"/>
    <w:rsid w:val="00EE6F28"/>
    <w:rPr>
      <w:rFonts w:eastAsia="Times New Roman"/>
      <w:color w:val="000000"/>
      <w:sz w:val="30"/>
      <w:lang w:val="x-none" w:eastAsia="x-none"/>
    </w:rPr>
  </w:style>
  <w:style w:type="paragraph" w:customStyle="1" w:styleId="ae">
    <w:name w:val="Для удаления"/>
    <w:basedOn w:val="ac"/>
    <w:link w:val="af"/>
    <w:qFormat/>
    <w:rsid w:val="00EE6F28"/>
    <w:rPr>
      <w:color w:val="A6A6A6" w:themeColor="background1" w:themeShade="A6"/>
      <w:lang w:val="en-US"/>
    </w:rPr>
  </w:style>
  <w:style w:type="character" w:customStyle="1" w:styleId="af">
    <w:name w:val="Для удаления Знак"/>
    <w:basedOn w:val="a0"/>
    <w:link w:val="ae"/>
    <w:rsid w:val="00EE6F28"/>
    <w:rPr>
      <w:rFonts w:eastAsia="Times New Roman"/>
      <w:color w:val="A6A6A6" w:themeColor="background1" w:themeShade="A6"/>
      <w:sz w:val="30"/>
      <w:lang w:val="en-US" w:eastAsia="x-none"/>
    </w:rPr>
  </w:style>
  <w:style w:type="character" w:customStyle="1" w:styleId="CharStyle6">
    <w:name w:val="Char Style 6"/>
    <w:basedOn w:val="a0"/>
    <w:link w:val="Style5"/>
    <w:rsid w:val="006E3E67"/>
    <w:rPr>
      <w:spacing w:val="10"/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6E3E67"/>
    <w:pPr>
      <w:widowControl w:val="0"/>
      <w:shd w:val="clear" w:color="auto" w:fill="FFFFFF"/>
      <w:spacing w:line="274" w:lineRule="exact"/>
      <w:ind w:hanging="460"/>
      <w:jc w:val="right"/>
    </w:pPr>
    <w:rPr>
      <w:spacing w:val="10"/>
      <w:sz w:val="27"/>
      <w:szCs w:val="27"/>
    </w:rPr>
  </w:style>
  <w:style w:type="character" w:styleId="af0">
    <w:name w:val="annotation reference"/>
    <w:basedOn w:val="a0"/>
    <w:uiPriority w:val="99"/>
    <w:semiHidden/>
    <w:unhideWhenUsed/>
    <w:rsid w:val="00CC5D5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C5D5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C5D5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5D5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C5D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6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0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0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6EF8-A186-4FD0-A425-7B9FD280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Тряхов Александр Николаевич</dc:creator>
  <cp:lastModifiedBy>Габдрафикова Эльвира Фанильевна</cp:lastModifiedBy>
  <cp:revision>2</cp:revision>
  <cp:lastPrinted>2017-02-01T09:01:00Z</cp:lastPrinted>
  <dcterms:created xsi:type="dcterms:W3CDTF">2017-10-31T07:58:00Z</dcterms:created>
  <dcterms:modified xsi:type="dcterms:W3CDTF">2017-10-31T07:58:00Z</dcterms:modified>
</cp:coreProperties>
</file>