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1D148D" w:rsidRPr="009F49FB" w:rsidTr="001D148D">
        <w:trPr>
          <w:trHeight w:val="1418"/>
        </w:trPr>
        <w:tc>
          <w:tcPr>
            <w:tcW w:w="4111" w:type="dxa"/>
          </w:tcPr>
          <w:p w:rsidR="001D148D" w:rsidRPr="009F49FB" w:rsidRDefault="001D148D" w:rsidP="001D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1D148D" w:rsidRPr="009F49FB" w:rsidRDefault="001D148D" w:rsidP="001D14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1D148D" w:rsidRPr="004766AC" w:rsidRDefault="001D148D" w:rsidP="001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</w:t>
            </w:r>
          </w:p>
          <w:p w:rsidR="001D148D" w:rsidRPr="004766AC" w:rsidRDefault="001D148D" w:rsidP="001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1D148D" w:rsidRPr="009F49FB" w:rsidRDefault="001D148D" w:rsidP="001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Pr="00AE3A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0B6F54" w:rsidRDefault="000B6F54" w:rsidP="001D148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338CE" w:rsidRPr="001338CE" w:rsidRDefault="001338CE" w:rsidP="001338CE">
      <w:pPr>
        <w:widowControl w:val="0"/>
        <w:spacing w:after="0" w:line="240" w:lineRule="auto"/>
        <w:jc w:val="center"/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</w:pPr>
      <w:r w:rsidRPr="001338CE"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  <w:t>ПОЗИЦИИ,</w:t>
      </w:r>
    </w:p>
    <w:p w:rsidR="001338CE" w:rsidRPr="001338CE" w:rsidRDefault="001338CE" w:rsidP="001338C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338CE">
        <w:rPr>
          <w:rFonts w:ascii="Times New Roman" w:eastAsia="Calibri" w:hAnsi="Times New Roman" w:cs="Times New Roman"/>
          <w:b/>
          <w:sz w:val="30"/>
          <w:szCs w:val="30"/>
        </w:rPr>
        <w:t xml:space="preserve">исключаемые из перечня товаров, </w:t>
      </w:r>
      <w:r w:rsidRPr="00CE5DF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br/>
      </w:r>
      <w:r w:rsidRPr="00CE5DF1">
        <w:rPr>
          <w:rFonts w:ascii="Times New Roman" w:hAnsi="Times New Roman" w:cs="Times New Roman"/>
          <w:b/>
          <w:color w:val="000000"/>
          <w:sz w:val="30"/>
          <w:szCs w:val="30"/>
        </w:rPr>
        <w:t>и размеров таких ставок пошлин</w:t>
      </w:r>
    </w:p>
    <w:p w:rsidR="00DD6391" w:rsidRPr="001D148D" w:rsidRDefault="00DD6391" w:rsidP="001D148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132" w:type="dxa"/>
        <w:jc w:val="center"/>
        <w:tblLayout w:type="fixed"/>
        <w:tblCellMar>
          <w:left w:w="14" w:type="dxa"/>
          <w:right w:w="14" w:type="dxa"/>
        </w:tblCellMar>
        <w:tblLook w:val="0020" w:firstRow="1" w:lastRow="0" w:firstColumn="0" w:lastColumn="0" w:noHBand="0" w:noVBand="0"/>
      </w:tblPr>
      <w:tblGrid>
        <w:gridCol w:w="1867"/>
        <w:gridCol w:w="4572"/>
        <w:gridCol w:w="2693"/>
      </w:tblGrid>
      <w:tr w:rsidR="001D148D" w:rsidRPr="009462DD" w:rsidTr="001D148D">
        <w:trPr>
          <w:cantSplit/>
          <w:trHeight w:val="424"/>
          <w:tblHeader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8D" w:rsidRPr="009462DD" w:rsidRDefault="001D148D" w:rsidP="009462D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ТН ВЭД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8D" w:rsidRPr="009462DD" w:rsidRDefault="001D148D" w:rsidP="009462D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8D" w:rsidRPr="009462DD" w:rsidRDefault="001D148D" w:rsidP="0094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</w:t>
            </w: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таможенной стоимости либо </w:t>
            </w: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евро, либо </w:t>
            </w:r>
            <w:r w:rsidRPr="0094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долларах США)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0302 99 000 3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line="240" w:lineRule="auto"/>
              <w:ind w:left="629" w:hanging="629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камбалообразных семейств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Pleuronectidae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Bothidae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Cynoglossidae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Soleidae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Scophthalmidae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Citharidae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тунца вида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Euthynnus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Katsuwonus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pelamis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сардины вида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Sardina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pilchardus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сардины рода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Sardinops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сардинеллы видов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Sardinella spp.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кильки или шпрот вида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Sprattus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sprattus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угря видов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Anguilla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spp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0303 99 000 4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ставриды обыкновенной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Trachurus trachurus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Caranx trachurus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); рыбы рода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Euthynnus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кроме скипджека, или тунца полосатого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Euthynnus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Katsuwonus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pelamis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0303 99 000 7</w:t>
            </w:r>
          </w:p>
        </w:tc>
        <w:tc>
          <w:tcPr>
            <w:tcW w:w="4572" w:type="dxa"/>
          </w:tcPr>
          <w:p w:rsidR="001D148D" w:rsidRPr="009462DD" w:rsidRDefault="001D148D" w:rsidP="000D0908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угря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Anguilla spp.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камбалообразных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Pleuronectidae, Bothidae, Cynoglossidae, Soleidae, Scophthalmidae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Citharidae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кроме видов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Reinhardtius hippoglossoides, Hippoglossus hippoglossus, Hippoglossus stenolepis, Solea spp., Pelotreis flavilatus, Peltorhamphus novaezealandiae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скипджека, или тунца полосатого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Euthynnus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Katsuwonus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pelamis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); тунцов (рода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Thunnus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кроме видов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Thunnus alalunga, Thunnus albacares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минтая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Theragra chalcogramma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путассу южной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Micromesistius australis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); рыбы вида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Boreogadus saida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сайды серебристой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Pollachius pollachius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макруронуса новозеландского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Macruronus novaezealandiae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мольвы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Molva spp.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); рыбы вида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Orcynopsis unicolor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анчоусов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Engraulis spp.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карася морского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Dentex dentex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Pagellus spp.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леща морского обыкновенного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Brama spp.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удильщика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Lophius spp.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конгрио черного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Genypterus blacodes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0304 87 000 0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тунца (рода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Thunnus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скипджека, или тунца полосатого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Euthynnus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Katsuwonus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pelamis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Calibri" w:eastAsia="Calibri" w:hAnsi="Calibri" w:cs="Times New Roman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0304 89 300 0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– рыбы рода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Euthynnus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кроме скипджека, или тунца полосатого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Euthynnus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Katsuwonus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pelamis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субпозиции 0304 87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0305 10 000 0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рыбная мука тонкого и грубого помола и гранулы из рыбы, пригодные для употребления в пищу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0306 19 900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0306 39 900 0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0306 99 990 0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0307 21 000 0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живые, свежие или охлажденные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0307 22 100 0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0307 22 910 0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гребешки Святого Якова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Pecten maximus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0307 22 990 0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0307 29 200 0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0307 29 800 0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0307 92 100 0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0307 92 900 0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0307 99 100 0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0307 99 700 0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0308 90 100 0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живые, свежие или охлажденные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0308 90 500 0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мороженые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0308 90 900 0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0403 10 110 0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не более 3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774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0403 10 130 0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– более 3 мас.%, но не более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0403 10 190 0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более 6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0403 10 310 0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не более 3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0403 10 330 0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– более 3 мас.%, но не более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0403 10 390 0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более 6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0403 10 510 0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не более 1,5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0403 10 530 0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более 1,5 мас.%, но не более 27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0403 10 590 0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более 27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0403 10 910 0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не более 3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0403 10 930 0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– более 3 мас.%, но не более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0403 10 990 0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более 6 мас.%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0805 40 000 0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грейпфруты, включая помелло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1515 90 400 0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1515 90 510 0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в твердом виде, в первичных упаковках нетто-массой не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1515 90 590 0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в твердом виде, прочие; в жидком виде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1515 90 600 0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1515 90 910 0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в твердом виде, в первичных упаковках нетто-массой не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1515 90 990 0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в твердом виде, прочие; в жидком виде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1516 20 910 0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в первичных упаковках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нетто-массой не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1516 20 960 9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1516 20 980 9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1518 00 950 0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непригодные для употребления в пищу смеси или готовые продукты из животных или животных и растительных жиров и масел и их фракций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1602 90 990 0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1604 20 700 0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из тунца, скипджека, или тунца полосатого, или другой рыбы рода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Euthynnus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1901 90 910 0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не содержащие молочного жира, сахарозы, изоглюкозы, глюкозы или крахмала или содержащие менее 1,5 мас.% молочного жира, 5 мас.% сахарозы (включая инвертный сахар) или изоглюкозы, 5 мас.% глюкозы или крахмала, кроме пищевых продуктов в виде порошка из сырья товарных позиций 0401 – 0404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1901 90 990 0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2007 99 100 0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– пюре и паста из сливы видов рода 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Prunus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первичных упаковках нетто-массой более 100 кг, для промышленной обработки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2106 90 980 4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пригодные для употребления в пищу смеси или готовые продукты из животных или растительных жиров или масел или их фракций, содержащие более 15 мас.% молочных жиров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2106 90 980 9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2204 21 180 0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678" w:hanging="16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– – Мозель-Саар-Рувер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или 0,5 евро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1 л в зависимости, что ниже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2204 21 850 0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468" w:hanging="14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– мадера и Мускатель сетюбал (Setubal muscatel)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или 0,5 евро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1 л в зависимости, что ниже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2204 22 850 0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468" w:hanging="14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– мадера и Мускатель сетюбал (Setubal muscatel)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или 0,12 евро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1 л в зависимости, что ниже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2403 99 900 9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прочий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2844 40 100 0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уран, полученный из урана-233 и его соединений; сплавы, дисперсии (включая металлокерамику), продукты и смеси керамические и соединения, полученные из урана-233, или соединения этого продукта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2844 40 200 0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искусственные радиоактивные изотопы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2844 40 300 0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соединения искусственных радиоактивных изотопов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2844 40 800 0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2936 24 000 0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кислота D- или DL-пантотеновая (витамин B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витамин B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ее производные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2939 20 000 0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алкалоиды, выделенные из коры хинного дерева, и их производные; соли этих соединений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2939 71 000 0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кокаин, экгонин, левометамфетамин, метамфетамин (INN), рацемат метамфетамина; соли, сложные эфиры и их прочие производные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3002 11 000 0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наборы для диагностики малярии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3002 19 000 0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3002 20 000 1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против краснухи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3002 20 000 2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против гепатита 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3002 20 000 9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3002 30 000 0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вакцины ветеринарные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3002 90 500 0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культуры микроорганизмов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3002 90 900 0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3004 20 000 3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содержащие в качестве основного действующего вещества только эритромицина основание или канамицина сульфат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3004 20 000 9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3004 32 000 9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3004 39 000 9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3004 49 000 9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3004 50 000 8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3004 90 000 9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3006 20 000 0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реагенты для определения группы крови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3824 99 580 0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пластыри никотиновые (трансдермальные системы), предназначенные для того, чтобы помочь курильщикам бросить курить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4407 11 150 0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4407 11 330 0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сосна обыкновенная вида "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Pinus sylvestris L.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4407 11 380 0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4407 11 930 0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сосна обыкновенная вида "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Pinus sylvestris L.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4407 11 980 0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4407 12 150 0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4407 12 310 0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ель обыкновенная вида "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Picea abies Karst.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или пихта белая европейская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Abies alba Mill.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4407 12 380 0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4407 12 910 0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ель обыкновенная вида "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Picea abies Karst.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или пихта белая европейская (</w:t>
            </w:r>
            <w:r w:rsidRPr="009462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Abies alba Mill.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4407 12 980 0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4407 19 150 0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4407 19 910 0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обработанные строганием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4407 19 980 0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4412 94 100 1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1 к данной группе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4412 94 100 9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4412 94 900 0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4412 99 300 1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1 к данной группе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4412 99 300 2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имеющие, по крайней мере, один наружный слой из древесины лиственных пород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4412 99 300 9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4412 99 400 0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из ольхи, ясеня, бука, березы, вишни, каштана, вяза, гикори, граба, конского каштана, липы, клена, дуба, платана, тополя, робинии, ореха или тюльпанного дерева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4412 99 500 1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имеющие, по крайней мере, один наружный слой из древесины лиственных пород, кроме тропических пород, указанных в дополнительном примечании Евразийского экономического союза 1 к данной группе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4412 99 500 9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4412 99 850 0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4418 10 100 0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древесины тропических пород, указанных в дополнительном примечании 2 к данной группе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4418 10 500 0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древесины хвойных пород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4418 10 900 0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4418 20 100 0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древесины тропических пород, указанных в дополнительном примечании 2 к данной группе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4418 60 000 0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стойки и балки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4418 91 100 0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слоисто-клееный лесоматериал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4418 91 800 0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4418 99 100 0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слоисто-клееный лесоматериал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4418 99 800 0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5501 10 000 1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арамидов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6201 12 100 0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не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6201 12 900 0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6201 13 100 0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не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6201 13 900 0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6201 19 000 0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прочих текстильных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6201 92 000 0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хлопчатобумажной пряжи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6201 93 000 0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химических нитей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6201 99 000 0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прочих текстильных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6202 12 100 0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не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6202 12 900 0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6202 13 100 0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не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6202 13 900 0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 массой одного изделия более 1 кг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6202 19 000 0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прочих текстильных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6202 92 000 0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хлопчатобумажной пряжи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6202 93 000 0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химических нитей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6202 99 000 0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прочих текстильных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12, но не менее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1,4 евро за 1 кг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6802 10 000 0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плитки, кубики и аналогичные изделия, прямоугольной(включая квадратную) или непрямоугольной формы, наибольшая грань которых может быть вписана в квадрат со стороной размером менее 7 см; гранулы, крошка и порошок, искусственно окрашенные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6812 92 000 0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бумага, толстый картон и войлок или фетр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6812 93 000 0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уплотнительный материал из прессованного асбестового волокна в листах или рулонах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6812 99 900 9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6815 10 100 0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углеродные волокна и изделия из них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6815 10 900 1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блоки углеродные для футеровки доменных печей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6815 10 900 8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6815 99 000 9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6903 10 000 0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содержащие более 50 мас.% графита или других форм углерода, или смеси этих продуктов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6903 90 100 0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содержащие более 25 мас.%, но не более 50 мас.% графита или других форм углерода, или их смеси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6906 00 000 0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Трубы керамические, трубопроводы изоляционные, водоотводы и фитинги труб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7019 12 000 0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ровница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7019 19 100 1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ленты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7019 19 100 9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7019 19 900 1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ленты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7019 19 900 9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7019 31 000 0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маты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7019 32 000 9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7019 39 000 8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7019 90 000 1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нетекстильные волокна навалом или в пучках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7317 00 800 9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8108 90 300 9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8108 90 500 9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8108 90 600 8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249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8108 90 900 9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8109 20 000 0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цирконий необработанный; порошки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8414 30 890 2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мощностью 0,4 кВт и более, но не более 1,3 кВт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8418 10 200 1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холодильники-морозильники бытовые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8418 10 200 2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гражданских воздушных судов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8418 10 800 1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холодильники-морозильники бытовые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8418 10 800 2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гражданских воздушных судов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8418 10 800 8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8418 50 900 9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прочая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8462 21 100 3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для вытягивания (растягивания) металлического листа и оборачивания (гибки) листа вокруг закрепленной формовочной оснастки,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авиационной промышленности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8462 21 100 9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8462 49 100 0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для обработки изделий из листового материала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8462 49 900 0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8462 99 200 9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8462 99 800 2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производства заклепок, болтов, винтов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8462 99 800 9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8501 33 000 2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двигатели постоянного тока номинальной выходной мощностью более 75 кВт, но не более 100 кВт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8507 40 000 0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никель-железные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8508 70 000 9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8518 10 950 0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8518 29 950 0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8518 40 300 9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8518 40 800 9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8525 80 910 1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аппаратура видеозаписывающая или видеовоспроизводящая на магнитной ленте, совмещенная или не совмещенная с видеотюнером с шириной ленты не более 1,3 см, способная осуществлять запись или воспроизведение при скорости движения ленты не более 50 мм/с, с телевизионной передающей камерой в том же корпусе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8525 80 990 1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– – аппаратура видеозаписывающая или видеовоспроизводящая на магнитной ленте, совмещенная или не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совмещенная с видеотюнером с шириной ленты не более 1,3 см,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способная осуществлять запись или воспроизведение при скорости движения ленты не более 50 мм/с, с телевизионной передающей камерой в том же корпусе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8525 80 990 9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8529 90 410 0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из дерева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8535 30 100 0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на напряжение менее 72,5 кВ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8535 30 900 9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8535 90 000 9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8536 20 100 8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8536 20 900 8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8536 30 100 0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на силу тока не более 16 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8536 30 300 0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на силу тока более 16 А, но не более 125 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8536 30 900 0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на силу тока более 125 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8536 50 190 7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8536 50 800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выключатели для производства ручных электроинструментов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8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8536 50 800 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8539 50 000 1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со светодиодными нитями, представляющими собой не менее 24 последовательно соединенных светодиодов на подложке, с покрытием композитом, содержащим люминофор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9</w:t>
            </w:r>
          </w:p>
        </w:tc>
      </w:tr>
      <w:tr w:rsidR="001D148D" w:rsidRPr="00DD6391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DD6391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8539 50 000 2</w:t>
            </w:r>
          </w:p>
        </w:tc>
        <w:tc>
          <w:tcPr>
            <w:tcW w:w="4572" w:type="dxa"/>
            <w:shd w:val="clear" w:color="auto" w:fill="auto"/>
          </w:tcPr>
          <w:p w:rsidR="001D148D" w:rsidRPr="00DD6391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– </w:t>
            </w: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 – двухцокольные, в виде прямых трубок диаметром не менее </w:t>
            </w: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25 мм</w:t>
            </w:r>
          </w:p>
        </w:tc>
        <w:tc>
          <w:tcPr>
            <w:tcW w:w="2693" w:type="dxa"/>
            <w:shd w:val="clear" w:color="auto" w:fill="auto"/>
          </w:tcPr>
          <w:p w:rsidR="001D148D" w:rsidRPr="00DD6391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9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DD6391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8539 50 000 3</w:t>
            </w:r>
          </w:p>
        </w:tc>
        <w:tc>
          <w:tcPr>
            <w:tcW w:w="4572" w:type="dxa"/>
            <w:shd w:val="clear" w:color="auto" w:fill="auto"/>
          </w:tcPr>
          <w:p w:rsidR="001D148D" w:rsidRPr="00DD6391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одноцокольные с винтовым цоколем, с рассеивателем из пластмассы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DD6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9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8543 70 300 9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8701 20 109 0</w:t>
            </w:r>
          </w:p>
        </w:tc>
        <w:tc>
          <w:tcPr>
            <w:tcW w:w="4572" w:type="dxa"/>
            <w:shd w:val="clear" w:color="auto" w:fill="auto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  <w:shd w:val="clear" w:color="auto" w:fill="auto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8701 20 901 4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8704 21 390 3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8704 21 990 3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8704 21 990 4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8704 22 100 0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специально предназначенные для перевозки высокорадиоактивных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8704 22 910 8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8704 22 990 4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8704 22 990 5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8704 23 990 4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специально предназначенные для перевозки высокорадиоактивных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8704 31 310 0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новые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8704 31 390 3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8704 31 390 4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8704 31 390 8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8704 31 910 0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новые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8704 31 990 3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8704 31 990 4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8704 31 990 8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8704 32 100 0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специально предназначенные для перевозки высокорадиоактивных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8704 32 910 1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8704 32 910 9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8704 32 990 4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с момента выпуска которых прошло более 7 лет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8802 20 000 2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разведывательно-ударные беспилотные летательные аппараты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14)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8803 90 100 0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воздушных змеев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8803 90 200 0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космических аппаратов (включая спутники)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8803 90 300 0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суборбитальных и космических ракет-носителей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8803 90 900 0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9401 90 300 0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из древесины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9401 90 800 9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9403 90 100 0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металла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9403 90 300 0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древесины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9403 90 900 0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из прочих материалов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9404 90 100 0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пуховые или перьевые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9404 90 900 0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9405 10 210 1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медицинских целей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9405 10 400 1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медицинских целей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9405 10 400 2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для гражданских воздушных судов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9405 10 500 1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для медицинских целей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9405 10 910 1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медицинских целей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9405 10 980 1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для медицинских целей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9405 10 980 2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из недрагоценных металлов, предназначенные для гражданских воздушных судов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9405 20 110 9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9405 20 400 2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9405 20 400 3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9405 92 000 2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части изделий субпозиций 9405 10 или 9405 60, предназначенных для гражданских воздушных судов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9405 99 000 2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– части из недрагоценных металлов изделий субпозиций 9405 10 или 9405 60, предназначенных для гражданских воздушных судов</w:t>
            </w: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148D" w:rsidRPr="009462DD" w:rsidTr="001D148D">
        <w:trPr>
          <w:cantSplit/>
          <w:trHeight w:val="426"/>
          <w:jc w:val="center"/>
        </w:trPr>
        <w:tc>
          <w:tcPr>
            <w:tcW w:w="1867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9619 00 400 0</w:t>
            </w:r>
          </w:p>
        </w:tc>
        <w:tc>
          <w:tcPr>
            <w:tcW w:w="4572" w:type="dxa"/>
          </w:tcPr>
          <w:p w:rsidR="001D148D" w:rsidRPr="009462DD" w:rsidRDefault="001D148D" w:rsidP="009F6B20">
            <w:pPr>
              <w:spacing w:after="12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– гигиенические женские прокладки, тампоны и аналогичные изделия</w:t>
            </w:r>
          </w:p>
        </w:tc>
        <w:tc>
          <w:tcPr>
            <w:tcW w:w="2693" w:type="dxa"/>
          </w:tcPr>
          <w:p w:rsidR="001D148D" w:rsidRPr="009462DD" w:rsidRDefault="001D148D" w:rsidP="009462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1D148D" w:rsidRPr="009F49FB" w:rsidRDefault="001D148D" w:rsidP="001D1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520B" w:rsidRPr="009462DD" w:rsidRDefault="001D148D" w:rsidP="001D14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  <w:bookmarkStart w:id="0" w:name="_GoBack"/>
      <w:bookmarkEnd w:id="0"/>
    </w:p>
    <w:sectPr w:rsidR="0045520B" w:rsidRPr="009462DD" w:rsidSect="003702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18" w:rsidRDefault="00184318" w:rsidP="0004018C">
      <w:pPr>
        <w:spacing w:after="0" w:line="240" w:lineRule="auto"/>
      </w:pPr>
      <w:r>
        <w:separator/>
      </w:r>
    </w:p>
  </w:endnote>
  <w:endnote w:type="continuationSeparator" w:id="0">
    <w:p w:rsidR="00184318" w:rsidRDefault="00184318" w:rsidP="0004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18" w:rsidRDefault="00184318" w:rsidP="0004018C">
      <w:pPr>
        <w:spacing w:after="0" w:line="240" w:lineRule="auto"/>
      </w:pPr>
      <w:r>
        <w:separator/>
      </w:r>
    </w:p>
  </w:footnote>
  <w:footnote w:type="continuationSeparator" w:id="0">
    <w:p w:rsidR="00184318" w:rsidRDefault="00184318" w:rsidP="0004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428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018C" w:rsidRPr="0004018C" w:rsidRDefault="0004018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01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01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01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6C3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0401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018C" w:rsidRDefault="000401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D"/>
    <w:rsid w:val="0004018C"/>
    <w:rsid w:val="000B6F54"/>
    <w:rsid w:val="000D0908"/>
    <w:rsid w:val="001338CE"/>
    <w:rsid w:val="00184318"/>
    <w:rsid w:val="001D148D"/>
    <w:rsid w:val="002D26C3"/>
    <w:rsid w:val="003702FD"/>
    <w:rsid w:val="0045520B"/>
    <w:rsid w:val="004607FA"/>
    <w:rsid w:val="00553D1C"/>
    <w:rsid w:val="006E558F"/>
    <w:rsid w:val="009462DD"/>
    <w:rsid w:val="009F6B20"/>
    <w:rsid w:val="00A312C1"/>
    <w:rsid w:val="00DD6391"/>
    <w:rsid w:val="00F87F4F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8F4857-5A5D-483C-96FF-A46F1844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1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0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18C"/>
  </w:style>
  <w:style w:type="paragraph" w:styleId="a7">
    <w:name w:val="footer"/>
    <w:basedOn w:val="a"/>
    <w:link w:val="a8"/>
    <w:uiPriority w:val="99"/>
    <w:unhideWhenUsed/>
    <w:rsid w:val="00040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Ксения Артуровна</dc:creator>
  <cp:keywords/>
  <dc:description/>
  <cp:lastModifiedBy>Королева Юлия Юрьевна</cp:lastModifiedBy>
  <cp:revision>12</cp:revision>
  <cp:lastPrinted>2021-06-03T06:40:00Z</cp:lastPrinted>
  <dcterms:created xsi:type="dcterms:W3CDTF">2021-05-19T14:32:00Z</dcterms:created>
  <dcterms:modified xsi:type="dcterms:W3CDTF">2021-06-10T07:29:00Z</dcterms:modified>
</cp:coreProperties>
</file>