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 xml:space="preserve">О внесении изменений </w:t>
      </w:r>
      <w:r w:rsidR="000815FC" w:rsidRPr="000815FC">
        <w:rPr>
          <w:b/>
          <w:sz w:val="28"/>
          <w:szCs w:val="28"/>
          <w:lang w:val="ru-RU"/>
        </w:rPr>
        <w:t>в главу 3</w:t>
      </w:r>
      <w:r w:rsidR="00647EB1">
        <w:rPr>
          <w:b/>
          <w:sz w:val="28"/>
          <w:szCs w:val="28"/>
          <w:lang w:val="ru-RU"/>
        </w:rPr>
        <w:t>7</w:t>
      </w:r>
      <w:r w:rsidR="000815FC" w:rsidRPr="000815FC">
        <w:rPr>
          <w:b/>
          <w:sz w:val="28"/>
          <w:szCs w:val="28"/>
          <w:lang w:val="ru-RU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 xml:space="preserve">О внесении изменений в </w:t>
      </w:r>
      <w:r w:rsidR="00272BEE">
        <w:rPr>
          <w:sz w:val="28"/>
          <w:szCs w:val="28"/>
          <w:lang w:val="ru-RU"/>
        </w:rPr>
        <w:t>главу 3</w:t>
      </w:r>
      <w:r w:rsidR="00647EB1">
        <w:rPr>
          <w:sz w:val="28"/>
          <w:szCs w:val="28"/>
          <w:lang w:val="ru-RU"/>
        </w:rPr>
        <w:t>7</w:t>
      </w:r>
      <w:r w:rsidR="00272BEE">
        <w:rPr>
          <w:sz w:val="28"/>
          <w:szCs w:val="28"/>
          <w:lang w:val="ru-RU"/>
        </w:rPr>
        <w:t xml:space="preserve"> </w:t>
      </w:r>
      <w:r w:rsidR="00EA27A6" w:rsidRPr="00EA27A6">
        <w:rPr>
          <w:sz w:val="28"/>
          <w:szCs w:val="28"/>
          <w:lang w:val="ru-RU"/>
        </w:rPr>
        <w:t>Едины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ветеринарны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(ветеринарно-санитарны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>) требовани</w:t>
      </w:r>
      <w:r w:rsidR="00272BEE">
        <w:rPr>
          <w:sz w:val="28"/>
          <w:szCs w:val="28"/>
          <w:lang w:val="ru-RU"/>
        </w:rPr>
        <w:t>й</w:t>
      </w:r>
      <w:r w:rsidR="00EA27A6" w:rsidRPr="00EA27A6">
        <w:rPr>
          <w:sz w:val="28"/>
          <w:szCs w:val="28"/>
          <w:lang w:val="ru-RU"/>
        </w:rPr>
        <w:t>, предъявляемы</w:t>
      </w:r>
      <w:r w:rsidR="00272BEE">
        <w:rPr>
          <w:sz w:val="28"/>
          <w:szCs w:val="28"/>
          <w:lang w:val="ru-RU"/>
        </w:rPr>
        <w:t>х</w:t>
      </w:r>
      <w:r w:rsidR="00EA27A6" w:rsidRPr="00EA27A6">
        <w:rPr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111503" w:rsidRDefault="00272BEE" w:rsidP="006C1D89">
      <w:pPr>
        <w:pStyle w:val="a5"/>
        <w:spacing w:line="276" w:lineRule="auto"/>
        <w:rPr>
          <w:sz w:val="28"/>
          <w:lang w:val="ru-RU"/>
        </w:rPr>
      </w:pPr>
      <w:proofErr w:type="gramStart"/>
      <w:r>
        <w:rPr>
          <w:sz w:val="28"/>
          <w:lang w:val="ru-RU"/>
        </w:rPr>
        <w:t xml:space="preserve">В соответствии с </w:t>
      </w:r>
      <w:r w:rsidR="00111503">
        <w:rPr>
          <w:sz w:val="28"/>
          <w:lang w:val="ru-RU"/>
        </w:rPr>
        <w:t xml:space="preserve">действующей редакций </w:t>
      </w:r>
      <w:r w:rsidR="00183FBC">
        <w:rPr>
          <w:sz w:val="28"/>
          <w:lang w:val="ru-RU"/>
        </w:rPr>
        <w:t>глав</w:t>
      </w:r>
      <w:r w:rsidR="00111503">
        <w:rPr>
          <w:sz w:val="28"/>
          <w:lang w:val="ru-RU"/>
        </w:rPr>
        <w:t>ы</w:t>
      </w:r>
      <w:r w:rsidR="00183FBC">
        <w:rPr>
          <w:sz w:val="28"/>
          <w:lang w:val="ru-RU"/>
        </w:rPr>
        <w:t xml:space="preserve"> 3</w:t>
      </w:r>
      <w:r w:rsidR="00805A67">
        <w:rPr>
          <w:sz w:val="28"/>
          <w:lang w:val="ru-RU"/>
        </w:rPr>
        <w:t>7</w:t>
      </w:r>
      <w:r w:rsidR="00183FBC">
        <w:rPr>
          <w:sz w:val="28"/>
          <w:lang w:val="ru-RU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</w:t>
      </w:r>
      <w:r w:rsidR="00A81811">
        <w:rPr>
          <w:sz w:val="28"/>
          <w:lang w:val="ru-RU"/>
        </w:rPr>
        <w:t xml:space="preserve"> (далее – Требования)</w:t>
      </w:r>
      <w:r w:rsidR="00183FBC">
        <w:rPr>
          <w:sz w:val="28"/>
          <w:lang w:val="ru-RU"/>
        </w:rPr>
        <w:t>,</w:t>
      </w:r>
      <w:r w:rsidR="00111503">
        <w:rPr>
          <w:sz w:val="28"/>
          <w:lang w:val="ru-RU"/>
        </w:rPr>
        <w:t xml:space="preserve"> сырье животного происхождения в</w:t>
      </w:r>
      <w:r w:rsidR="00111503" w:rsidRPr="00111503">
        <w:rPr>
          <w:sz w:val="28"/>
          <w:lang w:val="ru-RU"/>
        </w:rPr>
        <w:t xml:space="preserve"> процессе производства кормов и кормовых добавок должно быть обработано при температуре не ниже плюс 133</w:t>
      </w:r>
      <w:r w:rsidR="00111503" w:rsidRPr="00111503">
        <w:rPr>
          <w:sz w:val="28"/>
          <w:vertAlign w:val="superscript"/>
          <w:lang w:val="ru-RU"/>
        </w:rPr>
        <w:t>о</w:t>
      </w:r>
      <w:r w:rsidR="00111503">
        <w:rPr>
          <w:sz w:val="28"/>
          <w:lang w:val="ru-RU"/>
        </w:rPr>
        <w:t>С</w:t>
      </w:r>
      <w:r w:rsidR="00111503" w:rsidRPr="00111503">
        <w:rPr>
          <w:sz w:val="28"/>
          <w:lang w:val="ru-RU"/>
        </w:rPr>
        <w:t>(271,4 градуса по Фаренгейту), не менее 20 минут при давлении 3 бар (42,824 фунта на квадратный см) или подвергнуто альтернативной системе</w:t>
      </w:r>
      <w:proofErr w:type="gramEnd"/>
      <w:r w:rsidR="00111503" w:rsidRPr="00111503">
        <w:rPr>
          <w:sz w:val="28"/>
          <w:lang w:val="ru-RU"/>
        </w:rPr>
        <w:t xml:space="preserve"> термообработки, обеспечивающей соответствующие требования к безопасности в отношении установленного микробиологического стандарта.</w:t>
      </w:r>
      <w:r w:rsidR="00111503">
        <w:rPr>
          <w:sz w:val="28"/>
          <w:lang w:val="ru-RU"/>
        </w:rPr>
        <w:t xml:space="preserve"> Данная </w:t>
      </w:r>
      <w:r w:rsidR="00241B95">
        <w:rPr>
          <w:sz w:val="28"/>
          <w:lang w:val="ru-RU"/>
        </w:rPr>
        <w:t>тепловая</w:t>
      </w:r>
      <w:r w:rsidR="00111503">
        <w:rPr>
          <w:sz w:val="28"/>
          <w:lang w:val="ru-RU"/>
        </w:rPr>
        <w:t xml:space="preserve"> обработка применима к мясному сырью, </w:t>
      </w:r>
      <w:r w:rsidR="005A75A8">
        <w:rPr>
          <w:sz w:val="28"/>
          <w:lang w:val="ru-RU"/>
        </w:rPr>
        <w:t>полученному</w:t>
      </w:r>
      <w:r w:rsidR="00111503">
        <w:rPr>
          <w:sz w:val="28"/>
          <w:lang w:val="ru-RU"/>
        </w:rPr>
        <w:t xml:space="preserve"> от </w:t>
      </w:r>
      <w:r w:rsidR="00241B95">
        <w:rPr>
          <w:sz w:val="28"/>
          <w:lang w:val="ru-RU"/>
        </w:rPr>
        <w:t xml:space="preserve">крупного рогатого скота (далее – КРС) и других крупных парнокопытных, происходящих из стран (территорий) с неопределенным риском по губкообразной энцефалопатии КРС (далее – ГЭ КРС). Вместе с тем, </w:t>
      </w:r>
      <w:r w:rsidR="00EA4392">
        <w:rPr>
          <w:sz w:val="28"/>
          <w:lang w:val="ru-RU"/>
        </w:rPr>
        <w:t xml:space="preserve">в производстве кормовых добавок и готовых кормов для кошек и собак используется </w:t>
      </w:r>
      <w:r w:rsidR="00EE7FDA">
        <w:rPr>
          <w:sz w:val="28"/>
          <w:lang w:val="ru-RU"/>
        </w:rPr>
        <w:t xml:space="preserve">также </w:t>
      </w:r>
      <w:r w:rsidR="00EA4392">
        <w:rPr>
          <w:sz w:val="28"/>
          <w:lang w:val="ru-RU"/>
        </w:rPr>
        <w:t>сырье, получаемое от птиц, свиней, рыб и КРС, происходящих из стран (территорий) с контролируемым или незначительным риском по ГЭ КРС</w:t>
      </w:r>
      <w:r w:rsidR="009F4EDB">
        <w:rPr>
          <w:sz w:val="28"/>
          <w:lang w:val="ru-RU"/>
        </w:rPr>
        <w:t xml:space="preserve">, которое не требует применения указанных выше режимов тепловой обработки. </w:t>
      </w:r>
      <w:r w:rsidR="004E06E4">
        <w:rPr>
          <w:sz w:val="28"/>
          <w:lang w:val="ru-RU"/>
        </w:rPr>
        <w:t>П</w:t>
      </w:r>
      <w:r w:rsidR="009F4EDB">
        <w:rPr>
          <w:sz w:val="28"/>
          <w:lang w:val="ru-RU"/>
        </w:rPr>
        <w:t>одробные требования</w:t>
      </w:r>
      <w:r w:rsidR="005A75A8">
        <w:rPr>
          <w:sz w:val="28"/>
          <w:lang w:val="ru-RU"/>
        </w:rPr>
        <w:t>, предъявляемые</w:t>
      </w:r>
      <w:r w:rsidR="009F4EDB">
        <w:rPr>
          <w:sz w:val="28"/>
          <w:lang w:val="ru-RU"/>
        </w:rPr>
        <w:t xml:space="preserve"> к сырью, из которого изготавливаются </w:t>
      </w:r>
      <w:r w:rsidR="00A81811">
        <w:rPr>
          <w:sz w:val="28"/>
          <w:lang w:val="ru-RU"/>
        </w:rPr>
        <w:t xml:space="preserve">кормовые добавки и готовые корма для кошек и собак, определены в главе 44 Требований. Таким образом, </w:t>
      </w:r>
      <w:r w:rsidR="001F4781">
        <w:rPr>
          <w:sz w:val="28"/>
          <w:lang w:val="ru-RU"/>
        </w:rPr>
        <w:t>глава 37 Требований частично дублирует главу 44 Требований в части эпизоотического благополучия мест происхождения сырья для изготовления кормовых добавок и готовых кормов для кошек и собак.</w:t>
      </w:r>
    </w:p>
    <w:p w:rsidR="00DE63FA" w:rsidRDefault="00DE63FA" w:rsidP="006C1D89">
      <w:pPr>
        <w:pStyle w:val="a5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t xml:space="preserve">Кроме того, главой 37 Требований предусмотрено, что </w:t>
      </w:r>
      <w:r w:rsidR="004314A1">
        <w:rPr>
          <w:sz w:val="28"/>
          <w:lang w:val="ru-RU"/>
        </w:rPr>
        <w:t xml:space="preserve">тепловая обработка сырья животного происхождения должна </w:t>
      </w:r>
      <w:r w:rsidR="004314A1" w:rsidRPr="004314A1">
        <w:rPr>
          <w:sz w:val="28"/>
          <w:lang w:val="ru-RU"/>
        </w:rPr>
        <w:t>обеспечи</w:t>
      </w:r>
      <w:r w:rsidR="004314A1">
        <w:rPr>
          <w:sz w:val="28"/>
          <w:lang w:val="ru-RU"/>
        </w:rPr>
        <w:t>т</w:t>
      </w:r>
      <w:r w:rsidR="005A75A8">
        <w:rPr>
          <w:sz w:val="28"/>
          <w:lang w:val="ru-RU"/>
        </w:rPr>
        <w:t>ь</w:t>
      </w:r>
      <w:r w:rsidR="004314A1" w:rsidRPr="004314A1">
        <w:rPr>
          <w:sz w:val="28"/>
          <w:lang w:val="ru-RU"/>
        </w:rPr>
        <w:t xml:space="preserve"> соответств</w:t>
      </w:r>
      <w:r w:rsidR="004314A1">
        <w:rPr>
          <w:sz w:val="28"/>
          <w:lang w:val="ru-RU"/>
        </w:rPr>
        <w:t xml:space="preserve">ие кормовых добавок и готовых кормов </w:t>
      </w:r>
      <w:r w:rsidR="004314A1" w:rsidRPr="004314A1">
        <w:rPr>
          <w:sz w:val="28"/>
          <w:lang w:val="ru-RU"/>
        </w:rPr>
        <w:t>установленно</w:t>
      </w:r>
      <w:r w:rsidR="004314A1">
        <w:rPr>
          <w:sz w:val="28"/>
          <w:lang w:val="ru-RU"/>
        </w:rPr>
        <w:t>му</w:t>
      </w:r>
      <w:r w:rsidR="004314A1" w:rsidRPr="004314A1">
        <w:rPr>
          <w:sz w:val="28"/>
          <w:lang w:val="ru-RU"/>
        </w:rPr>
        <w:t xml:space="preserve"> микробиологическо</w:t>
      </w:r>
      <w:r w:rsidR="004314A1">
        <w:rPr>
          <w:sz w:val="28"/>
          <w:lang w:val="ru-RU"/>
        </w:rPr>
        <w:t>му</w:t>
      </w:r>
      <w:r w:rsidR="004314A1" w:rsidRPr="004314A1">
        <w:rPr>
          <w:sz w:val="28"/>
          <w:lang w:val="ru-RU"/>
        </w:rPr>
        <w:t xml:space="preserve"> стандарт</w:t>
      </w:r>
      <w:r w:rsidR="004314A1">
        <w:rPr>
          <w:sz w:val="28"/>
          <w:lang w:val="ru-RU"/>
        </w:rPr>
        <w:t>у</w:t>
      </w:r>
      <w:r w:rsidR="004314A1" w:rsidRPr="004314A1">
        <w:rPr>
          <w:sz w:val="28"/>
          <w:lang w:val="ru-RU"/>
        </w:rPr>
        <w:t>.</w:t>
      </w:r>
      <w:r w:rsidR="00974BA1">
        <w:rPr>
          <w:sz w:val="28"/>
          <w:lang w:val="ru-RU"/>
        </w:rPr>
        <w:t xml:space="preserve"> При этом Требованиями не определен </w:t>
      </w:r>
      <w:r w:rsidR="008150DD">
        <w:rPr>
          <w:sz w:val="28"/>
          <w:lang w:val="ru-RU"/>
        </w:rPr>
        <w:t xml:space="preserve">термин </w:t>
      </w:r>
      <w:r w:rsidR="00974BA1">
        <w:rPr>
          <w:sz w:val="28"/>
          <w:lang w:val="ru-RU"/>
        </w:rPr>
        <w:t>«микробиологический стандарт»</w:t>
      </w:r>
      <w:r w:rsidR="008150DD">
        <w:rPr>
          <w:sz w:val="28"/>
          <w:lang w:val="ru-RU"/>
        </w:rPr>
        <w:t xml:space="preserve">, что может являться предметом разногласий между производителем </w:t>
      </w:r>
      <w:r w:rsidR="005A75A8">
        <w:rPr>
          <w:sz w:val="28"/>
          <w:lang w:val="ru-RU"/>
        </w:rPr>
        <w:t xml:space="preserve">кормов </w:t>
      </w:r>
      <w:r w:rsidR="008150DD">
        <w:rPr>
          <w:sz w:val="28"/>
          <w:lang w:val="ru-RU"/>
        </w:rPr>
        <w:t>и надзорным органом</w:t>
      </w:r>
      <w:r w:rsidR="00974BA1">
        <w:rPr>
          <w:sz w:val="28"/>
          <w:lang w:val="ru-RU"/>
        </w:rPr>
        <w:t xml:space="preserve">. </w:t>
      </w:r>
    </w:p>
    <w:p w:rsidR="006940E3" w:rsidRDefault="005A75A8" w:rsidP="006C1D89">
      <w:pPr>
        <w:pStyle w:val="a5"/>
        <w:spacing w:line="276" w:lineRule="auto"/>
        <w:rPr>
          <w:sz w:val="28"/>
          <w:lang w:val="ru-RU"/>
        </w:rPr>
      </w:pPr>
      <w:r>
        <w:rPr>
          <w:sz w:val="28"/>
          <w:lang w:val="ru-RU"/>
        </w:rPr>
        <w:lastRenderedPageBreak/>
        <w:t>С учетом изложенного, д</w:t>
      </w:r>
      <w:r w:rsidR="006724A2">
        <w:rPr>
          <w:sz w:val="28"/>
          <w:lang w:val="ru-RU"/>
        </w:rPr>
        <w:t>ействующей главой 37 Требований определены излишние требования, предъявляемые к сырью и режимам тепловой обработки</w:t>
      </w:r>
      <w:r w:rsidR="00FF072E">
        <w:rPr>
          <w:sz w:val="28"/>
          <w:lang w:val="ru-RU"/>
        </w:rPr>
        <w:t>, которым должно быть подвергнуто сырье в процессе производства кормовых добавок и готовых кормов</w:t>
      </w:r>
      <w:r w:rsidR="00D673C6">
        <w:rPr>
          <w:sz w:val="28"/>
          <w:lang w:val="ru-RU"/>
        </w:rPr>
        <w:t xml:space="preserve"> для кошек и собак</w:t>
      </w:r>
      <w:r w:rsidR="00FF072E">
        <w:rPr>
          <w:sz w:val="28"/>
          <w:lang w:val="ru-RU"/>
        </w:rPr>
        <w:t>.</w:t>
      </w:r>
      <w:r w:rsidR="006C1D89">
        <w:rPr>
          <w:sz w:val="28"/>
          <w:lang w:val="ru-RU"/>
        </w:rPr>
        <w:t xml:space="preserve"> Также глава содержит </w:t>
      </w:r>
      <w:r w:rsidR="008150DD">
        <w:rPr>
          <w:sz w:val="28"/>
          <w:lang w:val="ru-RU"/>
        </w:rPr>
        <w:t>термины, не определенные нормативными правовыми актами Союза.</w:t>
      </w:r>
    </w:p>
    <w:p w:rsidR="00FF072E" w:rsidRDefault="00FF072E" w:rsidP="00CC0F8B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Default="00FF072E" w:rsidP="00FF072E">
      <w:pPr>
        <w:pStyle w:val="a5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Исключить излишние требования, предъявляемые к </w:t>
      </w:r>
      <w:r w:rsidR="00D673C6">
        <w:rPr>
          <w:sz w:val="28"/>
          <w:szCs w:val="28"/>
          <w:lang w:val="ru-RU"/>
        </w:rPr>
        <w:t xml:space="preserve">сырью животного происхождения, а также определить </w:t>
      </w:r>
      <w:r w:rsidR="005A75A8">
        <w:rPr>
          <w:sz w:val="28"/>
          <w:szCs w:val="28"/>
          <w:lang w:val="ru-RU"/>
        </w:rPr>
        <w:t xml:space="preserve">в зависимости от степени риска </w:t>
      </w:r>
      <w:r w:rsidR="00D673C6">
        <w:rPr>
          <w:sz w:val="28"/>
          <w:szCs w:val="28"/>
          <w:lang w:val="ru-RU"/>
        </w:rPr>
        <w:t>режимы тепловой обработки, которым должно быть подвергнуто сырье животного происхождения при производстве кормовых добавок и готовых кормов для кошек и собак.</w:t>
      </w:r>
    </w:p>
    <w:p w:rsidR="006C1D89" w:rsidRDefault="006C1D89" w:rsidP="00FF072E">
      <w:pPr>
        <w:pStyle w:val="a5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</w:t>
      </w:r>
      <w:r w:rsidR="005A75A8">
        <w:rPr>
          <w:sz w:val="28"/>
          <w:szCs w:val="28"/>
          <w:lang w:val="ru-RU"/>
        </w:rPr>
        <w:t>ить</w:t>
      </w:r>
      <w:r>
        <w:rPr>
          <w:sz w:val="28"/>
          <w:szCs w:val="28"/>
          <w:lang w:val="ru-RU"/>
        </w:rPr>
        <w:t xml:space="preserve"> показател</w:t>
      </w:r>
      <w:r w:rsidR="005A75A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безопасности, предъявляемы</w:t>
      </w:r>
      <w:r w:rsidR="005A75A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к кормовым добавкам и готовым кормам для кошек и собак.</w:t>
      </w:r>
    </w:p>
    <w:p w:rsidR="007E75D0" w:rsidRDefault="007E75D0" w:rsidP="003E35F6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627575" w:rsidRDefault="00627575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575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и юридические лица государств-членов Союза, осуществляющие ввоз на таможенную территорию Союза и (или) перемещение между государствами – членами Союза </w:t>
      </w:r>
      <w:r>
        <w:rPr>
          <w:rFonts w:ascii="Times New Roman" w:hAnsi="Times New Roman" w:cs="Times New Roman"/>
          <w:sz w:val="28"/>
          <w:szCs w:val="28"/>
        </w:rPr>
        <w:t xml:space="preserve">кормовых добавок и готовых кормов </w:t>
      </w:r>
      <w:r w:rsidRPr="0062757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 xml:space="preserve">; производители </w:t>
      </w:r>
      <w:r>
        <w:rPr>
          <w:rFonts w:ascii="Times New Roman" w:hAnsi="Times New Roman" w:cs="Times New Roman"/>
          <w:sz w:val="28"/>
          <w:szCs w:val="28"/>
        </w:rPr>
        <w:t xml:space="preserve">кормовых добавок и готовых </w:t>
      </w:r>
      <w:r w:rsidRPr="00627575">
        <w:rPr>
          <w:rFonts w:ascii="Times New Roman" w:hAnsi="Times New Roman" w:cs="Times New Roman"/>
          <w:sz w:val="28"/>
          <w:szCs w:val="28"/>
        </w:rPr>
        <w:t xml:space="preserve">кормов для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 xml:space="preserve">; владельцы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>.</w:t>
      </w:r>
    </w:p>
    <w:p w:rsidR="00627575" w:rsidRDefault="00627575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627575" w:rsidRPr="005F1445" w:rsidRDefault="00627575" w:rsidP="0062757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Адресатами регулирования являются:</w:t>
      </w:r>
    </w:p>
    <w:p w:rsidR="00627575" w:rsidRPr="005F1445" w:rsidRDefault="00627575" w:rsidP="0062757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уполномоченные органы государств – членов, дающие разрешени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я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на ввоз, а также выдающие ветеринарные сопроводительные документы на перемещение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подконтрольных товаров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;</w:t>
      </w:r>
    </w:p>
    <w:p w:rsidR="00627575" w:rsidRPr="0043761D" w:rsidRDefault="00627575" w:rsidP="0062757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деятельности, занимающиеся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производством </w:t>
      </w:r>
      <w:r w:rsidR="00E2234F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кормовых добавок и готовых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кормов для </w:t>
      </w:r>
      <w:r w:rsidR="00E2234F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кошек и собак</w:t>
      </w:r>
      <w:r w:rsidRPr="0043761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627575" w:rsidRPr="00D529FE" w:rsidRDefault="00627575" w:rsidP="0062757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 смогут </w:t>
      </w:r>
      <w:r w:rsidR="00E2234F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производить кормовые добавки и готовые корма для кошек и собак, применяя различные режимы тепловой обработки, что позволит снизить расходы на их производство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7E75D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7E75D0" w:rsidRDefault="00200277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77">
        <w:rPr>
          <w:rFonts w:ascii="Times New Roman" w:hAnsi="Times New Roman" w:cs="Times New Roman"/>
          <w:sz w:val="28"/>
          <w:szCs w:val="28"/>
        </w:rPr>
        <w:t>К ввозу на таможенную территорию Евразийского экономического союза и (или) перемещению между государствами</w:t>
      </w:r>
      <w:r w:rsidR="00D45363">
        <w:rPr>
          <w:rFonts w:ascii="Times New Roman" w:hAnsi="Times New Roman" w:cs="Times New Roman"/>
          <w:sz w:val="28"/>
          <w:szCs w:val="28"/>
        </w:rPr>
        <w:t xml:space="preserve"> – </w:t>
      </w:r>
      <w:r w:rsidRPr="00200277">
        <w:rPr>
          <w:rFonts w:ascii="Times New Roman" w:hAnsi="Times New Roman" w:cs="Times New Roman"/>
          <w:sz w:val="28"/>
          <w:szCs w:val="28"/>
        </w:rPr>
        <w:t>членами</w:t>
      </w:r>
      <w:r w:rsidR="00D45363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200277">
        <w:rPr>
          <w:rFonts w:ascii="Times New Roman" w:hAnsi="Times New Roman" w:cs="Times New Roman"/>
          <w:sz w:val="28"/>
          <w:szCs w:val="28"/>
        </w:rPr>
        <w:t xml:space="preserve"> допускаются кормовые </w:t>
      </w:r>
      <w:r w:rsidRPr="00200277">
        <w:rPr>
          <w:rFonts w:ascii="Times New Roman" w:hAnsi="Times New Roman" w:cs="Times New Roman"/>
          <w:sz w:val="28"/>
          <w:szCs w:val="28"/>
        </w:rPr>
        <w:lastRenderedPageBreak/>
        <w:t>добавки для кошек и собак, а также готовые корма для кошек и собак, прошедшие термическую обработку и полученные на предприятиях, в отношении которых не установлены какие-либо ветеринарно-санитарные ограничения и которые находятся под контролем ветеринарной службы.</w:t>
      </w:r>
      <w:proofErr w:type="gramEnd"/>
    </w:p>
    <w:p w:rsidR="00200277" w:rsidRPr="00200277" w:rsidRDefault="00200277" w:rsidP="002002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277">
        <w:rPr>
          <w:rFonts w:ascii="Times New Roman" w:hAnsi="Times New Roman"/>
          <w:sz w:val="28"/>
          <w:szCs w:val="28"/>
        </w:rPr>
        <w:t xml:space="preserve">Сырье, используемое для производства кормов, получено на предприятиях по убою от животных, не относящихся к поголовью, попавшему под </w:t>
      </w:r>
      <w:proofErr w:type="spellStart"/>
      <w:r w:rsidRPr="00200277">
        <w:rPr>
          <w:rFonts w:ascii="Times New Roman" w:hAnsi="Times New Roman"/>
          <w:sz w:val="28"/>
          <w:szCs w:val="28"/>
        </w:rPr>
        <w:t>стэмпинг</w:t>
      </w:r>
      <w:proofErr w:type="spellEnd"/>
      <w:r w:rsidRPr="00200277">
        <w:rPr>
          <w:rFonts w:ascii="Times New Roman" w:hAnsi="Times New Roman"/>
          <w:sz w:val="28"/>
          <w:szCs w:val="28"/>
        </w:rPr>
        <w:t xml:space="preserve"> аут, прошедшее послеубойную ветеринарно-санитарную экспертизу, и по ее результатам признанное пригодным для производства кормов.</w:t>
      </w:r>
    </w:p>
    <w:p w:rsidR="00200277" w:rsidRPr="00200277" w:rsidRDefault="00200277" w:rsidP="002002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77">
        <w:rPr>
          <w:rFonts w:ascii="Times New Roman" w:hAnsi="Times New Roman"/>
          <w:sz w:val="28"/>
          <w:szCs w:val="28"/>
        </w:rPr>
        <w:t xml:space="preserve">В случае если сырье, используемое для производства кормов, происходит из стран с контролируемым или незначительным риском по губкообразной энцефалопатии крупного рогатого скота </w:t>
      </w:r>
      <w:proofErr w:type="gramStart"/>
      <w:r w:rsidRPr="00200277">
        <w:rPr>
          <w:rFonts w:ascii="Times New Roman" w:hAnsi="Times New Roman"/>
          <w:sz w:val="28"/>
          <w:szCs w:val="28"/>
        </w:rPr>
        <w:t>и(</w:t>
      </w:r>
      <w:proofErr w:type="gramEnd"/>
      <w:r w:rsidRPr="00200277">
        <w:rPr>
          <w:rFonts w:ascii="Times New Roman" w:hAnsi="Times New Roman"/>
          <w:sz w:val="28"/>
          <w:szCs w:val="28"/>
        </w:rPr>
        <w:t>или) из стран, благополучных по скрепи, и не содержит материалы специфического риска по указанным болезням, в</w:t>
      </w:r>
      <w:r w:rsidRPr="00200277">
        <w:rPr>
          <w:rFonts w:ascii="Times New Roman" w:hAnsi="Times New Roman" w:cs="Times New Roman"/>
          <w:sz w:val="28"/>
          <w:szCs w:val="28"/>
        </w:rPr>
        <w:t xml:space="preserve"> процессе производства консервированных кормов сырье обрабатывается путем стерилизации в закрытой таре при следующих температурных режимах:</w:t>
      </w:r>
    </w:p>
    <w:tbl>
      <w:tblPr>
        <w:tblStyle w:val="1"/>
        <w:tblW w:w="0" w:type="auto"/>
        <w:tblInd w:w="1290" w:type="dxa"/>
        <w:tblLook w:val="04A0" w:firstRow="1" w:lastRow="0" w:firstColumn="1" w:lastColumn="0" w:noHBand="0" w:noVBand="1"/>
      </w:tblPr>
      <w:tblGrid>
        <w:gridCol w:w="2802"/>
        <w:gridCol w:w="3118"/>
      </w:tblGrid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минуты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минут 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минут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121,1 - 124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минуты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минуты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секунд</w:t>
            </w:r>
          </w:p>
        </w:tc>
      </w:tr>
      <w:tr w:rsidR="00200277" w:rsidRPr="00945A61" w:rsidTr="007A0CDA">
        <w:tc>
          <w:tcPr>
            <w:tcW w:w="2802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18" w:type="dxa"/>
          </w:tcPr>
          <w:p w:rsidR="00200277" w:rsidRPr="00945A61" w:rsidRDefault="00200277" w:rsidP="007A0CD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секунд</w:t>
            </w:r>
          </w:p>
        </w:tc>
      </w:tr>
    </w:tbl>
    <w:p w:rsidR="00200277" w:rsidRPr="00200277" w:rsidRDefault="00200277" w:rsidP="002002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277">
        <w:rPr>
          <w:rFonts w:ascii="Times New Roman" w:hAnsi="Times New Roman"/>
          <w:sz w:val="28"/>
          <w:szCs w:val="28"/>
        </w:rPr>
        <w:t>Для изготовления не консервированных кормов используемое сырье (компоненты корма), в процессе производства обрабатывается при температуре не менее 90</w:t>
      </w:r>
      <w:r w:rsidRPr="00200277">
        <w:rPr>
          <w:rFonts w:ascii="Times New Roman" w:hAnsi="Times New Roman"/>
          <w:sz w:val="28"/>
          <w:szCs w:val="28"/>
          <w:vertAlign w:val="superscript"/>
        </w:rPr>
        <w:t>0</w:t>
      </w:r>
      <w:r w:rsidRPr="00200277">
        <w:rPr>
          <w:rFonts w:ascii="Times New Roman" w:hAnsi="Times New Roman"/>
          <w:sz w:val="28"/>
          <w:szCs w:val="28"/>
        </w:rPr>
        <w:t>С для всех компонентов в толще продукта или аналогичны</w:t>
      </w:r>
      <w:r w:rsidR="006701B9">
        <w:rPr>
          <w:rFonts w:ascii="Times New Roman" w:hAnsi="Times New Roman"/>
          <w:sz w:val="28"/>
          <w:szCs w:val="28"/>
        </w:rPr>
        <w:t>м</w:t>
      </w:r>
      <w:r w:rsidRPr="00200277">
        <w:rPr>
          <w:rFonts w:ascii="Times New Roman" w:hAnsi="Times New Roman"/>
          <w:sz w:val="28"/>
          <w:szCs w:val="28"/>
        </w:rPr>
        <w:t xml:space="preserve"> метод</w:t>
      </w:r>
      <w:r w:rsidR="006701B9">
        <w:rPr>
          <w:rFonts w:ascii="Times New Roman" w:hAnsi="Times New Roman"/>
          <w:sz w:val="28"/>
          <w:szCs w:val="28"/>
        </w:rPr>
        <w:t>ом</w:t>
      </w:r>
      <w:r w:rsidRPr="00200277">
        <w:rPr>
          <w:rFonts w:ascii="Times New Roman" w:hAnsi="Times New Roman"/>
          <w:sz w:val="28"/>
          <w:szCs w:val="28"/>
        </w:rPr>
        <w:t xml:space="preserve"> обработки, </w:t>
      </w:r>
      <w:proofErr w:type="gramStart"/>
      <w:r w:rsidRPr="00200277">
        <w:rPr>
          <w:rFonts w:ascii="Times New Roman" w:hAnsi="Times New Roman"/>
          <w:sz w:val="28"/>
          <w:szCs w:val="28"/>
        </w:rPr>
        <w:t>позволяющий</w:t>
      </w:r>
      <w:proofErr w:type="gramEnd"/>
      <w:r w:rsidRPr="00200277">
        <w:rPr>
          <w:rFonts w:ascii="Times New Roman" w:hAnsi="Times New Roman"/>
          <w:sz w:val="28"/>
          <w:szCs w:val="28"/>
        </w:rPr>
        <w:t xml:space="preserve"> достичь показатели безопасности для готового продукта.</w:t>
      </w:r>
    </w:p>
    <w:p w:rsidR="00200277" w:rsidRPr="00200277" w:rsidRDefault="00200277" w:rsidP="002002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277">
        <w:rPr>
          <w:rFonts w:ascii="Times New Roman" w:hAnsi="Times New Roman"/>
          <w:sz w:val="28"/>
          <w:szCs w:val="28"/>
        </w:rPr>
        <w:lastRenderedPageBreak/>
        <w:t xml:space="preserve">В случае наличия в кормах компонентов, полученных от жвачных </w:t>
      </w:r>
      <w:proofErr w:type="gramStart"/>
      <w:r w:rsidRPr="00200277">
        <w:rPr>
          <w:rFonts w:ascii="Times New Roman" w:hAnsi="Times New Roman"/>
          <w:sz w:val="28"/>
          <w:szCs w:val="28"/>
        </w:rPr>
        <w:t>животных</w:t>
      </w:r>
      <w:proofErr w:type="gramEnd"/>
      <w:r w:rsidRPr="00200277">
        <w:rPr>
          <w:rFonts w:ascii="Times New Roman" w:hAnsi="Times New Roman"/>
          <w:sz w:val="28"/>
          <w:szCs w:val="28"/>
        </w:rPr>
        <w:t xml:space="preserve"> происходящих из стран (территорий) с неопределенным риском по губкообразной энцефалопатии крупного рогатого скота или из стран (территорий), не признанных в качестве благополучных по скрепи, материалы специфического риска при убое животных удалены, а используемое сырье обработано п</w:t>
      </w:r>
      <w:r w:rsidR="00D45363">
        <w:rPr>
          <w:rFonts w:ascii="Times New Roman" w:hAnsi="Times New Roman"/>
          <w:sz w:val="28"/>
          <w:szCs w:val="28"/>
        </w:rPr>
        <w:t>ри температуре не ниже плюс 133</w:t>
      </w:r>
      <w:r w:rsidR="00D45363">
        <w:rPr>
          <w:rFonts w:ascii="Times New Roman" w:hAnsi="Times New Roman"/>
          <w:sz w:val="28"/>
          <w:szCs w:val="28"/>
          <w:vertAlign w:val="superscript"/>
        </w:rPr>
        <w:t>о</w:t>
      </w:r>
      <w:r w:rsidR="00D45363">
        <w:rPr>
          <w:rFonts w:ascii="Times New Roman" w:hAnsi="Times New Roman"/>
          <w:sz w:val="28"/>
          <w:szCs w:val="28"/>
        </w:rPr>
        <w:t xml:space="preserve">С </w:t>
      </w:r>
      <w:r w:rsidRPr="00200277">
        <w:rPr>
          <w:rFonts w:ascii="Times New Roman" w:hAnsi="Times New Roman"/>
          <w:sz w:val="28"/>
          <w:szCs w:val="28"/>
        </w:rPr>
        <w:t xml:space="preserve">(271,4 градуса по Фаренгейту), не менее 20 минут при </w:t>
      </w:r>
      <w:proofErr w:type="gramStart"/>
      <w:r w:rsidRPr="00200277">
        <w:rPr>
          <w:rFonts w:ascii="Times New Roman" w:hAnsi="Times New Roman"/>
          <w:sz w:val="28"/>
          <w:szCs w:val="28"/>
        </w:rPr>
        <w:t>давлении</w:t>
      </w:r>
      <w:proofErr w:type="gramEnd"/>
      <w:r w:rsidRPr="00200277">
        <w:rPr>
          <w:rFonts w:ascii="Times New Roman" w:hAnsi="Times New Roman"/>
          <w:sz w:val="28"/>
          <w:szCs w:val="28"/>
        </w:rPr>
        <w:t xml:space="preserve"> 3 бар (42,824 фунта на квадратный см).</w:t>
      </w:r>
    </w:p>
    <w:p w:rsidR="00200277" w:rsidRPr="00200277" w:rsidRDefault="00200277" w:rsidP="002002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277">
        <w:rPr>
          <w:rFonts w:ascii="Times New Roman" w:hAnsi="Times New Roman"/>
          <w:sz w:val="28"/>
          <w:szCs w:val="28"/>
        </w:rPr>
        <w:t>Кормовые добавки для кошек и собак, а также готовые корма для кошек и собак, прошедшие термическую обработку, должны соответствовать следующим показателям безопасности для готового продукта: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562"/>
        <w:gridCol w:w="2207"/>
      </w:tblGrid>
      <w:tr w:rsidR="00200277" w:rsidRPr="00EF2DA2" w:rsidTr="007A0CDA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кормов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200277" w:rsidRPr="00EF2DA2" w:rsidTr="007A0CDA">
        <w:tc>
          <w:tcPr>
            <w:tcW w:w="28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Консервированные корма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Ботулинический токсин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200277" w:rsidRPr="00EF2DA2" w:rsidTr="007A0CDA"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Анаэробная микрофлора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200277" w:rsidRPr="00EF2DA2" w:rsidTr="007A0CDA">
        <w:tc>
          <w:tcPr>
            <w:tcW w:w="2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54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Нитриты, мг/кг,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54">
              <w:rPr>
                <w:rFonts w:ascii="Times New Roman" w:eastAsia="Times New Roman" w:hAnsi="Times New Roman" w:cs="Times New Roman"/>
                <w:sz w:val="24"/>
                <w:szCs w:val="24"/>
              </w:rPr>
              <w:t>113,64</w:t>
            </w:r>
          </w:p>
        </w:tc>
      </w:tr>
      <w:tr w:rsidR="00200277" w:rsidRPr="00EF2DA2" w:rsidTr="007A0CDA"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Корма, за исключением 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консервированных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показатели установлены при его естественной влажности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Бактерии рода </w:t>
            </w:r>
            <w:r w:rsidRPr="00EF2D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Salmonella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 г корма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</w:t>
            </w:r>
          </w:p>
        </w:tc>
      </w:tr>
      <w:tr w:rsidR="00200277" w:rsidRPr="00EF2DA2" w:rsidTr="007A0CDA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Бактерии семейства </w:t>
            </w:r>
            <w:proofErr w:type="spellStart"/>
            <w:r w:rsidRPr="00EF2D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Enterobacteriaceae</w:t>
            </w:r>
            <w:proofErr w:type="spell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КОЕ/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00277" w:rsidRPr="00EF2DA2" w:rsidTr="007A0CDA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coli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продуцирующие </w:t>
            </w:r>
            <w:proofErr w:type="spell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Шига</w:t>
            </w:r>
            <w:proofErr w:type="spell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-токсин,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в 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200277" w:rsidRPr="00EF2DA2" w:rsidTr="007A0CDA"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Количество мезофильных аэробных и факультативно-анаэробных микроорганизмов (Общая бактериальная обсемененность)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КОЕ/</w:t>
            </w:r>
            <w:proofErr w:type="gramStart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</w:rPr>
              <w:t>5х10</w:t>
            </w:r>
            <w:r w:rsidRPr="00EF2D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видов кормов, в пересчете н</w:t>
            </w:r>
            <w:r w:rsidRPr="00326C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сухое вещество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Ртуть,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Кадмий,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Свинец,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5,68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Мышьяк,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1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Мышьяк для кормов, содержащих рыбу, морепродукты, водоросли и/или продукты их переработки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F21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11,36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Медь,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8208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Цинк,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8E">
              <w:rPr>
                <w:rFonts w:ascii="Times New Roman" w:eastAsia="Times New Roman" w:hAnsi="Times New Roman" w:cs="Times New Roman"/>
                <w:sz w:val="24"/>
                <w:szCs w:val="24"/>
              </w:rPr>
              <w:t>568,18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38208E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Афлатоксин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B1,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38208E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Альдрин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(одного или в сумме с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дильдрином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),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38208E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Хлордана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(сумма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, транс- изомеров и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оксихлордана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38208E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Дихлордифенил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>трихлорметилметан</w:t>
            </w:r>
            <w:proofErr w:type="spellEnd"/>
            <w:r w:rsidRPr="0038208E">
              <w:rPr>
                <w:rFonts w:ascii="Times New Roman" w:hAnsi="Times New Roman" w:cs="Times New Roman"/>
                <w:sz w:val="24"/>
                <w:szCs w:val="24"/>
              </w:rPr>
              <w:t xml:space="preserve"> (ДДТ) и его метаболиты,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D05C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Эндосульфан (сумма альфа-, бета изомеров и эндосульфансульфат),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6D05CD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Эндрин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эндрина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и дельт</w:t>
            </w:r>
            <w:proofErr w:type="gramStart"/>
            <w:r w:rsidRPr="006D05CD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6D05CD">
              <w:rPr>
                <w:rFonts w:ascii="Times New Roman" w:hAnsi="Times New Roman" w:cs="Times New Roman"/>
                <w:sz w:val="24"/>
              </w:rPr>
              <w:t xml:space="preserve"> кето-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lastRenderedPageBreak/>
              <w:t>эндрина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), мг/кг, не более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6D05CD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Гептахлор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гептахлора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гептахлорэпоксида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>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6D05CD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Гексахлорбензол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>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00277" w:rsidRPr="00EF2DA2" w:rsidTr="007A0CDA">
        <w:trPr>
          <w:trHeight w:val="20"/>
        </w:trPr>
        <w:tc>
          <w:tcPr>
            <w:tcW w:w="28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277" w:rsidRPr="00EF2DA2" w:rsidRDefault="00200277" w:rsidP="007A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6D05CD" w:rsidRDefault="00200277" w:rsidP="007A0CD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5CD">
              <w:rPr>
                <w:rFonts w:ascii="Times New Roman" w:hAnsi="Times New Roman" w:cs="Times New Roman"/>
                <w:sz w:val="24"/>
              </w:rPr>
              <w:t>Гексахлорциклогексан</w:t>
            </w:r>
            <w:proofErr w:type="spellEnd"/>
            <w:r w:rsidRPr="006D05CD">
              <w:rPr>
                <w:rFonts w:ascii="Times New Roman" w:hAnsi="Times New Roman" w:cs="Times New Roman"/>
                <w:sz w:val="24"/>
              </w:rPr>
              <w:t xml:space="preserve"> (сумма изомеров), мг/кг, не более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77" w:rsidRPr="00EF2DA2" w:rsidRDefault="00200277" w:rsidP="007A0CD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</w:tbl>
    <w:p w:rsidR="00200277" w:rsidRDefault="00200277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BE04E0" w:rsidRDefault="009C4731" w:rsidP="00CA6C4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Главой 37 Требований определен </w:t>
      </w:r>
      <w:r w:rsidR="00E87C88">
        <w:rPr>
          <w:rFonts w:ascii="Times New Roman" w:eastAsia="Calibri" w:hAnsi="Times New Roman" w:cs="Times New Roman"/>
          <w:sz w:val="28"/>
          <w:szCs w:val="28"/>
        </w:rPr>
        <w:t>режим тепловой обработки</w:t>
      </w:r>
      <w:r w:rsidR="002D79F8">
        <w:rPr>
          <w:rFonts w:ascii="Times New Roman" w:eastAsia="Calibri" w:hAnsi="Times New Roman" w:cs="Times New Roman"/>
          <w:sz w:val="28"/>
          <w:szCs w:val="28"/>
        </w:rPr>
        <w:t xml:space="preserve"> сырья животного происхождения</w:t>
      </w:r>
      <w:r w:rsidR="00E87C88">
        <w:rPr>
          <w:rFonts w:ascii="Times New Roman" w:eastAsia="Calibri" w:hAnsi="Times New Roman" w:cs="Times New Roman"/>
          <w:sz w:val="28"/>
          <w:szCs w:val="28"/>
        </w:rPr>
        <w:t xml:space="preserve">, который обеспечивает минимизацию рисков распространения заразных болезней животных. Вместе с тем, </w:t>
      </w:r>
      <w:r w:rsidR="002D79F8">
        <w:rPr>
          <w:rFonts w:ascii="Times New Roman" w:eastAsia="Calibri" w:hAnsi="Times New Roman" w:cs="Times New Roman"/>
          <w:sz w:val="28"/>
          <w:szCs w:val="28"/>
        </w:rPr>
        <w:t>п</w:t>
      </w:r>
      <w:r w:rsidR="00D45363">
        <w:rPr>
          <w:rFonts w:ascii="Times New Roman" w:eastAsia="Calibri" w:hAnsi="Times New Roman" w:cs="Times New Roman"/>
          <w:sz w:val="28"/>
          <w:szCs w:val="28"/>
        </w:rPr>
        <w:t xml:space="preserve">рименение </w:t>
      </w:r>
      <w:r w:rsidR="002D79F8">
        <w:rPr>
          <w:rFonts w:ascii="Times New Roman" w:eastAsia="Calibri" w:hAnsi="Times New Roman" w:cs="Times New Roman"/>
          <w:sz w:val="28"/>
          <w:szCs w:val="28"/>
        </w:rPr>
        <w:t xml:space="preserve">единого </w:t>
      </w:r>
      <w:r w:rsidR="00BC6F8F">
        <w:rPr>
          <w:rFonts w:ascii="Times New Roman" w:eastAsia="Calibri" w:hAnsi="Times New Roman" w:cs="Times New Roman"/>
          <w:sz w:val="28"/>
          <w:szCs w:val="28"/>
        </w:rPr>
        <w:t xml:space="preserve">режима тепловой обработки </w:t>
      </w:r>
      <w:r w:rsidR="002D79F8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BC6F8F">
        <w:rPr>
          <w:rFonts w:ascii="Times New Roman" w:eastAsia="Calibri" w:hAnsi="Times New Roman" w:cs="Times New Roman"/>
          <w:sz w:val="28"/>
          <w:szCs w:val="28"/>
        </w:rPr>
        <w:t>все</w:t>
      </w:r>
      <w:r w:rsidR="002D79F8">
        <w:rPr>
          <w:rFonts w:ascii="Times New Roman" w:eastAsia="Calibri" w:hAnsi="Times New Roman" w:cs="Times New Roman"/>
          <w:sz w:val="28"/>
          <w:szCs w:val="28"/>
        </w:rPr>
        <w:t>х</w:t>
      </w:r>
      <w:r w:rsidR="00BC6F8F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2D79F8">
        <w:rPr>
          <w:rFonts w:ascii="Times New Roman" w:eastAsia="Calibri" w:hAnsi="Times New Roman" w:cs="Times New Roman"/>
          <w:sz w:val="28"/>
          <w:szCs w:val="28"/>
        </w:rPr>
        <w:t>ов</w:t>
      </w:r>
      <w:r w:rsidR="00BC6F8F">
        <w:rPr>
          <w:rFonts w:ascii="Times New Roman" w:eastAsia="Calibri" w:hAnsi="Times New Roman" w:cs="Times New Roman"/>
          <w:sz w:val="28"/>
          <w:szCs w:val="28"/>
        </w:rPr>
        <w:t xml:space="preserve"> сырья животного происхождения </w:t>
      </w:r>
      <w:r>
        <w:rPr>
          <w:rFonts w:ascii="Times New Roman" w:eastAsia="Calibri" w:hAnsi="Times New Roman" w:cs="Times New Roman"/>
          <w:sz w:val="28"/>
          <w:szCs w:val="28"/>
        </w:rPr>
        <w:t>не учитывает риски, относящиеся к разным видам сырья</w:t>
      </w:r>
      <w:r w:rsidR="003A6F79">
        <w:rPr>
          <w:rFonts w:ascii="Times New Roman" w:eastAsia="Calibri" w:hAnsi="Times New Roman" w:cs="Times New Roman"/>
          <w:sz w:val="28"/>
          <w:szCs w:val="28"/>
        </w:rPr>
        <w:t>. Например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A6F79">
        <w:rPr>
          <w:rFonts w:ascii="Times New Roman" w:eastAsia="Calibri" w:hAnsi="Times New Roman" w:cs="Times New Roman"/>
          <w:sz w:val="28"/>
          <w:szCs w:val="28"/>
        </w:rPr>
        <w:t xml:space="preserve"> обработка рыбного сырья при температуре 133</w:t>
      </w:r>
      <w:r w:rsidR="003A6F79" w:rsidRPr="003A6F79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A6F79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F79">
        <w:rPr>
          <w:rFonts w:ascii="Times New Roman" w:eastAsia="Calibri" w:hAnsi="Times New Roman" w:cs="Times New Roman"/>
          <w:sz w:val="28"/>
          <w:szCs w:val="28"/>
        </w:rPr>
        <w:t xml:space="preserve">и давлении 3 бара является избыточным требованием с точки </w:t>
      </w:r>
      <w:proofErr w:type="gramStart"/>
      <w:r w:rsidR="003A6F79">
        <w:rPr>
          <w:rFonts w:ascii="Times New Roman" w:eastAsia="Calibri" w:hAnsi="Times New Roman" w:cs="Times New Roman"/>
          <w:sz w:val="28"/>
          <w:szCs w:val="28"/>
        </w:rPr>
        <w:t xml:space="preserve">зрения </w:t>
      </w:r>
      <w:r w:rsidR="00DE63FA">
        <w:rPr>
          <w:rFonts w:ascii="Times New Roman" w:eastAsia="Calibri" w:hAnsi="Times New Roman" w:cs="Times New Roman"/>
          <w:sz w:val="28"/>
          <w:szCs w:val="28"/>
        </w:rPr>
        <w:t>минимизации рисков распространения заразных болезней животных</w:t>
      </w:r>
      <w:proofErr w:type="gramEnd"/>
      <w:r w:rsidR="00DE63FA">
        <w:rPr>
          <w:rFonts w:ascii="Times New Roman" w:eastAsia="Calibri" w:hAnsi="Times New Roman" w:cs="Times New Roman"/>
          <w:sz w:val="28"/>
          <w:szCs w:val="28"/>
        </w:rPr>
        <w:t xml:space="preserve">. Данная ситуация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приводит к </w:t>
      </w:r>
      <w:r w:rsidR="002D79F8">
        <w:rPr>
          <w:rFonts w:ascii="Times New Roman" w:eastAsia="Calibri" w:hAnsi="Times New Roman" w:cs="Times New Roman"/>
          <w:sz w:val="28"/>
          <w:szCs w:val="28"/>
        </w:rPr>
        <w:t xml:space="preserve">увеличению затрат бизнеса при </w:t>
      </w:r>
      <w:r w:rsidR="00DE63FA">
        <w:rPr>
          <w:rFonts w:ascii="Times New Roman" w:eastAsia="Calibri" w:hAnsi="Times New Roman" w:cs="Times New Roman"/>
          <w:sz w:val="28"/>
          <w:szCs w:val="28"/>
        </w:rPr>
        <w:t>производстве кормовых добавок и готовых кормов для кошек и собак.</w:t>
      </w:r>
      <w:r w:rsidR="006701B9"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Дифференцированный подход</w:t>
      </w:r>
      <w:r w:rsidR="00DE6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1B9">
        <w:rPr>
          <w:rFonts w:ascii="Times New Roman" w:eastAsia="Calibri" w:hAnsi="Times New Roman" w:cs="Times New Roman"/>
          <w:sz w:val="28"/>
          <w:szCs w:val="28"/>
        </w:rPr>
        <w:t>к о</w:t>
      </w:r>
      <w:r w:rsidR="00FA597A">
        <w:rPr>
          <w:rFonts w:ascii="Times New Roman" w:eastAsia="Calibri" w:hAnsi="Times New Roman" w:cs="Times New Roman"/>
          <w:sz w:val="28"/>
          <w:szCs w:val="28"/>
        </w:rPr>
        <w:t>пределени</w:t>
      </w:r>
      <w:r w:rsidR="006701B9">
        <w:rPr>
          <w:rFonts w:ascii="Times New Roman" w:eastAsia="Calibri" w:hAnsi="Times New Roman" w:cs="Times New Roman"/>
          <w:sz w:val="28"/>
          <w:szCs w:val="28"/>
        </w:rPr>
        <w:t>ю</w:t>
      </w:r>
      <w:r w:rsidR="00FA597A">
        <w:rPr>
          <w:rFonts w:ascii="Times New Roman" w:eastAsia="Calibri" w:hAnsi="Times New Roman" w:cs="Times New Roman"/>
          <w:sz w:val="28"/>
          <w:szCs w:val="28"/>
        </w:rPr>
        <w:t xml:space="preserve"> режимов тепловой обработки, применяемых к различным видам сырья животного происхождения, позволит сократить издержки бизнеса при производстве кормовых добавок и готовых кормов</w:t>
      </w:r>
      <w:r w:rsidR="006701B9">
        <w:rPr>
          <w:rFonts w:ascii="Times New Roman" w:eastAsia="Calibri" w:hAnsi="Times New Roman" w:cs="Times New Roman"/>
          <w:sz w:val="28"/>
          <w:szCs w:val="28"/>
        </w:rPr>
        <w:t>, без снижения установленного уровня безопасно</w:t>
      </w:r>
      <w:r w:rsidR="00BB306E">
        <w:rPr>
          <w:rFonts w:ascii="Times New Roman" w:eastAsia="Calibri" w:hAnsi="Times New Roman" w:cs="Times New Roman"/>
          <w:sz w:val="28"/>
          <w:szCs w:val="28"/>
        </w:rPr>
        <w:t>с</w:t>
      </w:r>
      <w:r w:rsidR="006701B9">
        <w:rPr>
          <w:rFonts w:ascii="Times New Roman" w:eastAsia="Calibri" w:hAnsi="Times New Roman" w:cs="Times New Roman"/>
          <w:sz w:val="28"/>
          <w:szCs w:val="28"/>
        </w:rPr>
        <w:t>ти</w:t>
      </w:r>
      <w:r w:rsidR="00FA59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97A" w:rsidRDefault="00FA597A" w:rsidP="00CA6C4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показателей безопасности, применяемых к </w:t>
      </w:r>
      <w:r w:rsidR="00E16238">
        <w:rPr>
          <w:rFonts w:ascii="Times New Roman" w:eastAsia="Calibri" w:hAnsi="Times New Roman" w:cs="Times New Roman"/>
          <w:sz w:val="28"/>
          <w:szCs w:val="28"/>
        </w:rPr>
        <w:t>кормовым добавкам и готовым кормам, позволит исключить возникновение разногласий между производителями кормов (кормовых добавок) и надзорными органами.</w:t>
      </w:r>
    </w:p>
    <w:p w:rsidR="00D45363" w:rsidRDefault="00D45363" w:rsidP="00CA6C4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Default="003C701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предлагаемому регулированию рассмотрен вариант сохранения действующей редакции Требований, которая обеспечивает максимальный уровень безопасности для кормовых добавок и готовых кормов. </w:t>
      </w:r>
      <w:r w:rsidR="003B1B74">
        <w:rPr>
          <w:rFonts w:ascii="Times New Roman" w:eastAsia="Calibri" w:hAnsi="Times New Roman" w:cs="Times New Roman"/>
          <w:sz w:val="28"/>
          <w:szCs w:val="28"/>
        </w:rPr>
        <w:t>Вместе с тем, применение режима тепловой обработки, определенной главой 37 Требований, не оправдан</w:t>
      </w:r>
      <w:r w:rsidR="00BB306E">
        <w:rPr>
          <w:rFonts w:ascii="Times New Roman" w:eastAsia="Calibri" w:hAnsi="Times New Roman" w:cs="Times New Roman"/>
          <w:sz w:val="28"/>
          <w:szCs w:val="28"/>
        </w:rPr>
        <w:t>о</w:t>
      </w:r>
      <w:r w:rsidR="003B1B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859">
        <w:rPr>
          <w:rFonts w:ascii="Times New Roman" w:eastAsia="Calibri" w:hAnsi="Times New Roman" w:cs="Times New Roman"/>
          <w:sz w:val="28"/>
          <w:szCs w:val="28"/>
        </w:rPr>
        <w:t>в отношении рыбного сырья, или мясного сырья, происходящего с благополучных в эпизоотическом отношении территорий</w:t>
      </w:r>
      <w:r w:rsidR="006105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06E" w:rsidRDefault="00BB306E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06E" w:rsidRDefault="00BB306E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8. Нормативно-правовое основание для принятия проекта решения ЕЭК:</w:t>
      </w:r>
    </w:p>
    <w:p w:rsidR="00442374" w:rsidRPr="00442374" w:rsidRDefault="00806FF0" w:rsidP="009E02C5">
      <w:pPr>
        <w:pStyle w:val="a9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Проект </w:t>
      </w:r>
      <w:r w:rsidR="00442374" w:rsidRPr="00442374">
        <w:rPr>
          <w:rFonts w:eastAsia="Calibri"/>
          <w:sz w:val="28"/>
          <w:szCs w:val="28"/>
        </w:rPr>
        <w:t xml:space="preserve">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пункта </w:t>
      </w:r>
      <w:r w:rsidR="00442374" w:rsidRPr="00442374">
        <w:rPr>
          <w:sz w:val="28"/>
          <w:szCs w:val="28"/>
          <w:lang w:val="ru-RU"/>
        </w:rPr>
        <w:t>2</w:t>
      </w:r>
      <w:r w:rsidR="00442374" w:rsidRPr="00442374">
        <w:rPr>
          <w:sz w:val="28"/>
          <w:szCs w:val="28"/>
        </w:rPr>
        <w:t xml:space="preserve"> статьи 5</w:t>
      </w:r>
      <w:r w:rsidR="00442374" w:rsidRPr="00442374">
        <w:rPr>
          <w:sz w:val="28"/>
          <w:szCs w:val="28"/>
          <w:lang w:val="ru-RU"/>
        </w:rPr>
        <w:t>8</w:t>
      </w:r>
      <w:r w:rsidR="00442374"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="00442374" w:rsidRPr="00442374">
        <w:rPr>
          <w:sz w:val="28"/>
          <w:szCs w:val="28"/>
          <w:lang w:val="ru-RU"/>
        </w:rPr>
        <w:t>4</w:t>
      </w:r>
      <w:r w:rsidR="00442374" w:rsidRPr="00442374">
        <w:rPr>
          <w:sz w:val="28"/>
          <w:szCs w:val="28"/>
        </w:rPr>
        <w:t xml:space="preserve"> года</w:t>
      </w:r>
      <w:r w:rsidR="00442374"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9E02C5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9E02C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="0099031E">
        <w:rPr>
          <w:rFonts w:ascii="Times New Roman" w:hAnsi="Times New Roman" w:cs="Times New Roman"/>
          <w:sz w:val="28"/>
          <w:szCs w:val="28"/>
        </w:rPr>
        <w:t xml:space="preserve">консенсусом </w:t>
      </w:r>
      <w:r w:rsidRPr="00442374">
        <w:rPr>
          <w:rFonts w:ascii="Times New Roman" w:hAnsi="Times New Roman" w:cs="Times New Roman"/>
          <w:sz w:val="28"/>
          <w:szCs w:val="28"/>
        </w:rPr>
        <w:t>Коллеги</w:t>
      </w:r>
      <w:r w:rsidR="0099031E">
        <w:rPr>
          <w:rFonts w:ascii="Times New Roman" w:hAnsi="Times New Roman" w:cs="Times New Roman"/>
          <w:sz w:val="28"/>
          <w:szCs w:val="28"/>
        </w:rPr>
        <w:t>и</w:t>
      </w:r>
      <w:r w:rsidRPr="00442374">
        <w:rPr>
          <w:rFonts w:ascii="Times New Roman" w:hAnsi="Times New Roman" w:cs="Times New Roman"/>
          <w:sz w:val="28"/>
          <w:szCs w:val="28"/>
        </w:rPr>
        <w:t xml:space="preserve">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9031E">
        <w:rPr>
          <w:rFonts w:ascii="Times New Roman" w:hAnsi="Times New Roman" w:cs="Times New Roman"/>
          <w:sz w:val="28"/>
          <w:szCs w:val="28"/>
        </w:rPr>
        <w:t xml:space="preserve">ом 22 приложения № 2 к </w:t>
      </w:r>
      <w:r w:rsidRPr="00442374">
        <w:rPr>
          <w:rFonts w:ascii="Times New Roman" w:hAnsi="Times New Roman" w:cs="Times New Roman"/>
          <w:sz w:val="28"/>
          <w:szCs w:val="28"/>
        </w:rPr>
        <w:t>Регламент</w:t>
      </w:r>
      <w:r w:rsidR="0099031E">
        <w:rPr>
          <w:rFonts w:ascii="Times New Roman" w:hAnsi="Times New Roman" w:cs="Times New Roman"/>
          <w:sz w:val="28"/>
          <w:szCs w:val="28"/>
        </w:rPr>
        <w:t>у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>работы ЕЭК, утвержденно</w:t>
      </w:r>
      <w:r w:rsidR="0099031E">
        <w:rPr>
          <w:rFonts w:ascii="Times New Roman" w:hAnsi="Times New Roman" w:cs="Times New Roman"/>
          <w:sz w:val="28"/>
          <w:szCs w:val="28"/>
        </w:rPr>
        <w:t>му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98.</w:t>
      </w:r>
    </w:p>
    <w:p w:rsidR="008869CB" w:rsidRPr="003140EA" w:rsidRDefault="008869CB" w:rsidP="00077A89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442374" w:rsidRDefault="00442374" w:rsidP="00077A8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>Исполнение предлагаемых ветеринарных (ветеринарно-санитарных) требований, предъявляемых к товарам, подлежащим ветеринарному контролю (надзору)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Pr="00806F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34146">
        <w:rPr>
          <w:rFonts w:ascii="Times New Roman" w:hAnsi="Times New Roman" w:cs="Times New Roman"/>
          <w:sz w:val="28"/>
          <w:szCs w:val="28"/>
        </w:rPr>
        <w:t xml:space="preserve">не повлечет дополнительных расходов </w:t>
      </w:r>
      <w:r w:rsidRPr="00806FF0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деятельности.</w:t>
      </w:r>
      <w:bookmarkEnd w:id="0"/>
    </w:p>
    <w:p w:rsidR="00295E1E" w:rsidRPr="00442374" w:rsidRDefault="00295E1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202048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вступает в силу по истечении </w:t>
      </w:r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9E02C5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9E02C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CB3156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Оптимизация режимов тепловой обработки сырья животного происхождения с учетом оценки риска, позволит </w:t>
      </w:r>
      <w:r w:rsidR="00B5414C">
        <w:rPr>
          <w:rFonts w:ascii="Times New Roman" w:eastAsia="Calibri" w:hAnsi="Times New Roman" w:cs="Times New Roman"/>
          <w:sz w:val="28"/>
          <w:szCs w:val="28"/>
        </w:rPr>
        <w:t xml:space="preserve">сократить издержки бизнеса при производстве кормовых добавок и готовых кормов, </w:t>
      </w:r>
      <w:r>
        <w:rPr>
          <w:rFonts w:ascii="Times New Roman" w:eastAsia="Calibri" w:hAnsi="Times New Roman" w:cs="Times New Roman"/>
          <w:sz w:val="28"/>
          <w:szCs w:val="28"/>
        </w:rPr>
        <w:t>сохрани</w:t>
      </w:r>
      <w:r w:rsidR="00B5414C">
        <w:rPr>
          <w:rFonts w:ascii="Times New Roman" w:eastAsia="Calibri" w:hAnsi="Times New Roman" w:cs="Times New Roman"/>
          <w:sz w:val="28"/>
          <w:szCs w:val="28"/>
        </w:rPr>
        <w:t xml:space="preserve">в при этом </w:t>
      </w:r>
      <w:r>
        <w:rPr>
          <w:rFonts w:ascii="Times New Roman" w:eastAsia="Calibri" w:hAnsi="Times New Roman" w:cs="Times New Roman"/>
          <w:sz w:val="28"/>
          <w:szCs w:val="28"/>
        </w:rPr>
        <w:t>существующий уровень ветеринарной безопасности в отношении</w:t>
      </w:r>
      <w:r w:rsidR="00B5414C">
        <w:rPr>
          <w:rFonts w:ascii="Times New Roman" w:eastAsia="Calibri" w:hAnsi="Times New Roman" w:cs="Times New Roman"/>
          <w:sz w:val="28"/>
          <w:szCs w:val="28"/>
        </w:rPr>
        <w:t xml:space="preserve"> указанных видов подконтрольных товаров.</w:t>
      </w:r>
    </w:p>
    <w:p w:rsidR="003140EA" w:rsidRDefault="003140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74" w:rsidRDefault="00C81E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C0F17" w:rsidRDefault="007C0F17" w:rsidP="007C0F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17">
        <w:rPr>
          <w:rFonts w:ascii="Times New Roman" w:hAnsi="Times New Roman" w:cs="Times New Roman"/>
          <w:sz w:val="28"/>
          <w:szCs w:val="28"/>
        </w:rPr>
        <w:lastRenderedPageBreak/>
        <w:t xml:space="preserve">Проект решения </w:t>
      </w:r>
      <w:r w:rsidR="00BE04E0">
        <w:rPr>
          <w:rFonts w:ascii="Times New Roman" w:hAnsi="Times New Roman" w:cs="Times New Roman"/>
          <w:sz w:val="28"/>
          <w:szCs w:val="28"/>
        </w:rPr>
        <w:t xml:space="preserve">учитывает национальные требования государств – членов Союза и </w:t>
      </w:r>
      <w:r w:rsidR="00C445E2">
        <w:rPr>
          <w:rFonts w:ascii="Times New Roman" w:hAnsi="Times New Roman" w:cs="Times New Roman"/>
          <w:sz w:val="28"/>
          <w:szCs w:val="28"/>
        </w:rPr>
        <w:t xml:space="preserve">направлен на гармонизацию Требований с </w:t>
      </w:r>
      <w:r w:rsidR="00C445E2" w:rsidRPr="00C445E2">
        <w:rPr>
          <w:rFonts w:ascii="Times New Roman" w:hAnsi="Times New Roman" w:cs="Times New Roman"/>
          <w:sz w:val="28"/>
          <w:szCs w:val="28"/>
        </w:rPr>
        <w:t>рекомендациям</w:t>
      </w:r>
      <w:r w:rsidR="00C445E2">
        <w:rPr>
          <w:rFonts w:ascii="Times New Roman" w:hAnsi="Times New Roman" w:cs="Times New Roman"/>
          <w:sz w:val="28"/>
          <w:szCs w:val="28"/>
        </w:rPr>
        <w:t>и</w:t>
      </w:r>
      <w:r w:rsidR="00C445E2" w:rsidRPr="00C445E2">
        <w:rPr>
          <w:rFonts w:ascii="Times New Roman" w:hAnsi="Times New Roman" w:cs="Times New Roman"/>
          <w:sz w:val="28"/>
          <w:szCs w:val="28"/>
        </w:rPr>
        <w:t xml:space="preserve"> Кодекса здоровья наземных животных </w:t>
      </w:r>
      <w:r w:rsidR="00343C95">
        <w:rPr>
          <w:rFonts w:ascii="Times New Roman" w:hAnsi="Times New Roman" w:cs="Times New Roman"/>
          <w:sz w:val="28"/>
          <w:szCs w:val="28"/>
        </w:rPr>
        <w:t>Всемирной организации здравоохранения животных (</w:t>
      </w:r>
      <w:r w:rsidR="00C445E2" w:rsidRPr="00C445E2">
        <w:rPr>
          <w:rFonts w:ascii="Times New Roman" w:hAnsi="Times New Roman" w:cs="Times New Roman"/>
          <w:sz w:val="28"/>
          <w:szCs w:val="28"/>
        </w:rPr>
        <w:t>МЭБ</w:t>
      </w:r>
      <w:r w:rsidR="00343C95">
        <w:rPr>
          <w:rFonts w:ascii="Times New Roman" w:hAnsi="Times New Roman" w:cs="Times New Roman"/>
          <w:sz w:val="28"/>
          <w:szCs w:val="28"/>
        </w:rPr>
        <w:t>), а также региональными стандартами, применяемыми в отношении кормов для непродуктивных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099" w:rsidRDefault="00D45099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0A120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343C95">
        <w:rPr>
          <w:rFonts w:ascii="Times New Roman" w:eastAsia="Calibri" w:hAnsi="Times New Roman" w:cs="Times New Roman"/>
          <w:sz w:val="28"/>
          <w:szCs w:val="28"/>
        </w:rPr>
        <w:t xml:space="preserve">размещен для процедуры публичного обсуждения </w:t>
      </w:r>
      <w:r w:rsidR="00473D54">
        <w:rPr>
          <w:rFonts w:ascii="Times New Roman" w:eastAsia="Calibri" w:hAnsi="Times New Roman" w:cs="Times New Roman"/>
          <w:sz w:val="28"/>
          <w:szCs w:val="28"/>
        </w:rPr>
        <w:t xml:space="preserve">на правовом портале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Евразийского экономического союза с </w:t>
      </w:r>
      <w:r w:rsidR="00A50FFA">
        <w:rPr>
          <w:rFonts w:ascii="Times New Roman" w:eastAsia="Calibri" w:hAnsi="Times New Roman" w:cs="Times New Roman"/>
          <w:sz w:val="28"/>
          <w:szCs w:val="28"/>
        </w:rPr>
        <w:t>4</w:t>
      </w:r>
      <w:r w:rsidR="00202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FFA">
        <w:rPr>
          <w:rFonts w:ascii="Times New Roman" w:eastAsia="Calibri" w:hAnsi="Times New Roman" w:cs="Times New Roman"/>
          <w:sz w:val="28"/>
          <w:szCs w:val="28"/>
        </w:rPr>
        <w:t>мая</w:t>
      </w:r>
      <w:r w:rsidR="00D82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0FFA">
        <w:rPr>
          <w:rFonts w:ascii="Times New Roman" w:eastAsia="Calibri" w:hAnsi="Times New Roman" w:cs="Times New Roman"/>
          <w:sz w:val="28"/>
          <w:szCs w:val="28"/>
        </w:rPr>
        <w:t>2022</w:t>
      </w:r>
      <w:r w:rsidR="00D82FC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50FFA">
        <w:rPr>
          <w:rFonts w:ascii="Times New Roman" w:eastAsia="Calibri" w:hAnsi="Times New Roman" w:cs="Times New Roman"/>
          <w:sz w:val="28"/>
          <w:szCs w:val="28"/>
        </w:rPr>
        <w:t xml:space="preserve"> сроком на 60 дней</w:t>
      </w:r>
      <w:r w:rsidR="003C72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FC2" w:rsidRDefault="00D82F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077A89" w:rsidRPr="00077A89" w:rsidRDefault="00077A89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B41" w:rsidRDefault="00546B41" w:rsidP="00E27A82">
      <w:pPr>
        <w:spacing w:after="0" w:line="240" w:lineRule="auto"/>
      </w:pPr>
      <w:r>
        <w:separator/>
      </w:r>
    </w:p>
  </w:endnote>
  <w:endnote w:type="continuationSeparator" w:id="0">
    <w:p w:rsidR="00546B41" w:rsidRDefault="00546B4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B41" w:rsidRDefault="00546B41" w:rsidP="00E27A82">
      <w:pPr>
        <w:spacing w:after="0" w:line="240" w:lineRule="auto"/>
      </w:pPr>
      <w:r>
        <w:separator/>
      </w:r>
    </w:p>
  </w:footnote>
  <w:footnote w:type="continuationSeparator" w:id="0">
    <w:p w:rsidR="00546B41" w:rsidRDefault="00546B4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B41" w:rsidRPr="00E27A82" w:rsidRDefault="00546B4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414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6B41" w:rsidRDefault="00546B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09B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77A89"/>
    <w:rsid w:val="00080670"/>
    <w:rsid w:val="000815FC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0BDC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1503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3FB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781"/>
    <w:rsid w:val="001F4EFE"/>
    <w:rsid w:val="001F71ED"/>
    <w:rsid w:val="001F7A11"/>
    <w:rsid w:val="002001C4"/>
    <w:rsid w:val="00200277"/>
    <w:rsid w:val="00200630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1B95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2BEE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45B1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D79F8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2A37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3C95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A6F79"/>
    <w:rsid w:val="003B12A9"/>
    <w:rsid w:val="003B1B74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7013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4A1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3D54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06E4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0AB"/>
    <w:rsid w:val="005437A9"/>
    <w:rsid w:val="00543D60"/>
    <w:rsid w:val="005444B7"/>
    <w:rsid w:val="0054539E"/>
    <w:rsid w:val="00545B8B"/>
    <w:rsid w:val="00545D12"/>
    <w:rsid w:val="00546037"/>
    <w:rsid w:val="0054697F"/>
    <w:rsid w:val="00546B41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5A8"/>
    <w:rsid w:val="005A7640"/>
    <w:rsid w:val="005A7D40"/>
    <w:rsid w:val="005B0ECE"/>
    <w:rsid w:val="005B0F75"/>
    <w:rsid w:val="005B153E"/>
    <w:rsid w:val="005B164F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197D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575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7EB1"/>
    <w:rsid w:val="0065199C"/>
    <w:rsid w:val="00655AC6"/>
    <w:rsid w:val="0065727D"/>
    <w:rsid w:val="00662633"/>
    <w:rsid w:val="0066462E"/>
    <w:rsid w:val="00664B67"/>
    <w:rsid w:val="00665077"/>
    <w:rsid w:val="0066641A"/>
    <w:rsid w:val="006701B9"/>
    <w:rsid w:val="0067151A"/>
    <w:rsid w:val="0067188C"/>
    <w:rsid w:val="006724A2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1D89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11C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5859"/>
    <w:rsid w:val="00805A67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0DD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58C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4BA1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31E"/>
    <w:rsid w:val="0099352C"/>
    <w:rsid w:val="0099383F"/>
    <w:rsid w:val="00994103"/>
    <w:rsid w:val="00994A7F"/>
    <w:rsid w:val="00994D2F"/>
    <w:rsid w:val="00995414"/>
    <w:rsid w:val="00997034"/>
    <w:rsid w:val="009A02FF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4731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2C5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4EDB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0FFA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1811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59A5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414C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306E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C6F8F"/>
    <w:rsid w:val="00BD1F6B"/>
    <w:rsid w:val="00BD1F71"/>
    <w:rsid w:val="00BD3AF2"/>
    <w:rsid w:val="00BD5521"/>
    <w:rsid w:val="00BD66D7"/>
    <w:rsid w:val="00BE04E0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45E2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3156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146"/>
    <w:rsid w:val="00D34D7E"/>
    <w:rsid w:val="00D35736"/>
    <w:rsid w:val="00D37A58"/>
    <w:rsid w:val="00D41CB0"/>
    <w:rsid w:val="00D42CAF"/>
    <w:rsid w:val="00D432B4"/>
    <w:rsid w:val="00D43B56"/>
    <w:rsid w:val="00D45099"/>
    <w:rsid w:val="00D45363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3C6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3FA"/>
    <w:rsid w:val="00DE6C96"/>
    <w:rsid w:val="00DF0ECE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238"/>
    <w:rsid w:val="00E168A6"/>
    <w:rsid w:val="00E17DAB"/>
    <w:rsid w:val="00E17F89"/>
    <w:rsid w:val="00E214EF"/>
    <w:rsid w:val="00E21934"/>
    <w:rsid w:val="00E21F4D"/>
    <w:rsid w:val="00E2234F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C88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4392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B7A6E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E7FDA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06B45"/>
    <w:rsid w:val="00F10EA3"/>
    <w:rsid w:val="00F1157F"/>
    <w:rsid w:val="00F12E2A"/>
    <w:rsid w:val="00F12EE8"/>
    <w:rsid w:val="00F1310C"/>
    <w:rsid w:val="00F139BD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597A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F072E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table" w:customStyle="1" w:styleId="1">
    <w:name w:val="Сетка таблицы1"/>
    <w:basedOn w:val="a1"/>
    <w:next w:val="a8"/>
    <w:uiPriority w:val="59"/>
    <w:rsid w:val="0020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table" w:customStyle="1" w:styleId="1">
    <w:name w:val="Сетка таблицы1"/>
    <w:basedOn w:val="a1"/>
    <w:next w:val="a8"/>
    <w:uiPriority w:val="59"/>
    <w:rsid w:val="0020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D039-30A8-419B-B7D3-32E923EE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50</cp:revision>
  <cp:lastPrinted>2022-04-28T07:36:00Z</cp:lastPrinted>
  <dcterms:created xsi:type="dcterms:W3CDTF">2015-04-09T10:48:00Z</dcterms:created>
  <dcterms:modified xsi:type="dcterms:W3CDTF">2022-04-29T07:11:00Z</dcterms:modified>
</cp:coreProperties>
</file>