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0308B" w:rsidRPr="00955216" w:rsidRDefault="0000308B" w:rsidP="000030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95521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в </w:t>
      </w:r>
      <w:bookmarkStart w:id="0" w:name="_GoBack"/>
      <w:r w:rsidR="00955216" w:rsidRPr="0095521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Программ</w:t>
      </w:r>
      <w:r w:rsidR="00955216" w:rsidRPr="0095521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у</w:t>
      </w:r>
      <w:r w:rsidR="00955216" w:rsidRPr="0095521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955216" w:rsidRPr="00955216">
        <w:rPr>
          <w:rFonts w:ascii="Times New Roman" w:hAnsi="Times New Roman" w:cs="Times New Roman"/>
          <w:b/>
          <w:sz w:val="30"/>
          <w:szCs w:val="3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молока и молочной продукции» (</w:t>
      </w:r>
      <w:proofErr w:type="gramStart"/>
      <w:r w:rsidR="00955216" w:rsidRPr="00955216">
        <w:rPr>
          <w:rFonts w:ascii="Times New Roman" w:hAnsi="Times New Roman" w:cs="Times New Roman"/>
          <w:b/>
          <w:sz w:val="30"/>
          <w:szCs w:val="30"/>
        </w:rPr>
        <w:t>ТР</w:t>
      </w:r>
      <w:proofErr w:type="gramEnd"/>
      <w:r w:rsidR="00955216" w:rsidRPr="00955216">
        <w:rPr>
          <w:rFonts w:ascii="Times New Roman" w:hAnsi="Times New Roman" w:cs="Times New Roman"/>
          <w:b/>
          <w:sz w:val="30"/>
          <w:szCs w:val="30"/>
        </w:rPr>
        <w:t xml:space="preserve">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молока и молочной продукции» (</w:t>
      </w:r>
      <w:proofErr w:type="gramStart"/>
      <w:r w:rsidR="00955216" w:rsidRPr="00955216">
        <w:rPr>
          <w:rFonts w:ascii="Times New Roman" w:hAnsi="Times New Roman" w:cs="Times New Roman"/>
          <w:b/>
          <w:sz w:val="30"/>
          <w:szCs w:val="30"/>
        </w:rPr>
        <w:t>ТР</w:t>
      </w:r>
      <w:proofErr w:type="gramEnd"/>
      <w:r w:rsidR="00955216" w:rsidRPr="00955216">
        <w:rPr>
          <w:rFonts w:ascii="Times New Roman" w:hAnsi="Times New Roman" w:cs="Times New Roman"/>
          <w:b/>
          <w:sz w:val="30"/>
          <w:szCs w:val="30"/>
        </w:rPr>
        <w:t xml:space="preserve"> ТС 033/2013) и осуществления оценки соответствия объе</w:t>
      </w:r>
      <w:r w:rsidR="00955216">
        <w:rPr>
          <w:rFonts w:ascii="Times New Roman" w:hAnsi="Times New Roman" w:cs="Times New Roman"/>
          <w:b/>
          <w:sz w:val="30"/>
          <w:szCs w:val="30"/>
        </w:rPr>
        <w:t>ктов технического регулирования</w:t>
      </w:r>
      <w:bookmarkEnd w:id="0"/>
    </w:p>
    <w:p w:rsidR="00F40153" w:rsidRPr="00500FC5" w:rsidRDefault="00F40153" w:rsidP="00F40153">
      <w:pPr>
        <w:shd w:val="clear" w:color="auto" w:fill="FFFFFF"/>
        <w:jc w:val="center"/>
        <w:rPr>
          <w:b/>
          <w:szCs w:val="28"/>
        </w:rPr>
      </w:pPr>
    </w:p>
    <w:p w:rsidR="00F40153" w:rsidRPr="00F40153" w:rsidRDefault="00F40153" w:rsidP="008A2C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>целях реализации принцип</w:t>
      </w:r>
      <w:r w:rsidR="00D871CF">
        <w:rPr>
          <w:rFonts w:ascii="Times New Roman" w:hAnsi="Times New Roman" w:cs="Times New Roman"/>
          <w:color w:val="000000"/>
          <w:sz w:val="30"/>
          <w:szCs w:val="30"/>
        </w:rPr>
        <w:t>ов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>, предусмотренн</w:t>
      </w:r>
      <w:r w:rsidR="00D871CF">
        <w:rPr>
          <w:rFonts w:ascii="Times New Roman" w:hAnsi="Times New Roman" w:cs="Times New Roman"/>
          <w:color w:val="000000"/>
          <w:sz w:val="30"/>
          <w:szCs w:val="30"/>
        </w:rPr>
        <w:t>ых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B0D33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>подпункт</w:t>
      </w:r>
      <w:r w:rsidR="00D871CF">
        <w:rPr>
          <w:rFonts w:ascii="Times New Roman" w:hAnsi="Times New Roman" w:cs="Times New Roman"/>
          <w:color w:val="000000"/>
          <w:sz w:val="30"/>
          <w:szCs w:val="30"/>
        </w:rPr>
        <w:t>ами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 xml:space="preserve"> 11 </w:t>
      </w:r>
      <w:r w:rsidR="00D871CF">
        <w:rPr>
          <w:rFonts w:ascii="Times New Roman" w:hAnsi="Times New Roman" w:cs="Times New Roman"/>
          <w:color w:val="000000"/>
          <w:sz w:val="30"/>
          <w:szCs w:val="30"/>
        </w:rPr>
        <w:t xml:space="preserve">и 12 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 xml:space="preserve">пункта 1 статьи 51 </w:t>
      </w:r>
      <w:r w:rsidR="00CB566D" w:rsidRPr="00F40153">
        <w:rPr>
          <w:rFonts w:ascii="Times New Roman" w:hAnsi="Times New Roman" w:cs="Times New Roman"/>
          <w:color w:val="000000"/>
          <w:sz w:val="30"/>
          <w:szCs w:val="30"/>
        </w:rPr>
        <w:t>Договор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CB566D"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 о Евразийском экономическом союзе от 29 мая 2014 года</w:t>
      </w:r>
      <w:r w:rsidR="0040539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CB566D"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 xml:space="preserve">и в </w:t>
      </w:r>
      <w:r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соответствии с пунктом 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363D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F40153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>иложения № 2 к</w:t>
      </w:r>
      <w:r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B566D">
        <w:rPr>
          <w:rFonts w:ascii="Times New Roman" w:hAnsi="Times New Roman" w:cs="Times New Roman"/>
          <w:color w:val="000000"/>
          <w:sz w:val="30"/>
          <w:szCs w:val="30"/>
        </w:rPr>
        <w:t xml:space="preserve">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F40153">
        <w:rPr>
          <w:rFonts w:ascii="Times New Roman" w:hAnsi="Times New Roman" w:cs="Times New Roman"/>
          <w:color w:val="000000"/>
          <w:sz w:val="30"/>
          <w:szCs w:val="30"/>
        </w:rPr>
        <w:t xml:space="preserve">Коллегия </w:t>
      </w:r>
      <w:r w:rsidRPr="00F40153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Pr="00F40153">
        <w:rPr>
          <w:rFonts w:ascii="Times New Roman" w:hAnsi="Times New Roman" w:cs="Times New Roman"/>
          <w:b/>
          <w:spacing w:val="30"/>
          <w:sz w:val="30"/>
          <w:szCs w:val="30"/>
        </w:rPr>
        <w:t xml:space="preserve"> </w:t>
      </w:r>
      <w:r w:rsidRPr="00F40153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решил</w:t>
      </w:r>
      <w:r w:rsidRPr="00F40153">
        <w:rPr>
          <w:rFonts w:ascii="Times New Roman" w:hAnsi="Times New Roman" w:cs="Times New Roman"/>
          <w:b/>
          <w:color w:val="000000"/>
          <w:sz w:val="30"/>
          <w:szCs w:val="30"/>
        </w:rPr>
        <w:t>а:</w:t>
      </w:r>
    </w:p>
    <w:p w:rsidR="008A2C27" w:rsidRPr="008A2C27" w:rsidRDefault="00F40153" w:rsidP="008A2C2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0153">
        <w:rPr>
          <w:rFonts w:ascii="Times New Roman" w:hAnsi="Times New Roman" w:cs="Times New Roman"/>
          <w:sz w:val="30"/>
          <w:szCs w:val="30"/>
        </w:rPr>
        <w:t>1. </w:t>
      </w:r>
      <w:r w:rsidR="008A2C27">
        <w:rPr>
          <w:rFonts w:ascii="Times New Roman" w:hAnsi="Times New Roman" w:cs="Times New Roman"/>
          <w:sz w:val="30"/>
          <w:szCs w:val="30"/>
        </w:rPr>
        <w:t>В п</w:t>
      </w:r>
      <w:r w:rsidR="008A2C27">
        <w:rPr>
          <w:rFonts w:ascii="Times New Roman" w:eastAsia="Times New Roman" w:hAnsi="Times New Roman" w:cs="Times New Roman"/>
          <w:snapToGrid w:val="0"/>
          <w:sz w:val="30"/>
          <w:szCs w:val="30"/>
        </w:rPr>
        <w:t>озиции</w:t>
      </w:r>
      <w:r w:rsidR="00D448E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170 Программы </w:t>
      </w:r>
      <w:r w:rsidR="00D448EE" w:rsidRPr="003363D0">
        <w:rPr>
          <w:rFonts w:ascii="Times New Roman" w:hAnsi="Times New Roman" w:cs="Times New Roman"/>
          <w:sz w:val="30"/>
          <w:szCs w:val="30"/>
        </w:rPr>
        <w:t xml:space="preserve"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</w:t>
      </w:r>
      <w:r w:rsidR="00D448EE" w:rsidRPr="003363D0">
        <w:rPr>
          <w:rFonts w:ascii="Times New Roman" w:hAnsi="Times New Roman" w:cs="Times New Roman"/>
          <w:sz w:val="30"/>
          <w:szCs w:val="30"/>
        </w:rPr>
        <w:lastRenderedPageBreak/>
        <w:t xml:space="preserve">требований технического регламента Таможенного союза </w:t>
      </w:r>
      <w:r w:rsidR="00D448EE">
        <w:rPr>
          <w:rFonts w:ascii="Times New Roman" w:hAnsi="Times New Roman" w:cs="Times New Roman"/>
          <w:sz w:val="30"/>
          <w:szCs w:val="30"/>
        </w:rPr>
        <w:br/>
      </w:r>
      <w:r w:rsidR="00D448EE" w:rsidRPr="003363D0">
        <w:rPr>
          <w:rFonts w:ascii="Times New Roman" w:hAnsi="Times New Roman" w:cs="Times New Roman"/>
          <w:sz w:val="30"/>
          <w:szCs w:val="30"/>
        </w:rPr>
        <w:t>«</w:t>
      </w:r>
      <w:r w:rsidR="00D448EE">
        <w:rPr>
          <w:rFonts w:ascii="Times New Roman" w:hAnsi="Times New Roman" w:cs="Times New Roman"/>
          <w:sz w:val="30"/>
          <w:szCs w:val="30"/>
        </w:rPr>
        <w:t>О безопасности молока и молочной продукции» (</w:t>
      </w:r>
      <w:proofErr w:type="gramStart"/>
      <w:r w:rsidR="00D448EE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="00D448EE">
        <w:rPr>
          <w:rFonts w:ascii="Times New Roman" w:hAnsi="Times New Roman" w:cs="Times New Roman"/>
          <w:sz w:val="30"/>
          <w:szCs w:val="30"/>
        </w:rPr>
        <w:t xml:space="preserve"> ТС 033</w:t>
      </w:r>
      <w:r w:rsidR="00D448EE" w:rsidRPr="003363D0">
        <w:rPr>
          <w:rFonts w:ascii="Times New Roman" w:hAnsi="Times New Roman" w:cs="Times New Roman"/>
          <w:sz w:val="30"/>
          <w:szCs w:val="30"/>
        </w:rPr>
        <w:t>/201</w:t>
      </w:r>
      <w:r w:rsidR="00D448EE">
        <w:rPr>
          <w:rFonts w:ascii="Times New Roman" w:hAnsi="Times New Roman" w:cs="Times New Roman"/>
          <w:sz w:val="30"/>
          <w:szCs w:val="30"/>
        </w:rPr>
        <w:t>3</w:t>
      </w:r>
      <w:r w:rsidR="00D448EE" w:rsidRPr="003363D0">
        <w:rPr>
          <w:rFonts w:ascii="Times New Roman" w:hAnsi="Times New Roman" w:cs="Times New Roman"/>
          <w:sz w:val="30"/>
          <w:szCs w:val="30"/>
        </w:rPr>
        <w:t xml:space="preserve">), </w:t>
      </w:r>
      <w:r w:rsidR="00D448EE">
        <w:rPr>
          <w:rFonts w:ascii="Times New Roman" w:hAnsi="Times New Roman" w:cs="Times New Roman"/>
          <w:sz w:val="30"/>
          <w:szCs w:val="30"/>
        </w:rPr>
        <w:br/>
      </w:r>
      <w:r w:rsidR="00D448EE" w:rsidRPr="003363D0">
        <w:rPr>
          <w:rFonts w:ascii="Times New Roman" w:hAnsi="Times New Roman" w:cs="Times New Roman"/>
          <w:sz w:val="30"/>
          <w:szCs w:val="30"/>
        </w:rPr>
        <w:t xml:space="preserve">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</w:t>
      </w:r>
      <w:r w:rsidR="00D448EE">
        <w:rPr>
          <w:rFonts w:ascii="Times New Roman" w:hAnsi="Times New Roman" w:cs="Times New Roman"/>
          <w:sz w:val="30"/>
          <w:szCs w:val="30"/>
        </w:rPr>
        <w:br/>
      </w:r>
      <w:r w:rsidR="00D448EE" w:rsidRPr="003363D0">
        <w:rPr>
          <w:rFonts w:ascii="Times New Roman" w:hAnsi="Times New Roman" w:cs="Times New Roman"/>
          <w:sz w:val="30"/>
          <w:szCs w:val="30"/>
        </w:rPr>
        <w:t>«</w:t>
      </w:r>
      <w:r w:rsidR="00D448EE">
        <w:rPr>
          <w:rFonts w:ascii="Times New Roman" w:hAnsi="Times New Roman" w:cs="Times New Roman"/>
          <w:sz w:val="30"/>
          <w:szCs w:val="30"/>
        </w:rPr>
        <w:t>О безопасности молока и молочной продукции» (</w:t>
      </w:r>
      <w:proofErr w:type="gramStart"/>
      <w:r w:rsidR="00D448EE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="00D448EE">
        <w:rPr>
          <w:rFonts w:ascii="Times New Roman" w:hAnsi="Times New Roman" w:cs="Times New Roman"/>
          <w:sz w:val="30"/>
          <w:szCs w:val="30"/>
        </w:rPr>
        <w:t xml:space="preserve"> ТС 033</w:t>
      </w:r>
      <w:r w:rsidR="00D448EE" w:rsidRPr="003363D0">
        <w:rPr>
          <w:rFonts w:ascii="Times New Roman" w:hAnsi="Times New Roman" w:cs="Times New Roman"/>
          <w:sz w:val="30"/>
          <w:szCs w:val="30"/>
        </w:rPr>
        <w:t>/201</w:t>
      </w:r>
      <w:r w:rsidR="00D448EE">
        <w:rPr>
          <w:rFonts w:ascii="Times New Roman" w:hAnsi="Times New Roman" w:cs="Times New Roman"/>
          <w:sz w:val="30"/>
          <w:szCs w:val="30"/>
        </w:rPr>
        <w:t>3</w:t>
      </w:r>
      <w:r w:rsidR="00D448EE" w:rsidRPr="003363D0">
        <w:rPr>
          <w:rFonts w:ascii="Times New Roman" w:hAnsi="Times New Roman" w:cs="Times New Roman"/>
          <w:sz w:val="30"/>
          <w:szCs w:val="30"/>
        </w:rPr>
        <w:t xml:space="preserve">) </w:t>
      </w:r>
      <w:r w:rsidR="00D448EE">
        <w:rPr>
          <w:rFonts w:ascii="Times New Roman" w:hAnsi="Times New Roman" w:cs="Times New Roman"/>
          <w:sz w:val="30"/>
          <w:szCs w:val="30"/>
        </w:rPr>
        <w:br/>
      </w:r>
      <w:r w:rsidR="00D448EE" w:rsidRPr="003363D0">
        <w:rPr>
          <w:rFonts w:ascii="Times New Roman" w:hAnsi="Times New Roman" w:cs="Times New Roman"/>
          <w:sz w:val="30"/>
          <w:szCs w:val="30"/>
        </w:rPr>
        <w:t xml:space="preserve">и осуществления оценки соответствия </w:t>
      </w:r>
      <w:r w:rsidR="00D448EE">
        <w:rPr>
          <w:rFonts w:ascii="Times New Roman" w:hAnsi="Times New Roman" w:cs="Times New Roman"/>
          <w:sz w:val="30"/>
          <w:szCs w:val="30"/>
        </w:rPr>
        <w:t xml:space="preserve">объектов технического регулирования, </w:t>
      </w:r>
      <w:r w:rsidR="008A2C27">
        <w:rPr>
          <w:rFonts w:ascii="Times New Roman" w:hAnsi="Times New Roman" w:cs="Times New Roman"/>
          <w:sz w:val="30"/>
          <w:szCs w:val="30"/>
        </w:rPr>
        <w:t xml:space="preserve">утвержденной </w:t>
      </w:r>
      <w:r w:rsidR="0000308B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Решение</w:t>
      </w:r>
      <w:r w:rsidR="008A2C27">
        <w:rPr>
          <w:rFonts w:ascii="Times New Roman" w:eastAsia="Times New Roman" w:hAnsi="Times New Roman" w:cs="Times New Roman"/>
          <w:snapToGrid w:val="0"/>
          <w:sz w:val="30"/>
          <w:szCs w:val="30"/>
        </w:rPr>
        <w:t>м</w:t>
      </w:r>
      <w:r w:rsidR="00003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Евразийской экономической </w:t>
      </w:r>
      <w:r w:rsidR="008A2C27">
        <w:rPr>
          <w:rFonts w:ascii="Times New Roman" w:eastAsia="Times New Roman" w:hAnsi="Times New Roman" w:cs="Times New Roman"/>
          <w:snapToGrid w:val="0"/>
          <w:sz w:val="30"/>
          <w:szCs w:val="30"/>
        </w:rPr>
        <w:t>комиссии от 7</w:t>
      </w:r>
      <w:r w:rsidR="00003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A2C27">
        <w:rPr>
          <w:rFonts w:ascii="Times New Roman" w:eastAsia="Times New Roman" w:hAnsi="Times New Roman" w:cs="Times New Roman"/>
          <w:snapToGrid w:val="0"/>
          <w:sz w:val="30"/>
          <w:szCs w:val="30"/>
        </w:rPr>
        <w:t>июн</w:t>
      </w:r>
      <w:r w:rsidR="00A974A4"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 w:rsidR="00003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 w:rsidR="008A2C27"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="000030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 № </w:t>
      </w:r>
      <w:r w:rsidR="008A2C2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69, </w:t>
      </w:r>
      <w:r w:rsidR="008A2C27" w:rsidRPr="008A2C27">
        <w:rPr>
          <w:rFonts w:ascii="Times New Roman" w:hAnsi="Times New Roman" w:cs="Times New Roman"/>
          <w:sz w:val="30"/>
          <w:szCs w:val="30"/>
        </w:rPr>
        <w:t>в графе 5 цифры «2019» заменить цифрами «2021», в графе 6 цифры «2020» заменить цифрами «2022».</w:t>
      </w:r>
    </w:p>
    <w:p w:rsidR="00F40153" w:rsidRPr="00F40153" w:rsidRDefault="00590072" w:rsidP="008A2C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Решение</w:t>
      </w:r>
      <w:r w:rsidR="00F40153" w:rsidRPr="00F40153">
        <w:rPr>
          <w:rFonts w:ascii="Times New Roman" w:hAnsi="Times New Roman" w:cs="Times New Roman"/>
          <w:sz w:val="30"/>
          <w:szCs w:val="30"/>
        </w:rPr>
        <w:t xml:space="preserve"> вступает в силу по </w:t>
      </w:r>
      <w:proofErr w:type="gramStart"/>
      <w:r w:rsidR="00F40153" w:rsidRPr="00F40153">
        <w:rPr>
          <w:rFonts w:ascii="Times New Roman" w:hAnsi="Times New Roman" w:cs="Times New Roman"/>
          <w:sz w:val="30"/>
          <w:szCs w:val="30"/>
        </w:rPr>
        <w:t>истечении</w:t>
      </w:r>
      <w:proofErr w:type="gramEnd"/>
      <w:r w:rsidR="00F40153" w:rsidRPr="00F40153">
        <w:rPr>
          <w:rFonts w:ascii="Times New Roman" w:hAnsi="Times New Roman" w:cs="Times New Roman"/>
          <w:sz w:val="30"/>
          <w:szCs w:val="30"/>
        </w:rPr>
        <w:t xml:space="preserve"> </w:t>
      </w:r>
      <w:r w:rsidR="00F40153" w:rsidRPr="00F40153">
        <w:rPr>
          <w:rFonts w:ascii="Times New Roman" w:hAnsi="Times New Roman" w:cs="Times New Roman"/>
          <w:sz w:val="30"/>
          <w:szCs w:val="30"/>
        </w:rPr>
        <w:br/>
        <w:t>30 календарных дней с даты его официального опубликования.</w:t>
      </w:r>
    </w:p>
    <w:tbl>
      <w:tblPr>
        <w:tblW w:w="5000" w:type="pct"/>
        <w:tblInd w:w="28" w:type="dxa"/>
        <w:tblLook w:val="04A0" w:firstRow="1" w:lastRow="0" w:firstColumn="1" w:lastColumn="0" w:noHBand="0" w:noVBand="1"/>
      </w:tblPr>
      <w:tblGrid>
        <w:gridCol w:w="5593"/>
        <w:gridCol w:w="3977"/>
      </w:tblGrid>
      <w:tr w:rsidR="00F40153" w:rsidRPr="006B15B4" w:rsidTr="00F40153">
        <w:tc>
          <w:tcPr>
            <w:tcW w:w="5593" w:type="dxa"/>
            <w:shd w:val="clear" w:color="auto" w:fill="auto"/>
          </w:tcPr>
          <w:p w:rsidR="00F40153" w:rsidRPr="006B15B4" w:rsidRDefault="00F40153" w:rsidP="00D112E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77" w:type="dxa"/>
            <w:shd w:val="clear" w:color="auto" w:fill="auto"/>
          </w:tcPr>
          <w:p w:rsidR="00F40153" w:rsidRPr="006B15B4" w:rsidRDefault="00F40153" w:rsidP="00D112EC">
            <w:pPr>
              <w:jc w:val="right"/>
              <w:rPr>
                <w:sz w:val="30"/>
                <w:szCs w:val="30"/>
              </w:rPr>
            </w:pPr>
          </w:p>
        </w:tc>
      </w:tr>
    </w:tbl>
    <w:p w:rsidR="00F40153" w:rsidRDefault="00F40153" w:rsidP="00F4015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</w:t>
            </w:r>
            <w:r w:rsidR="00590072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и</w:t>
            </w: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8A2C27" w:rsidP="0059007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М.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1B606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CD" w:rsidRDefault="008D73CD" w:rsidP="00301936">
      <w:pPr>
        <w:spacing w:after="0" w:line="240" w:lineRule="auto"/>
      </w:pPr>
      <w:r>
        <w:separator/>
      </w:r>
    </w:p>
  </w:endnote>
  <w:endnote w:type="continuationSeparator" w:id="0">
    <w:p w:rsidR="008D73CD" w:rsidRDefault="008D73CD" w:rsidP="0030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CD" w:rsidRDefault="008D73CD" w:rsidP="00301936">
      <w:pPr>
        <w:spacing w:after="0" w:line="240" w:lineRule="auto"/>
      </w:pPr>
      <w:r>
        <w:separator/>
      </w:r>
    </w:p>
  </w:footnote>
  <w:footnote w:type="continuationSeparator" w:id="0">
    <w:p w:rsidR="008D73CD" w:rsidRDefault="008D73CD" w:rsidP="0030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658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1936" w:rsidRPr="00301936" w:rsidRDefault="0030193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193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193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5521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1936" w:rsidRDefault="003019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08B"/>
    <w:rsid w:val="00016B31"/>
    <w:rsid w:val="000332E3"/>
    <w:rsid w:val="00037C0C"/>
    <w:rsid w:val="00081916"/>
    <w:rsid w:val="000972EB"/>
    <w:rsid w:val="0017157C"/>
    <w:rsid w:val="001B606E"/>
    <w:rsid w:val="001D2054"/>
    <w:rsid w:val="001E1C3A"/>
    <w:rsid w:val="002B4D24"/>
    <w:rsid w:val="002C2A20"/>
    <w:rsid w:val="00301936"/>
    <w:rsid w:val="003363D0"/>
    <w:rsid w:val="003715D2"/>
    <w:rsid w:val="003F2CFC"/>
    <w:rsid w:val="003F7454"/>
    <w:rsid w:val="00405390"/>
    <w:rsid w:val="00430135"/>
    <w:rsid w:val="00435F8A"/>
    <w:rsid w:val="00540781"/>
    <w:rsid w:val="005753A7"/>
    <w:rsid w:val="00590072"/>
    <w:rsid w:val="00642C42"/>
    <w:rsid w:val="00652BA4"/>
    <w:rsid w:val="006535A4"/>
    <w:rsid w:val="00713D90"/>
    <w:rsid w:val="00797E7A"/>
    <w:rsid w:val="00861146"/>
    <w:rsid w:val="008813CB"/>
    <w:rsid w:val="008A2C27"/>
    <w:rsid w:val="008D73CD"/>
    <w:rsid w:val="00955216"/>
    <w:rsid w:val="00972359"/>
    <w:rsid w:val="009D7D85"/>
    <w:rsid w:val="00A6390F"/>
    <w:rsid w:val="00A974A4"/>
    <w:rsid w:val="00AB0D33"/>
    <w:rsid w:val="00AB400E"/>
    <w:rsid w:val="00B6350F"/>
    <w:rsid w:val="00B90774"/>
    <w:rsid w:val="00BD21F5"/>
    <w:rsid w:val="00BD3C3B"/>
    <w:rsid w:val="00C67E60"/>
    <w:rsid w:val="00CB566D"/>
    <w:rsid w:val="00D14349"/>
    <w:rsid w:val="00D448EE"/>
    <w:rsid w:val="00D871CF"/>
    <w:rsid w:val="00DC2DD0"/>
    <w:rsid w:val="00E216D4"/>
    <w:rsid w:val="00E449A2"/>
    <w:rsid w:val="00F40153"/>
    <w:rsid w:val="00F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62564"/>
    <w:rsid w:val="000E074A"/>
    <w:rsid w:val="00244CF7"/>
    <w:rsid w:val="002E70CE"/>
    <w:rsid w:val="00324EA6"/>
    <w:rsid w:val="00387D53"/>
    <w:rsid w:val="003A1470"/>
    <w:rsid w:val="003A4D11"/>
    <w:rsid w:val="0043445A"/>
    <w:rsid w:val="00436265"/>
    <w:rsid w:val="004B5BA0"/>
    <w:rsid w:val="00636A62"/>
    <w:rsid w:val="00790AA3"/>
    <w:rsid w:val="00916AEE"/>
    <w:rsid w:val="00C06556"/>
    <w:rsid w:val="00CE67CB"/>
    <w:rsid w:val="00D1041E"/>
    <w:rsid w:val="00D7564E"/>
    <w:rsid w:val="00E46F77"/>
    <w:rsid w:val="00ED2835"/>
    <w:rsid w:val="00EF4A99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5BA0"/>
  </w:style>
  <w:style w:type="paragraph" w:customStyle="1" w:styleId="B71B661228EB4748B3C62E06F91D3D62">
    <w:name w:val="B71B661228EB4748B3C62E06F91D3D62"/>
    <w:rsid w:val="00387D53"/>
  </w:style>
  <w:style w:type="paragraph" w:customStyle="1" w:styleId="07F590A49A8047EBA11FDB88F8835371">
    <w:name w:val="07F590A49A8047EBA11FDB88F8835371"/>
    <w:rsid w:val="004B5B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5BA0"/>
  </w:style>
  <w:style w:type="paragraph" w:customStyle="1" w:styleId="B71B661228EB4748B3C62E06F91D3D62">
    <w:name w:val="B71B661228EB4748B3C62E06F91D3D62"/>
    <w:rsid w:val="00387D53"/>
  </w:style>
  <w:style w:type="paragraph" w:customStyle="1" w:styleId="07F590A49A8047EBA11FDB88F8835371">
    <w:name w:val="07F590A49A8047EBA11FDB88F8835371"/>
    <w:rsid w:val="004B5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Абукаджиева Светлана Исмаиловна</cp:lastModifiedBy>
  <cp:revision>31</cp:revision>
  <cp:lastPrinted>2021-01-28T15:01:00Z</cp:lastPrinted>
  <dcterms:created xsi:type="dcterms:W3CDTF">2014-11-14T10:52:00Z</dcterms:created>
  <dcterms:modified xsi:type="dcterms:W3CDTF">2021-01-28T15:02:00Z</dcterms:modified>
</cp:coreProperties>
</file>