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79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ЦИНК И ИЗДЕЛИЯ ИЗ НЕГО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субпозициям:</w:t>
      </w:r>
    </w:p>
    <w:tbl>
      <w:tblPr>
        <w:tblStyle w:val="af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8"/>
        <w:gridCol w:w="8359"/>
      </w:tblGrid>
      <w:tr w:rsidR="0028267B" w:rsidTr="006A33E1">
        <w:tc>
          <w:tcPr>
            <w:tcW w:w="453" w:type="dxa"/>
          </w:tcPr>
          <w:p w:rsidR="0028267B" w:rsidRDefault="006A33E1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  <w:gridSpan w:val="2"/>
          </w:tcPr>
          <w:p w:rsidR="0028267B" w:rsidRDefault="006A33E1">
            <w:pPr>
              <w:spacing w:after="120"/>
              <w:jc w:val="both"/>
            </w:pPr>
            <w:r>
              <w:rPr>
                <w:sz w:val="26"/>
              </w:rPr>
              <w:t>Употребляемые в данной группе термины означают:</w:t>
            </w:r>
          </w:p>
        </w:tc>
      </w:tr>
      <w:tr w:rsidR="0028267B" w:rsidTr="006A33E1">
        <w:tc>
          <w:tcPr>
            <w:tcW w:w="453" w:type="dxa"/>
          </w:tcPr>
          <w:p w:rsidR="0028267B" w:rsidRDefault="006A33E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8267B" w:rsidRDefault="006A33E1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</w:tcPr>
          <w:p w:rsidR="0028267B" w:rsidRDefault="00935DB9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6A33E1">
              <w:rPr>
                <w:sz w:val="26"/>
              </w:rPr>
              <w:t>цинк нелегированный</w:t>
            </w:r>
            <w:r>
              <w:rPr>
                <w:sz w:val="26"/>
              </w:rPr>
              <w:t>"</w:t>
            </w:r>
            <w:r w:rsidR="006A33E1">
              <w:rPr>
                <w:sz w:val="26"/>
              </w:rPr>
              <w:t xml:space="preserve"> – металл, содержащий не менее 97,5 мас.% цинка.</w:t>
            </w:r>
          </w:p>
        </w:tc>
      </w:tr>
      <w:tr w:rsidR="0028267B" w:rsidTr="006A33E1">
        <w:tc>
          <w:tcPr>
            <w:tcW w:w="453" w:type="dxa"/>
          </w:tcPr>
          <w:p w:rsidR="0028267B" w:rsidRDefault="006A33E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8267B" w:rsidRDefault="006A33E1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</w:tcPr>
          <w:p w:rsidR="0028267B" w:rsidRDefault="00935DB9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6A33E1">
              <w:rPr>
                <w:sz w:val="26"/>
              </w:rPr>
              <w:t>цинковые сплавы</w:t>
            </w:r>
            <w:r>
              <w:rPr>
                <w:sz w:val="26"/>
              </w:rPr>
              <w:t>"</w:t>
            </w:r>
            <w:r w:rsidR="006A33E1">
              <w:rPr>
                <w:sz w:val="26"/>
              </w:rPr>
              <w:t xml:space="preserve"> – металлические сплавы, в которых содержание по массе цинка превышает содержание по массе каждого другого элемента, содержащегося в сплаве, но при этом общее содержание всех других элементов составляет более 2,5 мас.%.</w:t>
            </w:r>
          </w:p>
        </w:tc>
      </w:tr>
      <w:tr w:rsidR="0028267B" w:rsidTr="006A33E1">
        <w:tc>
          <w:tcPr>
            <w:tcW w:w="453" w:type="dxa"/>
          </w:tcPr>
          <w:p w:rsidR="0028267B" w:rsidRDefault="006A33E1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8267B" w:rsidRDefault="006A33E1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596" w:type="dxa"/>
          </w:tcPr>
          <w:p w:rsidR="0028267B" w:rsidRDefault="00935DB9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6A33E1">
              <w:rPr>
                <w:sz w:val="26"/>
              </w:rPr>
              <w:t>цинковая пыль</w:t>
            </w:r>
            <w:r>
              <w:rPr>
                <w:sz w:val="26"/>
              </w:rPr>
              <w:t>"</w:t>
            </w:r>
            <w:r w:rsidR="006A33E1">
              <w:rPr>
                <w:sz w:val="26"/>
              </w:rPr>
              <w:t xml:space="preserve"> – пыль, получаемая конденсацией паров цинка и состоящая из сферических частиц меньшего размера, чем частицы цинковых порошков. Не менее 80 мас.% частиц цинковой пыли проходят через сито с ячейками 63 мкм (микрона). Цинковая пыль должна содержать не менее 85 мас.% металлического цинка.</w:t>
            </w:r>
          </w:p>
        </w:tc>
      </w:tr>
    </w:tbl>
    <w:p w:rsidR="0028267B" w:rsidRDefault="0028267B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C96B22" w:rsidRPr="00DB6594" w:rsidTr="00DB6594">
        <w:trPr>
          <w:cantSplit/>
          <w:trHeight w:val="956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C96B22" w:rsidRPr="00DB6594" w:rsidRDefault="00C96B22" w:rsidP="00DB6594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96B22" w:rsidRPr="00DB6594" w:rsidRDefault="00C96B22" w:rsidP="00DB6594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C96B22" w:rsidRPr="00DB6594" w:rsidRDefault="00C96B22" w:rsidP="00DB6594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96B22" w:rsidRPr="00DB6594" w:rsidRDefault="00C96B22" w:rsidP="00DB6594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sz w:val="26"/>
                <w:szCs w:val="26"/>
              </w:rPr>
              <w:t>Наименование п</w:t>
            </w:r>
            <w:bookmarkStart w:id="0" w:name="_GoBack"/>
            <w:bookmarkEnd w:id="0"/>
            <w:r w:rsidRPr="00DB6594">
              <w:rPr>
                <w:rFonts w:ascii="Times New Roman" w:hAnsi="Times New Roman" w:cs="Times New Roman"/>
                <w:sz w:val="26"/>
                <w:szCs w:val="26"/>
              </w:rPr>
              <w:t>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96B22" w:rsidRPr="00DB6594" w:rsidRDefault="00C96B22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C96B22" w:rsidRPr="00DB6594" w:rsidRDefault="00DB659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7901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Цинк необработанный: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цинк нелегированный: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7901 11 000 0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99,99 мас.% или более цинка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7901 12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менее 99,99 мас.% цинка: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7901 12 100 0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99,95 мас.% или более, но менее чем 99,99 мас.% цинка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7901 12 300 0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98,5 мас.% или более, но менее чем 99,95 мас.% цинка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7901 12 900 0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97,5 мас.% или более, но менее чем 98,5 мас.% цинка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7901 20 000 0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сплавы цинковые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7902 00 000 0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Отходы и лом цинковые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7903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Пыль, порошки и чешуйки цинковые: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7903 10 000 0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пыль цинковая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7903 90 000 0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7904 00 000 0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Прутки, профили и проволока цинковые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7905 00 000 0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Плиты, листы, полосы или ленты и фольга цинковые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[7906]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7907 00 000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цинка прочие: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7907 00 000 1</w:t>
            </w:r>
          </w:p>
        </w:tc>
        <w:tc>
          <w:tcPr>
            <w:tcW w:w="4253" w:type="dxa"/>
          </w:tcPr>
          <w:p w:rsidR="00C30334" w:rsidRPr="00DB6594" w:rsidRDefault="00C30334" w:rsidP="00DB659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трубы, трубки и фитинги для труб или трубок (например, муфты, колена, фланцы)</w:t>
            </w:r>
          </w:p>
        </w:tc>
        <w:tc>
          <w:tcPr>
            <w:tcW w:w="851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30334" w:rsidRPr="00DB6594" w:rsidTr="00C96B2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C30334" w:rsidRPr="00DB6594" w:rsidRDefault="00C30334" w:rsidP="00DB659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7907 00 000 9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C30334" w:rsidRPr="00DB6594" w:rsidRDefault="00C30334" w:rsidP="00DB659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C30334" w:rsidRPr="00DB6594" w:rsidRDefault="00C30334" w:rsidP="00DB659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5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C25" w:rsidRDefault="00677C25">
      <w:r>
        <w:separator/>
      </w:r>
    </w:p>
  </w:endnote>
  <w:endnote w:type="continuationSeparator" w:id="0">
    <w:p w:rsidR="00677C25" w:rsidRDefault="0067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C25" w:rsidRDefault="00677C25">
      <w:r>
        <w:separator/>
      </w:r>
    </w:p>
  </w:footnote>
  <w:footnote w:type="continuationSeparator" w:id="0">
    <w:p w:rsidR="00677C25" w:rsidRDefault="00677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267B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77C25"/>
    <w:rsid w:val="0068540C"/>
    <w:rsid w:val="006909AE"/>
    <w:rsid w:val="006A33E1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35DB9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0334"/>
    <w:rsid w:val="00C3140F"/>
    <w:rsid w:val="00C54DE6"/>
    <w:rsid w:val="00C602EC"/>
    <w:rsid w:val="00C72985"/>
    <w:rsid w:val="00C86FB0"/>
    <w:rsid w:val="00C9210B"/>
    <w:rsid w:val="00C93B47"/>
    <w:rsid w:val="00C96B22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B6594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B2759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905B8-B769-4DD7-93B0-8F22C4F94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65</cp:revision>
  <cp:lastPrinted>2011-11-25T11:36:00Z</cp:lastPrinted>
  <dcterms:created xsi:type="dcterms:W3CDTF">2015-07-23T07:33:00Z</dcterms:created>
  <dcterms:modified xsi:type="dcterms:W3CDTF">2021-03-31T13:40:00Z</dcterms:modified>
</cp:coreProperties>
</file>