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</w:t>
      </w:r>
      <w:r w:rsidR="000417DE" w:rsidRPr="00600605">
        <w:rPr>
          <w:b/>
          <w:sz w:val="26"/>
          <w:szCs w:val="26"/>
        </w:rPr>
        <w:t xml:space="preserve"> </w:t>
      </w:r>
      <w:r w:rsidR="00992F0B" w:rsidRPr="00600605">
        <w:rPr>
          <w:b/>
          <w:sz w:val="26"/>
          <w:szCs w:val="26"/>
        </w:rPr>
        <w:t>XII</w:t>
      </w:r>
    </w:p>
    <w:p w:rsidR="003A33EF" w:rsidRPr="00600605" w:rsidRDefault="006632C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ОБУВЬ, ГОЛОВНЫЕ УБОРЫ, ЗОНТЫ, СОЛНЦЕЗАЩИТНЫЕ ЗОНТЫ, ТРОСТИ, ТРОСТИ-СИДЕНЬЯ, ХЛЫСТЫ, КНУТЫ И ИХ ЧАСТИ; ОБРАБОТАННЫЕ ПЕРЬЯ И ИЗДЕЛИЯ ИЗ НИХ; ИСКУССТВЕННЫЕ ЦВЕТЫ; ИЗДЕЛИЯ ИЗ ЧЕЛОВЕЧЕСКОГО ВОЛОСА</w:t>
      </w:r>
    </w:p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64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ОБУВЬ, ГЕТРЫ И АНАЛОГИЧНЫЕ ИЗДЕЛИЯ; ИХ ДЕТАЛИ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2270F8"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одноразовые чехлы для ступней ног или обуви из недолговечного материала (например, бумаги, пленки из пластмасс) без прикрепляемых подошв. Эти товары классифицируются в соответствии с составляющим их материалом;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обувь из текстильного материала, без подошвы, приклеенной, пришитой или прикрепленной к верху обуви другим способом (раздел XI);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обувь, бывшая в употреблении, товарной позиции 6309;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50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изделия из асбеста (товарная позиция 6812);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50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ортопедическая обувь или другие ортопедические приспособления, или их детали или части (товарная позиция 9021); или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850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игрушечная обувь или ботинки с прикрепленными к ним ледовыми или роликовыми коньками; защитные щитки для голени или аналогичные спортивные защитные принадлежности (группа 95).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В товарной позиции 6406 термин "детали" не распространяется на нагели, протекторы, петли, крючки, пряжки, украшения, тесьму, шнурки, помпоны или прочие отделочные элементы (которые входят в соответствующие товарные позиции), или пуговицы, или другие товары товарной позиции 9606.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2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В данной группе: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термины "резина" и "пластмасса" означают также ткани или другие текстильные материалы с наружным слоем резины или пластмассы, видимым невооруженным глазом; при этом не принимается во внимание какое-либо последующее изменение в цвете; и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термин "кожа" относится к изделиям товарных позиций 4107 и 4112 – 4114.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957" w:type="dxa"/>
            <w:gridSpan w:val="2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При условии соблюдения положений примечания 3 к данной группе: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 xml:space="preserve">материалом для верха обуви считается материал, имеющий наибольшую площадь наружной поверхности, без учета аксессуаров или усилительных деталей, таких как </w:t>
            </w:r>
            <w:proofErr w:type="spellStart"/>
            <w:r>
              <w:rPr>
                <w:sz w:val="26"/>
              </w:rPr>
              <w:t>штаферки</w:t>
            </w:r>
            <w:proofErr w:type="spellEnd"/>
            <w:r>
              <w:rPr>
                <w:sz w:val="26"/>
              </w:rPr>
              <w:t xml:space="preserve">, окантовка, декоративные детали, пряжки, петли, </w:t>
            </w:r>
            <w:proofErr w:type="spellStart"/>
            <w:r>
              <w:rPr>
                <w:sz w:val="26"/>
              </w:rPr>
              <w:t>блочки</w:t>
            </w:r>
            <w:proofErr w:type="spellEnd"/>
            <w:r>
              <w:rPr>
                <w:sz w:val="26"/>
              </w:rPr>
              <w:t xml:space="preserve"> или аналогичные приспособления;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основным материалом, из которого изготовлена подошва обуви, считается материал, имеющий наибольшую площадь поверхности, контактирующей с грунтом, без учета аксессуаров или усилительных деталей, таких как шипы, обводки, гвозди, протекторы или аналогичные элементы.</w:t>
            </w:r>
          </w:p>
        </w:tc>
      </w:tr>
    </w:tbl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lastRenderedPageBreak/>
        <w:t>Примечание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2270F8"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В субпозициях 6402 12, 6402 19, 6403 12, 6403 19 и 6404 11 термин "спортивная обувь" означает только: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обувь, предназначенную для занятия спортом и имеющую шипы, штифты, стопоры, зажимы, обводки и аналогичные приспособления или имеющую приспособления для крепления шипов, штифтов, стопоров, зажимов, обводок или аналогичных приспособлений;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ботинки для коньков, лыжные ботинки и беговую лыжную обувь, ботинки для сноуборда, обувь для спортивной борьбы, бокса и велоспорта.</w:t>
            </w:r>
          </w:p>
        </w:tc>
      </w:tr>
    </w:tbl>
    <w:p w:rsidR="002270F8" w:rsidRPr="00060EDC" w:rsidRDefault="002270F8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Дополнительные 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2270F8"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В примечании 4 (а) термин "усилительные детали" означает все куски материала (например, пластмассы или кожи), прикрепленные к внешней поверхности верха для придания прочности, присоединенные или не присоединенные к подошве. После удаления усилительных деталей видимый материал должен обладать характеристиками верха, а не подкладки.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Должен быть произведен подсчет секций, покрытых аксессуарами или усилительными деталями, когда принимается решение о конструкции верха.</w:t>
            </w:r>
          </w:p>
        </w:tc>
      </w:tr>
      <w:tr w:rsidR="002270F8">
        <w:tc>
          <w:tcPr>
            <w:tcW w:w="453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</w:tcPr>
          <w:p w:rsidR="002270F8" w:rsidRDefault="002018A8">
            <w:pPr>
              <w:spacing w:after="120"/>
              <w:jc w:val="both"/>
            </w:pPr>
            <w:r>
              <w:rPr>
                <w:sz w:val="26"/>
              </w:rPr>
              <w:t>При применении примечания 4 (б) в целях классификации не принимается во внимание один или более слоев текстильного материала, которые не обладают свойствами, обычно требуемыми для использования в качестве подошв (например, прочностью, долговечностью и т.д.).</w:t>
            </w:r>
          </w:p>
        </w:tc>
      </w:tr>
    </w:tbl>
    <w:p w:rsidR="002270F8" w:rsidRPr="00060EDC" w:rsidRDefault="002270F8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D948F1" w:rsidRPr="00060EDC" w:rsidTr="00060EDC">
        <w:trPr>
          <w:cantSplit/>
          <w:trHeight w:val="809"/>
          <w:tblHeader/>
          <w:jc w:val="center"/>
        </w:trPr>
        <w:tc>
          <w:tcPr>
            <w:tcW w:w="2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48F1" w:rsidRPr="00060EDC" w:rsidRDefault="00D948F1" w:rsidP="00060EDC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left w:val="single" w:sz="4" w:space="0" w:color="auto"/>
              <w:bottom w:val="thick" w:sz="0" w:space="0" w:color="auto"/>
            </w:tcBorders>
            <w:vAlign w:val="center"/>
          </w:tcPr>
          <w:p w:rsidR="00D948F1" w:rsidRPr="00060EDC" w:rsidRDefault="00D948F1" w:rsidP="00060EDC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D948F1" w:rsidRPr="00060EDC" w:rsidRDefault="00D948F1" w:rsidP="00060EDC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D948F1" w:rsidRPr="00060EDC" w:rsidRDefault="00D948F1" w:rsidP="00060EDC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D948F1" w:rsidRPr="00060EDC" w:rsidRDefault="00D948F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D948F1" w:rsidRPr="00060EDC" w:rsidRDefault="00060EDC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6401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Водонепроницаемая обувь с подошвой и с верхом из резины или пластмассы, верх которой не крепится к подошве и не соединяется с ней ни ниточным, ни шпилечным, ни гвоздевым, ни винтовым, ни заклепочным, ни каким-либо другим аналогичным способом: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6401 10 000 0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обувь с </w:t>
            </w:r>
            <w:proofErr w:type="gram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защитным</w:t>
            </w:r>
            <w:proofErr w:type="gram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металлическим </w:t>
            </w:r>
            <w:proofErr w:type="spell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подноском</w:t>
            </w:r>
            <w:proofErr w:type="spellEnd"/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0,75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 обувь: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6401 92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закрывающая</w:t>
            </w:r>
            <w:proofErr w:type="gram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лодыжку, но не закрывающая колено: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6401 92 100 0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верхом из резины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0,75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6401 92 900 0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верхом из пластмассы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0,75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6401 99 000 0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0,75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Прочая обувь с подошвой и с верхом из резины или пластмассы: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спортивная обувь: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6402 12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060EDC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лыжные ботинки, беговая лыжная обувь и ботинки для сноуборда: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6402 12 100 0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лыжные ботинки и беговая лыжная обувь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6402 12 900 0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ботинки для сноуборда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6402 19 000 0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6402 20 000 0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обувь с верхом из ремешков или полосок, прикрепленных к подошве заклепками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обувь 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6402 91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закрывающая</w:t>
            </w:r>
            <w:proofErr w:type="gram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лодыжку: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6402 91 100 0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 защитным металлическим </w:t>
            </w:r>
            <w:proofErr w:type="spell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подноском</w:t>
            </w:r>
            <w:proofErr w:type="spellEnd"/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6402 91 900 0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6402 99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6402 99 050 0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 защитным металлическим </w:t>
            </w:r>
            <w:proofErr w:type="spell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подноском</w:t>
            </w:r>
            <w:proofErr w:type="spellEnd"/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6402 99 100 0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верхом из резины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верхом из пластмассы: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обувь с союзкой из ремешков или имеющая одну или несколько перфораций: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6402 99 310 0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подошвой и каблуком высотой более 3 см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6402 99 390 0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6402 99 500 0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комнатные туфли и прочая домашняя обувь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прочая</w:t>
            </w:r>
            <w:proofErr w:type="gram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длиной стельки: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6402 99 910 0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менее 24 см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24 см или более: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6402 99 930 0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обувь, которая не может быть идентифицирована как мужская или женская обувь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6402 99 960 0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мужская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6402 99 980 0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женская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Обувь с подошвой из резины, пластмассы, натуральной или композиционной кожи и с верхом из натуральной кожи: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спортивная обувь: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6403 12 000 0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060EDC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лыжные ботинки, беговая лыжная обувь и ботинки для сноуборда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6403 19 000 0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6403 20 000 0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обувь с подошвой из натуральной кожи и верхом из ремешков из натуральной кожи, проходящих через подъем и охватывающих большой палец стопы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6403 40 000 0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обувь с </w:t>
            </w:r>
            <w:proofErr w:type="gram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защитным</w:t>
            </w:r>
            <w:proofErr w:type="gram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металлическим </w:t>
            </w:r>
            <w:proofErr w:type="spell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подноском</w:t>
            </w:r>
            <w:proofErr w:type="spell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прочая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обувь с подошвой из натуральной кожи 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6403 51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закрывающая</w:t>
            </w:r>
            <w:proofErr w:type="gram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лодыжку: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6403 51 050 0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060EDC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с основанием или платформой из дерева, без внутренней стельки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закрывающая лодыжку, но не часть икры, с длиной стельки: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6403 51 110 0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менее 24 см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24 см или более: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6403 51 150 0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мужская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6403 51 190 0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женская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прочая</w:t>
            </w:r>
            <w:proofErr w:type="gram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длиной стельки: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6403 51 910 0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менее 24 см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24 см или более: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6403 51 950 0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мужская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6403 51 990 0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женская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6403 59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6403 59 050 0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060EDC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с основанием или платформой из дерева, без внутренней стельки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обувь с союзкой из ремешков или имеющая одну или более перфораций: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6403 59 110 0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подошвой и каблуком высотой более 3 см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прочая</w:t>
            </w:r>
            <w:proofErr w:type="gram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длиной стельки: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6403 59 310 0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менее 24 см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24 см или более: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6403 59 350 0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мужская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6403 59 390 0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женская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6403 59 500 0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комнатные туфли и прочая домашняя обувь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прочая</w:t>
            </w:r>
            <w:proofErr w:type="gram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длиной стельки: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6403 59 910 0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менее 24 см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24 см или более: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6403 59 950 0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мужская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6403 59 990 0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женская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 обувь: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6403 91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закрывающая</w:t>
            </w:r>
            <w:proofErr w:type="gram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лодыжку: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6403 91 050 0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060EDC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с основанием или платформой из дерева, без внутренней стельки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закрывающая лодыжку, но не часть икры, с длиной стельки: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6403 91 110 0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менее 24 см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24 см или более: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6403 91 130 0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обувь, которая не может быть идентифицирована как мужская или женская обувь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6403 91 160 0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мужская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6403 91 180 0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женская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прочая</w:t>
            </w:r>
            <w:proofErr w:type="gram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длиной стельки: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6403 91 910 0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менее 24 см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24 см или более: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6403 91 930 0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обувь, которая не может быть идентифицирована как мужская или женская обувь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6403 91 960 0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мужская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6403 91 980 0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женская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6403 99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6403 99 050 0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bookmarkStart w:id="0" w:name="_GoBack"/>
            <w:r w:rsidRPr="00060EDC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с основанием или платформой из дерева, без внутренней стельки</w:t>
            </w:r>
            <w:bookmarkEnd w:id="0"/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обувь с союзкой из ремешков или имеющая одну или более перфораций: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6403 99 110 0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подошвой и каблуком высотой более 3 см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0,8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прочая</w:t>
            </w:r>
            <w:proofErr w:type="gram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длиной стельки: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6403 99 310 0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менее 24 см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24 см или более: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6403 99 330 0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обувь, которая не может быть идентифицирована как мужская или женская обувь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6403 99 360 0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мужская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6403 99 380 0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женская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6403 99 500 0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комнатные туфли и прочая домашняя обувь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0,8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прочая</w:t>
            </w:r>
            <w:proofErr w:type="gramEnd"/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длиной стельки: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6403 99 910 0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менее 24 см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24 см или более: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6403 99 930 0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обувь, которая не может быть идентифицирована как мужская или женская обувь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6403 99 960 0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мужская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6403 99 980 0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женская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1,25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6404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Обувь с подошвой из резины, пластмассы, натуральной или композиционной кожи и с верхом из текстильных материалов: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обувь с подошвой из резины или пластмассы: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6404 11 000 0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спортивная обувь; обувь для тенниса, баскетбола, гимнастики, тренировочная и аналогичная обувь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0,47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6404 19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6404 19 100 0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комнатные туфли и прочая домашняя обувь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0,56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6404 19 900 0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0,47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6404 20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обувь с подошвой из натуральной или композиционной кожи: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6404 20 100 0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комнатные туфли и прочая домашняя обувь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0,56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6404 20 900 0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0,47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6405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Обувь 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6405 10 000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верхом из натуральной или композиционной кожи: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6405 10 000 1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подошвой из дерева или пробки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6405 10 000 9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подошвой из других материалов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6405 20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верхом из текстильных материалов: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6405 20 100 0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подошвой из дерева или пробки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подошвой из других материалов: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6405 20 910 0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комнатные туфли и прочая домашняя обувь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6405 20 990 0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6405 90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6405 90 100 0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подошвой из резины, пластмассы, натуральной или композиционной кожи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0,34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6405 90 900 0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подошвой из прочих материалов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 евро за 1 пару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6406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Детали обуви (включая заготовки верха обуви с прикрепленной или неприкрепленной основной стелькой); вкладные стельки, подпяточники и аналогичные изделия; гетры, гамаши и аналогичные изделия, и их детали: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6406 10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заготовки верха обуви и их детали, за исключением задников и жестких внутренних и промежуточных деталей: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6406 10 100 0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кожи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6406 10 900 0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материалов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6406 20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подошвы и каблуки из резины или пластмассы: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6406 20 100 0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резины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6406 20 900 0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пластмассы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6406 90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6406 90 300 0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заготовки верха обуви, закрепленные на основной стельке, но без подошвы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6406 90 500 0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вкладные стельки и другие сменные детали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6406 90 600 0</w:t>
            </w:r>
          </w:p>
        </w:tc>
        <w:tc>
          <w:tcPr>
            <w:tcW w:w="4253" w:type="dxa"/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подошвы из кожи или композиционной кожи</w:t>
            </w:r>
          </w:p>
        </w:tc>
        <w:tc>
          <w:tcPr>
            <w:tcW w:w="851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5A4C21" w:rsidRPr="00060EDC" w:rsidTr="00D948F1">
        <w:trPr>
          <w:cantSplit/>
          <w:jc w:val="center"/>
        </w:trPr>
        <w:tc>
          <w:tcPr>
            <w:tcW w:w="238" w:type="dxa"/>
            <w:tcBorders>
              <w:left w:val="nil"/>
              <w:bottom w:val="nil"/>
              <w:right w:val="single" w:sz="4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  <w:bottom w:val="thick" w:sz="0" w:space="0" w:color="auto"/>
            </w:tcBorders>
          </w:tcPr>
          <w:p w:rsidR="005A4C21" w:rsidRPr="00060EDC" w:rsidRDefault="005A4C21" w:rsidP="00060ED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6406 90 900 0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5A4C21" w:rsidRPr="00060EDC" w:rsidRDefault="005A4C21" w:rsidP="00060ED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5A4C21" w:rsidRPr="00060EDC" w:rsidRDefault="005A4C21" w:rsidP="00060ED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E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B51" w:rsidRDefault="00714B51">
      <w:r>
        <w:separator/>
      </w:r>
    </w:p>
  </w:endnote>
  <w:endnote w:type="continuationSeparator" w:id="0">
    <w:p w:rsidR="00714B51" w:rsidRDefault="00714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B51" w:rsidRDefault="00714B51">
      <w:r>
        <w:separator/>
      </w:r>
    </w:p>
  </w:footnote>
  <w:footnote w:type="continuationSeparator" w:id="0">
    <w:p w:rsidR="00714B51" w:rsidRDefault="00714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60ED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9487B"/>
    <w:rsid w:val="001A0164"/>
    <w:rsid w:val="001A49DA"/>
    <w:rsid w:val="001A56D7"/>
    <w:rsid w:val="001A68A0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18A8"/>
    <w:rsid w:val="00204AE7"/>
    <w:rsid w:val="002125EE"/>
    <w:rsid w:val="00212873"/>
    <w:rsid w:val="002137F4"/>
    <w:rsid w:val="00213CAC"/>
    <w:rsid w:val="002270F8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4C21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B51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948F1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49BE2-2993-413A-9E66-62D4F395D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1906</Words>
  <Characters>10869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2021-03-31T13:16:00Z</dcterms:modified>
</cp:coreProperties>
</file>