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 xml:space="preserve">ПРЕДМЕТЫ ОДЕЖДЫ И ПРИНАДЛЕЖНОСТИ К ОДЕЖДЕ, КРОМЕ </w:t>
      </w:r>
      <w:proofErr w:type="gramStart"/>
      <w:r w:rsidRPr="00600605">
        <w:rPr>
          <w:b/>
          <w:color w:val="000000" w:themeColor="text1"/>
          <w:sz w:val="26"/>
          <w:szCs w:val="26"/>
        </w:rPr>
        <w:t>ТРИКОТАЖНЫХ</w:t>
      </w:r>
      <w:proofErr w:type="gramEnd"/>
      <w:r w:rsidRPr="00600605">
        <w:rPr>
          <w:b/>
          <w:color w:val="000000" w:themeColor="text1"/>
          <w:sz w:val="26"/>
          <w:szCs w:val="26"/>
        </w:rPr>
        <w:t xml:space="preserve"> МАШИННОГО ИЛИ РУЧНОГО ВЯЗАНИЯ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"/>
        <w:gridCol w:w="473"/>
        <w:gridCol w:w="7936"/>
      </w:tblGrid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 xml:space="preserve">В данную группу включаются только готовые изделия из любого текстильного материала, кроме ваты, исключая изделия трикотажные машинного или ручного вязания (кроме </w:t>
            </w:r>
            <w:proofErr w:type="gramStart"/>
            <w:r>
              <w:rPr>
                <w:sz w:val="26"/>
              </w:rPr>
              <w:t>относящихся</w:t>
            </w:r>
            <w:proofErr w:type="gramEnd"/>
            <w:r>
              <w:rPr>
                <w:sz w:val="26"/>
              </w:rPr>
              <w:t xml:space="preserve"> к товарной позиции 6212).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одежда, бывшая в употреблении, или прочие изделия, бывшие в употреблении, товарной позиции 6309; или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ортопедические приспособления, хирургические ремни, бандажи или аналогичные изделия (товарная позиция 9021).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 товарных позициях 6203 и 6204: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термин "костюм" означает набор одежды, составленный из двух или трех предметов, изготовленных с лицевой стороны из идентичного материала и включающий: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один пиджак или жакет, лицевая сторона которых, за исключением рукавов, состоит из четырех или более деталей, предназначенные для верхней части тела, возможно, со строгим жилетом в качестве дополнения, полочки которого выполнены из того же материала, что и лицевая сторона других компонентов набора, а спинка выполнена из того же материала, что и подкладка пиджака или жакета;</w:t>
            </w:r>
            <w:proofErr w:type="gramEnd"/>
            <w:r>
              <w:rPr>
                <w:sz w:val="26"/>
              </w:rPr>
              <w:t xml:space="preserve"> и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 xml:space="preserve">один предмет одежды, предназначенный для нижней части тела и представляющий собой брюки, бриджи или шорты (кроме купальных), юбку или </w:t>
            </w:r>
            <w:proofErr w:type="gramStart"/>
            <w:r>
              <w:rPr>
                <w:sz w:val="26"/>
              </w:rPr>
              <w:t>юбку-брюки</w:t>
            </w:r>
            <w:proofErr w:type="gramEnd"/>
            <w:r>
              <w:rPr>
                <w:sz w:val="26"/>
              </w:rPr>
              <w:t xml:space="preserve"> без лямок или нагрудников.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Все компоненты "костюма" должны быть выполнены из материала одинаковых переплетения, цвета и состава; они также должны быть единого фасона и соответствующего или совместимого размера. Однако эти компоненты могут иметь кант (полоску материала, втачанную в шов) из другого материала.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Если несколько отдельных предметов одежды, предназначенных для нижней части тела (например, две пары брюк или брюки и шорты, или юбка или юбка-брюки и брюки), представлены вместе, то компонентом костюма, предназначенным для нижней части тела, должна быть одна пара брюк или, в случае костюмов женских или для девочек, – юбка или юбка-брюки, прочие предметы одежды классифицируются отдельно.</w:t>
            </w:r>
            <w:proofErr w:type="gramEnd"/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Термин "костюм мужской" означает следующие наборы предметов одежды независимо от того, удовлетворяют они или нет всем вышеуказанным условиям: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утренний костюм, состоящий из однотонного пиджака (визитки) с закругленными внизу полами и полосатых брюк;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 xml:space="preserve">вечерний костюм (фрак) обычно из черного материала, у которого </w:t>
            </w:r>
            <w:r>
              <w:rPr>
                <w:sz w:val="26"/>
              </w:rPr>
              <w:lastRenderedPageBreak/>
              <w:t>пиджак, относительно короткий спереди, не застегивается и имеет узкие полы, укороченные спереди до бедер и свисающие сзади фалдами;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костюм, в котором смокинг – пиджак того же фасона, что и обычные пиджаки (при этом сорочка, возможно, остается более открытой спереди), но имеющий лацканы из блестящего натурального или искусственного шелка.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термин "комплект" означает набор одежды (кроме костюмов и изделий товарной позиции 6207 или 6208), состоящий из нескольких предметов, изготовленных из идентичного материала, предназначенный для розничной продажи и включающий: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один предмет одежды, предназначенный для верхней части тела, за исключением жилетов, которые также могут быть вторым предметом одежды для верхней части тела; и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один или два различных предмета одежды, предназначенных для нижней части тела и представляющих собой брюки, комбинезоны с нагрудниками и лямками, бриджи, шорты (</w:t>
            </w:r>
            <w:proofErr w:type="gramStart"/>
            <w:r>
              <w:rPr>
                <w:sz w:val="26"/>
              </w:rPr>
              <w:t>кроме</w:t>
            </w:r>
            <w:proofErr w:type="gramEnd"/>
            <w:r>
              <w:rPr>
                <w:sz w:val="26"/>
              </w:rPr>
              <w:t xml:space="preserve"> купальных), юбку или юбку-брюки.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 xml:space="preserve">Все компоненты комплекта должны быть из материала </w:t>
            </w:r>
            <w:proofErr w:type="gramStart"/>
            <w:r>
              <w:rPr>
                <w:sz w:val="26"/>
              </w:rPr>
              <w:t>одинаковых</w:t>
            </w:r>
            <w:proofErr w:type="gramEnd"/>
            <w:r>
              <w:rPr>
                <w:sz w:val="26"/>
              </w:rPr>
              <w:t xml:space="preserve"> переплетения, вида, цвета и состава; они также должны быть соответствующего или совместимого размера. Термин "комплект" не относится к спортивным или лыжным костюмам товарной позиции 6211.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 товарные позиции 6205 и 6206 не включается одежда с карманами ниже талии, с эластичным поясом или другими средствами затягивания на нижней части одежды. В товарную позицию 6205 не включается одежда без рукавов.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"Рубашки", "блузы" и "блузоны" относятся к предметам одежды, предназначенным для верхней части тела, с длинными или короткими рукавами, полным или частичным разрезом, начинающимся от горловины. "Блузки" представляют собой свободную одежду, также предназначенную для покрытия верхней части тела, которая может не иметь рукавов, а также иметь или не иметь разрез у горловины. "Рубашки", "блузы", "блузоны" и "блузки" также могут иметь воротник.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 товарной позиции 6209: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термин "детская одежда и принадлежности к детской одежде" означает изделия для детей ростом не более 86 см;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изделия, которые, на первый взгляд, могут быть включены как в товарную позицию 6209, так и в другие товарные позиции данной группы, должны включаться в товарную позицию 6209.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Предметы одежды, которые, на первый взгляд, могут быть включены как в товарную позицию 6210, так и в другие товарные позиции данной группы, кроме товарной позиции 6209, должны включаться в товарную позицию 6210.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6211 термин "лыжные костюмы" означает одежду или наборы предметов одежды, которые по внешнему виду и фактуре материала </w:t>
            </w:r>
            <w:r>
              <w:rPr>
                <w:sz w:val="26"/>
              </w:rPr>
              <w:lastRenderedPageBreak/>
              <w:t xml:space="preserve">можно идентифицировать как предназначенные главным образом для катания на лыжах (беговых или горных). Они состоят </w:t>
            </w:r>
            <w:proofErr w:type="gramStart"/>
            <w:r>
              <w:rPr>
                <w:sz w:val="26"/>
              </w:rPr>
              <w:t>из</w:t>
            </w:r>
            <w:proofErr w:type="gramEnd"/>
            <w:r>
              <w:rPr>
                <w:sz w:val="26"/>
              </w:rPr>
              <w:t>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"лыжного комбинезона", то есть из одного предмета одежды, предназначенного для верхней и нижней частей тела; в дополнение к рукавам и воротнику лыжный комбинезон может иметь карманы или штрипки; или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"лыжного комплекта", то есть набора одежды, составленного из двух или трех предметов, предназначенного для розничной продажи и включающего: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один предмет одежды, такой как куртка с капюшоном, ветровка, штормовка или аналогичное изделие с застежкой-молнией, возможно, с дополнительной безрукавкой, и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одну пару брюк, которые могут быть выше или не выше талии, одну пару бриджей или один комбинезон с нагрудником и лямками.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"Лыжный комплект" может также состоять из комбинезона, аналогичного тому, который упомянут выше в пункте (а), и стеганой безрукавки, надеваемой на комбинезон.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Все компоненты "лыжного комплекта" должны быть выполнены из материала одинаковых переплетения, вида и состава, одного или разных цветов; они также должны быть соответствующего или совместимого размера.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Шарфы и изделия, аналогичные шарфам, квадратные или приблизительно квадратные, у которых ни одна из сторон не имеет длину более 60 см, должны быть классифицированы как платки (товарная позиция 6213). Платки, у которых длина любой из сторон более 60 см, должны включаться в товарную позицию 6214.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9.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Предметы одежды данной группы, предназначенные для застегивания спереди слева направо, должны рассматриваться как одежда мужская или для мальчиков, а предметы одежды, предназначенные для застегивания спереди справа налево, – как одежда женская или для девочек. Эти правила не применяются, если покрой одежды однозначно указывает, что она предназначена для одного или другого пола.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Предметы одежды, которые не могут быть однозначно отнесены к одежде мужской или для мальчиков или к одежде женской или для девочек, должны относиться к товарным позициям, включающим одежду женскую или для девочек.</w:t>
            </w:r>
          </w:p>
        </w:tc>
      </w:tr>
      <w:tr w:rsidR="00AD439D">
        <w:tc>
          <w:tcPr>
            <w:tcW w:w="430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10.</w:t>
            </w:r>
          </w:p>
        </w:tc>
        <w:tc>
          <w:tcPr>
            <w:tcW w:w="8073" w:type="dxa"/>
            <w:gridSpan w:val="3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Изделия данной группы могут быть изготовлены из металлической нити.</w:t>
            </w:r>
          </w:p>
        </w:tc>
      </w:tr>
    </w:tbl>
    <w:p w:rsidR="00AD439D" w:rsidRDefault="00AD439D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8504"/>
      </w:tblGrid>
      <w:tr w:rsidR="00AD439D">
        <w:tc>
          <w:tcPr>
            <w:tcW w:w="453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57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Для использования примечания 3 (б) к этой группе компоненты комплекта должны быть изготовлены полностью из одного и того же материала при условии соответствия другим требованиям, приведенным в указанном примечании.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8957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Для этих целей используемый материал может быть неотбеленным, беленым, окрашенным, из пряжи различных цветов или напечатанным.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Наборы предметов одежды не должны рассматриваться как комплекты, если их компоненты изготовлены из различных материалов, даже если различия заключаются только в их цвете.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 xml:space="preserve">Все компоненты комплекта должны быть представлены вместе для розничной торговли как единое изделие. Индивидуальная упаковка или раздельная </w:t>
            </w:r>
            <w:proofErr w:type="spellStart"/>
            <w:r>
              <w:rPr>
                <w:sz w:val="26"/>
              </w:rPr>
              <w:t>этикетировка</w:t>
            </w:r>
            <w:proofErr w:type="spellEnd"/>
            <w:r>
              <w:rPr>
                <w:sz w:val="26"/>
              </w:rPr>
              <w:t xml:space="preserve"> каждого компонента такого единого изделия не влияет на его рассмотрение как комплекта.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В товарные позиции 6209 и 6216 включаются перчатки, рукавицы и митенки, пропитанные или покрытые пластмассой или резиной, даже если они: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изготовлены из текстильных материалов (отличных от трикотажного полотна машинного или ручного вязания), пропитанных или покрытых пластмассой или резиной, товарной позиции 5903 или 5906; или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AD439D" w:rsidRDefault="00E57818">
            <w:pPr>
              <w:spacing w:after="120"/>
              <w:jc w:val="both"/>
            </w:pPr>
            <w:r>
              <w:rPr>
                <w:sz w:val="26"/>
              </w:rPr>
              <w:t>изготовлены из непропитанных или непокрытых текстильных материалов (отличных от трикотажного полотна машинного или ручного вязания) и впоследствии пропитаны или покрыты пластмассой или резиной.</w:t>
            </w:r>
          </w:p>
        </w:tc>
      </w:tr>
      <w:tr w:rsidR="00AD439D">
        <w:tc>
          <w:tcPr>
            <w:tcW w:w="453" w:type="dxa"/>
          </w:tcPr>
          <w:p w:rsidR="00AD439D" w:rsidRDefault="00E5781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AD439D" w:rsidRDefault="00E57818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случае, когда текстильные материалы (отличные от трикотажного полотна машинного или ручного вязания) служат только для армирования, перчатки, рукавицы или митенки, пропитанные или покрытые пористой пластмассой или пористой резиной, относятся к группе 39 или 40, даже если они изготовлены из непропитанных или непокрытых текстильных материалов (отличных от трикотажного полотна машинного или ручного вязания) и впоследствии пропитаны или покрыты пористой пластмассой</w:t>
            </w:r>
            <w:proofErr w:type="gramEnd"/>
            <w:r>
              <w:rPr>
                <w:sz w:val="26"/>
              </w:rPr>
              <w:t xml:space="preserve"> или пористой резиной (примечание 2 (а) (5) и примечание 5, последний абзац, к группе 59).</w:t>
            </w:r>
          </w:p>
        </w:tc>
      </w:tr>
    </w:tbl>
    <w:p w:rsidR="00AD439D" w:rsidRDefault="00AD439D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0D660C" w:rsidRPr="00393E4D" w:rsidTr="003F4489">
        <w:trPr>
          <w:cantSplit/>
          <w:trHeight w:val="1641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0D660C" w:rsidRPr="00393E4D" w:rsidRDefault="000D660C" w:rsidP="0045767C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D660C" w:rsidRPr="00393E4D" w:rsidRDefault="000D660C" w:rsidP="0045767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0D660C" w:rsidRPr="00393E4D" w:rsidRDefault="000D660C" w:rsidP="0045767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D660C" w:rsidRPr="00393E4D" w:rsidRDefault="000D660C" w:rsidP="0045767C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0D660C" w:rsidRPr="00393E4D" w:rsidRDefault="00393E4D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6201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6203: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6201 20 000 0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7D34E3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2,6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6201 30 000 0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7D34E3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6201 40 000 0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A52FE4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10, но не менее 2,25 евро </w:t>
            </w:r>
            <w:bookmarkStart w:id="0" w:name="_GoBack"/>
            <w:bookmarkEnd w:id="0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6201 90 000 0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98675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6204: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6202 20 000 0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1725FB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2,6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6202 30 000 0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1725FB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6202 40 000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нитей: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6202 40 000 1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изделия, массой одного изделия более 1 кг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442C62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2,6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6202 40 000 9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442C62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6202 90 000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6202 90 000 1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442C62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0D660C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D660C" w:rsidRPr="00393E4D" w:rsidRDefault="000D660C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6202 90 000 9</w:t>
            </w:r>
          </w:p>
        </w:tc>
        <w:tc>
          <w:tcPr>
            <w:tcW w:w="4253" w:type="dxa"/>
          </w:tcPr>
          <w:p w:rsidR="000D660C" w:rsidRPr="00393E4D" w:rsidRDefault="000D660C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D660C" w:rsidRPr="00393E4D" w:rsidRDefault="000D660C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D660C" w:rsidRPr="00393E4D" w:rsidRDefault="007D5E93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2,6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Костюмы, комплекты, пиджаки,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брюки, комбинезоны с нагрудниками и лямками, бриджи и шорты (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купальных) мужские или для мальчиков: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костюмы: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6203 11 000 0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6203 12 000 0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6203 19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6203 19 100 0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6203 19 300 0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6203 19 900 0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комплекты: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6203 22 100 0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6203 22 800 0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6203 23 100 0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6203 23 800 0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6203 29 110 0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6203 29 180 0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6203 29 300 0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6203 29 900 0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пиджаки и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6203 32 100 0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6203 32 900 0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6203 33 100 0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6203 33 900 0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6203 39 110 0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6203 39 190 0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6203 39 900 0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брюки, комбинезоны с нагрудниками и лямками, бриджи и шорты: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6203 41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6203 41 100 0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6203 41 300 0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комбинезоны с нагрудниками и лямками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6203 41 900 0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из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денима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джинсовой ткани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6203 42 330 0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вельвет-корда с разрезным ворсом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6203 42 350 0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комбинезоны с нагрудниками и лямками: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6203 42 510 0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6203 42 590 0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6203 42 900 0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6203 43 110 0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6203 43 190 0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комбинезоны с нагрудниками и лямками: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6203 43 310 0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6203 43 390 0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6203 43 900 0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брюки и бриджи: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6203 49 190 0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комбинезоны с нагрудниками и лямками: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6203 49 390 0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6203 49 500 0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6203 49 900 0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Костюмы, комплекты, жакеты,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платья, юбки, юбки-брюки, брюки, комбинезоны с нагрудниками и лямками, бриджи и шорты (кроме купальных) женские или для девочек:</w:t>
            </w:r>
            <w:proofErr w:type="gramEnd"/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костюмы: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6204 11 000 0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6204 12 000 0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6204 13 000 0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6204 19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6204 19 100 0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6204 19 900 0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комплекты: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6204 22 100 0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6204 22 800 0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6204 23 100 0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6204 23 800 0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6204 29 110 0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6204 29 180 0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6204 29 900 0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жакеты и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6204 32 100 0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6204 32 900 0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6204 33 100 0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6204 33 900 0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6204 39 110 0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6204 39 190 0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6204 39 900 0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платья: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6204 43 000 0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6204 44 000 0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искусственных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6204 49 100 0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шелковых нитей или пряжи из шелковых отходов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6204 49 900 0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юбки и юбки-брюки: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6204 51 000 0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6204 52 000 0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6204 53 000 0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6204 59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6204 59 100 0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6204 59 900 0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брюки, комбинезоны с нагрудниками и лямками, бриджи и шорты: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6204 61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6204 61 100 0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6204 61 850 0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из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денима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джинсовой ткани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6204 62 330 0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вельвет-корда с разрезным ворсом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6204 62 390 0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комбинезоны с нагрудниками и лямками: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6204 62 510 0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6204 62 590 0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6204 62 900 0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6204 63 110 0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6204 63 180 0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комбинезоны с нагрудниками и лямками: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6204 63 310 0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6204 63 390 0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6204 63 900 0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искусственных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брюки и бриджи: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6204 69 110 0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6204 69 180 0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комбинезоны с нагрудниками и лямками: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производственные и профессиональные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6204 69 390 0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6204 69 500 0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6204 69 900 0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Рубашки мужские или для мальчиков: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6205 30 000 0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6205 90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6205 90 100 0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льняных волокон или волокна рами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6205 90 800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6205 90 800 1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6205 90 800 9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Блузки, блузы и блузоны женские или для девочек: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6206 10 000 0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шелковых нитей или пряжи из шелковых отходов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6206 30 000 0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6206 40 000 0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6206 90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6206 90 100 0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льняных волокон или волокна рами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6206 90 900 0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Майки и нательные фуфайки прочие, кальсоны, трусы, ночные сорочки, пижамы, купальные халаты, домашние халаты и аналогичные 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мужские или для мальчиков: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кальсоны и трусы: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6207 11 000 0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6207 19 000 0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ночные сорочки и пижамы: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6207 21 000 0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6207 22 000 0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6207 29 000 0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6207 91 000 0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6207 99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6207 99 100 0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6207 99 900 0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Майки и нательные фуфайки прочие, комбинации, нижние юбки, трусы, панталоны, ночные сорочки, пижамы, пеньюары, купальные халаты, домашние халаты и аналогичные 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женские или для девочек: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комбинации и нижние юбки: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6208 11 000 0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6208 19 000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6208 19 000 1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6208 19 000 9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ночные сорочки и пижамы: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6208 21 000 0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6208 22 000 0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6208 29 000 0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6208 91 000 0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6208 92 000 0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6208 99 000 0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Детская одежда и принадлежности к детской одежде: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6209 20 000 0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6209 30 000 0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6209 90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6209 90 100 0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6209 90 900 0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Предметы одежды, изготовленные из материалов товарной позиции 5602, 5603, 5903, 5906 или 5907: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6210 10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материалов товарной позиции 5602 или 5603: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6210 10 100 0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материалов товарной позиции 5602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CF21B6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материалов товарной позиции 5603: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6210 10 920 0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одноразовые халаты, используемые пациентами и медицинским персоналом при проведении хирургических операций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CF21B6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6210 10 980 0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CF21B6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предметы одежды прочие, типа 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указанных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товарной позиции 6201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CF21B6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6210 30 000 0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предметы одежды прочие, типа 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указанных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товарной позиции 6202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054FA5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+</w:t>
            </w: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6210 40 000 0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предметы одежды прочие мужские или для мальчиков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054FA5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6210 50 000 0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предметы одежды прочие женские или для девочек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054FA5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Костюмы спортивные, лыжные и купальные; предметы одежды 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купальные костюмы: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6211 11 000 0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мужские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для мальчиков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6211 12 000 0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женские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для девочек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лыжные костюмы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предметы одежды прочие мужские или для мальчиков: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6211 32 100 0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производственная и профессиональная одежда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спортивные костюмы с подкладкой: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6211 32 310 0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лицевой стороной из одного и того же материала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6211 32 410 0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верхние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6211 32 420 0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нижние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6211 32 900 0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6211 33 100 0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производственная и профессиональная одежда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спортивные костюмы с подкладкой: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6211 33 310 0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лицевой стороной из одного и того же материала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6211 33 410 0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верхние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6211 33 420 0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нижние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6211 33 900 0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6211 39 000 0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предметы одежды прочие женские или для девочек: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6211 42 100 0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фартуки, комбинезоны, спецодежда и другая производственная и профессиональная одежда (пригодная или не пригодная для домашнего применения)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спортивные костюмы с подкладкой: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6211 42 310 0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лицевой стороной из одного и того же материала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6211 42 410 0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верхние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6211 42 420 0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нижние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6211 42 900 0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6211 43 100 0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фартуки, комбинезоны, спецодежда и другая производственная и профессиональная одежда (пригодная или не пригодная для домашнего применения)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спортивные костюмы с подкладкой: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6211 43 310 0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лицевой стороной из одного и того же материала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6211 43 410 0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верхние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6211 43 420 0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нижние части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6211 43 900 0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6211 49 000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6211 49 000 1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6211 49 000 9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Бюстгальтеры, пояса, корсеты, подтяжки, подвязки и аналогичные 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части трикотажные машинного или ручного вязания или </w:t>
            </w:r>
            <w:proofErr w:type="spell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нетрикотажные</w:t>
            </w:r>
            <w:proofErr w:type="spell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6212 10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бюстгальтеры: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6212 10 100 0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наборе, состоящем из бюстгальтера и трусов, предназначенном для розничной продажи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6212 10 900 0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пояса и пояса-трусы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6212 30 000 0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грации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6212 90 000 0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6213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Платки: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6213 20 000 0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6213 90 000 0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6214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Шали, шарфы, кашне, мантильи, вуали и аналогичные изделия: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6214 10 000 0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шелковых нитей или пряжи из шелковых отходов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6214 20 000 0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6214 30 000 0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6214 40 000 0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6214 90 000 0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6215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Галстуки, галстуки-бабочки и шейные платки: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6215 10 000 0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шелковых нитей или пряжи из шелковых отходов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6215 20 000 0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6215 90 000 0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6216 00 000 0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Перчатки, рукавицы и митенки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6217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Принадлежности к одежде готовые прочие; части одежды или принадлежностей к одежде, </w:t>
            </w:r>
            <w:proofErr w:type="gramStart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включенных в товарную позицию 6212: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6217 10 000 0</w:t>
            </w:r>
          </w:p>
        </w:tc>
        <w:tc>
          <w:tcPr>
            <w:tcW w:w="4253" w:type="dxa"/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принадлежности</w:t>
            </w:r>
          </w:p>
        </w:tc>
        <w:tc>
          <w:tcPr>
            <w:tcW w:w="851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4489" w:rsidRPr="00393E4D" w:rsidTr="000D660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3F4489" w:rsidRPr="00393E4D" w:rsidRDefault="003F4489" w:rsidP="0045767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6217 90 000 0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3F4489" w:rsidRPr="00393E4D" w:rsidRDefault="003F4489" w:rsidP="0045767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F4489" w:rsidRPr="00393E4D" w:rsidRDefault="003F4489" w:rsidP="0045767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3E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AA8" w:rsidRDefault="00106AA8">
      <w:r>
        <w:separator/>
      </w:r>
    </w:p>
  </w:endnote>
  <w:endnote w:type="continuationSeparator" w:id="0">
    <w:p w:rsidR="00106AA8" w:rsidRDefault="0010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AA8" w:rsidRDefault="00106AA8">
      <w:r>
        <w:separator/>
      </w:r>
    </w:p>
  </w:footnote>
  <w:footnote w:type="continuationSeparator" w:id="0">
    <w:p w:rsidR="00106AA8" w:rsidRDefault="0010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4FA5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D660C"/>
    <w:rsid w:val="000E408F"/>
    <w:rsid w:val="000F7F20"/>
    <w:rsid w:val="00106AA8"/>
    <w:rsid w:val="00113AD6"/>
    <w:rsid w:val="00117882"/>
    <w:rsid w:val="00132664"/>
    <w:rsid w:val="0014378C"/>
    <w:rsid w:val="001440A5"/>
    <w:rsid w:val="0014556B"/>
    <w:rsid w:val="001536EC"/>
    <w:rsid w:val="001725FB"/>
    <w:rsid w:val="00176B77"/>
    <w:rsid w:val="00177B4A"/>
    <w:rsid w:val="00180682"/>
    <w:rsid w:val="00193930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5B07"/>
    <w:rsid w:val="00357216"/>
    <w:rsid w:val="003576A6"/>
    <w:rsid w:val="00370C15"/>
    <w:rsid w:val="003722F7"/>
    <w:rsid w:val="003767E8"/>
    <w:rsid w:val="00393E4D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3F4489"/>
    <w:rsid w:val="0040371F"/>
    <w:rsid w:val="00417C39"/>
    <w:rsid w:val="00422F5B"/>
    <w:rsid w:val="00442C62"/>
    <w:rsid w:val="00447B32"/>
    <w:rsid w:val="00447DA7"/>
    <w:rsid w:val="004556A4"/>
    <w:rsid w:val="0045767C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89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34E3"/>
    <w:rsid w:val="007D4F11"/>
    <w:rsid w:val="007D50F4"/>
    <w:rsid w:val="007D5E93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6759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52FE4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39D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F21B6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818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4EA5"/>
    <w:rsid w:val="00EF64C0"/>
    <w:rsid w:val="00F00530"/>
    <w:rsid w:val="00F03D13"/>
    <w:rsid w:val="00F13F10"/>
    <w:rsid w:val="00F170C7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83B84-06E3-4EC6-9BE2-0B8BA876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4185</Words>
  <Characters>23857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15</cp:revision>
  <cp:lastPrinted>2011-11-25T11:36:00Z</cp:lastPrinted>
  <dcterms:created xsi:type="dcterms:W3CDTF">2020-09-10T13:13:00Z</dcterms:created>
  <dcterms:modified xsi:type="dcterms:W3CDTF">2021-03-31T13:08:00Z</dcterms:modified>
</cp:coreProperties>
</file>