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61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ПРЕДМЕТЫ ОДЕЖДЫ И ПРИНАДЛЕЖНОСТИ К ОДЕЖДЕ, ТРИКОТАЖНЫЕ МАШИННОГО ИЛИ РУЧНОГО ВЯЗАНИЯ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473"/>
        <w:gridCol w:w="473"/>
        <w:gridCol w:w="7936"/>
      </w:tblGrid>
      <w:tr w:rsidR="0029611F"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  <w:gridSpan w:val="3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В данную группу включаются только готовые трикотажные изделия машинного или ручного вязания.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73" w:type="dxa"/>
            <w:gridSpan w:val="3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В эту группу не включаются: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  <w:gridSpan w:val="2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изделия товарной позиции 6212;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  <w:gridSpan w:val="2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одежда, бывшая в употреблении, или прочие изделия, бывшие в употреблении, товарной позиции 6309; или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42" w:type="dxa"/>
            <w:gridSpan w:val="2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ортопедические приспособления, хирургические ремни, бандажи или аналогичные изделия (товарная позиция 9021).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073" w:type="dxa"/>
            <w:gridSpan w:val="3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В товарных позициях 6103 и 6104: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  <w:gridSpan w:val="2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термин "костюм" означает набор одежды, составленный из двух или трех предметов, изготовленных с лицевой стороны из идентичного полотна, и включающий: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217" w:type="dxa"/>
          </w:tcPr>
          <w:p w:rsidR="0029611F" w:rsidRDefault="006E2004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один пиджак или жакет, лицевая сторона которых, за исключением рукавов, состоит из четырех или более деталей, предназначенные для верхней части тела, возможно, со строгим жилетом в качестве дополнения, полочки которого выполнены из того же материала, что и лицевая сторона других компонентов набора, а спинка выполнена из того же материала, что и подкладка пиджака или жакета;</w:t>
            </w:r>
            <w:proofErr w:type="gramEnd"/>
            <w:r>
              <w:rPr>
                <w:sz w:val="26"/>
              </w:rPr>
              <w:t xml:space="preserve"> и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217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 xml:space="preserve">один предмет одежды, предназначенный для нижней части тела и представляющий собой брюки, бриджи или шорты (кроме купальных), юбку или </w:t>
            </w:r>
            <w:proofErr w:type="gramStart"/>
            <w:r>
              <w:rPr>
                <w:sz w:val="26"/>
              </w:rPr>
              <w:t>юбку-брюки</w:t>
            </w:r>
            <w:proofErr w:type="gramEnd"/>
            <w:r>
              <w:rPr>
                <w:sz w:val="26"/>
              </w:rPr>
              <w:t xml:space="preserve"> без лямок или нагрудников.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7642" w:type="dxa"/>
            <w:gridSpan w:val="2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Все компоненты "костюма" должны быть выполнены из полотна одинаковых переплетения, цвета и состава; они также должны быть единого фасона и соответствующего или совместимого размера. Однако эти компоненты могут иметь кант (полоску материала, втачанную в шов) из другого материала.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7642" w:type="dxa"/>
            <w:gridSpan w:val="2"/>
          </w:tcPr>
          <w:p w:rsidR="0029611F" w:rsidRDefault="006E2004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Если несколько отдельных предметов одежды, предназначенных для нижней части тела (например, две пары брюк или брюки и шорты, или юбка или юбка-брюки и брюки), представлены вместе, то компонентом костюма, предназначенным для нижней части тела, должна быть одна пара брюк или, в случае костюмов женских или для девочек, – юбка или юбка-брюки, прочие предметы одежды классифицируются отдельно.</w:t>
            </w:r>
            <w:proofErr w:type="gramEnd"/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7642" w:type="dxa"/>
            <w:gridSpan w:val="2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Термин "костюм мужской" означает следующие наборы предметов одежды независимо от того, удовлетворяют они или нет всем вышеуказанным условиям: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217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утренний костюм, состоящий из однотонного пиджака (визитки) с закругленными внизу полами и полосатых брюк;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217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вечерний костюм (фрак) обычно из черного материала, у которого пиджак, относительно короткий спереди, не застегивается и имеет узкие полы, укороченные спереди до бедер и свисающие сзади фалдами;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217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костюм, в котором смокинг – пиджак того же фасона, что и обычные пиджаки (при этом сорочка, возможно, остается более открытой спереди), но имеющий лацканы из блестящего натурального или искусственного шелка.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  <w:gridSpan w:val="2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термин "комплект" означает набор одежды (кроме костюмов и изделий товарной позиции 6107, 6108 или 6109), состоящий из нескольких предметов, изготовленных из идентичного полотна, предназначенный для розничной продажи и включающий: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217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один предмет одежды, предназначенный для верхней части тела, за исключением пуловеров, которые могут быть вторым предметом одежды для верхней части тела в случае комплектов-двоек, и жилетов, которые также могут быть вторым предметом одежды для верхней части тела; и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217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один или два различных предмета одежды, предназначенных для нижней части тела и представляющих собой брюки, комбинезоны с нагрудниками и лямками, бриджи, шорты (</w:t>
            </w:r>
            <w:proofErr w:type="gramStart"/>
            <w:r>
              <w:rPr>
                <w:sz w:val="26"/>
              </w:rPr>
              <w:t>кроме</w:t>
            </w:r>
            <w:proofErr w:type="gramEnd"/>
            <w:r>
              <w:rPr>
                <w:sz w:val="26"/>
              </w:rPr>
              <w:t xml:space="preserve"> купальных), юбку или юбку-брюки.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7642" w:type="dxa"/>
            <w:gridSpan w:val="2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 xml:space="preserve">Все компоненты комплекта должны быть из полотна </w:t>
            </w:r>
            <w:proofErr w:type="gramStart"/>
            <w:r>
              <w:rPr>
                <w:sz w:val="26"/>
              </w:rPr>
              <w:t>одинаковых</w:t>
            </w:r>
            <w:proofErr w:type="gramEnd"/>
            <w:r>
              <w:rPr>
                <w:sz w:val="26"/>
              </w:rPr>
              <w:t xml:space="preserve"> переплетения, вида, цвета и состава; они также должны быть соответствующего или совместимого размера. Термин "комплект" не относится к спортивным или лыжным костюмам товарной позиции 6112.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073" w:type="dxa"/>
            <w:gridSpan w:val="3"/>
          </w:tcPr>
          <w:p w:rsidR="0029611F" w:rsidRDefault="006E2004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В товарные позиции 6105 и 6106 не включается одежда с карманами ниже талии, с эластичным поясом или другими средствами затягивания на нижней части одежды или одежда, имеющая плотность вязки в среднем менее 10 петель на 1 линейный сантиметр в каждом направлении, рассчитанную на площади размером не менее 10 см х 10 см. В товарную позицию 6105 не включается одежда без</w:t>
            </w:r>
            <w:proofErr w:type="gramEnd"/>
            <w:r>
              <w:rPr>
                <w:sz w:val="26"/>
              </w:rPr>
              <w:t xml:space="preserve"> рукавов.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073" w:type="dxa"/>
            <w:gridSpan w:val="3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"Рубашки", "блузы" и "блузоны" относятся к предметам одежды, предназначенным для верхней части тела, с длинными или короткими рукавами, полным или частичным разрезом, начинающимся от горловины. "Блузки" представляют собой свободную одежду, также предназначенную для покрытия верхней части тела, которая может не иметь рукавов, а также иметь или не иметь разрез у горловины. "Рубашки", "блузы", "блузоны" и "блузки" также могут иметь воротник.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5.</w:t>
            </w:r>
          </w:p>
        </w:tc>
        <w:tc>
          <w:tcPr>
            <w:tcW w:w="8073" w:type="dxa"/>
            <w:gridSpan w:val="3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Товарная позиция 6109 не включает одежду с продернутым шнуром, эластичным поясом или с другими средствами затягивания на нижней части одежды.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6.</w:t>
            </w:r>
          </w:p>
        </w:tc>
        <w:tc>
          <w:tcPr>
            <w:tcW w:w="8073" w:type="dxa"/>
            <w:gridSpan w:val="3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В товарной позиции 6111: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  <w:gridSpan w:val="2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термин "детская одежда и принадлежности к детской одежде" означает изделия для детей ростом не более 86 см;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  <w:gridSpan w:val="2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изделия, которые, на первый взгляд, могут быть включены как в товарную позицию 6111, так и в другие товарные позиции данной группы, должны включаться в товарную позицию 6111.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7.</w:t>
            </w:r>
          </w:p>
        </w:tc>
        <w:tc>
          <w:tcPr>
            <w:tcW w:w="8073" w:type="dxa"/>
            <w:gridSpan w:val="3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 xml:space="preserve">В товарной позиции 6112 термин "лыжные костюмы" означает одежду или наборы предметов одежды, которые по внешнему виду и фактуре материала можно идентифицировать как предназначенные главным образом для катания на лыжах (беговых или горных). Они состоят </w:t>
            </w:r>
            <w:proofErr w:type="gramStart"/>
            <w:r>
              <w:rPr>
                <w:sz w:val="26"/>
              </w:rPr>
              <w:t>из</w:t>
            </w:r>
            <w:proofErr w:type="gramEnd"/>
            <w:r>
              <w:rPr>
                <w:sz w:val="26"/>
              </w:rPr>
              <w:t>: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  <w:gridSpan w:val="2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"лыжного комбинезона", то есть из одного предмета одежды, предназначенного для верхней и нижней частей тела; в дополнение к рукавам и воротнику лыжный комбинезон может иметь карманы или штрипки; или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  <w:gridSpan w:val="2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"лыжного комплекта", то есть набора одежды, составленного из двух или трех предметов одежды, предназначенного для розничной продажи и включающего: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217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один предмет одежды, такой как куртка с капюшоном, ветровка, штормовка или аналогичное изделие с застежкой-молнией, возможно с дополнительной безрукавкой, и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7217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одну пару брюк, которые могут быть выше или не выше талии, одну пару бриджей или один комбинезон с нагрудником и лямками.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7642" w:type="dxa"/>
            <w:gridSpan w:val="2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"Лыжный комплект" может также состоять из комбинезона, аналогичного тому, который упомянут выше в пункте (а), и стеганой безрукавки, надеваемой на комбинезон.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7642" w:type="dxa"/>
            <w:gridSpan w:val="2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Все компоненты "лыжного комплекта" должны быть выполнены из полотна одинаковых переплетения, вида и состава, одного или разных цветов; они также должны быть соответствующего или совместимого размера.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8.</w:t>
            </w:r>
          </w:p>
        </w:tc>
        <w:tc>
          <w:tcPr>
            <w:tcW w:w="8073" w:type="dxa"/>
            <w:gridSpan w:val="3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Предметы одежды, которые, на первый взгляд, могут быть включены как в товарную позицию 6113, так и в другие товарные позиции этой группы, за исключением товарной позиции 6111, включаются в товарную позицию 6113.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9.</w:t>
            </w:r>
          </w:p>
        </w:tc>
        <w:tc>
          <w:tcPr>
            <w:tcW w:w="8073" w:type="dxa"/>
            <w:gridSpan w:val="3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Предметы одежды этой группы, предназначенные для застегивания спереди слева направо, должны рассматриваться как одежда мужская или для мальчиков, а предметы одежды, предназначенные для застегивания спереди справа налево, – как одежда женская или для девочек. Эти правила не применяются, если покрой одежды однозначно указывает, что она предназначена для одного или другого пола.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073" w:type="dxa"/>
            <w:gridSpan w:val="3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Предметы одежды, которые не могут быть однозначно отнесены к одежде мужской или для мальчиков или к одежде женской или для девочек, должны относиться к товарным позициям, включающим одежду женскую или для девочек.</w:t>
            </w:r>
          </w:p>
        </w:tc>
      </w:tr>
      <w:tr w:rsidR="0029611F">
        <w:tc>
          <w:tcPr>
            <w:tcW w:w="430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10.</w:t>
            </w:r>
          </w:p>
        </w:tc>
        <w:tc>
          <w:tcPr>
            <w:tcW w:w="8073" w:type="dxa"/>
            <w:gridSpan w:val="3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Изделия данной группы могут быть изготовлены из металлической нити.</w:t>
            </w:r>
          </w:p>
        </w:tc>
      </w:tr>
    </w:tbl>
    <w:p w:rsidR="0029611F" w:rsidRDefault="0029611F">
      <w:pPr>
        <w:spacing w:after="120"/>
      </w:pPr>
    </w:p>
    <w:p w:rsidR="00C1501A" w:rsidRDefault="00C1501A">
      <w:pPr>
        <w:spacing w:after="120"/>
      </w:pPr>
    </w:p>
    <w:p w:rsidR="00C1501A" w:rsidRDefault="00C1501A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lastRenderedPageBreak/>
        <w:t>Дополнительные 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29611F">
        <w:tc>
          <w:tcPr>
            <w:tcW w:w="453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Для использования примечания 3 (б) к этой группе компоненты комплекта должны быть изготовлены полностью из одного материала при условии соответствия другим требованиям, приведенным в указанном примечании.</w:t>
            </w:r>
          </w:p>
        </w:tc>
      </w:tr>
      <w:tr w:rsidR="0029611F">
        <w:tc>
          <w:tcPr>
            <w:tcW w:w="453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2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Для этой цели:</w:t>
            </w:r>
          </w:p>
        </w:tc>
      </w:tr>
      <w:tr w:rsidR="0029611F">
        <w:tc>
          <w:tcPr>
            <w:tcW w:w="453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503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используемое полотно может быть неотбеленным, отбеленным, окрашенным, из пряжи различных цветов или напечатанным;</w:t>
            </w:r>
          </w:p>
        </w:tc>
      </w:tr>
      <w:tr w:rsidR="0029611F">
        <w:tc>
          <w:tcPr>
            <w:tcW w:w="453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503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пуловер или жакет с резинкой при условии, что резинка не нашита, а получена непосредственно в процессе вязания, следует считать компонентом комплекта, даже если на предмете одежды, предназначенном для нижней части тела, резинки нет.</w:t>
            </w:r>
          </w:p>
        </w:tc>
      </w:tr>
      <w:tr w:rsidR="0029611F">
        <w:tc>
          <w:tcPr>
            <w:tcW w:w="453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2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Наборы предметов одежды не должны рассматриваться как комплекты, если их компоненты изготовлены из различных материалов, даже если различия заключаются только в их цвете.</w:t>
            </w:r>
          </w:p>
        </w:tc>
      </w:tr>
      <w:tr w:rsidR="0029611F">
        <w:tc>
          <w:tcPr>
            <w:tcW w:w="453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2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 xml:space="preserve">Все компоненты комплекта должны быть представлены вместе для розничной продажи как единое изделие. Индивидуальная упаковка или раздельная </w:t>
            </w:r>
            <w:proofErr w:type="spellStart"/>
            <w:r>
              <w:rPr>
                <w:sz w:val="26"/>
              </w:rPr>
              <w:t>этикетировка</w:t>
            </w:r>
            <w:proofErr w:type="spellEnd"/>
            <w:r>
              <w:rPr>
                <w:sz w:val="26"/>
              </w:rPr>
              <w:t xml:space="preserve"> каждого компонента такого единого изделия не влияет на его рассмотрение как комплекта.</w:t>
            </w:r>
          </w:p>
        </w:tc>
      </w:tr>
      <w:tr w:rsidR="0029611F">
        <w:tc>
          <w:tcPr>
            <w:tcW w:w="453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  <w:gridSpan w:val="2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В товарной позиции 6109 термины "майка" и "прочие нательные фуфайки" распространяются на нательное белье даже фасонного покроя, без воротника, с рукавами или без рукавов, включая изделия с лямками.</w:t>
            </w:r>
          </w:p>
        </w:tc>
      </w:tr>
      <w:tr w:rsidR="0029611F">
        <w:tc>
          <w:tcPr>
            <w:tcW w:w="453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2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Предметы одежды, которые предназначены для верхней части тела, часто похожи на фуфайки с рукавами или на более традиционные виды маек и прочие нательные фуфайки товарной позиции 6109.</w:t>
            </w:r>
          </w:p>
        </w:tc>
      </w:tr>
      <w:tr w:rsidR="0029611F">
        <w:tc>
          <w:tcPr>
            <w:tcW w:w="453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957" w:type="dxa"/>
            <w:gridSpan w:val="2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 xml:space="preserve">В товарную позицию 6111 и </w:t>
            </w:r>
            <w:r w:rsidR="004D29CF">
              <w:rPr>
                <w:sz w:val="26"/>
              </w:rPr>
              <w:t>под</w:t>
            </w:r>
            <w:r>
              <w:rPr>
                <w:sz w:val="26"/>
              </w:rPr>
              <w:t>субпозиции 6116 10 200 0 и 6116 10 800 0 включаются перчатки, рукавицы и митенки, пропитанные или покрытые пластмассой или резиной, даже если они:</w:t>
            </w:r>
          </w:p>
        </w:tc>
      </w:tr>
      <w:tr w:rsidR="0029611F">
        <w:tc>
          <w:tcPr>
            <w:tcW w:w="453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503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изготовлены из трикотажного полотна машинного или ручного вязания, пропитанного или покрытого пластмассой или резиной, товарной позиции 5903 или 5906; или</w:t>
            </w:r>
          </w:p>
        </w:tc>
      </w:tr>
      <w:tr w:rsidR="0029611F">
        <w:tc>
          <w:tcPr>
            <w:tcW w:w="453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503" w:type="dxa"/>
          </w:tcPr>
          <w:p w:rsidR="0029611F" w:rsidRDefault="006E2004">
            <w:pPr>
              <w:spacing w:after="120"/>
              <w:jc w:val="both"/>
            </w:pPr>
            <w:r>
              <w:rPr>
                <w:sz w:val="26"/>
              </w:rPr>
              <w:t>изготовлены из непропитанного или непокрытого трикотажного полотна машинного или ручного вязания и впоследствии пропитаны или покрыты пластмассой или резиной.</w:t>
            </w:r>
          </w:p>
        </w:tc>
      </w:tr>
      <w:tr w:rsidR="0029611F">
        <w:tc>
          <w:tcPr>
            <w:tcW w:w="453" w:type="dxa"/>
          </w:tcPr>
          <w:p w:rsidR="0029611F" w:rsidRDefault="006E2004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2"/>
          </w:tcPr>
          <w:p w:rsidR="0029611F" w:rsidRDefault="006E2004">
            <w:pPr>
              <w:spacing w:after="120"/>
              <w:jc w:val="both"/>
            </w:pPr>
            <w:proofErr w:type="gramStart"/>
            <w:r>
              <w:rPr>
                <w:sz w:val="26"/>
              </w:rPr>
              <w:t>В случае, когда трикотажное полотно машинного или ручного вязания служит только для армирования, перчатки, рукавицы или митенки, пропитанные или покрытые пористой пластмассой или пористой резиной, относятся к группе 39 или 40, даже если они изготовлены из непропитанного или непокрытого трикотажного полотна машинного или ручного вязания и впоследствии пропитаны или покрыты пористой пластмассой или пористой резиной (примечание 2 (а) (5) и</w:t>
            </w:r>
            <w:proofErr w:type="gramEnd"/>
            <w:r>
              <w:rPr>
                <w:sz w:val="26"/>
              </w:rPr>
              <w:t xml:space="preserve"> примечание 5, последний абзац, к группе 59).</w:t>
            </w:r>
          </w:p>
        </w:tc>
      </w:tr>
    </w:tbl>
    <w:p w:rsidR="0029611F" w:rsidRDefault="0029611F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3F18AB" w:rsidRPr="00C1501A" w:rsidTr="00C1501A">
        <w:trPr>
          <w:cantSplit/>
          <w:trHeight w:val="528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3F18AB" w:rsidRPr="00C1501A" w:rsidRDefault="003F18AB" w:rsidP="00C1501A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3F18AB" w:rsidRPr="00C1501A" w:rsidRDefault="003F18AB" w:rsidP="00C1501A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3F18AB" w:rsidRPr="00C1501A" w:rsidRDefault="003F18AB" w:rsidP="00C1501A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3F18AB" w:rsidRPr="00C1501A" w:rsidRDefault="003F18AB" w:rsidP="00C1501A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3F18AB" w:rsidRPr="00C1501A" w:rsidRDefault="00C1501A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6101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Пальто, полупальто, накидки, плащи, куртки (включая лыжные), ветровки, штормовки и аналогичные изделия трикотажные машинного или ручного вязания, мужские или для мальчиков, кроме изделий товарной позиции 6103: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6101 20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хлопчатобумажной пряжи: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6101 20 100 0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пальто, полупальто, накидки, плащи и аналогичные изделия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2,25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6101 20 900 0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куртки (включая лыжные), ветровки, штормовки и аналогичные изделия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2,25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6101 30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химических нитей: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6101 30 100 0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пальто, полупальто, накидки, плащи и аналогичные изделия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2,25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6101 30 900 0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куртки (включая лыжные), ветровки, штормовки и аналогичные изделия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2,25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6101 90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текстильных материалов: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6101 90 200 0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пальто, полупальто, накидки, плащи и аналогичные изделия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2,25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6101 90 800 0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куртки (включая лыжные), ветровки, штормовки и аналогичные изделия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2,25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6102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Пальто, полупальто, накидки, плащи, куртки (включая лыжные), ветровки, штормовки и аналогичные изделия трикотажные машинного или ручного вязания, женские или для девочек, кроме изделий товарной позиции 6104: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6102 10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шерстяной пряжи или пряжи из тонкого волоса животных: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6102 10 100 0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пальто, полупальто, накидки, плащи и аналогичные изделия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2,25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6102 10 900 0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куртки (включая лыжные), ветровки, штормовки и аналогичные изделия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2,6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6102 20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хлопчатобумажной пряжи: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6102 20 100 0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пальто, полупальто, накидки, плащи и аналогичные изделия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2,25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6102 20 900 0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куртки (включая лыжные), ветровки, штормовки и аналогичные изделия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2,6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6102 30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химических нитей: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6102 30 100 0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пальто, полупальто, накидки, плащи и аналогичные изделия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2,25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6102 30 900 0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куртки (включая лыжные), ветровки, штормовки и аналогичные изделия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2,25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6102 90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текстильных материалов: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6102 90 100 0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пальто, полупальто, накидки, плащи и аналогичные изделия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2,25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6102 90 900 0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куртки (включая лыжные), ветровки, штормовки и аналогичные изделия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2,25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Костюмы, комплекты, пиджаки, </w:t>
            </w:r>
            <w:proofErr w:type="spell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блайзеры</w:t>
            </w:r>
            <w:proofErr w:type="spellEnd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брюки, комбинезоны с нагрудниками и лямками, бриджи и шорты (кроме купальных) трикотажные машинного или ручного вязания, мужские или для мальчиков:</w:t>
            </w:r>
            <w:proofErr w:type="gramEnd"/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6103 10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костюмы: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6103 10 100 0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6103 10 900 0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комплекты: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6103 22 000 0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6103 23 000 0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6103 29 000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6103 29 000 1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6103 29 000 9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пиджаки и </w:t>
            </w:r>
            <w:proofErr w:type="spell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блайзеры</w:t>
            </w:r>
            <w:proofErr w:type="spellEnd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6103 31 000 0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6103 32 000 0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6103 33 000 0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6103 39 000 0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брюки, комбинезоны с нагрудниками и лямками, бриджи и шорты: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6103 41 000 0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6103 42 000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6103 42 000 1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брюки и бриджи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6103 42 000 9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6103 43 000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6103 43 000 1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брюки и бриджи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6103 43 000 9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6103 49 000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6103 49 000 1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брюки и бриджи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6103 49 000 2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искусственных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6103 49 000 9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Костюмы, комплекты, жакеты, </w:t>
            </w:r>
            <w:proofErr w:type="spell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блайзеры</w:t>
            </w:r>
            <w:proofErr w:type="spellEnd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платья, юбки, юбки-брюки, брюки, комбинезоны с нагрудниками и лямками, бриджи и шорты (кроме купальных) трикотажные машинного или ручного вязания, женские или для девочек:</w:t>
            </w:r>
            <w:proofErr w:type="gramEnd"/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костюмы: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6104 13 000 0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6104 19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6104 19 200 0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хлопчатобумажной пряжи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6104 19 900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 текстильных материалов: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6104 19 900 1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1,9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6104 19 900 9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комплекты: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6104 22 000 0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6104 23 000 0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6104 29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6104 29 100 0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6104 29 900 0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 текстильных материалов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жакеты и </w:t>
            </w:r>
            <w:proofErr w:type="spell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блайзеры</w:t>
            </w:r>
            <w:proofErr w:type="spellEnd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6104 31 000 0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6104 32 000 0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6104 33 000 0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6104 39 000 0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платья: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6104 41 000 0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6104 42 000 0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6104 43 000 0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6104 44 000 0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искусственных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6104 49 000 0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юбки и юбки-брюки: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6104 51 000 0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6104 52 000 0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6104 53 000 0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6104 59 000 0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брюки, комбинезоны с нагрудниками и лямками, бриджи и шорты: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6104 61 000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6104 61 000 1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брюки и бриджи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6104 61 000 9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6104 62 000 0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6104 63 000 0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6104 69 000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6104 69 000 1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брюки и бриджи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6104 69 000 2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искусственных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2,2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6104 69 000 9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1,88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6105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Рубашки трикотажные машинного или ручного вязания, мужские или для мальчиков: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6105 10 000 0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хлопчатобумажной пряжи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6105 20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химических нитей: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6105 20 100 0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6105 20 900 0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искусственных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6105 90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текстильных материалов: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6105 90 100 0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6105 90 900 0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6106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Блузки, блузы и блузоны трикотажные машинного или ручного вязания, женские или для девочек: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6106 10 000 0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хлопчатобумажной пряжи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6106 20 000 0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химических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6106 90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текстильных материалов: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6106 90 100 0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6106 90 300 0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шелковых нитей или из пряжи из шелковых отходов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6106 90 500 0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льняных волокон или волокна рами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6106 90 900 0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6107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Кальсоны, трусы, ночные сорочки, пижамы, купальные халаты, домашние халаты и аналогичные изделия трикотажные машинного или ручного вязания, мужские или для мальчиков: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кальсоны и трусы: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6107 11 000 0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6107 12 000 0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6107 19 000 0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ночные сорочки и пижамы: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6107 21 000 0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6107 22 000 0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6107 29 000 0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6107 91 000 0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6107 99 000 0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6108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Комбинации, нижние юбки, трусы, панталоны, ночные сорочки, пижамы, пеньюары, купальные халаты, домашние халаты и аналогичные изделия трикотажные машинного или ручного вязания, женские или для девочек: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комбинации и нижние юбки: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6108 11 000 0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6108 19 000 0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трусы и панталоны: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6108 21 000 0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6108 22 000 0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6108 29 000 0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ночные сорочки и пижамы: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6108 31 000 0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6108 32 000 0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6108 39 000 0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6108 91 000 0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6108 92 000 0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химических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6108 99 000 0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6109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Майки, фуфайки с рукавами и прочие нательные фуфайки трикотажные машинного или ручного вязания: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6109 10 000 0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хлопчатобумажной пряжи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6109 90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текстильных материалов: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6109 90 200 0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 или из химических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6109 90 900 0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Свитеры, пуловеры, кардиганы, жилеты и аналогичные изделия трикотажные машинного или ручного вязания: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шерстяной пряжи или пряжи из тонкого волоса животных: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6110 11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6110 11 100 0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свитеры и пуловеры, массой одного изделия 600 г или более и содержащие не менее 50 </w:t>
            </w:r>
            <w:proofErr w:type="spell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шерсти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6110 11 300 0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мужчин или мальчиков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6110 11 900 0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женщин или девочек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6110 12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пряжи из тонкого волоса кашмирской козы: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6110 12 100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мужчин или мальчиков: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6110 12 100 1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свитеры и пуловеры, массой одного изделия 600 г или более и содержащие не менее 50 </w:t>
            </w:r>
            <w:proofErr w:type="spell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шерсти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6110 12 100 9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6110 12 900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женщин или девочек: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6110 12 900 1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свитеры и пуловеры, массой одного изделия 600 г или более и содержащие не менее 50 </w:t>
            </w:r>
            <w:proofErr w:type="spell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шерсти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6110 12 900 9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6110 19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6110 19 100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мужчин или мальчиков: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6110 19 100 1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свитеры и пуловеры, массой одного изделия 600 г или более и содержащие не менее 50 </w:t>
            </w:r>
            <w:proofErr w:type="spell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шерсти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6110 19 100 9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6110 19 900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женщин или девочек: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6110 19 900 1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свитеры и пуловеры, массой одного изделия 600 г или более и содержащие не менее 50 </w:t>
            </w:r>
            <w:proofErr w:type="spell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шерсти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6110 19 900 9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6110 20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хлопчатобумажной пряжи: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6110 20 100 0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легкие тонкие джемперы и пуловеры трикотажной вязки с воротом "поло" или высоким одинарным или двойным воротом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6110 20 910 0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мужчин или мальчиков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6110 20 990 0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женщин или девочек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6110 30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химических нитей: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6110 30 100 0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легкие тонкие джемперы и пуловеры трикотажной вязки с воротом "поло" или высоким одинарным или двойным воротом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6110 30 910 0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мужчин или мальчиков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6110 30 990 0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женщин или девочек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6110 90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текстильных материалов: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6110 90 100 0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льняных волокон или волокна рами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6110 90 900 0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6111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Детская одежда и принадлежности к детской одежде трикотажные машинного или ручного вязания: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6111 20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хлопчатобумажной пряжи: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6111 20 100 0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перчатки, варежки и митенки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1,3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6111 20 900 0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1,3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6111 30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синтетических нитей: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6111 30 100 0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перчатки, варежки и митенки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1,3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6111 30 900 0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1,3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6111 90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текстильных материалов: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6111 90 110 0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перчатки, варежки и митенки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1,3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6111 90 190 0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1,1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6111 90 900 0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1,1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6112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Костюмы спортивные, лыжные и купальные трикотажные машинного или ручного вязания: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костюмы спортивные: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6112 11 000 0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6112 12 000 0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6112 19 000 0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6112 20 000 0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лыжные костюмы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 но не менее 1,5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купальные костюмы мужские или для мальчиков: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6112 31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6112 31 100 0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содержащие 5 </w:t>
            </w:r>
            <w:proofErr w:type="spell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резиновой нити</w:t>
            </w:r>
            <w:proofErr w:type="gramEnd"/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6112 31 900 0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6112 39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6112 39 100 0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содержащие 5 </w:t>
            </w:r>
            <w:proofErr w:type="spell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резиновой нити</w:t>
            </w:r>
            <w:proofErr w:type="gramEnd"/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6112 39 900 0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купальные костюмы женские или для девочек: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6112 41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6112 41 100 0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содержащие 5 </w:t>
            </w:r>
            <w:proofErr w:type="spell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резиновой нити</w:t>
            </w:r>
            <w:proofErr w:type="gramEnd"/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6112 41 900 0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6112 49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6112 49 100 0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содержащие 5 </w:t>
            </w:r>
            <w:proofErr w:type="spell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мас</w:t>
            </w:r>
            <w:proofErr w:type="spellEnd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.% или более резиновой нити</w:t>
            </w:r>
            <w:proofErr w:type="gramEnd"/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6112 49 900 0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1,75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6113 00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Предметы одежды из трикотажного полотна машинного или ручного вязания товарной позиции 5903, 5906 или 5907: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6113 00 100 0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трикотажного полотна машинного или ручного вязания товарной позиции 5906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6113 00 900 0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6114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Предметы одежды прочие трикотажные машинного или ручного вязания: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6114 20 000 0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хлопчатобумажной пряжи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6114 30 000 0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химических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6114 90 000 0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прочих текстильных материалов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6115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Колготы, чулки, гольфы, носки и </w:t>
            </w:r>
            <w:proofErr w:type="spell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подследники</w:t>
            </w:r>
            <w:proofErr w:type="spellEnd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прочие чулочно-носочные изделия, включая компрессионные чулочно-носочные изделия с распределенным давлением (например, чулки для страдающих варикозным расширением вен) и обувь без подошв, трикотажные машинного или ручного вязания: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6115 10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компрессионные чулочно-носочные изделия с распределенным давлением (например, чулки для страдающих варикозным расширением вен):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6115 10 100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6115 10 100 1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колготы для страдающих варикозным расширением вен из синтетических нитей линейной плотности одиночной нити 67 </w:t>
            </w:r>
            <w:proofErr w:type="spell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более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6115 10 100 2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гольфы для страдающих варикозным расширением вен из синтетических нитей линейной плотности одиночной нити 67 </w:t>
            </w:r>
            <w:proofErr w:type="spell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более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6115 10 100 9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6115 10 900 0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колготы прочие: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6115 21 000 0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 линейной плотности одиночной нити менее 67 </w:t>
            </w:r>
            <w:proofErr w:type="spell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6115 22 000 0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 линейной плотности одиночной нити 67 </w:t>
            </w:r>
            <w:proofErr w:type="spell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более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6115 29 000 0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6115 30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чулки или гольфы женские из нитей линейной плотности одиночной нити менее 67 </w:t>
            </w:r>
            <w:proofErr w:type="spell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дтекс</w:t>
            </w:r>
            <w:proofErr w:type="spellEnd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прочие: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6115 30 110 0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гольфы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6115 30 190 0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6115 30 900 0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6115 94 000 0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6115 95 000 0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6115 96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6115 96 100 0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гольфы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6115 96 910 0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женские чулки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6115 96 990 0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6115 99 000 0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6116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Перчатки, рукавицы и митенки трикотажные машинного или ручного вязания: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6116 10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пропитанные</w:t>
            </w:r>
            <w:proofErr w:type="gramEnd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покрытые или дублированные пластмассами или резиной: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пропитанные</w:t>
            </w:r>
            <w:proofErr w:type="gramEnd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покрытые пластмассами или резиной: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6116 10 200 0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перчатки, пропитанные или покрытые резиной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6116 10 800 0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6116 10 900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дублированные</w:t>
            </w:r>
            <w:proofErr w:type="gramEnd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пластмассами или резиной: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6116 10 900 1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6116 10 900 2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хлопчатобумажной пряжи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6116 10 900 9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прочих текстильных материалов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6116 91 000 0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шерстяной пряжи или пряжи из тонкого волоса животных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6116 92 000 0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хлопчатобумажной пряжи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6116 93 000 0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синтетических нитей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6116 99 000 0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прочих текстильных материалов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6117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Принадлежности к одежде трикотажные машинного или ручного вязания готовые прочие; части одежды или принадлежностей к одежде трикотажные машинного или ручного вязания: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6117 10 000 0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шали, шарфы, кашне, мантильи, вуали и аналогичные изделия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6117 80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принадлежности прочие: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6117 80 100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трикотажные машинного или ручного вязания, эластичные или прорезиненные:</w:t>
            </w:r>
            <w:proofErr w:type="gramEnd"/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6117</w:t>
            </w:r>
            <w:bookmarkStart w:id="0" w:name="_GoBack"/>
            <w:bookmarkEnd w:id="0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80 100 1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рукава для больных с лимфовенозной недостаточностью верхних конечностей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6117 80 100 9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6117 80 800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6117 80 800 1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галстуки, галстуки-бабочки и шейные платки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6117 80 800 9</w:t>
            </w:r>
          </w:p>
        </w:tc>
        <w:tc>
          <w:tcPr>
            <w:tcW w:w="4253" w:type="dxa"/>
          </w:tcPr>
          <w:p w:rsidR="003F18AB" w:rsidRPr="00C1501A" w:rsidRDefault="003F18AB" w:rsidP="00C1501A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17,5, но не менее 1,44 евро за 1 кг</w:t>
            </w:r>
          </w:p>
        </w:tc>
      </w:tr>
      <w:tr w:rsidR="003F18AB" w:rsidRPr="00C1501A" w:rsidTr="00C1501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3F18AB" w:rsidRPr="00C1501A" w:rsidRDefault="003F18AB" w:rsidP="00C1501A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6117 90 000 0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3F18AB" w:rsidRPr="00C1501A" w:rsidRDefault="003F18AB" w:rsidP="00C1501A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части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3F18AB" w:rsidRPr="00C1501A" w:rsidRDefault="003F18AB" w:rsidP="00C1501A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501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17,5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13D" w:rsidRDefault="0091313D">
      <w:r>
        <w:separator/>
      </w:r>
    </w:p>
  </w:endnote>
  <w:endnote w:type="continuationSeparator" w:id="0">
    <w:p w:rsidR="0091313D" w:rsidRDefault="00913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13D" w:rsidRDefault="0091313D">
      <w:r>
        <w:separator/>
      </w:r>
    </w:p>
  </w:footnote>
  <w:footnote w:type="continuationSeparator" w:id="0">
    <w:p w:rsidR="0091313D" w:rsidRDefault="009131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05BD8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9611F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3F18AB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D29CF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2004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1ABE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313D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501A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674A-5AE0-4BB2-A0F6-2B7E95752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18</Pages>
  <Words>4239</Words>
  <Characters>24166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28349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66</cp:revision>
  <cp:lastPrinted>2011-11-25T11:36:00Z</cp:lastPrinted>
  <dcterms:created xsi:type="dcterms:W3CDTF">2015-07-23T07:33:00Z</dcterms:created>
  <dcterms:modified xsi:type="dcterms:W3CDTF">2021-03-31T12:39:00Z</dcterms:modified>
</cp:coreProperties>
</file>