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ГОТОВЫЕ ПРОДУКТЫ ИЗ ЗЕРНА ЗЛАКОВ, МУКИ, КРАХМАЛА ИЛИ МОЛОКА; МУЧНЫЕ КОНДИТЕРСКИЕ ИЗДЕЛИЯ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"/>
        <w:gridCol w:w="473"/>
        <w:gridCol w:w="7936"/>
      </w:tblGrid>
      <w:tr w:rsidR="00A3539B"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готовые пищевые продукты, содержащие более 20 мас.% колбасы, мяса, мясных субпродуктов, крови, насекомых, рыбы или ракообразных, моллюсков или прочих водных беспозвоночных или любую комбинацию этих продуктов (группа 16), за исключением изделий с начинкой товарной позиции 1902;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сухое печенье или иные изделия на основе муки или крахмала, специально приготовленные как корм для животных (товарная позиция 2309); или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или прочая продукция группы 30.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В товарной позиции 1901: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термин "крупа" означает крупу из зерна злаков группы 11;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термины "мука тонкого помола" и "мука грубого помола" означают: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217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муку тонкого и грубого помола из зерна злаков группы 11; и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217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муку тонкого и грубого помола и порошок из растений любой группы, кроме муки тонкого и грубого помола или порошка сушеных овощей (товарная позиция 0712), картофеля (товарная позиция 1105) или сушеных бобовых овощей (товарная позиция 1106).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3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В товарную позицию 1904 не включаются изделия, содержащие более 6 мас.% какао в пересчете на полностью обезжиренную основу, или полностью глазированные шоколадом или прочие готовые пищевые продукты, содержащие какао (товарная позиция 1806).</w:t>
            </w:r>
          </w:p>
        </w:tc>
      </w:tr>
      <w:tr w:rsidR="00A3539B">
        <w:tc>
          <w:tcPr>
            <w:tcW w:w="43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3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В товарной позиции 1904 выражение "приготовленные иным способом" означает изделия, подвергнутые особой кулинарной обработке, отличной от указанной в товарных позициях или примечаниях группы 10 или 11.</w:t>
            </w:r>
          </w:p>
        </w:tc>
      </w:tr>
    </w:tbl>
    <w:p w:rsidR="00A3539B" w:rsidRDefault="00A3539B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A3539B">
        <w:tc>
          <w:tcPr>
            <w:tcW w:w="453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Термин "сладкое сухое печенье" в субпозиции 1905 31 относится только к продуктам, содержащим не более 12 мас.% влаги и не более 35 мас.% жира (начинка и покрытие при определении этих показателей не учитываются).</w:t>
            </w:r>
          </w:p>
        </w:tc>
      </w:tr>
      <w:tr w:rsidR="00A3539B">
        <w:tc>
          <w:tcPr>
            <w:tcW w:w="453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A3539B" w:rsidRDefault="00F854CC">
            <w:pPr>
              <w:spacing w:after="120"/>
              <w:jc w:val="both"/>
            </w:pPr>
            <w:r>
              <w:rPr>
                <w:sz w:val="26"/>
              </w:rPr>
              <w:t>В подсубпозицию 1905 90 200 0 включаются только сухие и ломкие продукты.</w:t>
            </w:r>
          </w:p>
        </w:tc>
      </w:tr>
    </w:tbl>
    <w:p w:rsidR="00A3539B" w:rsidRDefault="00A3539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D01FC" w:rsidRPr="006C5621" w:rsidTr="006C5621">
        <w:trPr>
          <w:cantSplit/>
          <w:trHeight w:val="208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D01FC" w:rsidRPr="006C5621" w:rsidRDefault="00CD01FC" w:rsidP="006C5621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D01FC" w:rsidRPr="006C5621" w:rsidRDefault="00CD01FC" w:rsidP="006C562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D01FC" w:rsidRPr="006C5621" w:rsidRDefault="00CD01FC" w:rsidP="006C562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D01FC" w:rsidRPr="006C5621" w:rsidRDefault="00CD01FC" w:rsidP="006C5621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D01FC" w:rsidRPr="006C5621" w:rsidRDefault="006C5621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Экстракт солодовый; готовые пищевые продукты из муки тонкого или грубого помола, крупы, крахмала или солодового экстракта, не содержащие какао или содержащие менее 40 мас.% какао в пересчете на полностью обезжиренную основу, в другом месте не поименованные или не включенные; готовые пищевые продукты из сырья товарных позиций 0401 – 0404, не содержащие или содержащие менее 5 мас.% какао в пересчете на полностью обезжиренную основу, в другом месте не поименованные или не включенные: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1901 10 000 0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готовые пищевые продукты, предназначенные для детей раннего возраста, расфасованные для розничной продажи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1901 20 000 0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смеси и тесто для изготовления хлебобулочных и мучных кондитерских изделий товарной позиции 1905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1901 90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экстракт солодовый: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1901 90 110 0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сухого экстракта 90 мас.% или более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1901 90 190 0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1901 90 920 0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содержащие молочного жира, сахарозы, изоглюкозы, глюкозы или крахмала или содержащие менее 1,5 мас.% молочного жира, 5 мас.% сахарозы (включая инвертный сахар) или изоглюкозы, 5 мас.% глюкозы или крахмала, кроме пищевых продуктов в виде порошка из сырья товарных позиций 0401 – 0404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1901 90 980 0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163E43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 или неприготовленные, такие как спагетти, макароны, лапша, лазанья, клецки, равиоли, каннеллони; кускус, приготовленный или неприготовленный: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макаронные изделия, не подвергнутые тепловой обработке, без начинки или не приготовленные каким-либо другим способом: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1902 11 000 0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яйца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1902 19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1902 19 100 0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содержащие муки грубого или тонкого помола из мягкой пшеницы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1902 19 900 0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1902 20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макаронные изделия с начинкой, подвергнутые или не подвергнутые тепловой обработке или приготовленные другим способом: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1902 20 100 0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более 20 мас.% рыбы, ракообразных, моллюсков или прочих водных беспозвоночных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1902 20 300 0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более 20 мас.% колбасы и аналогичных изделий из мяса и мясных субпродуктов любого вида, включая жиры любого вида или происхождения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1902 20 910 0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подвергнутые</w:t>
            </w:r>
            <w:proofErr w:type="gramEnd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тепловой обработке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1902 20 990 0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1902 30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макаронные изделия 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1902 30 100 0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0,05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1902 30 900 0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0,05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1902 40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кускус: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1902 40 100 0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неприготовленный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1902 40 900 0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0,06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1903 00 000 0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Тапиока и ее заменители, приготовленные из крахмала, в форме хлопьев, гранул, зернышек, крупинок или в других аналогичных формах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пищевые продукты, полученные путем вздувания или обжаривания зерна злаков или зерновых продуктов (например, кукурузные хлопья); злаки (кроме зерна кукурузы) в виде зерна или в виде хлопьев или зерна, обработанного иным способом (за исключением муки тонкого и грубого помола, крупы), предварительно отваренные или приготовленные иным способом, в другом месте не поименованные или не включенные:</w:t>
            </w:r>
            <w:proofErr w:type="gramEnd"/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1904 10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готовые пищевые продукты, полученные путем вздувания или обжаривания зерна злаков или зерновых продуктов: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1904 10 100 0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полученные из кукурузы</w:t>
            </w:r>
            <w:proofErr w:type="gramEnd"/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1904 10 300 0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полученные</w:t>
            </w:r>
            <w:proofErr w:type="gramEnd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риса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1904 10 900 0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1904 20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готовые пищевые продукты, полученные из необжаренных зерновых хлопьев или смесей из необжаренных зерновых хлопьев с обжаренными зерновыми хлопьями или с вздутыми зернами злаков: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1904 20 100 0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продукты типа мюсли на основе необжаренных хлопьев из зерна злаков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1904 20 910 0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полученные из кукурузы</w:t>
            </w:r>
            <w:proofErr w:type="gramEnd"/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1904 20 950 0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полученные</w:t>
            </w:r>
            <w:proofErr w:type="gramEnd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риса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1904 20 990 0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1904 30 000 0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пшеница Bulgur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1904 90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1904 90 100 0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рис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1904 90 800 0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 для запечатывания, рисовая бумага и аналогичные продукты: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1905 10 000 0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хрустящие хлебцы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1905 20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имбирное печенье и аналогичные изделия: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1905 20 100 0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менее 30 мас.% сахарозы (включая инвертный сахар, выраженный как сахароза)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1905 20 300 0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30 мас.% или более, но менее 50 мас.% сахарозы (включая инвертный сахар, выраженный как сахароза)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1905 20 900 0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50 мас.% или более сахарозы (включая инвертный сахар, выраженный как сахароза)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сладкое сухое печенье; вафли и вафельные облатки: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сладкое сухое печенье: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полностью или частично покрытое шоколадом или другими изделиями, содержащими какао: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1905 31 110 0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85 г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1905 31 190 0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1905 31 300 0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содержащее</w:t>
            </w:r>
            <w:proofErr w:type="gramEnd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 мас.% или более молочных жиров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0,08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1905 31 910 0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сухое печенье в виде сандвичей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0,09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1905 31 990 0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вафли и вафельные облатки: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1905 32 050 0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влаги более 10 мас.%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 но не менее 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полностью или частично покрытые шоколадом или другими изделиями, содержащими какао: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1905 32 110 0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первичных упаковках нетто-массой не более 85 г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1905 32 190 0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1905 32 910 0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соленые, с начинкой или без начинки</w:t>
            </w:r>
            <w:proofErr w:type="gramEnd"/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1905 32 990 0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1905 40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сухари, гренки и аналогичные обжаренные продукты: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1905 40 100 0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сухари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1905 40 900 0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0,15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1905 90 100 0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маца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1905 90 200 0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вафельные пластины, пустые капсулы, пригодные для использования в фармацевтических целях, вафельные облатки для запечатывания, рисовая бумага и аналогичные продукты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0,12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1905 90 300 0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хлебобулочные изделия, не содержащие добавок в виде меда, яиц, сыра или плодов и содержащие в сухом состоянии не более 5 мас.% сахара и не более 5 мас.% жира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0,12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1905 90 450 0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сухое печенье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 но не менее 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1905 90 550 0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экструдированные или вытянутые продукты, острые или соленые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1905 90 600 0</w:t>
            </w:r>
          </w:p>
        </w:tc>
        <w:tc>
          <w:tcPr>
            <w:tcW w:w="4253" w:type="dxa"/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добавлением подслащивающих веществ</w:t>
            </w:r>
          </w:p>
        </w:tc>
        <w:tc>
          <w:tcPr>
            <w:tcW w:w="851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 но не менее 0,11 евро за 1 кг</w:t>
            </w:r>
          </w:p>
        </w:tc>
      </w:tr>
      <w:tr w:rsidR="00CD01FC" w:rsidRPr="006C5621" w:rsidTr="00CD01F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D01FC" w:rsidRPr="006C5621" w:rsidRDefault="00CD01FC" w:rsidP="006C562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1905 90 900 0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D01FC" w:rsidRPr="006C5621" w:rsidRDefault="00CD01FC" w:rsidP="006C562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D01FC" w:rsidRPr="006C5621" w:rsidRDefault="00CD01FC" w:rsidP="006C562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6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0,09 евро за 1 кг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12" w:rsidRDefault="008C0012">
      <w:r>
        <w:separator/>
      </w:r>
    </w:p>
  </w:endnote>
  <w:endnote w:type="continuationSeparator" w:id="0">
    <w:p w:rsidR="008C0012" w:rsidRDefault="008C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12" w:rsidRDefault="008C0012">
      <w:r>
        <w:separator/>
      </w:r>
    </w:p>
  </w:footnote>
  <w:footnote w:type="continuationSeparator" w:id="0">
    <w:p w:rsidR="008C0012" w:rsidRDefault="008C0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63E43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C5621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012"/>
    <w:rsid w:val="008C0520"/>
    <w:rsid w:val="008C2F5E"/>
    <w:rsid w:val="008D151D"/>
    <w:rsid w:val="008D4DF0"/>
    <w:rsid w:val="008E5B4F"/>
    <w:rsid w:val="008F0085"/>
    <w:rsid w:val="008F60B5"/>
    <w:rsid w:val="00904151"/>
    <w:rsid w:val="00915503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39B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D01FC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854CC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3A764-98F0-43B8-892E-6D5A6436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2021-03-31T08:57:00Z</dcterms:modified>
</cp:coreProperties>
</file>