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907E54">
        <w:rPr>
          <w:rFonts w:eastAsia="Times New Roman" w:cs="Times New Roman"/>
          <w:noProof/>
          <w:snapToGrid w:val="0"/>
          <w:sz w:val="30"/>
          <w:szCs w:val="30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B52F657" wp14:editId="38C15321">
                <wp:simplePos x="0" y="0"/>
                <wp:positionH relativeFrom="margin">
                  <wp:posOffset>4016375</wp:posOffset>
                </wp:positionH>
                <wp:positionV relativeFrom="paragraph">
                  <wp:posOffset>0</wp:posOffset>
                </wp:positionV>
                <wp:extent cx="1914525" cy="1404620"/>
                <wp:effectExtent l="0" t="0" r="9525" b="0"/>
                <wp:wrapTight wrapText="bothSides">
                  <wp:wrapPolygon edited="0">
                    <wp:start x="0" y="0"/>
                    <wp:lineTo x="0" y="20473"/>
                    <wp:lineTo x="21493" y="20473"/>
                    <wp:lineTo x="21493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54" w:rsidRPr="004C5C62" w:rsidRDefault="00907E54" w:rsidP="00907E54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4C5C62">
                              <w:rPr>
                                <w:rFonts w:cs="Times New Roman"/>
                                <w:szCs w:val="28"/>
                              </w:rPr>
                              <w:t>Проект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от 25-05-2022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52F6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25pt;margin-top:0;width:150.7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kHNwIAACQEAAAOAAAAZHJzL2Uyb0RvYy54bWysU0tu2zAQ3RfoHQjua31g5yNYDlKnLgqk&#10;HyDtASiKsohSHJakLaW77nOF3qGLLrrrFZwbdUg5jpHuimpBkJqZxzdvHucXQ6fIVlgnQZc0m6SU&#10;CM2hlnpd0k8fVy/OKHGe6Zop0KKkt8LRi8XzZ/PeFCKHFlQtLEEQ7YrelLT13hRJ4ngrOuYmYITG&#10;YAO2Yx6Pdp3UlvWI3qkkT9OTpAdbGwtcOId/r8YgXUT8phHcv28aJzxRJUVuPq42rlVYk8WcFWvL&#10;TCv5ngb7BxYdkxovPUBdMc/Ixsq/oDrJLTho/IRDl0DTSC5iD9hNlj7p5qZlRsReUBxnDjK5/wfL&#10;320/WCLrkubZKSWadTik3ffdj93P3e/dr/tv93ckDyr1xhWYfGMw3Q8vYcBpx46duQb+2RENy5bp&#10;tbi0FvpWsBpZZqEyOSodcVwAqfq3UONlbOMhAg2N7YKEKApBdJzW7WFCYvCEhyvPs+ksn1HCMZZN&#10;0+lJHmeYsOKh3FjnXwvoSNiU1KIFIjzbXjsf6LDiISXc5kDJeiWVige7rpbKki1Du6ziFzt4kqY0&#10;6Ut6HoiEKg2hPjqpkx7trGRX0rM0fKPBghyvdB1TPJNq3CMTpff6BElGcfxQDZgYRKugvkWlLIy2&#10;xWeGmxbsV0p6tGxJ3ZcNs4IS9Uaj2qjNNHg8HqazU5SG2ONIdRxhmiNUST0l43bp47uIOphLnMpK&#10;Rr0emey5ohWjjPtnE7x+fI5Zj4978QcAAP//AwBQSwMEFAAGAAgAAAAhAHceZ1/dAAAACAEAAA8A&#10;AABkcnMvZG93bnJldi54bWxMj8FOwzAQRO9I/IO1SNyoU5dWEOJUFRUXDkgUJDi6sRNH2GvLdtPw&#10;9ywnuO1oRrNvmu3sHZtMymNACctFBcxgF/SIg4T3t6ebO2C5KNTKBTQSvk2GbXt50ahahzO+mulQ&#10;BkYlmGslwZYSa85zZ41XeRGiQfL6kLwqJNPAdVJnKveOi6racK9GpA9WRfNoTfd1OHkJH96Oep9e&#10;Pnvtpv1zv1vHOUUpr6/m3QOwYubyF4ZffEKHlpiO4YQ6MydhsxJrikqgRWTfr27pOEoQYimAtw3/&#10;P6D9AQAA//8DAFBLAQItABQABgAIAAAAIQC2gziS/gAAAOEBAAATAAAAAAAAAAAAAAAAAAAAAABb&#10;Q29udGVudF9UeXBlc10ueG1sUEsBAi0AFAAGAAgAAAAhADj9If/WAAAAlAEAAAsAAAAAAAAAAAAA&#10;AAAALwEAAF9yZWxzLy5yZWxzUEsBAi0AFAAGAAgAAAAhAIJYOQc3AgAAJAQAAA4AAAAAAAAAAAAA&#10;AAAALgIAAGRycy9lMm9Eb2MueG1sUEsBAi0AFAAGAAgAAAAhAHceZ1/dAAAACAEAAA8AAAAAAAAA&#10;AAAAAAAAkQQAAGRycy9kb3ducmV2LnhtbFBLBQYAAAAABAAEAPMAAACbBQAAAAA=&#10;" stroked="f">
                <v:textbox style="mso-fit-shape-to-text:t">
                  <w:txbxContent>
                    <w:p w:rsidR="00907E54" w:rsidRPr="004C5C62" w:rsidRDefault="00907E54" w:rsidP="00907E54">
                      <w:pPr>
                        <w:rPr>
                          <w:rFonts w:cs="Times New Roman"/>
                          <w:szCs w:val="28"/>
                        </w:rPr>
                      </w:pPr>
                      <w:r w:rsidRPr="004C5C62">
                        <w:rPr>
                          <w:rFonts w:cs="Times New Roman"/>
                          <w:szCs w:val="28"/>
                        </w:rPr>
                        <w:t>Проект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от 25-05-2022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07E54">
        <w:rPr>
          <w:rFonts w:asciiTheme="minorHAnsi" w:hAnsiTheme="minorHAnsi"/>
          <w:noProof/>
          <w:sz w:val="22"/>
          <w:lang w:eastAsia="ru-RU"/>
        </w:rPr>
        <w:drawing>
          <wp:inline distT="0" distB="0" distL="0" distR="0" wp14:anchorId="6B9EE5A3" wp14:editId="49DC9773">
            <wp:extent cx="1112692" cy="714375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907E54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07E54" w:rsidRPr="00907E54" w:rsidRDefault="00907E54" w:rsidP="00907E54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907E54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907E54" w:rsidRPr="00907E54" w:rsidRDefault="00907E54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07E5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425C52E" wp14:editId="080A34A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A22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5C533D" w:rsidRPr="00907E54" w:rsidRDefault="005C533D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07E54" w:rsidRPr="00907E54" w:rsidRDefault="005C533D" w:rsidP="00907E54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07E54" w:rsidRDefault="00907E54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5C533D" w:rsidRPr="00907E54" w:rsidRDefault="005C533D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07E54" w:rsidRPr="00907E54" w:rsidTr="007E47FD">
        <w:tc>
          <w:tcPr>
            <w:tcW w:w="3544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   »                     2022 г.</w:t>
            </w:r>
          </w:p>
        </w:tc>
        <w:tc>
          <w:tcPr>
            <w:tcW w:w="2126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№ </w:t>
            </w:r>
          </w:p>
        </w:tc>
        <w:tc>
          <w:tcPr>
            <w:tcW w:w="3793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        г. Москва</w:t>
            </w:r>
          </w:p>
        </w:tc>
      </w:tr>
    </w:tbl>
    <w:p w:rsidR="00907E54" w:rsidRPr="00907E54" w:rsidRDefault="00E17C2D" w:rsidP="00907E54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napToGrid w:val="0"/>
          <w:sz w:val="30"/>
          <w:szCs w:val="30"/>
        </w:rPr>
      </w:pPr>
      <w:r>
        <w:rPr>
          <w:rFonts w:eastAsia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43.4pt;width:501.75pt;height:257.8pt;z-index:-251657728;mso-position-horizontal-relative:text;mso-position-vertical-relative:text">
            <v:imagedata r:id="rId8" o:title=""/>
          </v:shape>
          <o:OLEObject Type="Embed" ProgID="PBrush" ShapeID="_x0000_s1026" DrawAspect="Content" ObjectID="_1724657652" r:id="rId9"/>
        </w:pict>
      </w:r>
    </w:p>
    <w:p w:rsidR="00907E54" w:rsidRPr="003052B9" w:rsidRDefault="00FE6C1D" w:rsidP="003052B9">
      <w:pPr>
        <w:spacing w:after="0" w:line="240" w:lineRule="auto"/>
        <w:ind w:right="-1"/>
        <w:jc w:val="center"/>
        <w:rPr>
          <w:rFonts w:eastAsia="Times New Roman" w:cs="Times New Roman"/>
          <w:b/>
          <w:snapToGrid w:val="0"/>
          <w:spacing w:val="-2"/>
          <w:sz w:val="30"/>
          <w:szCs w:val="30"/>
          <w:lang w:eastAsia="ru-RU"/>
        </w:rPr>
      </w:pPr>
      <w:r w:rsidRPr="00D348E4">
        <w:rPr>
          <w:rFonts w:eastAsia="Times New Roman" w:cs="Times New Roman"/>
          <w:b/>
          <w:spacing w:val="6"/>
          <w:sz w:val="30"/>
          <w:szCs w:val="30"/>
          <w:lang w:eastAsia="ru-RU"/>
        </w:rPr>
        <w:t>О проекте решения</w:t>
      </w:r>
      <w:r w:rsidR="005C533D" w:rsidRPr="00D348E4">
        <w:rPr>
          <w:rFonts w:eastAsia="Times New Roman" w:cs="Times New Roman"/>
          <w:b/>
          <w:spacing w:val="6"/>
          <w:sz w:val="30"/>
          <w:szCs w:val="30"/>
          <w:lang w:eastAsia="ru-RU"/>
        </w:rPr>
        <w:t xml:space="preserve"> Евразийского межправительственного совета</w:t>
      </w:r>
      <w:r w:rsidR="00907E54" w:rsidRPr="003052B9">
        <w:rPr>
          <w:rFonts w:eastAsia="Times New Roman" w:cs="Times New Roman"/>
          <w:b/>
          <w:spacing w:val="-2"/>
          <w:sz w:val="30"/>
          <w:szCs w:val="30"/>
          <w:lang w:eastAsia="ru-RU"/>
        </w:rPr>
        <w:t xml:space="preserve"> </w:t>
      </w:r>
      <w:r w:rsidR="005C533D" w:rsidRPr="00D348E4">
        <w:rPr>
          <w:rFonts w:eastAsia="Times New Roman" w:cs="Times New Roman"/>
          <w:b/>
          <w:spacing w:val="-4"/>
          <w:sz w:val="30"/>
          <w:szCs w:val="30"/>
          <w:lang w:eastAsia="ru-RU"/>
        </w:rPr>
        <w:t>«О</w:t>
      </w:r>
      <w:r w:rsidR="00CA3D16" w:rsidRPr="00D348E4">
        <w:rPr>
          <w:rFonts w:eastAsia="Times New Roman" w:cs="Times New Roman"/>
          <w:b/>
          <w:spacing w:val="-4"/>
          <w:sz w:val="30"/>
          <w:szCs w:val="30"/>
          <w:lang w:eastAsia="ru-RU"/>
        </w:rPr>
        <w:t>б утверждении</w:t>
      </w:r>
      <w:r w:rsidR="005C533D" w:rsidRPr="00D348E4">
        <w:rPr>
          <w:rFonts w:eastAsia="Times New Roman" w:cs="Times New Roman"/>
          <w:b/>
          <w:spacing w:val="-4"/>
          <w:sz w:val="30"/>
          <w:szCs w:val="30"/>
          <w:lang w:eastAsia="ru-RU"/>
        </w:rPr>
        <w:t xml:space="preserve"> </w:t>
      </w:r>
      <w:r w:rsidR="00D179D4" w:rsidRPr="00D348E4">
        <w:rPr>
          <w:rFonts w:eastAsia="Times New Roman" w:cs="Times New Roman"/>
          <w:b/>
          <w:spacing w:val="-4"/>
          <w:sz w:val="30"/>
          <w:szCs w:val="30"/>
          <w:lang w:eastAsia="ru-RU"/>
        </w:rPr>
        <w:t>П</w:t>
      </w:r>
      <w:r w:rsidR="00CA3D16" w:rsidRPr="00D348E4">
        <w:rPr>
          <w:rFonts w:eastAsia="Times New Roman" w:cs="Times New Roman"/>
          <w:b/>
          <w:spacing w:val="-4"/>
          <w:sz w:val="30"/>
          <w:szCs w:val="30"/>
          <w:lang w:eastAsia="ru-RU"/>
        </w:rPr>
        <w:t>равил</w:t>
      </w:r>
      <w:r w:rsidR="005C533D" w:rsidRPr="00D348E4">
        <w:rPr>
          <w:rFonts w:eastAsia="Times New Roman" w:cs="Times New Roman"/>
          <w:b/>
          <w:spacing w:val="-4"/>
          <w:sz w:val="30"/>
          <w:szCs w:val="30"/>
          <w:lang w:eastAsia="ru-RU"/>
        </w:rPr>
        <w:t xml:space="preserve"> </w:t>
      </w:r>
      <w:r w:rsidR="00E17C2D">
        <w:rPr>
          <w:rFonts w:eastAsia="Times New Roman" w:cs="Times New Roman"/>
          <w:b/>
          <w:spacing w:val="-4"/>
          <w:sz w:val="30"/>
          <w:szCs w:val="30"/>
          <w:lang w:eastAsia="ru-RU"/>
        </w:rPr>
        <w:t>взаимной торговли электрической энергией</w:t>
      </w:r>
      <w:r w:rsidR="005C533D" w:rsidRPr="003052B9">
        <w:rPr>
          <w:rFonts w:eastAsia="Times New Roman" w:cs="Times New Roman"/>
          <w:b/>
          <w:spacing w:val="-2"/>
          <w:sz w:val="30"/>
          <w:szCs w:val="30"/>
          <w:lang w:eastAsia="ru-RU"/>
        </w:rPr>
        <w:t xml:space="preserve"> на общем электроэнергетическом рынке Евразийского экономического союза»</w:t>
      </w:r>
    </w:p>
    <w:p w:rsidR="00907E54" w:rsidRPr="00907E54" w:rsidRDefault="00907E54" w:rsidP="00907E54">
      <w:pPr>
        <w:spacing w:after="0" w:line="312" w:lineRule="auto"/>
        <w:jc w:val="center"/>
        <w:rPr>
          <w:rFonts w:eastAsia="Calibri" w:cs="Times New Roman"/>
          <w:szCs w:val="28"/>
        </w:rPr>
      </w:pPr>
    </w:p>
    <w:p w:rsidR="005C533D" w:rsidRDefault="00060D6B" w:rsidP="00907E54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Совет Евразийской экономической комиссии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CA3D16">
        <w:rPr>
          <w:rFonts w:eastAsia="Times New Roman" w:cs="Times New Roman"/>
          <w:b/>
          <w:color w:val="000000"/>
          <w:spacing w:val="20"/>
          <w:sz w:val="30"/>
          <w:szCs w:val="30"/>
          <w:lang w:eastAsia="ru-RU"/>
        </w:rPr>
        <w:t>реши</w:t>
      </w:r>
      <w:r w:rsidR="00CA3D16" w:rsidRPr="00F62665">
        <w:rPr>
          <w:rFonts w:eastAsia="Times New Roman" w:cs="Times New Roman"/>
          <w:b/>
          <w:color w:val="000000"/>
          <w:sz w:val="30"/>
          <w:szCs w:val="30"/>
          <w:lang w:eastAsia="ru-RU"/>
        </w:rPr>
        <w:t>л</w:t>
      </w:r>
      <w:r w:rsidR="005C533D" w:rsidRPr="00F62665">
        <w:rPr>
          <w:rFonts w:eastAsia="Times New Roman" w:cs="Times New Roman"/>
          <w:b/>
          <w:color w:val="000000"/>
          <w:sz w:val="30"/>
          <w:szCs w:val="30"/>
          <w:lang w:eastAsia="ru-RU"/>
        </w:rPr>
        <w:t>:</w:t>
      </w:r>
    </w:p>
    <w:p w:rsidR="00907E54" w:rsidRPr="00907E54" w:rsidRDefault="00907E54" w:rsidP="00907E54">
      <w:pPr>
        <w:spacing w:after="0" w:line="360" w:lineRule="auto"/>
        <w:ind w:firstLine="709"/>
        <w:jc w:val="both"/>
        <w:rPr>
          <w:sz w:val="30"/>
          <w:szCs w:val="30"/>
        </w:rPr>
      </w:pPr>
      <w:r w:rsidRPr="00907E54">
        <w:rPr>
          <w:rFonts w:eastAsia="Times New Roman" w:cs="Times New Roman"/>
          <w:color w:val="000000"/>
          <w:sz w:val="30"/>
          <w:szCs w:val="30"/>
          <w:lang w:eastAsia="ru-RU"/>
        </w:rPr>
        <w:t>1. </w:t>
      </w:r>
      <w:r w:rsid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Одобрить 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>проект решения Евразийского межправительственного совета «О</w:t>
      </w:r>
      <w:r w:rsidR="00CA3D16">
        <w:rPr>
          <w:rFonts w:eastAsia="Times New Roman" w:cs="Times New Roman"/>
          <w:color w:val="000000"/>
          <w:sz w:val="30"/>
          <w:szCs w:val="30"/>
          <w:lang w:eastAsia="ru-RU"/>
        </w:rPr>
        <w:t>б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CA3D1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утверждении </w:t>
      </w:r>
      <w:r w:rsidR="00D972BF">
        <w:rPr>
          <w:rFonts w:eastAsia="Times New Roman" w:cs="Times New Roman"/>
          <w:color w:val="000000"/>
          <w:sz w:val="30"/>
          <w:szCs w:val="30"/>
          <w:lang w:eastAsia="ru-RU"/>
        </w:rPr>
        <w:t>П</w:t>
      </w:r>
      <w:r w:rsidR="00CA3D16">
        <w:rPr>
          <w:rFonts w:eastAsia="Times New Roman" w:cs="Times New Roman"/>
          <w:color w:val="000000"/>
          <w:sz w:val="30"/>
          <w:szCs w:val="30"/>
          <w:lang w:eastAsia="ru-RU"/>
        </w:rPr>
        <w:t>равил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E17C2D">
        <w:rPr>
          <w:rFonts w:eastAsia="Times New Roman" w:cs="Times New Roman"/>
          <w:color w:val="000000"/>
          <w:sz w:val="30"/>
          <w:szCs w:val="30"/>
          <w:lang w:eastAsia="ru-RU"/>
        </w:rPr>
        <w:t>взаимной торговли электрической энергией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 общем электроэнергетическом рынке Евразийского экономического союза»</w:t>
      </w:r>
      <w:r w:rsidR="00FB27D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FB27DA" w:rsidRPr="00FB27DA">
        <w:rPr>
          <w:rFonts w:eastAsia="Times New Roman" w:cs="Times New Roman"/>
          <w:color w:val="000000"/>
          <w:sz w:val="30"/>
          <w:szCs w:val="30"/>
          <w:lang w:eastAsia="ru-RU"/>
        </w:rPr>
        <w:t>(прилагается</w:t>
      </w:r>
      <w:r w:rsidR="00FB27DA">
        <w:rPr>
          <w:rFonts w:eastAsia="Times New Roman" w:cs="Times New Roman"/>
          <w:color w:val="000000"/>
          <w:sz w:val="30"/>
          <w:szCs w:val="30"/>
          <w:lang w:eastAsia="ru-RU"/>
        </w:rPr>
        <w:t>)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представит</w:t>
      </w:r>
      <w:r w:rsidR="00D972BF">
        <w:rPr>
          <w:rFonts w:eastAsia="Times New Roman" w:cs="Times New Roman"/>
          <w:color w:val="000000"/>
          <w:sz w:val="30"/>
          <w:szCs w:val="30"/>
          <w:lang w:eastAsia="ru-RU"/>
        </w:rPr>
        <w:t>ь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его для рассмотрения Евразийским межправительственным советом</w:t>
      </w:r>
      <w:r w:rsidRPr="00907E54">
        <w:rPr>
          <w:sz w:val="30"/>
          <w:szCs w:val="30"/>
        </w:rPr>
        <w:t xml:space="preserve">. </w:t>
      </w:r>
    </w:p>
    <w:p w:rsidR="00907E54" w:rsidRPr="00907E54" w:rsidRDefault="005C533D" w:rsidP="00907E54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2</w:t>
      </w:r>
      <w:r w:rsidR="000124C0">
        <w:rPr>
          <w:rFonts w:eastAsia="Times New Roman" w:cs="Times New Roman"/>
          <w:color w:val="000000"/>
          <w:sz w:val="30"/>
          <w:szCs w:val="30"/>
          <w:lang w:eastAsia="ru-RU"/>
        </w:rPr>
        <w:t>. 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Настоящее 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Решение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вступает в силу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по истечении </w:t>
      </w:r>
      <w:r w:rsidR="005041F4" w:rsidRPr="005041F4">
        <w:rPr>
          <w:rFonts w:eastAsia="Times New Roman" w:cs="Times New Roman"/>
          <w:color w:val="000000"/>
          <w:sz w:val="30"/>
          <w:szCs w:val="30"/>
          <w:lang w:eastAsia="ru-RU"/>
        </w:rPr>
        <w:br/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30 календарных дней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 даты его официально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го опубликования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</w:p>
    <w:p w:rsidR="00907E54" w:rsidRPr="00907E54" w:rsidRDefault="00907E54" w:rsidP="00907E54">
      <w:pPr>
        <w:spacing w:after="0" w:line="264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A81E60" w:rsidRPr="00A81E60" w:rsidRDefault="00A81E60" w:rsidP="00A81E60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81E60">
        <w:rPr>
          <w:rFonts w:eastAsia="Times New Roman" w:cs="Times New Roman"/>
          <w:b/>
          <w:color w:val="000000"/>
          <w:szCs w:val="28"/>
          <w:lang w:eastAsia="ru-RU"/>
        </w:rPr>
        <w:t>Члены Совета Евразийской экономической комиссии:</w:t>
      </w:r>
    </w:p>
    <w:p w:rsidR="00A81E60" w:rsidRPr="00A81E60" w:rsidRDefault="00A81E60" w:rsidP="00A81E60">
      <w:pPr>
        <w:spacing w:after="0" w:line="240" w:lineRule="auto"/>
        <w:ind w:hanging="142"/>
        <w:jc w:val="center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81E60" w:rsidRPr="00A81E60" w:rsidTr="00683A2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57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Кыргызской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Российской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A81E60" w:rsidRPr="00A81E60" w:rsidTr="00683A2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CA3D16" w:rsidRPr="00A81E60" w:rsidRDefault="00CA3D16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A81E60" w:rsidRPr="00A81E60" w:rsidRDefault="00A81E60" w:rsidP="00A81E60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CA3D16" w:rsidRPr="00A81E60" w:rsidRDefault="00CA3D16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A81E60" w:rsidRPr="00A81E60" w:rsidRDefault="00A81E60" w:rsidP="00A81E60">
            <w:pPr>
              <w:spacing w:after="0" w:line="240" w:lineRule="auto"/>
              <w:ind w:left="-113" w:right="-68" w:firstLine="5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И. </w:t>
            </w:r>
            <w:proofErr w:type="spellStart"/>
            <w:r w:rsidRPr="00A81E60">
              <w:rPr>
                <w:rFonts w:eastAsia="Calibri" w:cs="Times New Roman"/>
                <w:b/>
                <w:spacing w:val="-10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CA3D16" w:rsidRPr="00A81E60" w:rsidRDefault="00CA3D16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A81E60" w:rsidRPr="00A81E60" w:rsidRDefault="00A81E60" w:rsidP="00A81E60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Б. Султанов</w:t>
            </w:r>
          </w:p>
        </w:tc>
        <w:tc>
          <w:tcPr>
            <w:tcW w:w="2025" w:type="dxa"/>
            <w:vAlign w:val="bottom"/>
            <w:hideMark/>
          </w:tcPr>
          <w:p w:rsidR="00A81E60" w:rsidRPr="00A81E60" w:rsidRDefault="005365CD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8"/>
                <w:szCs w:val="28"/>
              </w:rPr>
            </w:pPr>
            <w:r>
              <w:rPr>
                <w:rFonts w:eastAsia="Calibri" w:cs="Times New Roman"/>
                <w:b/>
                <w:spacing w:val="-18"/>
                <w:szCs w:val="28"/>
              </w:rPr>
              <w:t xml:space="preserve">А. </w:t>
            </w:r>
            <w:proofErr w:type="spellStart"/>
            <w:r>
              <w:rPr>
                <w:rFonts w:eastAsia="Calibri" w:cs="Times New Roman"/>
                <w:b/>
                <w:spacing w:val="-1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А. </w:t>
            </w:r>
            <w:proofErr w:type="spellStart"/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Оверчук</w:t>
            </w:r>
            <w:proofErr w:type="spellEnd"/>
          </w:p>
        </w:tc>
      </w:tr>
    </w:tbl>
    <w:p w:rsidR="00D20A1F" w:rsidRDefault="00D20A1F" w:rsidP="003052B9">
      <w:pPr>
        <w:spacing w:after="0" w:line="288" w:lineRule="auto"/>
        <w:ind w:firstLine="142"/>
        <w:jc w:val="center"/>
        <w:outlineLvl w:val="0"/>
      </w:pPr>
    </w:p>
    <w:sectPr w:rsidR="00D20A1F" w:rsidSect="003052B9"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55" w:rsidRDefault="00036A55">
      <w:pPr>
        <w:spacing w:after="0" w:line="240" w:lineRule="auto"/>
      </w:pPr>
      <w:r>
        <w:separator/>
      </w:r>
    </w:p>
  </w:endnote>
  <w:endnote w:type="continuationSeparator" w:id="0">
    <w:p w:rsidR="00036A55" w:rsidRDefault="000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55" w:rsidRDefault="00036A55">
      <w:pPr>
        <w:spacing w:after="0" w:line="240" w:lineRule="auto"/>
      </w:pPr>
      <w:r>
        <w:separator/>
      </w:r>
    </w:p>
  </w:footnote>
  <w:footnote w:type="continuationSeparator" w:id="0">
    <w:p w:rsidR="00036A55" w:rsidRDefault="000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3790"/>
      <w:docPartObj>
        <w:docPartGallery w:val="Page Numbers (Top of Page)"/>
        <w:docPartUnique/>
      </w:docPartObj>
    </w:sdtPr>
    <w:sdtEndPr/>
    <w:sdtContent>
      <w:p w:rsidR="00AB698D" w:rsidRDefault="00907E54">
        <w:pPr>
          <w:pStyle w:val="a3"/>
          <w:jc w:val="center"/>
        </w:pPr>
        <w:r>
          <w:t xml:space="preserve">  </w:t>
        </w:r>
      </w:p>
    </w:sdtContent>
  </w:sdt>
  <w:p w:rsidR="00AB698D" w:rsidRDefault="00E17C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54"/>
    <w:rsid w:val="000124C0"/>
    <w:rsid w:val="00036A55"/>
    <w:rsid w:val="00060D6B"/>
    <w:rsid w:val="001C0824"/>
    <w:rsid w:val="00256D34"/>
    <w:rsid w:val="003052B9"/>
    <w:rsid w:val="00323335"/>
    <w:rsid w:val="005041F4"/>
    <w:rsid w:val="005365CD"/>
    <w:rsid w:val="005C533D"/>
    <w:rsid w:val="00652237"/>
    <w:rsid w:val="00752135"/>
    <w:rsid w:val="00806B53"/>
    <w:rsid w:val="00907E54"/>
    <w:rsid w:val="00957C95"/>
    <w:rsid w:val="00A3338D"/>
    <w:rsid w:val="00A81E60"/>
    <w:rsid w:val="00CA3D16"/>
    <w:rsid w:val="00D179D4"/>
    <w:rsid w:val="00D20A1F"/>
    <w:rsid w:val="00D348E4"/>
    <w:rsid w:val="00D972BF"/>
    <w:rsid w:val="00E17C2D"/>
    <w:rsid w:val="00E279AA"/>
    <w:rsid w:val="00F62665"/>
    <w:rsid w:val="00FB27DA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E5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07E54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E5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07E54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Мельник Дарья Александровна</cp:lastModifiedBy>
  <cp:revision>17</cp:revision>
  <cp:lastPrinted>2022-07-05T10:37:00Z</cp:lastPrinted>
  <dcterms:created xsi:type="dcterms:W3CDTF">2022-06-06T08:54:00Z</dcterms:created>
  <dcterms:modified xsi:type="dcterms:W3CDTF">2022-09-14T07:48:00Z</dcterms:modified>
</cp:coreProperties>
</file>