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1E8" w:rsidRPr="005941E8" w:rsidRDefault="005941E8" w:rsidP="000D643C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  <w:r w:rsidRPr="005941E8">
        <w:rPr>
          <w:rFonts w:ascii="Times New Roman" w:eastAsia="Times New Roman" w:hAnsi="Times New Roman" w:cs="Times New Roman"/>
          <w:b/>
          <w:bCs/>
          <w:iCs/>
          <w:spacing w:val="40"/>
          <w:sz w:val="30"/>
          <w:szCs w:val="30"/>
          <w:lang w:eastAsia="ru-RU"/>
        </w:rPr>
        <w:t>СВОДНАЯ ИНФОРМАЦИЯ</w:t>
      </w:r>
      <w:r w:rsidRPr="005941E8">
        <w:rPr>
          <w:rFonts w:ascii="Times New Roman" w:eastAsia="Times New Roman" w:hAnsi="Times New Roman" w:cs="Times New Roman"/>
          <w:b/>
          <w:bCs/>
          <w:iCs/>
          <w:spacing w:val="40"/>
          <w:sz w:val="30"/>
          <w:szCs w:val="30"/>
          <w:lang w:eastAsia="ru-RU"/>
        </w:rPr>
        <w:br/>
      </w:r>
      <w:r w:rsidRPr="005941E8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о предложениях, поступивших в ходе проведения публичного обсуждения проекта решения </w:t>
      </w:r>
      <w:r w:rsidR="00D94758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br/>
      </w:r>
      <w:r w:rsidRPr="005941E8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Евразийской экономической комиссии в рамках оценки регулирующего воздействия</w:t>
      </w:r>
    </w:p>
    <w:p w:rsidR="000D643C" w:rsidRDefault="0060208C" w:rsidP="000D643C">
      <w:pPr>
        <w:pStyle w:val="ac"/>
        <w:spacing w:line="240" w:lineRule="auto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eastAsia="ru-RU"/>
        </w:rPr>
        <w:t>Наименование проекта решения</w:t>
      </w:r>
      <w:r w:rsidR="003B50CC" w:rsidRPr="003B50CC">
        <w:rPr>
          <w:sz w:val="28"/>
          <w:szCs w:val="28"/>
          <w:lang w:val="ru-RU"/>
        </w:rPr>
        <w:t xml:space="preserve"> Совета</w:t>
      </w:r>
      <w:r w:rsidR="003B50CC" w:rsidRPr="003B50CC">
        <w:rPr>
          <w:sz w:val="28"/>
          <w:szCs w:val="28"/>
        </w:rPr>
        <w:t xml:space="preserve"> Евразийской экономической комиссии</w:t>
      </w:r>
      <w:r>
        <w:rPr>
          <w:sz w:val="28"/>
          <w:szCs w:val="28"/>
          <w:lang w:eastAsia="ru-RU"/>
        </w:rPr>
        <w:t>:</w:t>
      </w:r>
    </w:p>
    <w:p w:rsidR="000D643C" w:rsidRDefault="000D643C" w:rsidP="000D643C">
      <w:pPr>
        <w:pStyle w:val="ac"/>
        <w:spacing w:line="240" w:lineRule="auto"/>
        <w:jc w:val="center"/>
        <w:rPr>
          <w:b/>
          <w:sz w:val="28"/>
          <w:szCs w:val="28"/>
          <w:lang w:val="ru-RU"/>
        </w:rPr>
      </w:pPr>
      <w:r w:rsidRPr="000D643C">
        <w:rPr>
          <w:b/>
          <w:sz w:val="28"/>
          <w:szCs w:val="28"/>
          <w:lang w:val="ru-RU"/>
        </w:rPr>
        <w:t>«Об утверждении Правил регулирования обращения ветеринарных лекарственных средств</w:t>
      </w:r>
    </w:p>
    <w:p w:rsidR="005941E8" w:rsidRPr="005941E8" w:rsidRDefault="000D643C" w:rsidP="000D643C">
      <w:pPr>
        <w:pStyle w:val="ac"/>
        <w:spacing w:line="240" w:lineRule="auto"/>
        <w:jc w:val="center"/>
        <w:rPr>
          <w:lang w:eastAsia="ru-RU"/>
        </w:rPr>
      </w:pPr>
      <w:r w:rsidRPr="000D643C">
        <w:rPr>
          <w:b/>
          <w:sz w:val="28"/>
          <w:szCs w:val="28"/>
          <w:lang w:val="ru-RU"/>
        </w:rPr>
        <w:t>на таможенной территории Евразийского экономического союза»</w:t>
      </w:r>
      <w:r w:rsidR="00637ECA">
        <w:rPr>
          <w:b/>
          <w:sz w:val="28"/>
          <w:szCs w:val="28"/>
          <w:lang w:val="ru-RU"/>
        </w:rPr>
        <w:t xml:space="preserve"> (далее – Проект Правил)</w:t>
      </w:r>
    </w:p>
    <w:tbl>
      <w:tblPr>
        <w:tblStyle w:val="a3"/>
        <w:tblW w:w="16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20"/>
        <w:gridCol w:w="142"/>
        <w:gridCol w:w="76"/>
        <w:gridCol w:w="3896"/>
        <w:gridCol w:w="2831"/>
        <w:gridCol w:w="142"/>
        <w:gridCol w:w="136"/>
        <w:gridCol w:w="2699"/>
        <w:gridCol w:w="142"/>
        <w:gridCol w:w="2732"/>
        <w:gridCol w:w="142"/>
      </w:tblGrid>
      <w:tr w:rsidR="0012494F" w:rsidRPr="009E6C9B" w:rsidTr="00AA36D6">
        <w:tc>
          <w:tcPr>
            <w:tcW w:w="3338" w:type="dxa"/>
            <w:gridSpan w:val="3"/>
            <w:shd w:val="clear" w:color="auto" w:fill="auto"/>
          </w:tcPr>
          <w:p w:rsidR="005941E8" w:rsidRPr="009E6C9B" w:rsidRDefault="005941E8" w:rsidP="005941E8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Номер вопроса</w:t>
            </w:r>
            <w:r w:rsidRPr="009E6C9B">
              <w:rPr>
                <w:bCs/>
                <w:sz w:val="28"/>
                <w:szCs w:val="28"/>
              </w:rPr>
              <w:br/>
              <w:t>и его формулировка согласно опросному листу</w:t>
            </w:r>
          </w:p>
        </w:tc>
        <w:tc>
          <w:tcPr>
            <w:tcW w:w="3896" w:type="dxa"/>
            <w:shd w:val="clear" w:color="auto" w:fill="auto"/>
          </w:tcPr>
          <w:p w:rsidR="005941E8" w:rsidRPr="009E6C9B" w:rsidRDefault="005941E8" w:rsidP="005941E8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Содержание ответа</w:t>
            </w:r>
          </w:p>
        </w:tc>
        <w:tc>
          <w:tcPr>
            <w:tcW w:w="3109" w:type="dxa"/>
            <w:gridSpan w:val="3"/>
            <w:shd w:val="clear" w:color="auto" w:fill="auto"/>
          </w:tcPr>
          <w:p w:rsidR="005941E8" w:rsidRPr="009E6C9B" w:rsidRDefault="005941E8" w:rsidP="00DE1B6F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 xml:space="preserve">Информация о лице, заполнившем опросный лист, а также способе направления </w:t>
            </w:r>
            <w:r w:rsidR="00DE1B6F" w:rsidRPr="009E6C9B">
              <w:rPr>
                <w:bCs/>
                <w:sz w:val="28"/>
                <w:szCs w:val="28"/>
              </w:rPr>
              <w:t>з</w:t>
            </w:r>
            <w:r w:rsidRPr="009E6C9B">
              <w:rPr>
                <w:bCs/>
                <w:sz w:val="28"/>
                <w:szCs w:val="28"/>
              </w:rPr>
              <w:t>аполненного опросного листа</w:t>
            </w:r>
          </w:p>
        </w:tc>
        <w:tc>
          <w:tcPr>
            <w:tcW w:w="5715" w:type="dxa"/>
            <w:gridSpan w:val="4"/>
            <w:shd w:val="clear" w:color="auto" w:fill="auto"/>
          </w:tcPr>
          <w:p w:rsidR="005941E8" w:rsidRPr="009E6C9B" w:rsidRDefault="005941E8" w:rsidP="005941E8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Комментарий</w:t>
            </w:r>
            <w:r w:rsidRPr="009E6C9B">
              <w:rPr>
                <w:bCs/>
                <w:sz w:val="28"/>
                <w:szCs w:val="28"/>
              </w:rPr>
              <w:br/>
              <w:t>департамента, ответственного за разработку проекта решения ЕЭК</w:t>
            </w:r>
          </w:p>
        </w:tc>
      </w:tr>
      <w:tr w:rsidR="0012494F" w:rsidRPr="009E6C9B" w:rsidTr="00AA36D6">
        <w:tc>
          <w:tcPr>
            <w:tcW w:w="3338" w:type="dxa"/>
            <w:gridSpan w:val="3"/>
            <w:shd w:val="clear" w:color="auto" w:fill="auto"/>
          </w:tcPr>
          <w:p w:rsidR="005941E8" w:rsidRPr="009E6C9B" w:rsidRDefault="005941E8" w:rsidP="005941E8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96" w:type="dxa"/>
            <w:shd w:val="clear" w:color="auto" w:fill="auto"/>
          </w:tcPr>
          <w:p w:rsidR="005941E8" w:rsidRPr="009E6C9B" w:rsidRDefault="005941E8" w:rsidP="005941E8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09" w:type="dxa"/>
            <w:gridSpan w:val="3"/>
            <w:shd w:val="clear" w:color="auto" w:fill="auto"/>
          </w:tcPr>
          <w:p w:rsidR="005941E8" w:rsidRPr="009E6C9B" w:rsidRDefault="005941E8" w:rsidP="005941E8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715" w:type="dxa"/>
            <w:gridSpan w:val="4"/>
            <w:shd w:val="clear" w:color="auto" w:fill="auto"/>
          </w:tcPr>
          <w:p w:rsidR="005941E8" w:rsidRPr="009E6C9B" w:rsidRDefault="005941E8" w:rsidP="005941E8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4</w:t>
            </w:r>
          </w:p>
        </w:tc>
      </w:tr>
      <w:tr w:rsidR="0012494F" w:rsidRPr="009E6C9B" w:rsidTr="00AA36D6">
        <w:tc>
          <w:tcPr>
            <w:tcW w:w="16058" w:type="dxa"/>
            <w:gridSpan w:val="11"/>
            <w:shd w:val="clear" w:color="auto" w:fill="auto"/>
          </w:tcPr>
          <w:p w:rsidR="00DE1B6F" w:rsidRPr="009E6C9B" w:rsidRDefault="00DE1B6F" w:rsidP="00172F13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 xml:space="preserve">В соответствии с </w:t>
            </w:r>
            <w:r w:rsidR="000616E9" w:rsidRPr="009E6C9B">
              <w:rPr>
                <w:bCs/>
                <w:sz w:val="28"/>
                <w:szCs w:val="28"/>
              </w:rPr>
              <w:t xml:space="preserve">пунктом 149 </w:t>
            </w:r>
            <w:r w:rsidRPr="009E6C9B">
              <w:rPr>
                <w:sz w:val="28"/>
                <w:szCs w:val="28"/>
              </w:rPr>
              <w:t>Регламент</w:t>
            </w:r>
            <w:r w:rsidR="000616E9" w:rsidRPr="009E6C9B">
              <w:rPr>
                <w:sz w:val="28"/>
                <w:szCs w:val="28"/>
              </w:rPr>
              <w:t>а</w:t>
            </w:r>
            <w:r w:rsidRPr="009E6C9B">
              <w:rPr>
                <w:sz w:val="28"/>
                <w:szCs w:val="28"/>
              </w:rPr>
              <w:t xml:space="preserve"> работы Евразийской экономической комиссии, утвержденн</w:t>
            </w:r>
            <w:r w:rsidR="000616E9" w:rsidRPr="009E6C9B">
              <w:rPr>
                <w:sz w:val="28"/>
                <w:szCs w:val="28"/>
              </w:rPr>
              <w:t>ого</w:t>
            </w:r>
            <w:r w:rsidRPr="009E6C9B">
              <w:rPr>
                <w:sz w:val="28"/>
                <w:szCs w:val="28"/>
              </w:rPr>
              <w:t xml:space="preserve"> Решением Высшего Евразийского экономического совета от 23 декабря 2014 г. N 98 (далее – Регламент) </w:t>
            </w:r>
            <w:r w:rsidRPr="009E6C9B">
              <w:rPr>
                <w:bCs/>
                <w:sz w:val="28"/>
                <w:szCs w:val="28"/>
              </w:rPr>
              <w:t>в отношении проектов решений Комиссии в сфере применения санитарных, ветеринарно-санитарных и карантинных фитосанитарных мер</w:t>
            </w:r>
            <w:r w:rsidRPr="009E6C9B">
              <w:rPr>
                <w:sz w:val="28"/>
                <w:szCs w:val="28"/>
              </w:rPr>
              <w:t xml:space="preserve"> с</w:t>
            </w:r>
            <w:r w:rsidRPr="009E6C9B">
              <w:rPr>
                <w:bCs/>
                <w:sz w:val="28"/>
                <w:szCs w:val="28"/>
              </w:rPr>
              <w:t xml:space="preserve">оставление </w:t>
            </w:r>
            <w:r w:rsidR="000616E9" w:rsidRPr="009E6C9B">
              <w:rPr>
                <w:bCs/>
                <w:sz w:val="28"/>
                <w:szCs w:val="28"/>
              </w:rPr>
              <w:t xml:space="preserve">и размещение на Правовом портале </w:t>
            </w:r>
            <w:r w:rsidRPr="009E6C9B">
              <w:rPr>
                <w:bCs/>
                <w:sz w:val="28"/>
                <w:szCs w:val="28"/>
              </w:rPr>
              <w:t>опросного листа не требуется.</w:t>
            </w:r>
          </w:p>
        </w:tc>
      </w:tr>
      <w:tr w:rsidR="0012494F" w:rsidRPr="009E6C9B" w:rsidTr="00AA36D6">
        <w:tc>
          <w:tcPr>
            <w:tcW w:w="3262" w:type="dxa"/>
            <w:gridSpan w:val="2"/>
            <w:shd w:val="clear" w:color="auto" w:fill="auto"/>
          </w:tcPr>
          <w:p w:rsidR="00172F13" w:rsidRPr="009E6C9B" w:rsidRDefault="005941E8" w:rsidP="00172F13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 xml:space="preserve">Иные предложения к проекту решения ЕЭК и (или) </w:t>
            </w:r>
            <w:r w:rsidR="000D6F07" w:rsidRPr="009E6C9B">
              <w:rPr>
                <w:bCs/>
                <w:sz w:val="28"/>
                <w:szCs w:val="28"/>
              </w:rPr>
              <w:t>и</w:t>
            </w:r>
            <w:r w:rsidRPr="009E6C9B">
              <w:rPr>
                <w:bCs/>
                <w:sz w:val="28"/>
                <w:szCs w:val="28"/>
              </w:rPr>
              <w:t xml:space="preserve">нформационно-аналитической справке (указывается </w:t>
            </w:r>
            <w:r w:rsidR="000D6F07" w:rsidRPr="009E6C9B">
              <w:rPr>
                <w:bCs/>
                <w:sz w:val="28"/>
                <w:szCs w:val="28"/>
              </w:rPr>
              <w:t>с</w:t>
            </w:r>
            <w:r w:rsidRPr="009E6C9B">
              <w:rPr>
                <w:bCs/>
                <w:sz w:val="28"/>
                <w:szCs w:val="28"/>
              </w:rPr>
              <w:t>труктурный</w:t>
            </w:r>
          </w:p>
          <w:p w:rsidR="005941E8" w:rsidRPr="009E6C9B" w:rsidRDefault="005941E8" w:rsidP="00172F13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 xml:space="preserve"> элемент – раздел, пункт, подпункт, абзац и др.).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5941E8" w:rsidRPr="009E6C9B" w:rsidRDefault="005941E8" w:rsidP="00927188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Содержание направленного предложения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5941E8" w:rsidRPr="004B3990" w:rsidRDefault="005941E8" w:rsidP="005941E8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990">
              <w:rPr>
                <w:bCs/>
                <w:sz w:val="28"/>
                <w:szCs w:val="28"/>
              </w:rPr>
              <w:t>Информация</w:t>
            </w:r>
            <w:r w:rsidRPr="004B3990">
              <w:rPr>
                <w:bCs/>
                <w:sz w:val="28"/>
                <w:szCs w:val="28"/>
              </w:rPr>
              <w:br/>
              <w:t>о лице, направившем предложение, а также способе направления предложения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5941E8" w:rsidRPr="004B3990" w:rsidRDefault="005941E8" w:rsidP="00DE1B6F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990">
              <w:rPr>
                <w:bCs/>
                <w:sz w:val="28"/>
                <w:szCs w:val="28"/>
              </w:rPr>
              <w:t>Информация департамента, ответственного за подготовку проекта решения ЕЭК, об учете (частичном учете) представленного предложения либо</w:t>
            </w:r>
            <w:r w:rsidR="00DE1B6F" w:rsidRPr="004B3990">
              <w:rPr>
                <w:bCs/>
                <w:sz w:val="28"/>
                <w:szCs w:val="28"/>
              </w:rPr>
              <w:t xml:space="preserve"> </w:t>
            </w:r>
            <w:r w:rsidRPr="004B3990">
              <w:rPr>
                <w:bCs/>
                <w:sz w:val="28"/>
                <w:szCs w:val="28"/>
              </w:rPr>
              <w:t xml:space="preserve">об отклонении </w:t>
            </w:r>
            <w:r w:rsidRPr="004B3990">
              <w:rPr>
                <w:bCs/>
                <w:sz w:val="28"/>
                <w:szCs w:val="28"/>
              </w:rPr>
              <w:br/>
              <w:t>(с обоснованием частичного учета или отклонения)</w:t>
            </w:r>
          </w:p>
        </w:tc>
      </w:tr>
      <w:tr w:rsidR="0012494F" w:rsidRPr="009E6C9B" w:rsidTr="00AA36D6">
        <w:tc>
          <w:tcPr>
            <w:tcW w:w="3262" w:type="dxa"/>
            <w:gridSpan w:val="2"/>
            <w:shd w:val="clear" w:color="auto" w:fill="auto"/>
          </w:tcPr>
          <w:p w:rsidR="005941E8" w:rsidRPr="009E6C9B" w:rsidRDefault="005941E8" w:rsidP="005941E8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5941E8" w:rsidRPr="009E6C9B" w:rsidRDefault="005941E8" w:rsidP="005941E8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5941E8" w:rsidRPr="004B3990" w:rsidRDefault="005941E8" w:rsidP="005941E8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990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5941E8" w:rsidRPr="004B3990" w:rsidRDefault="005941E8" w:rsidP="005941E8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B3990">
              <w:rPr>
                <w:bCs/>
                <w:sz w:val="28"/>
                <w:szCs w:val="28"/>
              </w:rPr>
              <w:t>8</w:t>
            </w:r>
          </w:p>
        </w:tc>
      </w:tr>
      <w:tr w:rsidR="0012494F" w:rsidRPr="004B3990" w:rsidTr="00AA36D6">
        <w:trPr>
          <w:gridAfter w:val="1"/>
          <w:wAfter w:w="142" w:type="dxa"/>
          <w:trHeight w:val="2429"/>
        </w:trPr>
        <w:tc>
          <w:tcPr>
            <w:tcW w:w="3120" w:type="dxa"/>
            <w:shd w:val="clear" w:color="auto" w:fill="auto"/>
          </w:tcPr>
          <w:p w:rsidR="00CE0705" w:rsidRPr="009E6C9B" w:rsidRDefault="00CE0705" w:rsidP="00DB78FB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lastRenderedPageBreak/>
              <w:t>ВОПРОС № 1</w:t>
            </w:r>
          </w:p>
          <w:p w:rsidR="00DB78FB" w:rsidRPr="009E6C9B" w:rsidRDefault="00DB78FB" w:rsidP="00DB78FB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Статья 3</w:t>
            </w:r>
            <w:r w:rsidR="00544B05">
              <w:rPr>
                <w:b/>
                <w:sz w:val="28"/>
                <w:szCs w:val="28"/>
              </w:rPr>
              <w:t>, пункт 6)</w:t>
            </w:r>
            <w:r w:rsidR="00CB6ECC">
              <w:rPr>
                <w:b/>
                <w:sz w:val="28"/>
                <w:szCs w:val="28"/>
              </w:rPr>
              <w:t xml:space="preserve"> </w:t>
            </w:r>
            <w:r w:rsidR="00CB6ECC" w:rsidRPr="00544B05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0616E9" w:rsidRPr="009E6C9B" w:rsidRDefault="000616E9" w:rsidP="00DB78F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7D3C68" w:rsidRDefault="00E1007A" w:rsidP="007D3C68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Предлагается дополнить определение термина «воспроизведенный ветеринарный лекарственный препарат» </w:t>
            </w:r>
            <w:r w:rsidR="00544B05">
              <w:rPr>
                <w:rFonts w:eastAsia="Calibri"/>
                <w:sz w:val="28"/>
                <w:szCs w:val="28"/>
              </w:rPr>
              <w:t xml:space="preserve">(пункт 6) статьи 3 </w:t>
            </w:r>
            <w:r w:rsidR="00637ECA">
              <w:rPr>
                <w:rFonts w:eastAsia="Calibri"/>
                <w:sz w:val="28"/>
                <w:szCs w:val="28"/>
              </w:rPr>
              <w:t>Проекта Правил</w:t>
            </w:r>
            <w:r w:rsidR="00544B05">
              <w:rPr>
                <w:rFonts w:eastAsia="Calibri"/>
                <w:sz w:val="28"/>
                <w:szCs w:val="28"/>
              </w:rPr>
              <w:t>)</w:t>
            </w:r>
            <w:r w:rsidR="00637EC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словами «и/или терапевтическая эквивалентность»:</w:t>
            </w:r>
          </w:p>
          <w:p w:rsidR="00575DCB" w:rsidRPr="009E6C9B" w:rsidRDefault="00575DCB" w:rsidP="007D3C68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воспроизведенный ветеринарный лекарственный препарат – ветеринарный лекарственный препарат, который имеет такой же качественный и количественный состав действующих веществ в такой же лекарственной форме, что и референтный лекарственный препарат, и биоэквивалентность и / </w:t>
            </w:r>
            <w:r w:rsidRPr="009E6C9B">
              <w:rPr>
                <w:rFonts w:eastAsia="Calibri"/>
                <w:b/>
                <w:sz w:val="28"/>
                <w:szCs w:val="28"/>
              </w:rPr>
              <w:t>или терапевтическая эквивалентность</w:t>
            </w:r>
            <w:r w:rsidRPr="009E6C9B">
              <w:rPr>
                <w:rFonts w:eastAsia="Calibri"/>
                <w:sz w:val="28"/>
                <w:szCs w:val="28"/>
              </w:rPr>
              <w:t xml:space="preserve"> которого подтверждена референтному (оригинальному) лекарственному препарату соответствующими исследованиями;</w:t>
            </w:r>
          </w:p>
          <w:p w:rsidR="00CD5072" w:rsidRPr="009E6C9B" w:rsidRDefault="00CD5072" w:rsidP="00854268">
            <w:pPr>
              <w:pStyle w:val="Style11"/>
              <w:shd w:val="clear" w:color="auto" w:fill="auto"/>
              <w:tabs>
                <w:tab w:val="left" w:pos="1148"/>
              </w:tabs>
              <w:spacing w:before="0" w:after="0" w:line="322" w:lineRule="exact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675E28" w:rsidRPr="00CB6ECC" w:rsidRDefault="00575DCB" w:rsidP="001E0156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CB6EC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CB6EC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</w:t>
            </w:r>
            <w:r w:rsidRPr="00CB6ECC">
              <w:rPr>
                <w:b/>
                <w:sz w:val="28"/>
                <w:szCs w:val="28"/>
                <w:lang w:eastAsia="x-none"/>
              </w:rPr>
              <w:t>, письмо от 09.11.2015 г. № 152 (</w:t>
            </w:r>
            <w:proofErr w:type="spellStart"/>
            <w:r w:rsidRPr="00CB6EC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CB6ECC">
              <w:rPr>
                <w:b/>
                <w:sz w:val="28"/>
                <w:szCs w:val="28"/>
                <w:lang w:eastAsia="x-none"/>
              </w:rPr>
              <w:t>.</w:t>
            </w:r>
            <w:r w:rsidR="001E0156" w:rsidRPr="00CB6ECC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Pr="00CB6ECC">
              <w:rPr>
                <w:b/>
                <w:sz w:val="28"/>
                <w:szCs w:val="28"/>
                <w:lang w:eastAsia="x-none"/>
              </w:rPr>
              <w:t xml:space="preserve">№ ЕЭК 15833 от 10.11.2015 г.), исп. Т.И. Колчанова 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0616E9" w:rsidRPr="00C47195" w:rsidRDefault="004B3990" w:rsidP="00390470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47195">
              <w:rPr>
                <w:b/>
                <w:bCs/>
                <w:sz w:val="28"/>
                <w:szCs w:val="28"/>
              </w:rPr>
              <w:t>Отклонено</w:t>
            </w:r>
          </w:p>
          <w:p w:rsidR="00AF6787" w:rsidRPr="00C47195" w:rsidRDefault="00AF6787" w:rsidP="00390470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AF6787" w:rsidRPr="00C47195" w:rsidRDefault="00CB6ECC" w:rsidP="00CB6EC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47195">
              <w:rPr>
                <w:bCs/>
                <w:sz w:val="28"/>
                <w:szCs w:val="28"/>
              </w:rPr>
              <w:t xml:space="preserve">Предложение по дополнению определения термина </w:t>
            </w:r>
            <w:r w:rsidRPr="00C47195">
              <w:rPr>
                <w:rFonts w:eastAsia="Calibri"/>
                <w:sz w:val="28"/>
                <w:szCs w:val="28"/>
              </w:rPr>
              <w:t>Проекта Правил словами «и/или терапевтическая эквивалентность» нецелесообразно, так как и</w:t>
            </w:r>
            <w:r w:rsidR="00AF6787" w:rsidRPr="00C47195">
              <w:rPr>
                <w:bCs/>
                <w:sz w:val="28"/>
                <w:szCs w:val="28"/>
              </w:rPr>
              <w:t xml:space="preserve">сследования биоэквивалентности включают в себя </w:t>
            </w:r>
            <w:r w:rsidR="00B00CE5" w:rsidRPr="00C47195">
              <w:rPr>
                <w:bCs/>
                <w:sz w:val="28"/>
                <w:szCs w:val="28"/>
              </w:rPr>
              <w:t>подтверждение</w:t>
            </w:r>
            <w:r w:rsidR="00AF6787" w:rsidRPr="00C47195">
              <w:rPr>
                <w:bCs/>
                <w:sz w:val="28"/>
                <w:szCs w:val="28"/>
              </w:rPr>
              <w:t xml:space="preserve"> терапевтической эквивалентности</w:t>
            </w:r>
            <w:r w:rsidR="00B00CE5" w:rsidRPr="00C47195">
              <w:rPr>
                <w:bCs/>
                <w:sz w:val="28"/>
                <w:szCs w:val="28"/>
              </w:rPr>
              <w:t xml:space="preserve"> ветеринарного лекарственного препарата</w:t>
            </w:r>
            <w:r w:rsidR="00AF6787" w:rsidRPr="00C47195">
              <w:rPr>
                <w:bCs/>
                <w:sz w:val="28"/>
                <w:szCs w:val="28"/>
              </w:rPr>
              <w:t xml:space="preserve">. </w:t>
            </w:r>
          </w:p>
        </w:tc>
      </w:tr>
      <w:tr w:rsidR="00E22D6C" w:rsidRPr="004B3990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ВОПРОС № 2</w:t>
            </w:r>
          </w:p>
          <w:p w:rsidR="00E22D6C" w:rsidRPr="00544B05" w:rsidRDefault="00E22D6C" w:rsidP="00E22D6C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Статья 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4B05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b/>
                <w:sz w:val="28"/>
                <w:szCs w:val="28"/>
              </w:rPr>
            </w:pP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Default="00E22D6C" w:rsidP="00E22D6C">
            <w:pPr>
              <w:pStyle w:val="Style11"/>
              <w:shd w:val="clear" w:color="auto" w:fill="auto"/>
              <w:tabs>
                <w:tab w:val="left" w:pos="1095"/>
              </w:tabs>
              <w:spacing w:before="0" w:after="0" w:line="240" w:lineRule="auto"/>
              <w:ind w:right="20"/>
              <w:jc w:val="both"/>
              <w:rPr>
                <w:rStyle w:val="CharStyle14"/>
                <w:sz w:val="28"/>
                <w:szCs w:val="28"/>
              </w:rPr>
            </w:pPr>
            <w:r>
              <w:rPr>
                <w:rStyle w:val="CharStyle14"/>
                <w:sz w:val="28"/>
                <w:szCs w:val="28"/>
              </w:rPr>
              <w:t xml:space="preserve">Предлагается дополнить </w:t>
            </w:r>
            <w:r w:rsidR="00544B05">
              <w:rPr>
                <w:rStyle w:val="CharStyle14"/>
                <w:sz w:val="28"/>
                <w:szCs w:val="28"/>
              </w:rPr>
              <w:t xml:space="preserve">статью 3 </w:t>
            </w:r>
            <w:r>
              <w:rPr>
                <w:rStyle w:val="CharStyle14"/>
                <w:sz w:val="28"/>
                <w:szCs w:val="28"/>
              </w:rPr>
              <w:t>Проект</w:t>
            </w:r>
            <w:r w:rsidR="00544B05">
              <w:rPr>
                <w:rStyle w:val="CharStyle14"/>
                <w:sz w:val="28"/>
                <w:szCs w:val="28"/>
              </w:rPr>
              <w:t>а</w:t>
            </w:r>
            <w:r>
              <w:rPr>
                <w:rStyle w:val="CharStyle14"/>
                <w:sz w:val="28"/>
                <w:szCs w:val="28"/>
              </w:rPr>
              <w:t xml:space="preserve"> Правил двумя терминами с определениями:</w:t>
            </w:r>
          </w:p>
          <w:p w:rsidR="00E22D6C" w:rsidRDefault="00E22D6C" w:rsidP="00E22D6C">
            <w:pPr>
              <w:pStyle w:val="Style11"/>
              <w:shd w:val="clear" w:color="auto" w:fill="auto"/>
              <w:tabs>
                <w:tab w:val="left" w:pos="1095"/>
              </w:tabs>
              <w:spacing w:before="0" w:after="0" w:line="240" w:lineRule="auto"/>
              <w:ind w:right="20" w:firstLine="459"/>
              <w:jc w:val="both"/>
              <w:rPr>
                <w:rStyle w:val="CharStyle14"/>
                <w:sz w:val="28"/>
                <w:szCs w:val="28"/>
              </w:rPr>
            </w:pPr>
            <w:r w:rsidRPr="009E6C9B">
              <w:rPr>
                <w:rStyle w:val="CharStyle14"/>
                <w:sz w:val="28"/>
                <w:szCs w:val="28"/>
              </w:rPr>
              <w:t xml:space="preserve">терапевтическая эквивалентность -  лекарственные препараты считаются терапевтически эквивалентными, только если они являются </w:t>
            </w:r>
            <w:proofErr w:type="spellStart"/>
            <w:r w:rsidRPr="009E6C9B">
              <w:rPr>
                <w:rStyle w:val="CharStyle14"/>
                <w:sz w:val="28"/>
                <w:szCs w:val="28"/>
              </w:rPr>
              <w:t>фармацевтически</w:t>
            </w:r>
            <w:proofErr w:type="spellEnd"/>
            <w:r w:rsidRPr="009E6C9B">
              <w:rPr>
                <w:rStyle w:val="CharStyle14"/>
                <w:sz w:val="28"/>
                <w:szCs w:val="28"/>
              </w:rPr>
              <w:t xml:space="preserve"> эквивалентными и имеют одинаковые клинические эффекты и профиль безопасности и когда они применяются при условиях, описанных в инструкции;</w:t>
            </w:r>
          </w:p>
          <w:p w:rsidR="00E22D6C" w:rsidRPr="009E6C9B" w:rsidRDefault="00E22D6C" w:rsidP="00E22D6C">
            <w:pPr>
              <w:pStyle w:val="Style11"/>
              <w:shd w:val="clear" w:color="auto" w:fill="auto"/>
              <w:tabs>
                <w:tab w:val="left" w:pos="1095"/>
              </w:tabs>
              <w:spacing w:before="0" w:after="0" w:line="240" w:lineRule="auto"/>
              <w:ind w:right="20" w:firstLine="459"/>
              <w:jc w:val="both"/>
              <w:rPr>
                <w:rStyle w:val="CharStyle14"/>
                <w:sz w:val="28"/>
                <w:szCs w:val="28"/>
              </w:rPr>
            </w:pPr>
            <w:r>
              <w:rPr>
                <w:rStyle w:val="CharStyle14"/>
                <w:sz w:val="28"/>
                <w:szCs w:val="28"/>
              </w:rPr>
              <w:t>ф</w:t>
            </w:r>
            <w:r w:rsidRPr="009E6C9B">
              <w:rPr>
                <w:rStyle w:val="CharStyle14"/>
                <w:sz w:val="28"/>
                <w:szCs w:val="28"/>
              </w:rPr>
              <w:t>армацевтическая эквивалентность</w:t>
            </w:r>
            <w:r>
              <w:rPr>
                <w:rStyle w:val="CharStyle14"/>
                <w:sz w:val="28"/>
                <w:szCs w:val="28"/>
              </w:rPr>
              <w:t xml:space="preserve"> -</w:t>
            </w:r>
            <w:r w:rsidRPr="009E6C9B">
              <w:rPr>
                <w:rStyle w:val="CharStyle14"/>
                <w:sz w:val="28"/>
                <w:szCs w:val="28"/>
              </w:rPr>
              <w:t xml:space="preserve"> </w:t>
            </w:r>
            <w:r>
              <w:rPr>
                <w:rStyle w:val="CharStyle14"/>
                <w:sz w:val="28"/>
                <w:szCs w:val="28"/>
              </w:rPr>
              <w:t>л</w:t>
            </w:r>
            <w:r w:rsidRPr="009E6C9B">
              <w:rPr>
                <w:rStyle w:val="CharStyle14"/>
                <w:sz w:val="28"/>
                <w:szCs w:val="28"/>
              </w:rPr>
              <w:t xml:space="preserve">екарственные препараты являются </w:t>
            </w:r>
            <w:proofErr w:type="spellStart"/>
            <w:r w:rsidRPr="009E6C9B">
              <w:rPr>
                <w:rStyle w:val="CharStyle14"/>
                <w:sz w:val="28"/>
                <w:szCs w:val="28"/>
              </w:rPr>
              <w:t>фармацевтически</w:t>
            </w:r>
            <w:proofErr w:type="spellEnd"/>
            <w:r w:rsidRPr="009E6C9B">
              <w:rPr>
                <w:rStyle w:val="CharStyle14"/>
                <w:sz w:val="28"/>
                <w:szCs w:val="28"/>
              </w:rPr>
              <w:t xml:space="preserve"> </w:t>
            </w:r>
            <w:r w:rsidRPr="009E6C9B">
              <w:rPr>
                <w:rStyle w:val="CharStyle14"/>
                <w:sz w:val="28"/>
                <w:szCs w:val="28"/>
              </w:rPr>
              <w:lastRenderedPageBreak/>
              <w:t>эквивалентными, если они содержат одинаковое количество одного и того же действующего вещества (или веществ) в одной и той же лекарственной форме, соответствуют одним и тем же сопоставимым стандартам качества и применяются одинаковым способом.</w:t>
            </w:r>
          </w:p>
          <w:p w:rsidR="00E22D6C" w:rsidRPr="009E6C9B" w:rsidRDefault="00E22D6C" w:rsidP="00E22D6C">
            <w:pPr>
              <w:pStyle w:val="Style11"/>
              <w:shd w:val="clear" w:color="auto" w:fill="auto"/>
              <w:tabs>
                <w:tab w:val="left" w:pos="1095"/>
              </w:tabs>
              <w:spacing w:before="0" w:after="0" w:line="240" w:lineRule="auto"/>
              <w:ind w:right="2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Pr="00C47195" w:rsidRDefault="00E22D6C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47195">
              <w:rPr>
                <w:b/>
                <w:bCs/>
                <w:sz w:val="28"/>
                <w:szCs w:val="28"/>
              </w:rPr>
              <w:t>Отклонено</w:t>
            </w:r>
          </w:p>
          <w:p w:rsidR="00E22D6C" w:rsidRPr="00C47195" w:rsidRDefault="00E22D6C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C47195" w:rsidRDefault="00E22D6C" w:rsidP="00E22D6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47195">
              <w:rPr>
                <w:bCs/>
                <w:sz w:val="28"/>
                <w:szCs w:val="28"/>
              </w:rPr>
              <w:t xml:space="preserve">Предложение по дополнению </w:t>
            </w:r>
            <w:r w:rsidRPr="00C47195">
              <w:rPr>
                <w:rFonts w:eastAsia="Calibri"/>
                <w:sz w:val="28"/>
                <w:szCs w:val="28"/>
              </w:rPr>
              <w:t xml:space="preserve">Проекта Правил </w:t>
            </w:r>
            <w:r w:rsidRPr="00C47195">
              <w:rPr>
                <w:rStyle w:val="CharStyle14"/>
                <w:sz w:val="28"/>
                <w:szCs w:val="28"/>
              </w:rPr>
              <w:t>двумя терминами с определениями</w:t>
            </w:r>
            <w:r w:rsidRPr="00C47195">
              <w:rPr>
                <w:rFonts w:eastAsia="Calibri"/>
                <w:sz w:val="28"/>
                <w:szCs w:val="28"/>
              </w:rPr>
              <w:t xml:space="preserve"> нецелесообразно, так как и</w:t>
            </w:r>
            <w:r w:rsidRPr="00C47195">
              <w:rPr>
                <w:bCs/>
                <w:sz w:val="28"/>
                <w:szCs w:val="28"/>
              </w:rPr>
              <w:t xml:space="preserve">сследования биоэквивалентности </w:t>
            </w:r>
            <w:r w:rsidRPr="00C47195">
              <w:rPr>
                <w:bCs/>
                <w:sz w:val="28"/>
                <w:szCs w:val="28"/>
              </w:rPr>
              <w:lastRenderedPageBreak/>
              <w:t>включают в себя подтверждение терапевтической и фармацевтической эквивалентности ветеринарного лекарственного препарата.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E22D6C" w:rsidP="00E22D6C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lastRenderedPageBreak/>
              <w:t>ВОПРОС № 3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  <w:r w:rsidRPr="00544B05">
              <w:rPr>
                <w:b/>
                <w:sz w:val="28"/>
                <w:szCs w:val="28"/>
              </w:rPr>
              <w:t>Статья 3</w:t>
            </w:r>
            <w:r w:rsidR="00544B05" w:rsidRPr="00544B05">
              <w:rPr>
                <w:b/>
                <w:sz w:val="28"/>
                <w:szCs w:val="28"/>
              </w:rPr>
              <w:t>, пункт 33)</w:t>
            </w:r>
            <w:r w:rsidRPr="00544B05">
              <w:rPr>
                <w:b/>
                <w:sz w:val="28"/>
                <w:szCs w:val="28"/>
              </w:rPr>
              <w:t xml:space="preserve"> 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E22D6C" w:rsidRDefault="00E22D6C" w:rsidP="00E22D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Предлагается изложить определение термина «оригинальное ветеринарное лекарственное средство» </w:t>
            </w:r>
            <w:r w:rsidR="00544B05">
              <w:rPr>
                <w:rFonts w:eastAsia="Calibri"/>
                <w:sz w:val="28"/>
                <w:szCs w:val="28"/>
              </w:rPr>
              <w:t xml:space="preserve">(пункт 33) статьи 3 </w:t>
            </w:r>
            <w:r>
              <w:rPr>
                <w:rFonts w:eastAsia="Calibri"/>
                <w:sz w:val="28"/>
                <w:szCs w:val="28"/>
              </w:rPr>
              <w:t>Проекта Правил</w:t>
            </w:r>
            <w:r w:rsidR="00544B05">
              <w:rPr>
                <w:rFonts w:eastAsia="Calibri"/>
                <w:sz w:val="28"/>
                <w:szCs w:val="28"/>
              </w:rPr>
              <w:t>)</w:t>
            </w:r>
            <w:r>
              <w:rPr>
                <w:rFonts w:eastAsia="Calibri"/>
                <w:sz w:val="28"/>
                <w:szCs w:val="28"/>
              </w:rPr>
              <w:t xml:space="preserve"> в новой редакции:</w:t>
            </w:r>
          </w:p>
          <w:p w:rsidR="00E22D6C" w:rsidRPr="00962FC5" w:rsidRDefault="00E22D6C" w:rsidP="00962FC5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оригинальное ветеринарное лекарственное средство - лекарственное средство, содержащее впервые полученную фармацевтическую субстанцию или новую комбинацию фармацевтических субстанций, эффективность и безопасность которых подтверждены результатами доклинических исследований лекарственных средств и клинических исслед</w:t>
            </w:r>
            <w:r w:rsidR="00962FC5">
              <w:rPr>
                <w:rFonts w:eastAsia="Calibri"/>
                <w:sz w:val="28"/>
                <w:szCs w:val="28"/>
              </w:rPr>
              <w:t>ований лекарственных препаратов.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Pr="00A4656E" w:rsidRDefault="00E22D6C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E22D6C" w:rsidRPr="00A4656E" w:rsidRDefault="00E22D6C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A4656E" w:rsidRDefault="00E22D6C" w:rsidP="008637C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абз</w:t>
            </w:r>
            <w:r w:rsidR="008637CD">
              <w:rPr>
                <w:bCs/>
                <w:sz w:val="28"/>
                <w:szCs w:val="28"/>
              </w:rPr>
              <w:t>аце</w:t>
            </w:r>
            <w:r>
              <w:rPr>
                <w:bCs/>
                <w:sz w:val="28"/>
                <w:szCs w:val="28"/>
              </w:rPr>
              <w:t xml:space="preserve"> 12 п.</w:t>
            </w:r>
            <w:r w:rsidR="008637CD">
              <w:rPr>
                <w:bCs/>
                <w:sz w:val="28"/>
                <w:szCs w:val="28"/>
              </w:rPr>
              <w:t xml:space="preserve"> 6 доработанного Проекта Правил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E22D6C" w:rsidP="00E22D6C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ВОПРОС № 4</w:t>
            </w:r>
          </w:p>
          <w:p w:rsidR="00E22D6C" w:rsidRPr="00544B05" w:rsidRDefault="00E22D6C" w:rsidP="00E22D6C">
            <w:pPr>
              <w:jc w:val="center"/>
              <w:rPr>
                <w:b/>
                <w:sz w:val="28"/>
                <w:szCs w:val="28"/>
              </w:rPr>
            </w:pPr>
            <w:r w:rsidRPr="00544B05">
              <w:rPr>
                <w:b/>
                <w:sz w:val="28"/>
                <w:szCs w:val="28"/>
              </w:rPr>
              <w:t>Статья 3</w:t>
            </w:r>
            <w:r w:rsidR="00544B05" w:rsidRPr="00544B05">
              <w:rPr>
                <w:b/>
                <w:sz w:val="28"/>
                <w:szCs w:val="28"/>
              </w:rPr>
              <w:t>, пункт 45)</w:t>
            </w:r>
            <w:r w:rsidRPr="00544B05">
              <w:rPr>
                <w:b/>
                <w:sz w:val="28"/>
                <w:szCs w:val="28"/>
              </w:rPr>
              <w:t xml:space="preserve"> 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b/>
                <w:sz w:val="28"/>
                <w:szCs w:val="28"/>
              </w:rPr>
            </w:pPr>
          </w:p>
          <w:p w:rsidR="00E22D6C" w:rsidRPr="009E6C9B" w:rsidRDefault="00E22D6C" w:rsidP="00E22D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7D3C68" w:rsidRDefault="00E22D6C" w:rsidP="00E22D6C">
            <w:pPr>
              <w:pStyle w:val="Style11"/>
              <w:shd w:val="clear" w:color="auto" w:fill="auto"/>
              <w:tabs>
                <w:tab w:val="left" w:pos="1009"/>
              </w:tabs>
              <w:spacing w:before="0" w:after="0" w:line="322" w:lineRule="exact"/>
              <w:ind w:right="2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Предлагается изложить определение термина «референтный ветеринарный лекарственный препарат» </w:t>
            </w:r>
            <w:r w:rsidR="00544B05">
              <w:rPr>
                <w:rFonts w:eastAsia="Calibri"/>
                <w:sz w:val="28"/>
                <w:szCs w:val="28"/>
              </w:rPr>
              <w:t xml:space="preserve">(пункт 45) статьи 3 Проекта Правил) </w:t>
            </w:r>
            <w:r>
              <w:rPr>
                <w:rFonts w:eastAsia="Calibri"/>
                <w:sz w:val="28"/>
                <w:szCs w:val="28"/>
              </w:rPr>
              <w:t>в новой редакции:</w:t>
            </w:r>
          </w:p>
          <w:p w:rsidR="00E22D6C" w:rsidRPr="009E6C9B" w:rsidRDefault="00E22D6C" w:rsidP="00E22D6C">
            <w:pPr>
              <w:pStyle w:val="Style11"/>
              <w:shd w:val="clear" w:color="auto" w:fill="auto"/>
              <w:tabs>
                <w:tab w:val="left" w:pos="1009"/>
              </w:tabs>
              <w:spacing w:before="0" w:after="0" w:line="322" w:lineRule="exact"/>
              <w:ind w:right="20" w:firstLine="459"/>
              <w:jc w:val="both"/>
              <w:rPr>
                <w:sz w:val="28"/>
                <w:szCs w:val="28"/>
              </w:rPr>
            </w:pPr>
            <w:r w:rsidRPr="009E6C9B">
              <w:rPr>
                <w:rStyle w:val="CharStyle14"/>
                <w:sz w:val="28"/>
                <w:szCs w:val="28"/>
              </w:rPr>
              <w:t xml:space="preserve">референтный ветеринарный лекарственный препарат – ветеринарный лекарственный препарат, который зарегистрирован, в том числе в соответствии с национальными законодательствами, на территории государств-членов Союза, качество, эффективность и безопасность которого доказаны на основании результатов доклинических исследований </w:t>
            </w:r>
            <w:r w:rsidRPr="009E6C9B">
              <w:rPr>
                <w:rStyle w:val="CharStyle14"/>
                <w:sz w:val="28"/>
                <w:szCs w:val="28"/>
              </w:rPr>
              <w:lastRenderedPageBreak/>
              <w:t xml:space="preserve">лекарственного средства и клинических исследований лекарственного препарата, который может использоваться для оценки биоэквивалентности;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Pr="00A4656E" w:rsidRDefault="00E22D6C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E22D6C" w:rsidRPr="00A4656E" w:rsidRDefault="00E22D6C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A4656E" w:rsidRDefault="00E22D6C" w:rsidP="008637C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</w:t>
            </w:r>
            <w:r w:rsidR="008637CD">
              <w:rPr>
                <w:bCs/>
                <w:sz w:val="28"/>
                <w:szCs w:val="28"/>
              </w:rPr>
              <w:t>чтено в абзаце</w:t>
            </w:r>
            <w:r>
              <w:rPr>
                <w:bCs/>
                <w:sz w:val="28"/>
                <w:szCs w:val="28"/>
              </w:rPr>
              <w:t xml:space="preserve"> 12 п.</w:t>
            </w:r>
            <w:r w:rsidR="008637CD">
              <w:rPr>
                <w:bCs/>
                <w:sz w:val="28"/>
                <w:szCs w:val="28"/>
              </w:rPr>
              <w:t xml:space="preserve"> 6 доработанного Проекта Правил</w:t>
            </w:r>
          </w:p>
        </w:tc>
      </w:tr>
      <w:tr w:rsidR="00881640" w:rsidRPr="009E6C9B" w:rsidTr="00AA36D6">
        <w:trPr>
          <w:gridAfter w:val="1"/>
          <w:wAfter w:w="142" w:type="dxa"/>
        </w:trPr>
        <w:tc>
          <w:tcPr>
            <w:tcW w:w="3120" w:type="dxa"/>
            <w:vMerge w:val="restart"/>
            <w:shd w:val="clear" w:color="auto" w:fill="auto"/>
          </w:tcPr>
          <w:p w:rsidR="00881640" w:rsidRPr="009E6C9B" w:rsidRDefault="00881640" w:rsidP="00E22D6C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lastRenderedPageBreak/>
              <w:t>ВОПРОС № 5</w:t>
            </w:r>
          </w:p>
          <w:p w:rsidR="00881640" w:rsidRPr="009E6C9B" w:rsidRDefault="00881640" w:rsidP="00E22D6C">
            <w:pPr>
              <w:jc w:val="center"/>
              <w:rPr>
                <w:b/>
                <w:sz w:val="28"/>
                <w:szCs w:val="28"/>
              </w:rPr>
            </w:pPr>
            <w:r w:rsidRPr="00544B05">
              <w:rPr>
                <w:b/>
                <w:sz w:val="28"/>
                <w:szCs w:val="28"/>
              </w:rPr>
              <w:t>Статья 3, пункт 55) 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881640" w:rsidRDefault="00881640" w:rsidP="00E22D6C">
            <w:pPr>
              <w:pStyle w:val="ae"/>
              <w:shd w:val="clear" w:color="auto" w:fill="auto"/>
              <w:tabs>
                <w:tab w:val="left" w:pos="1230"/>
              </w:tabs>
              <w:spacing w:before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Предлагается:</w:t>
            </w:r>
          </w:p>
          <w:p w:rsidR="00881640" w:rsidRPr="00881640" w:rsidRDefault="00881640" w:rsidP="00372B87">
            <w:pPr>
              <w:pStyle w:val="ae"/>
              <w:shd w:val="clear" w:color="auto" w:fill="auto"/>
              <w:tabs>
                <w:tab w:val="left" w:pos="1230"/>
              </w:tabs>
              <w:spacing w:before="0" w:line="240" w:lineRule="auto"/>
              <w:rPr>
                <w:rStyle w:val="1"/>
                <w:sz w:val="28"/>
                <w:szCs w:val="28"/>
                <w:lang w:val="ru"/>
              </w:rPr>
            </w:pPr>
            <w:r>
              <w:rPr>
                <w:rFonts w:eastAsia="Calibri"/>
                <w:sz w:val="28"/>
                <w:szCs w:val="28"/>
              </w:rPr>
              <w:t>1) изложить определение термина «фармакопейная статья» (пункт 55) статьи 3 Проекта Правил) в новой редакции:</w:t>
            </w:r>
            <w:r>
              <w:rPr>
                <w:sz w:val="28"/>
                <w:szCs w:val="28"/>
                <w:shd w:val="clear" w:color="auto" w:fill="FFFFFF"/>
                <w:lang w:val="ru"/>
              </w:rPr>
              <w:t xml:space="preserve"> </w:t>
            </w:r>
            <w:r w:rsidRPr="009E6C9B">
              <w:rPr>
                <w:rStyle w:val="CharStyle14"/>
                <w:sz w:val="28"/>
                <w:szCs w:val="28"/>
                <w:lang w:val="ru"/>
              </w:rPr>
              <w:t>фармакопейная статья – документ, содержащий перечень показателей качества и методов контроля качества</w:t>
            </w:r>
            <w:r>
              <w:rPr>
                <w:rStyle w:val="CharStyle14"/>
                <w:sz w:val="28"/>
                <w:szCs w:val="28"/>
                <w:lang w:val="ru"/>
              </w:rPr>
              <w:t>;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881640" w:rsidRPr="00E22D6C" w:rsidRDefault="00881640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881640" w:rsidRPr="00A4656E" w:rsidRDefault="00881640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881640" w:rsidRPr="00A4656E" w:rsidRDefault="00881640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81640" w:rsidRPr="00962FC5" w:rsidRDefault="00881640" w:rsidP="00962FC5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абз</w:t>
            </w:r>
            <w:r w:rsidR="008637CD">
              <w:rPr>
                <w:bCs/>
                <w:sz w:val="28"/>
                <w:szCs w:val="28"/>
              </w:rPr>
              <w:t>аце</w:t>
            </w:r>
            <w:r>
              <w:rPr>
                <w:bCs/>
                <w:sz w:val="28"/>
                <w:szCs w:val="28"/>
              </w:rPr>
              <w:t xml:space="preserve"> 65 п.</w:t>
            </w:r>
            <w:r w:rsidR="008637CD">
              <w:rPr>
                <w:bCs/>
                <w:sz w:val="28"/>
                <w:szCs w:val="28"/>
              </w:rPr>
              <w:t xml:space="preserve"> 6 доработанного Проекта Правил</w:t>
            </w:r>
          </w:p>
        </w:tc>
      </w:tr>
      <w:tr w:rsidR="0043448B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43448B" w:rsidRPr="009E6C9B" w:rsidRDefault="0043448B" w:rsidP="00E22D6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43448B" w:rsidRDefault="0043448B" w:rsidP="00E22D6C">
            <w:pPr>
              <w:pStyle w:val="ae"/>
              <w:shd w:val="clear" w:color="auto" w:fill="auto"/>
              <w:tabs>
                <w:tab w:val="left" w:pos="1230"/>
              </w:tabs>
              <w:spacing w:before="0" w:line="240" w:lineRule="auto"/>
              <w:rPr>
                <w:rStyle w:val="CharStyle14"/>
                <w:sz w:val="28"/>
                <w:szCs w:val="28"/>
                <w:lang w:val="ru"/>
              </w:rPr>
            </w:pPr>
            <w:r>
              <w:rPr>
                <w:rStyle w:val="CharStyle14"/>
                <w:sz w:val="28"/>
                <w:szCs w:val="28"/>
                <w:lang w:val="ru"/>
              </w:rPr>
              <w:t>2) дополнительно ввести в понятийный аппарат основные понятия фармакопеи: «фармакопея», «общая фармакопея», «общая фармакопейная статья предприятия»;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43448B" w:rsidRPr="00E22D6C" w:rsidRDefault="0043448B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43448B" w:rsidRDefault="0043448B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Отклонено</w:t>
            </w:r>
          </w:p>
          <w:p w:rsidR="0043448B" w:rsidRDefault="0043448B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43448B" w:rsidRPr="0043448B" w:rsidRDefault="0043448B" w:rsidP="00415DA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15DA2">
              <w:rPr>
                <w:bCs/>
                <w:sz w:val="28"/>
                <w:szCs w:val="28"/>
              </w:rPr>
              <w:t xml:space="preserve">Предложение по дополнению </w:t>
            </w:r>
            <w:r w:rsidRPr="00415DA2">
              <w:rPr>
                <w:rFonts w:eastAsia="Calibri"/>
                <w:sz w:val="28"/>
                <w:szCs w:val="28"/>
              </w:rPr>
              <w:t xml:space="preserve">Проекта Правил </w:t>
            </w:r>
            <w:r w:rsidR="00415DA2" w:rsidRPr="00415DA2">
              <w:rPr>
                <w:rStyle w:val="CharStyle14"/>
                <w:sz w:val="28"/>
                <w:szCs w:val="28"/>
              </w:rPr>
              <w:t>тремя</w:t>
            </w:r>
            <w:r w:rsidRPr="00415DA2">
              <w:rPr>
                <w:rStyle w:val="CharStyle14"/>
                <w:sz w:val="28"/>
                <w:szCs w:val="28"/>
              </w:rPr>
              <w:t xml:space="preserve"> терминами с определениями</w:t>
            </w:r>
            <w:r w:rsidRPr="00415DA2">
              <w:rPr>
                <w:rFonts w:eastAsia="Calibri"/>
                <w:sz w:val="28"/>
                <w:szCs w:val="28"/>
              </w:rPr>
              <w:t xml:space="preserve"> нецелесообразно, так как</w:t>
            </w:r>
            <w:r w:rsidR="00415DA2" w:rsidRPr="00415DA2">
              <w:rPr>
                <w:rFonts w:eastAsia="Calibri"/>
                <w:sz w:val="28"/>
                <w:szCs w:val="28"/>
              </w:rPr>
              <w:t xml:space="preserve"> указанные термины не относятся к целям и задачам Проекта Правил.</w:t>
            </w:r>
            <w:r w:rsidR="0078379E">
              <w:rPr>
                <w:rFonts w:eastAsia="Calibri"/>
                <w:sz w:val="28"/>
                <w:szCs w:val="28"/>
              </w:rPr>
              <w:t xml:space="preserve"> В Проекте Правил достаточно термина «фармакопейная статья».</w:t>
            </w:r>
            <w:r w:rsidR="00415DA2" w:rsidRPr="00415DA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881640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881640" w:rsidRPr="009E6C9B" w:rsidRDefault="00881640" w:rsidP="00E22D6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881640" w:rsidRDefault="0043448B" w:rsidP="00415DA2">
            <w:pPr>
              <w:pStyle w:val="ae"/>
              <w:shd w:val="clear" w:color="auto" w:fill="auto"/>
              <w:tabs>
                <w:tab w:val="left" w:pos="1230"/>
              </w:tabs>
              <w:spacing w:before="0" w:line="240" w:lineRule="auto"/>
              <w:rPr>
                <w:rStyle w:val="CharStyle14"/>
                <w:sz w:val="28"/>
                <w:szCs w:val="28"/>
                <w:lang w:val="ru"/>
              </w:rPr>
            </w:pPr>
            <w:r>
              <w:rPr>
                <w:rStyle w:val="CharStyle14"/>
              </w:rPr>
              <w:t>3) дать пояснения</w:t>
            </w:r>
            <w:r w:rsidR="00415DA2">
              <w:rPr>
                <w:rStyle w:val="CharStyle14"/>
              </w:rPr>
              <w:t xml:space="preserve">, что делать, если используются </w:t>
            </w:r>
            <w:r>
              <w:rPr>
                <w:rStyle w:val="CharStyle14"/>
              </w:rPr>
              <w:t>субстанции и компоненты, выпущенные в соответствии с мировыми фармакопеями?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881640" w:rsidRPr="00E22D6C" w:rsidRDefault="00881640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881640" w:rsidRDefault="00415DA2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Отклонено</w:t>
            </w:r>
          </w:p>
          <w:p w:rsidR="00415DA2" w:rsidRPr="00415DA2" w:rsidRDefault="00415DA2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415DA2" w:rsidRDefault="00415DA2" w:rsidP="00415DA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5DA2">
              <w:rPr>
                <w:bCs/>
                <w:sz w:val="28"/>
                <w:szCs w:val="28"/>
              </w:rPr>
              <w:t xml:space="preserve">Предложение по дополнению </w:t>
            </w:r>
            <w:r w:rsidRPr="00415DA2">
              <w:rPr>
                <w:rFonts w:eastAsia="Calibri"/>
                <w:sz w:val="28"/>
                <w:szCs w:val="28"/>
              </w:rPr>
              <w:t xml:space="preserve">Проекта </w:t>
            </w:r>
            <w:r w:rsidRPr="00415DA2">
              <w:rPr>
                <w:rFonts w:eastAsia="Calibri"/>
                <w:sz w:val="28"/>
                <w:szCs w:val="28"/>
              </w:rPr>
              <w:lastRenderedPageBreak/>
              <w:t xml:space="preserve">Правил пояснениями, касающихся использования </w:t>
            </w:r>
            <w:proofErr w:type="spellStart"/>
            <w:r w:rsidRPr="00415DA2">
              <w:rPr>
                <w:rStyle w:val="CharStyle14"/>
              </w:rPr>
              <w:t>фармсубстанций</w:t>
            </w:r>
            <w:proofErr w:type="spellEnd"/>
            <w:r w:rsidRPr="00415DA2">
              <w:rPr>
                <w:rStyle w:val="CharStyle14"/>
              </w:rPr>
              <w:t xml:space="preserve"> и компонентов, выпущенных в соответствии с мировыми фармакопеями,</w:t>
            </w:r>
            <w:r w:rsidRPr="00415DA2">
              <w:rPr>
                <w:rFonts w:eastAsia="Calibri"/>
                <w:sz w:val="28"/>
                <w:szCs w:val="28"/>
              </w:rPr>
              <w:t xml:space="preserve"> нецелесообразно, так как ни </w:t>
            </w:r>
            <w:proofErr w:type="spellStart"/>
            <w:r w:rsidRPr="00415DA2">
              <w:rPr>
                <w:rFonts w:eastAsia="Calibri"/>
                <w:sz w:val="28"/>
                <w:szCs w:val="28"/>
              </w:rPr>
              <w:t>фармсубстанции</w:t>
            </w:r>
            <w:proofErr w:type="spellEnd"/>
            <w:r w:rsidRPr="00415DA2">
              <w:rPr>
                <w:rFonts w:eastAsia="Calibri"/>
                <w:sz w:val="28"/>
                <w:szCs w:val="28"/>
              </w:rPr>
              <w:t xml:space="preserve">, ни компоненты не подлежат регистрации согласно Проекту Правил. Кроме того, Проектом Правил не устанавливаются какие-либо требования к их качеству. </w:t>
            </w:r>
            <w:proofErr w:type="spellStart"/>
            <w:r w:rsidRPr="00415DA2">
              <w:rPr>
                <w:rFonts w:eastAsia="Calibri"/>
                <w:sz w:val="28"/>
                <w:szCs w:val="28"/>
              </w:rPr>
              <w:t>Фармсубстанция</w:t>
            </w:r>
            <w:proofErr w:type="spellEnd"/>
            <w:r w:rsidRPr="00415DA2">
              <w:rPr>
                <w:rFonts w:eastAsia="Calibri"/>
                <w:sz w:val="28"/>
                <w:szCs w:val="28"/>
              </w:rPr>
              <w:t xml:space="preserve"> и компоненты, используемые в производстве </w:t>
            </w:r>
            <w:proofErr w:type="spellStart"/>
            <w:r w:rsidRPr="00415DA2">
              <w:rPr>
                <w:rFonts w:eastAsia="Calibri"/>
                <w:sz w:val="28"/>
                <w:szCs w:val="28"/>
              </w:rPr>
              <w:t>ветлекпрепарата</w:t>
            </w:r>
            <w:proofErr w:type="spellEnd"/>
            <w:r w:rsidRPr="00415DA2">
              <w:rPr>
                <w:rFonts w:eastAsia="Calibri"/>
                <w:sz w:val="28"/>
                <w:szCs w:val="28"/>
              </w:rPr>
              <w:t xml:space="preserve">, должны соответствовать </w:t>
            </w:r>
            <w:r w:rsidRPr="00415DA2">
              <w:rPr>
                <w:rFonts w:eastAsia="Calibri"/>
                <w:sz w:val="28"/>
                <w:szCs w:val="28"/>
              </w:rPr>
              <w:lastRenderedPageBreak/>
              <w:t>нормативному документу, в соответствии с которым они произведены.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lastRenderedPageBreak/>
              <w:t>ВОПРОС № 6</w:t>
            </w:r>
          </w:p>
          <w:p w:rsidR="00E22D6C" w:rsidRPr="009E6C9B" w:rsidRDefault="00E22D6C" w:rsidP="00E22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 3</w:t>
            </w:r>
            <w:r w:rsidR="00544B05">
              <w:rPr>
                <w:b/>
                <w:sz w:val="28"/>
                <w:szCs w:val="28"/>
              </w:rPr>
              <w:t>, пункт 56)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44B05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7D3C68" w:rsidRDefault="00E22D6C" w:rsidP="00E22D6C">
            <w:pPr>
              <w:pStyle w:val="Style11"/>
              <w:shd w:val="clear" w:color="auto" w:fill="auto"/>
              <w:tabs>
                <w:tab w:val="left" w:pos="1297"/>
              </w:tabs>
              <w:spacing w:before="0" w:after="0" w:line="322" w:lineRule="exact"/>
              <w:ind w:right="20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Предлагается изложить определение термина «фармацевтическая субстанция» </w:t>
            </w:r>
            <w:r w:rsidR="00544B05">
              <w:rPr>
                <w:rFonts w:eastAsia="Calibri"/>
                <w:sz w:val="28"/>
                <w:szCs w:val="28"/>
              </w:rPr>
              <w:t>(пункт 56) статьи 3 Проекта Правил)</w:t>
            </w:r>
            <w:r>
              <w:rPr>
                <w:rFonts w:eastAsia="Calibri"/>
                <w:sz w:val="28"/>
                <w:szCs w:val="28"/>
              </w:rPr>
              <w:t xml:space="preserve"> в новой редакции:</w:t>
            </w:r>
          </w:p>
          <w:p w:rsidR="00E22D6C" w:rsidRPr="009E6C9B" w:rsidRDefault="00E22D6C" w:rsidP="00E22D6C">
            <w:pPr>
              <w:pStyle w:val="Style11"/>
              <w:shd w:val="clear" w:color="auto" w:fill="auto"/>
              <w:tabs>
                <w:tab w:val="left" w:pos="1297"/>
              </w:tabs>
              <w:spacing w:before="0" w:after="0" w:line="322" w:lineRule="exact"/>
              <w:ind w:right="20" w:firstLine="459"/>
              <w:jc w:val="both"/>
              <w:rPr>
                <w:rStyle w:val="1"/>
                <w:sz w:val="28"/>
                <w:szCs w:val="28"/>
                <w:shd w:val="clear" w:color="auto" w:fill="auto"/>
              </w:rPr>
            </w:pPr>
            <w:r w:rsidRPr="009E6C9B">
              <w:rPr>
                <w:rStyle w:val="CharStyle14"/>
                <w:sz w:val="28"/>
                <w:szCs w:val="28"/>
              </w:rPr>
              <w:t xml:space="preserve">фармацевтическая субстанция - лекарственное средство в виде одного или нескольких обладающих фармакологической активностью действующих веществ вне зависимости от природы происхождения, которое предназначено для производства, изготовления лекарственных препаратов и определяет их эффективность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Pr="00A4656E" w:rsidRDefault="00E22D6C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E22D6C" w:rsidRPr="00A4656E" w:rsidRDefault="00E22D6C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Default="00E22D6C" w:rsidP="00E22D6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частично учтено в абз</w:t>
            </w:r>
            <w:r w:rsidR="00D71CD2">
              <w:rPr>
                <w:bCs/>
                <w:sz w:val="28"/>
                <w:szCs w:val="28"/>
              </w:rPr>
              <w:t>аце</w:t>
            </w:r>
            <w:r>
              <w:rPr>
                <w:bCs/>
                <w:sz w:val="28"/>
                <w:szCs w:val="28"/>
              </w:rPr>
              <w:t xml:space="preserve"> 66 п.</w:t>
            </w:r>
            <w:r w:rsidR="00D71CD2">
              <w:rPr>
                <w:bCs/>
                <w:sz w:val="28"/>
                <w:szCs w:val="28"/>
              </w:rPr>
              <w:t xml:space="preserve"> 6 доработанного Проекта Правил</w:t>
            </w:r>
          </w:p>
          <w:p w:rsidR="00E22D6C" w:rsidRPr="00A4656E" w:rsidRDefault="00E22D6C" w:rsidP="00E22D6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D80D1F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D80D1F" w:rsidRPr="009E6C9B" w:rsidRDefault="00D80D1F" w:rsidP="00D80D1F">
            <w:pPr>
              <w:jc w:val="center"/>
              <w:rPr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ВОПРОС № 7</w:t>
            </w:r>
          </w:p>
          <w:p w:rsidR="00D80D1F" w:rsidRPr="009E6C9B" w:rsidRDefault="00D80D1F" w:rsidP="00D80D1F">
            <w:pPr>
              <w:jc w:val="center"/>
              <w:rPr>
                <w:bCs/>
                <w:sz w:val="28"/>
                <w:szCs w:val="28"/>
              </w:rPr>
            </w:pPr>
            <w:r w:rsidRPr="00881640">
              <w:rPr>
                <w:b/>
                <w:sz w:val="28"/>
                <w:szCs w:val="28"/>
              </w:rPr>
              <w:t>Статья 3 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D80D1F" w:rsidRDefault="00D80D1F" w:rsidP="00E22D6C">
            <w:pPr>
              <w:pStyle w:val="Style11"/>
              <w:shd w:val="clear" w:color="auto" w:fill="auto"/>
              <w:tabs>
                <w:tab w:val="left" w:pos="1297"/>
              </w:tabs>
              <w:spacing w:before="0" w:after="0" w:line="322" w:lineRule="exact"/>
              <w:ind w:right="20"/>
              <w:jc w:val="both"/>
              <w:rPr>
                <w:rStyle w:val="CharStyle14"/>
                <w:sz w:val="28"/>
                <w:szCs w:val="28"/>
              </w:rPr>
            </w:pPr>
            <w:r>
              <w:rPr>
                <w:rStyle w:val="CharStyle14"/>
                <w:sz w:val="28"/>
                <w:szCs w:val="28"/>
              </w:rPr>
              <w:t>Предлагается дополнить статью 3 Проекта Правил определением «переносимости, терапевтической, биоэквивалентности, фармацевтических препаратов».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D80D1F" w:rsidRPr="00E22D6C" w:rsidRDefault="00D80D1F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D80D1F" w:rsidRDefault="00881640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Отклонено</w:t>
            </w:r>
          </w:p>
          <w:p w:rsidR="00881640" w:rsidRDefault="00881640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81640" w:rsidRDefault="00B50492" w:rsidP="005B71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415DA2">
              <w:rPr>
                <w:bCs/>
                <w:sz w:val="28"/>
                <w:szCs w:val="28"/>
              </w:rPr>
              <w:t xml:space="preserve">Предложение по дополнению </w:t>
            </w:r>
            <w:r w:rsidRPr="00415DA2">
              <w:rPr>
                <w:rFonts w:eastAsia="Calibri"/>
                <w:sz w:val="28"/>
                <w:szCs w:val="28"/>
              </w:rPr>
              <w:t xml:space="preserve">Проекта Правил </w:t>
            </w:r>
            <w:r>
              <w:rPr>
                <w:rStyle w:val="CharStyle14"/>
                <w:sz w:val="28"/>
                <w:szCs w:val="28"/>
              </w:rPr>
              <w:t xml:space="preserve">предлагаемыми </w:t>
            </w:r>
            <w:r w:rsidRPr="00415DA2">
              <w:rPr>
                <w:rStyle w:val="CharStyle14"/>
                <w:sz w:val="28"/>
                <w:szCs w:val="28"/>
              </w:rPr>
              <w:t>терминами с определениями</w:t>
            </w:r>
            <w:r w:rsidRPr="00415DA2">
              <w:rPr>
                <w:rFonts w:eastAsia="Calibri"/>
                <w:sz w:val="28"/>
                <w:szCs w:val="28"/>
              </w:rPr>
              <w:t xml:space="preserve"> нецелесообразно, так как </w:t>
            </w:r>
            <w:r>
              <w:rPr>
                <w:rFonts w:eastAsia="Calibri"/>
                <w:sz w:val="28"/>
                <w:szCs w:val="28"/>
              </w:rPr>
              <w:t xml:space="preserve">«терапевтическая переносимость фармацевтических препаратов» предусмотрена в </w:t>
            </w:r>
            <w:r>
              <w:rPr>
                <w:rFonts w:eastAsia="Calibri"/>
                <w:sz w:val="28"/>
                <w:szCs w:val="28"/>
              </w:rPr>
              <w:lastRenderedPageBreak/>
              <w:t xml:space="preserve">доклинических исследованиях (Приложение № </w:t>
            </w:r>
            <w:r w:rsidR="0025282F">
              <w:rPr>
                <w:rFonts w:eastAsia="Calibri"/>
                <w:sz w:val="28"/>
                <w:szCs w:val="28"/>
              </w:rPr>
              <w:t>1</w:t>
            </w:r>
            <w:r w:rsidR="005B712E">
              <w:rPr>
                <w:rFonts w:eastAsia="Calibri"/>
                <w:sz w:val="28"/>
                <w:szCs w:val="28"/>
              </w:rPr>
              <w:t>4</w:t>
            </w:r>
            <w:r w:rsidR="0025282F">
              <w:rPr>
                <w:rFonts w:eastAsia="Calibri"/>
                <w:sz w:val="28"/>
                <w:szCs w:val="28"/>
              </w:rPr>
              <w:t xml:space="preserve"> к Проекту Правил) </w:t>
            </w:r>
            <w:r>
              <w:rPr>
                <w:rFonts w:eastAsia="Calibri"/>
                <w:sz w:val="28"/>
                <w:szCs w:val="28"/>
              </w:rPr>
              <w:t xml:space="preserve">в ходе применения ветеринарного лекарственного препарата </w:t>
            </w:r>
            <w:r w:rsidR="0025282F">
              <w:rPr>
                <w:rFonts w:eastAsia="Calibri"/>
                <w:sz w:val="28"/>
                <w:szCs w:val="28"/>
              </w:rPr>
              <w:t xml:space="preserve">животным </w:t>
            </w:r>
            <w:r>
              <w:rPr>
                <w:rFonts w:eastAsia="Calibri"/>
                <w:sz w:val="28"/>
                <w:szCs w:val="28"/>
              </w:rPr>
              <w:t xml:space="preserve">в дозе, многократно превышающей терапевтическую дозу. Кроме того, Проект Правил содержит термин </w:t>
            </w:r>
            <w:r>
              <w:rPr>
                <w:sz w:val="30"/>
                <w:szCs w:val="30"/>
              </w:rPr>
              <w:t>«</w:t>
            </w:r>
            <w:r w:rsidRPr="00A122B4">
              <w:rPr>
                <w:sz w:val="30"/>
                <w:szCs w:val="30"/>
              </w:rPr>
              <w:t>исследование биоэквивалентности ветеринарного лекарственного препарата</w:t>
            </w:r>
            <w:r>
              <w:rPr>
                <w:sz w:val="30"/>
                <w:szCs w:val="30"/>
              </w:rPr>
              <w:t>».</w:t>
            </w:r>
          </w:p>
        </w:tc>
      </w:tr>
      <w:tr w:rsidR="00962FC5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962FC5" w:rsidRPr="009E6C9B" w:rsidRDefault="00962FC5" w:rsidP="00962FC5">
            <w:pPr>
              <w:jc w:val="center"/>
              <w:rPr>
                <w:sz w:val="28"/>
                <w:szCs w:val="28"/>
              </w:rPr>
            </w:pPr>
            <w:r w:rsidRPr="009C2F3E">
              <w:rPr>
                <w:bCs/>
                <w:sz w:val="28"/>
                <w:szCs w:val="28"/>
              </w:rPr>
              <w:lastRenderedPageBreak/>
              <w:t xml:space="preserve">ВОПРОС № </w:t>
            </w:r>
            <w:r>
              <w:rPr>
                <w:bCs/>
                <w:sz w:val="28"/>
                <w:szCs w:val="28"/>
              </w:rPr>
              <w:t>8</w:t>
            </w:r>
          </w:p>
          <w:p w:rsidR="00962FC5" w:rsidRPr="009E6C9B" w:rsidRDefault="00962FC5" w:rsidP="00962FC5">
            <w:pPr>
              <w:jc w:val="center"/>
              <w:rPr>
                <w:bCs/>
                <w:sz w:val="28"/>
                <w:szCs w:val="28"/>
              </w:rPr>
            </w:pPr>
            <w:r w:rsidRPr="00690D14">
              <w:rPr>
                <w:b/>
                <w:sz w:val="28"/>
                <w:szCs w:val="28"/>
              </w:rPr>
              <w:t>Статья 4, абзац 3 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962FC5" w:rsidRDefault="00962FC5" w:rsidP="00E22D6C">
            <w:pPr>
              <w:pStyle w:val="Style11"/>
              <w:shd w:val="clear" w:color="auto" w:fill="auto"/>
              <w:tabs>
                <w:tab w:val="left" w:pos="1297"/>
              </w:tabs>
              <w:spacing w:before="0" w:after="0" w:line="322" w:lineRule="exact"/>
              <w:ind w:right="20"/>
              <w:jc w:val="both"/>
              <w:rPr>
                <w:rStyle w:val="CharStyle14"/>
                <w:sz w:val="28"/>
                <w:szCs w:val="28"/>
              </w:rPr>
            </w:pPr>
            <w:r w:rsidRPr="00850204">
              <w:rPr>
                <w:sz w:val="28"/>
                <w:szCs w:val="28"/>
              </w:rPr>
              <w:t xml:space="preserve">Предлагается удалить абзац </w:t>
            </w:r>
            <w:r>
              <w:rPr>
                <w:sz w:val="28"/>
                <w:szCs w:val="28"/>
              </w:rPr>
              <w:t xml:space="preserve">«До гармонизации </w:t>
            </w:r>
            <w:r w:rsidRPr="00B33916">
              <w:rPr>
                <w:sz w:val="28"/>
                <w:szCs w:val="28"/>
              </w:rPr>
              <w:t>государственных фармакопей государств – членов</w:t>
            </w:r>
            <w:r>
              <w:rPr>
                <w:sz w:val="28"/>
                <w:szCs w:val="28"/>
              </w:rPr>
              <w:t xml:space="preserve"> и</w:t>
            </w:r>
            <w:r w:rsidRPr="00B33916">
              <w:rPr>
                <w:sz w:val="28"/>
                <w:szCs w:val="28"/>
              </w:rPr>
              <w:t xml:space="preserve"> формирования фармакопеи Союза</w:t>
            </w:r>
            <w:r>
              <w:rPr>
                <w:sz w:val="28"/>
                <w:szCs w:val="28"/>
              </w:rPr>
              <w:t xml:space="preserve"> </w:t>
            </w:r>
            <w:r w:rsidRPr="00AB7C54">
              <w:rPr>
                <w:sz w:val="28"/>
                <w:szCs w:val="28"/>
              </w:rPr>
              <w:t xml:space="preserve">с целью единства методов контроля за безопасностью и качеством ветеринарных лекарственных средств при проведении регистрационных исследований (испытаний) образцов ветеринарных лекарственных средств следует использовать </w:t>
            </w:r>
            <w:r>
              <w:rPr>
                <w:sz w:val="28"/>
                <w:szCs w:val="28"/>
              </w:rPr>
              <w:t>государственную</w:t>
            </w:r>
            <w:r w:rsidRPr="00AB7C54">
              <w:rPr>
                <w:sz w:val="28"/>
                <w:szCs w:val="28"/>
              </w:rPr>
              <w:t xml:space="preserve"> фармакопею Республики Беларусь</w:t>
            </w:r>
            <w:r>
              <w:rPr>
                <w:sz w:val="28"/>
                <w:szCs w:val="28"/>
              </w:rPr>
              <w:t>», а</w:t>
            </w:r>
            <w:r w:rsidRPr="00850204">
              <w:rPr>
                <w:sz w:val="28"/>
                <w:szCs w:val="28"/>
              </w:rPr>
              <w:t xml:space="preserve"> до принятия единой </w:t>
            </w:r>
            <w:r w:rsidRPr="00850204">
              <w:rPr>
                <w:sz w:val="28"/>
                <w:szCs w:val="28"/>
              </w:rPr>
              <w:lastRenderedPageBreak/>
              <w:t>фармакопеи использовать ведущие</w:t>
            </w:r>
            <w:r w:rsidRPr="009E6C9B">
              <w:rPr>
                <w:sz w:val="28"/>
                <w:szCs w:val="28"/>
              </w:rPr>
              <w:t xml:space="preserve"> зарубежные фармакопеи.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962FC5" w:rsidRPr="00E22D6C" w:rsidRDefault="00962FC5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962FC5" w:rsidRDefault="00962FC5" w:rsidP="00962FC5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962FC5" w:rsidRDefault="00962FC5" w:rsidP="00962FC5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962FC5" w:rsidRPr="009976A8" w:rsidRDefault="00962FC5" w:rsidP="00962FC5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976A8">
              <w:rPr>
                <w:bCs/>
                <w:sz w:val="28"/>
                <w:szCs w:val="28"/>
              </w:rPr>
              <w:t xml:space="preserve">Предложение </w:t>
            </w:r>
            <w:r>
              <w:rPr>
                <w:bCs/>
                <w:sz w:val="28"/>
                <w:szCs w:val="28"/>
              </w:rPr>
              <w:t xml:space="preserve">частично </w:t>
            </w:r>
            <w:r w:rsidRPr="009976A8">
              <w:rPr>
                <w:bCs/>
                <w:sz w:val="28"/>
                <w:szCs w:val="28"/>
              </w:rPr>
              <w:t>учтено в п.</w:t>
            </w:r>
            <w:r>
              <w:rPr>
                <w:bCs/>
                <w:sz w:val="28"/>
                <w:szCs w:val="28"/>
              </w:rPr>
              <w:t xml:space="preserve"> 9 и 10 статьи 4</w:t>
            </w:r>
            <w:r w:rsidRPr="009976A8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доработанного Проекта Правил</w:t>
            </w:r>
            <w:r w:rsidRPr="009976A8">
              <w:rPr>
                <w:bCs/>
                <w:sz w:val="28"/>
                <w:szCs w:val="28"/>
              </w:rPr>
              <w:t xml:space="preserve"> </w:t>
            </w:r>
          </w:p>
          <w:p w:rsidR="00962FC5" w:rsidRDefault="00962FC5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9C2F3E" w:rsidP="00E22D6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9</w:t>
            </w:r>
          </w:p>
          <w:p w:rsidR="00E22D6C" w:rsidRPr="000B3160" w:rsidRDefault="00E22D6C" w:rsidP="00E22D6C">
            <w:pPr>
              <w:jc w:val="center"/>
              <w:rPr>
                <w:sz w:val="28"/>
                <w:szCs w:val="28"/>
              </w:rPr>
            </w:pPr>
            <w:r w:rsidRPr="000B3160">
              <w:rPr>
                <w:b/>
                <w:sz w:val="28"/>
                <w:szCs w:val="28"/>
              </w:rPr>
              <w:t>Статья 8, пункт 3 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на выбор 2 варианта: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3. Сведения о фармацевтической субстанции вносятся уполномоченным органом государства-члена в Реестр ветеринарных лекарственных препаратов Союза при регистрации ветеринарного лекарственного препарата и внесении изменений в регистрационное досье ветеринарного лекарственного препарата.</w:t>
            </w:r>
          </w:p>
          <w:p w:rsidR="00E22D6C" w:rsidRPr="009E6C9B" w:rsidRDefault="00E22D6C" w:rsidP="00E22D6C">
            <w:pPr>
              <w:ind w:firstLine="459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E6C9B">
              <w:rPr>
                <w:rFonts w:eastAsia="Calibri"/>
                <w:b/>
                <w:sz w:val="28"/>
                <w:szCs w:val="28"/>
              </w:rPr>
              <w:t>Или вторая редакция (в случае, если разрешат ввоз субстанци</w:t>
            </w:r>
            <w:r>
              <w:rPr>
                <w:rFonts w:eastAsia="Calibri"/>
                <w:b/>
                <w:sz w:val="28"/>
                <w:szCs w:val="28"/>
              </w:rPr>
              <w:t>й</w:t>
            </w:r>
            <w:r w:rsidRPr="009E6C9B">
              <w:rPr>
                <w:rFonts w:eastAsia="Calibri"/>
                <w:b/>
                <w:sz w:val="28"/>
                <w:szCs w:val="28"/>
              </w:rPr>
              <w:t xml:space="preserve"> для реализации)</w:t>
            </w:r>
          </w:p>
          <w:p w:rsidR="00E22D6C" w:rsidRPr="009E6C9B" w:rsidRDefault="00E22D6C" w:rsidP="00E22D6C">
            <w:pPr>
              <w:ind w:firstLine="459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3.  Сведения о фармацевтической субстанции, используемой для производства, вносятся уполномоченным органом государства-члена в Реестр ветеринарных лекарственных препаратов Союза при регистрации ветеринарного лекарственного препарата и внесении изменений в регистрационное досье ветеринарного лекарственного препарата.</w:t>
            </w:r>
          </w:p>
          <w:p w:rsidR="00E22D6C" w:rsidRPr="009E6C9B" w:rsidRDefault="00E22D6C" w:rsidP="00E22D6C">
            <w:pPr>
              <w:ind w:firstLine="459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Сведения </w:t>
            </w:r>
            <w:r w:rsidRPr="009E6C9B">
              <w:rPr>
                <w:rFonts w:eastAsia="Calibri"/>
                <w:b/>
                <w:sz w:val="28"/>
                <w:szCs w:val="28"/>
              </w:rPr>
              <w:t>о фармацевтической субстанции, используемой для реализации,</w:t>
            </w:r>
            <w:r w:rsidRPr="009E6C9B">
              <w:rPr>
                <w:rFonts w:eastAsia="Calibri"/>
                <w:sz w:val="28"/>
                <w:szCs w:val="28"/>
              </w:rPr>
              <w:t xml:space="preserve"> вносятся уполномоченным органом государства-члена в соответствии с национальным законодательством в </w:t>
            </w:r>
            <w:r w:rsidRPr="009E6C9B">
              <w:rPr>
                <w:rFonts w:eastAsia="Calibri"/>
                <w:b/>
                <w:sz w:val="28"/>
                <w:szCs w:val="28"/>
              </w:rPr>
              <w:t>национальный Реестр субстанций для ветеринарного применения</w:t>
            </w:r>
            <w:r w:rsidRPr="009E6C9B">
              <w:rPr>
                <w:rFonts w:eastAsia="Calibri"/>
                <w:sz w:val="28"/>
                <w:szCs w:val="28"/>
              </w:rPr>
              <w:t xml:space="preserve"> после экспертизы качества досье на субстанцию для ветеринарного применения в соответствии с национальным законодательством.  </w:t>
            </w:r>
          </w:p>
          <w:p w:rsidR="00E22D6C" w:rsidRPr="009E6C9B" w:rsidRDefault="00E22D6C" w:rsidP="00E22D6C">
            <w:pPr>
              <w:pStyle w:val="ae"/>
              <w:shd w:val="clear" w:color="auto" w:fill="auto"/>
              <w:tabs>
                <w:tab w:val="left" w:pos="1132"/>
              </w:tabs>
              <w:spacing w:before="0" w:line="240" w:lineRule="auto"/>
              <w:ind w:firstLine="459"/>
              <w:rPr>
                <w:rStyle w:val="1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  <w:lang w:eastAsia="en-US"/>
              </w:rPr>
              <w:t xml:space="preserve">Если заявитель не обладает полными сведениями в отношении </w:t>
            </w:r>
            <w:r w:rsidRPr="009E6C9B">
              <w:rPr>
                <w:rFonts w:eastAsia="Calibri"/>
                <w:b/>
                <w:sz w:val="28"/>
                <w:szCs w:val="28"/>
                <w:lang w:eastAsia="en-US"/>
              </w:rPr>
              <w:t xml:space="preserve">субстанции, используемой для </w:t>
            </w:r>
            <w:r w:rsidRPr="009E6C9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реализации</w:t>
            </w:r>
            <w:r w:rsidRPr="009E6C9B">
              <w:rPr>
                <w:rFonts w:eastAsia="Calibri"/>
                <w:sz w:val="28"/>
                <w:szCs w:val="28"/>
                <w:lang w:eastAsia="en-US"/>
              </w:rPr>
              <w:t xml:space="preserve"> и включенной в национальный Реестр субстанций для ветеринарного применения в виду их конфиденциальности, к заявлению прилагается письменное разрешение от производителя данной субстанции.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Pr="00A4656E" w:rsidRDefault="00E22D6C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E22D6C" w:rsidRPr="00A4656E" w:rsidRDefault="00E22D6C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A4656E" w:rsidRDefault="00E22D6C" w:rsidP="00E22D6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22D6C">
              <w:rPr>
                <w:bCs/>
                <w:sz w:val="28"/>
                <w:szCs w:val="28"/>
              </w:rPr>
              <w:t>Предложение (1й вариант) учтено в Приложении № 5 к доработанному Проекту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9C2F3E" w:rsidP="00E22D6C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10</w:t>
            </w:r>
          </w:p>
          <w:p w:rsidR="00E22D6C" w:rsidRPr="000B3160" w:rsidRDefault="00E22D6C" w:rsidP="00E22D6C">
            <w:pPr>
              <w:jc w:val="center"/>
              <w:rPr>
                <w:b/>
                <w:sz w:val="28"/>
                <w:szCs w:val="28"/>
              </w:rPr>
            </w:pPr>
            <w:r w:rsidRPr="000B3160">
              <w:rPr>
                <w:b/>
                <w:sz w:val="28"/>
                <w:szCs w:val="28"/>
              </w:rPr>
              <w:t>Статья 5, пункт 4 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дополнить пункт 4 Проекта Правил текстом в скобках:</w:t>
            </w:r>
          </w:p>
          <w:p w:rsidR="00E22D6C" w:rsidRPr="009E6C9B" w:rsidRDefault="000B3160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E22D6C" w:rsidRPr="009E6C9B">
              <w:rPr>
                <w:rFonts w:eastAsia="Calibri"/>
                <w:sz w:val="28"/>
                <w:szCs w:val="28"/>
              </w:rPr>
              <w:t>4. В Союзе запрещается производство: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- ветеринарных лекарственных средств, не включенных в Единый реестр зарегистрированных ветеринарных лекарственных препаратов Евразийского экономического союза </w:t>
            </w:r>
            <w:r w:rsidRPr="009E6C9B">
              <w:rPr>
                <w:rFonts w:eastAsia="Calibri"/>
                <w:b/>
                <w:sz w:val="28"/>
                <w:szCs w:val="28"/>
              </w:rPr>
              <w:t xml:space="preserve">(за исключением ветеринарных лекарственных препаратов, не подлежащих регистрации в соответствии с требованиями </w:t>
            </w:r>
            <w:r w:rsidRPr="009E6C9B">
              <w:rPr>
                <w:rFonts w:eastAsia="Calibri"/>
                <w:sz w:val="28"/>
                <w:szCs w:val="28"/>
              </w:rPr>
              <w:t xml:space="preserve">ст.7, п. 3 </w:t>
            </w:r>
            <w:r w:rsidRPr="009E6C9B">
              <w:rPr>
                <w:rFonts w:eastAsia="Calibri"/>
                <w:b/>
                <w:sz w:val="28"/>
                <w:szCs w:val="28"/>
              </w:rPr>
              <w:t>настоящих Правил)</w:t>
            </w:r>
            <w:r w:rsidRPr="009E6C9B">
              <w:rPr>
                <w:rFonts w:eastAsia="Calibri"/>
                <w:sz w:val="28"/>
                <w:szCs w:val="28"/>
              </w:rPr>
              <w:t>;</w:t>
            </w:r>
          </w:p>
          <w:p w:rsidR="00E22D6C" w:rsidRPr="009E6C9B" w:rsidRDefault="00E22D6C" w:rsidP="00E22D6C">
            <w:pPr>
              <w:jc w:val="both"/>
              <w:rPr>
                <w:rStyle w:val="1"/>
                <w:sz w:val="28"/>
                <w:szCs w:val="28"/>
                <w:shd w:val="clear" w:color="auto" w:fill="auto"/>
              </w:rPr>
            </w:pPr>
            <w:r w:rsidRPr="009E6C9B">
              <w:rPr>
                <w:rFonts w:eastAsia="Calibri"/>
                <w:sz w:val="28"/>
                <w:szCs w:val="28"/>
                <w:lang w:eastAsia="en-US"/>
              </w:rPr>
              <w:t>- фальсифицированных и контрафактных ветеринарных лекарственных средств</w:t>
            </w:r>
            <w:r w:rsidR="000B3160">
              <w:rPr>
                <w:rFonts w:eastAsia="Calibri"/>
                <w:sz w:val="28"/>
                <w:szCs w:val="28"/>
                <w:lang w:eastAsia="en-US"/>
              </w:rPr>
              <w:t>»</w:t>
            </w:r>
            <w:r w:rsidRPr="009E6C9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E22D6C" w:rsidP="00E22D6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E22D6C" w:rsidRDefault="00E22D6C" w:rsidP="00E22D6C">
            <w:pPr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E22D6C" w:rsidRPr="009976A8" w:rsidRDefault="00E22D6C" w:rsidP="00E22D6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9976A8">
              <w:rPr>
                <w:bCs/>
                <w:sz w:val="28"/>
                <w:szCs w:val="28"/>
              </w:rPr>
              <w:t xml:space="preserve">Предложение учтено в </w:t>
            </w:r>
            <w:proofErr w:type="spellStart"/>
            <w:r w:rsidRPr="009976A8">
              <w:rPr>
                <w:bCs/>
                <w:sz w:val="28"/>
                <w:szCs w:val="28"/>
              </w:rPr>
              <w:t>пп</w:t>
            </w:r>
            <w:proofErr w:type="spellEnd"/>
            <w:r w:rsidRPr="009976A8">
              <w:rPr>
                <w:bCs/>
                <w:sz w:val="28"/>
                <w:szCs w:val="28"/>
              </w:rPr>
              <w:t xml:space="preserve">. а) п. 13 </w:t>
            </w:r>
            <w:r>
              <w:rPr>
                <w:bCs/>
                <w:sz w:val="28"/>
                <w:szCs w:val="28"/>
              </w:rPr>
              <w:t>доработанного Проекта Правил</w:t>
            </w:r>
            <w:r w:rsidR="00FA04A8">
              <w:rPr>
                <w:bCs/>
                <w:sz w:val="28"/>
                <w:szCs w:val="28"/>
              </w:rPr>
              <w:t>.</w:t>
            </w:r>
          </w:p>
          <w:p w:rsidR="00E22D6C" w:rsidRPr="009E6C9B" w:rsidRDefault="00E22D6C" w:rsidP="00E22D6C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9C2F3E" w:rsidP="00E22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11</w:t>
            </w:r>
          </w:p>
          <w:p w:rsidR="00E22D6C" w:rsidRPr="000B3160" w:rsidRDefault="00E22D6C" w:rsidP="00E22D6C">
            <w:pPr>
              <w:jc w:val="center"/>
              <w:rPr>
                <w:b/>
                <w:sz w:val="28"/>
                <w:szCs w:val="28"/>
              </w:rPr>
            </w:pPr>
            <w:r w:rsidRPr="000B3160">
              <w:rPr>
                <w:b/>
                <w:sz w:val="28"/>
                <w:szCs w:val="28"/>
              </w:rPr>
              <w:t>Статья 5, пункт 7 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D1333" w:rsidRDefault="00E22D6C" w:rsidP="000B3160">
            <w:pPr>
              <w:widowControl w:val="0"/>
              <w:tabs>
                <w:tab w:val="left" w:pos="1311"/>
              </w:tabs>
              <w:spacing w:line="322" w:lineRule="exact"/>
              <w:ind w:right="20"/>
              <w:jc w:val="both"/>
              <w:rPr>
                <w:rStyle w:val="1"/>
                <w:rFonts w:eastAsiaTheme="minorHAnsi"/>
                <w:sz w:val="28"/>
                <w:szCs w:val="28"/>
                <w:shd w:val="clear" w:color="auto" w:fill="auto"/>
                <w:lang w:eastAsia="en-US"/>
              </w:rPr>
            </w:pPr>
            <w:r w:rsidRPr="001567D5">
              <w:rPr>
                <w:rFonts w:eastAsiaTheme="minorHAnsi"/>
                <w:sz w:val="28"/>
                <w:szCs w:val="28"/>
                <w:lang w:eastAsia="en-US"/>
              </w:rPr>
              <w:t>Предлагается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1567D5">
              <w:rPr>
                <w:rFonts w:eastAsiaTheme="minorHAnsi"/>
                <w:sz w:val="28"/>
                <w:szCs w:val="28"/>
                <w:lang w:eastAsia="en-US"/>
              </w:rPr>
              <w:t>исключить пункт 7 из статьи 5</w:t>
            </w:r>
            <w:r w:rsidRPr="00EA54FE">
              <w:rPr>
                <w:rFonts w:eastAsiaTheme="minorHAnsi"/>
                <w:sz w:val="28"/>
                <w:szCs w:val="28"/>
                <w:lang w:eastAsia="en-US"/>
              </w:rPr>
              <w:t xml:space="preserve"> Проекта Правил и</w:t>
            </w:r>
            <w:r w:rsidRPr="00EA54FE">
              <w:rPr>
                <w:rFonts w:eastAsia="Calibri"/>
                <w:sz w:val="28"/>
                <w:szCs w:val="28"/>
                <w:lang w:eastAsia="en-US"/>
              </w:rPr>
              <w:t xml:space="preserve"> ввести новую графу в Реестре с указанием «статуса ВЛП» (например – «приостановление»).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 w:rsidRPr="001567D5">
              <w:rPr>
                <w:b/>
                <w:bCs/>
                <w:sz w:val="28"/>
                <w:szCs w:val="28"/>
                <w:lang w:val="ru-RU"/>
              </w:rPr>
              <w:t>Принято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E22D6C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E22D6C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Пункт исключен из доработанного Проекта Правил. </w:t>
            </w:r>
            <w:r w:rsidRPr="00E22D6C">
              <w:rPr>
                <w:bCs/>
                <w:sz w:val="28"/>
                <w:szCs w:val="28"/>
              </w:rPr>
              <w:t xml:space="preserve">Предложение </w:t>
            </w:r>
            <w:r>
              <w:rPr>
                <w:bCs/>
                <w:sz w:val="28"/>
                <w:szCs w:val="28"/>
                <w:lang w:val="ru-RU"/>
              </w:rPr>
              <w:t xml:space="preserve">по введению в Реестре ветеринарных лекарственных препаратов Союза новой графы </w:t>
            </w:r>
            <w:r w:rsidRPr="00E22D6C">
              <w:rPr>
                <w:bCs/>
                <w:sz w:val="28"/>
                <w:szCs w:val="28"/>
              </w:rPr>
              <w:t>учтено в Приложении № 5</w:t>
            </w:r>
            <w:r w:rsidRPr="00A4656E">
              <w:rPr>
                <w:bCs/>
                <w:sz w:val="28"/>
                <w:szCs w:val="28"/>
              </w:rPr>
              <w:t xml:space="preserve"> к </w:t>
            </w:r>
            <w:r>
              <w:rPr>
                <w:bCs/>
                <w:sz w:val="28"/>
                <w:szCs w:val="28"/>
              </w:rPr>
              <w:lastRenderedPageBreak/>
              <w:t xml:space="preserve">доработанному </w:t>
            </w:r>
            <w:r w:rsidRPr="00A4656E">
              <w:rPr>
                <w:bCs/>
                <w:sz w:val="28"/>
                <w:szCs w:val="28"/>
              </w:rPr>
              <w:t>Проекту Правил.</w:t>
            </w:r>
          </w:p>
          <w:p w:rsidR="00E22D6C" w:rsidRPr="001567D5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9C2F3E" w:rsidP="00E22D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12</w:t>
            </w:r>
          </w:p>
          <w:p w:rsidR="00E22D6C" w:rsidRDefault="00E22D6C" w:rsidP="00E22D6C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Статья 7</w:t>
            </w:r>
            <w:r>
              <w:rPr>
                <w:b/>
                <w:sz w:val="28"/>
                <w:szCs w:val="28"/>
              </w:rPr>
              <w:t>,</w:t>
            </w:r>
            <w:r w:rsidRPr="009E6C9B">
              <w:rPr>
                <w:b/>
                <w:sz w:val="28"/>
                <w:szCs w:val="28"/>
              </w:rPr>
              <w:t xml:space="preserve"> 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  <w:r w:rsidRPr="000B3160">
              <w:rPr>
                <w:b/>
                <w:sz w:val="28"/>
                <w:szCs w:val="28"/>
              </w:rPr>
              <w:t>абзац 3 пункта 1 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EA54FE" w:rsidRDefault="00E22D6C" w:rsidP="00E22D6C">
            <w:pPr>
              <w:pStyle w:val="Style11"/>
              <w:shd w:val="clear" w:color="auto" w:fill="auto"/>
              <w:tabs>
                <w:tab w:val="left" w:pos="1350"/>
              </w:tabs>
              <w:spacing w:before="0" w:after="0" w:line="240" w:lineRule="auto"/>
              <w:ind w:right="23"/>
              <w:jc w:val="both"/>
              <w:rPr>
                <w:sz w:val="28"/>
                <w:szCs w:val="28"/>
              </w:rPr>
            </w:pPr>
            <w:r w:rsidRPr="00EA54FE">
              <w:rPr>
                <w:sz w:val="28"/>
                <w:szCs w:val="28"/>
              </w:rPr>
              <w:t xml:space="preserve">Предлагается абзац 3 пункта 1 статьи 7 </w:t>
            </w:r>
            <w:r w:rsidRPr="00EA54FE">
              <w:rPr>
                <w:rFonts w:eastAsiaTheme="minorHAnsi"/>
                <w:sz w:val="28"/>
                <w:szCs w:val="28"/>
                <w:lang w:eastAsia="en-US"/>
              </w:rPr>
              <w:t>Проекта Правил</w:t>
            </w:r>
            <w:r w:rsidRPr="00EA54FE">
              <w:rPr>
                <w:sz w:val="28"/>
                <w:szCs w:val="28"/>
              </w:rPr>
              <w:t xml:space="preserve"> изложить в следующей редакции: Государства-члены не допускают повторную регистрацию ветеринарных лекарственных препаратов, зарегистрированных в Союзе в соответствии с настоящими Правилами, за исключением препаратов, зарегистрированных в соответствии с требованиями национального законодательства.</w:t>
            </w:r>
          </w:p>
          <w:p w:rsidR="00E22D6C" w:rsidRPr="00EA54FE" w:rsidRDefault="00E22D6C" w:rsidP="00E22D6C">
            <w:pPr>
              <w:pStyle w:val="Style11"/>
              <w:shd w:val="clear" w:color="auto" w:fill="auto"/>
              <w:tabs>
                <w:tab w:val="left" w:pos="1350"/>
              </w:tabs>
              <w:spacing w:before="0" w:after="0" w:line="240" w:lineRule="auto"/>
              <w:ind w:right="23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E22D6C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B3160">
              <w:rPr>
                <w:b/>
                <w:bCs/>
                <w:sz w:val="28"/>
                <w:szCs w:val="28"/>
              </w:rPr>
              <w:t>Отклонено</w:t>
            </w:r>
          </w:p>
          <w:p w:rsidR="00E22D6C" w:rsidRDefault="00E22D6C" w:rsidP="00E22D6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E22D6C" w:rsidRPr="00EB7113" w:rsidRDefault="000B3160" w:rsidP="000B316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Предложение по дополнению Проекта Правил нормой, допускающей повторную регистрацию для определенной группы препаратов, нецелесообразно. В целях исключения повторной регистрации </w:t>
            </w:r>
            <w:r w:rsidR="00E22D6C">
              <w:rPr>
                <w:bCs/>
                <w:sz w:val="28"/>
                <w:szCs w:val="28"/>
              </w:rPr>
              <w:t xml:space="preserve">ветеринарных лекарственных препаратов, зарегистрированных в соответствии с законодательством государств-членов, </w:t>
            </w:r>
            <w:r w:rsidR="00E22D6C" w:rsidRPr="00DE1417">
              <w:rPr>
                <w:bCs/>
                <w:sz w:val="28"/>
                <w:szCs w:val="28"/>
              </w:rPr>
              <w:t>стать</w:t>
            </w:r>
            <w:r w:rsidR="00E22D6C">
              <w:rPr>
                <w:bCs/>
                <w:sz w:val="28"/>
                <w:szCs w:val="28"/>
              </w:rPr>
              <w:t>ей</w:t>
            </w:r>
            <w:r w:rsidR="00E22D6C" w:rsidRPr="00DE1417">
              <w:rPr>
                <w:bCs/>
                <w:sz w:val="28"/>
                <w:szCs w:val="28"/>
              </w:rPr>
              <w:t xml:space="preserve"> 13 доработанного Проекта Правил</w:t>
            </w:r>
            <w:r w:rsidR="00E22D6C">
              <w:rPr>
                <w:bCs/>
                <w:sz w:val="28"/>
                <w:szCs w:val="28"/>
              </w:rPr>
              <w:t xml:space="preserve"> предусмотрена процедура </w:t>
            </w:r>
            <w:r w:rsidR="00E22D6C">
              <w:rPr>
                <w:bCs/>
                <w:sz w:val="28"/>
                <w:szCs w:val="28"/>
              </w:rPr>
              <w:lastRenderedPageBreak/>
              <w:t>приведения регистрационного досье в соответствие с Проектом Правил</w:t>
            </w:r>
            <w:r w:rsidR="00E22D6C" w:rsidRPr="00DE1417">
              <w:rPr>
                <w:bCs/>
                <w:sz w:val="28"/>
                <w:szCs w:val="28"/>
              </w:rPr>
              <w:t>.</w:t>
            </w:r>
            <w:r w:rsidR="00E22D6C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9C2F3E" w:rsidP="00E22D6C">
            <w:pPr>
              <w:ind w:firstLine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13</w:t>
            </w:r>
          </w:p>
          <w:p w:rsidR="00E22D6C" w:rsidRPr="007A690A" w:rsidRDefault="00E22D6C" w:rsidP="00E22D6C">
            <w:pPr>
              <w:jc w:val="center"/>
              <w:rPr>
                <w:b/>
                <w:sz w:val="28"/>
                <w:szCs w:val="28"/>
              </w:rPr>
            </w:pPr>
            <w:r w:rsidRPr="007A690A">
              <w:rPr>
                <w:b/>
                <w:sz w:val="28"/>
                <w:szCs w:val="28"/>
              </w:rPr>
              <w:t>Статья 7, пункт 3 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7712D7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Предлагается пункт 3 </w:t>
            </w:r>
            <w:r w:rsidRPr="007712D7">
              <w:rPr>
                <w:rFonts w:eastAsia="Calibri"/>
                <w:sz w:val="28"/>
                <w:szCs w:val="28"/>
              </w:rPr>
              <w:t xml:space="preserve">статьи 7 </w:t>
            </w:r>
            <w:r w:rsidRPr="007712D7">
              <w:rPr>
                <w:rFonts w:eastAsiaTheme="minorHAnsi"/>
                <w:sz w:val="28"/>
                <w:szCs w:val="28"/>
                <w:lang w:eastAsia="en-US"/>
              </w:rPr>
              <w:t>Проекта Правил</w:t>
            </w:r>
            <w:r w:rsidRPr="007712D7">
              <w:rPr>
                <w:rFonts w:eastAsia="Calibri"/>
                <w:sz w:val="28"/>
                <w:szCs w:val="28"/>
              </w:rPr>
              <w:t xml:space="preserve"> изложить в следующей редакции: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7712D7">
              <w:rPr>
                <w:rFonts w:eastAsia="Calibri"/>
                <w:sz w:val="28"/>
                <w:szCs w:val="28"/>
              </w:rPr>
              <w:t>3. Регистрации на таможенной территории Союза не подлежат: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ветеринарные лекарственные препараты, изготовленные для отдельных животных по рецептам ветеринарных врачей ветеринарными аптеками;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ветеринарные лекарственные препараты, предназначенные для использования в качестве выставочных образцов;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ветеринарные лекарственные препараты, предназначенные для проведения доклинических исследований и клинических испытаний;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ветеринарные лекарственные препараты (за исключением иммунобиологических препаратов, содержащих в своем составе живые микроорганизмы), ввезенные физическим лицом для личного использования;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образцы ветеринарных лекарственных препаратов, предназначенные для регистрации, и стандартные образцы действующих веществ;</w:t>
            </w:r>
          </w:p>
          <w:p w:rsidR="00E22D6C" w:rsidRPr="009E6C9B" w:rsidRDefault="00E22D6C" w:rsidP="00E22D6C">
            <w:pPr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лекарственное растительное сырье;</w:t>
            </w:r>
          </w:p>
          <w:p w:rsidR="00E22D6C" w:rsidRPr="009E6C9B" w:rsidRDefault="00E22D6C" w:rsidP="00E22D6C">
            <w:pPr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ветеринарные лекарственные препараты, произведенные на экспорт в третьи страны;</w:t>
            </w:r>
          </w:p>
          <w:p w:rsidR="00E22D6C" w:rsidRPr="009E6C9B" w:rsidRDefault="00E22D6C" w:rsidP="00E22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Принято</w:t>
            </w:r>
          </w:p>
          <w:p w:rsidR="00E22D6C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  <w:p w:rsidR="00E22D6C" w:rsidRPr="00DE1417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Предложение учтено в п. 30 доработанного Проекта Правил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9C2F3E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14</w:t>
            </w:r>
          </w:p>
          <w:p w:rsidR="00E22D6C" w:rsidRPr="007A690A" w:rsidRDefault="00E22D6C" w:rsidP="00E22D6C">
            <w:pPr>
              <w:jc w:val="center"/>
              <w:rPr>
                <w:b/>
                <w:sz w:val="28"/>
                <w:szCs w:val="28"/>
              </w:rPr>
            </w:pPr>
            <w:r w:rsidRPr="007A690A">
              <w:rPr>
                <w:b/>
                <w:sz w:val="28"/>
                <w:szCs w:val="28"/>
              </w:rPr>
              <w:t>Статья 7 пункт 8 Проекта Правил, размещенного на сайте ЕЭК для публичного обсуждения,</w:t>
            </w:r>
          </w:p>
          <w:p w:rsidR="00E22D6C" w:rsidRPr="007A690A" w:rsidRDefault="00E22D6C" w:rsidP="00E22D6C">
            <w:pPr>
              <w:jc w:val="center"/>
              <w:rPr>
                <w:b/>
                <w:sz w:val="28"/>
                <w:szCs w:val="28"/>
              </w:rPr>
            </w:pPr>
            <w:r w:rsidRPr="007A690A">
              <w:rPr>
                <w:b/>
                <w:sz w:val="28"/>
                <w:szCs w:val="28"/>
              </w:rPr>
              <w:t>и Приложение № 3 к Проекту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Предлагается пункт 8 </w:t>
            </w:r>
            <w:r w:rsidRPr="007712D7">
              <w:rPr>
                <w:rFonts w:eastAsia="Calibri"/>
                <w:sz w:val="28"/>
                <w:szCs w:val="28"/>
              </w:rPr>
              <w:t xml:space="preserve">статьи 7 </w:t>
            </w:r>
            <w:r w:rsidRPr="007712D7">
              <w:rPr>
                <w:rFonts w:eastAsiaTheme="minorHAnsi"/>
                <w:sz w:val="28"/>
                <w:szCs w:val="28"/>
                <w:lang w:eastAsia="en-US"/>
              </w:rPr>
              <w:t>Проекта Правил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изложить в следующей редакции: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8. Длительность процедуры со дня принятия уполномоченным органом государства-члена заявления: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на регистрацию ветеринарного лекарственного препарата не должна превышать 240 рабочих дней (Блок-схема регистрации ветеринарных лекарственных препаратов представлена в Приложении № 3 к настоящим Правилам);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на подтверждение регистрации ветеринарного лекарственного препарата не должна превышать 150 рабочих дней (допускается увеличение срока процедуры в случаях, предусмотренными настоящими Правилами);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на внесение изменений в документы, содержащиеся в регистрационном досье на зарегистрированный ветеринарный лекарственный препарат, с проведением экспертизы образцов ветеринарного лекарственного средства, в случаях, предусмотренных настоящими Правилами, не должна превышать 150 рабочих дней;</w:t>
            </w:r>
          </w:p>
          <w:p w:rsidR="00E22D6C" w:rsidRPr="009E6C9B" w:rsidRDefault="00E22D6C" w:rsidP="00E22D6C">
            <w:pPr>
              <w:pStyle w:val="ac"/>
              <w:spacing w:line="240" w:lineRule="auto"/>
              <w:ind w:firstLine="0"/>
              <w:rPr>
                <w:b/>
                <w:sz w:val="28"/>
                <w:szCs w:val="28"/>
                <w:lang w:val="ru-RU"/>
              </w:rPr>
            </w:pPr>
            <w:r w:rsidRPr="009E6C9B">
              <w:rPr>
                <w:rFonts w:eastAsia="Calibri"/>
                <w:sz w:val="28"/>
                <w:szCs w:val="28"/>
                <w:lang w:val="ru-RU" w:eastAsia="en-US"/>
              </w:rPr>
              <w:t>- на внесение изменений в документы, содержащиеся в регистрационном досье на зарегистрированный ветеринарный лекарственный препарат, без проведения экспертизы образцов ветеринарного лекарственного средства, в случаях, предусмотренных настоящими Правилами, не должна превышать 150 рабочих дней.</w:t>
            </w:r>
            <w:r w:rsidRPr="009E6C9B">
              <w:rPr>
                <w:rFonts w:eastAsia="Calibri"/>
                <w:sz w:val="28"/>
                <w:szCs w:val="28"/>
              </w:rPr>
              <w:t xml:space="preserve"> Новая редакция Приложения № 3 </w:t>
            </w:r>
            <w:r>
              <w:rPr>
                <w:rFonts w:eastAsia="Calibri"/>
                <w:sz w:val="28"/>
                <w:szCs w:val="28"/>
                <w:lang w:val="ru-RU"/>
              </w:rPr>
              <w:t xml:space="preserve">к Проекту Правил </w:t>
            </w:r>
            <w:r w:rsidRPr="009E6C9B">
              <w:rPr>
                <w:rFonts w:eastAsia="Calibri"/>
                <w:sz w:val="28"/>
                <w:szCs w:val="28"/>
              </w:rPr>
              <w:t>прилагается.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E22D6C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7A690A">
              <w:rPr>
                <w:b/>
                <w:bCs/>
                <w:sz w:val="28"/>
                <w:szCs w:val="28"/>
              </w:rPr>
              <w:t>Отклонено</w:t>
            </w:r>
          </w:p>
          <w:p w:rsidR="00E22D6C" w:rsidRDefault="00E22D6C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EB6F8F" w:rsidRDefault="007A690A" w:rsidP="007A690A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по сокращению сроков регистрационных процедур на предлагаемые нецелесообразно, так как к</w:t>
            </w:r>
            <w:r w:rsidR="00E22D6C">
              <w:rPr>
                <w:bCs/>
                <w:sz w:val="28"/>
                <w:szCs w:val="28"/>
              </w:rPr>
              <w:t xml:space="preserve">оличество рабочих дней, необходимых для регистрации ветеринарного лекарственного препарата или иной процедуры, связанной с регистрацией, зависит от этапов, составляющих ту или иную процедуру. Сроки проведения процедуры регистрации ветеринарного лекарственного препарата или иной процедуры, связанной с </w:t>
            </w:r>
            <w:r w:rsidR="00E22D6C">
              <w:rPr>
                <w:bCs/>
                <w:sz w:val="28"/>
                <w:szCs w:val="28"/>
              </w:rPr>
              <w:lastRenderedPageBreak/>
              <w:t xml:space="preserve">регистрацией, указаны в п. №№ 62, 97, 101, 141, 205 и 246 доработанного Проекта Правил, а также в соответствующей блок-схеме в Приложении № 7 к доработанному Проекту Правил. </w:t>
            </w:r>
          </w:p>
        </w:tc>
      </w:tr>
      <w:tr w:rsidR="00EE1183" w:rsidRPr="009E6C9B" w:rsidTr="00AA36D6">
        <w:trPr>
          <w:gridAfter w:val="1"/>
          <w:wAfter w:w="142" w:type="dxa"/>
        </w:trPr>
        <w:tc>
          <w:tcPr>
            <w:tcW w:w="3120" w:type="dxa"/>
            <w:vMerge w:val="restart"/>
            <w:shd w:val="clear" w:color="auto" w:fill="auto"/>
          </w:tcPr>
          <w:p w:rsidR="00EE1183" w:rsidRPr="009E6C9B" w:rsidRDefault="009C2F3E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15</w:t>
            </w:r>
          </w:p>
          <w:p w:rsidR="00EE1183" w:rsidRPr="0085327F" w:rsidRDefault="00EE1183" w:rsidP="00E22D6C">
            <w:pPr>
              <w:jc w:val="center"/>
              <w:rPr>
                <w:sz w:val="28"/>
                <w:szCs w:val="28"/>
              </w:rPr>
            </w:pPr>
            <w:r w:rsidRPr="0085327F">
              <w:rPr>
                <w:b/>
                <w:bCs/>
                <w:sz w:val="28"/>
                <w:szCs w:val="28"/>
              </w:rPr>
              <w:t>Статья 9 абзац</w:t>
            </w:r>
            <w:r>
              <w:rPr>
                <w:b/>
                <w:bCs/>
                <w:sz w:val="28"/>
                <w:szCs w:val="28"/>
              </w:rPr>
              <w:t>ы 18-20</w:t>
            </w:r>
            <w:r w:rsidRPr="0085327F">
              <w:rPr>
                <w:sz w:val="28"/>
                <w:szCs w:val="28"/>
              </w:rPr>
              <w:t xml:space="preserve"> </w:t>
            </w:r>
            <w:r w:rsidRPr="0085327F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E1183" w:rsidRPr="009E6C9B" w:rsidRDefault="00EE1183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E1183" w:rsidRDefault="00EE1183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E22D6C">
              <w:rPr>
                <w:rFonts w:eastAsia="Calibri"/>
                <w:sz w:val="28"/>
                <w:szCs w:val="28"/>
              </w:rPr>
              <w:t>Предлагается</w:t>
            </w:r>
            <w:r>
              <w:rPr>
                <w:rFonts w:eastAsia="Calibri"/>
                <w:sz w:val="28"/>
                <w:szCs w:val="28"/>
              </w:rPr>
              <w:t>:</w:t>
            </w:r>
          </w:p>
          <w:p w:rsidR="00EE1183" w:rsidRPr="00E22D6C" w:rsidRDefault="00EE1183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</w:t>
            </w:r>
            <w:r w:rsidRPr="00E22D6C">
              <w:rPr>
                <w:rFonts w:eastAsia="Calibri"/>
                <w:sz w:val="28"/>
                <w:szCs w:val="28"/>
              </w:rPr>
              <w:t xml:space="preserve"> изложить абзац 13 статьи 9 </w:t>
            </w:r>
            <w:r>
              <w:rPr>
                <w:rFonts w:eastAsia="Calibri"/>
                <w:sz w:val="28"/>
                <w:szCs w:val="28"/>
              </w:rPr>
              <w:t>Проекта Правил</w:t>
            </w:r>
            <w:r w:rsidRPr="00E22D6C">
              <w:rPr>
                <w:rFonts w:eastAsia="Calibri"/>
                <w:sz w:val="28"/>
                <w:szCs w:val="28"/>
              </w:rPr>
              <w:t xml:space="preserve"> в следующей редакции:</w:t>
            </w:r>
          </w:p>
          <w:p w:rsidR="00EE1183" w:rsidRPr="0085327F" w:rsidRDefault="00EE1183" w:rsidP="00EE1183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Pr="009E6C9B">
              <w:rPr>
                <w:rFonts w:eastAsia="Calibri"/>
                <w:sz w:val="28"/>
                <w:szCs w:val="28"/>
              </w:rPr>
              <w:t xml:space="preserve">В течение 5 рабочих дней с даты получения от заявителя образцов ветеринарного лекарственного препарата и стандартных образцов действующих веществ или соответствующих тест-систем экспертное учреждение оценивает возможность проведения необходимых исследований и в случае невозможности проведения каких-либо испытаний или экспертизы образцов, экспертное учреждение информирует об этом Референтный орган по регистрации. </w:t>
            </w:r>
            <w:r w:rsidRPr="0085327F">
              <w:rPr>
                <w:rFonts w:eastAsia="Calibri"/>
                <w:sz w:val="28"/>
                <w:szCs w:val="28"/>
              </w:rPr>
              <w:t>Процедура регистрации приостанавливается и:</w:t>
            </w:r>
          </w:p>
          <w:p w:rsidR="00EE1183" w:rsidRPr="009E6C9B" w:rsidRDefault="00EE1183" w:rsidP="00EE1183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в случае невозможности проведения национальным(и) экспертным(и) учреждением(</w:t>
            </w:r>
            <w:proofErr w:type="spellStart"/>
            <w:r w:rsidRPr="009E6C9B">
              <w:rPr>
                <w:rFonts w:eastAsia="Calibri"/>
                <w:sz w:val="28"/>
                <w:szCs w:val="28"/>
              </w:rPr>
              <w:t>ями</w:t>
            </w:r>
            <w:proofErr w:type="spellEnd"/>
            <w:r w:rsidRPr="009E6C9B">
              <w:rPr>
                <w:rFonts w:eastAsia="Calibri"/>
                <w:sz w:val="28"/>
                <w:szCs w:val="28"/>
              </w:rPr>
              <w:t>) государства-члена каких-либо испытаний или экспертизы образцов, представленных заявителем, национальное(</w:t>
            </w:r>
            <w:proofErr w:type="spellStart"/>
            <w:r w:rsidRPr="009E6C9B">
              <w:rPr>
                <w:rFonts w:eastAsia="Calibri"/>
                <w:sz w:val="28"/>
                <w:szCs w:val="28"/>
              </w:rPr>
              <w:t>ые</w:t>
            </w:r>
            <w:proofErr w:type="spellEnd"/>
            <w:r w:rsidRPr="009E6C9B">
              <w:rPr>
                <w:rFonts w:eastAsia="Calibri"/>
                <w:sz w:val="28"/>
                <w:szCs w:val="28"/>
              </w:rPr>
              <w:t>) экспертное(</w:t>
            </w:r>
            <w:proofErr w:type="spellStart"/>
            <w:r w:rsidRPr="009E6C9B">
              <w:rPr>
                <w:rFonts w:eastAsia="Calibri"/>
                <w:sz w:val="28"/>
                <w:szCs w:val="28"/>
              </w:rPr>
              <w:t>ые</w:t>
            </w:r>
            <w:proofErr w:type="spellEnd"/>
            <w:r w:rsidRPr="009E6C9B">
              <w:rPr>
                <w:rFonts w:eastAsia="Calibri"/>
                <w:sz w:val="28"/>
                <w:szCs w:val="28"/>
              </w:rPr>
              <w:t xml:space="preserve">) учреждение(я) </w:t>
            </w:r>
            <w:r w:rsidRPr="009E6C9B">
              <w:rPr>
                <w:rFonts w:eastAsia="Calibri"/>
                <w:sz w:val="28"/>
                <w:szCs w:val="28"/>
              </w:rPr>
              <w:lastRenderedPageBreak/>
              <w:t>государства-члена по согласованию с Референтным органом по регистрации направляет(ют) образцы ветеринар</w:t>
            </w:r>
            <w:r>
              <w:rPr>
                <w:rFonts w:eastAsia="Calibri"/>
                <w:sz w:val="28"/>
                <w:szCs w:val="28"/>
              </w:rPr>
              <w:t xml:space="preserve">ного лекарственного препарата и </w:t>
            </w:r>
            <w:r w:rsidRPr="009E6C9B">
              <w:rPr>
                <w:rFonts w:eastAsia="Calibri"/>
                <w:sz w:val="28"/>
                <w:szCs w:val="28"/>
              </w:rPr>
              <w:t>стандартные образцы действующих веществ ветеринарного лекарственного препарата или соответствующие тест-системы в любое(</w:t>
            </w:r>
            <w:proofErr w:type="spellStart"/>
            <w:r w:rsidRPr="009E6C9B">
              <w:rPr>
                <w:rFonts w:eastAsia="Calibri"/>
                <w:sz w:val="28"/>
                <w:szCs w:val="28"/>
              </w:rPr>
              <w:t>ые</w:t>
            </w:r>
            <w:proofErr w:type="spellEnd"/>
            <w:r w:rsidRPr="009E6C9B">
              <w:rPr>
                <w:rFonts w:eastAsia="Calibri"/>
                <w:sz w:val="28"/>
                <w:szCs w:val="28"/>
              </w:rPr>
              <w:t>) экспертное(</w:t>
            </w:r>
            <w:proofErr w:type="spellStart"/>
            <w:r w:rsidRPr="009E6C9B">
              <w:rPr>
                <w:rFonts w:eastAsia="Calibri"/>
                <w:sz w:val="28"/>
                <w:szCs w:val="28"/>
              </w:rPr>
              <w:t>ые</w:t>
            </w:r>
            <w:proofErr w:type="spellEnd"/>
            <w:r w:rsidRPr="009E6C9B">
              <w:rPr>
                <w:rFonts w:eastAsia="Calibri"/>
                <w:sz w:val="28"/>
                <w:szCs w:val="28"/>
              </w:rPr>
              <w:t>) учреждение(</w:t>
            </w:r>
            <w:proofErr w:type="spellStart"/>
            <w:r w:rsidRPr="009E6C9B">
              <w:rPr>
                <w:rFonts w:eastAsia="Calibri"/>
                <w:sz w:val="28"/>
                <w:szCs w:val="28"/>
              </w:rPr>
              <w:t>ия</w:t>
            </w:r>
            <w:proofErr w:type="spellEnd"/>
            <w:r w:rsidRPr="009E6C9B">
              <w:rPr>
                <w:rFonts w:eastAsia="Calibri"/>
                <w:sz w:val="28"/>
                <w:szCs w:val="28"/>
              </w:rPr>
              <w:t>) другого государства-члена, где имеется техническая возможность проведения необходимых испытаний и экспертиз;</w:t>
            </w:r>
          </w:p>
          <w:p w:rsidR="00EE1183" w:rsidRPr="009E6C9B" w:rsidRDefault="00EE1183" w:rsidP="00EE1183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в случае отсутствия технических возможностей проведения национальным(и) экспертным(и) учреждением(</w:t>
            </w:r>
            <w:proofErr w:type="spellStart"/>
            <w:r w:rsidRPr="009E6C9B">
              <w:rPr>
                <w:rFonts w:eastAsia="Calibri"/>
                <w:sz w:val="28"/>
                <w:szCs w:val="28"/>
              </w:rPr>
              <w:t>ями</w:t>
            </w:r>
            <w:proofErr w:type="spellEnd"/>
            <w:r w:rsidRPr="009E6C9B">
              <w:rPr>
                <w:rFonts w:eastAsia="Calibri"/>
                <w:sz w:val="28"/>
                <w:szCs w:val="28"/>
              </w:rPr>
              <w:t>) государства-члена и экспертным(</w:t>
            </w:r>
            <w:proofErr w:type="spellStart"/>
            <w:r w:rsidRPr="009E6C9B">
              <w:rPr>
                <w:rFonts w:eastAsia="Calibri"/>
                <w:sz w:val="28"/>
                <w:szCs w:val="28"/>
              </w:rPr>
              <w:t>ыми</w:t>
            </w:r>
            <w:proofErr w:type="spellEnd"/>
            <w:r w:rsidRPr="009E6C9B">
              <w:rPr>
                <w:rFonts w:eastAsia="Calibri"/>
                <w:sz w:val="28"/>
                <w:szCs w:val="28"/>
              </w:rPr>
              <w:t>) учреждением(</w:t>
            </w:r>
            <w:proofErr w:type="spellStart"/>
            <w:r w:rsidRPr="009E6C9B">
              <w:rPr>
                <w:rFonts w:eastAsia="Calibri"/>
                <w:sz w:val="28"/>
                <w:szCs w:val="28"/>
              </w:rPr>
              <w:t>ями</w:t>
            </w:r>
            <w:proofErr w:type="spellEnd"/>
            <w:r w:rsidRPr="009E6C9B">
              <w:rPr>
                <w:rFonts w:eastAsia="Calibri"/>
                <w:sz w:val="28"/>
                <w:szCs w:val="28"/>
              </w:rPr>
              <w:t>) другого государства-члена испытаний или экспертизы образцов, представленных заявителем, лабораторные испытания проводятся в лаборатории контроля качества производителя лекарственного препара</w:t>
            </w:r>
            <w:r>
              <w:rPr>
                <w:rFonts w:eastAsia="Calibri"/>
                <w:sz w:val="28"/>
                <w:szCs w:val="28"/>
              </w:rPr>
              <w:t xml:space="preserve">та в присутствии представителей </w:t>
            </w:r>
            <w:r w:rsidRPr="009E6C9B">
              <w:rPr>
                <w:rFonts w:eastAsia="Calibri"/>
                <w:sz w:val="28"/>
                <w:szCs w:val="28"/>
              </w:rPr>
              <w:t>экспертной организации в рамках инспекции на соответствие требованиям надлежащей производственной практики</w:t>
            </w:r>
            <w:r>
              <w:rPr>
                <w:rFonts w:eastAsia="Calibri"/>
                <w:sz w:val="28"/>
                <w:szCs w:val="28"/>
              </w:rPr>
              <w:t>»;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EE1183" w:rsidRPr="00E22D6C" w:rsidRDefault="00EE1183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E1183" w:rsidRDefault="00EE1183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DD22C8">
              <w:rPr>
                <w:b/>
                <w:bCs/>
                <w:sz w:val="28"/>
                <w:szCs w:val="28"/>
              </w:rPr>
              <w:t>Отклонено</w:t>
            </w:r>
          </w:p>
          <w:p w:rsidR="00EE1183" w:rsidRDefault="00EE1183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  <w:p w:rsidR="00EE1183" w:rsidRPr="00DD22C8" w:rsidRDefault="00EE1183" w:rsidP="000565D3">
            <w:pPr>
              <w:tabs>
                <w:tab w:val="left" w:pos="7088"/>
              </w:tabs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 </w:t>
            </w:r>
            <w:r w:rsidR="00DD22C8">
              <w:rPr>
                <w:rFonts w:eastAsia="Calibri"/>
                <w:sz w:val="28"/>
                <w:szCs w:val="28"/>
              </w:rPr>
              <w:t xml:space="preserve">Предложение по предоставлению возможности проводить экспертизу образцов ветеринарного лекарственного средства на базе производителя в случае </w:t>
            </w:r>
            <w:r w:rsidR="00DD22C8" w:rsidRPr="009E6C9B">
              <w:rPr>
                <w:rFonts w:eastAsia="Calibri"/>
                <w:sz w:val="28"/>
                <w:szCs w:val="28"/>
              </w:rPr>
              <w:t xml:space="preserve">невозможности проведения </w:t>
            </w:r>
            <w:r w:rsidR="000565D3">
              <w:rPr>
                <w:rFonts w:eastAsia="Calibri"/>
                <w:sz w:val="28"/>
                <w:szCs w:val="28"/>
              </w:rPr>
              <w:t xml:space="preserve">этой экспертизы </w:t>
            </w:r>
            <w:r w:rsidR="00DD22C8" w:rsidRPr="009E6C9B">
              <w:rPr>
                <w:rFonts w:eastAsia="Calibri"/>
                <w:sz w:val="28"/>
                <w:szCs w:val="28"/>
              </w:rPr>
              <w:t>национальным(и)</w:t>
            </w:r>
            <w:r w:rsidR="000565D3">
              <w:rPr>
                <w:rFonts w:eastAsia="Calibri"/>
                <w:sz w:val="28"/>
                <w:szCs w:val="28"/>
              </w:rPr>
              <w:t xml:space="preserve"> экспертным(и) учреждением(</w:t>
            </w:r>
            <w:proofErr w:type="spellStart"/>
            <w:r w:rsidR="000565D3">
              <w:rPr>
                <w:rFonts w:eastAsia="Calibri"/>
                <w:sz w:val="28"/>
                <w:szCs w:val="28"/>
              </w:rPr>
              <w:t>ями</w:t>
            </w:r>
            <w:proofErr w:type="spellEnd"/>
            <w:r w:rsidR="000565D3">
              <w:rPr>
                <w:rFonts w:eastAsia="Calibri"/>
                <w:sz w:val="28"/>
                <w:szCs w:val="28"/>
              </w:rPr>
              <w:t xml:space="preserve">) </w:t>
            </w:r>
            <w:r w:rsidR="000565D3">
              <w:rPr>
                <w:rFonts w:eastAsia="Calibri"/>
                <w:sz w:val="28"/>
                <w:szCs w:val="28"/>
              </w:rPr>
              <w:lastRenderedPageBreak/>
              <w:t xml:space="preserve">Союза </w:t>
            </w:r>
            <w:r w:rsidR="00DD22C8">
              <w:rPr>
                <w:rFonts w:eastAsia="Calibri"/>
                <w:sz w:val="28"/>
                <w:szCs w:val="28"/>
              </w:rPr>
              <w:t xml:space="preserve">нецелесообразно, так как </w:t>
            </w:r>
            <w:r w:rsidRPr="00DD22C8">
              <w:rPr>
                <w:bCs/>
                <w:sz w:val="28"/>
                <w:szCs w:val="28"/>
              </w:rPr>
              <w:t xml:space="preserve">ни одно </w:t>
            </w:r>
            <w:r w:rsidRPr="00DD22C8">
              <w:rPr>
                <w:rFonts w:eastAsia="Calibri"/>
                <w:sz w:val="28"/>
                <w:szCs w:val="28"/>
              </w:rPr>
              <w:t xml:space="preserve">экспертное учреждение Союза </w:t>
            </w:r>
            <w:r w:rsidRPr="00DD22C8">
              <w:rPr>
                <w:bCs/>
                <w:sz w:val="28"/>
                <w:szCs w:val="28"/>
              </w:rPr>
              <w:t>не сможет проводить контроль качества такого препарата в случае его обращения на территории Союза.</w:t>
            </w:r>
          </w:p>
        </w:tc>
      </w:tr>
      <w:tr w:rsidR="00EE1183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EE1183" w:rsidRPr="009E6C9B" w:rsidRDefault="00EE1183" w:rsidP="00E22D6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E1183" w:rsidRPr="009E6C9B" w:rsidRDefault="00EE1183" w:rsidP="00DD22C8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2) срок представления заявителем </w:t>
            </w:r>
            <w:r w:rsidR="00DD22C8">
              <w:rPr>
                <w:rFonts w:eastAsia="Calibri"/>
                <w:sz w:val="28"/>
                <w:szCs w:val="28"/>
              </w:rPr>
              <w:t xml:space="preserve">образцов </w:t>
            </w:r>
            <w:r>
              <w:rPr>
                <w:rFonts w:eastAsia="Calibri"/>
                <w:sz w:val="28"/>
                <w:szCs w:val="28"/>
              </w:rPr>
              <w:t xml:space="preserve">увеличить </w:t>
            </w:r>
            <w:r w:rsidR="00DD22C8">
              <w:rPr>
                <w:rFonts w:eastAsia="Calibri"/>
                <w:sz w:val="28"/>
                <w:szCs w:val="28"/>
              </w:rPr>
              <w:t xml:space="preserve">с 25 рабочих дней </w:t>
            </w:r>
            <w:r>
              <w:rPr>
                <w:rFonts w:eastAsia="Calibri"/>
                <w:sz w:val="28"/>
                <w:szCs w:val="28"/>
              </w:rPr>
              <w:t>до 60 рабочих дней.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EE1183" w:rsidRPr="00E22D6C" w:rsidRDefault="00EE1183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DD22C8" w:rsidRPr="00DD22C8" w:rsidRDefault="00DD22C8" w:rsidP="00DD22C8">
            <w:pPr>
              <w:tabs>
                <w:tab w:val="left" w:pos="7088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DD22C8">
              <w:rPr>
                <w:b/>
                <w:bCs/>
                <w:sz w:val="28"/>
                <w:szCs w:val="28"/>
              </w:rPr>
              <w:t>Принято</w:t>
            </w:r>
          </w:p>
          <w:p w:rsidR="00EE1183" w:rsidRPr="00DD22C8" w:rsidRDefault="00EE1183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  <w:p w:rsidR="00DD22C8" w:rsidRPr="00DD22C8" w:rsidRDefault="00DD22C8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28"/>
                <w:szCs w:val="28"/>
                <w:highlight w:val="magenta"/>
              </w:rPr>
            </w:pPr>
            <w:r w:rsidRPr="00DD22C8">
              <w:rPr>
                <w:bCs/>
                <w:sz w:val="28"/>
                <w:szCs w:val="28"/>
              </w:rPr>
              <w:t>Пред</w:t>
            </w:r>
            <w:r>
              <w:rPr>
                <w:bCs/>
                <w:sz w:val="28"/>
                <w:szCs w:val="28"/>
              </w:rPr>
              <w:t>ложение частично учтено в п. №№ 54, 69-71, 148-150, 215-217 Проекта Правил (срок увеличен до 45 рабочих дней).</w:t>
            </w:r>
          </w:p>
        </w:tc>
      </w:tr>
      <w:tr w:rsidR="007F15BA" w:rsidRPr="009E6C9B" w:rsidTr="00AA36D6">
        <w:trPr>
          <w:gridAfter w:val="1"/>
          <w:wAfter w:w="142" w:type="dxa"/>
        </w:trPr>
        <w:tc>
          <w:tcPr>
            <w:tcW w:w="3120" w:type="dxa"/>
            <w:vMerge w:val="restart"/>
            <w:shd w:val="clear" w:color="auto" w:fill="auto"/>
          </w:tcPr>
          <w:p w:rsidR="007F15BA" w:rsidRPr="009E6C9B" w:rsidRDefault="007F15BA" w:rsidP="007F1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16</w:t>
            </w:r>
          </w:p>
          <w:p w:rsidR="007F15BA" w:rsidRPr="009E6C9B" w:rsidRDefault="007F15BA" w:rsidP="007F15BA">
            <w:pPr>
              <w:jc w:val="center"/>
              <w:rPr>
                <w:bCs/>
                <w:sz w:val="28"/>
                <w:szCs w:val="28"/>
              </w:rPr>
            </w:pPr>
            <w:r w:rsidRPr="000565D3">
              <w:rPr>
                <w:b/>
                <w:bCs/>
                <w:sz w:val="28"/>
                <w:szCs w:val="28"/>
              </w:rPr>
              <w:t xml:space="preserve">Статья 9 </w:t>
            </w:r>
            <w:r w:rsidRPr="000565D3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7F15BA" w:rsidRPr="009E6C9B" w:rsidRDefault="007F15BA" w:rsidP="007F15BA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Общие замечания:</w:t>
            </w:r>
          </w:p>
          <w:p w:rsidR="007F15BA" w:rsidRDefault="007F15BA" w:rsidP="007F15BA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1) Если экспертный орган не может провести исследования, в течение долгого времени за счет производителей осуществляется поиск.</w:t>
            </w:r>
            <w:r w:rsidRPr="009E6C9B">
              <w:rPr>
                <w:rFonts w:eastAsia="Calibri"/>
                <w:b/>
                <w:sz w:val="28"/>
                <w:szCs w:val="28"/>
              </w:rPr>
              <w:t xml:space="preserve"> </w:t>
            </w:r>
            <w:r w:rsidRPr="009E6C9B">
              <w:rPr>
                <w:rFonts w:eastAsia="Calibri"/>
                <w:sz w:val="28"/>
                <w:szCs w:val="28"/>
              </w:rPr>
              <w:t xml:space="preserve">Предлагаем в случае признания экспертным органом невозможности проведения экспертизы предусмотреть возможность проведения экспертизы на производстве. Если </w:t>
            </w:r>
            <w:proofErr w:type="spellStart"/>
            <w:r w:rsidRPr="009E6C9B">
              <w:rPr>
                <w:rFonts w:eastAsia="Calibri"/>
                <w:sz w:val="28"/>
                <w:szCs w:val="28"/>
              </w:rPr>
              <w:t>референтное</w:t>
            </w:r>
            <w:proofErr w:type="spellEnd"/>
            <w:r w:rsidRPr="009E6C9B">
              <w:rPr>
                <w:rFonts w:eastAsia="Calibri"/>
                <w:sz w:val="28"/>
                <w:szCs w:val="28"/>
              </w:rPr>
              <w:t xml:space="preserve"> государство не может провести исследование, воспроизводить методику предлагает проводить исследование в условиях производства.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7F15BA" w:rsidRPr="00E22D6C" w:rsidRDefault="007F15BA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7F15BA" w:rsidRDefault="007F15BA" w:rsidP="007F15BA">
            <w:pPr>
              <w:tabs>
                <w:tab w:val="left" w:pos="7088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  <w:r w:rsidRPr="00DD22C8">
              <w:rPr>
                <w:b/>
                <w:bCs/>
                <w:sz w:val="28"/>
                <w:szCs w:val="28"/>
              </w:rPr>
              <w:t>Отклонено</w:t>
            </w:r>
          </w:p>
          <w:p w:rsidR="007F15BA" w:rsidRDefault="007F15BA" w:rsidP="007F15BA">
            <w:pPr>
              <w:tabs>
                <w:tab w:val="left" w:pos="7088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  <w:p w:rsidR="007F15BA" w:rsidRDefault="007F15BA" w:rsidP="007F15BA">
            <w:pPr>
              <w:tabs>
                <w:tab w:val="left" w:pos="7088"/>
              </w:tabs>
              <w:autoSpaceDE w:val="0"/>
              <w:autoSpaceDN w:val="0"/>
              <w:adjustRightInd w:val="0"/>
              <w:ind w:firstLine="34"/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Предложение по предоставлению возможности проводить экспертизу образцов ветеринарного лекарственного средства на базе производителя в случае </w:t>
            </w:r>
            <w:r w:rsidRPr="009E6C9B">
              <w:rPr>
                <w:rFonts w:eastAsia="Calibri"/>
                <w:sz w:val="28"/>
                <w:szCs w:val="28"/>
              </w:rPr>
              <w:t xml:space="preserve">невозможности проведения </w:t>
            </w:r>
            <w:r>
              <w:rPr>
                <w:rFonts w:eastAsia="Calibri"/>
                <w:sz w:val="28"/>
                <w:szCs w:val="28"/>
              </w:rPr>
              <w:t xml:space="preserve">этой экспертизы </w:t>
            </w:r>
            <w:r w:rsidRPr="009E6C9B">
              <w:rPr>
                <w:rFonts w:eastAsia="Calibri"/>
                <w:sz w:val="28"/>
                <w:szCs w:val="28"/>
              </w:rPr>
              <w:t>национальным(и)</w:t>
            </w:r>
            <w:r>
              <w:rPr>
                <w:rFonts w:eastAsia="Calibri"/>
                <w:sz w:val="28"/>
                <w:szCs w:val="28"/>
              </w:rPr>
              <w:t xml:space="preserve"> экспертным(и) учреждением(</w:t>
            </w:r>
            <w:proofErr w:type="spellStart"/>
            <w:r>
              <w:rPr>
                <w:rFonts w:eastAsia="Calibri"/>
                <w:sz w:val="28"/>
                <w:szCs w:val="28"/>
              </w:rPr>
              <w:t>ями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) Союза нецелесообразно, так как </w:t>
            </w:r>
            <w:r w:rsidRPr="00DD22C8">
              <w:rPr>
                <w:bCs/>
                <w:sz w:val="28"/>
                <w:szCs w:val="28"/>
              </w:rPr>
              <w:t xml:space="preserve">ни одно </w:t>
            </w:r>
            <w:r w:rsidRPr="00DD22C8">
              <w:rPr>
                <w:rFonts w:eastAsia="Calibri"/>
                <w:sz w:val="28"/>
                <w:szCs w:val="28"/>
              </w:rPr>
              <w:t xml:space="preserve">экспертное учреждение Союза </w:t>
            </w:r>
            <w:r w:rsidRPr="00DD22C8">
              <w:rPr>
                <w:bCs/>
                <w:sz w:val="28"/>
                <w:szCs w:val="28"/>
              </w:rPr>
              <w:t>не сможет проводить контроль качества такого препарата в случае его обращения на территории Союза.</w:t>
            </w:r>
          </w:p>
          <w:p w:rsidR="007F15BA" w:rsidRPr="00DD22C8" w:rsidRDefault="007F15BA" w:rsidP="00DD22C8">
            <w:pPr>
              <w:tabs>
                <w:tab w:val="left" w:pos="7088"/>
              </w:tabs>
              <w:autoSpaceDE w:val="0"/>
              <w:autoSpaceDN w:val="0"/>
              <w:adjustRightInd w:val="0"/>
              <w:ind w:firstLine="3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F15BA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7F15BA" w:rsidRPr="009E6C9B" w:rsidRDefault="007F15BA" w:rsidP="00E22D6C">
            <w:pPr>
              <w:suppressAutoHyphens/>
              <w:jc w:val="center"/>
              <w:rPr>
                <w:spacing w:val="-2"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7F15BA" w:rsidRPr="007712D7" w:rsidRDefault="007F15BA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 2) </w:t>
            </w:r>
            <w:r w:rsidRPr="00807D28">
              <w:rPr>
                <w:rFonts w:eastAsia="Calibri"/>
                <w:sz w:val="28"/>
                <w:szCs w:val="28"/>
              </w:rPr>
              <w:t>В случае транспортировки другому уполномоченному органу просим внести ответственность экспертного органа за соблюдение условий хранения и транспортировки при перевозке образцов при их пересылке.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7F15BA" w:rsidRPr="00E22D6C" w:rsidRDefault="007F15BA" w:rsidP="00E22D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7F15BA" w:rsidRDefault="007F15BA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772A8">
              <w:rPr>
                <w:b/>
                <w:bCs/>
                <w:sz w:val="28"/>
                <w:szCs w:val="28"/>
              </w:rPr>
              <w:t>Отклонено</w:t>
            </w:r>
          </w:p>
          <w:p w:rsidR="007F15BA" w:rsidRDefault="007F15BA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F15BA" w:rsidRPr="00807D28" w:rsidRDefault="007F15BA" w:rsidP="00962FC5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Предложение по введению в Проект Правил нормы об </w:t>
            </w:r>
            <w:r>
              <w:rPr>
                <w:rFonts w:eastAsia="Calibri"/>
                <w:sz w:val="28"/>
                <w:szCs w:val="28"/>
              </w:rPr>
              <w:t>ответственности</w:t>
            </w:r>
            <w:r w:rsidRPr="00807D28">
              <w:rPr>
                <w:rFonts w:eastAsia="Calibri"/>
                <w:sz w:val="28"/>
                <w:szCs w:val="28"/>
              </w:rPr>
              <w:t xml:space="preserve"> экспертного органа за соблюдение условий хранения и транспортировки при </w:t>
            </w:r>
            <w:r>
              <w:rPr>
                <w:rFonts w:eastAsia="Calibri"/>
                <w:sz w:val="28"/>
                <w:szCs w:val="28"/>
              </w:rPr>
              <w:t>доставке</w:t>
            </w:r>
            <w:r w:rsidRPr="00807D28">
              <w:rPr>
                <w:rFonts w:eastAsia="Calibri"/>
                <w:sz w:val="28"/>
                <w:szCs w:val="28"/>
              </w:rPr>
              <w:t xml:space="preserve"> образцов </w:t>
            </w:r>
            <w:r>
              <w:rPr>
                <w:rFonts w:eastAsia="Calibri"/>
                <w:sz w:val="28"/>
                <w:szCs w:val="28"/>
              </w:rPr>
              <w:t>в другую лабораторию (испытательный центр) нецелесообразно, так как</w:t>
            </w:r>
            <w:r>
              <w:rPr>
                <w:bCs/>
                <w:sz w:val="28"/>
                <w:szCs w:val="28"/>
              </w:rPr>
              <w:t xml:space="preserve"> уполномоченные органы государств-членов не располагают для таких целей ни финансовыми, ни человеческими ресурсами. Доставка образцов осуществляется заявителем самостоятельно и за счет собственных средств. </w:t>
            </w:r>
          </w:p>
        </w:tc>
      </w:tr>
      <w:tr w:rsidR="007F15BA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7F15BA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7F15BA" w:rsidRPr="009E6C9B" w:rsidRDefault="007F15BA" w:rsidP="00E22D6C">
            <w:pPr>
              <w:ind w:left="55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3) При отказе в регистрации, подтверждении регистрации и внесении изменений просим предусмотреть возврат досье заявителю, для экономии его времени и затрат на формирование такого объемного досье при подаче после ус</w:t>
            </w:r>
            <w:r>
              <w:rPr>
                <w:rFonts w:eastAsia="Calibri"/>
                <w:sz w:val="28"/>
                <w:szCs w:val="28"/>
              </w:rPr>
              <w:t>транения выявленных недостатков.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7F15BA" w:rsidRPr="00E22D6C" w:rsidRDefault="007F15BA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7F15BA" w:rsidRDefault="007F15BA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7F15BA" w:rsidRDefault="007F15BA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F15BA" w:rsidRPr="00AA36D6" w:rsidRDefault="007F15BA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п. №№ 71, 78, 124, 150, 157, 186, 217, 223 и 231 доработанного Проекта Правил.</w:t>
            </w:r>
          </w:p>
        </w:tc>
      </w:tr>
      <w:tr w:rsidR="007F15BA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7F15BA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7F15BA" w:rsidRPr="009E6C9B" w:rsidRDefault="007F15BA" w:rsidP="00E22D6C">
            <w:pPr>
              <w:ind w:left="55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4) Почему при добавлении новой страны выдается новый сертификат взамен </w:t>
            </w:r>
            <w:r>
              <w:rPr>
                <w:rFonts w:eastAsia="Calibri"/>
                <w:sz w:val="28"/>
                <w:szCs w:val="28"/>
              </w:rPr>
              <w:t>ранее выданного всего на 5 лет?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7F15BA" w:rsidRPr="00E22D6C" w:rsidRDefault="007F15BA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7F15BA" w:rsidRPr="00234D94" w:rsidRDefault="007F15BA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34D94">
              <w:rPr>
                <w:b/>
                <w:bCs/>
                <w:sz w:val="28"/>
                <w:szCs w:val="28"/>
              </w:rPr>
              <w:t>Принято</w:t>
            </w:r>
          </w:p>
          <w:p w:rsidR="007F15BA" w:rsidRPr="00234D94" w:rsidRDefault="007F15BA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F15BA" w:rsidRDefault="007F15BA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234D94">
              <w:rPr>
                <w:bCs/>
                <w:sz w:val="28"/>
                <w:szCs w:val="28"/>
              </w:rPr>
              <w:t>Предложение учтено в абз</w:t>
            </w:r>
            <w:r w:rsidR="00962FC5" w:rsidRPr="00234D94">
              <w:rPr>
                <w:bCs/>
                <w:sz w:val="28"/>
                <w:szCs w:val="28"/>
              </w:rPr>
              <w:t>аце</w:t>
            </w:r>
            <w:r w:rsidRPr="00234D94">
              <w:rPr>
                <w:bCs/>
                <w:sz w:val="28"/>
                <w:szCs w:val="28"/>
              </w:rPr>
              <w:t xml:space="preserve"> 4 п. 257 доработанного Проекта Правил.</w:t>
            </w:r>
          </w:p>
          <w:p w:rsidR="007F15BA" w:rsidRPr="00FC56CD" w:rsidRDefault="007F15BA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7F15BA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7F15BA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7F15BA" w:rsidRPr="009E6C9B" w:rsidRDefault="007F15BA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5) Предлагаем использовать пункт из проекта Правил регистрации и экспертизы лекарственных средс</w:t>
            </w:r>
            <w:r>
              <w:rPr>
                <w:rFonts w:eastAsia="Calibri"/>
                <w:sz w:val="28"/>
                <w:szCs w:val="28"/>
              </w:rPr>
              <w:t xml:space="preserve">тв для медицинского применения: </w:t>
            </w:r>
            <w:r w:rsidRPr="00FA2521">
              <w:rPr>
                <w:rFonts w:eastAsia="Calibri"/>
                <w:sz w:val="28"/>
                <w:szCs w:val="28"/>
              </w:rPr>
              <w:t xml:space="preserve">«92.Уполномоченный орган (экспертная организация) референтного государства осуществляет оценку полноты, комплектности и правильности оформления представленных </w:t>
            </w:r>
            <w:r w:rsidRPr="00FA2521">
              <w:rPr>
                <w:rFonts w:eastAsia="Calibri"/>
                <w:sz w:val="28"/>
                <w:szCs w:val="28"/>
                <w:lang w:eastAsia="en-US"/>
              </w:rPr>
              <w:t xml:space="preserve">документов регистрационного досье. Заявителю предоставляется не более 30 календарных </w:t>
            </w:r>
            <w:r w:rsidRPr="00230AA9">
              <w:rPr>
                <w:rFonts w:eastAsia="Calibri"/>
                <w:sz w:val="28"/>
                <w:szCs w:val="28"/>
                <w:lang w:eastAsia="en-US"/>
              </w:rPr>
              <w:t>дней, не входящих в срок регистрации, на доукомплек</w:t>
            </w:r>
            <w:r w:rsidRPr="00FA2521">
              <w:rPr>
                <w:rFonts w:eastAsia="Calibri"/>
                <w:sz w:val="28"/>
                <w:szCs w:val="28"/>
                <w:lang w:eastAsia="en-US"/>
              </w:rPr>
              <w:t>тование регистрационного досье по замечаниям уполномоченного органа (экспертной организации) референтного государства.»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7F15BA" w:rsidRPr="00E22D6C" w:rsidRDefault="007F15BA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7F15BA" w:rsidRDefault="007F15BA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7F15BA" w:rsidRDefault="007F15BA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F15BA" w:rsidRPr="009E6C9B" w:rsidRDefault="007F15BA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п. №№ 66, 108, 145 и 212 доработанного Проекта Правил.</w:t>
            </w:r>
          </w:p>
        </w:tc>
      </w:tr>
      <w:tr w:rsidR="007F15BA" w:rsidRPr="009E6C9B" w:rsidTr="00AA36D6">
        <w:trPr>
          <w:gridAfter w:val="1"/>
          <w:wAfter w:w="142" w:type="dxa"/>
        </w:trPr>
        <w:tc>
          <w:tcPr>
            <w:tcW w:w="3120" w:type="dxa"/>
            <w:vMerge w:val="restart"/>
            <w:shd w:val="clear" w:color="auto" w:fill="auto"/>
          </w:tcPr>
          <w:p w:rsidR="007F15BA" w:rsidRPr="009E6C9B" w:rsidRDefault="007F15BA" w:rsidP="007F15BA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ВОПРОС № 1</w:t>
            </w:r>
            <w:r>
              <w:rPr>
                <w:bCs/>
                <w:sz w:val="28"/>
                <w:szCs w:val="28"/>
              </w:rPr>
              <w:t>7</w:t>
            </w:r>
          </w:p>
          <w:p w:rsidR="007F15BA" w:rsidRPr="009E6C9B" w:rsidRDefault="007F15BA" w:rsidP="007F1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Статья</w:t>
            </w:r>
            <w:r w:rsidRPr="00C772A8">
              <w:rPr>
                <w:b/>
                <w:sz w:val="28"/>
                <w:szCs w:val="28"/>
              </w:rPr>
              <w:t xml:space="preserve"> 10 Проекта Правил, </w:t>
            </w:r>
            <w:r w:rsidRPr="00C772A8">
              <w:rPr>
                <w:b/>
                <w:sz w:val="28"/>
                <w:szCs w:val="28"/>
              </w:rPr>
              <w:lastRenderedPageBreak/>
              <w:t>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7F15BA" w:rsidRDefault="007F15BA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lastRenderedPageBreak/>
              <w:t xml:space="preserve">Общие замечания: </w:t>
            </w:r>
          </w:p>
          <w:p w:rsidR="007F15BA" w:rsidRPr="009E6C9B" w:rsidRDefault="007F15BA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1) Несоответствие: Ст. 10 про лекарственное средство, а ст.</w:t>
            </w:r>
            <w:r>
              <w:rPr>
                <w:rFonts w:eastAsia="Calibri"/>
                <w:sz w:val="28"/>
                <w:szCs w:val="28"/>
              </w:rPr>
              <w:t xml:space="preserve"> 11 про лекарственный препарат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7F15BA" w:rsidRPr="00E22D6C" w:rsidRDefault="007F15BA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</w:t>
            </w: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>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7F15BA" w:rsidRDefault="007F15BA" w:rsidP="007F15BA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Принято</w:t>
            </w:r>
          </w:p>
          <w:p w:rsidR="007F15BA" w:rsidRDefault="007F15BA" w:rsidP="007F15BA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7F15BA" w:rsidRDefault="007F15BA" w:rsidP="007F15BA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Предложение учтено </w:t>
            </w:r>
            <w:r>
              <w:rPr>
                <w:bCs/>
                <w:sz w:val="28"/>
                <w:szCs w:val="28"/>
              </w:rPr>
              <w:lastRenderedPageBreak/>
              <w:t>в статье 8 доработанного Проекта Правил.</w:t>
            </w:r>
          </w:p>
        </w:tc>
      </w:tr>
      <w:tr w:rsidR="007F15BA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7F15BA" w:rsidRPr="009E6C9B" w:rsidRDefault="007F15BA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7F15BA" w:rsidRPr="009E6C9B" w:rsidRDefault="007F15BA" w:rsidP="00E10FA6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  <w:lang w:eastAsia="en-US"/>
              </w:rPr>
              <w:t xml:space="preserve">2) </w:t>
            </w:r>
            <w:r w:rsidRPr="00C772A8">
              <w:rPr>
                <w:rFonts w:eastAsia="Calibri"/>
                <w:sz w:val="28"/>
                <w:szCs w:val="28"/>
                <w:lang w:eastAsia="en-US"/>
              </w:rPr>
              <w:t>Предлагаем ввести предоставление образцов</w:t>
            </w:r>
            <w:r w:rsidRPr="00C772A8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C772A8">
              <w:rPr>
                <w:rFonts w:eastAsia="Calibri"/>
                <w:sz w:val="28"/>
                <w:szCs w:val="28"/>
                <w:lang w:eastAsia="en-US"/>
              </w:rPr>
              <w:t>только после проведения экспертизы предоставленных материалов на возможность проведения экспертизы</w:t>
            </w:r>
            <w:r w:rsidRPr="00C772A8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C772A8">
              <w:rPr>
                <w:rFonts w:eastAsia="Calibri"/>
                <w:sz w:val="28"/>
                <w:szCs w:val="28"/>
                <w:lang w:eastAsia="en-US"/>
              </w:rPr>
              <w:t>качества продукта</w:t>
            </w:r>
            <w:r w:rsidRPr="009E6C9B">
              <w:rPr>
                <w:rFonts w:eastAsia="Calibr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7F15BA" w:rsidRPr="00E22D6C" w:rsidRDefault="007F15BA" w:rsidP="00E22D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7F15BA" w:rsidRPr="00E10FA6" w:rsidRDefault="007F15BA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10FA6">
              <w:rPr>
                <w:b/>
                <w:bCs/>
                <w:sz w:val="28"/>
                <w:szCs w:val="28"/>
              </w:rPr>
              <w:t>Отклонено</w:t>
            </w:r>
          </w:p>
          <w:p w:rsidR="007F15BA" w:rsidRPr="00230AA9" w:rsidRDefault="007F15BA" w:rsidP="00E22D6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highlight w:val="magenta"/>
              </w:rPr>
            </w:pPr>
          </w:p>
          <w:p w:rsidR="007F15BA" w:rsidRDefault="007F15BA" w:rsidP="00E10FA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E10FA6">
              <w:rPr>
                <w:bCs/>
                <w:sz w:val="28"/>
                <w:szCs w:val="28"/>
              </w:rPr>
              <w:t xml:space="preserve">Предложение по </w:t>
            </w:r>
            <w:r w:rsidRPr="00E10FA6">
              <w:rPr>
                <w:rFonts w:eastAsia="Calibri"/>
                <w:sz w:val="28"/>
                <w:szCs w:val="28"/>
                <w:lang w:eastAsia="en-US"/>
              </w:rPr>
              <w:t xml:space="preserve">введению нормы в </w:t>
            </w:r>
            <w:r w:rsidRPr="00E10FA6">
              <w:rPr>
                <w:rFonts w:eastAsia="Calibri"/>
                <w:sz w:val="28"/>
                <w:szCs w:val="28"/>
              </w:rPr>
              <w:t>Проект Правил</w:t>
            </w:r>
            <w:r w:rsidRPr="00E10FA6">
              <w:rPr>
                <w:rFonts w:eastAsia="Calibri"/>
                <w:sz w:val="28"/>
                <w:szCs w:val="28"/>
                <w:lang w:eastAsia="en-US"/>
              </w:rPr>
              <w:t xml:space="preserve"> о предоставлении для экспертизы образцов</w:t>
            </w:r>
            <w:r w:rsidRPr="00E10FA6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E10FA6">
              <w:rPr>
                <w:rFonts w:eastAsia="Calibri"/>
                <w:sz w:val="28"/>
                <w:szCs w:val="28"/>
              </w:rPr>
              <w:t xml:space="preserve">ветеринарного лекарственного средства </w:t>
            </w:r>
            <w:r w:rsidRPr="00E10FA6">
              <w:rPr>
                <w:rFonts w:eastAsia="Calibri"/>
                <w:sz w:val="28"/>
                <w:szCs w:val="28"/>
                <w:lang w:eastAsia="en-US"/>
              </w:rPr>
              <w:t xml:space="preserve">только </w:t>
            </w:r>
            <w:r w:rsidRPr="005D113D">
              <w:rPr>
                <w:rFonts w:eastAsia="Calibri"/>
                <w:sz w:val="28"/>
                <w:szCs w:val="28"/>
                <w:lang w:eastAsia="en-US"/>
              </w:rPr>
              <w:t>после проведения экспертизы регистрационных материалов</w:t>
            </w:r>
            <w:r w:rsidRPr="00CB6ECC">
              <w:rPr>
                <w:rFonts w:eastAsia="Calibri"/>
                <w:color w:val="00B050"/>
                <w:sz w:val="28"/>
                <w:szCs w:val="28"/>
              </w:rPr>
              <w:t xml:space="preserve"> </w:t>
            </w:r>
            <w:r w:rsidRPr="00E10FA6">
              <w:rPr>
                <w:rFonts w:eastAsia="Calibri"/>
                <w:sz w:val="28"/>
                <w:szCs w:val="28"/>
              </w:rPr>
              <w:t xml:space="preserve">нецелесообразно, так как: 1) в целях экономии времени на проведение регистрационных процедур экспертиза регистрационных материалов и экспертиза образцов проводятся одновременно; 2) в целях экономии </w:t>
            </w:r>
            <w:r w:rsidRPr="00E10FA6">
              <w:rPr>
                <w:rFonts w:eastAsia="Calibri"/>
                <w:sz w:val="28"/>
                <w:szCs w:val="28"/>
              </w:rPr>
              <w:lastRenderedPageBreak/>
              <w:t xml:space="preserve">трудозатрат экспертов на тот случай, когда заявитель по каким-либо причинам вообще не представит </w:t>
            </w:r>
            <w:r>
              <w:rPr>
                <w:rFonts w:eastAsia="Calibri"/>
                <w:sz w:val="28"/>
                <w:szCs w:val="28"/>
              </w:rPr>
              <w:t xml:space="preserve">в установленные Проектом Правил сроки </w:t>
            </w:r>
            <w:r w:rsidRPr="00E10FA6">
              <w:rPr>
                <w:rFonts w:eastAsia="Calibri"/>
                <w:sz w:val="28"/>
                <w:szCs w:val="28"/>
              </w:rPr>
              <w:t>образцы для</w:t>
            </w:r>
            <w:r>
              <w:rPr>
                <w:rFonts w:eastAsia="Calibri"/>
                <w:sz w:val="28"/>
                <w:szCs w:val="28"/>
              </w:rPr>
              <w:t xml:space="preserve"> экспертизы.</w:t>
            </w:r>
          </w:p>
          <w:p w:rsidR="007F15BA" w:rsidRPr="00626110" w:rsidRDefault="007F15BA" w:rsidP="00E10FA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7F15BA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7F15BA" w:rsidRPr="009E6C9B" w:rsidRDefault="007F15BA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7F15BA" w:rsidRPr="009E6C9B" w:rsidRDefault="007F15BA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3) </w:t>
            </w:r>
            <w:r w:rsidRPr="009E6C9B">
              <w:rPr>
                <w:rFonts w:eastAsia="Calibri"/>
                <w:sz w:val="28"/>
                <w:szCs w:val="28"/>
                <w:lang w:eastAsia="en-US"/>
              </w:rPr>
              <w:t>Внести возможность проведения испытаний как первый этап экспертизы образцов – детали можно расписать в ст.11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7F15BA" w:rsidRPr="00E22D6C" w:rsidRDefault="007F15BA" w:rsidP="00E22D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7F15BA" w:rsidRDefault="007F15BA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Отклонено</w:t>
            </w:r>
          </w:p>
          <w:p w:rsidR="007F15BA" w:rsidRDefault="007F15BA" w:rsidP="00E22D6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7F15BA" w:rsidRDefault="007F15BA" w:rsidP="0006600F">
            <w:pPr>
              <w:autoSpaceDE w:val="0"/>
              <w:autoSpaceDN w:val="0"/>
              <w:adjustRightInd w:val="0"/>
              <w:jc w:val="center"/>
              <w:rPr>
                <w:sz w:val="30"/>
                <w:szCs w:val="30"/>
              </w:rPr>
            </w:pPr>
            <w:r>
              <w:rPr>
                <w:bCs/>
                <w:sz w:val="28"/>
                <w:szCs w:val="28"/>
              </w:rPr>
              <w:t xml:space="preserve">Предложение по включению в Проект Правил процедуры оценки </w:t>
            </w:r>
            <w:r w:rsidRPr="00AB4651">
              <w:rPr>
                <w:sz w:val="30"/>
                <w:szCs w:val="30"/>
              </w:rPr>
              <w:t>пригодност</w:t>
            </w:r>
            <w:r>
              <w:rPr>
                <w:sz w:val="30"/>
                <w:szCs w:val="30"/>
              </w:rPr>
              <w:t>и</w:t>
            </w:r>
            <w:r w:rsidRPr="00AB4651">
              <w:rPr>
                <w:sz w:val="30"/>
                <w:szCs w:val="30"/>
              </w:rPr>
              <w:t xml:space="preserve"> образцов </w:t>
            </w:r>
            <w:r>
              <w:rPr>
                <w:sz w:val="30"/>
                <w:szCs w:val="30"/>
              </w:rPr>
              <w:t xml:space="preserve">ветеринарного лекарственного средства </w:t>
            </w:r>
            <w:r w:rsidRPr="00AB4651">
              <w:rPr>
                <w:sz w:val="30"/>
                <w:szCs w:val="30"/>
              </w:rPr>
              <w:t>к экспертизе и возможност</w:t>
            </w:r>
            <w:r>
              <w:rPr>
                <w:sz w:val="30"/>
                <w:szCs w:val="30"/>
              </w:rPr>
              <w:t>и</w:t>
            </w:r>
            <w:r w:rsidRPr="00AB4651">
              <w:rPr>
                <w:sz w:val="30"/>
                <w:szCs w:val="30"/>
              </w:rPr>
              <w:t xml:space="preserve"> проведения необходимых исследований</w:t>
            </w:r>
            <w:r>
              <w:rPr>
                <w:sz w:val="30"/>
                <w:szCs w:val="30"/>
              </w:rPr>
              <w:t xml:space="preserve"> на базе назначенного экспертного </w:t>
            </w:r>
            <w:r>
              <w:rPr>
                <w:sz w:val="30"/>
                <w:szCs w:val="30"/>
              </w:rPr>
              <w:lastRenderedPageBreak/>
              <w:t>учреждения в качестве первого этапа экспертизы ветеринарных лекарственных средств нецелесообразно, так как данная процедура носит административный характер. При этом время, отведенное на проведение данной процедуры, входит в сроки регистрационной процедуры, за соблюдение которых несет ответственность Референтный орган по регистрации.</w:t>
            </w:r>
          </w:p>
          <w:p w:rsidR="007F15BA" w:rsidRPr="00E10FA6" w:rsidRDefault="007F15BA" w:rsidP="0006600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18</w:t>
            </w:r>
          </w:p>
          <w:p w:rsidR="00E702CA" w:rsidRPr="007A690A" w:rsidRDefault="00E22D6C" w:rsidP="00E702CA">
            <w:pPr>
              <w:jc w:val="center"/>
              <w:rPr>
                <w:b/>
                <w:sz w:val="28"/>
                <w:szCs w:val="28"/>
              </w:rPr>
            </w:pPr>
            <w:r w:rsidRPr="00E702CA">
              <w:rPr>
                <w:b/>
                <w:sz w:val="28"/>
                <w:szCs w:val="28"/>
              </w:rPr>
              <w:t>Статья 12</w:t>
            </w:r>
            <w:r w:rsidR="00E702CA" w:rsidRPr="00E702CA">
              <w:rPr>
                <w:b/>
                <w:sz w:val="28"/>
                <w:szCs w:val="28"/>
              </w:rPr>
              <w:t>, а</w:t>
            </w:r>
            <w:r w:rsidRPr="00E702CA">
              <w:rPr>
                <w:b/>
                <w:sz w:val="28"/>
                <w:szCs w:val="28"/>
              </w:rPr>
              <w:t>бзац</w:t>
            </w:r>
            <w:r w:rsidR="00E702CA" w:rsidRPr="00E702CA">
              <w:rPr>
                <w:b/>
                <w:sz w:val="28"/>
                <w:szCs w:val="28"/>
              </w:rPr>
              <w:t>ы</w:t>
            </w:r>
            <w:r w:rsidRPr="00E702CA">
              <w:rPr>
                <w:b/>
                <w:sz w:val="28"/>
                <w:szCs w:val="28"/>
              </w:rPr>
              <w:t xml:space="preserve"> 1</w:t>
            </w:r>
            <w:r w:rsidR="00E702CA" w:rsidRPr="00E702CA">
              <w:rPr>
                <w:b/>
                <w:sz w:val="28"/>
                <w:szCs w:val="28"/>
              </w:rPr>
              <w:t>-5</w:t>
            </w:r>
            <w:r w:rsidRPr="00E702CA">
              <w:rPr>
                <w:b/>
                <w:sz w:val="28"/>
                <w:szCs w:val="28"/>
              </w:rPr>
              <w:t xml:space="preserve"> Проекта Правил, размещенного на </w:t>
            </w:r>
            <w:r w:rsidRPr="00E702CA">
              <w:rPr>
                <w:b/>
                <w:sz w:val="28"/>
                <w:szCs w:val="28"/>
              </w:rPr>
              <w:lastRenderedPageBreak/>
              <w:t>сайте ЕЭК для публичного обсуждения</w:t>
            </w:r>
            <w:r w:rsidR="00E702CA">
              <w:rPr>
                <w:b/>
                <w:sz w:val="28"/>
                <w:szCs w:val="28"/>
              </w:rPr>
              <w:t xml:space="preserve">, </w:t>
            </w:r>
            <w:r w:rsidR="00E702CA" w:rsidRPr="007A690A">
              <w:rPr>
                <w:b/>
                <w:sz w:val="28"/>
                <w:szCs w:val="28"/>
              </w:rPr>
              <w:t>и Приложение № 3 к Проекту Правил, размещенного на сайте ЕЭК для публичного обсуждения</w:t>
            </w:r>
          </w:p>
          <w:p w:rsidR="00E702CA" w:rsidRPr="009E6C9B" w:rsidRDefault="00E702CA" w:rsidP="00E702CA">
            <w:pPr>
              <w:jc w:val="center"/>
              <w:rPr>
                <w:sz w:val="28"/>
                <w:szCs w:val="28"/>
              </w:rPr>
            </w:pPr>
          </w:p>
          <w:p w:rsidR="00E22D6C" w:rsidRPr="00E702CA" w:rsidRDefault="00E22D6C" w:rsidP="00E22D6C">
            <w:pPr>
              <w:jc w:val="center"/>
              <w:rPr>
                <w:b/>
                <w:sz w:val="28"/>
                <w:szCs w:val="28"/>
              </w:rPr>
            </w:pP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E22D6C" w:rsidP="00E22D6C">
            <w:pPr>
              <w:jc w:val="both"/>
              <w:rPr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lastRenderedPageBreak/>
              <w:t>Общие замечания:</w:t>
            </w:r>
            <w:r>
              <w:rPr>
                <w:sz w:val="28"/>
                <w:szCs w:val="28"/>
              </w:rPr>
              <w:t xml:space="preserve"> </w:t>
            </w:r>
            <w:r w:rsidRPr="009E6C9B">
              <w:rPr>
                <w:sz w:val="28"/>
                <w:szCs w:val="28"/>
              </w:rPr>
              <w:t>Необоснованно высокие сроки</w:t>
            </w:r>
            <w:r w:rsidR="00E702CA">
              <w:rPr>
                <w:sz w:val="28"/>
                <w:szCs w:val="28"/>
              </w:rPr>
              <w:t xml:space="preserve"> в абзаце 1 статьи 12 Проекта Правил</w:t>
            </w:r>
            <w:r w:rsidRPr="009E6C9B">
              <w:rPr>
                <w:sz w:val="28"/>
                <w:szCs w:val="28"/>
              </w:rPr>
              <w:t>. Предлагае</w:t>
            </w:r>
            <w:r>
              <w:rPr>
                <w:sz w:val="28"/>
                <w:szCs w:val="28"/>
              </w:rPr>
              <w:t>тся</w:t>
            </w:r>
            <w:r w:rsidRPr="009E6C9B">
              <w:rPr>
                <w:sz w:val="28"/>
                <w:szCs w:val="28"/>
              </w:rPr>
              <w:t xml:space="preserve"> гармонизировать сроки с предлагаемым проектом блок-схемы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</w:t>
            </w: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>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E22D6C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702CA">
              <w:rPr>
                <w:b/>
                <w:bCs/>
                <w:sz w:val="28"/>
                <w:szCs w:val="28"/>
              </w:rPr>
              <w:lastRenderedPageBreak/>
              <w:t>Отклонено</w:t>
            </w:r>
          </w:p>
          <w:p w:rsidR="00E22D6C" w:rsidRDefault="00E22D6C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9E6C9B" w:rsidRDefault="00E702CA" w:rsidP="00E22D6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Предложение по сокращению сроков </w:t>
            </w:r>
            <w:r>
              <w:rPr>
                <w:bCs/>
                <w:sz w:val="28"/>
                <w:szCs w:val="28"/>
              </w:rPr>
              <w:lastRenderedPageBreak/>
              <w:t>регистрационных процедур на предлагаемые нецелесообразно, так как количество</w:t>
            </w:r>
            <w:r w:rsidR="00E22D6C">
              <w:rPr>
                <w:bCs/>
                <w:sz w:val="28"/>
                <w:szCs w:val="28"/>
              </w:rPr>
              <w:t xml:space="preserve"> рабочих дней, необходимых для регистрации ветеринарного лекарственного препарата или иной процедуры, связанной с регистрацией, зависит от этапов, составляющих ту или иную процедуру. Сроки проведения процедуры регистрации ветеринарного лекарственного препарата или иной процедуры, связанной с регистрацией, указаны в п. №№ 62, 97, 101, 141, 205 и 246 доработанного </w:t>
            </w:r>
            <w:r w:rsidR="00E22D6C">
              <w:rPr>
                <w:bCs/>
                <w:sz w:val="28"/>
                <w:szCs w:val="28"/>
              </w:rPr>
              <w:lastRenderedPageBreak/>
              <w:t>Проекта Правил, а также в соответствующей блок-схеме в Приложении № 7 к доработанному Проекту Правил.</w:t>
            </w:r>
          </w:p>
        </w:tc>
      </w:tr>
      <w:tr w:rsidR="00E22D6C" w:rsidRPr="009E6C9B" w:rsidTr="007F15BA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19</w:t>
            </w:r>
          </w:p>
          <w:p w:rsidR="00E22D6C" w:rsidRPr="00B93EAB" w:rsidRDefault="00E22D6C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F7E8B">
              <w:rPr>
                <w:b/>
                <w:sz w:val="28"/>
                <w:szCs w:val="28"/>
              </w:rPr>
              <w:t xml:space="preserve">Статья 12 </w:t>
            </w:r>
            <w:r w:rsidRPr="00B93EAB">
              <w:rPr>
                <w:b/>
                <w:sz w:val="28"/>
                <w:szCs w:val="28"/>
              </w:rPr>
              <w:t xml:space="preserve">Абзац </w:t>
            </w:r>
            <w:r w:rsidR="00BF7E8B" w:rsidRPr="00B93EAB">
              <w:rPr>
                <w:b/>
                <w:sz w:val="28"/>
                <w:szCs w:val="28"/>
              </w:rPr>
              <w:t>6</w:t>
            </w:r>
            <w:r w:rsidRPr="00B93EAB">
              <w:rPr>
                <w:b/>
                <w:sz w:val="28"/>
                <w:szCs w:val="28"/>
              </w:rPr>
              <w:t xml:space="preserve"> 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E22D6C" w:rsidP="00E22D6C">
            <w:pPr>
              <w:pStyle w:val="ac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Предлагается </w:t>
            </w:r>
            <w:r w:rsidRPr="00BF7E8B">
              <w:rPr>
                <w:sz w:val="28"/>
                <w:szCs w:val="28"/>
                <w:lang w:val="ru-RU"/>
              </w:rPr>
              <w:t xml:space="preserve">абзац 2 статьи 12 Проекта Правил </w:t>
            </w:r>
            <w:r>
              <w:rPr>
                <w:sz w:val="28"/>
                <w:szCs w:val="28"/>
                <w:lang w:val="ru-RU"/>
              </w:rPr>
              <w:t xml:space="preserve">изложить в следующей редакции: </w:t>
            </w:r>
            <w:r w:rsidRPr="009E6C9B">
              <w:rPr>
                <w:sz w:val="28"/>
                <w:szCs w:val="28"/>
              </w:rPr>
              <w:t xml:space="preserve">Экспертиза отношения ожидаемой пользы к возможному риску применения ветеринарного лекарственного препарата не прерывается на срок проведения фармацевтической инспекции на соответствие требованиям Правил GMP Союза, инспекции системы фармаконадзора, но экспертное заключение может быть составлено только с учетом результатов проведенной фармацевтической инспекции. Указанные инспекции должны быть проведены в течение </w:t>
            </w:r>
            <w:r w:rsidRPr="009E6C9B">
              <w:rPr>
                <w:b/>
                <w:sz w:val="28"/>
                <w:szCs w:val="28"/>
              </w:rPr>
              <w:t>110 рабочих дней</w:t>
            </w:r>
            <w:r w:rsidRPr="009E6C9B">
              <w:rPr>
                <w:sz w:val="28"/>
                <w:szCs w:val="28"/>
              </w:rPr>
              <w:t xml:space="preserve"> с даты принятия решения об инициировании инспекций.</w:t>
            </w:r>
          </w:p>
          <w:p w:rsidR="00E22D6C" w:rsidRPr="009E6C9B" w:rsidRDefault="00E22D6C" w:rsidP="00E22D6C">
            <w:pPr>
              <w:pStyle w:val="ac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BF7E8B" w:rsidRPr="00234D94" w:rsidRDefault="00BF7E8B" w:rsidP="00BF7E8B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34D94">
              <w:rPr>
                <w:b/>
                <w:bCs/>
                <w:sz w:val="28"/>
                <w:szCs w:val="28"/>
              </w:rPr>
              <w:t>Принято</w:t>
            </w:r>
          </w:p>
          <w:p w:rsidR="00BF7E8B" w:rsidRPr="00234D94" w:rsidRDefault="00BF7E8B" w:rsidP="00BF7E8B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9E6C9B" w:rsidRDefault="00BF7E8B" w:rsidP="00BF7E8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34D94">
              <w:rPr>
                <w:bCs/>
                <w:sz w:val="28"/>
                <w:szCs w:val="28"/>
              </w:rPr>
              <w:t xml:space="preserve">Предложение учтено в </w:t>
            </w:r>
            <w:proofErr w:type="spellStart"/>
            <w:r w:rsidRPr="00234D94">
              <w:rPr>
                <w:bCs/>
                <w:sz w:val="28"/>
                <w:szCs w:val="28"/>
              </w:rPr>
              <w:t>пп</w:t>
            </w:r>
            <w:proofErr w:type="spellEnd"/>
            <w:r w:rsidRPr="00234D94">
              <w:rPr>
                <w:bCs/>
                <w:sz w:val="28"/>
                <w:szCs w:val="28"/>
              </w:rPr>
              <w:t>. а) п. 344 доработанного Проекта Правил</w:t>
            </w:r>
            <w:r w:rsidRPr="00BF7E8B">
              <w:rPr>
                <w:bCs/>
                <w:sz w:val="28"/>
                <w:szCs w:val="28"/>
                <w:highlight w:val="lightGray"/>
              </w:rPr>
              <w:t>.</w:t>
            </w:r>
          </w:p>
        </w:tc>
      </w:tr>
      <w:tr w:rsidR="00E22D6C" w:rsidRPr="009E6C9B" w:rsidTr="008F2FE1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20</w:t>
            </w:r>
          </w:p>
          <w:p w:rsidR="00D80A1F" w:rsidRPr="00B93EAB" w:rsidRDefault="00C1262E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93EAB">
              <w:rPr>
                <w:b/>
                <w:bCs/>
                <w:sz w:val="28"/>
                <w:szCs w:val="28"/>
              </w:rPr>
              <w:t>Статья 12 а</w:t>
            </w:r>
            <w:r w:rsidR="00E22D6C" w:rsidRPr="00B93EAB">
              <w:rPr>
                <w:b/>
                <w:bCs/>
                <w:sz w:val="28"/>
                <w:szCs w:val="28"/>
              </w:rPr>
              <w:t xml:space="preserve">бзац </w:t>
            </w:r>
            <w:r w:rsidR="00B93EAB" w:rsidRPr="00B93EAB">
              <w:rPr>
                <w:b/>
                <w:bCs/>
                <w:sz w:val="28"/>
                <w:szCs w:val="28"/>
              </w:rPr>
              <w:t>23</w:t>
            </w:r>
            <w:r w:rsidR="00D80A1F" w:rsidRPr="00B93EAB">
              <w:rPr>
                <w:b/>
                <w:bCs/>
                <w:sz w:val="28"/>
                <w:szCs w:val="28"/>
              </w:rPr>
              <w:t xml:space="preserve"> </w:t>
            </w:r>
            <w:r w:rsidR="00D80A1F" w:rsidRPr="00B93EAB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644A4E" w:rsidRDefault="00E22D6C" w:rsidP="00B93EAB">
            <w:pPr>
              <w:pStyle w:val="ac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C1262E">
              <w:rPr>
                <w:sz w:val="28"/>
                <w:szCs w:val="28"/>
                <w:lang w:val="ru-RU"/>
              </w:rPr>
              <w:t>Предлагае</w:t>
            </w:r>
            <w:r w:rsidR="00C1262E" w:rsidRPr="00C1262E">
              <w:rPr>
                <w:sz w:val="28"/>
                <w:szCs w:val="28"/>
                <w:lang w:val="ru-RU"/>
              </w:rPr>
              <w:t>тся</w:t>
            </w:r>
            <w:r w:rsidRPr="00C1262E">
              <w:rPr>
                <w:sz w:val="28"/>
                <w:szCs w:val="28"/>
                <w:lang w:val="ru-RU"/>
              </w:rPr>
              <w:t xml:space="preserve"> </w:t>
            </w:r>
            <w:r w:rsidR="00B93EAB" w:rsidRPr="00C1262E">
              <w:rPr>
                <w:sz w:val="28"/>
                <w:szCs w:val="28"/>
                <w:lang w:val="ru-RU"/>
              </w:rPr>
              <w:t>дополнить</w:t>
            </w:r>
            <w:r w:rsidR="00B93EAB">
              <w:rPr>
                <w:sz w:val="28"/>
                <w:szCs w:val="28"/>
                <w:lang w:val="ru-RU"/>
              </w:rPr>
              <w:t xml:space="preserve"> </w:t>
            </w:r>
            <w:r w:rsidR="00C1262E">
              <w:rPr>
                <w:sz w:val="28"/>
                <w:szCs w:val="28"/>
                <w:lang w:val="ru-RU"/>
              </w:rPr>
              <w:t xml:space="preserve">абзац 15 статьи 12 </w:t>
            </w:r>
            <w:r w:rsidR="00C1262E" w:rsidRPr="00C1262E">
              <w:rPr>
                <w:sz w:val="28"/>
                <w:szCs w:val="28"/>
                <w:lang w:val="ru-RU"/>
              </w:rPr>
              <w:t>Проект</w:t>
            </w:r>
            <w:r w:rsidR="00C1262E">
              <w:rPr>
                <w:sz w:val="28"/>
                <w:szCs w:val="28"/>
                <w:lang w:val="ru-RU"/>
              </w:rPr>
              <w:t>а</w:t>
            </w:r>
            <w:r w:rsidR="00C1262E" w:rsidRPr="00C1262E">
              <w:rPr>
                <w:sz w:val="28"/>
                <w:szCs w:val="28"/>
                <w:lang w:val="ru-RU"/>
              </w:rPr>
              <w:t xml:space="preserve"> Правил</w:t>
            </w:r>
            <w:r w:rsidR="00B93EAB">
              <w:rPr>
                <w:sz w:val="28"/>
                <w:szCs w:val="28"/>
                <w:lang w:val="ru-RU"/>
              </w:rPr>
              <w:t xml:space="preserve"> текстом в следующей редакции: </w:t>
            </w:r>
            <w:r w:rsidRPr="00644A4E">
              <w:rPr>
                <w:sz w:val="28"/>
                <w:szCs w:val="28"/>
              </w:rPr>
              <w:t xml:space="preserve">В случаях, когда подготовка ответов на вопросы и дополнительных материалов </w:t>
            </w:r>
            <w:r w:rsidR="00B93EAB">
              <w:rPr>
                <w:sz w:val="28"/>
                <w:szCs w:val="28"/>
              </w:rPr>
              <w:t xml:space="preserve">требует проведения </w:t>
            </w:r>
            <w:r w:rsidRPr="00644A4E">
              <w:rPr>
                <w:sz w:val="28"/>
                <w:szCs w:val="28"/>
              </w:rPr>
              <w:t xml:space="preserve">дополнительных исследований, и/ или представление материалов не возможно в указанный срок, заявитель вправе обратиться в Референтный орган с заявлением о продлении срока подготовки дополнительных материалов с обоснованием необходимости увеличения </w:t>
            </w:r>
            <w:r w:rsidRPr="00644A4E">
              <w:rPr>
                <w:sz w:val="28"/>
                <w:szCs w:val="28"/>
              </w:rPr>
              <w:lastRenderedPageBreak/>
              <w:t>срока.  По согласованию с Референтным органом  указанный срок может быть увеличен.</w:t>
            </w:r>
          </w:p>
          <w:p w:rsidR="00E22D6C" w:rsidRPr="009E6C9B" w:rsidRDefault="00E22D6C" w:rsidP="00E22D6C">
            <w:pPr>
              <w:pStyle w:val="ac"/>
              <w:spacing w:line="240" w:lineRule="auto"/>
              <w:ind w:firstLine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E22D6C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E22D6C" w:rsidRDefault="00E22D6C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9E6C9B" w:rsidRDefault="00E22D6C" w:rsidP="00C126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Предложение учтено в п. 56 доработанного Проекта Правил, а также </w:t>
            </w:r>
            <w:r w:rsidR="00C1262E">
              <w:rPr>
                <w:bCs/>
                <w:sz w:val="28"/>
                <w:szCs w:val="28"/>
              </w:rPr>
              <w:t xml:space="preserve">в </w:t>
            </w:r>
            <w:r>
              <w:rPr>
                <w:bCs/>
                <w:sz w:val="28"/>
                <w:szCs w:val="28"/>
              </w:rPr>
              <w:t>отсылочной норм</w:t>
            </w:r>
            <w:r w:rsidR="00C1262E"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 на п. 55-58 по тексту доработанного Проекта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21</w:t>
            </w:r>
          </w:p>
          <w:p w:rsidR="00D80A1F" w:rsidRPr="007F7036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F7036">
              <w:rPr>
                <w:b/>
                <w:bCs/>
                <w:sz w:val="28"/>
                <w:szCs w:val="28"/>
              </w:rPr>
              <w:t>Статья 13</w:t>
            </w:r>
            <w:r w:rsidR="000656DA" w:rsidRPr="007F7036">
              <w:rPr>
                <w:b/>
                <w:bCs/>
                <w:sz w:val="28"/>
                <w:szCs w:val="28"/>
              </w:rPr>
              <w:t>, абзац 12</w:t>
            </w:r>
            <w:r w:rsidR="00D80A1F" w:rsidRPr="007F7036">
              <w:rPr>
                <w:b/>
                <w:bCs/>
                <w:sz w:val="28"/>
                <w:szCs w:val="28"/>
              </w:rPr>
              <w:t xml:space="preserve"> </w:t>
            </w:r>
            <w:r w:rsidR="00D80A1F" w:rsidRPr="007F7036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tabs>
                <w:tab w:val="center" w:pos="50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0656DA" w:rsidP="007F7036">
            <w:pPr>
              <w:pStyle w:val="p7"/>
              <w:jc w:val="both"/>
              <w:rPr>
                <w:sz w:val="28"/>
                <w:szCs w:val="28"/>
              </w:rPr>
            </w:pPr>
            <w:r w:rsidRPr="000656DA">
              <w:rPr>
                <w:sz w:val="28"/>
                <w:szCs w:val="28"/>
              </w:rPr>
              <w:t xml:space="preserve">Предлагается </w:t>
            </w:r>
            <w:r w:rsidR="007F7036">
              <w:rPr>
                <w:sz w:val="28"/>
                <w:szCs w:val="28"/>
              </w:rPr>
              <w:t>изложить</w:t>
            </w:r>
            <w:r w:rsidR="005C284E" w:rsidRPr="000656DA">
              <w:rPr>
                <w:sz w:val="28"/>
                <w:szCs w:val="28"/>
              </w:rPr>
              <w:t xml:space="preserve"> </w:t>
            </w:r>
            <w:r w:rsidRPr="000656DA">
              <w:rPr>
                <w:sz w:val="28"/>
                <w:szCs w:val="28"/>
              </w:rPr>
              <w:t xml:space="preserve">абзац статьи 13 Проекта Правил </w:t>
            </w:r>
            <w:r w:rsidR="00E22D6C" w:rsidRPr="000656DA">
              <w:rPr>
                <w:sz w:val="28"/>
                <w:szCs w:val="28"/>
              </w:rPr>
              <w:t xml:space="preserve">в следующей редакции: При поступлении в Референтный орган по регистрации от уполномоченного </w:t>
            </w:r>
            <w:r w:rsidR="00E22D6C" w:rsidRPr="009E6C9B">
              <w:rPr>
                <w:sz w:val="28"/>
                <w:szCs w:val="28"/>
              </w:rPr>
              <w:t xml:space="preserve">органа одного из (или нескольких) государств-членов, участвующих в процедуре регистрации ветеринарного лекарственного препарата или иной процедуре, связанной с регистрацией, обоснованного отказа в регистрации ветеринарного лекарственного препарата, или в подтверждении регистрации ветеринарного лекарственного препарата, или во внесении изменений в регистрационное досье на ветеринарный лекарственный препарат Референтный орган по регистрации в течение 10 рабочих дней информирует уполномоченные органы государств-членов о принятом решении в отношении ветеринарного лекарственного препарата, оформляет и выдает заявителю регистрационное удостоверение единого образца на ветеринарный лекарственный препарат, предусматривающее возможность обращения этого ветеринарного лекарственного препарата на территориях тех государств-членов, которые дали согласие на его регистрацию </w:t>
            </w:r>
            <w:r w:rsidR="00E22D6C" w:rsidRPr="007F7036">
              <w:rPr>
                <w:b/>
                <w:sz w:val="28"/>
                <w:szCs w:val="28"/>
              </w:rPr>
              <w:t>или иной процедуры связанной с регистрацией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Pr="000656DA" w:rsidRDefault="00E22D6C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656DA">
              <w:rPr>
                <w:b/>
                <w:bCs/>
                <w:sz w:val="28"/>
                <w:szCs w:val="28"/>
              </w:rPr>
              <w:t>Принято</w:t>
            </w:r>
          </w:p>
          <w:p w:rsidR="00E22D6C" w:rsidRPr="000656DA" w:rsidRDefault="00E22D6C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9E6C9B" w:rsidRDefault="00E22D6C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56DA">
              <w:rPr>
                <w:bCs/>
                <w:sz w:val="28"/>
                <w:szCs w:val="28"/>
              </w:rPr>
              <w:t>Предложение учтено в п. №№</w:t>
            </w:r>
            <w:r w:rsidR="000656DA" w:rsidRPr="000656DA">
              <w:rPr>
                <w:bCs/>
                <w:sz w:val="28"/>
                <w:szCs w:val="28"/>
              </w:rPr>
              <w:t xml:space="preserve"> 90, 128, 169, 190, 235 и 253</w:t>
            </w:r>
            <w:r w:rsidRPr="000656DA">
              <w:rPr>
                <w:bCs/>
                <w:sz w:val="28"/>
                <w:szCs w:val="28"/>
              </w:rPr>
              <w:t xml:space="preserve"> доработанного Проекта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22</w:t>
            </w:r>
          </w:p>
          <w:p w:rsidR="00D80A1F" w:rsidRPr="00BD47C4" w:rsidRDefault="004048E0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47C4">
              <w:rPr>
                <w:b/>
                <w:bCs/>
                <w:sz w:val="28"/>
                <w:szCs w:val="28"/>
              </w:rPr>
              <w:t>Статья 14</w:t>
            </w:r>
            <w:r w:rsidR="007F7036" w:rsidRPr="00BD47C4">
              <w:rPr>
                <w:b/>
                <w:bCs/>
                <w:sz w:val="28"/>
                <w:szCs w:val="28"/>
              </w:rPr>
              <w:t>, абзац 2</w:t>
            </w:r>
            <w:r w:rsidR="00D80A1F" w:rsidRPr="00BD47C4">
              <w:rPr>
                <w:b/>
                <w:bCs/>
                <w:sz w:val="28"/>
                <w:szCs w:val="28"/>
              </w:rPr>
              <w:t xml:space="preserve"> </w:t>
            </w:r>
            <w:r w:rsidR="00D80A1F" w:rsidRPr="00BD47C4">
              <w:rPr>
                <w:b/>
                <w:sz w:val="28"/>
                <w:szCs w:val="28"/>
              </w:rPr>
              <w:t xml:space="preserve">Проекта Правил, </w:t>
            </w:r>
            <w:r w:rsidR="00D80A1F" w:rsidRPr="00BD47C4">
              <w:rPr>
                <w:b/>
                <w:sz w:val="28"/>
                <w:szCs w:val="28"/>
              </w:rPr>
              <w:lastRenderedPageBreak/>
              <w:t>размещенного на сайте ЕЭК для публичного обсуждения</w:t>
            </w:r>
          </w:p>
          <w:p w:rsidR="00E22D6C" w:rsidRPr="009E6C9B" w:rsidRDefault="00E22D6C" w:rsidP="004048E0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7F7036" w:rsidP="007F7036">
            <w:pPr>
              <w:pStyle w:val="ac"/>
              <w:spacing w:line="240" w:lineRule="auto"/>
              <w:ind w:firstLine="0"/>
              <w:rPr>
                <w:b/>
                <w:sz w:val="28"/>
                <w:szCs w:val="28"/>
                <w:lang w:val="ru-RU"/>
              </w:rPr>
            </w:pPr>
            <w:r w:rsidRPr="000656DA">
              <w:rPr>
                <w:sz w:val="28"/>
                <w:szCs w:val="28"/>
              </w:rPr>
              <w:lastRenderedPageBreak/>
              <w:t xml:space="preserve">Предлагается </w:t>
            </w:r>
            <w:r>
              <w:rPr>
                <w:sz w:val="28"/>
                <w:szCs w:val="28"/>
              </w:rPr>
              <w:t>изложить</w:t>
            </w:r>
            <w:r w:rsidRPr="000656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2е предложение </w:t>
            </w:r>
            <w:r w:rsidRPr="000656DA">
              <w:rPr>
                <w:sz w:val="28"/>
                <w:szCs w:val="28"/>
              </w:rPr>
              <w:t>абзац</w:t>
            </w:r>
            <w:r>
              <w:rPr>
                <w:sz w:val="28"/>
                <w:szCs w:val="28"/>
                <w:lang w:val="ru-RU"/>
              </w:rPr>
              <w:t>а 2</w:t>
            </w:r>
            <w:r w:rsidRPr="000656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статьи 14</w:t>
            </w:r>
            <w:r w:rsidRPr="000656DA">
              <w:rPr>
                <w:sz w:val="28"/>
                <w:szCs w:val="28"/>
              </w:rPr>
              <w:t xml:space="preserve"> Проекта Правил в следующей редакции: </w:t>
            </w:r>
            <w:r w:rsidR="00E22D6C" w:rsidRPr="009E6C9B">
              <w:rPr>
                <w:bCs/>
                <w:sz w:val="28"/>
                <w:szCs w:val="28"/>
                <w:lang w:val="ru-RU" w:eastAsia="ru-RU"/>
              </w:rPr>
              <w:t xml:space="preserve">Вместо отчета о клиническом исследовании заявитель в </w:t>
            </w:r>
            <w:r>
              <w:rPr>
                <w:bCs/>
                <w:sz w:val="28"/>
                <w:szCs w:val="28"/>
                <w:lang w:val="ru-RU" w:eastAsia="ru-RU"/>
              </w:rPr>
              <w:t xml:space="preserve">этом </w:t>
            </w:r>
            <w:r>
              <w:rPr>
                <w:bCs/>
                <w:sz w:val="28"/>
                <w:szCs w:val="28"/>
                <w:lang w:val="ru-RU" w:eastAsia="ru-RU"/>
              </w:rPr>
              <w:lastRenderedPageBreak/>
              <w:t>случае</w:t>
            </w:r>
            <w:r w:rsidR="00E22D6C" w:rsidRPr="009E6C9B">
              <w:rPr>
                <w:bCs/>
                <w:sz w:val="28"/>
                <w:szCs w:val="28"/>
                <w:lang w:val="ru-RU" w:eastAsia="ru-RU"/>
              </w:rPr>
              <w:t xml:space="preserve"> представляет в уполномоченный орган государства-члена результаты изучения биоэквивалентности </w:t>
            </w:r>
            <w:r w:rsidR="00E22D6C" w:rsidRPr="007F7036">
              <w:rPr>
                <w:b/>
                <w:bCs/>
                <w:sz w:val="28"/>
                <w:szCs w:val="28"/>
                <w:lang w:val="ru-RU" w:eastAsia="ru-RU"/>
              </w:rPr>
              <w:t xml:space="preserve">или терапевтической эквивалентности </w:t>
            </w:r>
            <w:r w:rsidR="00E22D6C" w:rsidRPr="009E6C9B">
              <w:rPr>
                <w:bCs/>
                <w:sz w:val="28"/>
                <w:szCs w:val="28"/>
                <w:lang w:val="ru-RU" w:eastAsia="ru-RU"/>
              </w:rPr>
              <w:t xml:space="preserve">ветеринарного лекарственного средства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Default="00E22D6C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</w:t>
            </w: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>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  <w:p w:rsidR="001F0946" w:rsidRPr="00E22D6C" w:rsidRDefault="001F0946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E22D6C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Принято</w:t>
            </w:r>
          </w:p>
          <w:p w:rsidR="00E22D6C" w:rsidRDefault="00E22D6C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9E6C9B" w:rsidRDefault="00E22D6C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Предложение учтено </w:t>
            </w:r>
            <w:r>
              <w:rPr>
                <w:bCs/>
                <w:sz w:val="28"/>
                <w:szCs w:val="28"/>
              </w:rPr>
              <w:lastRenderedPageBreak/>
              <w:t xml:space="preserve">в </w:t>
            </w:r>
            <w:proofErr w:type="spellStart"/>
            <w:r>
              <w:rPr>
                <w:bCs/>
                <w:sz w:val="28"/>
                <w:szCs w:val="28"/>
              </w:rPr>
              <w:t>пп</w:t>
            </w:r>
            <w:proofErr w:type="spellEnd"/>
            <w:r>
              <w:rPr>
                <w:bCs/>
                <w:sz w:val="28"/>
                <w:szCs w:val="28"/>
              </w:rPr>
              <w:t>. б) п. 98 доработанного Проекта Правил.</w:t>
            </w:r>
          </w:p>
        </w:tc>
      </w:tr>
      <w:tr w:rsidR="007F15BA" w:rsidRPr="009E6C9B" w:rsidTr="00514FC4">
        <w:trPr>
          <w:gridAfter w:val="1"/>
          <w:wAfter w:w="142" w:type="dxa"/>
          <w:trHeight w:val="3220"/>
        </w:trPr>
        <w:tc>
          <w:tcPr>
            <w:tcW w:w="3120" w:type="dxa"/>
            <w:vMerge w:val="restart"/>
            <w:shd w:val="clear" w:color="auto" w:fill="auto"/>
          </w:tcPr>
          <w:p w:rsidR="007F15BA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23</w:t>
            </w:r>
          </w:p>
          <w:p w:rsidR="007F15BA" w:rsidRPr="00BD47C4" w:rsidRDefault="007F15BA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47C4">
              <w:rPr>
                <w:b/>
                <w:bCs/>
                <w:sz w:val="28"/>
                <w:szCs w:val="28"/>
              </w:rPr>
              <w:t xml:space="preserve">Статья 15 </w:t>
            </w:r>
            <w:r w:rsidRPr="00BD47C4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7F15BA" w:rsidRPr="009E6C9B" w:rsidRDefault="007F15BA" w:rsidP="00E22D6C">
            <w:pPr>
              <w:pStyle w:val="ac"/>
              <w:spacing w:line="240" w:lineRule="auto"/>
              <w:ind w:firstLine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7F15BA" w:rsidRPr="000A7BF2" w:rsidRDefault="007F15BA" w:rsidP="00E2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замечания:</w:t>
            </w:r>
          </w:p>
          <w:p w:rsidR="007F15BA" w:rsidRPr="000A7BF2" w:rsidRDefault="007F15BA" w:rsidP="00D94906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>1) Необходимо унифицировать сроки</w:t>
            </w:r>
            <w:r>
              <w:rPr>
                <w:sz w:val="28"/>
                <w:szCs w:val="28"/>
              </w:rPr>
              <w:t>,</w:t>
            </w:r>
            <w:r w:rsidRPr="009E6C9B">
              <w:rPr>
                <w:sz w:val="28"/>
                <w:szCs w:val="28"/>
              </w:rPr>
              <w:t xml:space="preserve"> в которые можно подать документы на подтверждение </w:t>
            </w:r>
            <w:proofErr w:type="spellStart"/>
            <w:r w:rsidRPr="009E6C9B">
              <w:rPr>
                <w:sz w:val="28"/>
                <w:szCs w:val="28"/>
              </w:rPr>
              <w:t>госрегистраци</w:t>
            </w:r>
            <w:r>
              <w:rPr>
                <w:sz w:val="28"/>
                <w:szCs w:val="28"/>
              </w:rPr>
              <w:t>и</w:t>
            </w:r>
            <w:proofErr w:type="spellEnd"/>
            <w:r>
              <w:rPr>
                <w:sz w:val="28"/>
                <w:szCs w:val="28"/>
              </w:rPr>
              <w:t xml:space="preserve"> со сроками, в которые эта </w:t>
            </w:r>
            <w:proofErr w:type="spellStart"/>
            <w:r>
              <w:rPr>
                <w:sz w:val="28"/>
                <w:szCs w:val="28"/>
              </w:rPr>
              <w:t>гос</w:t>
            </w:r>
            <w:r w:rsidRPr="009E6C9B">
              <w:rPr>
                <w:sz w:val="28"/>
                <w:szCs w:val="28"/>
              </w:rPr>
              <w:t>регистрация</w:t>
            </w:r>
            <w:proofErr w:type="spellEnd"/>
            <w:r w:rsidRPr="009E6C9B">
              <w:rPr>
                <w:sz w:val="28"/>
                <w:szCs w:val="28"/>
              </w:rPr>
              <w:t xml:space="preserve"> будет осуществлена. Таким образом, если срок подтверждения составляет 150 рабочих дней, то и нужно чтобы заявитель имел возможность подавать на подтверждение за 150 раб дней. В противном случае будут возникать ситуации</w:t>
            </w:r>
            <w:r>
              <w:rPr>
                <w:sz w:val="28"/>
                <w:szCs w:val="28"/>
              </w:rPr>
              <w:t>,</w:t>
            </w:r>
            <w:r w:rsidRPr="009E6C9B">
              <w:rPr>
                <w:sz w:val="28"/>
                <w:szCs w:val="28"/>
              </w:rPr>
              <w:t xml:space="preserve"> когда продукт будет находиться на рын</w:t>
            </w:r>
            <w:r>
              <w:rPr>
                <w:sz w:val="28"/>
                <w:szCs w:val="28"/>
              </w:rPr>
              <w:t>ке без действующей регистрации.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7F15BA" w:rsidRPr="00E22D6C" w:rsidRDefault="007F15BA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7F15BA" w:rsidRDefault="007F15BA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7F15BA" w:rsidRDefault="007F15BA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7F15BA" w:rsidRDefault="007F15BA" w:rsidP="004048E0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п. №№ 103 и 207 доработанного Проекта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E22D6C" w:rsidRPr="009E6C9B" w:rsidRDefault="00E22D6C" w:rsidP="00E22D6C">
            <w:pPr>
              <w:pStyle w:val="ac"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E22D6C" w:rsidP="004048E0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 xml:space="preserve">2) Каковы основания для введения доп. подтверждения регистрации сроком на 5 </w:t>
            </w:r>
            <w:r>
              <w:rPr>
                <w:sz w:val="28"/>
                <w:szCs w:val="28"/>
              </w:rPr>
              <w:t>лет?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  <w:lang w:eastAsia="x-none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5C284E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5C284E" w:rsidRDefault="005C284E" w:rsidP="00E22D6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5C284E" w:rsidRPr="005C284E" w:rsidRDefault="005C284E" w:rsidP="005C284E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п. №№ 44 и 135 доработанного Проекта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E22D6C" w:rsidRPr="009E6C9B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E22D6C" w:rsidP="005C284E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>3) Включить срок для предоставления документов при экспертизе</w:t>
            </w:r>
            <w:r w:rsidR="005C284E">
              <w:rPr>
                <w:sz w:val="28"/>
                <w:szCs w:val="28"/>
              </w:rPr>
              <w:t>,</w:t>
            </w:r>
            <w:r w:rsidRPr="009E6C9B">
              <w:rPr>
                <w:sz w:val="28"/>
                <w:szCs w:val="28"/>
              </w:rPr>
              <w:t xml:space="preserve"> при проверке комплектности и при</w:t>
            </w:r>
            <w:r>
              <w:rPr>
                <w:sz w:val="28"/>
                <w:szCs w:val="28"/>
              </w:rPr>
              <w:t xml:space="preserve"> внесении изменений.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5C284E" w:rsidRDefault="005C284E" w:rsidP="005C284E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5C284E" w:rsidRDefault="005C284E" w:rsidP="005C284E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Default="005C284E" w:rsidP="005C284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п. №№ 66, 108, 145 и 212 доработанного Проекта Правил.</w:t>
            </w:r>
          </w:p>
          <w:p w:rsidR="00962FC5" w:rsidRPr="009E6C9B" w:rsidRDefault="00962FC5" w:rsidP="005C284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24</w:t>
            </w:r>
          </w:p>
          <w:p w:rsidR="00D80A1F" w:rsidRPr="00BD47C4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D47C4">
              <w:rPr>
                <w:b/>
                <w:bCs/>
                <w:sz w:val="28"/>
                <w:szCs w:val="28"/>
              </w:rPr>
              <w:t>Статья 15</w:t>
            </w:r>
            <w:r w:rsidR="005C284E" w:rsidRPr="00BD47C4">
              <w:rPr>
                <w:b/>
                <w:bCs/>
                <w:sz w:val="28"/>
                <w:szCs w:val="28"/>
              </w:rPr>
              <w:t>,</w:t>
            </w:r>
            <w:r w:rsidRPr="00BD47C4">
              <w:rPr>
                <w:b/>
                <w:bCs/>
                <w:sz w:val="28"/>
                <w:szCs w:val="28"/>
              </w:rPr>
              <w:t xml:space="preserve"> абзац </w:t>
            </w:r>
            <w:r w:rsidR="00544B05" w:rsidRPr="00BD47C4">
              <w:rPr>
                <w:b/>
                <w:bCs/>
                <w:sz w:val="28"/>
                <w:szCs w:val="28"/>
              </w:rPr>
              <w:t>5</w:t>
            </w:r>
            <w:r w:rsidR="00D80A1F" w:rsidRPr="00BD47C4">
              <w:rPr>
                <w:b/>
                <w:bCs/>
                <w:sz w:val="28"/>
                <w:szCs w:val="28"/>
              </w:rPr>
              <w:t xml:space="preserve"> </w:t>
            </w:r>
            <w:r w:rsidR="00D80A1F" w:rsidRPr="00BD47C4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D80A1F" w:rsidP="00544B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544B05" w:rsidRDefault="00544B05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Предлагается изложить абзац 3 статьи 15 Проекта Правил в следующей редакции: </w:t>
            </w:r>
          </w:p>
          <w:p w:rsidR="00E22D6C" w:rsidRDefault="00E22D6C" w:rsidP="00544B05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В случае, если правообладатель регистрационного удостоверения не подает заявление на подтверждение регистрации ветеринарного лекарственного препарата в установленные настоящими Правилами сроки, регистрационное удостоверение ветеринарного лекарственного препарата признается Референтным органом по регистрации не действительным. </w:t>
            </w:r>
          </w:p>
          <w:p w:rsidR="00E22D6C" w:rsidRPr="009E6C9B" w:rsidRDefault="00E22D6C" w:rsidP="00544B05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О принятом решении Референтный орган в течение 3 рабочих дней уполномоченные органы государств-членов, на территории которых осуществляется обращение ветеринарного лекарственного препарата.</w:t>
            </w:r>
          </w:p>
          <w:p w:rsidR="00E22D6C" w:rsidRPr="00BD47C4" w:rsidRDefault="00E22D6C" w:rsidP="00544B05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D47C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Допускается обращение лекарственных препаратов для ветеринарного применения до истечения срока годности, произведенных до даты принятия Референтным органом по регистрации решения о недействительности регистрационного удостоверения</w:t>
            </w:r>
            <w:r w:rsidR="00544B05" w:rsidRPr="00BD47C4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BD47C4" w:rsidRDefault="00BD47C4" w:rsidP="00BD47C4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BD47C4" w:rsidRDefault="00BD47C4" w:rsidP="00BD47C4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9E6C9B" w:rsidRDefault="00BD47C4" w:rsidP="00BD47C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п. 104 доработанного Проекта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25</w:t>
            </w:r>
          </w:p>
          <w:p w:rsidR="00D80A1F" w:rsidRPr="00F01BFB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Статья 15</w:t>
            </w:r>
            <w:r w:rsidR="00BD47C4">
              <w:rPr>
                <w:b/>
                <w:sz w:val="28"/>
                <w:szCs w:val="28"/>
              </w:rPr>
              <w:t>,</w:t>
            </w:r>
            <w:r w:rsidRPr="009E6C9B">
              <w:rPr>
                <w:b/>
                <w:sz w:val="28"/>
                <w:szCs w:val="28"/>
              </w:rPr>
              <w:t xml:space="preserve"> абзац</w:t>
            </w:r>
            <w:r w:rsidR="00F01BFB">
              <w:rPr>
                <w:b/>
                <w:sz w:val="28"/>
                <w:szCs w:val="28"/>
              </w:rPr>
              <w:t xml:space="preserve">ы </w:t>
            </w:r>
            <w:r w:rsidR="00BD47C4">
              <w:rPr>
                <w:b/>
                <w:sz w:val="28"/>
                <w:szCs w:val="28"/>
              </w:rPr>
              <w:t>14-</w:t>
            </w:r>
            <w:r w:rsidR="00F01BFB" w:rsidRPr="00F01BFB">
              <w:rPr>
                <w:b/>
                <w:sz w:val="28"/>
                <w:szCs w:val="28"/>
              </w:rPr>
              <w:t>22</w:t>
            </w:r>
            <w:r w:rsidR="00D80A1F" w:rsidRPr="00F01BFB">
              <w:rPr>
                <w:b/>
                <w:sz w:val="28"/>
                <w:szCs w:val="28"/>
              </w:rPr>
              <w:t xml:space="preserve"> 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tabs>
                <w:tab w:val="left" w:pos="0"/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F01BFB" w:rsidRDefault="00F01BFB" w:rsidP="00F01BF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Предлагается </w:t>
            </w:r>
            <w:r w:rsidR="00E516A7">
              <w:rPr>
                <w:rFonts w:eastAsia="Calibri"/>
                <w:sz w:val="28"/>
                <w:szCs w:val="28"/>
              </w:rPr>
              <w:t xml:space="preserve">исключить </w:t>
            </w:r>
            <w:proofErr w:type="spellStart"/>
            <w:r w:rsidR="00E516A7">
              <w:rPr>
                <w:rFonts w:eastAsia="Calibri"/>
                <w:sz w:val="28"/>
                <w:szCs w:val="28"/>
              </w:rPr>
              <w:t>дублирующиеся</w:t>
            </w:r>
            <w:proofErr w:type="spellEnd"/>
            <w:r w:rsidR="00E516A7">
              <w:rPr>
                <w:rFonts w:eastAsia="Calibri"/>
                <w:sz w:val="28"/>
                <w:szCs w:val="28"/>
              </w:rPr>
              <w:t xml:space="preserve"> подпункты и </w:t>
            </w:r>
            <w:r>
              <w:rPr>
                <w:rFonts w:eastAsia="Calibri"/>
                <w:sz w:val="28"/>
                <w:szCs w:val="28"/>
              </w:rPr>
              <w:t xml:space="preserve">изложить абзац 9 статьи 15 Проекта Правил в следующей редакции: </w:t>
            </w:r>
          </w:p>
          <w:p w:rsidR="00E22D6C" w:rsidRPr="009E6C9B" w:rsidRDefault="00E22D6C" w:rsidP="00F01BFB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Основанием для отказа в подтверждении регистрации ветеринарного лекарственного препарата является:</w:t>
            </w:r>
          </w:p>
          <w:p w:rsidR="00E22D6C" w:rsidRPr="009E6C9B" w:rsidRDefault="00E22D6C" w:rsidP="00F01BFB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- доказательство того, что на момент подтверждения регистрации риск причинения вреда здоровью животного вследствие приема ветеринарного лекарственного препарата превышает эффективность </w:t>
            </w:r>
            <w:r w:rsidRPr="009E6C9B">
              <w:rPr>
                <w:rFonts w:eastAsia="Calibri"/>
                <w:sz w:val="28"/>
                <w:szCs w:val="28"/>
              </w:rPr>
              <w:lastRenderedPageBreak/>
              <w:t>его применения;</w:t>
            </w:r>
          </w:p>
          <w:p w:rsidR="00E22D6C" w:rsidRPr="009E6C9B" w:rsidRDefault="00E22D6C" w:rsidP="00F01BFB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доказательство вреда ветеринарного лекарственного препарата при обычных условиях применения, превышающего его пользу;</w:t>
            </w:r>
          </w:p>
          <w:p w:rsidR="00E22D6C" w:rsidRPr="009E6C9B" w:rsidRDefault="00E22D6C" w:rsidP="00F01BFB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факт того, что данные, содержащиеся в регистрационных материалах, прилагаемых к заявлению на подтверждение регистрации, не верны и/или не были актуализированы и/или не были выполнены условия подтверждения регистрации ветеринарных лекарственных препаратов, установленные настоящими Правилами;</w:t>
            </w:r>
          </w:p>
          <w:p w:rsidR="00E22D6C" w:rsidRPr="009E6C9B" w:rsidRDefault="00E22D6C" w:rsidP="00F01BFB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факт того, что правообладатель регистрационного удостоверения не устранил замечания или не ответил на вопросы, возникшие во время проведения экспертизы, в течение отведенного времени;</w:t>
            </w:r>
          </w:p>
          <w:p w:rsidR="00E22D6C" w:rsidRPr="009E6C9B" w:rsidRDefault="00E22D6C" w:rsidP="00F01BFB">
            <w:pPr>
              <w:ind w:firstLine="317"/>
              <w:jc w:val="both"/>
              <w:rPr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  <w:lang w:eastAsia="en-US"/>
              </w:rPr>
              <w:t xml:space="preserve">- не выполнение правообладателем регистрационного удостоверения обязательств по </w:t>
            </w:r>
            <w:proofErr w:type="spellStart"/>
            <w:r w:rsidRPr="009E6C9B">
              <w:rPr>
                <w:rFonts w:eastAsia="Calibri"/>
                <w:sz w:val="28"/>
                <w:szCs w:val="28"/>
                <w:lang w:eastAsia="en-US"/>
              </w:rPr>
              <w:t>фармаконадзору</w:t>
            </w:r>
            <w:proofErr w:type="spellEnd"/>
            <w:r w:rsidRPr="009E6C9B">
              <w:rPr>
                <w:rFonts w:eastAsia="Calibri"/>
                <w:sz w:val="28"/>
                <w:szCs w:val="28"/>
                <w:lang w:eastAsia="en-US"/>
              </w:rPr>
              <w:t>, предусмотренных настоящими Правилами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F01BFB" w:rsidRDefault="00F01BFB" w:rsidP="00F01BFB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F01BFB" w:rsidRDefault="00F01BFB" w:rsidP="00F01BFB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9E6C9B" w:rsidRDefault="00F01BFB" w:rsidP="00F01B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п. 132 доработанного Проекта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26</w:t>
            </w:r>
          </w:p>
          <w:p w:rsidR="00D80A1F" w:rsidRPr="00E516A7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Статья 15</w:t>
            </w:r>
            <w:r w:rsidR="00F01BFB">
              <w:rPr>
                <w:b/>
                <w:sz w:val="28"/>
                <w:szCs w:val="28"/>
              </w:rPr>
              <w:t>,</w:t>
            </w:r>
            <w:r w:rsidRPr="009E6C9B">
              <w:rPr>
                <w:b/>
                <w:sz w:val="28"/>
                <w:szCs w:val="28"/>
              </w:rPr>
              <w:t xml:space="preserve"> абзац </w:t>
            </w:r>
            <w:r w:rsidR="00F01BFB">
              <w:rPr>
                <w:b/>
                <w:sz w:val="28"/>
                <w:szCs w:val="28"/>
              </w:rPr>
              <w:t>25</w:t>
            </w:r>
            <w:r w:rsidR="00D80A1F">
              <w:rPr>
                <w:b/>
                <w:sz w:val="28"/>
                <w:szCs w:val="28"/>
              </w:rPr>
              <w:t xml:space="preserve"> </w:t>
            </w:r>
            <w:r w:rsidR="00D80A1F" w:rsidRPr="00E516A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F01BFB" w:rsidRDefault="00F01BFB" w:rsidP="00F01BF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Предлагается изложить абзац 9 статьи 15 Проекта Правил в следующей редакции: </w:t>
            </w:r>
            <w:r w:rsidR="00E22D6C" w:rsidRPr="00F01BFB">
              <w:rPr>
                <w:sz w:val="28"/>
                <w:szCs w:val="28"/>
              </w:rPr>
              <w:t xml:space="preserve">Не осуществляется подтверждение регистрации в отношении ветеринарного лекарственного препарата (за исключением иммунобиологических ветеринарных лекарственных препаратов против особо опасных болезней животных, в том числе зоонозов, перечень которых утверждается уполномоченным органом государства-члена в соответствии с законодательством государства-члена), не находившегося в течение трех и </w:t>
            </w:r>
            <w:r w:rsidR="00E22D6C" w:rsidRPr="00F01BFB">
              <w:rPr>
                <w:sz w:val="28"/>
                <w:szCs w:val="28"/>
              </w:rPr>
              <w:lastRenderedPageBreak/>
              <w:t xml:space="preserve">более лет в обращении </w:t>
            </w:r>
            <w:r w:rsidR="00E22D6C" w:rsidRPr="00F01BFB">
              <w:rPr>
                <w:b/>
                <w:sz w:val="28"/>
                <w:szCs w:val="28"/>
              </w:rPr>
              <w:t>во всех</w:t>
            </w:r>
            <w:r w:rsidR="00E22D6C" w:rsidRPr="00F01BFB">
              <w:rPr>
                <w:sz w:val="28"/>
                <w:szCs w:val="28"/>
              </w:rPr>
              <w:t xml:space="preserve"> государствах-членах по результатам фармаконадзора, где этот ветеринарный лекарственный препарат прошел процедуру регистрации.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516A7" w:rsidRDefault="00E516A7" w:rsidP="00E516A7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E516A7" w:rsidRDefault="00E516A7" w:rsidP="00E516A7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9E6C9B" w:rsidRDefault="00E516A7" w:rsidP="00E516A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Предложение учтено в </w:t>
            </w:r>
            <w:proofErr w:type="spellStart"/>
            <w:r>
              <w:rPr>
                <w:bCs/>
                <w:sz w:val="28"/>
                <w:szCs w:val="28"/>
              </w:rPr>
              <w:t>пп</w:t>
            </w:r>
            <w:proofErr w:type="spellEnd"/>
            <w:r>
              <w:rPr>
                <w:bCs/>
                <w:sz w:val="28"/>
                <w:szCs w:val="28"/>
              </w:rPr>
              <w:t>. е) п. 132 доработанного Проекта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27</w:t>
            </w:r>
          </w:p>
          <w:p w:rsidR="00D80A1F" w:rsidRPr="00E516A7" w:rsidRDefault="00E516A7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516A7">
              <w:rPr>
                <w:b/>
                <w:sz w:val="28"/>
                <w:szCs w:val="28"/>
              </w:rPr>
              <w:t>Стать</w:t>
            </w:r>
            <w:r>
              <w:rPr>
                <w:b/>
                <w:sz w:val="28"/>
                <w:szCs w:val="28"/>
              </w:rPr>
              <w:t>я</w:t>
            </w:r>
            <w:r w:rsidR="00D80A1F" w:rsidRPr="00E516A7">
              <w:rPr>
                <w:b/>
                <w:sz w:val="28"/>
                <w:szCs w:val="28"/>
              </w:rPr>
              <w:t xml:space="preserve"> 16 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E22D6C" w:rsidRPr="009E6C9B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E516A7" w:rsidRDefault="00E516A7" w:rsidP="00E516A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с</w:t>
            </w:r>
            <w:r w:rsidR="00E22D6C" w:rsidRPr="00E516A7">
              <w:rPr>
                <w:rFonts w:eastAsia="Calibri"/>
                <w:sz w:val="28"/>
                <w:szCs w:val="28"/>
                <w:lang w:eastAsia="en-US"/>
              </w:rPr>
              <w:t>тать</w:t>
            </w:r>
            <w:r>
              <w:rPr>
                <w:rFonts w:eastAsia="Calibri"/>
                <w:sz w:val="28"/>
                <w:szCs w:val="28"/>
                <w:lang w:eastAsia="en-US"/>
              </w:rPr>
              <w:t>ю</w:t>
            </w:r>
            <w:r w:rsidR="00E22D6C" w:rsidRPr="00E516A7">
              <w:rPr>
                <w:rFonts w:eastAsia="Calibri"/>
                <w:sz w:val="28"/>
                <w:szCs w:val="28"/>
                <w:lang w:eastAsia="en-US"/>
              </w:rPr>
              <w:t xml:space="preserve"> 16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Проекта Правил </w:t>
            </w:r>
            <w:r w:rsidR="00E22D6C" w:rsidRPr="00E516A7">
              <w:rPr>
                <w:rFonts w:eastAsia="Calibri"/>
                <w:sz w:val="28"/>
                <w:szCs w:val="28"/>
                <w:lang w:eastAsia="en-US"/>
              </w:rPr>
              <w:t xml:space="preserve">гармонизировать </w:t>
            </w: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="00E22D6C" w:rsidRPr="00E516A7">
              <w:rPr>
                <w:rFonts w:eastAsia="Calibri"/>
                <w:sz w:val="28"/>
                <w:szCs w:val="28"/>
                <w:lang w:eastAsia="en-US"/>
              </w:rPr>
              <w:t xml:space="preserve"> законодательством ЕС</w:t>
            </w:r>
            <w:r w:rsidR="00E22D6C" w:rsidRPr="00E516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516A7" w:rsidRDefault="00E516A7" w:rsidP="00E516A7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E516A7" w:rsidRDefault="00E516A7" w:rsidP="00E516A7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9E6C9B" w:rsidRDefault="00E516A7" w:rsidP="00E516A7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Предложение учтено в </w:t>
            </w:r>
            <w:r>
              <w:rPr>
                <w:bCs/>
                <w:sz w:val="28"/>
                <w:szCs w:val="28"/>
                <w:lang w:val="ru-RU"/>
              </w:rPr>
              <w:t>статьях 12, 15 и 16</w:t>
            </w:r>
            <w:r>
              <w:rPr>
                <w:bCs/>
                <w:sz w:val="28"/>
                <w:szCs w:val="28"/>
              </w:rPr>
              <w:t xml:space="preserve"> доработанного Проекта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28</w:t>
            </w:r>
          </w:p>
          <w:p w:rsidR="00D80A1F" w:rsidRPr="0043708A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Статья 16</w:t>
            </w:r>
            <w:r w:rsidR="00C03568">
              <w:rPr>
                <w:b/>
                <w:sz w:val="28"/>
                <w:szCs w:val="28"/>
              </w:rPr>
              <w:t>,</w:t>
            </w:r>
            <w:r w:rsidRPr="009E6C9B">
              <w:rPr>
                <w:b/>
                <w:sz w:val="28"/>
                <w:szCs w:val="28"/>
              </w:rPr>
              <w:t xml:space="preserve"> </w:t>
            </w:r>
            <w:r w:rsidR="00C03568">
              <w:rPr>
                <w:b/>
                <w:sz w:val="28"/>
                <w:szCs w:val="28"/>
              </w:rPr>
              <w:t>а</w:t>
            </w:r>
            <w:r w:rsidRPr="009E6C9B">
              <w:rPr>
                <w:b/>
                <w:sz w:val="28"/>
                <w:szCs w:val="28"/>
              </w:rPr>
              <w:t xml:space="preserve">бзац </w:t>
            </w:r>
            <w:r w:rsidR="00C03568">
              <w:rPr>
                <w:b/>
                <w:sz w:val="28"/>
                <w:szCs w:val="28"/>
              </w:rPr>
              <w:t>6 (</w:t>
            </w:r>
            <w:proofErr w:type="spellStart"/>
            <w:r w:rsidR="00C03568">
              <w:rPr>
                <w:b/>
                <w:sz w:val="28"/>
                <w:szCs w:val="28"/>
              </w:rPr>
              <w:t>пп</w:t>
            </w:r>
            <w:proofErr w:type="spellEnd"/>
            <w:r w:rsidR="00C03568">
              <w:rPr>
                <w:b/>
                <w:sz w:val="28"/>
                <w:szCs w:val="28"/>
              </w:rPr>
              <w:t>. 1) и 10 (</w:t>
            </w:r>
            <w:proofErr w:type="spellStart"/>
            <w:r w:rsidR="00C03568">
              <w:rPr>
                <w:b/>
                <w:sz w:val="28"/>
                <w:szCs w:val="28"/>
              </w:rPr>
              <w:t>пп</w:t>
            </w:r>
            <w:proofErr w:type="spellEnd"/>
            <w:r w:rsidR="00C03568" w:rsidRPr="0043708A">
              <w:rPr>
                <w:b/>
                <w:sz w:val="28"/>
                <w:szCs w:val="28"/>
              </w:rPr>
              <w:t>. 5)</w:t>
            </w:r>
            <w:r w:rsidR="00D80A1F" w:rsidRPr="0043708A">
              <w:rPr>
                <w:b/>
                <w:sz w:val="28"/>
                <w:szCs w:val="28"/>
              </w:rPr>
              <w:t xml:space="preserve"> 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C03568" w:rsidRDefault="00C03568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Предлагается изложить абзац 2 статьи 16 в следующей редакции: 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Экспертиза образцов ветеринарного лекарственного средства проводится в случаях, касающихся следующих изменений: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1) технологии производства ветеринарного лекарственного препарата;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2) изменения и/или дополнения методов контроля качества ветеринарного лекарственного препарата;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3) изменения и (или) дополнения производственной площадки лекарственного препарата;</w:t>
            </w:r>
          </w:p>
          <w:p w:rsidR="00C03568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4) состава и количества вспомогательных веществ (без изменения лекарственной формы).</w:t>
            </w:r>
          </w:p>
          <w:p w:rsidR="00C03568" w:rsidRPr="009531FA" w:rsidRDefault="00C03568" w:rsidP="00C03568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9531FA">
              <w:rPr>
                <w:rFonts w:eastAsia="Calibri"/>
                <w:b/>
                <w:sz w:val="28"/>
                <w:szCs w:val="28"/>
                <w:lang w:val="en-US"/>
              </w:rPr>
              <w:t>P</w:t>
            </w:r>
            <w:r w:rsidRPr="009531FA">
              <w:rPr>
                <w:rFonts w:eastAsia="Calibri"/>
                <w:b/>
                <w:sz w:val="28"/>
                <w:szCs w:val="28"/>
              </w:rPr>
              <w:t>.</w:t>
            </w:r>
            <w:r w:rsidRPr="009531FA">
              <w:rPr>
                <w:rFonts w:eastAsia="Calibri"/>
                <w:b/>
                <w:sz w:val="28"/>
                <w:szCs w:val="28"/>
                <w:lang w:val="en-US"/>
              </w:rPr>
              <w:t>S</w:t>
            </w:r>
            <w:r w:rsidRPr="009531FA">
              <w:rPr>
                <w:rFonts w:eastAsia="Calibri"/>
                <w:b/>
                <w:sz w:val="28"/>
                <w:szCs w:val="28"/>
              </w:rPr>
              <w:t xml:space="preserve">. </w:t>
            </w:r>
            <w:r w:rsidR="0043708A" w:rsidRPr="009531FA">
              <w:rPr>
                <w:rFonts w:eastAsia="Calibri"/>
                <w:b/>
                <w:sz w:val="28"/>
                <w:szCs w:val="28"/>
              </w:rPr>
              <w:t xml:space="preserve">Предлагается исключить </w:t>
            </w:r>
            <w:r w:rsidRPr="009531FA">
              <w:rPr>
                <w:rFonts w:eastAsia="Calibri"/>
                <w:b/>
                <w:sz w:val="28"/>
                <w:szCs w:val="28"/>
              </w:rPr>
              <w:t>2 подпункта:</w:t>
            </w:r>
          </w:p>
          <w:p w:rsidR="00C03568" w:rsidRPr="009531FA" w:rsidRDefault="00C03568" w:rsidP="00C03568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b/>
                <w:sz w:val="28"/>
                <w:szCs w:val="28"/>
              </w:rPr>
            </w:pPr>
            <w:r w:rsidRPr="009531FA">
              <w:rPr>
                <w:b/>
                <w:sz w:val="28"/>
                <w:szCs w:val="28"/>
              </w:rPr>
              <w:t xml:space="preserve">1) увеличения срока годности ветеринарного лекарственного препарата (в этом случае должен </w:t>
            </w:r>
            <w:r w:rsidRPr="009531FA">
              <w:rPr>
                <w:b/>
                <w:sz w:val="28"/>
                <w:szCs w:val="28"/>
              </w:rPr>
              <w:lastRenderedPageBreak/>
              <w:t xml:space="preserve">быть представлен образец ветеринарного лекарственного препарата с истекающим сроком годности, но не позднее 60 дней до окончания срока годности препарата), </w:t>
            </w:r>
          </w:p>
          <w:p w:rsidR="00C03568" w:rsidRPr="00C03568" w:rsidRDefault="00C03568" w:rsidP="00C03568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sz w:val="28"/>
                <w:szCs w:val="28"/>
              </w:rPr>
            </w:pPr>
            <w:r w:rsidRPr="009531FA">
              <w:rPr>
                <w:b/>
                <w:sz w:val="28"/>
                <w:szCs w:val="28"/>
              </w:rPr>
              <w:t>5) материала первичной упаковки ветерин</w:t>
            </w:r>
            <w:r w:rsidR="0043708A" w:rsidRPr="009531FA">
              <w:rPr>
                <w:b/>
                <w:sz w:val="28"/>
                <w:szCs w:val="28"/>
              </w:rPr>
              <w:t>арного лекарственного препарата.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C03568" w:rsidRDefault="00C03568" w:rsidP="00C03568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531FA">
              <w:rPr>
                <w:b/>
                <w:bCs/>
                <w:sz w:val="28"/>
                <w:szCs w:val="28"/>
              </w:rPr>
              <w:t>Отклонено</w:t>
            </w:r>
          </w:p>
          <w:p w:rsidR="00C03568" w:rsidRDefault="00C03568" w:rsidP="00C03568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Default="00C03568" w:rsidP="009531FA">
            <w:pPr>
              <w:pStyle w:val="ac"/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ru-RU"/>
              </w:rPr>
            </w:pPr>
            <w:r w:rsidRPr="009531FA">
              <w:rPr>
                <w:bCs/>
                <w:sz w:val="28"/>
                <w:szCs w:val="28"/>
              </w:rPr>
              <w:t xml:space="preserve">Предложение </w:t>
            </w:r>
            <w:r w:rsidR="009531FA">
              <w:rPr>
                <w:bCs/>
                <w:sz w:val="28"/>
                <w:szCs w:val="28"/>
                <w:lang w:val="ru-RU"/>
              </w:rPr>
              <w:t xml:space="preserve">по закреплению в Проекте Правил нормы, позволяющей не проводить экспертизу образцов </w:t>
            </w:r>
            <w:proofErr w:type="spellStart"/>
            <w:r w:rsidR="009531FA">
              <w:rPr>
                <w:bCs/>
                <w:sz w:val="28"/>
                <w:szCs w:val="28"/>
                <w:lang w:val="ru-RU"/>
              </w:rPr>
              <w:t>ветлексредства</w:t>
            </w:r>
            <w:proofErr w:type="spellEnd"/>
            <w:r w:rsidR="009531FA">
              <w:rPr>
                <w:bCs/>
                <w:sz w:val="28"/>
                <w:szCs w:val="28"/>
                <w:lang w:val="ru-RU"/>
              </w:rPr>
              <w:t xml:space="preserve"> при увеличении срока годности </w:t>
            </w:r>
            <w:proofErr w:type="spellStart"/>
            <w:r w:rsidR="009531FA">
              <w:rPr>
                <w:bCs/>
                <w:sz w:val="28"/>
                <w:szCs w:val="28"/>
                <w:lang w:val="ru-RU"/>
              </w:rPr>
              <w:t>ветлекпрепарата</w:t>
            </w:r>
            <w:proofErr w:type="spellEnd"/>
            <w:r w:rsidR="009531FA">
              <w:rPr>
                <w:bCs/>
                <w:sz w:val="28"/>
                <w:szCs w:val="28"/>
                <w:lang w:val="ru-RU"/>
              </w:rPr>
              <w:t xml:space="preserve"> и (или) изменения материала первичной упаковки </w:t>
            </w:r>
            <w:proofErr w:type="spellStart"/>
            <w:r w:rsidR="009531FA">
              <w:rPr>
                <w:bCs/>
                <w:sz w:val="28"/>
                <w:szCs w:val="28"/>
                <w:lang w:val="ru-RU"/>
              </w:rPr>
              <w:t>ветлекпрепарата</w:t>
            </w:r>
            <w:proofErr w:type="spellEnd"/>
            <w:r w:rsidR="009531FA">
              <w:rPr>
                <w:bCs/>
                <w:sz w:val="28"/>
                <w:szCs w:val="28"/>
                <w:lang w:val="ru-RU"/>
              </w:rPr>
              <w:t xml:space="preserve">, </w:t>
            </w:r>
            <w:r w:rsidR="009531FA">
              <w:rPr>
                <w:bCs/>
                <w:sz w:val="28"/>
                <w:szCs w:val="28"/>
                <w:lang w:val="ru-RU"/>
              </w:rPr>
              <w:lastRenderedPageBreak/>
              <w:t xml:space="preserve">нецелесообразно, так как в обоих случаях качество </w:t>
            </w:r>
            <w:proofErr w:type="spellStart"/>
            <w:r w:rsidR="009531FA">
              <w:rPr>
                <w:bCs/>
                <w:sz w:val="28"/>
                <w:szCs w:val="28"/>
                <w:lang w:val="ru-RU"/>
              </w:rPr>
              <w:t>ветлекпрепарата</w:t>
            </w:r>
            <w:proofErr w:type="spellEnd"/>
            <w:r w:rsidR="009531FA">
              <w:rPr>
                <w:bCs/>
                <w:sz w:val="28"/>
                <w:szCs w:val="28"/>
                <w:lang w:val="ru-RU"/>
              </w:rPr>
              <w:t xml:space="preserve"> может измениться в худшую сторону.</w:t>
            </w:r>
          </w:p>
          <w:p w:rsidR="009531FA" w:rsidRDefault="009531FA" w:rsidP="009531FA">
            <w:pPr>
              <w:pStyle w:val="ac"/>
              <w:spacing w:line="240" w:lineRule="auto"/>
              <w:ind w:firstLine="0"/>
              <w:jc w:val="center"/>
              <w:rPr>
                <w:bCs/>
                <w:sz w:val="28"/>
                <w:szCs w:val="28"/>
                <w:lang w:val="ru-RU"/>
              </w:rPr>
            </w:pPr>
          </w:p>
          <w:p w:rsidR="009531FA" w:rsidRPr="009531FA" w:rsidRDefault="009531FA" w:rsidP="009531FA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29</w:t>
            </w:r>
          </w:p>
          <w:p w:rsidR="00D80A1F" w:rsidRPr="00E516A7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Статья 17</w:t>
            </w:r>
            <w:r w:rsidR="00D80A1F">
              <w:rPr>
                <w:b/>
                <w:sz w:val="28"/>
                <w:szCs w:val="28"/>
              </w:rPr>
              <w:t xml:space="preserve"> </w:t>
            </w:r>
            <w:r w:rsidR="00D80A1F" w:rsidRPr="00E516A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tabs>
                <w:tab w:val="center" w:pos="5032"/>
              </w:tabs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E516A7" w:rsidP="00505BD9">
            <w:pPr>
              <w:tabs>
                <w:tab w:val="left" w:pos="1605"/>
              </w:tabs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с</w:t>
            </w:r>
            <w:r w:rsidRPr="00E516A7">
              <w:rPr>
                <w:rFonts w:eastAsia="Calibri"/>
                <w:sz w:val="28"/>
                <w:szCs w:val="28"/>
                <w:lang w:eastAsia="en-US"/>
              </w:rPr>
              <w:t>тать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ю 17 Проекта Правил </w:t>
            </w:r>
            <w:r w:rsidRPr="00E516A7">
              <w:rPr>
                <w:rFonts w:eastAsia="Calibri"/>
                <w:sz w:val="28"/>
                <w:szCs w:val="28"/>
                <w:lang w:eastAsia="en-US"/>
              </w:rPr>
              <w:t xml:space="preserve">гармонизировать </w:t>
            </w:r>
            <w:r>
              <w:rPr>
                <w:rFonts w:eastAsia="Calibri"/>
                <w:sz w:val="28"/>
                <w:szCs w:val="28"/>
                <w:lang w:eastAsia="en-US"/>
              </w:rPr>
              <w:t>с</w:t>
            </w:r>
            <w:r w:rsidRPr="00E516A7">
              <w:rPr>
                <w:rFonts w:eastAsia="Calibri"/>
                <w:sz w:val="28"/>
                <w:szCs w:val="28"/>
                <w:lang w:eastAsia="en-US"/>
              </w:rPr>
              <w:t xml:space="preserve"> законодательством ЕС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516A7" w:rsidRDefault="00E516A7" w:rsidP="00E516A7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E516A7" w:rsidRDefault="00E516A7" w:rsidP="00E516A7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9E6C9B" w:rsidRDefault="00E516A7" w:rsidP="00E516A7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Предложение учтено в </w:t>
            </w:r>
            <w:r>
              <w:rPr>
                <w:bCs/>
                <w:sz w:val="28"/>
                <w:szCs w:val="28"/>
                <w:lang w:val="ru-RU"/>
              </w:rPr>
              <w:t>статьях 12, 15 и 16</w:t>
            </w:r>
            <w:r>
              <w:rPr>
                <w:bCs/>
                <w:sz w:val="28"/>
                <w:szCs w:val="28"/>
              </w:rPr>
              <w:t xml:space="preserve"> доработанного Проекта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30</w:t>
            </w:r>
          </w:p>
          <w:p w:rsidR="00FA34B0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17</w:t>
            </w:r>
            <w:r w:rsidR="007127A0">
              <w:rPr>
                <w:b/>
                <w:bCs/>
                <w:sz w:val="28"/>
                <w:szCs w:val="28"/>
              </w:rPr>
              <w:t>,</w:t>
            </w:r>
            <w:r w:rsidRPr="009E6C9B">
              <w:rPr>
                <w:b/>
                <w:bCs/>
                <w:sz w:val="28"/>
                <w:szCs w:val="28"/>
              </w:rPr>
              <w:t xml:space="preserve"> </w:t>
            </w:r>
            <w:r w:rsidR="007127A0">
              <w:rPr>
                <w:b/>
                <w:bCs/>
                <w:sz w:val="28"/>
                <w:szCs w:val="28"/>
              </w:rPr>
              <w:t>а</w:t>
            </w:r>
            <w:r w:rsidRPr="009E6C9B">
              <w:rPr>
                <w:b/>
                <w:bCs/>
                <w:sz w:val="28"/>
                <w:szCs w:val="28"/>
              </w:rPr>
              <w:t xml:space="preserve">бзац </w:t>
            </w:r>
            <w:r w:rsidR="007127A0">
              <w:rPr>
                <w:b/>
                <w:bCs/>
                <w:sz w:val="28"/>
                <w:szCs w:val="28"/>
              </w:rPr>
              <w:t xml:space="preserve">4 </w:t>
            </w:r>
          </w:p>
          <w:p w:rsidR="00D80A1F" w:rsidRPr="007127A0" w:rsidRDefault="007127A0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b/>
                <w:bCs/>
                <w:sz w:val="28"/>
                <w:szCs w:val="28"/>
              </w:rPr>
              <w:t>. 2)</w:t>
            </w:r>
            <w:r w:rsidR="00E22D6C" w:rsidRPr="009E6C9B">
              <w:rPr>
                <w:b/>
                <w:bCs/>
                <w:sz w:val="28"/>
                <w:szCs w:val="28"/>
              </w:rPr>
              <w:t xml:space="preserve"> </w:t>
            </w:r>
            <w:r w:rsidR="00D80A1F" w:rsidRPr="007127A0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ind w:firstLine="318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7127A0" w:rsidRDefault="007127A0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внести в пункт 2 абзаца 2 статьи 17</w:t>
            </w:r>
            <w:r w:rsidR="00FA34B0">
              <w:rPr>
                <w:rFonts w:eastAsia="Calibri"/>
                <w:sz w:val="28"/>
                <w:szCs w:val="28"/>
              </w:rPr>
              <w:t xml:space="preserve"> Проекта Правил</w:t>
            </w:r>
            <w:r>
              <w:rPr>
                <w:rFonts w:eastAsia="Calibri"/>
                <w:sz w:val="28"/>
                <w:szCs w:val="28"/>
              </w:rPr>
              <w:t xml:space="preserve"> следующие </w:t>
            </w:r>
            <w:r w:rsidRPr="007127A0">
              <w:rPr>
                <w:rFonts w:eastAsia="Calibri"/>
                <w:sz w:val="28"/>
                <w:szCs w:val="28"/>
              </w:rPr>
              <w:t>изменения:</w:t>
            </w:r>
          </w:p>
          <w:p w:rsidR="00E22D6C" w:rsidRPr="007127A0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7127A0">
              <w:rPr>
                <w:rFonts w:eastAsia="Calibri"/>
                <w:sz w:val="28"/>
                <w:szCs w:val="28"/>
              </w:rPr>
              <w:t xml:space="preserve">1) исключить приостановку действия регистрационного удостоверения при внесении изменений </w:t>
            </w:r>
          </w:p>
          <w:p w:rsidR="00E22D6C" w:rsidRPr="007127A0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7127A0">
              <w:rPr>
                <w:rFonts w:eastAsia="Calibri"/>
                <w:sz w:val="28"/>
                <w:szCs w:val="28"/>
              </w:rPr>
              <w:t>2) дополнить пункт сроками приостановления</w:t>
            </w:r>
          </w:p>
          <w:p w:rsidR="00E22D6C" w:rsidRPr="009E6C9B" w:rsidRDefault="00E22D6C" w:rsidP="00E22D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7127A0" w:rsidRDefault="007127A0" w:rsidP="007127A0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7127A0" w:rsidRDefault="007127A0" w:rsidP="007127A0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9E6C9B" w:rsidRDefault="007127A0" w:rsidP="007127A0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Предложение учтено в </w:t>
            </w:r>
            <w:r>
              <w:rPr>
                <w:bCs/>
                <w:sz w:val="28"/>
                <w:szCs w:val="28"/>
                <w:lang w:val="ru-RU"/>
              </w:rPr>
              <w:t>статьях 15 и 16</w:t>
            </w:r>
            <w:r>
              <w:rPr>
                <w:bCs/>
                <w:sz w:val="28"/>
                <w:szCs w:val="28"/>
              </w:rPr>
              <w:t xml:space="preserve"> доработанного Проекта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31</w:t>
            </w:r>
          </w:p>
          <w:p w:rsidR="00FA34B0" w:rsidRDefault="007127A0" w:rsidP="007127A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17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9E6C9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9E6C9B">
              <w:rPr>
                <w:b/>
                <w:bCs/>
                <w:sz w:val="28"/>
                <w:szCs w:val="28"/>
              </w:rPr>
              <w:t xml:space="preserve">бзац </w:t>
            </w:r>
            <w:r>
              <w:rPr>
                <w:b/>
                <w:bCs/>
                <w:sz w:val="28"/>
                <w:szCs w:val="28"/>
              </w:rPr>
              <w:t xml:space="preserve">5 </w:t>
            </w:r>
          </w:p>
          <w:p w:rsidR="007127A0" w:rsidRPr="007127A0" w:rsidRDefault="007127A0" w:rsidP="007127A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b/>
                <w:bCs/>
                <w:sz w:val="28"/>
                <w:szCs w:val="28"/>
              </w:rPr>
              <w:t>. 3)</w:t>
            </w:r>
            <w:r w:rsidRPr="009E6C9B">
              <w:rPr>
                <w:b/>
                <w:bCs/>
                <w:sz w:val="28"/>
                <w:szCs w:val="28"/>
              </w:rPr>
              <w:t xml:space="preserve"> </w:t>
            </w:r>
            <w:r w:rsidRPr="007127A0">
              <w:rPr>
                <w:b/>
                <w:sz w:val="28"/>
                <w:szCs w:val="28"/>
              </w:rPr>
              <w:t xml:space="preserve">Проекта Правил, </w:t>
            </w:r>
            <w:r w:rsidRPr="007127A0">
              <w:rPr>
                <w:b/>
                <w:sz w:val="28"/>
                <w:szCs w:val="28"/>
              </w:rPr>
              <w:lastRenderedPageBreak/>
              <w:t>размещенного на сайте ЕЭК для публичного обсуждения</w:t>
            </w:r>
          </w:p>
          <w:p w:rsidR="00E22D6C" w:rsidRPr="009E6C9B" w:rsidRDefault="00E22D6C" w:rsidP="00E22D6C">
            <w:pPr>
              <w:pStyle w:val="a4"/>
              <w:ind w:left="318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7127A0" w:rsidRPr="007127A0" w:rsidRDefault="007127A0" w:rsidP="007127A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Предлагается изложить пункт 3 абзаца 2 статьи 17 </w:t>
            </w:r>
            <w:r w:rsidR="00FA34B0">
              <w:rPr>
                <w:rFonts w:eastAsia="Calibri"/>
                <w:sz w:val="28"/>
                <w:szCs w:val="28"/>
              </w:rPr>
              <w:t xml:space="preserve">Проекта Правил </w:t>
            </w:r>
            <w:r>
              <w:rPr>
                <w:rFonts w:eastAsia="Calibri"/>
                <w:sz w:val="28"/>
                <w:szCs w:val="28"/>
              </w:rPr>
              <w:t>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</w:p>
          <w:p w:rsidR="00E22D6C" w:rsidRPr="009E6C9B" w:rsidRDefault="00E22D6C" w:rsidP="00E22D6C">
            <w:pPr>
              <w:jc w:val="both"/>
              <w:rPr>
                <w:b/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 xml:space="preserve">3) не подтверждения регистрации ветеринарного лекарственного препарата по истечении срока действия </w:t>
            </w:r>
            <w:r w:rsidRPr="009E6C9B">
              <w:rPr>
                <w:sz w:val="28"/>
                <w:szCs w:val="28"/>
              </w:rPr>
              <w:lastRenderedPageBreak/>
              <w:t>регистрационного удостоверения, выданного на 5 лет. Препарат имеет право обращаться до окончания срока годности, если он был выпущен на момент действия регистрационного удостоверения. Указанное положение не распространяется на препараты, которые не прошли перерегистрацию из-за не подтверждения качества и безопасности.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</w:t>
            </w: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>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285C79" w:rsidRDefault="00285C79" w:rsidP="00285C7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Принято</w:t>
            </w:r>
          </w:p>
          <w:p w:rsidR="00285C79" w:rsidRDefault="00285C79" w:rsidP="00285C7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9E6C9B" w:rsidRDefault="00285C79" w:rsidP="00285C79">
            <w:pPr>
              <w:pStyle w:val="ac"/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Предложение учтено в п. </w:t>
            </w:r>
            <w:r>
              <w:rPr>
                <w:bCs/>
                <w:sz w:val="28"/>
                <w:szCs w:val="28"/>
                <w:lang w:val="ru-RU"/>
              </w:rPr>
              <w:t xml:space="preserve">№№ </w:t>
            </w:r>
            <w:r>
              <w:rPr>
                <w:bCs/>
                <w:sz w:val="28"/>
                <w:szCs w:val="28"/>
              </w:rPr>
              <w:t>104</w:t>
            </w:r>
            <w:r>
              <w:rPr>
                <w:bCs/>
                <w:sz w:val="28"/>
                <w:szCs w:val="28"/>
                <w:lang w:val="ru-RU"/>
              </w:rPr>
              <w:t xml:space="preserve">, 134, 169 </w:t>
            </w:r>
            <w:r>
              <w:rPr>
                <w:bCs/>
                <w:sz w:val="28"/>
                <w:szCs w:val="28"/>
                <w:lang w:val="ru-RU"/>
              </w:rPr>
              <w:lastRenderedPageBreak/>
              <w:t>и 190</w:t>
            </w:r>
            <w:r>
              <w:rPr>
                <w:bCs/>
                <w:sz w:val="28"/>
                <w:szCs w:val="28"/>
              </w:rPr>
              <w:t xml:space="preserve"> доработанного Проекта Правил.</w:t>
            </w:r>
          </w:p>
        </w:tc>
      </w:tr>
      <w:tr w:rsidR="00FA34B0" w:rsidRPr="009E6C9B" w:rsidTr="00AA36D6">
        <w:trPr>
          <w:gridAfter w:val="1"/>
          <w:wAfter w:w="142" w:type="dxa"/>
        </w:trPr>
        <w:tc>
          <w:tcPr>
            <w:tcW w:w="3120" w:type="dxa"/>
            <w:vMerge w:val="restart"/>
            <w:shd w:val="clear" w:color="auto" w:fill="auto"/>
          </w:tcPr>
          <w:p w:rsidR="00FA34B0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32</w:t>
            </w:r>
          </w:p>
          <w:p w:rsidR="00FA34B0" w:rsidRDefault="00FA34B0" w:rsidP="00FA34B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17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9E6C9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9E6C9B">
              <w:rPr>
                <w:b/>
                <w:bCs/>
                <w:sz w:val="28"/>
                <w:szCs w:val="28"/>
              </w:rPr>
              <w:t xml:space="preserve">бзац </w:t>
            </w:r>
            <w:r>
              <w:rPr>
                <w:b/>
                <w:bCs/>
                <w:sz w:val="28"/>
                <w:szCs w:val="28"/>
              </w:rPr>
              <w:t xml:space="preserve">6 </w:t>
            </w:r>
          </w:p>
          <w:p w:rsidR="00FA34B0" w:rsidRPr="007127A0" w:rsidRDefault="00FA34B0" w:rsidP="00FA34B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b/>
                <w:bCs/>
                <w:sz w:val="28"/>
                <w:szCs w:val="28"/>
              </w:rPr>
              <w:t>. 4)</w:t>
            </w:r>
            <w:r w:rsidRPr="009E6C9B">
              <w:rPr>
                <w:b/>
                <w:bCs/>
                <w:sz w:val="28"/>
                <w:szCs w:val="28"/>
              </w:rPr>
              <w:t xml:space="preserve"> </w:t>
            </w:r>
            <w:r w:rsidRPr="007127A0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FA34B0" w:rsidRPr="009E6C9B" w:rsidRDefault="00FA34B0" w:rsidP="00E22D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FA34B0" w:rsidRDefault="00FA34B0" w:rsidP="00FA34B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Предлагается:</w:t>
            </w:r>
          </w:p>
          <w:p w:rsidR="00FA34B0" w:rsidRPr="007127A0" w:rsidRDefault="00FA34B0" w:rsidP="00FA34B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 изложить пункт 4 абзаца 2 статьи 17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</w:p>
          <w:p w:rsidR="00FA34B0" w:rsidRPr="00FA34B0" w:rsidRDefault="00FA34B0" w:rsidP="00131248">
            <w:pPr>
              <w:ind w:firstLine="317"/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>4) не представления правообладателем информации, которая может повлечь за собой необходимость внесения изменений в документы, содержащиеся в регистрационном досье на зарегистрированный ветеринарный лекарственный препарат, в течение 90 рабочих дней со дня наступления этих изменений;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FA34B0" w:rsidRPr="00E22D6C" w:rsidRDefault="00FA34B0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616C3C" w:rsidRDefault="00616C3C" w:rsidP="00616C3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616C3C" w:rsidRDefault="00616C3C" w:rsidP="00616C3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FA34B0" w:rsidRPr="00616C3C" w:rsidRDefault="00616C3C" w:rsidP="00616C3C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3A5CC7">
              <w:rPr>
                <w:bCs/>
                <w:sz w:val="28"/>
                <w:szCs w:val="28"/>
              </w:rPr>
              <w:t xml:space="preserve">Предложение учтено в п. </w:t>
            </w:r>
            <w:r w:rsidRPr="003A5CC7">
              <w:rPr>
                <w:bCs/>
                <w:sz w:val="28"/>
                <w:szCs w:val="28"/>
                <w:lang w:val="ru-RU"/>
              </w:rPr>
              <w:t xml:space="preserve">№№ </w:t>
            </w:r>
            <w:r w:rsidRPr="003A5CC7">
              <w:rPr>
                <w:bCs/>
                <w:sz w:val="28"/>
                <w:szCs w:val="28"/>
              </w:rPr>
              <w:t>1</w:t>
            </w:r>
            <w:r w:rsidRPr="003A5CC7">
              <w:rPr>
                <w:bCs/>
                <w:sz w:val="28"/>
                <w:szCs w:val="28"/>
                <w:lang w:val="ru-RU"/>
              </w:rPr>
              <w:t>37, 138 и 140</w:t>
            </w:r>
            <w:r w:rsidRPr="003A5CC7">
              <w:rPr>
                <w:bCs/>
                <w:sz w:val="28"/>
                <w:szCs w:val="28"/>
              </w:rPr>
              <w:t xml:space="preserve"> доработанного Проекта Правил</w:t>
            </w:r>
            <w:r w:rsidRPr="00616C3C">
              <w:rPr>
                <w:bCs/>
                <w:sz w:val="28"/>
                <w:szCs w:val="28"/>
                <w:highlight w:val="lightGray"/>
              </w:rPr>
              <w:t>.</w:t>
            </w:r>
          </w:p>
        </w:tc>
      </w:tr>
      <w:tr w:rsidR="00FA34B0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FA34B0" w:rsidRPr="009E6C9B" w:rsidRDefault="00FA34B0" w:rsidP="00E22D6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FA34B0" w:rsidRPr="009E6C9B" w:rsidRDefault="00FA34B0" w:rsidP="00FA34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дополнить Проект Правил градацией изменений: требующие проведения экспертизы и не требующие проведения экспертизы.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FA34B0" w:rsidRPr="00E22D6C" w:rsidRDefault="00FA34B0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FA34B0" w:rsidRPr="00895F7F" w:rsidRDefault="00FA34B0" w:rsidP="00E22D6C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895F7F">
              <w:rPr>
                <w:b/>
                <w:sz w:val="28"/>
                <w:szCs w:val="28"/>
                <w:lang w:val="ru-RU"/>
              </w:rPr>
              <w:t>Принято</w:t>
            </w:r>
          </w:p>
          <w:p w:rsidR="00FA34B0" w:rsidRDefault="00FA34B0" w:rsidP="00E22D6C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FA34B0" w:rsidRPr="00FA34B0" w:rsidRDefault="00895F7F" w:rsidP="00895F7F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</w:rPr>
              <w:t xml:space="preserve">Предложение учтено в </w:t>
            </w:r>
            <w:r>
              <w:rPr>
                <w:bCs/>
                <w:sz w:val="28"/>
                <w:szCs w:val="28"/>
                <w:lang w:val="ru-RU"/>
              </w:rPr>
              <w:t>Приложении № 13 к</w:t>
            </w:r>
            <w:r>
              <w:rPr>
                <w:bCs/>
                <w:sz w:val="28"/>
                <w:szCs w:val="28"/>
              </w:rPr>
              <w:t xml:space="preserve"> доработанно</w:t>
            </w:r>
            <w:r w:rsidR="00616C3C">
              <w:rPr>
                <w:bCs/>
                <w:sz w:val="28"/>
                <w:szCs w:val="28"/>
                <w:lang w:val="ru-RU"/>
              </w:rPr>
              <w:t>му</w:t>
            </w:r>
            <w:r>
              <w:rPr>
                <w:bCs/>
                <w:sz w:val="28"/>
                <w:szCs w:val="28"/>
              </w:rPr>
              <w:t xml:space="preserve"> Проект</w:t>
            </w:r>
            <w:r>
              <w:rPr>
                <w:bCs/>
                <w:sz w:val="28"/>
                <w:szCs w:val="28"/>
                <w:lang w:val="ru-RU"/>
              </w:rPr>
              <w:t>у</w:t>
            </w:r>
            <w:r>
              <w:rPr>
                <w:bCs/>
                <w:sz w:val="28"/>
                <w:szCs w:val="28"/>
              </w:rPr>
              <w:t xml:space="preserve"> Правил.</w:t>
            </w:r>
          </w:p>
        </w:tc>
      </w:tr>
      <w:tr w:rsidR="00616C3C" w:rsidRPr="009E6C9B" w:rsidTr="00AA36D6">
        <w:trPr>
          <w:gridAfter w:val="1"/>
          <w:wAfter w:w="142" w:type="dxa"/>
        </w:trPr>
        <w:tc>
          <w:tcPr>
            <w:tcW w:w="3120" w:type="dxa"/>
            <w:vMerge w:val="restart"/>
            <w:shd w:val="clear" w:color="auto" w:fill="auto"/>
          </w:tcPr>
          <w:p w:rsidR="00616C3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33</w:t>
            </w:r>
          </w:p>
          <w:p w:rsidR="00616C3C" w:rsidRDefault="00616C3C" w:rsidP="00616C3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17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9E6C9B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9E6C9B">
              <w:rPr>
                <w:b/>
                <w:bCs/>
                <w:sz w:val="28"/>
                <w:szCs w:val="28"/>
              </w:rPr>
              <w:t xml:space="preserve">бзац </w:t>
            </w:r>
            <w:r>
              <w:rPr>
                <w:b/>
                <w:bCs/>
                <w:sz w:val="28"/>
                <w:szCs w:val="28"/>
              </w:rPr>
              <w:t xml:space="preserve">8 </w:t>
            </w:r>
          </w:p>
          <w:p w:rsidR="00616C3C" w:rsidRPr="007127A0" w:rsidRDefault="00616C3C" w:rsidP="00616C3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</w:t>
            </w:r>
            <w:proofErr w:type="spellStart"/>
            <w:r>
              <w:rPr>
                <w:b/>
                <w:bCs/>
                <w:sz w:val="28"/>
                <w:szCs w:val="28"/>
              </w:rPr>
              <w:t>пп</w:t>
            </w:r>
            <w:proofErr w:type="spellEnd"/>
            <w:r>
              <w:rPr>
                <w:b/>
                <w:bCs/>
                <w:sz w:val="28"/>
                <w:szCs w:val="28"/>
              </w:rPr>
              <w:t>. 6)</w:t>
            </w:r>
            <w:r w:rsidRPr="009E6C9B">
              <w:rPr>
                <w:b/>
                <w:bCs/>
                <w:sz w:val="28"/>
                <w:szCs w:val="28"/>
              </w:rPr>
              <w:t xml:space="preserve"> </w:t>
            </w:r>
            <w:r w:rsidRPr="007127A0">
              <w:rPr>
                <w:b/>
                <w:sz w:val="28"/>
                <w:szCs w:val="28"/>
              </w:rPr>
              <w:t xml:space="preserve">Проекта Правил, размещенного на сайте ЕЭК для публичного </w:t>
            </w:r>
            <w:r w:rsidRPr="007127A0">
              <w:rPr>
                <w:b/>
                <w:sz w:val="28"/>
                <w:szCs w:val="28"/>
              </w:rPr>
              <w:lastRenderedPageBreak/>
              <w:t>обсуждения</w:t>
            </w:r>
          </w:p>
          <w:p w:rsidR="00616C3C" w:rsidRPr="00D80A1F" w:rsidRDefault="00616C3C" w:rsidP="00E22D6C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616C3C" w:rsidRDefault="00616C3C" w:rsidP="00616C3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Предлагается:</w:t>
            </w:r>
          </w:p>
          <w:p w:rsidR="00616C3C" w:rsidRPr="007127A0" w:rsidRDefault="00616C3C" w:rsidP="00616C3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 изложить пункт 6 абзаца 2 статьи 17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</w:p>
          <w:p w:rsidR="00616C3C" w:rsidRPr="00616C3C" w:rsidRDefault="00616C3C" w:rsidP="00616C3C">
            <w:pPr>
              <w:ind w:firstLine="317"/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 xml:space="preserve">6) отсутствия ветеринарного лекарственного препарата в обращении </w:t>
            </w:r>
            <w:r w:rsidRPr="00616C3C">
              <w:rPr>
                <w:b/>
                <w:sz w:val="28"/>
                <w:szCs w:val="28"/>
              </w:rPr>
              <w:t>на территории Союза</w:t>
            </w:r>
            <w:r w:rsidRPr="009E6C9B">
              <w:rPr>
                <w:sz w:val="28"/>
                <w:szCs w:val="28"/>
              </w:rPr>
              <w:t xml:space="preserve"> в течение 3 и более лет (за исключением иммунобиологических ветеринарных лекарственных </w:t>
            </w:r>
            <w:r w:rsidRPr="009E6C9B">
              <w:rPr>
                <w:sz w:val="28"/>
                <w:szCs w:val="28"/>
              </w:rPr>
              <w:lastRenderedPageBreak/>
              <w:t>препаратов против особо опасных болезней животных, в том числе зоонозов, перечень которых утверждается уполномоченным органом государства-члена в соответствии с законодательством государства-члена);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616C3C" w:rsidRPr="00E22D6C" w:rsidRDefault="00616C3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. № ЕЭК 15833 от 10.11.2015 г.), исп. </w:t>
            </w: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>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616C3C" w:rsidRDefault="00616C3C" w:rsidP="00616C3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Принято</w:t>
            </w:r>
          </w:p>
          <w:p w:rsidR="00616C3C" w:rsidRDefault="00616C3C" w:rsidP="00616C3C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616C3C" w:rsidRPr="009E6C9B" w:rsidRDefault="00616C3C" w:rsidP="00616C3C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Предложение учтено в </w:t>
            </w:r>
            <w:proofErr w:type="spellStart"/>
            <w:r>
              <w:rPr>
                <w:bCs/>
                <w:sz w:val="28"/>
                <w:szCs w:val="28"/>
              </w:rPr>
              <w:t>пп</w:t>
            </w:r>
            <w:proofErr w:type="spellEnd"/>
            <w:r>
              <w:rPr>
                <w:bCs/>
                <w:sz w:val="28"/>
                <w:szCs w:val="28"/>
              </w:rPr>
              <w:t>. е) п. 132 доработанного Проекта Правил.</w:t>
            </w:r>
          </w:p>
        </w:tc>
      </w:tr>
      <w:tr w:rsidR="00616C3C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616C3C" w:rsidRPr="009E6C9B" w:rsidRDefault="00616C3C" w:rsidP="00E22D6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616C3C" w:rsidRPr="009E6C9B" w:rsidRDefault="00616C3C" w:rsidP="00616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увеличить срок до 5 лет в связи с длительностью процесса регистрации и проведения всех процедур.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616C3C" w:rsidRPr="00E22D6C" w:rsidRDefault="00616C3C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616C3C" w:rsidRPr="007C102E" w:rsidRDefault="00616C3C" w:rsidP="00E22D6C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7C102E">
              <w:rPr>
                <w:b/>
                <w:sz w:val="28"/>
                <w:szCs w:val="28"/>
                <w:lang w:val="ru-RU"/>
              </w:rPr>
              <w:t>Отклонено</w:t>
            </w:r>
          </w:p>
          <w:p w:rsidR="00616C3C" w:rsidRDefault="00616C3C" w:rsidP="00E22D6C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616C3C" w:rsidRPr="00616C3C" w:rsidRDefault="00616C3C" w:rsidP="007C102E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Предложение по увеличению срока отсутствия препарата в обращении нецелесообразно, так как </w:t>
            </w:r>
            <w:r w:rsidR="007C102E">
              <w:rPr>
                <w:sz w:val="28"/>
                <w:szCs w:val="28"/>
                <w:lang w:val="ru-RU"/>
              </w:rPr>
              <w:t>в период действия 5-летней регистрации (до ее подтверждения) препарат может находиться (и, как правило, находится) в обращении. Длительность процесса регистрации и проведения иных процедур, связанных с регистрацией, в данном случае никак не влияют на срок отсутствия препарата в обращении.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34</w:t>
            </w:r>
          </w:p>
          <w:p w:rsidR="00D80A1F" w:rsidRPr="00732EF7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32EF7">
              <w:rPr>
                <w:b/>
                <w:sz w:val="28"/>
                <w:szCs w:val="28"/>
              </w:rPr>
              <w:lastRenderedPageBreak/>
              <w:t>Статья 17</w:t>
            </w:r>
            <w:r w:rsidR="00732EF7" w:rsidRPr="00732EF7">
              <w:rPr>
                <w:b/>
                <w:sz w:val="28"/>
                <w:szCs w:val="28"/>
              </w:rPr>
              <w:t>,</w:t>
            </w:r>
            <w:r w:rsidRPr="00732EF7">
              <w:rPr>
                <w:b/>
                <w:sz w:val="28"/>
                <w:szCs w:val="28"/>
              </w:rPr>
              <w:t xml:space="preserve"> </w:t>
            </w:r>
            <w:r w:rsidR="00732EF7" w:rsidRPr="00732EF7">
              <w:rPr>
                <w:b/>
                <w:sz w:val="28"/>
                <w:szCs w:val="28"/>
              </w:rPr>
              <w:t>а</w:t>
            </w:r>
            <w:r w:rsidRPr="00732EF7">
              <w:rPr>
                <w:b/>
                <w:sz w:val="28"/>
                <w:szCs w:val="28"/>
              </w:rPr>
              <w:t xml:space="preserve">бзац </w:t>
            </w:r>
            <w:r w:rsidR="00732EF7" w:rsidRPr="00732EF7">
              <w:rPr>
                <w:b/>
                <w:sz w:val="28"/>
                <w:szCs w:val="28"/>
              </w:rPr>
              <w:t>12</w:t>
            </w:r>
            <w:r w:rsidR="00D80A1F" w:rsidRPr="00732EF7">
              <w:rPr>
                <w:b/>
                <w:sz w:val="28"/>
                <w:szCs w:val="28"/>
              </w:rPr>
              <w:t xml:space="preserve"> 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732EF7" w:rsidRDefault="00732EF7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Предлагается изложить абзац 4 статьи 17 Проекта </w:t>
            </w:r>
            <w:r>
              <w:rPr>
                <w:rFonts w:eastAsia="Calibri"/>
                <w:sz w:val="28"/>
                <w:szCs w:val="28"/>
              </w:rPr>
              <w:lastRenderedPageBreak/>
              <w:t>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E22D6C" w:rsidRPr="009E6C9B">
              <w:rPr>
                <w:sz w:val="28"/>
                <w:szCs w:val="28"/>
              </w:rPr>
              <w:t xml:space="preserve">В случае наличия разногласий по принятию решения о приостановке действия регистрационного удостоверения ветеринарного лекарственного препарата, об отзыве регистрационного удостоверения ветеринарного лекарственного препарата или ограничении применения (или) внесение изменений в условия регистрационного удостоверения ветеринарного лекарственного препарата завершение этой процедуры осуществляется по итогам обсуждения разногласий на </w:t>
            </w:r>
            <w:r w:rsidR="00E22D6C" w:rsidRPr="00732EF7">
              <w:rPr>
                <w:sz w:val="28"/>
                <w:szCs w:val="28"/>
              </w:rPr>
              <w:t>Экспертном совете</w:t>
            </w:r>
            <w:r w:rsidR="00E22D6C" w:rsidRPr="009E6C9B">
              <w:rPr>
                <w:sz w:val="28"/>
                <w:szCs w:val="28"/>
              </w:rPr>
              <w:t xml:space="preserve"> </w:t>
            </w:r>
            <w:r w:rsidR="00E22D6C" w:rsidRPr="009E6C9B">
              <w:rPr>
                <w:b/>
                <w:sz w:val="28"/>
                <w:szCs w:val="28"/>
              </w:rPr>
              <w:t>Союза</w:t>
            </w:r>
          </w:p>
          <w:p w:rsidR="00E22D6C" w:rsidRPr="009E6C9B" w:rsidRDefault="00E22D6C" w:rsidP="00E22D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732EF7" w:rsidRPr="00895F7F" w:rsidRDefault="00732EF7" w:rsidP="00732EF7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895F7F">
              <w:rPr>
                <w:b/>
                <w:sz w:val="28"/>
                <w:szCs w:val="28"/>
                <w:lang w:val="ru-RU"/>
              </w:rPr>
              <w:lastRenderedPageBreak/>
              <w:t>Принято</w:t>
            </w:r>
          </w:p>
          <w:p w:rsidR="00732EF7" w:rsidRDefault="00732EF7" w:rsidP="00732EF7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E22D6C" w:rsidRPr="009E6C9B" w:rsidRDefault="00732EF7" w:rsidP="00732EF7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Предложение учтено в </w:t>
            </w:r>
            <w:r>
              <w:rPr>
                <w:bCs/>
                <w:sz w:val="28"/>
                <w:szCs w:val="28"/>
                <w:lang w:val="ru-RU"/>
              </w:rPr>
              <w:t>статье 17 Проекта Правил и в Приложении № 17 к</w:t>
            </w:r>
            <w:r>
              <w:rPr>
                <w:bCs/>
                <w:sz w:val="28"/>
                <w:szCs w:val="28"/>
              </w:rPr>
              <w:t xml:space="preserve"> доработанно</w:t>
            </w:r>
            <w:r>
              <w:rPr>
                <w:bCs/>
                <w:sz w:val="28"/>
                <w:szCs w:val="28"/>
                <w:lang w:val="ru-RU"/>
              </w:rPr>
              <w:t>му</w:t>
            </w:r>
            <w:r>
              <w:rPr>
                <w:bCs/>
                <w:sz w:val="28"/>
                <w:szCs w:val="28"/>
              </w:rPr>
              <w:t xml:space="preserve"> Проект</w:t>
            </w:r>
            <w:r>
              <w:rPr>
                <w:bCs/>
                <w:sz w:val="28"/>
                <w:szCs w:val="28"/>
                <w:lang w:val="ru-RU"/>
              </w:rPr>
              <w:t>у</w:t>
            </w:r>
            <w:r>
              <w:rPr>
                <w:bCs/>
                <w:sz w:val="28"/>
                <w:szCs w:val="28"/>
              </w:rPr>
              <w:t xml:space="preserve">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35</w:t>
            </w:r>
          </w:p>
          <w:p w:rsidR="00D80A1F" w:rsidRPr="00E73287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3287">
              <w:rPr>
                <w:b/>
                <w:sz w:val="28"/>
                <w:szCs w:val="28"/>
              </w:rPr>
              <w:t>Статья 17</w:t>
            </w:r>
            <w:r w:rsidR="00D80A1F" w:rsidRPr="00E73287">
              <w:rPr>
                <w:b/>
                <w:sz w:val="28"/>
                <w:szCs w:val="28"/>
              </w:rPr>
              <w:t xml:space="preserve"> Проекта Правил, размещенного на сайте ЕЭК для публичного обсуждения</w:t>
            </w:r>
          </w:p>
          <w:p w:rsidR="00E22D6C" w:rsidRPr="00D80A1F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E73287" w:rsidP="00E2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Предлагается дополнить статью 17 абзацем в следующей редакции: </w:t>
            </w:r>
            <w:r w:rsidR="00E22D6C" w:rsidRPr="009E6C9B">
              <w:rPr>
                <w:sz w:val="28"/>
                <w:szCs w:val="28"/>
              </w:rPr>
              <w:t>Допускается обращение лекарственных препаратов для ветеринарного применения до истечения срока годности, произведенных в течение ста восьмидесяти дней после даты принятия Референтным органом по регистрации решения о внесении изменений в документы, содержащиеся в регистрационном досье на лекарственный препарат, в соответствии с информацией, содержащейся в документах регистрационного досье на лекарственный препарат до даты принятия такого решения</w:t>
            </w:r>
          </w:p>
          <w:p w:rsidR="00E22D6C" w:rsidRPr="009E6C9B" w:rsidRDefault="00E22D6C" w:rsidP="00E22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73287" w:rsidRDefault="00E73287" w:rsidP="00E73287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E73287" w:rsidRDefault="00E73287" w:rsidP="00E73287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9E6C9B" w:rsidRDefault="00E73287" w:rsidP="00E73287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Предложение учтено в п. </w:t>
            </w:r>
            <w:r>
              <w:rPr>
                <w:bCs/>
                <w:sz w:val="28"/>
                <w:szCs w:val="28"/>
                <w:lang w:val="ru-RU"/>
              </w:rPr>
              <w:t>203</w:t>
            </w:r>
            <w:r>
              <w:rPr>
                <w:bCs/>
                <w:sz w:val="28"/>
                <w:szCs w:val="28"/>
              </w:rPr>
              <w:t xml:space="preserve"> доработанного Проекта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36</w:t>
            </w:r>
          </w:p>
          <w:p w:rsidR="00D80A1F" w:rsidRPr="00386B50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6B50">
              <w:rPr>
                <w:b/>
                <w:sz w:val="28"/>
                <w:szCs w:val="28"/>
              </w:rPr>
              <w:t>Статья 18</w:t>
            </w:r>
            <w:r w:rsidR="00D80A1F" w:rsidRPr="00386B50">
              <w:rPr>
                <w:b/>
                <w:sz w:val="28"/>
                <w:szCs w:val="28"/>
              </w:rPr>
              <w:t xml:space="preserve"> Проекта Правил, размещенного на </w:t>
            </w:r>
            <w:r w:rsidR="00D80A1F" w:rsidRPr="00386B50">
              <w:rPr>
                <w:b/>
                <w:sz w:val="28"/>
                <w:szCs w:val="28"/>
              </w:rPr>
              <w:lastRenderedPageBreak/>
              <w:t>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lastRenderedPageBreak/>
              <w:t>Общие замечания: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1)</w:t>
            </w:r>
            <w:r w:rsidR="00E73287">
              <w:rPr>
                <w:rFonts w:eastAsia="Calibri"/>
                <w:sz w:val="28"/>
                <w:szCs w:val="28"/>
              </w:rPr>
              <w:t xml:space="preserve"> </w:t>
            </w:r>
            <w:r w:rsidRPr="009E6C9B">
              <w:rPr>
                <w:rFonts w:eastAsia="Calibri"/>
                <w:sz w:val="28"/>
                <w:szCs w:val="28"/>
              </w:rPr>
              <w:t>Предлагаем прописать основания для установления пострегистрационных мер</w:t>
            </w:r>
          </w:p>
          <w:p w:rsidR="00E22D6C" w:rsidRPr="009E6C9B" w:rsidRDefault="00E22D6C" w:rsidP="00E22D6C">
            <w:pPr>
              <w:jc w:val="both"/>
              <w:rPr>
                <w:b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  <w:lang w:eastAsia="en-US"/>
              </w:rPr>
              <w:t xml:space="preserve">2) Необходимо установить процедуру переоценки </w:t>
            </w:r>
            <w:r w:rsidRPr="009E6C9B">
              <w:rPr>
                <w:rFonts w:eastAsia="Calibri"/>
                <w:sz w:val="28"/>
                <w:szCs w:val="28"/>
                <w:lang w:eastAsia="en-US"/>
              </w:rPr>
              <w:lastRenderedPageBreak/>
              <w:t>установленных условий и ограничений, сроки</w:t>
            </w:r>
            <w:r w:rsidRPr="009E6C9B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</w:t>
            </w: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>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E73287" w:rsidP="00E22D6C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Отклонено</w:t>
            </w:r>
          </w:p>
          <w:p w:rsidR="00E73287" w:rsidRDefault="00E73287" w:rsidP="00E22D6C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73287" w:rsidRPr="00E73287" w:rsidRDefault="00E73287" w:rsidP="00386B50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E73287">
              <w:rPr>
                <w:sz w:val="28"/>
                <w:szCs w:val="28"/>
                <w:lang w:val="ru-RU"/>
              </w:rPr>
              <w:t xml:space="preserve">Предложение по дополнению Проекта </w:t>
            </w:r>
            <w:r w:rsidRPr="00E73287">
              <w:rPr>
                <w:sz w:val="28"/>
                <w:szCs w:val="28"/>
                <w:lang w:val="ru-RU"/>
              </w:rPr>
              <w:lastRenderedPageBreak/>
              <w:t>Правил основаниями для установления пострегистрационных мер</w:t>
            </w:r>
            <w:r>
              <w:rPr>
                <w:sz w:val="28"/>
                <w:szCs w:val="28"/>
                <w:lang w:val="ru-RU"/>
              </w:rPr>
              <w:t xml:space="preserve"> и процедурой переоценки установленных условий, ограничений и сроков нецелесообразно, так как процедура регистрации и иные процедуры, связанные с регистрацией, содержат исчерпывающие условия для принятия соответствующего решения в отношении ветеринарного лекарственного препарата</w:t>
            </w:r>
            <w:r w:rsidR="00386B50">
              <w:rPr>
                <w:sz w:val="28"/>
                <w:szCs w:val="28"/>
                <w:lang w:val="ru-RU"/>
              </w:rPr>
              <w:t xml:space="preserve">, </w:t>
            </w:r>
            <w:r w:rsidR="00516C35">
              <w:rPr>
                <w:sz w:val="28"/>
                <w:szCs w:val="28"/>
              </w:rPr>
              <w:t xml:space="preserve">соответствующая </w:t>
            </w:r>
            <w:r w:rsidR="00516C35">
              <w:rPr>
                <w:sz w:val="28"/>
                <w:szCs w:val="28"/>
                <w:lang w:val="ru-RU"/>
              </w:rPr>
              <w:t xml:space="preserve">статья </w:t>
            </w:r>
            <w:r w:rsidR="00386B50">
              <w:rPr>
                <w:sz w:val="28"/>
                <w:szCs w:val="28"/>
                <w:lang w:val="ru-RU"/>
              </w:rPr>
              <w:t xml:space="preserve">исключена из </w:t>
            </w:r>
            <w:r w:rsidR="00C47195">
              <w:rPr>
                <w:sz w:val="28"/>
                <w:szCs w:val="28"/>
              </w:rPr>
              <w:t>доработанного</w:t>
            </w:r>
            <w:r w:rsidR="00C47195">
              <w:rPr>
                <w:sz w:val="28"/>
                <w:szCs w:val="28"/>
                <w:lang w:val="ru-RU"/>
              </w:rPr>
              <w:t xml:space="preserve"> </w:t>
            </w:r>
            <w:r w:rsidR="00386B50">
              <w:rPr>
                <w:sz w:val="28"/>
                <w:szCs w:val="28"/>
                <w:lang w:val="ru-RU"/>
              </w:rPr>
              <w:t>Проекта Правил</w:t>
            </w:r>
            <w:r>
              <w:rPr>
                <w:sz w:val="28"/>
                <w:szCs w:val="28"/>
                <w:lang w:val="ru-RU"/>
              </w:rPr>
              <w:t>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37</w:t>
            </w:r>
          </w:p>
          <w:p w:rsidR="00D80A1F" w:rsidRPr="00386B50" w:rsidRDefault="00D80A1F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6B50">
              <w:rPr>
                <w:b/>
                <w:bCs/>
                <w:sz w:val="28"/>
                <w:szCs w:val="28"/>
              </w:rPr>
              <w:t>Статья 18</w:t>
            </w:r>
            <w:r w:rsidR="00386B50" w:rsidRPr="00386B50">
              <w:rPr>
                <w:b/>
                <w:bCs/>
                <w:sz w:val="28"/>
                <w:szCs w:val="28"/>
              </w:rPr>
              <w:t>,</w:t>
            </w:r>
            <w:r w:rsidRPr="00386B50">
              <w:rPr>
                <w:b/>
                <w:bCs/>
                <w:sz w:val="28"/>
                <w:szCs w:val="28"/>
              </w:rPr>
              <w:t xml:space="preserve"> </w:t>
            </w:r>
            <w:r w:rsidR="00386B50" w:rsidRPr="00386B50">
              <w:rPr>
                <w:b/>
                <w:bCs/>
                <w:sz w:val="28"/>
                <w:szCs w:val="28"/>
              </w:rPr>
              <w:t>а</w:t>
            </w:r>
            <w:r w:rsidRPr="00386B50">
              <w:rPr>
                <w:b/>
                <w:bCs/>
                <w:sz w:val="28"/>
                <w:szCs w:val="28"/>
              </w:rPr>
              <w:t>бзац</w:t>
            </w:r>
            <w:r w:rsidR="00386B50" w:rsidRPr="00386B50">
              <w:rPr>
                <w:b/>
                <w:bCs/>
                <w:sz w:val="28"/>
                <w:szCs w:val="28"/>
              </w:rPr>
              <w:t xml:space="preserve">ы </w:t>
            </w:r>
            <w:r w:rsidRPr="00386B50">
              <w:rPr>
                <w:b/>
                <w:bCs/>
                <w:sz w:val="28"/>
                <w:szCs w:val="28"/>
              </w:rPr>
              <w:t>1</w:t>
            </w:r>
            <w:r w:rsidR="00386B50" w:rsidRPr="00386B50">
              <w:rPr>
                <w:b/>
                <w:bCs/>
                <w:sz w:val="28"/>
                <w:szCs w:val="28"/>
              </w:rPr>
              <w:t>-6</w:t>
            </w:r>
            <w:r w:rsidRPr="00386B50">
              <w:rPr>
                <w:b/>
                <w:bCs/>
                <w:sz w:val="28"/>
                <w:szCs w:val="28"/>
              </w:rPr>
              <w:t xml:space="preserve"> </w:t>
            </w:r>
            <w:r w:rsidRPr="00386B50">
              <w:rPr>
                <w:b/>
                <w:sz w:val="28"/>
                <w:szCs w:val="28"/>
              </w:rPr>
              <w:t xml:space="preserve">Проекта Правил, </w:t>
            </w:r>
            <w:r w:rsidRPr="00386B50">
              <w:rPr>
                <w:b/>
                <w:sz w:val="28"/>
                <w:szCs w:val="28"/>
              </w:rPr>
              <w:lastRenderedPageBreak/>
              <w:t>размещенного на сайте ЕЭК для публичного обсуждения</w:t>
            </w:r>
          </w:p>
          <w:p w:rsidR="00E22D6C" w:rsidRPr="009E6C9B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386B50" w:rsidRDefault="00386B50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Предлагается изложить абзац 1 статьи 18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</w:p>
          <w:p w:rsidR="00E22D6C" w:rsidRPr="009E6C9B" w:rsidRDefault="00E22D6C" w:rsidP="00386B50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В отношении ветеринарного лекарственного </w:t>
            </w:r>
            <w:r w:rsidRPr="009E6C9B">
              <w:rPr>
                <w:rFonts w:eastAsia="Calibri"/>
                <w:sz w:val="28"/>
                <w:szCs w:val="28"/>
              </w:rPr>
              <w:lastRenderedPageBreak/>
              <w:t>препарата при его регистрации или осуществлении иных процедур, связанных с регистрацией, уполномоченными органами государств-членов могут устанавливаться одно или несколько из следующих дополнительных требований:</w:t>
            </w:r>
          </w:p>
          <w:p w:rsidR="00E22D6C" w:rsidRPr="009E6C9B" w:rsidRDefault="00E22D6C" w:rsidP="00386B50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включение определенных мер для обеспечения безопасного применения ветеринарного лекарственного препарата в систему управления рисками;</w:t>
            </w:r>
          </w:p>
          <w:p w:rsidR="00E22D6C" w:rsidRPr="009E6C9B" w:rsidRDefault="00E22D6C" w:rsidP="00386B50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проведение пострегистрационных исследований безопасности;</w:t>
            </w:r>
          </w:p>
          <w:p w:rsidR="00E22D6C" w:rsidRPr="009E6C9B" w:rsidRDefault="00E22D6C" w:rsidP="00386B50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установление дополнительных требований к регистрации и подаче сообщений о подозреваемых негативных эффектах;</w:t>
            </w:r>
          </w:p>
          <w:p w:rsidR="00E22D6C" w:rsidRPr="009E6C9B" w:rsidRDefault="00E22D6C" w:rsidP="00386B50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условия или ограничения в целях безопасного и эффективного применения ветеринарного лекарственного препарата;</w:t>
            </w:r>
          </w:p>
          <w:p w:rsidR="00E22D6C" w:rsidRPr="009E6C9B" w:rsidRDefault="00E22D6C" w:rsidP="00386B50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проведение пострегистрационных исследований эффективности, при необходимости исследования различных аспектов эффективности ветеринарного лекарственного препарата, которые не могут быть исследованы до начала реализации ветеринарного лекарственного препарата.</w:t>
            </w:r>
          </w:p>
          <w:p w:rsidR="00E22D6C" w:rsidRPr="009E6C9B" w:rsidRDefault="00E22D6C" w:rsidP="00E22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</w:t>
            </w: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>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386B50" w:rsidRDefault="00386B50" w:rsidP="00386B50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Отклонено</w:t>
            </w:r>
          </w:p>
          <w:p w:rsidR="00386B50" w:rsidRDefault="00386B50" w:rsidP="00386B50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22D6C" w:rsidRPr="009E6C9B" w:rsidRDefault="00386B50" w:rsidP="00386B5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3287">
              <w:rPr>
                <w:sz w:val="28"/>
                <w:szCs w:val="28"/>
              </w:rPr>
              <w:t xml:space="preserve">Предложение по </w:t>
            </w:r>
            <w:r>
              <w:rPr>
                <w:sz w:val="28"/>
                <w:szCs w:val="28"/>
              </w:rPr>
              <w:lastRenderedPageBreak/>
              <w:t xml:space="preserve">корректировке статьи 18 Проекта Правил нецелесообразно, так как процедура регистрации и иные процедуры, связанные с регистрацией, содержат исчерпывающие условия для принятия соответствующего решения в отношении ветеринарного лекарственного препарата, </w:t>
            </w:r>
            <w:r w:rsidR="00516C35">
              <w:rPr>
                <w:sz w:val="28"/>
                <w:szCs w:val="28"/>
              </w:rPr>
              <w:t xml:space="preserve">соответствующая статья </w:t>
            </w:r>
            <w:r>
              <w:rPr>
                <w:sz w:val="28"/>
                <w:szCs w:val="28"/>
              </w:rPr>
              <w:t xml:space="preserve">исключена из </w:t>
            </w:r>
            <w:r w:rsidR="00C47195">
              <w:rPr>
                <w:sz w:val="28"/>
                <w:szCs w:val="28"/>
              </w:rPr>
              <w:t xml:space="preserve">доработанного </w:t>
            </w:r>
            <w:r>
              <w:rPr>
                <w:sz w:val="28"/>
                <w:szCs w:val="28"/>
              </w:rPr>
              <w:t>Проекта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38</w:t>
            </w:r>
          </w:p>
          <w:p w:rsidR="00D80A1F" w:rsidRPr="00386B50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86B50">
              <w:rPr>
                <w:b/>
                <w:sz w:val="28"/>
                <w:szCs w:val="28"/>
              </w:rPr>
              <w:t>Статья 18</w:t>
            </w:r>
            <w:r w:rsidR="00386B50" w:rsidRPr="00386B50">
              <w:rPr>
                <w:b/>
                <w:sz w:val="28"/>
                <w:szCs w:val="28"/>
              </w:rPr>
              <w:t>,</w:t>
            </w:r>
            <w:r w:rsidRPr="00386B50">
              <w:rPr>
                <w:b/>
                <w:sz w:val="28"/>
                <w:szCs w:val="28"/>
              </w:rPr>
              <w:t xml:space="preserve"> </w:t>
            </w:r>
            <w:r w:rsidR="00386B50" w:rsidRPr="00386B50">
              <w:rPr>
                <w:b/>
                <w:sz w:val="28"/>
                <w:szCs w:val="28"/>
              </w:rPr>
              <w:t>а</w:t>
            </w:r>
            <w:r w:rsidRPr="00386B50">
              <w:rPr>
                <w:b/>
                <w:sz w:val="28"/>
                <w:szCs w:val="28"/>
              </w:rPr>
              <w:t xml:space="preserve">бзац </w:t>
            </w:r>
            <w:r w:rsidR="00386B50" w:rsidRPr="00386B50">
              <w:rPr>
                <w:b/>
                <w:sz w:val="28"/>
                <w:szCs w:val="28"/>
              </w:rPr>
              <w:t>13</w:t>
            </w:r>
            <w:r w:rsidR="00D80A1F" w:rsidRPr="00386B50">
              <w:rPr>
                <w:b/>
                <w:sz w:val="28"/>
                <w:szCs w:val="28"/>
              </w:rPr>
              <w:t xml:space="preserve"> Проекта Правил, размещенного на сайте ЕЭК для публичного </w:t>
            </w:r>
            <w:r w:rsidR="00D80A1F" w:rsidRPr="00386B50">
              <w:rPr>
                <w:b/>
                <w:sz w:val="28"/>
                <w:szCs w:val="28"/>
              </w:rPr>
              <w:lastRenderedPageBreak/>
              <w:t>обсуждения</w:t>
            </w:r>
          </w:p>
          <w:p w:rsidR="00E22D6C" w:rsidRPr="009E6C9B" w:rsidRDefault="00D80A1F" w:rsidP="00E22D6C">
            <w:pPr>
              <w:jc w:val="center"/>
              <w:rPr>
                <w:b/>
                <w:i/>
                <w:sz w:val="28"/>
                <w:szCs w:val="28"/>
              </w:rPr>
            </w:pPr>
            <w:r w:rsidRPr="00386B50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386B50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Предлагается детализировать абзац 6 статьи 18 Проекта Правил с учетом следующего: </w:t>
            </w:r>
            <w:r w:rsidR="00E22D6C" w:rsidRPr="009E6C9B">
              <w:rPr>
                <w:rFonts w:eastAsia="Calibri"/>
                <w:sz w:val="28"/>
                <w:szCs w:val="28"/>
              </w:rPr>
              <w:t>Что такое системы управления рисками? Что имеется в виду? Ввести в понятийный аппарат «систему управления рисками» и ввести требования к системе управления рисками.</w:t>
            </w:r>
          </w:p>
          <w:p w:rsidR="00E22D6C" w:rsidRPr="009E6C9B" w:rsidRDefault="00E22D6C" w:rsidP="00E22D6C">
            <w:pPr>
              <w:jc w:val="both"/>
              <w:rPr>
                <w:b/>
                <w:sz w:val="28"/>
                <w:szCs w:val="28"/>
              </w:rPr>
            </w:pPr>
          </w:p>
          <w:p w:rsidR="00E22D6C" w:rsidRPr="009E6C9B" w:rsidRDefault="00E22D6C" w:rsidP="00E22D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. № ЕЭК 15833 от </w:t>
            </w: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>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386B50" w:rsidRDefault="00386B50" w:rsidP="00386B50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Отклонено</w:t>
            </w:r>
          </w:p>
          <w:p w:rsidR="00386B50" w:rsidRDefault="00386B50" w:rsidP="00386B50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22D6C" w:rsidRPr="009E6C9B" w:rsidRDefault="00386B50" w:rsidP="00516C3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3287">
              <w:rPr>
                <w:sz w:val="28"/>
                <w:szCs w:val="28"/>
              </w:rPr>
              <w:t xml:space="preserve">Предложение по </w:t>
            </w:r>
            <w:r>
              <w:rPr>
                <w:sz w:val="28"/>
                <w:szCs w:val="28"/>
              </w:rPr>
              <w:t>корректировке Проекта Правил с целью реализации</w:t>
            </w:r>
            <w:r w:rsidRPr="00E73287">
              <w:rPr>
                <w:sz w:val="28"/>
                <w:szCs w:val="28"/>
              </w:rPr>
              <w:t xml:space="preserve"> </w:t>
            </w:r>
            <w:r w:rsidRPr="00E73287">
              <w:rPr>
                <w:sz w:val="28"/>
                <w:szCs w:val="28"/>
              </w:rPr>
              <w:lastRenderedPageBreak/>
              <w:t>пострегистрационных мер</w:t>
            </w:r>
            <w:r>
              <w:rPr>
                <w:sz w:val="28"/>
                <w:szCs w:val="28"/>
              </w:rPr>
              <w:t xml:space="preserve"> нецелесообразно, так как процедура регистрации и иные процедуры, связанные с регистрацией, содержат исчерпывающие условия для принятия соответствующего решения в отношении ветеринарного лекарственного препарата, </w:t>
            </w:r>
            <w:r w:rsidR="00516C35">
              <w:rPr>
                <w:sz w:val="28"/>
                <w:szCs w:val="28"/>
              </w:rPr>
              <w:t xml:space="preserve">соответствующая </w:t>
            </w:r>
            <w:r>
              <w:rPr>
                <w:sz w:val="28"/>
                <w:szCs w:val="28"/>
              </w:rPr>
              <w:t xml:space="preserve">статья исключена из </w:t>
            </w:r>
            <w:r w:rsidR="00C47195">
              <w:rPr>
                <w:sz w:val="28"/>
                <w:szCs w:val="28"/>
              </w:rPr>
              <w:t xml:space="preserve">доработанного </w:t>
            </w:r>
            <w:r>
              <w:rPr>
                <w:sz w:val="28"/>
                <w:szCs w:val="28"/>
              </w:rPr>
              <w:t>Проекта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39</w:t>
            </w:r>
          </w:p>
          <w:p w:rsidR="00D80A1F" w:rsidRPr="00516C35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16C35">
              <w:rPr>
                <w:b/>
                <w:sz w:val="28"/>
                <w:szCs w:val="28"/>
              </w:rPr>
              <w:t>Статья 18</w:t>
            </w:r>
            <w:r w:rsidR="00516C35" w:rsidRPr="00516C35">
              <w:rPr>
                <w:b/>
                <w:sz w:val="28"/>
                <w:szCs w:val="28"/>
              </w:rPr>
              <w:t>,</w:t>
            </w:r>
            <w:r w:rsidRPr="00516C35">
              <w:rPr>
                <w:b/>
                <w:sz w:val="28"/>
                <w:szCs w:val="28"/>
              </w:rPr>
              <w:t xml:space="preserve"> </w:t>
            </w:r>
            <w:r w:rsidR="00516C35" w:rsidRPr="00516C35">
              <w:rPr>
                <w:b/>
                <w:sz w:val="28"/>
                <w:szCs w:val="28"/>
              </w:rPr>
              <w:t>а</w:t>
            </w:r>
            <w:r w:rsidRPr="00516C35">
              <w:rPr>
                <w:b/>
                <w:sz w:val="28"/>
                <w:szCs w:val="28"/>
              </w:rPr>
              <w:t xml:space="preserve">бзац </w:t>
            </w:r>
            <w:r w:rsidR="00516C35" w:rsidRPr="00516C35">
              <w:rPr>
                <w:b/>
                <w:sz w:val="28"/>
                <w:szCs w:val="28"/>
              </w:rPr>
              <w:t>16</w:t>
            </w:r>
            <w:r w:rsidR="00D80A1F" w:rsidRPr="00516C35">
              <w:rPr>
                <w:b/>
                <w:sz w:val="28"/>
                <w:szCs w:val="28"/>
              </w:rPr>
              <w:t xml:space="preserve"> Проекта Правил, размещенного на сайте ЕЭК для публичного обсуждения</w:t>
            </w:r>
          </w:p>
          <w:p w:rsidR="00E22D6C" w:rsidRPr="00D80A1F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386B50" w:rsidRDefault="00386B50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Предлагается изложить абзац </w:t>
            </w:r>
            <w:r w:rsidR="00516C35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 xml:space="preserve"> статьи 18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E22D6C" w:rsidRPr="009E6C9B">
              <w:rPr>
                <w:sz w:val="28"/>
                <w:szCs w:val="28"/>
              </w:rPr>
              <w:t xml:space="preserve">В случае наличия разногласий по принятию решения об установлении пострегистрационных мер в отношении ветеринарного лекарственного препарата завершение этой процедуры осуществляется по итогам обсуждения разногласий на Экспертном совете </w:t>
            </w:r>
            <w:r w:rsidR="00E22D6C" w:rsidRPr="009E6C9B">
              <w:rPr>
                <w:b/>
                <w:sz w:val="28"/>
                <w:szCs w:val="28"/>
              </w:rPr>
              <w:t>Союза.</w:t>
            </w:r>
          </w:p>
          <w:p w:rsidR="00E22D6C" w:rsidRPr="009E6C9B" w:rsidRDefault="00E22D6C" w:rsidP="00E22D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516C35" w:rsidRDefault="00516C35" w:rsidP="00516C35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Отклонено</w:t>
            </w:r>
          </w:p>
          <w:p w:rsidR="00516C35" w:rsidRDefault="00516C35" w:rsidP="00516C35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22D6C" w:rsidRPr="009E6C9B" w:rsidRDefault="00516C35" w:rsidP="00516C3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3287">
              <w:rPr>
                <w:sz w:val="28"/>
                <w:szCs w:val="28"/>
              </w:rPr>
              <w:t xml:space="preserve">Предложение по </w:t>
            </w:r>
            <w:r>
              <w:rPr>
                <w:sz w:val="28"/>
                <w:szCs w:val="28"/>
              </w:rPr>
              <w:t>корректировке статьи 18 Проекта Правил с целью реализации</w:t>
            </w:r>
            <w:r w:rsidRPr="00E73287">
              <w:rPr>
                <w:sz w:val="28"/>
                <w:szCs w:val="28"/>
              </w:rPr>
              <w:t xml:space="preserve"> пострегистрационных мер</w:t>
            </w:r>
            <w:r>
              <w:rPr>
                <w:sz w:val="28"/>
                <w:szCs w:val="28"/>
              </w:rPr>
              <w:t xml:space="preserve"> нецелесообразно, так как процедура регистрации и иные </w:t>
            </w:r>
            <w:r>
              <w:rPr>
                <w:sz w:val="28"/>
                <w:szCs w:val="28"/>
              </w:rPr>
              <w:lastRenderedPageBreak/>
              <w:t xml:space="preserve">процедуры, связанные с регистрацией, содержат исчерпывающие условия для принятия соответствующего решения в отношении ветеринарного лекарственного препарата, соответствующая статья исключена из </w:t>
            </w:r>
            <w:r w:rsidR="00C47195">
              <w:rPr>
                <w:sz w:val="28"/>
                <w:szCs w:val="28"/>
              </w:rPr>
              <w:t xml:space="preserve">доработанного </w:t>
            </w:r>
            <w:r>
              <w:rPr>
                <w:sz w:val="28"/>
                <w:szCs w:val="28"/>
              </w:rPr>
              <w:t>Проекта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40</w:t>
            </w:r>
          </w:p>
          <w:p w:rsidR="00D80A1F" w:rsidRPr="00A94EE9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94EE9">
              <w:rPr>
                <w:b/>
                <w:bCs/>
                <w:sz w:val="28"/>
                <w:szCs w:val="28"/>
              </w:rPr>
              <w:t>Статья 19</w:t>
            </w:r>
            <w:r w:rsidR="00A94EE9" w:rsidRPr="00A94EE9">
              <w:rPr>
                <w:b/>
                <w:bCs/>
                <w:sz w:val="28"/>
                <w:szCs w:val="28"/>
              </w:rPr>
              <w:t>,</w:t>
            </w:r>
            <w:r w:rsidRPr="00A94EE9">
              <w:rPr>
                <w:b/>
                <w:bCs/>
                <w:sz w:val="28"/>
                <w:szCs w:val="28"/>
              </w:rPr>
              <w:t xml:space="preserve"> </w:t>
            </w:r>
            <w:r w:rsidR="00A94EE9" w:rsidRPr="00A94EE9">
              <w:rPr>
                <w:b/>
                <w:bCs/>
                <w:sz w:val="28"/>
                <w:szCs w:val="28"/>
              </w:rPr>
              <w:t>а</w:t>
            </w:r>
            <w:r w:rsidRPr="00A94EE9">
              <w:rPr>
                <w:b/>
                <w:bCs/>
                <w:sz w:val="28"/>
                <w:szCs w:val="28"/>
              </w:rPr>
              <w:t>бзац 2</w:t>
            </w:r>
            <w:r w:rsidR="00D80A1F" w:rsidRPr="00A94EE9">
              <w:rPr>
                <w:b/>
                <w:bCs/>
                <w:sz w:val="28"/>
                <w:szCs w:val="28"/>
              </w:rPr>
              <w:t xml:space="preserve"> </w:t>
            </w:r>
            <w:r w:rsidR="00D80A1F" w:rsidRPr="00A94EE9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pStyle w:val="af1"/>
              <w:spacing w:before="0"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A94EE9" w:rsidP="00A94EE9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изложить абзац 2 статьи 19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E22D6C" w:rsidRPr="009E6C9B">
              <w:rPr>
                <w:sz w:val="28"/>
                <w:szCs w:val="28"/>
              </w:rPr>
              <w:t xml:space="preserve">В этом случае процедура регистрации или иные процедуры, связанные с регистрацией, приостанавливаются </w:t>
            </w:r>
            <w:r w:rsidR="00E22D6C" w:rsidRPr="00A94EE9">
              <w:rPr>
                <w:b/>
                <w:sz w:val="28"/>
                <w:szCs w:val="28"/>
              </w:rPr>
              <w:t>на срок не более 45 рабочих дней</w:t>
            </w:r>
            <w:r w:rsidR="00E22D6C" w:rsidRPr="009E6C9B">
              <w:rPr>
                <w:sz w:val="28"/>
                <w:szCs w:val="28"/>
              </w:rPr>
              <w:t xml:space="preserve"> с даты поступления в Референтный орган по регистрации соответствующей информации от уполномоченных органов.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A94EE9" w:rsidRDefault="00A94EE9" w:rsidP="00A94EE9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Отклонено</w:t>
            </w:r>
          </w:p>
          <w:p w:rsidR="00A94EE9" w:rsidRDefault="00A94EE9" w:rsidP="00A94EE9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A94EE9" w:rsidRPr="009E6C9B" w:rsidRDefault="00A94EE9" w:rsidP="00A94EE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3287">
              <w:rPr>
                <w:sz w:val="28"/>
                <w:szCs w:val="28"/>
              </w:rPr>
              <w:t xml:space="preserve">Предложение по </w:t>
            </w:r>
            <w:r>
              <w:rPr>
                <w:sz w:val="28"/>
                <w:szCs w:val="28"/>
              </w:rPr>
              <w:t xml:space="preserve">дополнению процедуры регистрации или иной процедуры, связанной с регистрацией, сроком приостановления в целях урегулирования возникших разногласий </w:t>
            </w:r>
            <w:r>
              <w:rPr>
                <w:sz w:val="28"/>
                <w:szCs w:val="28"/>
              </w:rPr>
              <w:lastRenderedPageBreak/>
              <w:t>нецелесообразно, так как процедура урегулирования разногласий «выведена» из процедуры регистрации или иной процедуры, связанной с регистрацией.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E22D6C" w:rsidP="00E22D6C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lastRenderedPageBreak/>
              <w:t>В</w:t>
            </w:r>
            <w:r w:rsidR="007F15BA">
              <w:rPr>
                <w:bCs/>
                <w:sz w:val="28"/>
                <w:szCs w:val="28"/>
              </w:rPr>
              <w:t>ОПРОС № 41</w:t>
            </w:r>
          </w:p>
          <w:p w:rsidR="00D80A1F" w:rsidRPr="00A94EE9" w:rsidRDefault="00A94EE9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94EE9">
              <w:rPr>
                <w:b/>
                <w:sz w:val="28"/>
                <w:szCs w:val="28"/>
              </w:rPr>
              <w:t>Статья 20,</w:t>
            </w:r>
            <w:r w:rsidR="00E22D6C" w:rsidRPr="00A94EE9">
              <w:rPr>
                <w:b/>
                <w:sz w:val="28"/>
                <w:szCs w:val="28"/>
              </w:rPr>
              <w:t xml:space="preserve"> </w:t>
            </w:r>
            <w:r w:rsidRPr="00A94EE9">
              <w:rPr>
                <w:b/>
                <w:sz w:val="28"/>
                <w:szCs w:val="28"/>
              </w:rPr>
              <w:t>а</w:t>
            </w:r>
            <w:r w:rsidR="00E22D6C" w:rsidRPr="00A94EE9">
              <w:rPr>
                <w:b/>
                <w:sz w:val="28"/>
                <w:szCs w:val="28"/>
              </w:rPr>
              <w:t>бзац</w:t>
            </w:r>
            <w:r w:rsidRPr="00A94EE9">
              <w:rPr>
                <w:b/>
                <w:sz w:val="28"/>
                <w:szCs w:val="28"/>
              </w:rPr>
              <w:t>ы</w:t>
            </w:r>
            <w:r w:rsidR="00E22D6C" w:rsidRPr="00A94EE9">
              <w:rPr>
                <w:b/>
                <w:sz w:val="28"/>
                <w:szCs w:val="28"/>
              </w:rPr>
              <w:t xml:space="preserve"> 2</w:t>
            </w:r>
            <w:r w:rsidRPr="00A94EE9">
              <w:rPr>
                <w:b/>
                <w:sz w:val="28"/>
                <w:szCs w:val="28"/>
              </w:rPr>
              <w:t>-4</w:t>
            </w:r>
            <w:r w:rsidR="00D80A1F" w:rsidRPr="00A94EE9">
              <w:rPr>
                <w:b/>
                <w:sz w:val="28"/>
                <w:szCs w:val="28"/>
              </w:rPr>
              <w:t xml:space="preserve"> 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E22D6C" w:rsidRPr="009E6C9B" w:rsidRDefault="00E22D6C" w:rsidP="00E22D6C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C47195" w:rsidRDefault="00A94EE9" w:rsidP="00E22D6C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изложить абзац 2 статьи 20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E22D6C" w:rsidRPr="009E6C9B">
              <w:rPr>
                <w:sz w:val="28"/>
                <w:szCs w:val="28"/>
              </w:rPr>
              <w:t>К изменениям перечня государств-членов Союза, на территории которых планируется обращение зарегистрированного в соответствии с настоящими Правилами ветеринарного лекарственного препарата, относится добавление других государств-членов к указанным в регистрационном удостоверении ветеринарного лекарственного препарата.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C47195" w:rsidRPr="00895F7F" w:rsidRDefault="00C47195" w:rsidP="00C47195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895F7F">
              <w:rPr>
                <w:b/>
                <w:sz w:val="28"/>
                <w:szCs w:val="28"/>
                <w:lang w:val="ru-RU"/>
              </w:rPr>
              <w:t>Принято</w:t>
            </w:r>
          </w:p>
          <w:p w:rsidR="00C47195" w:rsidRDefault="00C47195" w:rsidP="00C47195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E22D6C" w:rsidRPr="009E6C9B" w:rsidRDefault="00C47195" w:rsidP="00C4719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статье 14 доработанного Проекта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42</w:t>
            </w:r>
          </w:p>
          <w:p w:rsidR="00D80A1F" w:rsidRPr="00D80A1F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color w:val="00B050"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Статья 20</w:t>
            </w:r>
            <w:r w:rsidR="00C47195" w:rsidRPr="00C47195">
              <w:rPr>
                <w:b/>
                <w:sz w:val="28"/>
                <w:szCs w:val="28"/>
              </w:rPr>
              <w:t>,</w:t>
            </w:r>
            <w:r w:rsidRPr="00C47195">
              <w:rPr>
                <w:b/>
                <w:sz w:val="28"/>
                <w:szCs w:val="28"/>
              </w:rPr>
              <w:t xml:space="preserve"> </w:t>
            </w:r>
            <w:r w:rsidR="00C47195" w:rsidRPr="00C47195">
              <w:rPr>
                <w:b/>
                <w:sz w:val="28"/>
                <w:szCs w:val="28"/>
              </w:rPr>
              <w:t>а</w:t>
            </w:r>
            <w:r w:rsidRPr="00C47195">
              <w:rPr>
                <w:b/>
                <w:sz w:val="28"/>
                <w:szCs w:val="28"/>
              </w:rPr>
              <w:t>бзац 5</w:t>
            </w:r>
            <w:r w:rsidR="00D80A1F" w:rsidRPr="00C47195">
              <w:rPr>
                <w:b/>
                <w:sz w:val="28"/>
                <w:szCs w:val="28"/>
              </w:rPr>
              <w:t xml:space="preserve"> 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C47195" w:rsidRDefault="00C47195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изложить абзац 5 статьи 20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E22D6C" w:rsidRPr="009E6C9B" w:rsidRDefault="00E22D6C" w:rsidP="00C47195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По завершению процедуры регистрации принятием решения о регистрации ветеринарного лекарственного препарата в целях обращения на территории «добавленного» государства-члена («добавленных» государств-членов) Референтный орган по регистрации вносит все необходимые данные о зарегистрированном ветеринарном лекарственном препарате в Реестр ветеринарных лекарственных препаратов Союза и </w:t>
            </w:r>
            <w:r w:rsidRPr="009E6C9B">
              <w:rPr>
                <w:rFonts w:eastAsia="Calibri"/>
                <w:sz w:val="28"/>
                <w:szCs w:val="28"/>
              </w:rPr>
              <w:lastRenderedPageBreak/>
              <w:t>выдает заявителю:</w:t>
            </w:r>
          </w:p>
          <w:p w:rsidR="00E22D6C" w:rsidRPr="009E6C9B" w:rsidRDefault="00E22D6C" w:rsidP="00C47195">
            <w:pPr>
              <w:ind w:firstLine="31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E6C9B">
              <w:rPr>
                <w:rFonts w:eastAsia="Calibri"/>
                <w:b/>
                <w:sz w:val="28"/>
                <w:szCs w:val="28"/>
              </w:rPr>
              <w:t xml:space="preserve">- регистрационное удостоверение единого образца на ветеринарный лекарственный препарат со сроком действия 5 лет взамен ранее выданного регистрационного удостоверения в случае, если оно было выдано на 5 лет; </w:t>
            </w:r>
          </w:p>
          <w:p w:rsidR="00E22D6C" w:rsidRPr="009E6C9B" w:rsidRDefault="00E22D6C" w:rsidP="00C47195">
            <w:pPr>
              <w:ind w:firstLine="317"/>
              <w:jc w:val="both"/>
              <w:rPr>
                <w:rFonts w:eastAsia="Calibri"/>
                <w:b/>
                <w:sz w:val="28"/>
                <w:szCs w:val="28"/>
              </w:rPr>
            </w:pPr>
            <w:r w:rsidRPr="009E6C9B">
              <w:rPr>
                <w:rFonts w:eastAsia="Calibri"/>
                <w:b/>
                <w:sz w:val="28"/>
                <w:szCs w:val="28"/>
              </w:rPr>
              <w:t>- регистрационное удостоверение единого образца на ветеринарный лекарственный препарат с бессрочным сроком действия взамен ранее выданного регистрационного удостоверения, если оно было выдано на 5 лет</w:t>
            </w:r>
          </w:p>
          <w:p w:rsidR="00E22D6C" w:rsidRPr="009E6C9B" w:rsidRDefault="00E22D6C" w:rsidP="00C47195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нормативный документ (для ветеринарных лекарственных препаратов, произведенных на территории государств-членов);</w:t>
            </w:r>
          </w:p>
          <w:p w:rsidR="00E22D6C" w:rsidRPr="009E6C9B" w:rsidRDefault="00E22D6C" w:rsidP="00C47195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инструкцию по применению ветеринарного лекарственного препарата;</w:t>
            </w:r>
          </w:p>
          <w:p w:rsidR="00E22D6C" w:rsidRPr="009E6C9B" w:rsidRDefault="00E22D6C" w:rsidP="00C47195">
            <w:pPr>
              <w:tabs>
                <w:tab w:val="left" w:pos="1605"/>
              </w:tabs>
              <w:ind w:firstLine="317"/>
              <w:jc w:val="both"/>
              <w:rPr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  <w:lang w:eastAsia="en-US"/>
              </w:rPr>
              <w:t>- макеты первичной, вторичной упаковки с указанием на них номера регистрационного удостоверения ветеринарного лекарственного препарата.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C47195" w:rsidRPr="00EE318B" w:rsidRDefault="00C47195" w:rsidP="00C47195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E318B">
              <w:rPr>
                <w:b/>
                <w:bCs/>
                <w:sz w:val="28"/>
                <w:szCs w:val="28"/>
              </w:rPr>
              <w:t>Принято</w:t>
            </w:r>
          </w:p>
          <w:p w:rsidR="00C47195" w:rsidRPr="00EE318B" w:rsidRDefault="00C47195" w:rsidP="00C47195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47195" w:rsidRDefault="00C47195" w:rsidP="00C47195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E318B">
              <w:rPr>
                <w:bCs/>
                <w:sz w:val="28"/>
                <w:szCs w:val="28"/>
              </w:rPr>
              <w:t>Предложение учтено в абз</w:t>
            </w:r>
            <w:r w:rsidR="00962FC5" w:rsidRPr="00EE318B">
              <w:rPr>
                <w:bCs/>
                <w:sz w:val="28"/>
                <w:szCs w:val="28"/>
              </w:rPr>
              <w:t>аце</w:t>
            </w:r>
            <w:r w:rsidRPr="00EE318B">
              <w:rPr>
                <w:bCs/>
                <w:sz w:val="28"/>
                <w:szCs w:val="28"/>
              </w:rPr>
              <w:t xml:space="preserve"> 4 п. 257 доработанного Проекта Правил.</w:t>
            </w:r>
          </w:p>
          <w:p w:rsidR="00E22D6C" w:rsidRPr="009E6C9B" w:rsidRDefault="00E22D6C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43</w:t>
            </w:r>
          </w:p>
          <w:p w:rsidR="00D80A1F" w:rsidRPr="00C85662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5662">
              <w:rPr>
                <w:b/>
                <w:bCs/>
                <w:sz w:val="28"/>
                <w:szCs w:val="28"/>
              </w:rPr>
              <w:t>Статья 21</w:t>
            </w:r>
            <w:r w:rsidR="00C85662" w:rsidRPr="00C85662">
              <w:rPr>
                <w:b/>
                <w:bCs/>
                <w:sz w:val="28"/>
                <w:szCs w:val="28"/>
              </w:rPr>
              <w:t xml:space="preserve">, </w:t>
            </w:r>
            <w:r w:rsidR="00C85662">
              <w:rPr>
                <w:b/>
                <w:bCs/>
                <w:sz w:val="28"/>
                <w:szCs w:val="28"/>
              </w:rPr>
              <w:t xml:space="preserve">абзац 1 пункта 1) </w:t>
            </w:r>
            <w:r w:rsidR="00D80A1F" w:rsidRPr="00C85662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autoSpaceDE w:val="0"/>
              <w:autoSpaceDN w:val="0"/>
              <w:adjustRightInd w:val="0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C85662" w:rsidRDefault="00C85662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изложить пункт 1) статьи 21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E22D6C" w:rsidRPr="009E6C9B" w:rsidRDefault="00E22D6C" w:rsidP="00C85662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Регистрационное досье формируется из следующих документов, предоставляемых в целях экспертизы ветеринарного лекарственного препарата:</w:t>
            </w:r>
          </w:p>
          <w:p w:rsidR="00E22D6C" w:rsidRPr="009E6C9B" w:rsidRDefault="00E22D6C" w:rsidP="00C85662">
            <w:pPr>
              <w:pStyle w:val="ac"/>
              <w:spacing w:line="240" w:lineRule="auto"/>
              <w:ind w:firstLine="317"/>
              <w:rPr>
                <w:b/>
                <w:sz w:val="28"/>
                <w:szCs w:val="28"/>
                <w:lang w:val="ru-RU"/>
              </w:rPr>
            </w:pPr>
            <w:r w:rsidRPr="009E6C9B">
              <w:rPr>
                <w:rFonts w:eastAsia="Calibri"/>
                <w:sz w:val="28"/>
                <w:szCs w:val="28"/>
                <w:lang w:val="ru-RU" w:eastAsia="en-US"/>
              </w:rPr>
              <w:t xml:space="preserve">1) Копия документа, подтверждающего соответствие условий производства ветеринарного лекарственного препарата требованиям Правил GMP Союза (для предприятий-производителей государств-членов – </w:t>
            </w:r>
            <w:r w:rsidRPr="009E6C9B">
              <w:rPr>
                <w:rFonts w:eastAsia="Calibri"/>
                <w:sz w:val="28"/>
                <w:szCs w:val="28"/>
                <w:lang w:val="ru-RU" w:eastAsia="en-US"/>
              </w:rPr>
              <w:lastRenderedPageBreak/>
              <w:t xml:space="preserve">лицензия) или копия документа, подтверждающего соответствие условий производства ветеринарного лекарственного препарата правилам организации производства и контроля качества лекарственных средств страны-производителя и эквивалентность этих правил Правилам GMP Союза (для предприятий-производителей третьих стран – заключение), выданного уполномоченным органом государства-члена для каждой производственной площадки, на которой осуществляется производство регистрируемого ветеринарного лекарственного препарата.  </w:t>
            </w:r>
            <w:r w:rsidR="00C85662" w:rsidRPr="00C85662">
              <w:rPr>
                <w:rFonts w:eastAsia="Calibri"/>
                <w:b/>
                <w:sz w:val="28"/>
                <w:szCs w:val="28"/>
                <w:lang w:val="ru-RU" w:eastAsia="en-US"/>
              </w:rPr>
              <w:t xml:space="preserve">Государства-члены </w:t>
            </w:r>
            <w:r w:rsidRPr="00C85662">
              <w:rPr>
                <w:rFonts w:eastAsia="Calibri"/>
                <w:b/>
                <w:sz w:val="28"/>
                <w:szCs w:val="28"/>
                <w:lang w:val="ru-RU" w:eastAsia="en-US"/>
              </w:rPr>
              <w:t>Союза признают</w:t>
            </w:r>
            <w:r w:rsidRPr="009E6C9B">
              <w:rPr>
                <w:rFonts w:eastAsia="Calibri"/>
                <w:b/>
                <w:sz w:val="28"/>
                <w:szCs w:val="28"/>
                <w:u w:val="single"/>
                <w:lang w:val="ru-RU" w:eastAsia="en-US"/>
              </w:rPr>
              <w:t xml:space="preserve"> </w:t>
            </w:r>
            <w:r w:rsidRPr="009E6C9B">
              <w:rPr>
                <w:rFonts w:eastAsia="Calibri"/>
                <w:b/>
                <w:bCs/>
                <w:sz w:val="28"/>
                <w:szCs w:val="28"/>
                <w:lang w:val="ru-RU" w:eastAsia="en-US"/>
              </w:rPr>
              <w:t>заключения о соответствии производителя лекарственного препарата для ветеринарного применения требованиям правил надлежащей производственной практики, выданного уполномоченным федеральным органом исполнительной власти Российской Федерации для организаций-производителей третьих стран;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C85662" w:rsidRPr="00C85662" w:rsidRDefault="00C85662" w:rsidP="00C85662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85662">
              <w:rPr>
                <w:b/>
                <w:bCs/>
                <w:sz w:val="28"/>
                <w:szCs w:val="28"/>
              </w:rPr>
              <w:t>Принято</w:t>
            </w:r>
          </w:p>
          <w:p w:rsidR="00C85662" w:rsidRPr="00C85662" w:rsidRDefault="00C85662" w:rsidP="00C85662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C85662" w:rsidRDefault="00C85662" w:rsidP="00C85662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5662">
              <w:rPr>
                <w:bCs/>
                <w:sz w:val="28"/>
                <w:szCs w:val="28"/>
              </w:rPr>
              <w:t xml:space="preserve">Предложение учтено в </w:t>
            </w:r>
            <w:proofErr w:type="spellStart"/>
            <w:r w:rsidRPr="00C85662">
              <w:rPr>
                <w:bCs/>
                <w:sz w:val="28"/>
                <w:szCs w:val="28"/>
              </w:rPr>
              <w:t>абз</w:t>
            </w:r>
            <w:proofErr w:type="spellEnd"/>
            <w:r w:rsidRPr="00C85662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1-4 п. 284</w:t>
            </w:r>
            <w:r w:rsidRPr="00C85662">
              <w:rPr>
                <w:bCs/>
                <w:sz w:val="28"/>
                <w:szCs w:val="28"/>
              </w:rPr>
              <w:t xml:space="preserve"> доработанного Проекта Правил.</w:t>
            </w:r>
          </w:p>
          <w:p w:rsidR="00E22D6C" w:rsidRPr="009E6C9B" w:rsidRDefault="00E22D6C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44</w:t>
            </w:r>
          </w:p>
          <w:p w:rsidR="00D80A1F" w:rsidRPr="00C85662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  <w:lang w:val="x-none" w:eastAsia="x-none"/>
              </w:rPr>
              <w:t>Статья 21</w:t>
            </w:r>
            <w:r w:rsidR="00C85662">
              <w:rPr>
                <w:b/>
                <w:bCs/>
                <w:sz w:val="28"/>
                <w:szCs w:val="28"/>
                <w:lang w:eastAsia="x-none"/>
              </w:rPr>
              <w:t xml:space="preserve">, </w:t>
            </w:r>
            <w:r w:rsidR="00C85662" w:rsidRPr="00C85662">
              <w:rPr>
                <w:b/>
                <w:bCs/>
                <w:sz w:val="28"/>
                <w:szCs w:val="28"/>
                <w:lang w:val="x-none" w:eastAsia="x-none"/>
              </w:rPr>
              <w:t>пу</w:t>
            </w:r>
            <w:r w:rsidRPr="00C85662">
              <w:rPr>
                <w:b/>
                <w:bCs/>
                <w:sz w:val="28"/>
                <w:szCs w:val="28"/>
                <w:lang w:val="x-none" w:eastAsia="x-none"/>
              </w:rPr>
              <w:t>нкт 2)</w:t>
            </w:r>
            <w:r w:rsidR="00D80A1F" w:rsidRPr="00C85662">
              <w:rPr>
                <w:b/>
                <w:bCs/>
                <w:sz w:val="28"/>
                <w:szCs w:val="28"/>
                <w:lang w:eastAsia="x-none"/>
              </w:rPr>
              <w:t xml:space="preserve"> </w:t>
            </w:r>
            <w:r w:rsidR="00D80A1F" w:rsidRPr="00C85662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D80A1F" w:rsidRDefault="00E22D6C" w:rsidP="00E22D6C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C85662" w:rsidRDefault="00C85662" w:rsidP="00C85662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изложить пункт 2) статьи 21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E22D6C" w:rsidRPr="009E6C9B" w:rsidRDefault="00E22D6C" w:rsidP="00962FC5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 xml:space="preserve">2) Отчет о результатах доклинического исследования ветеринарного лекарственного средства (Основные принципы проведения доклинических исследований ветеринарных лекарственных средств изложены в Приложении № 17 к настоящим Правилам) </w:t>
            </w:r>
            <w:r w:rsidRPr="009E6C9B">
              <w:rPr>
                <w:b/>
                <w:sz w:val="28"/>
                <w:szCs w:val="28"/>
              </w:rPr>
              <w:t xml:space="preserve">или отчет о </w:t>
            </w:r>
            <w:proofErr w:type="spellStart"/>
            <w:r w:rsidRPr="009E6C9B">
              <w:rPr>
                <w:b/>
                <w:sz w:val="28"/>
                <w:szCs w:val="28"/>
              </w:rPr>
              <w:t>биоэквивалетности</w:t>
            </w:r>
            <w:proofErr w:type="spellEnd"/>
            <w:r w:rsidRPr="009E6C9B">
              <w:rPr>
                <w:b/>
                <w:sz w:val="28"/>
                <w:szCs w:val="28"/>
              </w:rPr>
              <w:t xml:space="preserve"> или терапевтической эквивалентности для воспроизведенных ЛС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2267C9" w:rsidRPr="00C85662" w:rsidRDefault="002267C9" w:rsidP="002267C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C85662">
              <w:rPr>
                <w:b/>
                <w:bCs/>
                <w:sz w:val="28"/>
                <w:szCs w:val="28"/>
              </w:rPr>
              <w:t>Принято</w:t>
            </w:r>
          </w:p>
          <w:p w:rsidR="002267C9" w:rsidRPr="00C85662" w:rsidRDefault="002267C9" w:rsidP="002267C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267C9" w:rsidRDefault="002267C9" w:rsidP="002267C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C85662">
              <w:rPr>
                <w:bCs/>
                <w:sz w:val="28"/>
                <w:szCs w:val="28"/>
              </w:rPr>
              <w:t xml:space="preserve">Предложение </w:t>
            </w:r>
            <w:r>
              <w:rPr>
                <w:bCs/>
                <w:sz w:val="28"/>
                <w:szCs w:val="28"/>
              </w:rPr>
              <w:t xml:space="preserve">частично </w:t>
            </w:r>
            <w:r w:rsidRPr="00C85662">
              <w:rPr>
                <w:bCs/>
                <w:sz w:val="28"/>
                <w:szCs w:val="28"/>
              </w:rPr>
              <w:t xml:space="preserve">учтено в </w:t>
            </w:r>
            <w:proofErr w:type="spellStart"/>
            <w:r>
              <w:rPr>
                <w:bCs/>
                <w:sz w:val="28"/>
                <w:szCs w:val="28"/>
              </w:rPr>
              <w:t>пп</w:t>
            </w:r>
            <w:proofErr w:type="spellEnd"/>
            <w:r>
              <w:rPr>
                <w:bCs/>
                <w:sz w:val="28"/>
                <w:szCs w:val="28"/>
              </w:rPr>
              <w:t>. в) п. 284</w:t>
            </w:r>
            <w:r w:rsidRPr="00C85662">
              <w:rPr>
                <w:bCs/>
                <w:sz w:val="28"/>
                <w:szCs w:val="28"/>
              </w:rPr>
              <w:t xml:space="preserve"> доработанного Проекта Правил.</w:t>
            </w:r>
          </w:p>
          <w:p w:rsidR="00E22D6C" w:rsidRPr="009E6C9B" w:rsidRDefault="00E22D6C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45</w:t>
            </w:r>
          </w:p>
          <w:p w:rsidR="00D80A1F" w:rsidRPr="002267C9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lastRenderedPageBreak/>
              <w:t>Статья 21</w:t>
            </w:r>
            <w:r w:rsidR="002267C9">
              <w:rPr>
                <w:b/>
                <w:bCs/>
                <w:sz w:val="28"/>
                <w:szCs w:val="28"/>
              </w:rPr>
              <w:t xml:space="preserve">, </w:t>
            </w:r>
            <w:r w:rsidR="002267C9" w:rsidRPr="002267C9">
              <w:rPr>
                <w:b/>
                <w:bCs/>
                <w:sz w:val="28"/>
                <w:szCs w:val="28"/>
              </w:rPr>
              <w:t>п</w:t>
            </w:r>
            <w:r w:rsidRPr="002267C9">
              <w:rPr>
                <w:b/>
                <w:bCs/>
                <w:sz w:val="28"/>
                <w:szCs w:val="28"/>
              </w:rPr>
              <w:t>ункт 3)</w:t>
            </w:r>
            <w:r w:rsidR="00D80A1F" w:rsidRPr="002267C9">
              <w:rPr>
                <w:b/>
                <w:bCs/>
                <w:sz w:val="28"/>
                <w:szCs w:val="28"/>
              </w:rPr>
              <w:t xml:space="preserve"> </w:t>
            </w:r>
            <w:r w:rsidR="00D80A1F" w:rsidRPr="002267C9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2267C9" w:rsidP="00E22D6C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Предлагается изложить пункт 3) статьи 21 Проекта </w:t>
            </w:r>
            <w:r>
              <w:rPr>
                <w:rFonts w:eastAsia="Calibri"/>
                <w:sz w:val="28"/>
                <w:szCs w:val="28"/>
              </w:rPr>
              <w:lastRenderedPageBreak/>
              <w:t>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</w:p>
          <w:p w:rsidR="00E22D6C" w:rsidRPr="009E6C9B" w:rsidRDefault="00E22D6C" w:rsidP="00E22D6C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 xml:space="preserve">3) Отчет о результатах клинического исследования ветеринарного лекарственного препарата по каждому виду животного, указанному в инструкции по его применению (Основные принципы проведения клинических исследований ветеринарных лекарственных препаратов изложены в Приложении № 18 к настоящим Правилам) </w:t>
            </w:r>
            <w:r w:rsidRPr="009E6C9B">
              <w:rPr>
                <w:b/>
                <w:sz w:val="28"/>
                <w:szCs w:val="28"/>
              </w:rPr>
              <w:t xml:space="preserve">или отчет о </w:t>
            </w:r>
            <w:proofErr w:type="spellStart"/>
            <w:r w:rsidRPr="009E6C9B">
              <w:rPr>
                <w:b/>
                <w:sz w:val="28"/>
                <w:szCs w:val="28"/>
              </w:rPr>
              <w:t>биоэквивалетности</w:t>
            </w:r>
            <w:proofErr w:type="spellEnd"/>
            <w:r w:rsidRPr="009E6C9B">
              <w:rPr>
                <w:b/>
                <w:sz w:val="28"/>
                <w:szCs w:val="28"/>
              </w:rPr>
              <w:t xml:space="preserve"> или терапевтической эквивалентности для воспроизведенных ЛС</w:t>
            </w:r>
            <w:r w:rsidRPr="009E6C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2267C9" w:rsidRPr="00EE318B" w:rsidRDefault="002267C9" w:rsidP="002267C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E318B">
              <w:rPr>
                <w:b/>
                <w:bCs/>
                <w:sz w:val="28"/>
                <w:szCs w:val="28"/>
              </w:rPr>
              <w:lastRenderedPageBreak/>
              <w:t>Принято</w:t>
            </w:r>
          </w:p>
          <w:p w:rsidR="002267C9" w:rsidRPr="00EE318B" w:rsidRDefault="002267C9" w:rsidP="002267C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962FC5" w:rsidRPr="00EE318B" w:rsidRDefault="002267C9" w:rsidP="002267C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E318B">
              <w:rPr>
                <w:bCs/>
                <w:sz w:val="28"/>
                <w:szCs w:val="28"/>
              </w:rPr>
              <w:t xml:space="preserve">Предложение частично учтено </w:t>
            </w:r>
          </w:p>
          <w:p w:rsidR="002267C9" w:rsidRDefault="002267C9" w:rsidP="002267C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EE318B">
              <w:rPr>
                <w:bCs/>
                <w:sz w:val="28"/>
                <w:szCs w:val="28"/>
              </w:rPr>
              <w:t xml:space="preserve">в </w:t>
            </w:r>
            <w:proofErr w:type="spellStart"/>
            <w:r w:rsidRPr="00EE318B">
              <w:rPr>
                <w:bCs/>
                <w:sz w:val="28"/>
                <w:szCs w:val="28"/>
              </w:rPr>
              <w:t>пп</w:t>
            </w:r>
            <w:proofErr w:type="spellEnd"/>
            <w:r w:rsidRPr="00EE318B">
              <w:rPr>
                <w:bCs/>
                <w:sz w:val="28"/>
                <w:szCs w:val="28"/>
              </w:rPr>
              <w:t>. г) п. 284 доработанного Проекта Правил.</w:t>
            </w:r>
          </w:p>
          <w:p w:rsidR="00E22D6C" w:rsidRPr="009E6C9B" w:rsidRDefault="00E22D6C" w:rsidP="00E22D6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46</w:t>
            </w:r>
          </w:p>
          <w:p w:rsidR="00D80A1F" w:rsidRPr="00337770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21</w:t>
            </w:r>
            <w:r w:rsidR="00337770">
              <w:rPr>
                <w:b/>
                <w:bCs/>
                <w:sz w:val="28"/>
                <w:szCs w:val="28"/>
              </w:rPr>
              <w:t>, п</w:t>
            </w:r>
            <w:r w:rsidRPr="009E6C9B">
              <w:rPr>
                <w:b/>
                <w:bCs/>
                <w:sz w:val="28"/>
                <w:szCs w:val="28"/>
              </w:rPr>
              <w:t>ункт 6)</w:t>
            </w:r>
            <w:r w:rsidR="00D80A1F">
              <w:rPr>
                <w:b/>
                <w:bCs/>
                <w:sz w:val="28"/>
                <w:szCs w:val="28"/>
              </w:rPr>
              <w:t xml:space="preserve"> </w:t>
            </w:r>
            <w:r w:rsidR="00D80A1F" w:rsidRPr="00337770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113410" w:rsidRPr="009E6C9B" w:rsidRDefault="00113410" w:rsidP="0011341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дополнить пункт 6) статьи 21 Проекта Правил следующим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</w:p>
          <w:p w:rsidR="00E22D6C" w:rsidRPr="009E6C9B" w:rsidRDefault="00E22D6C" w:rsidP="00113410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Проект нормативного документа на ветеринарный лекарственный препарат, или указание соответствующей фармакопейной статьи </w:t>
            </w:r>
            <w:r w:rsidRPr="00337770">
              <w:rPr>
                <w:rFonts w:eastAsia="Calibri"/>
                <w:b/>
                <w:sz w:val="28"/>
                <w:szCs w:val="28"/>
              </w:rPr>
              <w:t>или иной</w:t>
            </w:r>
          </w:p>
          <w:p w:rsidR="00E22D6C" w:rsidRPr="009E6C9B" w:rsidRDefault="00E22D6C" w:rsidP="00113410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6а) Проект нормативного документа на ветеринарный лекарственный препарат, произведенный на территории стран-членов Союза</w:t>
            </w:r>
          </w:p>
          <w:p w:rsidR="00E22D6C" w:rsidRPr="009E6C9B" w:rsidRDefault="00E22D6C" w:rsidP="00113410">
            <w:pPr>
              <w:ind w:firstLine="317"/>
              <w:jc w:val="both"/>
              <w:rPr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  <w:lang w:eastAsia="en-US"/>
              </w:rPr>
              <w:t>6б) Нормативный документ на ветеринарный лекарственный препарат (спецификация, ее обоснование, перечень аналитических методик, используемых при контроле качества ветеринарного лекарственного препарата) для производителей из</w:t>
            </w:r>
            <w:r w:rsidR="00337770">
              <w:rPr>
                <w:rFonts w:eastAsia="Calibri"/>
                <w:sz w:val="28"/>
                <w:szCs w:val="28"/>
                <w:lang w:eastAsia="en-US"/>
              </w:rPr>
              <w:t xml:space="preserve"> третьих стран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113410" w:rsidRDefault="00113410" w:rsidP="00113410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Отклонено</w:t>
            </w:r>
          </w:p>
          <w:p w:rsidR="00113410" w:rsidRDefault="00113410" w:rsidP="00113410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22D6C" w:rsidRPr="009E6C9B" w:rsidRDefault="00113410" w:rsidP="004E69A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3287">
              <w:rPr>
                <w:sz w:val="28"/>
                <w:szCs w:val="28"/>
              </w:rPr>
              <w:t xml:space="preserve">Предложение по </w:t>
            </w:r>
            <w:r>
              <w:rPr>
                <w:sz w:val="28"/>
                <w:szCs w:val="28"/>
              </w:rPr>
              <w:t xml:space="preserve">дроблению нормативного документа на ветеринарное лекарственное средство, произведенное в государствах-членах Союза или в третьих странах, нецелесообразно, так как </w:t>
            </w:r>
            <w:r w:rsidR="004E69AA">
              <w:rPr>
                <w:sz w:val="28"/>
                <w:szCs w:val="28"/>
              </w:rPr>
              <w:t xml:space="preserve">Проект Правил содержит термин «нормативный документ на ветеринарное </w:t>
            </w:r>
            <w:r w:rsidR="004E69AA">
              <w:rPr>
                <w:sz w:val="28"/>
                <w:szCs w:val="28"/>
              </w:rPr>
              <w:lastRenderedPageBreak/>
              <w:t>лекарственное средство» с определением, понятным как для производителей государств-членов Союза, так и производителей третьих.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47</w:t>
            </w:r>
          </w:p>
          <w:p w:rsidR="00D80A1F" w:rsidRPr="007473D9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 xml:space="preserve">Статья </w:t>
            </w:r>
            <w:r w:rsidRPr="007473D9">
              <w:rPr>
                <w:b/>
                <w:bCs/>
                <w:sz w:val="28"/>
                <w:szCs w:val="28"/>
              </w:rPr>
              <w:t>21</w:t>
            </w:r>
            <w:r w:rsidR="007473D9" w:rsidRPr="007473D9">
              <w:rPr>
                <w:b/>
                <w:bCs/>
                <w:sz w:val="28"/>
                <w:szCs w:val="28"/>
              </w:rPr>
              <w:t>, п</w:t>
            </w:r>
            <w:r w:rsidRPr="007473D9">
              <w:rPr>
                <w:b/>
                <w:bCs/>
                <w:sz w:val="28"/>
                <w:szCs w:val="28"/>
              </w:rPr>
              <w:t>ункт 7)</w:t>
            </w:r>
            <w:r w:rsidR="00D80A1F" w:rsidRPr="007473D9">
              <w:rPr>
                <w:b/>
                <w:bCs/>
                <w:sz w:val="28"/>
                <w:szCs w:val="28"/>
              </w:rPr>
              <w:t xml:space="preserve"> </w:t>
            </w:r>
            <w:r w:rsidR="00D80A1F" w:rsidRPr="007473D9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7473D9" w:rsidRPr="009E6C9B" w:rsidRDefault="007473D9" w:rsidP="007473D9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изложить пункт 7) статьи 21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7) Документы, характеризующие фармацевтическую субстанцию: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7.1. документ, содержащий следующие сведения о фармацевтической субстанции (фармацевтических субстанциях), входящей(их) в состав ветеринарного лекарственного препарата: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7.1.1. наименование фармацевтической субстанции (международное непатентованное или химическое и торговое наименования), ее структура, общие свойства;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7.1.2. наименование и адрес производителя;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7.1.3. схема технологического процесса производства фармацевтической субстанции и ее описание;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7.1.4. информация о примесях;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7.1.5. результаты анализа фармацевтической субстанции;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7.1.6. перечень стандартных образцов действующих веществ или веществ, используемых в процессе контроля качества фармацевтической субстанции;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lastRenderedPageBreak/>
              <w:t>7.1.7. описание характеристик и свойств упаковочных и укупорочных материалов;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7.1.8. данные о стабильности;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7.1.9. срок годности;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7.2. нормативный документ на фармацевтическую субстанцию либо указание соответствующей фармакопейной статьи.</w:t>
            </w:r>
          </w:p>
          <w:p w:rsidR="00E22D6C" w:rsidRPr="009E6C9B" w:rsidRDefault="00E22D6C" w:rsidP="00E22D6C">
            <w:pPr>
              <w:jc w:val="both"/>
              <w:rPr>
                <w:sz w:val="28"/>
                <w:szCs w:val="28"/>
              </w:rPr>
            </w:pPr>
            <w:r w:rsidRPr="009E6C9B">
              <w:rPr>
                <w:rFonts w:eastAsia="Calibri"/>
                <w:b/>
                <w:sz w:val="28"/>
                <w:szCs w:val="28"/>
                <w:lang w:eastAsia="en-US"/>
              </w:rPr>
              <w:t>7.3 Копия документа, подтверждающего соответствие условий производства фармацевтической субстанции требованиям Правил GMP Союза (для предприятий-производителей государств-членов – лицензия) или копия документа, подтверждающего соответствие условий производства фармацевтической субстанции правилам организации производства и контроля качества лекарственных средств страны-производителя и эквивалентность этих правил Правилам GMP Союза (для предприятий-производителей третьих стран – заключение), выданного уполномоченным органом государства-члена для каждой производственной площадки, на которой осуществляется производство регистрируемого ветеринарного лекарственного препарата или копия сертификата СЕР.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865F2" w:rsidRDefault="00E865F2" w:rsidP="00E865F2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Отклонено</w:t>
            </w:r>
          </w:p>
          <w:p w:rsidR="00E865F2" w:rsidRDefault="00E865F2" w:rsidP="00E865F2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22D6C" w:rsidRPr="009E6C9B" w:rsidRDefault="00E865F2" w:rsidP="0084193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3287">
              <w:rPr>
                <w:sz w:val="28"/>
                <w:szCs w:val="28"/>
              </w:rPr>
              <w:t xml:space="preserve">Предложение по </w:t>
            </w:r>
            <w:r>
              <w:rPr>
                <w:sz w:val="28"/>
                <w:szCs w:val="28"/>
              </w:rPr>
              <w:t xml:space="preserve">представлению в составе регистрационного досье </w:t>
            </w:r>
            <w:r w:rsidRPr="00E865F2">
              <w:rPr>
                <w:sz w:val="28"/>
                <w:szCs w:val="28"/>
              </w:rPr>
              <w:t>к</w:t>
            </w:r>
            <w:r w:rsidRPr="00E865F2">
              <w:rPr>
                <w:rFonts w:eastAsia="Calibri"/>
                <w:sz w:val="28"/>
                <w:szCs w:val="28"/>
                <w:lang w:eastAsia="en-US"/>
              </w:rPr>
              <w:t>опии документа, подтверждающего соответствие условий производства фармацевтической субстанции требованиям Правил GMP Союза</w:t>
            </w:r>
            <w:r>
              <w:rPr>
                <w:sz w:val="28"/>
                <w:szCs w:val="28"/>
              </w:rPr>
              <w:t xml:space="preserve">, </w:t>
            </w:r>
            <w:r w:rsidR="0084193C">
              <w:rPr>
                <w:sz w:val="28"/>
                <w:szCs w:val="28"/>
              </w:rPr>
              <w:t>нецелесообразно</w:t>
            </w:r>
            <w:r>
              <w:rPr>
                <w:sz w:val="28"/>
                <w:szCs w:val="28"/>
              </w:rPr>
              <w:t xml:space="preserve">, так как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  <w:r>
              <w:rPr>
                <w:sz w:val="28"/>
                <w:szCs w:val="28"/>
              </w:rPr>
              <w:t>. б) п. 284 Проект</w:t>
            </w:r>
            <w:r w:rsidR="00D06800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Правил</w:t>
            </w:r>
            <w:r w:rsidR="00D06800">
              <w:rPr>
                <w:sz w:val="28"/>
                <w:szCs w:val="28"/>
              </w:rPr>
              <w:t xml:space="preserve"> и п. 1.2.3. Приложения № 9 к Проекту Правил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предусмотрено представление </w:t>
            </w:r>
            <w:r w:rsidR="00D06800" w:rsidRPr="00F97AFF">
              <w:rPr>
                <w:sz w:val="30"/>
                <w:szCs w:val="30"/>
              </w:rPr>
              <w:t>лицензи</w:t>
            </w:r>
            <w:r w:rsidR="00D06800">
              <w:rPr>
                <w:sz w:val="30"/>
                <w:szCs w:val="30"/>
              </w:rPr>
              <w:t>и</w:t>
            </w:r>
            <w:r w:rsidR="00D06800" w:rsidRPr="00F97AFF">
              <w:rPr>
                <w:sz w:val="30"/>
                <w:szCs w:val="30"/>
              </w:rPr>
              <w:t xml:space="preserve"> на производство ветеринарных лекарственных средств</w:t>
            </w:r>
            <w:r w:rsidR="00D06800" w:rsidRPr="004570CF">
              <w:rPr>
                <w:sz w:val="30"/>
                <w:szCs w:val="30"/>
              </w:rPr>
              <w:t xml:space="preserve"> </w:t>
            </w:r>
            <w:r w:rsidR="00D06800">
              <w:rPr>
                <w:sz w:val="30"/>
                <w:szCs w:val="30"/>
              </w:rPr>
              <w:t xml:space="preserve">(или ее копии) и </w:t>
            </w:r>
            <w:r w:rsidRPr="004570CF">
              <w:rPr>
                <w:sz w:val="30"/>
                <w:szCs w:val="30"/>
              </w:rPr>
              <w:t>действующ</w:t>
            </w:r>
            <w:r>
              <w:rPr>
                <w:sz w:val="30"/>
                <w:szCs w:val="30"/>
              </w:rPr>
              <w:t>его</w:t>
            </w:r>
            <w:r w:rsidRPr="004570CF">
              <w:rPr>
                <w:sz w:val="30"/>
                <w:szCs w:val="30"/>
              </w:rPr>
              <w:t xml:space="preserve"> сертификат</w:t>
            </w:r>
            <w:r>
              <w:rPr>
                <w:sz w:val="30"/>
                <w:szCs w:val="30"/>
              </w:rPr>
              <w:t>а</w:t>
            </w:r>
            <w:r w:rsidRPr="004570CF">
              <w:rPr>
                <w:sz w:val="30"/>
                <w:szCs w:val="30"/>
              </w:rPr>
              <w:t xml:space="preserve"> подтверждения соответствия производства ветеринарных лекарственных средств требованиям Правил GMP Союза</w:t>
            </w:r>
            <w:r>
              <w:rPr>
                <w:sz w:val="30"/>
                <w:szCs w:val="30"/>
              </w:rPr>
              <w:t xml:space="preserve"> (или его копии)</w:t>
            </w:r>
            <w:r w:rsidR="00D06800">
              <w:rPr>
                <w:sz w:val="30"/>
                <w:szCs w:val="30"/>
              </w:rPr>
              <w:t>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48</w:t>
            </w:r>
          </w:p>
          <w:p w:rsidR="00D80A1F" w:rsidRPr="00D06800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06800">
              <w:rPr>
                <w:b/>
                <w:sz w:val="28"/>
                <w:szCs w:val="28"/>
              </w:rPr>
              <w:t>Статья 21</w:t>
            </w:r>
            <w:r w:rsidR="00D06800" w:rsidRPr="00D06800">
              <w:rPr>
                <w:b/>
                <w:sz w:val="28"/>
                <w:szCs w:val="28"/>
              </w:rPr>
              <w:t>, п</w:t>
            </w:r>
            <w:r w:rsidRPr="00D06800">
              <w:rPr>
                <w:b/>
                <w:sz w:val="28"/>
                <w:szCs w:val="28"/>
              </w:rPr>
              <w:t>ункт 8)</w:t>
            </w:r>
            <w:r w:rsidR="00D80A1F" w:rsidRPr="00D06800">
              <w:rPr>
                <w:b/>
                <w:sz w:val="28"/>
                <w:szCs w:val="28"/>
              </w:rPr>
              <w:t xml:space="preserve"> Проекта Правил, размещенного на сайте ЕЭК для </w:t>
            </w:r>
            <w:r w:rsidR="00D80A1F" w:rsidRPr="00D06800">
              <w:rPr>
                <w:b/>
                <w:sz w:val="28"/>
                <w:szCs w:val="28"/>
              </w:rPr>
              <w:lastRenderedPageBreak/>
              <w:t>публичного обсуждения</w:t>
            </w:r>
          </w:p>
          <w:p w:rsidR="00E22D6C" w:rsidRPr="009E6C9B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D06800" w:rsidRPr="009E6C9B" w:rsidRDefault="00D06800" w:rsidP="00D0680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Предлагается изложить пункт 8) статьи 21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8) Документы, характеризующие ветеринарный лекарственный препарат: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8.1. документ, содержащий следующие сведения о </w:t>
            </w:r>
            <w:r w:rsidRPr="009E6C9B">
              <w:rPr>
                <w:rFonts w:eastAsia="Calibri"/>
                <w:sz w:val="28"/>
                <w:szCs w:val="28"/>
              </w:rPr>
              <w:lastRenderedPageBreak/>
              <w:t>ветеринарном лекарственном препарате: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8.1.1. описание препарата и его состав;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8.1.3. схема технологического процесса производства ветеринарного лекарственного препарата и его описание;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8.1.4. описание контроля критических этапов производства и промежуточной продукции;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8.1.5. наименование и адреса производственных площадок;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8.1.6. фармацевтическая совместимость;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8.1.7. микробиологические характеристики;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8.1.9. описание характеристик и свойств упаковочных и укупорочных материалов;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8.1.11. спецификация на вспомогательные вещества и ее обоснование;</w:t>
            </w:r>
          </w:p>
          <w:p w:rsidR="00E22D6C" w:rsidRPr="004462C4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4462C4">
              <w:rPr>
                <w:rFonts w:eastAsia="Calibri"/>
                <w:sz w:val="28"/>
                <w:szCs w:val="28"/>
              </w:rPr>
              <w:t>8.1.12. перечень аналитических методик, используемых при контроле качества вспомогательных веществ и ссылка на фармакопейную статью для фармакопейных веществ;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8.1.14. информация об использовании вспомогательных веществ животного происхождения;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8.1.17. результаты анализов не менее 2 серий ветеринарного лекарственного препарата;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8.1.19. перечень стандартных образцов действующих веществ или веществ, используемых в процессе контроля качества ветеринарного лекарственного препарата;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8.1.20. данные о стабильности;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8.1.21. информация об условиях хранения и </w:t>
            </w:r>
            <w:r w:rsidRPr="009E6C9B">
              <w:rPr>
                <w:rFonts w:eastAsia="Calibri"/>
                <w:sz w:val="28"/>
                <w:szCs w:val="28"/>
              </w:rPr>
              <w:lastRenderedPageBreak/>
              <w:t>транспортировки ветеринарного лекарственного препарата;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6C9B">
              <w:rPr>
                <w:rFonts w:eastAsia="Calibri"/>
                <w:sz w:val="28"/>
                <w:szCs w:val="28"/>
                <w:lang w:eastAsia="en-US"/>
              </w:rPr>
              <w:t>8.2. перечень стран за пределами территории ЕЭК, где зарегистрирован лекарственный препарат.</w:t>
            </w:r>
          </w:p>
          <w:p w:rsidR="00E22D6C" w:rsidRPr="009E6C9B" w:rsidRDefault="00E22D6C" w:rsidP="00E22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</w:t>
            </w: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>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4462C4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Принято</w:t>
            </w:r>
          </w:p>
          <w:p w:rsidR="004462C4" w:rsidRDefault="004462C4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4462C4" w:rsidRPr="004462C4" w:rsidRDefault="004462C4" w:rsidP="004462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62C4">
              <w:rPr>
                <w:sz w:val="28"/>
                <w:szCs w:val="28"/>
              </w:rPr>
              <w:t>Предложение частично учтено в раздел</w:t>
            </w:r>
            <w:r>
              <w:rPr>
                <w:sz w:val="28"/>
                <w:szCs w:val="28"/>
              </w:rPr>
              <w:t>е</w:t>
            </w:r>
            <w:r w:rsidRPr="004462C4">
              <w:rPr>
                <w:sz w:val="28"/>
                <w:szCs w:val="28"/>
              </w:rPr>
              <w:t xml:space="preserve"> 1) </w:t>
            </w:r>
            <w:proofErr w:type="spellStart"/>
            <w:r w:rsidRPr="004462C4">
              <w:rPr>
                <w:sz w:val="28"/>
                <w:szCs w:val="28"/>
              </w:rPr>
              <w:t>пп</w:t>
            </w:r>
            <w:proofErr w:type="spellEnd"/>
            <w:r w:rsidRPr="004462C4">
              <w:rPr>
                <w:sz w:val="28"/>
                <w:szCs w:val="28"/>
              </w:rPr>
              <w:t xml:space="preserve">. к) п.284 </w:t>
            </w:r>
            <w:r>
              <w:rPr>
                <w:sz w:val="28"/>
                <w:szCs w:val="28"/>
              </w:rPr>
              <w:lastRenderedPageBreak/>
              <w:t xml:space="preserve">доработанного </w:t>
            </w:r>
            <w:r w:rsidRPr="004462C4">
              <w:rPr>
                <w:sz w:val="28"/>
                <w:szCs w:val="28"/>
              </w:rPr>
              <w:t>Проекта Правил</w:t>
            </w:r>
            <w:r>
              <w:rPr>
                <w:sz w:val="28"/>
                <w:szCs w:val="28"/>
              </w:rPr>
              <w:t>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49</w:t>
            </w:r>
          </w:p>
          <w:p w:rsidR="00D80A1F" w:rsidRPr="004462C4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Статья 21</w:t>
            </w:r>
            <w:r w:rsidR="004462C4">
              <w:rPr>
                <w:b/>
                <w:sz w:val="28"/>
                <w:szCs w:val="28"/>
              </w:rPr>
              <w:t>, п</w:t>
            </w:r>
            <w:r w:rsidRPr="009E6C9B">
              <w:rPr>
                <w:b/>
                <w:sz w:val="28"/>
                <w:szCs w:val="28"/>
              </w:rPr>
              <w:t>ункт 11)</w:t>
            </w:r>
            <w:r w:rsidR="00D80A1F">
              <w:rPr>
                <w:b/>
                <w:sz w:val="28"/>
                <w:szCs w:val="28"/>
              </w:rPr>
              <w:t xml:space="preserve"> </w:t>
            </w:r>
            <w:r w:rsidR="00D80A1F" w:rsidRPr="004462C4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4462C4" w:rsidP="00E22D6C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изложить пункт 11) статьи 21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E22D6C" w:rsidRPr="009E6C9B">
              <w:rPr>
                <w:sz w:val="28"/>
                <w:szCs w:val="28"/>
              </w:rPr>
              <w:t xml:space="preserve">Документ, подтверждающий правоотношения между правообладателем и производителем (договор / лицензионный контракт / </w:t>
            </w:r>
            <w:r w:rsidR="00E22D6C" w:rsidRPr="004462C4">
              <w:rPr>
                <w:b/>
                <w:sz w:val="28"/>
                <w:szCs w:val="28"/>
              </w:rPr>
              <w:t xml:space="preserve">договор коммерческой концессии </w:t>
            </w:r>
            <w:r w:rsidR="00E22D6C" w:rsidRPr="009E6C9B">
              <w:rPr>
                <w:sz w:val="28"/>
                <w:szCs w:val="28"/>
              </w:rPr>
              <w:t>и др.).</w:t>
            </w:r>
          </w:p>
          <w:p w:rsidR="00E22D6C" w:rsidRPr="009E6C9B" w:rsidRDefault="00E22D6C" w:rsidP="00E22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4462C4" w:rsidRDefault="004462C4" w:rsidP="004462C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4462C4" w:rsidRDefault="004462C4" w:rsidP="004462C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22D6C" w:rsidRPr="009E6C9B" w:rsidRDefault="004462C4" w:rsidP="00FF26E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62C4">
              <w:rPr>
                <w:sz w:val="28"/>
                <w:szCs w:val="28"/>
              </w:rPr>
              <w:t xml:space="preserve">Предложение учтено </w:t>
            </w:r>
            <w:r>
              <w:rPr>
                <w:sz w:val="28"/>
                <w:szCs w:val="28"/>
              </w:rPr>
              <w:br/>
            </w:r>
            <w:r w:rsidRPr="004462C4">
              <w:rPr>
                <w:sz w:val="28"/>
                <w:szCs w:val="28"/>
              </w:rPr>
              <w:t xml:space="preserve">в </w:t>
            </w:r>
            <w:proofErr w:type="spellStart"/>
            <w:r w:rsidRPr="004462C4">
              <w:rPr>
                <w:sz w:val="28"/>
                <w:szCs w:val="28"/>
              </w:rPr>
              <w:t>пп</w:t>
            </w:r>
            <w:proofErr w:type="spellEnd"/>
            <w:r w:rsidRPr="004462C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н</w:t>
            </w:r>
            <w:r w:rsidRPr="004462C4">
              <w:rPr>
                <w:sz w:val="28"/>
                <w:szCs w:val="28"/>
              </w:rPr>
              <w:t xml:space="preserve">) п.284 </w:t>
            </w:r>
            <w:r>
              <w:rPr>
                <w:sz w:val="28"/>
                <w:szCs w:val="28"/>
              </w:rPr>
              <w:t xml:space="preserve">доработанного </w:t>
            </w:r>
            <w:r w:rsidRPr="004462C4">
              <w:rPr>
                <w:sz w:val="28"/>
                <w:szCs w:val="28"/>
              </w:rPr>
              <w:t>Проекта Правил</w:t>
            </w:r>
            <w:r>
              <w:rPr>
                <w:sz w:val="28"/>
                <w:szCs w:val="28"/>
              </w:rPr>
              <w:t>.</w:t>
            </w:r>
          </w:p>
        </w:tc>
      </w:tr>
      <w:tr w:rsidR="00E22D6C" w:rsidRPr="009E6C9B" w:rsidTr="00CC7EBB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50</w:t>
            </w:r>
          </w:p>
          <w:p w:rsidR="00D80A1F" w:rsidRPr="00FF26E1" w:rsidRDefault="00D80A1F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x-none"/>
              </w:rPr>
              <w:t xml:space="preserve">Статья </w:t>
            </w:r>
            <w:r w:rsidRPr="00FF26E1">
              <w:rPr>
                <w:b/>
                <w:sz w:val="28"/>
                <w:szCs w:val="28"/>
                <w:lang w:eastAsia="x-none"/>
              </w:rPr>
              <w:t xml:space="preserve">23 </w:t>
            </w:r>
            <w:r w:rsidRPr="00FF26E1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FF26E1" w:rsidP="00E22D6C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изложить статью 23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 w:rsidR="00E22D6C" w:rsidRPr="009E6C9B">
              <w:rPr>
                <w:sz w:val="28"/>
                <w:szCs w:val="28"/>
              </w:rPr>
              <w:t xml:space="preserve">Нормативный документ – документ, содержащий перечень определяемых по результатам соответствующих экспертиз показателей качества и/или методов контроля качества лекарственной формы, описание биологических, биохимических, микробиологических, физико-химических, физических, химических и других методов анализа ЛС для ветеринарного применения, требования к используемым в целях проведения данного анализа реактивам, титрованным растворам, индикаторам, установленный его производителем. Проект нормативного документа на ветеринарный лекарственный препарат согласовывается с уполномоченным органом государства-члена для ветеринарных препаратов, произведенных на </w:t>
            </w:r>
            <w:r w:rsidR="00E22D6C" w:rsidRPr="009E6C9B">
              <w:rPr>
                <w:sz w:val="28"/>
                <w:szCs w:val="28"/>
              </w:rPr>
              <w:lastRenderedPageBreak/>
              <w:t>территории государств-членов Союза</w:t>
            </w:r>
          </w:p>
          <w:p w:rsidR="00E22D6C" w:rsidRPr="009E6C9B" w:rsidRDefault="00E22D6C" w:rsidP="00E22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F26E1" w:rsidRDefault="00FF26E1" w:rsidP="00FF26E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FF26E1" w:rsidRDefault="00FF26E1" w:rsidP="00FF26E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22D6C" w:rsidRPr="009E6C9B" w:rsidRDefault="00FF26E1" w:rsidP="00FF26E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462C4">
              <w:rPr>
                <w:sz w:val="28"/>
                <w:szCs w:val="28"/>
              </w:rPr>
              <w:t xml:space="preserve">Предложение частично учтено </w:t>
            </w:r>
            <w:r>
              <w:rPr>
                <w:sz w:val="28"/>
                <w:szCs w:val="28"/>
              </w:rPr>
              <w:br/>
            </w:r>
            <w:r w:rsidRPr="004462C4">
              <w:rPr>
                <w:sz w:val="28"/>
                <w:szCs w:val="28"/>
              </w:rPr>
              <w:t>в п.28</w:t>
            </w:r>
            <w:r>
              <w:rPr>
                <w:sz w:val="28"/>
                <w:szCs w:val="28"/>
              </w:rPr>
              <w:t>6</w:t>
            </w:r>
            <w:r w:rsidRPr="004462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доработанного </w:t>
            </w:r>
            <w:r w:rsidRPr="004462C4">
              <w:rPr>
                <w:sz w:val="28"/>
                <w:szCs w:val="28"/>
              </w:rPr>
              <w:t>Проекта Правил</w:t>
            </w:r>
            <w:r>
              <w:rPr>
                <w:sz w:val="28"/>
                <w:szCs w:val="28"/>
              </w:rPr>
              <w:t>.</w:t>
            </w:r>
          </w:p>
        </w:tc>
      </w:tr>
      <w:tr w:rsidR="00E22D6C" w:rsidRPr="009E6C9B" w:rsidTr="00CC7EBB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51</w:t>
            </w:r>
          </w:p>
          <w:p w:rsidR="00D80A1F" w:rsidRPr="00FF26E1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  <w:lang w:eastAsia="x-none"/>
              </w:rPr>
              <w:t>Статья 24</w:t>
            </w:r>
            <w:r w:rsidR="00FF26E1" w:rsidRPr="00FF26E1">
              <w:rPr>
                <w:b/>
                <w:sz w:val="28"/>
                <w:szCs w:val="28"/>
                <w:lang w:eastAsia="x-none"/>
              </w:rPr>
              <w:t>,</w:t>
            </w:r>
            <w:r w:rsidRPr="00FF26E1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="00FF26E1" w:rsidRPr="00FF26E1">
              <w:rPr>
                <w:b/>
                <w:sz w:val="28"/>
                <w:szCs w:val="28"/>
                <w:lang w:eastAsia="x-none"/>
              </w:rPr>
              <w:t>п</w:t>
            </w:r>
            <w:r w:rsidRPr="00FF26E1">
              <w:rPr>
                <w:b/>
                <w:sz w:val="28"/>
                <w:szCs w:val="28"/>
                <w:lang w:eastAsia="x-none"/>
              </w:rPr>
              <w:t>ункт 2)</w:t>
            </w:r>
            <w:r w:rsidR="00D80A1F" w:rsidRPr="00FF26E1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="00D80A1F" w:rsidRPr="00FF26E1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FF26E1" w:rsidP="00E22D6C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изложить пункт 2) статьи 24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  <w:r w:rsidR="00321B77">
              <w:rPr>
                <w:sz w:val="28"/>
                <w:szCs w:val="28"/>
              </w:rPr>
              <w:t xml:space="preserve"> </w:t>
            </w:r>
            <w:r w:rsidR="00E22D6C" w:rsidRPr="009E6C9B">
              <w:rPr>
                <w:sz w:val="28"/>
                <w:szCs w:val="28"/>
              </w:rPr>
              <w:t>лекарственная форма с указанием наименований фармацевтических субстанций и вспомогательных веществ;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C7EBB" w:rsidRPr="00CC7EBB" w:rsidRDefault="00CC7EBB" w:rsidP="00CC7EB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b/>
                <w:sz w:val="28"/>
                <w:szCs w:val="28"/>
              </w:rPr>
              <w:t>Принято</w:t>
            </w:r>
          </w:p>
          <w:p w:rsidR="00CC7EBB" w:rsidRPr="00CC7EBB" w:rsidRDefault="00CC7EBB" w:rsidP="00CC7EB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FF26E1" w:rsidRPr="00CC7EBB" w:rsidRDefault="00CC7EBB" w:rsidP="00CC7EB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sz w:val="28"/>
                <w:szCs w:val="28"/>
              </w:rPr>
              <w:t xml:space="preserve">Предложение учтено </w:t>
            </w:r>
            <w:r w:rsidRPr="00CC7EBB">
              <w:rPr>
                <w:sz w:val="28"/>
                <w:szCs w:val="28"/>
              </w:rPr>
              <w:br/>
              <w:t>в Приложении № 18</w:t>
            </w:r>
            <w:r w:rsidR="002829A6">
              <w:rPr>
                <w:sz w:val="28"/>
                <w:szCs w:val="28"/>
              </w:rPr>
              <w:t xml:space="preserve">, с учетом редакции текста </w:t>
            </w:r>
            <w:r w:rsidR="001760EA">
              <w:rPr>
                <w:sz w:val="28"/>
                <w:szCs w:val="28"/>
              </w:rPr>
              <w:t xml:space="preserve">доработанного </w:t>
            </w:r>
            <w:r w:rsidR="002829A6">
              <w:rPr>
                <w:sz w:val="28"/>
                <w:szCs w:val="28"/>
              </w:rPr>
              <w:t>проекта Правил</w:t>
            </w:r>
          </w:p>
          <w:p w:rsidR="00CC7EBB" w:rsidRPr="00CC7EBB" w:rsidRDefault="00CC7EBB" w:rsidP="002829A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E22D6C" w:rsidRPr="009E6C9B" w:rsidTr="00CC7EBB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52</w:t>
            </w:r>
          </w:p>
          <w:p w:rsidR="00D80A1F" w:rsidRPr="0009776B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  <w:lang w:eastAsia="x-none"/>
              </w:rPr>
              <w:t>Статья 24</w:t>
            </w:r>
            <w:r w:rsidR="0009776B" w:rsidRPr="0009776B">
              <w:rPr>
                <w:b/>
                <w:sz w:val="28"/>
                <w:szCs w:val="28"/>
                <w:lang w:eastAsia="x-none"/>
              </w:rPr>
              <w:t>,</w:t>
            </w:r>
            <w:r w:rsidRPr="0009776B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="0009776B" w:rsidRPr="0009776B">
              <w:rPr>
                <w:b/>
                <w:sz w:val="28"/>
                <w:szCs w:val="28"/>
                <w:lang w:eastAsia="x-none"/>
              </w:rPr>
              <w:t>п</w:t>
            </w:r>
            <w:r w:rsidRPr="0009776B">
              <w:rPr>
                <w:b/>
                <w:sz w:val="28"/>
                <w:szCs w:val="28"/>
                <w:lang w:eastAsia="x-none"/>
              </w:rPr>
              <w:t>ункт 20)</w:t>
            </w:r>
            <w:r w:rsidR="00D80A1F" w:rsidRPr="0009776B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="00D80A1F" w:rsidRPr="0009776B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09776B" w:rsidRPr="005A7C45" w:rsidRDefault="0009776B" w:rsidP="0009776B">
            <w:pPr>
              <w:jc w:val="both"/>
              <w:rPr>
                <w:sz w:val="28"/>
                <w:szCs w:val="28"/>
              </w:rPr>
            </w:pPr>
            <w:r w:rsidRPr="005A7C45">
              <w:rPr>
                <w:rFonts w:eastAsia="Calibri"/>
                <w:sz w:val="28"/>
                <w:szCs w:val="28"/>
              </w:rPr>
              <w:t>Предлагается изложить пункт 20) статьи 24 Проекта Правил в следующей редакции:</w:t>
            </w:r>
          </w:p>
          <w:p w:rsidR="00E22D6C" w:rsidRPr="005A7C45" w:rsidRDefault="00E22D6C" w:rsidP="005A7C45">
            <w:pPr>
              <w:jc w:val="both"/>
              <w:rPr>
                <w:sz w:val="28"/>
                <w:szCs w:val="28"/>
              </w:rPr>
            </w:pPr>
            <w:r w:rsidRPr="005A7C45">
              <w:rPr>
                <w:sz w:val="28"/>
                <w:szCs w:val="28"/>
              </w:rPr>
              <w:t>20) сроки возможного использования продукции животного происхождения после применения животному ветеринарного лекарственного препарата; («сроки выведения остаточного количества ветеринарного лекарственного препарата из организма животного») (за исключением срок</w:t>
            </w:r>
            <w:r w:rsidR="005A7C45" w:rsidRPr="005A7C45">
              <w:rPr>
                <w:sz w:val="28"/>
                <w:szCs w:val="28"/>
              </w:rPr>
              <w:t>ов</w:t>
            </w:r>
            <w:r w:rsidRPr="005A7C45">
              <w:rPr>
                <w:sz w:val="28"/>
                <w:szCs w:val="28"/>
              </w:rPr>
              <w:t xml:space="preserve"> возможного использования продукции животного происхождения после применения гомеопатических ветеринарных лекарственных средств);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5A7C45" w:rsidRDefault="00E22D6C" w:rsidP="00E22D6C">
            <w:pPr>
              <w:jc w:val="center"/>
              <w:rPr>
                <w:sz w:val="28"/>
                <w:szCs w:val="28"/>
              </w:rPr>
            </w:pPr>
            <w:r w:rsidRPr="005A7C45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5A7C45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5A7C45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5A7C45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7C45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CC7EBB" w:rsidRPr="005A7C45" w:rsidRDefault="005A7C45" w:rsidP="00CC7EB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A7C45">
              <w:rPr>
                <w:b/>
                <w:sz w:val="28"/>
                <w:szCs w:val="28"/>
              </w:rPr>
              <w:t>Отклонено</w:t>
            </w:r>
          </w:p>
          <w:p w:rsidR="00CC7EBB" w:rsidRPr="005A7C45" w:rsidRDefault="00CC7EBB" w:rsidP="00CC7EB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C7EBB" w:rsidRPr="005A7C45" w:rsidRDefault="00CC7EBB" w:rsidP="00CC7EB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5A7C45">
              <w:rPr>
                <w:sz w:val="28"/>
                <w:szCs w:val="28"/>
              </w:rPr>
              <w:t xml:space="preserve">Предложение </w:t>
            </w:r>
            <w:r w:rsidR="00B80E80" w:rsidRPr="005A7C45">
              <w:rPr>
                <w:sz w:val="28"/>
                <w:szCs w:val="28"/>
              </w:rPr>
              <w:t xml:space="preserve">не </w:t>
            </w:r>
            <w:r w:rsidRPr="005A7C45">
              <w:rPr>
                <w:sz w:val="28"/>
                <w:szCs w:val="28"/>
              </w:rPr>
              <w:t xml:space="preserve">учтено </w:t>
            </w:r>
            <w:r w:rsidRPr="005A7C45">
              <w:rPr>
                <w:sz w:val="28"/>
                <w:szCs w:val="28"/>
              </w:rPr>
              <w:br/>
            </w:r>
            <w:r w:rsidR="005A7C45" w:rsidRPr="005A7C45">
              <w:rPr>
                <w:sz w:val="28"/>
                <w:szCs w:val="28"/>
              </w:rPr>
              <w:t>из-за отсутствия методик определения остаточных количеств гомеопатических ветеринарных лекарственных средств</w:t>
            </w:r>
          </w:p>
          <w:p w:rsidR="00E22D6C" w:rsidRPr="005A7C45" w:rsidRDefault="00E22D6C" w:rsidP="005A7C45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53</w:t>
            </w:r>
          </w:p>
          <w:p w:rsidR="00D80A1F" w:rsidRPr="0009776B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  <w:lang w:eastAsia="x-none"/>
              </w:rPr>
              <w:t>Статья 27</w:t>
            </w:r>
            <w:r w:rsidR="0009776B">
              <w:rPr>
                <w:b/>
                <w:sz w:val="28"/>
                <w:szCs w:val="28"/>
                <w:lang w:eastAsia="x-none"/>
              </w:rPr>
              <w:t>,</w:t>
            </w:r>
            <w:r w:rsidRPr="009E6C9B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="0009776B">
              <w:rPr>
                <w:b/>
                <w:sz w:val="28"/>
                <w:szCs w:val="28"/>
                <w:lang w:eastAsia="x-none"/>
              </w:rPr>
              <w:t>п</w:t>
            </w:r>
            <w:r w:rsidRPr="009E6C9B">
              <w:rPr>
                <w:b/>
                <w:sz w:val="28"/>
                <w:szCs w:val="28"/>
                <w:lang w:eastAsia="x-none"/>
              </w:rPr>
              <w:t xml:space="preserve">ункт </w:t>
            </w:r>
            <w:r w:rsidR="0009776B">
              <w:rPr>
                <w:b/>
                <w:sz w:val="28"/>
                <w:szCs w:val="28"/>
                <w:lang w:eastAsia="x-none"/>
              </w:rPr>
              <w:t xml:space="preserve">7, </w:t>
            </w:r>
            <w:r w:rsidR="0009776B" w:rsidRPr="0009776B">
              <w:rPr>
                <w:b/>
                <w:sz w:val="28"/>
                <w:szCs w:val="28"/>
                <w:lang w:eastAsia="x-none"/>
              </w:rPr>
              <w:t xml:space="preserve">раздел </w:t>
            </w:r>
            <w:r w:rsidRPr="0009776B">
              <w:rPr>
                <w:b/>
                <w:sz w:val="28"/>
                <w:szCs w:val="28"/>
                <w:lang w:eastAsia="x-none"/>
              </w:rPr>
              <w:t>4)</w:t>
            </w:r>
            <w:r w:rsidR="0009776B" w:rsidRPr="0009776B">
              <w:rPr>
                <w:b/>
                <w:sz w:val="28"/>
                <w:szCs w:val="28"/>
                <w:lang w:eastAsia="x-none"/>
              </w:rPr>
              <w:t xml:space="preserve">, подраздел </w:t>
            </w:r>
            <w:r w:rsidRPr="0009776B">
              <w:rPr>
                <w:b/>
                <w:sz w:val="28"/>
                <w:szCs w:val="28"/>
                <w:lang w:eastAsia="x-none"/>
              </w:rPr>
              <w:t>а</w:t>
            </w:r>
            <w:r w:rsidR="0009776B" w:rsidRPr="0009776B">
              <w:rPr>
                <w:b/>
                <w:sz w:val="28"/>
                <w:szCs w:val="28"/>
                <w:lang w:eastAsia="x-none"/>
              </w:rPr>
              <w:t>)</w:t>
            </w:r>
            <w:r w:rsidRPr="0009776B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="00D80A1F" w:rsidRPr="0009776B">
              <w:rPr>
                <w:b/>
                <w:sz w:val="28"/>
                <w:szCs w:val="28"/>
              </w:rPr>
              <w:t xml:space="preserve">Проекта Правил, размещенного на сайте ЕЭК для </w:t>
            </w:r>
            <w:r w:rsidR="00D80A1F" w:rsidRPr="0009776B">
              <w:rPr>
                <w:b/>
                <w:sz w:val="28"/>
                <w:szCs w:val="28"/>
              </w:rPr>
              <w:lastRenderedPageBreak/>
              <w:t>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E22D6C" w:rsidP="00E22D6C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lastRenderedPageBreak/>
              <w:t>Общие замечания:</w:t>
            </w:r>
          </w:p>
          <w:p w:rsidR="00E22D6C" w:rsidRPr="009E6C9B" w:rsidRDefault="00E22D6C" w:rsidP="00E22D6C">
            <w:pPr>
              <w:numPr>
                <w:ilvl w:val="0"/>
                <w:numId w:val="10"/>
              </w:numPr>
              <w:ind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Что такое системы управления рисками? </w:t>
            </w:r>
          </w:p>
          <w:p w:rsidR="00E22D6C" w:rsidRPr="009E6C9B" w:rsidRDefault="00E22D6C" w:rsidP="00E22D6C">
            <w:pPr>
              <w:numPr>
                <w:ilvl w:val="0"/>
                <w:numId w:val="10"/>
              </w:numPr>
              <w:ind w:firstLine="0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Что имеется в виду? </w:t>
            </w:r>
          </w:p>
          <w:p w:rsidR="00E22D6C" w:rsidRPr="009E6C9B" w:rsidRDefault="00E22D6C" w:rsidP="00E22D6C">
            <w:pPr>
              <w:numPr>
                <w:ilvl w:val="0"/>
                <w:numId w:val="10"/>
              </w:numPr>
              <w:ind w:firstLine="0"/>
              <w:contextualSpacing/>
              <w:jc w:val="both"/>
              <w:rPr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Предлагаем ввести в понятийный аппарат «систему управления рисками» и ввести требования к системе управления рисками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. № ЕЭК 15833 от </w:t>
            </w: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>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AD334E" w:rsidRDefault="008637CD" w:rsidP="00AD334E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lastRenderedPageBreak/>
              <w:t>Принято</w:t>
            </w:r>
          </w:p>
          <w:p w:rsidR="00AD334E" w:rsidRDefault="00AD334E" w:rsidP="00AD334E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22D6C" w:rsidRPr="009E6C9B" w:rsidRDefault="008637CD" w:rsidP="008637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абзаце55 п. 6 доработанного Проекта Правил</w:t>
            </w:r>
            <w:r w:rsidR="00AD334E">
              <w:rPr>
                <w:sz w:val="28"/>
                <w:szCs w:val="28"/>
              </w:rPr>
              <w:t xml:space="preserve"> 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54</w:t>
            </w:r>
          </w:p>
          <w:p w:rsidR="00D80A1F" w:rsidRPr="00AD334E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  <w:lang w:eastAsia="x-none"/>
              </w:rPr>
              <w:t>Статья 28</w:t>
            </w:r>
            <w:r w:rsidR="00AD334E">
              <w:rPr>
                <w:b/>
                <w:sz w:val="28"/>
                <w:szCs w:val="28"/>
                <w:lang w:eastAsia="x-none"/>
              </w:rPr>
              <w:t>,</w:t>
            </w:r>
            <w:r w:rsidRPr="009E6C9B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="00AD334E">
              <w:rPr>
                <w:b/>
                <w:sz w:val="28"/>
                <w:szCs w:val="28"/>
                <w:lang w:eastAsia="x-none"/>
              </w:rPr>
              <w:t>п</w:t>
            </w:r>
            <w:r w:rsidRPr="009E6C9B">
              <w:rPr>
                <w:b/>
                <w:sz w:val="28"/>
                <w:szCs w:val="28"/>
                <w:lang w:eastAsia="x-none"/>
              </w:rPr>
              <w:t>ункт 3</w:t>
            </w:r>
            <w:r w:rsidR="00AD334E">
              <w:rPr>
                <w:b/>
                <w:sz w:val="28"/>
                <w:szCs w:val="28"/>
                <w:lang w:eastAsia="x-none"/>
              </w:rPr>
              <w:t xml:space="preserve">, </w:t>
            </w:r>
            <w:r w:rsidR="00AD334E" w:rsidRPr="00AD334E">
              <w:rPr>
                <w:b/>
                <w:sz w:val="28"/>
                <w:szCs w:val="28"/>
                <w:lang w:eastAsia="x-none"/>
              </w:rPr>
              <w:t>подпункт</w:t>
            </w:r>
            <w:r w:rsidRPr="00AD334E">
              <w:rPr>
                <w:b/>
                <w:sz w:val="28"/>
                <w:szCs w:val="28"/>
                <w:lang w:eastAsia="x-none"/>
              </w:rPr>
              <w:t xml:space="preserve"> 2)</w:t>
            </w:r>
            <w:r w:rsidR="00D80A1F" w:rsidRPr="00AD334E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="00D80A1F" w:rsidRPr="00AD334E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E22D6C" w:rsidP="00E22D6C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>Просим переформулировать. Смысл предложения не ясен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AD334E" w:rsidRDefault="00AD334E" w:rsidP="00AD334E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Отклонено</w:t>
            </w:r>
          </w:p>
          <w:p w:rsidR="00AD334E" w:rsidRDefault="00AD334E" w:rsidP="00AD334E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22D6C" w:rsidRPr="009E6C9B" w:rsidRDefault="00AD334E" w:rsidP="00E0671A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73287">
              <w:rPr>
                <w:sz w:val="28"/>
                <w:szCs w:val="28"/>
              </w:rPr>
              <w:t xml:space="preserve">Предложение по </w:t>
            </w:r>
            <w:r>
              <w:rPr>
                <w:sz w:val="28"/>
                <w:szCs w:val="28"/>
                <w:lang w:val="ru-RU"/>
              </w:rPr>
              <w:t>корректировк</w:t>
            </w:r>
            <w:r w:rsidR="00E0671A">
              <w:rPr>
                <w:sz w:val="28"/>
                <w:szCs w:val="28"/>
                <w:lang w:val="ru-RU"/>
              </w:rPr>
              <w:t>е</w:t>
            </w:r>
            <w:r w:rsidR="0084193C">
              <w:rPr>
                <w:sz w:val="28"/>
                <w:szCs w:val="28"/>
                <w:lang w:val="ru-RU"/>
              </w:rPr>
              <w:t xml:space="preserve"> перечня случаев, в которых может быть организовано проведение внеплановой </w:t>
            </w:r>
            <w:r w:rsidR="0084193C" w:rsidRPr="004645E9">
              <w:rPr>
                <w:sz w:val="28"/>
                <w:szCs w:val="28"/>
              </w:rPr>
              <w:t xml:space="preserve">фармацевтической инспекции </w:t>
            </w:r>
            <w:r w:rsidR="0084193C">
              <w:rPr>
                <w:sz w:val="28"/>
                <w:szCs w:val="28"/>
              </w:rPr>
              <w:t xml:space="preserve">или </w:t>
            </w:r>
            <w:r w:rsidR="0084193C" w:rsidRPr="004610DF">
              <w:rPr>
                <w:sz w:val="28"/>
                <w:szCs w:val="28"/>
              </w:rPr>
              <w:t>совместн</w:t>
            </w:r>
            <w:r w:rsidR="0084193C">
              <w:rPr>
                <w:sz w:val="28"/>
                <w:szCs w:val="28"/>
              </w:rPr>
              <w:t>ой</w:t>
            </w:r>
            <w:r w:rsidR="0084193C" w:rsidRPr="004610DF">
              <w:rPr>
                <w:sz w:val="28"/>
                <w:szCs w:val="28"/>
              </w:rPr>
              <w:t xml:space="preserve"> фармацевтическ</w:t>
            </w:r>
            <w:r w:rsidR="0084193C">
              <w:rPr>
                <w:sz w:val="28"/>
                <w:szCs w:val="28"/>
              </w:rPr>
              <w:t>ой</w:t>
            </w:r>
            <w:r w:rsidR="0084193C" w:rsidRPr="004610DF">
              <w:rPr>
                <w:sz w:val="28"/>
                <w:szCs w:val="28"/>
              </w:rPr>
              <w:t xml:space="preserve"> инспекци</w:t>
            </w:r>
            <w:r w:rsidR="0084193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84193C">
              <w:rPr>
                <w:sz w:val="28"/>
                <w:szCs w:val="28"/>
                <w:lang w:val="ru-RU"/>
              </w:rPr>
              <w:t>нецелесообразно</w:t>
            </w:r>
            <w:r>
              <w:rPr>
                <w:sz w:val="28"/>
                <w:szCs w:val="28"/>
              </w:rPr>
              <w:t xml:space="preserve">, так как в доработанном Проекте Правил </w:t>
            </w:r>
            <w:r w:rsidR="003379AE">
              <w:rPr>
                <w:sz w:val="28"/>
                <w:szCs w:val="28"/>
                <w:lang w:val="ru-RU"/>
              </w:rPr>
              <w:t>процедуры</w:t>
            </w:r>
            <w:r>
              <w:rPr>
                <w:sz w:val="28"/>
                <w:szCs w:val="28"/>
              </w:rPr>
              <w:t xml:space="preserve"> организации и проведения фарма</w:t>
            </w:r>
            <w:r w:rsidR="0084193C">
              <w:rPr>
                <w:sz w:val="28"/>
                <w:szCs w:val="28"/>
                <w:lang w:val="ru-RU"/>
              </w:rPr>
              <w:t>цевтических инспекций</w:t>
            </w:r>
            <w:r w:rsidR="003379AE">
              <w:rPr>
                <w:sz w:val="28"/>
                <w:szCs w:val="28"/>
                <w:lang w:val="ru-RU"/>
              </w:rPr>
              <w:t xml:space="preserve"> систематизированы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55</w:t>
            </w:r>
          </w:p>
          <w:p w:rsidR="0084193C" w:rsidRPr="00AD334E" w:rsidRDefault="0084193C" w:rsidP="0084193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  <w:lang w:eastAsia="x-none"/>
              </w:rPr>
              <w:t>Статья 28</w:t>
            </w:r>
            <w:r>
              <w:rPr>
                <w:b/>
                <w:sz w:val="28"/>
                <w:szCs w:val="28"/>
                <w:lang w:eastAsia="x-none"/>
              </w:rPr>
              <w:t>,</w:t>
            </w:r>
            <w:r w:rsidRPr="009E6C9B">
              <w:rPr>
                <w:b/>
                <w:sz w:val="28"/>
                <w:szCs w:val="28"/>
                <w:lang w:eastAsia="x-none"/>
              </w:rPr>
              <w:t xml:space="preserve"> </w:t>
            </w:r>
            <w:r>
              <w:rPr>
                <w:b/>
                <w:sz w:val="28"/>
                <w:szCs w:val="28"/>
                <w:lang w:eastAsia="x-none"/>
              </w:rPr>
              <w:t>п</w:t>
            </w:r>
            <w:r w:rsidRPr="009E6C9B">
              <w:rPr>
                <w:b/>
                <w:sz w:val="28"/>
                <w:szCs w:val="28"/>
                <w:lang w:eastAsia="x-none"/>
              </w:rPr>
              <w:t>ункт 3</w:t>
            </w:r>
            <w:r>
              <w:rPr>
                <w:b/>
                <w:sz w:val="28"/>
                <w:szCs w:val="28"/>
                <w:lang w:eastAsia="x-none"/>
              </w:rPr>
              <w:t xml:space="preserve">, </w:t>
            </w:r>
            <w:r w:rsidRPr="00AD334E">
              <w:rPr>
                <w:b/>
                <w:sz w:val="28"/>
                <w:szCs w:val="28"/>
                <w:lang w:eastAsia="x-none"/>
              </w:rPr>
              <w:lastRenderedPageBreak/>
              <w:t xml:space="preserve">подпункт </w:t>
            </w:r>
            <w:r>
              <w:rPr>
                <w:b/>
                <w:sz w:val="28"/>
                <w:szCs w:val="28"/>
                <w:lang w:eastAsia="x-none"/>
              </w:rPr>
              <w:t>4</w:t>
            </w:r>
            <w:r w:rsidRPr="00AD334E">
              <w:rPr>
                <w:b/>
                <w:sz w:val="28"/>
                <w:szCs w:val="28"/>
                <w:lang w:eastAsia="x-none"/>
              </w:rPr>
              <w:t xml:space="preserve">) </w:t>
            </w:r>
            <w:r w:rsidRPr="00AD334E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D80A1F" w:rsidRDefault="00E22D6C" w:rsidP="00E22D6C">
            <w:pPr>
              <w:pStyle w:val="ac"/>
              <w:spacing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E22D6C" w:rsidP="00E22D6C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lastRenderedPageBreak/>
              <w:t xml:space="preserve">Просим разъяснять. Компания может производить в определенной стране на экспорт, не регистрируя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>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84193C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Принято</w:t>
            </w:r>
          </w:p>
          <w:p w:rsidR="0084193C" w:rsidRDefault="0084193C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4193C" w:rsidRPr="0084193C" w:rsidRDefault="0084193C" w:rsidP="008419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193C">
              <w:rPr>
                <w:sz w:val="28"/>
                <w:szCs w:val="28"/>
              </w:rPr>
              <w:lastRenderedPageBreak/>
              <w:t xml:space="preserve">Предложение учтено в </w:t>
            </w:r>
            <w:proofErr w:type="spellStart"/>
            <w:r w:rsidRPr="0084193C">
              <w:rPr>
                <w:sz w:val="28"/>
                <w:szCs w:val="28"/>
              </w:rPr>
              <w:t>пп</w:t>
            </w:r>
            <w:proofErr w:type="spellEnd"/>
            <w:r w:rsidRPr="0084193C">
              <w:rPr>
                <w:sz w:val="28"/>
                <w:szCs w:val="28"/>
              </w:rPr>
              <w:t xml:space="preserve">. и) п. 30 доработанного Проекта Правил 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56</w:t>
            </w:r>
          </w:p>
          <w:p w:rsidR="00D80A1F" w:rsidRPr="00DA0BDA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  <w:lang w:eastAsia="x-none"/>
              </w:rPr>
              <w:t>Статья 30</w:t>
            </w:r>
            <w:r w:rsidR="00DA0BDA">
              <w:rPr>
                <w:b/>
                <w:sz w:val="28"/>
                <w:szCs w:val="28"/>
                <w:lang w:eastAsia="x-none"/>
              </w:rPr>
              <w:t>,</w:t>
            </w:r>
            <w:r w:rsidRPr="009E6C9B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="00DA0BDA">
              <w:rPr>
                <w:b/>
                <w:sz w:val="28"/>
                <w:szCs w:val="28"/>
                <w:lang w:eastAsia="x-none"/>
              </w:rPr>
              <w:t>п</w:t>
            </w:r>
            <w:r w:rsidRPr="009E6C9B">
              <w:rPr>
                <w:b/>
                <w:sz w:val="28"/>
                <w:szCs w:val="28"/>
                <w:lang w:eastAsia="x-none"/>
              </w:rPr>
              <w:t>ункт 11)</w:t>
            </w:r>
            <w:r w:rsidR="00D80A1F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="00D80A1F" w:rsidRPr="00DA0BDA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002C2E" w:rsidRDefault="00002C2E" w:rsidP="00002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Предлагается отнести сведения о </w:t>
            </w:r>
            <w:r w:rsidRPr="00AC0199">
              <w:rPr>
                <w:sz w:val="28"/>
                <w:szCs w:val="28"/>
              </w:rPr>
              <w:t>производител</w:t>
            </w:r>
            <w:r>
              <w:rPr>
                <w:sz w:val="28"/>
                <w:szCs w:val="28"/>
              </w:rPr>
              <w:t>е</w:t>
            </w:r>
            <w:r w:rsidRPr="00AC0199">
              <w:rPr>
                <w:sz w:val="28"/>
                <w:szCs w:val="28"/>
              </w:rPr>
              <w:t xml:space="preserve"> фармакологической субстанции</w:t>
            </w:r>
            <w:r>
              <w:rPr>
                <w:sz w:val="28"/>
                <w:szCs w:val="28"/>
              </w:rPr>
              <w:t xml:space="preserve">, содержащихся в Реестре ветеринарных лекарственных препаратов Союза, к категории информации закрытого доступа. </w:t>
            </w:r>
          </w:p>
          <w:p w:rsidR="00E22D6C" w:rsidRPr="009E6C9B" w:rsidRDefault="00E22D6C" w:rsidP="00002C2E">
            <w:pPr>
              <w:ind w:firstLine="317"/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>Эта информация</w:t>
            </w:r>
            <w:r w:rsidR="00DA0BDA">
              <w:rPr>
                <w:sz w:val="28"/>
                <w:szCs w:val="28"/>
              </w:rPr>
              <w:t xml:space="preserve"> </w:t>
            </w:r>
            <w:r w:rsidRPr="009E6C9B">
              <w:rPr>
                <w:sz w:val="28"/>
                <w:szCs w:val="28"/>
              </w:rPr>
              <w:t>должна быть скрыта от общего доступа и доступна только для сотрудников контролирующих органов и владельцев РУ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E522BB" w:rsidP="00E22D6C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Отклонено</w:t>
            </w:r>
          </w:p>
          <w:p w:rsidR="00E522BB" w:rsidRDefault="00E522BB" w:rsidP="00E22D6C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522BB" w:rsidRPr="00E522BB" w:rsidRDefault="00E522BB" w:rsidP="00E522BB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E522BB">
              <w:rPr>
                <w:sz w:val="28"/>
                <w:szCs w:val="28"/>
                <w:lang w:val="ru-RU"/>
              </w:rPr>
              <w:t>Предложение отнести информацию о производителе фармацевтической субстанции к категории информации закрытого доступа нецелесообразно</w:t>
            </w:r>
            <w:r>
              <w:rPr>
                <w:sz w:val="28"/>
                <w:szCs w:val="28"/>
                <w:lang w:val="ru-RU"/>
              </w:rPr>
              <w:t>, так как данная информация не относится к коммерческой тайне и может находиться в открытом доступе.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002C2E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57</w:t>
            </w:r>
          </w:p>
          <w:p w:rsidR="00D80A1F" w:rsidRPr="00002C2E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2C2E">
              <w:rPr>
                <w:b/>
                <w:sz w:val="28"/>
                <w:szCs w:val="28"/>
              </w:rPr>
              <w:t>Статья 30</w:t>
            </w:r>
            <w:r w:rsidR="00002C2E" w:rsidRPr="00002C2E">
              <w:rPr>
                <w:b/>
                <w:sz w:val="28"/>
                <w:szCs w:val="28"/>
              </w:rPr>
              <w:t>,</w:t>
            </w:r>
            <w:r w:rsidRPr="00002C2E">
              <w:rPr>
                <w:b/>
                <w:sz w:val="28"/>
                <w:szCs w:val="28"/>
              </w:rPr>
              <w:t xml:space="preserve"> </w:t>
            </w:r>
            <w:r w:rsidR="00002C2E" w:rsidRPr="00002C2E">
              <w:rPr>
                <w:b/>
                <w:sz w:val="28"/>
                <w:szCs w:val="28"/>
              </w:rPr>
              <w:t>п</w:t>
            </w:r>
            <w:r w:rsidRPr="00002C2E">
              <w:rPr>
                <w:b/>
                <w:sz w:val="28"/>
                <w:szCs w:val="28"/>
              </w:rPr>
              <w:t>ункт 14)</w:t>
            </w:r>
            <w:r w:rsidR="00D80A1F" w:rsidRPr="00002C2E">
              <w:rPr>
                <w:b/>
                <w:sz w:val="28"/>
                <w:szCs w:val="28"/>
              </w:rPr>
              <w:t xml:space="preserve"> Проекта Правил, размещенного на сайте ЕЭК для </w:t>
            </w:r>
            <w:r w:rsidR="00D80A1F" w:rsidRPr="00002C2E">
              <w:rPr>
                <w:b/>
                <w:sz w:val="28"/>
                <w:szCs w:val="28"/>
              </w:rPr>
              <w:lastRenderedPageBreak/>
              <w:t>публичного обсуждения</w:t>
            </w:r>
          </w:p>
          <w:p w:rsidR="00E22D6C" w:rsidRPr="00002C2E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002C2E" w:rsidP="00002C2E">
            <w:pPr>
              <w:pStyle w:val="ac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Предлагается предусмотреть в Проекте Правил формирование и ведение </w:t>
            </w:r>
            <w:r w:rsidR="00E22D6C" w:rsidRPr="009E6C9B">
              <w:rPr>
                <w:sz w:val="28"/>
                <w:szCs w:val="28"/>
              </w:rPr>
              <w:t>реестр</w:t>
            </w:r>
            <w:r>
              <w:rPr>
                <w:sz w:val="28"/>
                <w:szCs w:val="28"/>
                <w:lang w:val="ru-RU"/>
              </w:rPr>
              <w:t>а</w:t>
            </w:r>
            <w:r w:rsidR="00E22D6C" w:rsidRPr="009E6C9B">
              <w:rPr>
                <w:sz w:val="28"/>
                <w:szCs w:val="28"/>
              </w:rPr>
              <w:t xml:space="preserve"> клинико-фармакологических групп с кодами. Кто будет определять принадлежность к группе?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</w:t>
            </w: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>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002C2E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Отклонено</w:t>
            </w:r>
          </w:p>
          <w:p w:rsidR="00002C2E" w:rsidRDefault="00002C2E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02C2E" w:rsidRDefault="00002C2E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2C2E">
              <w:rPr>
                <w:sz w:val="28"/>
                <w:szCs w:val="28"/>
              </w:rPr>
              <w:t xml:space="preserve">Предложение по формированию и ведению в Проекте </w:t>
            </w:r>
            <w:r w:rsidRPr="00002C2E">
              <w:rPr>
                <w:sz w:val="28"/>
                <w:szCs w:val="28"/>
              </w:rPr>
              <w:lastRenderedPageBreak/>
              <w:t>Правил реестра</w:t>
            </w:r>
            <w:r w:rsidRPr="009E6C9B">
              <w:rPr>
                <w:sz w:val="28"/>
                <w:szCs w:val="28"/>
              </w:rPr>
              <w:t xml:space="preserve"> клинико-фармакологических групп с кодами</w:t>
            </w:r>
            <w:r>
              <w:rPr>
                <w:sz w:val="28"/>
                <w:szCs w:val="28"/>
              </w:rPr>
              <w:t xml:space="preserve"> нецелесообразно, так как </w:t>
            </w:r>
            <w:r w:rsidR="007E5EB6">
              <w:rPr>
                <w:sz w:val="28"/>
                <w:szCs w:val="28"/>
              </w:rPr>
              <w:t xml:space="preserve">выбор кода группы будет осуществлять оператор Реестра ветеринарных лекарственных препаратов Союза уполномоченного органа или экспертного учреждения государства-члена с помощью классификатора </w:t>
            </w:r>
            <w:r w:rsidR="007E5EB6" w:rsidRPr="009E6C9B">
              <w:rPr>
                <w:sz w:val="28"/>
                <w:szCs w:val="28"/>
              </w:rPr>
              <w:t>клинико-фармакологических групп</w:t>
            </w:r>
            <w:r w:rsidR="007E5EB6">
              <w:rPr>
                <w:sz w:val="28"/>
                <w:szCs w:val="28"/>
              </w:rPr>
              <w:t>, разработанного в рамках реализации соответствующего информационного ресурса.</w:t>
            </w:r>
          </w:p>
          <w:p w:rsidR="00002C2E" w:rsidRDefault="00002C2E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02C2E" w:rsidRPr="009E6C9B" w:rsidRDefault="00002C2E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002C2E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58</w:t>
            </w:r>
          </w:p>
          <w:p w:rsidR="00D80A1F" w:rsidRPr="00002C2E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2C2E">
              <w:rPr>
                <w:b/>
                <w:sz w:val="28"/>
                <w:szCs w:val="28"/>
                <w:lang w:eastAsia="x-none"/>
              </w:rPr>
              <w:t>Статья 30</w:t>
            </w:r>
            <w:r w:rsidR="00002C2E" w:rsidRPr="00002C2E">
              <w:rPr>
                <w:b/>
                <w:sz w:val="28"/>
                <w:szCs w:val="28"/>
                <w:lang w:eastAsia="x-none"/>
              </w:rPr>
              <w:t>,</w:t>
            </w:r>
            <w:r w:rsidRPr="00002C2E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="00002C2E" w:rsidRPr="00002C2E">
              <w:rPr>
                <w:b/>
                <w:sz w:val="28"/>
                <w:szCs w:val="28"/>
                <w:lang w:eastAsia="x-none"/>
              </w:rPr>
              <w:t>п</w:t>
            </w:r>
            <w:r w:rsidRPr="00002C2E">
              <w:rPr>
                <w:b/>
                <w:sz w:val="28"/>
                <w:szCs w:val="28"/>
                <w:lang w:eastAsia="x-none"/>
              </w:rPr>
              <w:t>ункт 15)</w:t>
            </w:r>
            <w:r w:rsidR="00D80A1F" w:rsidRPr="00002C2E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="00D80A1F" w:rsidRPr="00002C2E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002C2E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002C2E" w:rsidP="00E22D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Предлагается предусмотреть в Проекте Правил формирование и ведение </w:t>
            </w:r>
            <w:r w:rsidRPr="009E6C9B">
              <w:rPr>
                <w:sz w:val="28"/>
                <w:szCs w:val="28"/>
              </w:rPr>
              <w:t>реестр</w:t>
            </w:r>
            <w:r>
              <w:rPr>
                <w:sz w:val="28"/>
                <w:szCs w:val="28"/>
              </w:rPr>
              <w:t>а</w:t>
            </w:r>
            <w:r w:rsidRPr="009E6C9B">
              <w:rPr>
                <w:sz w:val="28"/>
                <w:szCs w:val="28"/>
              </w:rPr>
              <w:t xml:space="preserve"> </w:t>
            </w:r>
            <w:r w:rsidR="00E22D6C" w:rsidRPr="009E6C9B">
              <w:rPr>
                <w:sz w:val="28"/>
                <w:szCs w:val="28"/>
              </w:rPr>
              <w:t>клинико-фармакологических групп с кодами. Кто будет определять принадлежность к группе?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7E5EB6" w:rsidRDefault="007E5EB6" w:rsidP="007E5EB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Отклонено</w:t>
            </w:r>
          </w:p>
          <w:p w:rsidR="007E5EB6" w:rsidRDefault="007E5EB6" w:rsidP="007E5EB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7E5EB6" w:rsidRDefault="007E5EB6" w:rsidP="007E5EB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2C2E">
              <w:rPr>
                <w:sz w:val="28"/>
                <w:szCs w:val="28"/>
              </w:rPr>
              <w:t>Предложение по формированию и ведению в Проекте Правил реестра</w:t>
            </w:r>
            <w:r w:rsidRPr="009E6C9B">
              <w:rPr>
                <w:sz w:val="28"/>
                <w:szCs w:val="28"/>
              </w:rPr>
              <w:t xml:space="preserve"> клинико-фармакологических групп с кодами</w:t>
            </w:r>
            <w:r>
              <w:rPr>
                <w:sz w:val="28"/>
                <w:szCs w:val="28"/>
              </w:rPr>
              <w:t xml:space="preserve"> нецелесообразно, так как выбор кода группы будет осуществлять оператор Реестра ветеринарных лекарственных препаратов Союза уполномоченного органа или экспертного учреждения государства-члена с помощью классификатора </w:t>
            </w:r>
            <w:r w:rsidRPr="009E6C9B">
              <w:rPr>
                <w:sz w:val="28"/>
                <w:szCs w:val="28"/>
              </w:rPr>
              <w:t>клинико-фармакологических групп</w:t>
            </w:r>
            <w:r>
              <w:rPr>
                <w:sz w:val="28"/>
                <w:szCs w:val="28"/>
              </w:rPr>
              <w:t xml:space="preserve">, разработанного в рамках реализации </w:t>
            </w:r>
            <w:r>
              <w:rPr>
                <w:sz w:val="28"/>
                <w:szCs w:val="28"/>
              </w:rPr>
              <w:lastRenderedPageBreak/>
              <w:t>соответствующего информационного ресурса.</w:t>
            </w:r>
          </w:p>
          <w:p w:rsidR="00E22D6C" w:rsidRPr="007E5EB6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C6B88" w:rsidRPr="009E6C9B" w:rsidTr="00AA36D6">
        <w:trPr>
          <w:gridAfter w:val="1"/>
          <w:wAfter w:w="142" w:type="dxa"/>
        </w:trPr>
        <w:tc>
          <w:tcPr>
            <w:tcW w:w="3120" w:type="dxa"/>
            <w:vMerge w:val="restart"/>
            <w:shd w:val="clear" w:color="auto" w:fill="auto"/>
          </w:tcPr>
          <w:p w:rsidR="007F15BA" w:rsidRDefault="007F15BA" w:rsidP="007F15B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59</w:t>
            </w:r>
          </w:p>
          <w:p w:rsidR="00DC6B88" w:rsidRPr="00D80A1F" w:rsidRDefault="00DC6B88" w:rsidP="007F15BA">
            <w:pPr>
              <w:jc w:val="center"/>
              <w:rPr>
                <w:b/>
                <w:color w:val="00B050"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  <w:lang w:eastAsia="x-none"/>
              </w:rPr>
              <w:t>Статья 30</w:t>
            </w:r>
            <w:r>
              <w:rPr>
                <w:b/>
                <w:sz w:val="28"/>
                <w:szCs w:val="28"/>
                <w:lang w:eastAsia="x-none"/>
              </w:rPr>
              <w:t>,</w:t>
            </w:r>
            <w:r w:rsidRPr="009E6C9B">
              <w:rPr>
                <w:b/>
                <w:sz w:val="28"/>
                <w:szCs w:val="28"/>
                <w:lang w:eastAsia="x-none"/>
              </w:rPr>
              <w:t xml:space="preserve"> абзац</w:t>
            </w:r>
            <w:r>
              <w:rPr>
                <w:b/>
                <w:sz w:val="28"/>
                <w:szCs w:val="28"/>
                <w:lang w:eastAsia="x-none"/>
              </w:rPr>
              <w:t>ы</w:t>
            </w:r>
            <w:r w:rsidRPr="009E6C9B">
              <w:rPr>
                <w:b/>
                <w:sz w:val="28"/>
                <w:szCs w:val="28"/>
                <w:lang w:eastAsia="x-none"/>
              </w:rPr>
              <w:t xml:space="preserve"> </w:t>
            </w:r>
            <w:r>
              <w:rPr>
                <w:b/>
                <w:sz w:val="28"/>
                <w:szCs w:val="28"/>
                <w:lang w:eastAsia="x-none"/>
              </w:rPr>
              <w:t xml:space="preserve">19-21 </w:t>
            </w:r>
            <w:r w:rsidRPr="007D7EA0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DC6B88" w:rsidRPr="009E6C9B" w:rsidRDefault="00DC6B88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DC6B88" w:rsidRDefault="00DC6B88" w:rsidP="007D7EA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Предлагается:</w:t>
            </w:r>
          </w:p>
          <w:p w:rsidR="00DC6B88" w:rsidRPr="009E6C9B" w:rsidRDefault="00DC6B88" w:rsidP="007D7EA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 изложить абзацы 3-5 статьи 30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</w:p>
          <w:p w:rsidR="00DC6B88" w:rsidRDefault="00DC6B88" w:rsidP="007D7EA0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Внесение данных о зарегистрированном ветеринарном лекарственном препарате в Реестр ветеринарных лекарственных препаратов Союза осуществляется Референтным органом по регистрации в срок, не превышающий 1 рабочего дня с момента принятия Референтным органом по регистрации решения о регистрации ветеринарного лекарственного препарата, решения о внесении изменений в документы, содержащиеся в регистрационном досье на зарегистрированный ветеринарный лекарственный препарат, решения о подтверждении регистрации ветеринарного лекарственного препарата, решения об отмене регистрации ветеринарного лекарственного препарата.</w:t>
            </w:r>
          </w:p>
          <w:p w:rsidR="00DC6B88" w:rsidRDefault="00DC6B88" w:rsidP="007D7EA0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b/>
                <w:sz w:val="28"/>
                <w:szCs w:val="28"/>
              </w:rPr>
              <w:t>Сведения о фармацевтической субстанции, используемой для производства, вносятся уполномоченным органом государства-члена в Реестр ветеринарных лекарственных препаратов Союза при регистрации ветеринарного лекарственного препарата и внесении изменений в регистрационное досье ветеринарного лекарственного препарата.</w:t>
            </w:r>
          </w:p>
          <w:p w:rsidR="00DC6B88" w:rsidRDefault="00DC6B88" w:rsidP="007D7EA0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b/>
                <w:sz w:val="28"/>
                <w:szCs w:val="28"/>
              </w:rPr>
              <w:lastRenderedPageBreak/>
              <w:t xml:space="preserve">Сведения о фармацевтической субстанции, используемой для реализации, вносятся уполномоченным органом государства-члена в соответствии с национальным законодательством в национальный Реестр субстанций для ветеринарного применения после экспертизы качества досье на субстанцию для ветеринарного применения в соответствии с национальным законодательством.  </w:t>
            </w:r>
          </w:p>
          <w:p w:rsidR="00DC6B88" w:rsidRPr="007D7EA0" w:rsidRDefault="00DC6B88" w:rsidP="007D7EA0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b/>
                <w:sz w:val="28"/>
                <w:szCs w:val="28"/>
                <w:lang w:eastAsia="en-US"/>
              </w:rPr>
              <w:t>Если заявитель не обладает полными сведениями в отношении субстанции, используемой для реализации и включенной в национальный Реестр субстанций для ветеринарного применения в виду их конфиденциальности, к заявлению прилагается письменное разрешение от производителя данной субстанции.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DC6B88" w:rsidRPr="00E22D6C" w:rsidRDefault="00DC6B88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DC6B88" w:rsidRDefault="00DC6B88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DC6B88" w:rsidRDefault="00DC6B88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C6B88" w:rsidRPr="007D7EA0" w:rsidRDefault="00DC6B88" w:rsidP="00E22D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7EA0">
              <w:rPr>
                <w:sz w:val="28"/>
                <w:szCs w:val="28"/>
              </w:rPr>
              <w:t>Предложение частично учтено в Приложении № 5 к доработанному Проекту Правил.</w:t>
            </w:r>
          </w:p>
        </w:tc>
      </w:tr>
      <w:tr w:rsidR="00DC6B88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DC6B88" w:rsidRPr="009E6C9B" w:rsidRDefault="00DC6B88" w:rsidP="00E22D6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DC6B88" w:rsidRPr="009E6C9B" w:rsidRDefault="00212B24" w:rsidP="00212B2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 предусмотреть создание национальных реестров субстанций для реализации, чтобы производители лекарственных средств могли оттуда брать конфиденциальную информацию, а не из чужого досье на препарат без ведома и разрешения производителя данного препарата.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DC6B88" w:rsidRPr="00E22D6C" w:rsidRDefault="00DC6B88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DC6B88" w:rsidRDefault="00212B24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Отклонено</w:t>
            </w:r>
          </w:p>
          <w:p w:rsidR="00212B24" w:rsidRDefault="00212B24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12B24" w:rsidRPr="00212B24" w:rsidRDefault="00212B24" w:rsidP="00212B2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введении в Проект Правил нормы, предусматривающей формирование и ведение </w:t>
            </w:r>
            <w:r>
              <w:rPr>
                <w:rFonts w:eastAsia="Calibri"/>
                <w:sz w:val="28"/>
                <w:szCs w:val="28"/>
              </w:rPr>
              <w:t xml:space="preserve">национальных реестров субстанций для реализации, нецелесообразно, так как формирование и </w:t>
            </w:r>
            <w:r>
              <w:rPr>
                <w:rFonts w:eastAsia="Calibri"/>
                <w:sz w:val="28"/>
                <w:szCs w:val="28"/>
              </w:rPr>
              <w:lastRenderedPageBreak/>
              <w:t>ведение таких реестров относится к вопросам национального регулирования.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60</w:t>
            </w:r>
          </w:p>
          <w:p w:rsidR="00D80A1F" w:rsidRPr="00DC6B88" w:rsidRDefault="00E22D6C" w:rsidP="00DC6B88">
            <w:pPr>
              <w:pStyle w:val="ac"/>
              <w:spacing w:line="240" w:lineRule="auto"/>
              <w:ind w:firstLine="34"/>
              <w:jc w:val="center"/>
              <w:rPr>
                <w:b/>
                <w:sz w:val="28"/>
                <w:szCs w:val="28"/>
                <w:lang w:val="ru-RU"/>
              </w:rPr>
            </w:pPr>
            <w:r w:rsidRPr="00DC6B88">
              <w:rPr>
                <w:b/>
                <w:sz w:val="28"/>
                <w:szCs w:val="28"/>
                <w:lang w:val="ru-RU"/>
              </w:rPr>
              <w:t>Статья 33</w:t>
            </w:r>
            <w:r w:rsidR="00DC6B88" w:rsidRPr="00DC6B88">
              <w:rPr>
                <w:b/>
                <w:sz w:val="28"/>
                <w:szCs w:val="28"/>
                <w:lang w:val="ru-RU"/>
              </w:rPr>
              <w:t xml:space="preserve">, </w:t>
            </w:r>
            <w:r w:rsidR="00DC6B88" w:rsidRPr="00DC6B88">
              <w:rPr>
                <w:b/>
                <w:sz w:val="28"/>
                <w:szCs w:val="28"/>
              </w:rPr>
              <w:t>п</w:t>
            </w:r>
            <w:r w:rsidRPr="00DC6B88">
              <w:rPr>
                <w:b/>
                <w:sz w:val="28"/>
                <w:szCs w:val="28"/>
              </w:rPr>
              <w:t>ункт 1</w:t>
            </w:r>
            <w:r w:rsidR="00D80A1F" w:rsidRPr="00DC6B88">
              <w:rPr>
                <w:b/>
                <w:sz w:val="28"/>
                <w:szCs w:val="28"/>
              </w:rPr>
              <w:t xml:space="preserve"> 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F51083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изложить пункт 1 статьи 30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1. Ввоз ветеринарных лекарственных препаратов на территорию Союза, за исключением случаев, указанных в пункте 3, осуществляется при условии: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- наличия ввозимого ветеринарного лекарственного препарата в Реестре ветеринарных лекарственных препаратов Союза (в </w:t>
            </w:r>
            <w:proofErr w:type="spellStart"/>
            <w:r w:rsidRPr="009E6C9B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9E6C9B">
              <w:rPr>
                <w:rFonts w:eastAsia="Calibri"/>
                <w:sz w:val="28"/>
                <w:szCs w:val="28"/>
              </w:rPr>
              <w:t>. в период подтверждения регистрации ветеринарных лекарственных препаратов);</w:t>
            </w:r>
          </w:p>
          <w:p w:rsidR="00E22D6C" w:rsidRPr="00F51083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наличия разрешения на ввоз, выданного уполномоченным органом государства-члена в порядке, установленном нормативными правовыми актами, составл</w:t>
            </w:r>
            <w:r w:rsidR="00F51083">
              <w:rPr>
                <w:rFonts w:eastAsia="Calibri"/>
                <w:sz w:val="28"/>
                <w:szCs w:val="28"/>
              </w:rPr>
              <w:t>яющими право государства-члена.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F51083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F51083" w:rsidRDefault="00F51083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F51083" w:rsidRPr="00F51083" w:rsidRDefault="00F51083" w:rsidP="00E22D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учтено в пункте 362 Проекта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F51083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61</w:t>
            </w:r>
          </w:p>
          <w:p w:rsidR="00D80A1F" w:rsidRPr="00F51083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51083">
              <w:rPr>
                <w:b/>
                <w:sz w:val="28"/>
                <w:szCs w:val="28"/>
                <w:lang w:eastAsia="x-none"/>
              </w:rPr>
              <w:t>Статья 33</w:t>
            </w:r>
            <w:r w:rsidR="00F51083" w:rsidRPr="00F51083">
              <w:rPr>
                <w:b/>
                <w:sz w:val="28"/>
                <w:szCs w:val="28"/>
                <w:lang w:eastAsia="x-none"/>
              </w:rPr>
              <w:t>,</w:t>
            </w:r>
            <w:r w:rsidRPr="00F51083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="00F51083" w:rsidRPr="00F51083">
              <w:rPr>
                <w:b/>
                <w:sz w:val="28"/>
                <w:szCs w:val="28"/>
                <w:lang w:eastAsia="x-none"/>
              </w:rPr>
              <w:t>п</w:t>
            </w:r>
            <w:r w:rsidRPr="00F51083">
              <w:rPr>
                <w:b/>
                <w:sz w:val="28"/>
                <w:szCs w:val="28"/>
                <w:lang w:eastAsia="x-none"/>
              </w:rPr>
              <w:t>ункт 2</w:t>
            </w:r>
            <w:r w:rsidR="00D80A1F" w:rsidRPr="00F51083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="00D80A1F" w:rsidRPr="00F51083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F51083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F51083" w:rsidRDefault="00F51083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изложить пункт 2 статьи 33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E22D6C" w:rsidRPr="009E6C9B">
              <w:rPr>
                <w:sz w:val="28"/>
                <w:szCs w:val="28"/>
              </w:rPr>
              <w:t xml:space="preserve">Ввоз фармацевтических субстанций на таможенную территорию Союза осуществляется </w:t>
            </w:r>
            <w:r w:rsidR="00E22D6C" w:rsidRPr="009E6C9B">
              <w:rPr>
                <w:b/>
                <w:sz w:val="28"/>
                <w:szCs w:val="28"/>
              </w:rPr>
              <w:t xml:space="preserve">в целях реализации и/или промышленного производства </w:t>
            </w:r>
            <w:r w:rsidR="00E22D6C" w:rsidRPr="009E6C9B">
              <w:rPr>
                <w:sz w:val="28"/>
                <w:szCs w:val="28"/>
              </w:rPr>
              <w:t>зарегистрированных в установленном в Союзе порядке ветеринарных лекарственных препаратов и аптечного изготовления ветеринарных лекарственных препаратов при условии:</w:t>
            </w:r>
            <w:r>
              <w:rPr>
                <w:sz w:val="28"/>
                <w:szCs w:val="28"/>
              </w:rPr>
              <w:t>…</w:t>
            </w:r>
            <w:proofErr w:type="gramEnd"/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F51083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F51083" w:rsidRDefault="00F51083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F51083" w:rsidRPr="00F51083" w:rsidRDefault="00F51083" w:rsidP="00865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51083">
              <w:rPr>
                <w:sz w:val="28"/>
                <w:szCs w:val="28"/>
              </w:rPr>
              <w:t>Предложение учтено в пункт</w:t>
            </w:r>
            <w:r w:rsidR="00865BA1">
              <w:rPr>
                <w:sz w:val="28"/>
                <w:szCs w:val="28"/>
              </w:rPr>
              <w:t>е</w:t>
            </w:r>
            <w:r w:rsidRPr="00F51083">
              <w:rPr>
                <w:sz w:val="28"/>
                <w:szCs w:val="28"/>
              </w:rPr>
              <w:t xml:space="preserve"> 363 Проекта Правил</w:t>
            </w:r>
          </w:p>
        </w:tc>
      </w:tr>
      <w:tr w:rsidR="00E22D6C" w:rsidRPr="009E6C9B" w:rsidTr="00E22D6C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F51083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62</w:t>
            </w:r>
          </w:p>
          <w:p w:rsidR="00D80A1F" w:rsidRPr="00F51083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51083">
              <w:rPr>
                <w:b/>
                <w:sz w:val="28"/>
                <w:szCs w:val="28"/>
                <w:lang w:eastAsia="x-none"/>
              </w:rPr>
              <w:t>Статья 33</w:t>
            </w:r>
            <w:r w:rsidR="00F51083" w:rsidRPr="00F51083">
              <w:rPr>
                <w:b/>
                <w:sz w:val="28"/>
                <w:szCs w:val="28"/>
                <w:lang w:eastAsia="x-none"/>
              </w:rPr>
              <w:t>,</w:t>
            </w:r>
            <w:r w:rsidRPr="00F51083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="00F51083" w:rsidRPr="00F51083">
              <w:rPr>
                <w:b/>
                <w:sz w:val="28"/>
                <w:szCs w:val="28"/>
                <w:lang w:eastAsia="x-none"/>
              </w:rPr>
              <w:t>п</w:t>
            </w:r>
            <w:r w:rsidRPr="00F51083">
              <w:rPr>
                <w:b/>
                <w:sz w:val="28"/>
                <w:szCs w:val="28"/>
                <w:lang w:eastAsia="x-none"/>
              </w:rPr>
              <w:t>ункт 3</w:t>
            </w:r>
            <w:r w:rsidR="00D80A1F" w:rsidRPr="00F51083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="00D80A1F" w:rsidRPr="00F51083">
              <w:rPr>
                <w:b/>
                <w:sz w:val="28"/>
                <w:szCs w:val="28"/>
              </w:rPr>
              <w:lastRenderedPageBreak/>
              <w:t>Проекта Правил, размещенного на сайте ЕЭК для публичного обсуждения</w:t>
            </w:r>
          </w:p>
          <w:p w:rsidR="00E22D6C" w:rsidRPr="00F51083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F51083" w:rsidRPr="009E6C9B" w:rsidRDefault="00F51083" w:rsidP="00F51083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 xml:space="preserve">Предлагается изложить пункт </w:t>
            </w:r>
            <w:r w:rsidR="00865BA1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статьи 3</w:t>
            </w:r>
            <w:r w:rsidR="00865BA1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lastRenderedPageBreak/>
              <w:t>3. Ввоз на территорию Союза невнесенных в установленном в Союзе порядке в Единый Реестр ветеринарных лекарственных препаратов и фармацевтических субстанций допускается при наличии разрешения на ввоз, выданного уполномоченным органом государства-члена в порядке, установленном нормативными правовыми актами, составляющими право государства-члена, в целях: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проведения доклинических и клинических исследований образцов ветеринарных лекарственных средств и стандартных образцов действующих веществ, предназначенных для экспертизы ветеринарных лекарственных препаратов в рамках процедуры регистрации (при условии последующего уничтожения на территории государства-члена за счет средств владельца неизрасходованных образцов или остатков ветеринарных лекарственных средств после завершения исследований/испытаний);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производства опытно-промышленной партии ветеринарного лекарственного препарата для доклинических и клинических исследований, а также экспертизы качества образцов для государственной регистрации;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- использования в качестве выставочных образцов (при условии последующего уничтожения на территории государства-члена за счет средств владельца этих образцов или их возврата);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- лечения животных при ликвидации последствий </w:t>
            </w:r>
            <w:r w:rsidRPr="009E6C9B">
              <w:rPr>
                <w:rFonts w:eastAsia="Calibri"/>
                <w:sz w:val="28"/>
                <w:szCs w:val="28"/>
              </w:rPr>
              <w:lastRenderedPageBreak/>
              <w:t>чрезвычайных ситуаций связанных с болезнями животных (при условии подтверждения их регистрации в стране-производителе (наличии регистрационного удостоверения на ветеринарный лекарственный препарат, выданного компетентным органом страны-производителя, или выписки из соответствующего реестра, предоставленной компетентным органом страны-регистрации));</w:t>
            </w:r>
          </w:p>
          <w:p w:rsidR="00E22D6C" w:rsidRPr="009E6C9B" w:rsidRDefault="00E22D6C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- использования для лечения животных (при условии подтверждения назначения конкретному животному ввозимого лекарственного препарата (гарантийное письмо/запрос на разрешение ввоза от ветеринарной организации/рецепт ветеринарного врача); при лечении зоопарковых животных, в </w:t>
            </w:r>
            <w:proofErr w:type="spellStart"/>
            <w:r w:rsidRPr="009E6C9B">
              <w:rPr>
                <w:rFonts w:eastAsia="Calibri"/>
                <w:sz w:val="28"/>
                <w:szCs w:val="28"/>
              </w:rPr>
              <w:t>т.ч</w:t>
            </w:r>
            <w:proofErr w:type="spellEnd"/>
            <w:r w:rsidRPr="009E6C9B">
              <w:rPr>
                <w:rFonts w:eastAsia="Calibri"/>
                <w:sz w:val="28"/>
                <w:szCs w:val="28"/>
              </w:rPr>
              <w:t>. экзотических (гарантийное письмо/запрос на разрешение ввоза от зоопарка/ рецепт ветеринарного врача); при лечении животных, ввозимых на территорию Союза для участия в спортивных и зрелищных мероприятиях (гарантийное письмо/запрос на разрешение ввоза от организатора мероприятия/рецепт ветеринарного врача); при лечении животных, принадлежащих сотрудникам дипломатического корпуса или представителям международных организаций, аккредитованных на территории Союза (гарантийное письмо/ запрос на разрешение ввоза от дипломатического корпуса/международной организации / рецепт ветеринарного врача)).</w:t>
            </w:r>
          </w:p>
          <w:p w:rsidR="00E22D6C" w:rsidRPr="009E6C9B" w:rsidRDefault="00E22D6C" w:rsidP="00E22D6C">
            <w:pPr>
              <w:jc w:val="both"/>
              <w:rPr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  <w:lang w:eastAsia="en-US"/>
              </w:rPr>
              <w:t>+ добавить ввоз для проведения доклинических (токсикологических) исследований</w:t>
            </w:r>
            <w:r w:rsidRPr="009E6C9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>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865BA1" w:rsidRDefault="00865BA1" w:rsidP="00865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Принято</w:t>
            </w:r>
          </w:p>
          <w:p w:rsidR="00865BA1" w:rsidRDefault="00865BA1" w:rsidP="00865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22D6C" w:rsidRPr="009E6C9B" w:rsidRDefault="00865BA1" w:rsidP="00865B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51083">
              <w:rPr>
                <w:sz w:val="28"/>
                <w:szCs w:val="28"/>
              </w:rPr>
              <w:lastRenderedPageBreak/>
              <w:t xml:space="preserve">Предложение учтено в </w:t>
            </w:r>
            <w:r>
              <w:rPr>
                <w:sz w:val="28"/>
                <w:szCs w:val="28"/>
              </w:rPr>
              <w:t>пункте</w:t>
            </w:r>
            <w:r w:rsidRPr="00F51083">
              <w:rPr>
                <w:sz w:val="28"/>
                <w:szCs w:val="28"/>
              </w:rPr>
              <w:t xml:space="preserve"> 36</w:t>
            </w:r>
            <w:r>
              <w:rPr>
                <w:sz w:val="28"/>
                <w:szCs w:val="28"/>
              </w:rPr>
              <w:t>5</w:t>
            </w:r>
            <w:r w:rsidRPr="00F51083">
              <w:rPr>
                <w:sz w:val="28"/>
                <w:szCs w:val="28"/>
              </w:rPr>
              <w:t xml:space="preserve"> Проекта Правил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63</w:t>
            </w:r>
          </w:p>
          <w:p w:rsidR="00D80A1F" w:rsidRPr="00DE7CFC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E7CFC">
              <w:rPr>
                <w:b/>
                <w:sz w:val="28"/>
                <w:szCs w:val="28"/>
              </w:rPr>
              <w:t>Статья 35</w:t>
            </w:r>
            <w:r w:rsidR="00865BA1" w:rsidRPr="00DE7CFC">
              <w:rPr>
                <w:b/>
                <w:sz w:val="28"/>
                <w:szCs w:val="28"/>
              </w:rPr>
              <w:t>,</w:t>
            </w:r>
            <w:r w:rsidRPr="00DE7CFC">
              <w:rPr>
                <w:b/>
                <w:sz w:val="28"/>
                <w:szCs w:val="28"/>
              </w:rPr>
              <w:t xml:space="preserve"> </w:t>
            </w:r>
            <w:r w:rsidR="00865BA1" w:rsidRPr="00DE7CFC">
              <w:rPr>
                <w:b/>
                <w:sz w:val="28"/>
                <w:szCs w:val="28"/>
              </w:rPr>
              <w:t>п</w:t>
            </w:r>
            <w:r w:rsidRPr="00DE7CFC">
              <w:rPr>
                <w:b/>
                <w:sz w:val="28"/>
                <w:szCs w:val="28"/>
              </w:rPr>
              <w:t>ункт 2</w:t>
            </w:r>
            <w:r w:rsidR="00D80A1F" w:rsidRPr="00DE7CFC">
              <w:rPr>
                <w:b/>
                <w:sz w:val="28"/>
                <w:szCs w:val="28"/>
              </w:rPr>
              <w:t xml:space="preserve"> 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8B531F" w:rsidRDefault="00865BA1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изложить пункт 2 статьи 35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  <w:r w:rsidR="008B531F">
              <w:rPr>
                <w:rFonts w:eastAsia="Calibri"/>
                <w:sz w:val="28"/>
                <w:szCs w:val="28"/>
              </w:rPr>
              <w:t xml:space="preserve"> </w:t>
            </w:r>
            <w:r w:rsidR="00E22D6C" w:rsidRPr="009E6C9B">
              <w:rPr>
                <w:sz w:val="28"/>
                <w:szCs w:val="28"/>
              </w:rPr>
              <w:t>За 60 календарных (или 45 рабочих дней) до вступления в силу настоящих Правил прекращается прием заявлений на регистрацию ветеринарных лекарственных препаратов в целях их обращения на таможенной территории Союза в соответствии с Решением Комиссии Таможенного союза от 18 июня 2010 года № 317.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DE7CFC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DE7CFC" w:rsidRDefault="00DE7CFC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DE7CFC" w:rsidRPr="00896D8F" w:rsidRDefault="00DE7CFC" w:rsidP="00DE7C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6D8F">
              <w:rPr>
                <w:sz w:val="28"/>
                <w:szCs w:val="28"/>
              </w:rPr>
              <w:t xml:space="preserve">Предложение учтено в пункте 5 </w:t>
            </w:r>
            <w:r w:rsidR="00896D8F" w:rsidRPr="00896D8F">
              <w:rPr>
                <w:sz w:val="28"/>
                <w:szCs w:val="28"/>
              </w:rPr>
              <w:t xml:space="preserve">доработанного </w:t>
            </w:r>
            <w:r w:rsidRPr="00896D8F">
              <w:rPr>
                <w:sz w:val="28"/>
                <w:szCs w:val="28"/>
              </w:rPr>
              <w:t>проекта Решения Совета Комиссии «</w:t>
            </w:r>
            <w:r w:rsidRPr="00896D8F">
              <w:rPr>
                <w:snapToGrid w:val="0"/>
                <w:sz w:val="28"/>
                <w:szCs w:val="28"/>
              </w:rPr>
              <w:t xml:space="preserve">О Правилах регулирования обращения ветеринарных лекарственных средств на таможенной территории </w:t>
            </w:r>
            <w:r w:rsidRPr="00896D8F">
              <w:rPr>
                <w:snapToGrid w:val="0"/>
                <w:sz w:val="28"/>
                <w:szCs w:val="28"/>
              </w:rPr>
              <w:br/>
              <w:t>Евразийского экономического союза».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64</w:t>
            </w:r>
          </w:p>
          <w:p w:rsidR="00D80A1F" w:rsidRPr="008B531F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531F">
              <w:rPr>
                <w:b/>
                <w:sz w:val="28"/>
                <w:szCs w:val="28"/>
              </w:rPr>
              <w:t>Статья 35</w:t>
            </w:r>
            <w:r w:rsidR="00DE7CFC" w:rsidRPr="008B531F">
              <w:rPr>
                <w:b/>
                <w:sz w:val="28"/>
                <w:szCs w:val="28"/>
              </w:rPr>
              <w:t>,</w:t>
            </w:r>
            <w:r w:rsidRPr="008B531F">
              <w:rPr>
                <w:b/>
                <w:sz w:val="28"/>
                <w:szCs w:val="28"/>
              </w:rPr>
              <w:t xml:space="preserve"> </w:t>
            </w:r>
            <w:r w:rsidR="00DE7CFC" w:rsidRPr="008B531F">
              <w:rPr>
                <w:b/>
                <w:sz w:val="28"/>
                <w:szCs w:val="28"/>
              </w:rPr>
              <w:t>п</w:t>
            </w:r>
            <w:r w:rsidRPr="008B531F">
              <w:rPr>
                <w:b/>
                <w:sz w:val="28"/>
                <w:szCs w:val="28"/>
              </w:rPr>
              <w:t>ункт 7</w:t>
            </w:r>
            <w:r w:rsidR="00D80A1F" w:rsidRPr="008B531F">
              <w:rPr>
                <w:b/>
                <w:sz w:val="28"/>
                <w:szCs w:val="28"/>
              </w:rPr>
              <w:t xml:space="preserve"> 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8B531F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 изложить пункт 7 статьи 35 Проекта Правил в следующей редакции</w:t>
            </w:r>
            <w:r w:rsidRPr="007127A0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E22D6C" w:rsidRPr="009E6C9B">
              <w:rPr>
                <w:rFonts w:eastAsia="Calibri"/>
                <w:sz w:val="28"/>
                <w:szCs w:val="28"/>
              </w:rPr>
              <w:t xml:space="preserve">До 31 декабря 2025 года подтверждение регистрации ветеринарных </w:t>
            </w:r>
            <w:r w:rsidR="00E22D6C" w:rsidRPr="008B531F">
              <w:rPr>
                <w:rFonts w:eastAsia="Calibri"/>
                <w:sz w:val="28"/>
                <w:szCs w:val="28"/>
              </w:rPr>
              <w:t>лекарственных препаратов, внесение изменений в документы, содержащиеся в регистрационном досье на ветеринарные лекарственные препараты и досье фармацевтических субстанций для реализации,</w:t>
            </w:r>
            <w:r w:rsidR="00E22D6C" w:rsidRPr="009E6C9B">
              <w:rPr>
                <w:rFonts w:eastAsia="Calibri"/>
                <w:sz w:val="28"/>
                <w:szCs w:val="28"/>
              </w:rPr>
              <w:t xml:space="preserve"> отмена регистрации ветеринарных лекарственных препаратов, имеющих регистрационные удостоверения (с определенным сроком действия или действующие без ограничения срока), выданные до вступления в силу </w:t>
            </w:r>
            <w:r w:rsidR="00E22D6C" w:rsidRPr="009E6C9B">
              <w:rPr>
                <w:rFonts w:eastAsia="Calibri"/>
                <w:sz w:val="28"/>
                <w:szCs w:val="28"/>
              </w:rPr>
              <w:lastRenderedPageBreak/>
              <w:t>настоящих Правил, и иные процедуры, связанные с регистрацией таких ветеринарных лекарственных препаратов, осуществляется в соответствии с законодательством государств-членов.</w:t>
            </w:r>
          </w:p>
          <w:p w:rsidR="00E22D6C" w:rsidRDefault="00E22D6C" w:rsidP="00E22D6C">
            <w:pPr>
              <w:pStyle w:val="ac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</w:p>
          <w:p w:rsidR="007F15BA" w:rsidRPr="009E6C9B" w:rsidRDefault="007F15BA" w:rsidP="00E22D6C">
            <w:pPr>
              <w:pStyle w:val="ac"/>
              <w:spacing w:line="240" w:lineRule="auto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8B531F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8B531F" w:rsidRDefault="008B531F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B531F" w:rsidRPr="008B531F" w:rsidRDefault="008B531F" w:rsidP="008B531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531F">
              <w:rPr>
                <w:sz w:val="28"/>
                <w:szCs w:val="28"/>
              </w:rPr>
              <w:t xml:space="preserve">Предложение частично учтено в п. №№ 207, 372 и 373 доработанного </w:t>
            </w:r>
            <w:r>
              <w:rPr>
                <w:sz w:val="28"/>
                <w:szCs w:val="28"/>
              </w:rPr>
              <w:t>П</w:t>
            </w:r>
            <w:r w:rsidRPr="008B531F">
              <w:rPr>
                <w:sz w:val="28"/>
                <w:szCs w:val="28"/>
              </w:rPr>
              <w:t>роекта Правил.</w:t>
            </w:r>
          </w:p>
        </w:tc>
      </w:tr>
      <w:tr w:rsidR="007F15BA" w:rsidRPr="009E6C9B" w:rsidTr="00514FC4">
        <w:trPr>
          <w:gridAfter w:val="1"/>
          <w:wAfter w:w="142" w:type="dxa"/>
          <w:trHeight w:val="2264"/>
        </w:trPr>
        <w:tc>
          <w:tcPr>
            <w:tcW w:w="3120" w:type="dxa"/>
            <w:vMerge w:val="restart"/>
            <w:shd w:val="clear" w:color="auto" w:fill="auto"/>
          </w:tcPr>
          <w:p w:rsidR="007F15BA" w:rsidRPr="00B23C4D" w:rsidRDefault="007F15BA" w:rsidP="00B23C4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65</w:t>
            </w:r>
          </w:p>
          <w:p w:rsidR="007F15BA" w:rsidRDefault="007F15BA" w:rsidP="00B23C4D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Статья 14 </w:t>
            </w:r>
            <w:r w:rsidRPr="008B531F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7F15BA" w:rsidRDefault="007F15BA" w:rsidP="00B23C4D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F15BA" w:rsidRDefault="007F15BA" w:rsidP="00B23C4D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b/>
                <w:sz w:val="28"/>
                <w:szCs w:val="28"/>
              </w:rPr>
              <w:t>татьи</w:t>
            </w:r>
            <w:proofErr w:type="spellEnd"/>
            <w:r>
              <w:rPr>
                <w:b/>
                <w:sz w:val="28"/>
                <w:szCs w:val="28"/>
              </w:rPr>
              <w:t xml:space="preserve"> 9-13 </w:t>
            </w:r>
            <w:r w:rsidRPr="008B531F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7F15BA" w:rsidRDefault="007F15BA" w:rsidP="00B23C4D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7F15BA" w:rsidRDefault="007F15BA" w:rsidP="00B23C4D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F15BA" w:rsidRDefault="007F15BA" w:rsidP="00B23C4D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F15BA" w:rsidRDefault="007F15BA" w:rsidP="00B23C4D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F15BA" w:rsidRDefault="007F15BA" w:rsidP="00B23C4D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F15BA" w:rsidRPr="00B23C4D" w:rsidRDefault="007F15BA" w:rsidP="007F15BA">
            <w:pPr>
              <w:pStyle w:val="ac"/>
              <w:spacing w:line="240" w:lineRule="auto"/>
              <w:ind w:firstLine="3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С</w:t>
            </w:r>
            <w:proofErr w:type="spellStart"/>
            <w:r>
              <w:rPr>
                <w:b/>
                <w:sz w:val="28"/>
                <w:szCs w:val="28"/>
              </w:rPr>
              <w:t>татьи</w:t>
            </w:r>
            <w:proofErr w:type="spellEnd"/>
            <w:r>
              <w:rPr>
                <w:b/>
                <w:sz w:val="28"/>
                <w:szCs w:val="28"/>
              </w:rPr>
              <w:t xml:space="preserve"> 9-13 </w:t>
            </w:r>
            <w:r w:rsidRPr="008B531F">
              <w:rPr>
                <w:b/>
                <w:sz w:val="28"/>
                <w:szCs w:val="28"/>
              </w:rPr>
              <w:t xml:space="preserve">Проекта Правил, размещенного на сайте ЕЭК для </w:t>
            </w:r>
            <w:r w:rsidRPr="008B531F">
              <w:rPr>
                <w:b/>
                <w:sz w:val="28"/>
                <w:szCs w:val="28"/>
              </w:rPr>
              <w:lastRenderedPageBreak/>
              <w:t>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7F15BA" w:rsidRPr="009E6C9B" w:rsidRDefault="007F15BA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 w:rsidRPr="008B531F">
              <w:rPr>
                <w:sz w:val="28"/>
                <w:szCs w:val="28"/>
              </w:rPr>
              <w:lastRenderedPageBreak/>
              <w:t>Общие замечания:</w:t>
            </w:r>
          </w:p>
          <w:p w:rsidR="007F15BA" w:rsidRPr="009E6C9B" w:rsidRDefault="007F15BA" w:rsidP="00B23C4D">
            <w:pPr>
              <w:ind w:firstLine="317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1) </w:t>
            </w:r>
            <w:r w:rsidRPr="009E6C9B">
              <w:rPr>
                <w:rFonts w:eastAsia="Calibri"/>
                <w:sz w:val="28"/>
                <w:szCs w:val="28"/>
              </w:rPr>
              <w:t xml:space="preserve">Предлагается сохранить упрощенную систему регистрации, а лучше автоматическую выдачу регистрационных удостоверений Союза, на препараты, которые уже есть в Реестре России и свободно будут находиться в обороте на территории 4 стран Союза из 5 в течение 10 лет. 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7F15BA" w:rsidRPr="00E22D6C" w:rsidRDefault="007F15BA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7F15BA" w:rsidRDefault="007F15BA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7F15BA" w:rsidRDefault="007F15BA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7F15BA" w:rsidRDefault="007F15BA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531F">
              <w:rPr>
                <w:sz w:val="28"/>
                <w:szCs w:val="28"/>
              </w:rPr>
              <w:t>Предложение учтено в п. №№ 96-99 доработанного Проекта Правил.</w:t>
            </w:r>
          </w:p>
        </w:tc>
      </w:tr>
      <w:tr w:rsidR="007F15BA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7F15BA" w:rsidRPr="009E6C9B" w:rsidRDefault="007F15BA" w:rsidP="00E22D6C">
            <w:pPr>
              <w:pStyle w:val="ac"/>
              <w:spacing w:line="24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7F15BA" w:rsidRDefault="007F15BA" w:rsidP="008B531F">
            <w:pPr>
              <w:ind w:firstLine="317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2) </w:t>
            </w:r>
            <w:r w:rsidRPr="009E6C9B">
              <w:rPr>
                <w:rFonts w:eastAsia="Calibri"/>
                <w:sz w:val="28"/>
                <w:szCs w:val="28"/>
              </w:rPr>
              <w:t xml:space="preserve">Согласны с тем, что новые препараты должны проходить регистрацию по требованиям Союза, но новая регистрация ранее зарегистрированных препаратов просто не возможна. </w:t>
            </w:r>
          </w:p>
          <w:p w:rsidR="007F15BA" w:rsidRPr="009E6C9B" w:rsidRDefault="007F15BA" w:rsidP="008B531F">
            <w:pPr>
              <w:ind w:firstLine="317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Если отечественным производителям нужно будет заново регистрировать все уже зарегистрированные препараты, то в течение 10 лет станет невозможным говорить о новых разработках и </w:t>
            </w:r>
            <w:proofErr w:type="spellStart"/>
            <w:r w:rsidRPr="009E6C9B">
              <w:rPr>
                <w:rFonts w:eastAsia="Calibri"/>
                <w:sz w:val="28"/>
                <w:szCs w:val="28"/>
              </w:rPr>
              <w:t>импортозамещении</w:t>
            </w:r>
            <w:proofErr w:type="spellEnd"/>
            <w:r w:rsidRPr="009E6C9B">
              <w:rPr>
                <w:rFonts w:eastAsia="Calibri"/>
                <w:sz w:val="28"/>
                <w:szCs w:val="28"/>
              </w:rPr>
              <w:t xml:space="preserve">, так как производители будут заняты исключительно разработкой старых препаратов и регистрационными досье на них, но по новым требованиям Союза. 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7F15BA" w:rsidRPr="00E22D6C" w:rsidRDefault="007F15BA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7F15BA" w:rsidRDefault="007F15BA" w:rsidP="008B53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7F15BA" w:rsidRDefault="007F15BA" w:rsidP="008B53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7F15BA" w:rsidRDefault="007F15BA" w:rsidP="008B53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учтено в п. №№ 204-243</w:t>
            </w:r>
            <w:r w:rsidRPr="008B531F">
              <w:rPr>
                <w:sz w:val="28"/>
                <w:szCs w:val="28"/>
              </w:rPr>
              <w:t xml:space="preserve"> доработанного Проекта Правил.</w:t>
            </w:r>
          </w:p>
        </w:tc>
      </w:tr>
      <w:tr w:rsidR="007F15BA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7F15BA" w:rsidRPr="009E6C9B" w:rsidRDefault="007F15BA" w:rsidP="00E22D6C">
            <w:pPr>
              <w:pStyle w:val="ac"/>
              <w:spacing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7F15BA" w:rsidRDefault="007F15BA" w:rsidP="008B531F">
            <w:pPr>
              <w:ind w:left="34" w:firstLine="317"/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3) </w:t>
            </w:r>
            <w:r w:rsidRPr="009E6C9B">
              <w:rPr>
                <w:rFonts w:eastAsia="Calibri"/>
                <w:sz w:val="28"/>
                <w:szCs w:val="28"/>
              </w:rPr>
              <w:t xml:space="preserve">Предлагаем ввести послабления для тех препаратов, которые уже имеют бессрочную регистрацию. Вторая регистрация и в Казахстане бессрочная. </w:t>
            </w:r>
          </w:p>
          <w:p w:rsidR="007F15BA" w:rsidRDefault="007F15BA" w:rsidP="008B531F">
            <w:pPr>
              <w:ind w:left="34" w:firstLine="317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В качестве основы предлагается опираться на гл. </w:t>
            </w:r>
            <w:r w:rsidRPr="009E6C9B">
              <w:rPr>
                <w:rFonts w:eastAsia="Calibri"/>
                <w:sz w:val="28"/>
                <w:szCs w:val="28"/>
              </w:rPr>
              <w:lastRenderedPageBreak/>
              <w:t>XIII. «Процедура приведения регистрационного досье лекарственного препарата, зарегистрированного до вступления в силу Соглашения о единых принципах и правилах обращения лекарственных средств в рамках Союза, в соответствие с требованиями Союза» из проекта Правил регистрации и экспертизы лекарственных средс</w:t>
            </w:r>
            <w:r>
              <w:rPr>
                <w:rFonts w:eastAsia="Calibri"/>
                <w:sz w:val="28"/>
                <w:szCs w:val="28"/>
              </w:rPr>
              <w:t>тв для медицинского применения:</w:t>
            </w:r>
          </w:p>
          <w:p w:rsidR="007F15BA" w:rsidRPr="009E6C9B" w:rsidRDefault="007F15BA" w:rsidP="008B531F">
            <w:pPr>
              <w:ind w:left="34" w:firstLine="317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«170. Регистрационные досье лекарственных препаратов, зарегистрированных в государствах – членах Союза до вступления в силу Соглашения о единых принципах и правилах обращения лекарственных средств в рамках Союза должны быть приведены в соответствие с требованиями Союза до 31 декабря 2025 года в соответствии с настоящей процедурой. </w:t>
            </w:r>
          </w:p>
          <w:p w:rsidR="007F15BA" w:rsidRPr="009E6C9B" w:rsidRDefault="007F15BA" w:rsidP="008B531F">
            <w:pPr>
              <w:pStyle w:val="ac"/>
              <w:spacing w:line="240" w:lineRule="auto"/>
              <w:ind w:left="34" w:firstLine="317"/>
              <w:rPr>
                <w:sz w:val="28"/>
                <w:szCs w:val="28"/>
                <w:lang w:val="ru-RU"/>
              </w:rPr>
            </w:pPr>
            <w:r w:rsidRPr="009E6C9B">
              <w:rPr>
                <w:rFonts w:eastAsia="Calibri"/>
                <w:sz w:val="28"/>
                <w:szCs w:val="28"/>
                <w:lang w:val="ru-RU" w:eastAsia="en-US"/>
              </w:rPr>
              <w:t>171. Длительность процедуры приведения регистрационного досье лекарственного препарата в соответствие с требованиями Союза не превышает 100 календарных дней с даты подачи соответствующего заявления».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7F15BA" w:rsidRPr="00E22D6C" w:rsidRDefault="007F15BA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7F15BA" w:rsidRDefault="007F15BA" w:rsidP="007E6B4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7F15BA" w:rsidRDefault="007F15BA" w:rsidP="007E6B4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7F15BA" w:rsidRPr="009E6C9B" w:rsidRDefault="007F15BA" w:rsidP="007E6B4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531F">
              <w:rPr>
                <w:sz w:val="28"/>
                <w:szCs w:val="28"/>
              </w:rPr>
              <w:t xml:space="preserve">Предложение учтено в п. №№ </w:t>
            </w:r>
            <w:r>
              <w:rPr>
                <w:sz w:val="28"/>
                <w:szCs w:val="28"/>
              </w:rPr>
              <w:t>238, 204 и 205</w:t>
            </w:r>
            <w:r w:rsidRPr="008B531F">
              <w:rPr>
                <w:sz w:val="28"/>
                <w:szCs w:val="28"/>
              </w:rPr>
              <w:t xml:space="preserve"> доработанного </w:t>
            </w:r>
            <w:r w:rsidRPr="008B531F">
              <w:rPr>
                <w:sz w:val="28"/>
                <w:szCs w:val="28"/>
              </w:rPr>
              <w:lastRenderedPageBreak/>
              <w:t>Проекта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66</w:t>
            </w:r>
          </w:p>
          <w:p w:rsidR="00E22D6C" w:rsidRPr="009E6C9B" w:rsidRDefault="00B71B65" w:rsidP="00B71B6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71B65">
              <w:rPr>
                <w:b/>
                <w:sz w:val="28"/>
                <w:szCs w:val="28"/>
              </w:rPr>
              <w:t>Статьи 27-28</w:t>
            </w:r>
            <w:r w:rsidR="0049333D" w:rsidRPr="00B71B65">
              <w:rPr>
                <w:b/>
                <w:sz w:val="28"/>
                <w:szCs w:val="28"/>
              </w:rPr>
              <w:t xml:space="preserve"> </w:t>
            </w:r>
            <w:r w:rsidR="00D80A1F" w:rsidRPr="00B71B65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7E6B41" w:rsidP="00E22D6C">
            <w:pPr>
              <w:jc w:val="both"/>
              <w:rPr>
                <w:sz w:val="28"/>
                <w:szCs w:val="28"/>
              </w:rPr>
            </w:pPr>
            <w:r w:rsidRPr="007E6B41">
              <w:rPr>
                <w:sz w:val="28"/>
                <w:szCs w:val="28"/>
              </w:rPr>
              <w:t xml:space="preserve">Общие замечания: </w:t>
            </w:r>
            <w:r w:rsidR="00E22D6C" w:rsidRPr="009E6C9B">
              <w:rPr>
                <w:sz w:val="28"/>
                <w:szCs w:val="28"/>
              </w:rPr>
              <w:t>Просим отменить инспекцию производственных площадок при проведении всех изменений.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977420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977420" w:rsidRDefault="00977420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77420" w:rsidRPr="009E6C9B" w:rsidRDefault="00977420" w:rsidP="0038489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531F">
              <w:rPr>
                <w:sz w:val="28"/>
                <w:szCs w:val="28"/>
              </w:rPr>
              <w:t xml:space="preserve">Предложение учтено в п. </w:t>
            </w:r>
            <w:r w:rsidR="0038489E">
              <w:rPr>
                <w:sz w:val="28"/>
                <w:szCs w:val="28"/>
              </w:rPr>
              <w:t>344</w:t>
            </w:r>
            <w:r w:rsidRPr="008B531F">
              <w:rPr>
                <w:sz w:val="28"/>
                <w:szCs w:val="28"/>
              </w:rPr>
              <w:t xml:space="preserve"> доработанного Проекта Правил.</w:t>
            </w:r>
          </w:p>
        </w:tc>
      </w:tr>
      <w:tr w:rsidR="007F15BA" w:rsidRPr="009E6C9B" w:rsidTr="00514FC4">
        <w:trPr>
          <w:gridAfter w:val="1"/>
          <w:wAfter w:w="142" w:type="dxa"/>
          <w:trHeight w:val="14811"/>
        </w:trPr>
        <w:tc>
          <w:tcPr>
            <w:tcW w:w="3120" w:type="dxa"/>
            <w:shd w:val="clear" w:color="auto" w:fill="auto"/>
          </w:tcPr>
          <w:p w:rsidR="007F15BA" w:rsidRPr="009E6C9B" w:rsidRDefault="007F15BA" w:rsidP="00B23C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67</w:t>
            </w:r>
          </w:p>
          <w:p w:rsidR="007F15BA" w:rsidRPr="00B23C4D" w:rsidRDefault="007F15BA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23C4D">
              <w:rPr>
                <w:b/>
                <w:sz w:val="28"/>
                <w:szCs w:val="28"/>
              </w:rPr>
              <w:t>Абзац 3 пункта 2 проекта Решения Совета Комиссии «</w:t>
            </w:r>
            <w:r w:rsidRPr="00B23C4D">
              <w:rPr>
                <w:b/>
                <w:snapToGrid w:val="0"/>
                <w:sz w:val="28"/>
                <w:szCs w:val="28"/>
              </w:rPr>
              <w:t xml:space="preserve">О Правилах регулирования обращения ветеринарных лекарственных средств на таможенной территории </w:t>
            </w:r>
            <w:r w:rsidRPr="00B23C4D">
              <w:rPr>
                <w:b/>
                <w:snapToGrid w:val="0"/>
                <w:sz w:val="28"/>
                <w:szCs w:val="28"/>
              </w:rPr>
              <w:br/>
              <w:t>Евразийского экономического союза»</w:t>
            </w:r>
            <w:r w:rsidRPr="00B23C4D">
              <w:rPr>
                <w:b/>
                <w:sz w:val="28"/>
                <w:szCs w:val="28"/>
              </w:rPr>
              <w:t>, размещенного на сайте ЕЭК для публичного обсуждения</w:t>
            </w:r>
          </w:p>
          <w:p w:rsidR="007F15BA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7F15BA" w:rsidRPr="009E6C9B" w:rsidRDefault="007F15BA" w:rsidP="00E22D6C">
            <w:pPr>
              <w:jc w:val="both"/>
              <w:rPr>
                <w:sz w:val="28"/>
                <w:szCs w:val="28"/>
              </w:rPr>
            </w:pPr>
            <w:r w:rsidRPr="007E6B41">
              <w:rPr>
                <w:sz w:val="28"/>
                <w:szCs w:val="28"/>
              </w:rPr>
              <w:t xml:space="preserve">Общие замечания: </w:t>
            </w:r>
          </w:p>
          <w:p w:rsidR="007F15BA" w:rsidRDefault="007F15BA" w:rsidP="00C56059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Pr="009E6C9B">
              <w:rPr>
                <w:sz w:val="28"/>
                <w:szCs w:val="28"/>
              </w:rPr>
              <w:t xml:space="preserve">Выступаем против отмены упрощенной процедуры регистрации для </w:t>
            </w:r>
            <w:proofErr w:type="spellStart"/>
            <w:r w:rsidRPr="009E6C9B">
              <w:rPr>
                <w:sz w:val="28"/>
                <w:szCs w:val="28"/>
              </w:rPr>
              <w:t>дженериков</w:t>
            </w:r>
            <w:proofErr w:type="spellEnd"/>
            <w:r w:rsidRPr="009E6C9B">
              <w:rPr>
                <w:sz w:val="28"/>
                <w:szCs w:val="28"/>
              </w:rPr>
              <w:t xml:space="preserve"> до 2020 года в ЕАЭС.</w:t>
            </w:r>
            <w:r w:rsidRPr="009E6C9B">
              <w:rPr>
                <w:b/>
                <w:sz w:val="28"/>
                <w:szCs w:val="28"/>
              </w:rPr>
              <w:t xml:space="preserve"> </w:t>
            </w:r>
            <w:r w:rsidRPr="009E6C9B">
              <w:rPr>
                <w:sz w:val="28"/>
                <w:szCs w:val="28"/>
              </w:rPr>
              <w:t>В противном случае</w:t>
            </w:r>
            <w:r w:rsidRPr="009E6C9B">
              <w:rPr>
                <w:b/>
                <w:sz w:val="28"/>
                <w:szCs w:val="28"/>
              </w:rPr>
              <w:t xml:space="preserve"> </w:t>
            </w:r>
            <w:r w:rsidRPr="009E6C9B">
              <w:rPr>
                <w:sz w:val="28"/>
                <w:szCs w:val="28"/>
              </w:rPr>
              <w:t>до 2020 года на рынке не будут регистрироваться новые препараты-</w:t>
            </w:r>
            <w:proofErr w:type="spellStart"/>
            <w:r w:rsidRPr="009E6C9B">
              <w:rPr>
                <w:sz w:val="28"/>
                <w:szCs w:val="28"/>
              </w:rPr>
              <w:t>дженерики</w:t>
            </w:r>
            <w:proofErr w:type="spellEnd"/>
            <w:r w:rsidRPr="009E6C9B">
              <w:rPr>
                <w:sz w:val="28"/>
                <w:szCs w:val="28"/>
              </w:rPr>
              <w:t xml:space="preserve">, что противоречит программе </w:t>
            </w:r>
            <w:proofErr w:type="spellStart"/>
            <w:r w:rsidRPr="009E6C9B">
              <w:rPr>
                <w:sz w:val="28"/>
                <w:szCs w:val="28"/>
              </w:rPr>
              <w:t>импортозамещения</w:t>
            </w:r>
            <w:proofErr w:type="spellEnd"/>
            <w:r w:rsidRPr="009E6C9B">
              <w:rPr>
                <w:sz w:val="28"/>
                <w:szCs w:val="28"/>
              </w:rPr>
              <w:t xml:space="preserve">, затрудняет работу отечественных производителей, влечет огромные расходы на новые эксперименты. </w:t>
            </w:r>
          </w:p>
          <w:p w:rsidR="007F15BA" w:rsidRPr="009E6C9B" w:rsidRDefault="007F15BA" w:rsidP="00C56059">
            <w:pPr>
              <w:ind w:firstLine="317"/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 xml:space="preserve">При этом в проекте Правил регистрации и экспертизы лекарственных средств для медицинского применения ограничений для </w:t>
            </w:r>
            <w:proofErr w:type="spellStart"/>
            <w:r w:rsidRPr="009E6C9B">
              <w:rPr>
                <w:sz w:val="28"/>
                <w:szCs w:val="28"/>
              </w:rPr>
              <w:t>дженериков</w:t>
            </w:r>
            <w:proofErr w:type="spellEnd"/>
            <w:r w:rsidRPr="009E6C9B">
              <w:rPr>
                <w:sz w:val="28"/>
                <w:szCs w:val="28"/>
              </w:rPr>
              <w:t xml:space="preserve"> нет.  </w:t>
            </w:r>
          </w:p>
          <w:p w:rsidR="007F15BA" w:rsidRDefault="007F15BA" w:rsidP="00C56059">
            <w:pPr>
              <w:pStyle w:val="a4"/>
              <w:ind w:left="34" w:firstLine="317"/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 xml:space="preserve">Отсутствие процедуры упрощенной регистрации воспроизведенных лекарственных препаратов до 2020 года в ЕАЭС приведет к резкому снижению ассортимента и повышению стоимости лекарственных средств. Производители вынуждены будут заново проводить полный комплекс доклинических и клинических исследований и регистрировать широко известные и давно применяемые препараты как оригинальные. Это резко противоречит мировому опыту, так как поддержка производства воспроизведенных лекарственных препаратов, их использования и замещение ими «оригинальных» </w:t>
            </w:r>
            <w:proofErr w:type="spellStart"/>
            <w:r w:rsidRPr="009E6C9B">
              <w:rPr>
                <w:sz w:val="28"/>
                <w:szCs w:val="28"/>
              </w:rPr>
              <w:t>брендированных</w:t>
            </w:r>
            <w:proofErr w:type="spellEnd"/>
            <w:r w:rsidRPr="009E6C9B">
              <w:rPr>
                <w:sz w:val="28"/>
                <w:szCs w:val="28"/>
              </w:rPr>
              <w:t xml:space="preserve"> препаратов является одной из стратегических целей Всемирной организации здравоохранения (</w:t>
            </w:r>
            <w:proofErr w:type="spellStart"/>
            <w:r w:rsidRPr="009E6C9B">
              <w:rPr>
                <w:sz w:val="28"/>
                <w:szCs w:val="28"/>
              </w:rPr>
              <w:t>Generic</w:t>
            </w:r>
            <w:proofErr w:type="spellEnd"/>
            <w:r w:rsidRPr="009E6C9B">
              <w:rPr>
                <w:sz w:val="28"/>
                <w:szCs w:val="28"/>
              </w:rPr>
              <w:t xml:space="preserve"> </w:t>
            </w:r>
            <w:proofErr w:type="spellStart"/>
            <w:r w:rsidRPr="009E6C9B">
              <w:rPr>
                <w:sz w:val="28"/>
                <w:szCs w:val="28"/>
              </w:rPr>
              <w:t>Drugs</w:t>
            </w:r>
            <w:proofErr w:type="spellEnd"/>
            <w:r w:rsidRPr="009E6C9B">
              <w:rPr>
                <w:sz w:val="28"/>
                <w:szCs w:val="28"/>
              </w:rPr>
              <w:t xml:space="preserve">. WHO. </w:t>
            </w:r>
            <w:proofErr w:type="spellStart"/>
            <w:r w:rsidRPr="009E6C9B">
              <w:rPr>
                <w:sz w:val="28"/>
                <w:szCs w:val="28"/>
              </w:rPr>
              <w:t>Access</w:t>
            </w:r>
            <w:proofErr w:type="spellEnd"/>
            <w:r w:rsidRPr="009E6C9B">
              <w:rPr>
                <w:sz w:val="28"/>
                <w:szCs w:val="28"/>
              </w:rPr>
              <w:t xml:space="preserve"> </w:t>
            </w:r>
            <w:proofErr w:type="spellStart"/>
            <w:r w:rsidRPr="009E6C9B">
              <w:rPr>
                <w:sz w:val="28"/>
                <w:szCs w:val="28"/>
              </w:rPr>
              <w:t>to</w:t>
            </w:r>
            <w:proofErr w:type="spellEnd"/>
            <w:r w:rsidRPr="009E6C9B">
              <w:rPr>
                <w:sz w:val="28"/>
                <w:szCs w:val="28"/>
              </w:rPr>
              <w:t xml:space="preserve"> </w:t>
            </w:r>
            <w:proofErr w:type="spellStart"/>
            <w:r w:rsidRPr="009E6C9B">
              <w:rPr>
                <w:sz w:val="28"/>
                <w:szCs w:val="28"/>
              </w:rPr>
              <w:t>Medicines</w:t>
            </w:r>
            <w:proofErr w:type="spellEnd"/>
            <w:r w:rsidRPr="009E6C9B">
              <w:rPr>
                <w:sz w:val="28"/>
                <w:szCs w:val="28"/>
              </w:rPr>
              <w:t xml:space="preserve"> WHO). </w:t>
            </w:r>
          </w:p>
          <w:p w:rsidR="007F15BA" w:rsidRPr="009E6C9B" w:rsidRDefault="007F15BA" w:rsidP="00C56059">
            <w:pPr>
              <w:pStyle w:val="a4"/>
              <w:ind w:left="34" w:firstLine="317"/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 xml:space="preserve">Необходимо гармонизировать данный пункт с Правилами проведения исследований </w:t>
            </w:r>
            <w:r w:rsidRPr="009E6C9B">
              <w:rPr>
                <w:sz w:val="28"/>
                <w:szCs w:val="28"/>
              </w:rPr>
              <w:lastRenderedPageBreak/>
              <w:t xml:space="preserve">биоэквивалентности воспроизведенных лекарственных препаратов в Евразийском экономическом союзе (для медицинского применения – прим.), так как там так же отсутствует данное временное ограничение. </w:t>
            </w:r>
          </w:p>
          <w:p w:rsidR="007F15BA" w:rsidRPr="009E6C9B" w:rsidRDefault="007F15BA" w:rsidP="00AA72D6">
            <w:pPr>
              <w:pStyle w:val="a4"/>
              <w:ind w:left="34" w:firstLine="317"/>
              <w:jc w:val="both"/>
              <w:rPr>
                <w:sz w:val="28"/>
                <w:szCs w:val="28"/>
              </w:rPr>
            </w:pPr>
            <w:r w:rsidRPr="00C56059">
              <w:rPr>
                <w:b/>
                <w:sz w:val="28"/>
                <w:szCs w:val="28"/>
              </w:rPr>
              <w:t xml:space="preserve">Предлагаем снять данное временное ограничение и разрешить процедуру упрощенной регистрации ветеринарных лекарственных препаратов с 01 января 2016 г. для стран Союза, у которых, в соответствии с национальным законодательством, данная упрощенная процедура регистрации была разрешена </w:t>
            </w:r>
            <w:r w:rsidRPr="0038489E">
              <w:rPr>
                <w:b/>
                <w:color w:val="00B050"/>
                <w:sz w:val="28"/>
                <w:szCs w:val="28"/>
              </w:rPr>
              <w:t>(Российская Федерация, Республика К</w:t>
            </w:r>
            <w:r>
              <w:rPr>
                <w:b/>
                <w:color w:val="00B050"/>
                <w:sz w:val="28"/>
                <w:szCs w:val="28"/>
              </w:rPr>
              <w:t xml:space="preserve">ыргызстан </w:t>
            </w:r>
            <w:r w:rsidRPr="0038489E">
              <w:rPr>
                <w:b/>
                <w:color w:val="00B050"/>
                <w:sz w:val="28"/>
                <w:szCs w:val="28"/>
              </w:rPr>
              <w:t xml:space="preserve">и </w:t>
            </w:r>
            <w:r>
              <w:rPr>
                <w:b/>
                <w:color w:val="00B050"/>
                <w:sz w:val="28"/>
                <w:szCs w:val="28"/>
              </w:rPr>
              <w:t xml:space="preserve">Республика </w:t>
            </w:r>
            <w:r w:rsidRPr="0038489E">
              <w:rPr>
                <w:b/>
                <w:color w:val="00B050"/>
                <w:sz w:val="28"/>
                <w:szCs w:val="28"/>
              </w:rPr>
              <w:t>Армения</w:t>
            </w:r>
            <w:r w:rsidRPr="0038489E">
              <w:rPr>
                <w:b/>
                <w:sz w:val="28"/>
                <w:szCs w:val="28"/>
              </w:rPr>
              <w:t>)</w:t>
            </w:r>
            <w:r w:rsidRPr="00C56059">
              <w:rPr>
                <w:b/>
                <w:sz w:val="28"/>
                <w:szCs w:val="28"/>
              </w:rPr>
              <w:t xml:space="preserve"> и оставить данное временное ограничение до 01 января 2020 г. для стран Союза, у которых упрощенная процедура регистрации не была предусмотрена национальным законодательством </w:t>
            </w:r>
            <w:r w:rsidRPr="0038489E">
              <w:rPr>
                <w:b/>
                <w:color w:val="984806" w:themeColor="accent6" w:themeShade="80"/>
                <w:sz w:val="28"/>
                <w:szCs w:val="28"/>
              </w:rPr>
              <w:t xml:space="preserve">(Республики Казахстан и </w:t>
            </w:r>
            <w:r>
              <w:rPr>
                <w:b/>
                <w:color w:val="984806" w:themeColor="accent6" w:themeShade="80"/>
                <w:sz w:val="28"/>
                <w:szCs w:val="28"/>
              </w:rPr>
              <w:t xml:space="preserve">Республика </w:t>
            </w:r>
            <w:r w:rsidRPr="0038489E">
              <w:rPr>
                <w:b/>
                <w:color w:val="984806" w:themeColor="accent6" w:themeShade="80"/>
                <w:sz w:val="28"/>
                <w:szCs w:val="28"/>
              </w:rPr>
              <w:t>Беларусь)</w:t>
            </w:r>
            <w:r w:rsidRPr="0038489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7F15BA" w:rsidRDefault="007F15BA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  <w:p w:rsidR="007F15BA" w:rsidRPr="00E22D6C" w:rsidRDefault="007F15BA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7F15BA" w:rsidRPr="00E61380" w:rsidRDefault="007F15BA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1380">
              <w:rPr>
                <w:b/>
                <w:sz w:val="28"/>
                <w:szCs w:val="28"/>
              </w:rPr>
              <w:t>Принято</w:t>
            </w:r>
          </w:p>
          <w:p w:rsidR="007F15BA" w:rsidRPr="00E61380" w:rsidRDefault="007F15BA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7F15BA" w:rsidRPr="00E61380" w:rsidRDefault="007F15BA" w:rsidP="00896D8F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E61380">
              <w:rPr>
                <w:sz w:val="28"/>
                <w:szCs w:val="28"/>
              </w:rPr>
              <w:t>Предложение</w:t>
            </w:r>
            <w:r>
              <w:rPr>
                <w:sz w:val="28"/>
                <w:szCs w:val="28"/>
              </w:rPr>
              <w:t xml:space="preserve"> </w:t>
            </w:r>
            <w:r w:rsidRPr="00E61380">
              <w:rPr>
                <w:sz w:val="28"/>
                <w:szCs w:val="28"/>
              </w:rPr>
              <w:t xml:space="preserve">учтено </w:t>
            </w:r>
            <w:r w:rsidR="00002D97">
              <w:rPr>
                <w:sz w:val="28"/>
                <w:szCs w:val="28"/>
              </w:rPr>
              <w:t xml:space="preserve"> в </w:t>
            </w:r>
            <w:r w:rsidRPr="00E61380">
              <w:rPr>
                <w:sz w:val="28"/>
                <w:szCs w:val="28"/>
              </w:rPr>
              <w:t>доработанно</w:t>
            </w:r>
            <w:r w:rsidR="00002D97">
              <w:rPr>
                <w:sz w:val="28"/>
                <w:szCs w:val="28"/>
              </w:rPr>
              <w:t>м</w:t>
            </w:r>
            <w:r w:rsidRPr="00E61380">
              <w:rPr>
                <w:sz w:val="28"/>
                <w:szCs w:val="28"/>
              </w:rPr>
              <w:t xml:space="preserve"> проект</w:t>
            </w:r>
            <w:r w:rsidR="00002D97">
              <w:rPr>
                <w:sz w:val="28"/>
                <w:szCs w:val="28"/>
              </w:rPr>
              <w:t>е</w:t>
            </w:r>
            <w:r w:rsidRPr="00E61380">
              <w:rPr>
                <w:sz w:val="28"/>
                <w:szCs w:val="28"/>
              </w:rPr>
              <w:t xml:space="preserve"> Решения Совета Комиссии «</w:t>
            </w:r>
            <w:r w:rsidRPr="00E61380">
              <w:rPr>
                <w:snapToGrid w:val="0"/>
                <w:sz w:val="28"/>
                <w:szCs w:val="28"/>
              </w:rPr>
              <w:t xml:space="preserve">О Правилах регулирования обращения ветеринарных лекарственных средств на таможенной территории </w:t>
            </w:r>
            <w:r w:rsidRPr="00E61380">
              <w:rPr>
                <w:snapToGrid w:val="0"/>
                <w:sz w:val="28"/>
                <w:szCs w:val="28"/>
              </w:rPr>
              <w:br/>
              <w:t>Евразийского экономического союза».</w:t>
            </w:r>
          </w:p>
          <w:p w:rsidR="007F15BA" w:rsidRPr="009E6C9B" w:rsidRDefault="007F15BA" w:rsidP="004E188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B71B65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B71B65" w:rsidRPr="00AA72D6" w:rsidRDefault="00B71B65" w:rsidP="00AA72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Приложение № 12 к </w:t>
            </w:r>
            <w:r w:rsidRPr="008B531F">
              <w:rPr>
                <w:b/>
                <w:sz w:val="28"/>
                <w:szCs w:val="28"/>
              </w:rPr>
              <w:t>Проект</w:t>
            </w:r>
            <w:r>
              <w:rPr>
                <w:b/>
                <w:sz w:val="28"/>
                <w:szCs w:val="28"/>
              </w:rPr>
              <w:t>у</w:t>
            </w:r>
            <w:r w:rsidRPr="008B531F">
              <w:rPr>
                <w:b/>
                <w:sz w:val="28"/>
                <w:szCs w:val="28"/>
              </w:rPr>
              <w:t xml:space="preserve"> Правил, размещенно</w:t>
            </w:r>
            <w:r>
              <w:rPr>
                <w:b/>
                <w:sz w:val="28"/>
                <w:szCs w:val="28"/>
              </w:rPr>
              <w:t>му</w:t>
            </w:r>
            <w:r w:rsidRPr="008B531F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B71B65" w:rsidRDefault="00B71B65" w:rsidP="00C56059">
            <w:pPr>
              <w:ind w:firstLine="3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</w:t>
            </w:r>
            <w:r w:rsidRPr="009E6C9B">
              <w:rPr>
                <w:sz w:val="28"/>
                <w:szCs w:val="28"/>
              </w:rPr>
              <w:t xml:space="preserve">Так же предлагаем убрать из Приложения 12 к Правилам регулирования «Оценка биоэквивалентности ветеринарных лекарственных средств» из Статьи 3.1.  пункт: «В качестве препарата сравнения следует использовать соответствующий референтный препарат, если с момента его регистрации на территории Евразийского экономического союза прошло не менее 6 лет либо имеется письменное согласие разработчика референтного препарата». </w:t>
            </w:r>
          </w:p>
          <w:p w:rsidR="00B71B65" w:rsidRDefault="00B71B65" w:rsidP="00C56059">
            <w:pPr>
              <w:ind w:firstLine="317"/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 xml:space="preserve">Это фраза просто перечеркивает регистрацию </w:t>
            </w:r>
            <w:proofErr w:type="spellStart"/>
            <w:r w:rsidRPr="009E6C9B">
              <w:rPr>
                <w:sz w:val="28"/>
                <w:szCs w:val="28"/>
              </w:rPr>
              <w:t>дженериков</w:t>
            </w:r>
            <w:proofErr w:type="spellEnd"/>
            <w:r w:rsidRPr="009E6C9B">
              <w:rPr>
                <w:sz w:val="28"/>
                <w:szCs w:val="28"/>
              </w:rPr>
              <w:t xml:space="preserve"> в период с 2016 г по 2031 г.</w:t>
            </w:r>
            <w:r>
              <w:rPr>
                <w:sz w:val="28"/>
                <w:szCs w:val="28"/>
              </w:rPr>
              <w:t>,</w:t>
            </w:r>
            <w:r w:rsidRPr="009E6C9B">
              <w:rPr>
                <w:sz w:val="28"/>
                <w:szCs w:val="28"/>
              </w:rPr>
              <w:t xml:space="preserve"> например, если оригинальный (референтный) препарат по состоянию на 2015 г. уже имеет бессрочное удостоверение в РФ (был зарегистрирован, например, в 2000 г.), имеет ряд </w:t>
            </w:r>
            <w:proofErr w:type="spellStart"/>
            <w:r w:rsidRPr="009E6C9B">
              <w:rPr>
                <w:sz w:val="28"/>
                <w:szCs w:val="28"/>
              </w:rPr>
              <w:t>дженериков</w:t>
            </w:r>
            <w:proofErr w:type="spellEnd"/>
            <w:r w:rsidRPr="009E6C9B">
              <w:rPr>
                <w:sz w:val="28"/>
                <w:szCs w:val="28"/>
              </w:rPr>
              <w:t xml:space="preserve">, он может спокойно обращаться до 2023-2024 и потом, к 2015 г. провести регистрацию по требованиям Союза. А его </w:t>
            </w:r>
            <w:proofErr w:type="spellStart"/>
            <w:r w:rsidRPr="009E6C9B">
              <w:rPr>
                <w:sz w:val="28"/>
                <w:szCs w:val="28"/>
              </w:rPr>
              <w:t>дженерики</w:t>
            </w:r>
            <w:proofErr w:type="spellEnd"/>
            <w:r w:rsidRPr="009E6C9B">
              <w:rPr>
                <w:sz w:val="28"/>
                <w:szCs w:val="28"/>
              </w:rPr>
              <w:t xml:space="preserve"> по воспроизведенной схеме могут быть поданы на упрощенную регистрацию только в 2031 г. либо производителю придется переделывать свое </w:t>
            </w:r>
            <w:proofErr w:type="spellStart"/>
            <w:r w:rsidRPr="009E6C9B">
              <w:rPr>
                <w:sz w:val="28"/>
                <w:szCs w:val="28"/>
              </w:rPr>
              <w:t>регдосье</w:t>
            </w:r>
            <w:proofErr w:type="spellEnd"/>
            <w:r w:rsidRPr="009E6C9B">
              <w:rPr>
                <w:sz w:val="28"/>
                <w:szCs w:val="28"/>
              </w:rPr>
              <w:t xml:space="preserve">, даже если этот </w:t>
            </w:r>
            <w:proofErr w:type="spellStart"/>
            <w:r w:rsidRPr="009E6C9B">
              <w:rPr>
                <w:sz w:val="28"/>
                <w:szCs w:val="28"/>
              </w:rPr>
              <w:t>дженерик</w:t>
            </w:r>
            <w:proofErr w:type="spellEnd"/>
            <w:r w:rsidRPr="009E6C9B">
              <w:rPr>
                <w:sz w:val="28"/>
                <w:szCs w:val="28"/>
              </w:rPr>
              <w:t xml:space="preserve"> тоже имел бессрочное удостоверение, затрачивать огромные суммы на доклинические и клинические исследования по полной схеме, использовать огромное количество лабораторных и целевых видов животных и регистрироваться как оригинальный препарат. Это отбросит всю нашу фармацию лет на 10-15 назад. На рынке будут обращаться только дорогие оригинальные препараты (абсолютно без конкуренции). </w:t>
            </w:r>
          </w:p>
          <w:p w:rsidR="00B71B65" w:rsidRDefault="00B71B65" w:rsidP="00C56059">
            <w:pPr>
              <w:ind w:firstLine="317"/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lastRenderedPageBreak/>
              <w:t xml:space="preserve">Оригинальные препараты уже защищены законом – они имеют срок патентной защиты. Давайте не будем создавать дополнительных преференций для них. Во всем мире основной процент фармацевтического рынка – это воспроизведенные ЛС, не нужно ограничивать в этом рынок Союза. Кроме того, такой подход ослабляет лекарственную безопасность Союза (если на рынке только импортные оригинальные препараты и нет альтернативы – это несложно сделать) и полностью противоречит Программе </w:t>
            </w:r>
            <w:proofErr w:type="spellStart"/>
            <w:r w:rsidRPr="009E6C9B">
              <w:rPr>
                <w:sz w:val="28"/>
                <w:szCs w:val="28"/>
              </w:rPr>
              <w:t>Импортозамещения</w:t>
            </w:r>
            <w:proofErr w:type="spellEnd"/>
            <w:r w:rsidRPr="009E6C9B"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B71B65" w:rsidRPr="00E22D6C" w:rsidRDefault="00B71B65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B71B65" w:rsidRDefault="00B71B65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B71B65" w:rsidRDefault="00B71B65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71B65" w:rsidRPr="009E6C9B" w:rsidRDefault="00B71B65" w:rsidP="00B4225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531F">
              <w:rPr>
                <w:sz w:val="28"/>
                <w:szCs w:val="28"/>
              </w:rPr>
              <w:t xml:space="preserve">Предложение учтено в </w:t>
            </w:r>
            <w:r>
              <w:rPr>
                <w:sz w:val="28"/>
                <w:szCs w:val="28"/>
              </w:rPr>
              <w:t xml:space="preserve">Приложении № 11 к </w:t>
            </w:r>
            <w:r w:rsidRPr="008B531F">
              <w:rPr>
                <w:sz w:val="28"/>
                <w:szCs w:val="28"/>
              </w:rPr>
              <w:t>доработанно</w:t>
            </w:r>
            <w:r>
              <w:rPr>
                <w:sz w:val="28"/>
                <w:szCs w:val="28"/>
              </w:rPr>
              <w:t>му</w:t>
            </w:r>
            <w:r w:rsidRPr="008B531F">
              <w:rPr>
                <w:sz w:val="28"/>
                <w:szCs w:val="28"/>
              </w:rPr>
              <w:t xml:space="preserve"> Проект</w:t>
            </w:r>
            <w:r>
              <w:rPr>
                <w:sz w:val="28"/>
                <w:szCs w:val="28"/>
              </w:rPr>
              <w:t>у</w:t>
            </w:r>
            <w:r w:rsidRPr="008B531F">
              <w:rPr>
                <w:sz w:val="28"/>
                <w:szCs w:val="28"/>
              </w:rPr>
              <w:t xml:space="preserve">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68</w:t>
            </w:r>
          </w:p>
          <w:p w:rsidR="00650EA1" w:rsidRPr="008B531F" w:rsidRDefault="00650EA1" w:rsidP="00650EA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531F">
              <w:rPr>
                <w:b/>
                <w:sz w:val="28"/>
                <w:szCs w:val="28"/>
              </w:rPr>
              <w:t xml:space="preserve">Статья 35, пункт </w:t>
            </w:r>
            <w:r>
              <w:rPr>
                <w:b/>
                <w:sz w:val="28"/>
                <w:szCs w:val="28"/>
              </w:rPr>
              <w:t>1</w:t>
            </w:r>
            <w:r w:rsidRPr="008B531F">
              <w:rPr>
                <w:b/>
                <w:sz w:val="28"/>
                <w:szCs w:val="28"/>
              </w:rPr>
              <w:t xml:space="preserve"> 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3E68C5" w:rsidP="00E22D6C">
            <w:pPr>
              <w:contextualSpacing/>
              <w:jc w:val="both"/>
              <w:rPr>
                <w:rFonts w:eastAsia="Calibri"/>
                <w:b/>
                <w:sz w:val="28"/>
                <w:szCs w:val="28"/>
              </w:rPr>
            </w:pPr>
            <w:r w:rsidRPr="003E68C5">
              <w:rPr>
                <w:bCs/>
                <w:sz w:val="28"/>
                <w:szCs w:val="28"/>
              </w:rPr>
              <w:t xml:space="preserve">Общие замечания: </w:t>
            </w:r>
            <w:r w:rsidR="00E22D6C" w:rsidRPr="009E6C9B">
              <w:rPr>
                <w:rFonts w:eastAsia="Calibri"/>
                <w:sz w:val="28"/>
                <w:szCs w:val="28"/>
              </w:rPr>
              <w:t>Необходимо внести в проект Правил фразу «</w:t>
            </w:r>
            <w:r w:rsidR="00E22D6C" w:rsidRPr="009E6C9B">
              <w:rPr>
                <w:rFonts w:eastAsia="Calibri"/>
                <w:b/>
                <w:sz w:val="28"/>
                <w:szCs w:val="28"/>
              </w:rPr>
              <w:t>Препарат, выпущенный в обращение на территорию всех государстве-членов союза на момент действия регистрационного удостоверения, имеет право обращаться до окончания срока годности, если он был выпущен на момент действия регистрационного удостоверения».</w:t>
            </w:r>
          </w:p>
          <w:p w:rsidR="00E22D6C" w:rsidRPr="009E6C9B" w:rsidRDefault="00E22D6C" w:rsidP="00E22D6C">
            <w:pPr>
              <w:jc w:val="both"/>
              <w:rPr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  <w:lang w:eastAsia="en-US"/>
              </w:rPr>
              <w:t xml:space="preserve"> Этот пункт должен распространяться на ситуацию при смене национальной регистрации на регистрацию Евразийского Союза.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3E68C5" w:rsidRDefault="003E68C5" w:rsidP="003E68C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3E68C5" w:rsidRDefault="003E68C5" w:rsidP="003E68C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22D6C" w:rsidRPr="009E6C9B" w:rsidRDefault="003E68C5" w:rsidP="003E68C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531F">
              <w:rPr>
                <w:sz w:val="28"/>
                <w:szCs w:val="28"/>
              </w:rPr>
              <w:t xml:space="preserve">Предложение частично учтено в п. №№ 207, 372 и 373 доработанного </w:t>
            </w:r>
            <w:r>
              <w:rPr>
                <w:sz w:val="28"/>
                <w:szCs w:val="28"/>
              </w:rPr>
              <w:t>П</w:t>
            </w:r>
            <w:r w:rsidRPr="008B531F">
              <w:rPr>
                <w:sz w:val="28"/>
                <w:szCs w:val="28"/>
              </w:rPr>
              <w:t>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69</w:t>
            </w:r>
          </w:p>
          <w:p w:rsidR="00E22D6C" w:rsidRPr="009E6C9B" w:rsidRDefault="00817129" w:rsidP="0081712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17129">
              <w:rPr>
                <w:b/>
                <w:sz w:val="28"/>
                <w:szCs w:val="28"/>
              </w:rPr>
              <w:t>Статья 5</w:t>
            </w:r>
            <w:r w:rsidR="00EE1B4B" w:rsidRPr="00817129">
              <w:rPr>
                <w:b/>
                <w:sz w:val="28"/>
                <w:szCs w:val="28"/>
              </w:rPr>
              <w:t xml:space="preserve"> Проекта Правил, размещенного на сайте</w:t>
            </w:r>
            <w:r w:rsidRPr="00817129">
              <w:rPr>
                <w:b/>
                <w:sz w:val="28"/>
                <w:szCs w:val="28"/>
              </w:rPr>
              <w:t xml:space="preserve">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650EA1" w:rsidP="00505BD9">
            <w:pPr>
              <w:pStyle w:val="ConsPlusNormal"/>
              <w:jc w:val="both"/>
            </w:pPr>
            <w:r w:rsidRPr="00650EA1">
              <w:rPr>
                <w:bCs/>
              </w:rPr>
              <w:t xml:space="preserve">Общие замечания: </w:t>
            </w:r>
            <w:r w:rsidR="00E22D6C" w:rsidRPr="009E6C9B">
              <w:t xml:space="preserve">Просим установить переходный период в 180 дней с даты утверждения </w:t>
            </w:r>
            <w:r w:rsidR="00817129">
              <w:br/>
            </w:r>
            <w:r w:rsidR="00E22D6C" w:rsidRPr="00EE1B4B">
              <w:rPr>
                <w:i/>
              </w:rPr>
              <w:t xml:space="preserve">(см. </w:t>
            </w:r>
            <w:r w:rsidR="00EE1B4B" w:rsidRPr="00EE1B4B">
              <w:rPr>
                <w:i/>
              </w:rPr>
              <w:t>Федеральный закон от 12</w:t>
            </w:r>
            <w:r w:rsidR="00817129">
              <w:rPr>
                <w:i/>
              </w:rPr>
              <w:t xml:space="preserve"> апреля </w:t>
            </w:r>
            <w:r w:rsidR="00EE1B4B" w:rsidRPr="00EE1B4B">
              <w:rPr>
                <w:i/>
              </w:rPr>
              <w:t xml:space="preserve">2010 </w:t>
            </w:r>
            <w:r w:rsidR="00817129">
              <w:rPr>
                <w:i/>
              </w:rPr>
              <w:t xml:space="preserve">года </w:t>
            </w:r>
            <w:r w:rsidR="00817129">
              <w:rPr>
                <w:i/>
              </w:rPr>
              <w:br/>
            </w:r>
            <w:r w:rsidR="00EE1B4B" w:rsidRPr="00EE1B4B">
              <w:rPr>
                <w:i/>
              </w:rPr>
              <w:t>№ 61-</w:t>
            </w:r>
            <w:r w:rsidR="00E22D6C" w:rsidRPr="00EE1B4B">
              <w:rPr>
                <w:i/>
              </w:rPr>
              <w:t>ФЗ</w:t>
            </w:r>
            <w:r w:rsidR="00EE1B4B" w:rsidRPr="00EE1B4B">
              <w:rPr>
                <w:i/>
              </w:rPr>
              <w:t xml:space="preserve">: «Со дня вступления в силу настоящего Федерального закона и по 31 декабря 2013 года включительно осуществляется переход к производству лекарственных средств в соответствии с правилами организации производства и контроля качества лекарственных средств, указанными в </w:t>
            </w:r>
            <w:hyperlink w:anchor="P1212" w:history="1">
              <w:r w:rsidR="00EE1B4B" w:rsidRPr="00EE1B4B">
                <w:rPr>
                  <w:i/>
                </w:rPr>
                <w:t xml:space="preserve">части 1 статьи </w:t>
              </w:r>
              <w:r w:rsidR="00EE1B4B" w:rsidRPr="00EE1B4B">
                <w:rPr>
                  <w:i/>
                </w:rPr>
                <w:lastRenderedPageBreak/>
                <w:t>45</w:t>
              </w:r>
            </w:hyperlink>
            <w:r w:rsidR="00EE1B4B" w:rsidRPr="00EE1B4B">
              <w:rPr>
                <w:i/>
              </w:rPr>
              <w:t xml:space="preserve"> настоящего Федерального закона, в полном объеме. Сроки перехода производства лекарственных средств к их производству в соответствии с конкретными требованиями данных правил, включая сроки аттестации уполномоченных лиц, указанных в </w:t>
            </w:r>
            <w:hyperlink w:anchor="P1232" w:history="1">
              <w:r w:rsidR="00EE1B4B" w:rsidRPr="00EE1B4B">
                <w:rPr>
                  <w:i/>
                </w:rPr>
                <w:t>частях 6</w:t>
              </w:r>
            </w:hyperlink>
            <w:r w:rsidR="00EE1B4B" w:rsidRPr="00EE1B4B">
              <w:rPr>
                <w:i/>
              </w:rPr>
              <w:t xml:space="preserve"> и </w:t>
            </w:r>
            <w:hyperlink w:anchor="P1234" w:history="1">
              <w:r w:rsidR="00EE1B4B" w:rsidRPr="00EE1B4B">
                <w:rPr>
                  <w:i/>
                </w:rPr>
                <w:t>7 статьи 45</w:t>
              </w:r>
            </w:hyperlink>
            <w:r w:rsidR="00EE1B4B" w:rsidRPr="00EE1B4B">
              <w:rPr>
                <w:i/>
              </w:rPr>
              <w:t xml:space="preserve"> настоящего Федерального закона, устанавливаются Правительством Российской Федерации»</w:t>
            </w:r>
            <w:r w:rsidR="00E22D6C" w:rsidRPr="00EE1B4B">
              <w:rPr>
                <w:i/>
              </w:rPr>
              <w:t>)</w:t>
            </w:r>
            <w:r>
              <w:t>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lastRenderedPageBreak/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73471E" w:rsidRPr="0073471E" w:rsidRDefault="00EE1B4B" w:rsidP="007347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73471E" w:rsidRPr="0073471E" w:rsidRDefault="0073471E" w:rsidP="0073471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22D6C" w:rsidRPr="009E6C9B" w:rsidRDefault="00D15946" w:rsidP="00D1594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946">
              <w:rPr>
                <w:sz w:val="28"/>
                <w:szCs w:val="28"/>
              </w:rPr>
              <w:t xml:space="preserve">Предложение учтено в </w:t>
            </w:r>
            <w:proofErr w:type="spellStart"/>
            <w:r w:rsidRPr="00D15946">
              <w:rPr>
                <w:sz w:val="28"/>
                <w:szCs w:val="28"/>
              </w:rPr>
              <w:t>пп</w:t>
            </w:r>
            <w:proofErr w:type="spellEnd"/>
            <w:r w:rsidRPr="00D1594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</w:t>
            </w:r>
            <w:r w:rsidRPr="00D15946">
              <w:rPr>
                <w:sz w:val="28"/>
                <w:szCs w:val="28"/>
              </w:rPr>
              <w:t>) п. 2 доработанного проекта Решения Совета Комиссии «</w:t>
            </w:r>
            <w:r w:rsidRPr="00D15946">
              <w:rPr>
                <w:snapToGrid w:val="0"/>
                <w:sz w:val="28"/>
                <w:szCs w:val="28"/>
              </w:rPr>
              <w:t xml:space="preserve">О Правилах регулирования </w:t>
            </w:r>
            <w:r w:rsidRPr="00D15946">
              <w:rPr>
                <w:snapToGrid w:val="0"/>
                <w:sz w:val="28"/>
                <w:szCs w:val="28"/>
              </w:rPr>
              <w:lastRenderedPageBreak/>
              <w:t xml:space="preserve">обращения ветеринарных лекарственных средств на таможенной территории </w:t>
            </w:r>
            <w:r w:rsidRPr="00D15946">
              <w:rPr>
                <w:snapToGrid w:val="0"/>
                <w:sz w:val="28"/>
                <w:szCs w:val="28"/>
              </w:rPr>
              <w:br/>
              <w:t>Евразийского экономического союза».</w:t>
            </w:r>
          </w:p>
        </w:tc>
      </w:tr>
      <w:tr w:rsidR="00E22D6C" w:rsidRPr="009E6C9B" w:rsidTr="00505BD9">
        <w:trPr>
          <w:gridAfter w:val="1"/>
          <w:wAfter w:w="142" w:type="dxa"/>
          <w:trHeight w:val="2647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70</w:t>
            </w:r>
          </w:p>
          <w:p w:rsidR="00D80A1F" w:rsidRPr="00D15946" w:rsidRDefault="00D15946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946">
              <w:rPr>
                <w:b/>
                <w:sz w:val="28"/>
                <w:szCs w:val="28"/>
              </w:rPr>
              <w:t xml:space="preserve">Статьи 16 и 17 </w:t>
            </w:r>
            <w:r w:rsidR="00D80A1F" w:rsidRPr="00D15946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D15946" w:rsidP="00E22D6C">
            <w:pPr>
              <w:jc w:val="both"/>
              <w:rPr>
                <w:sz w:val="28"/>
                <w:szCs w:val="28"/>
              </w:rPr>
            </w:pPr>
            <w:r w:rsidRPr="00D15946">
              <w:rPr>
                <w:bCs/>
                <w:sz w:val="28"/>
                <w:szCs w:val="28"/>
              </w:rPr>
              <w:t xml:space="preserve">Общие замечания: </w:t>
            </w:r>
            <w:r w:rsidR="00E22D6C" w:rsidRPr="009E6C9B">
              <w:rPr>
                <w:sz w:val="28"/>
                <w:szCs w:val="28"/>
              </w:rPr>
              <w:t xml:space="preserve">Статьи 16 и 17 проекта Правил в целом необходимо гармонизировать с законодательством ЕС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D15946" w:rsidRDefault="00D15946" w:rsidP="00D15946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D15946" w:rsidRDefault="00D15946" w:rsidP="00D15946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9E6C9B" w:rsidRDefault="00D15946" w:rsidP="00D1594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статьях 12, 15 и 16 доработанного Проекта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71</w:t>
            </w:r>
          </w:p>
          <w:p w:rsidR="00D80A1F" w:rsidRPr="00D15946" w:rsidRDefault="00D15946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946">
              <w:rPr>
                <w:b/>
                <w:sz w:val="28"/>
                <w:szCs w:val="28"/>
              </w:rPr>
              <w:t xml:space="preserve">Статья 13 </w:t>
            </w:r>
            <w:r w:rsidR="00D80A1F" w:rsidRPr="00D15946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D15946" w:rsidP="00E22D6C">
            <w:pPr>
              <w:jc w:val="both"/>
              <w:rPr>
                <w:sz w:val="28"/>
                <w:szCs w:val="28"/>
              </w:rPr>
            </w:pPr>
            <w:r w:rsidRPr="00D15946">
              <w:rPr>
                <w:bCs/>
                <w:sz w:val="28"/>
                <w:szCs w:val="28"/>
              </w:rPr>
              <w:t xml:space="preserve">Общие замечания: </w:t>
            </w:r>
            <w:r w:rsidR="00E22D6C" w:rsidRPr="009E6C9B">
              <w:rPr>
                <w:sz w:val="28"/>
                <w:szCs w:val="28"/>
              </w:rPr>
              <w:t>Просим предоставить пояснение по процедуре регистрации в случае отказа одной или более стран при согласовании, в том числе, отказа Референтного государства</w:t>
            </w:r>
          </w:p>
          <w:p w:rsidR="00E22D6C" w:rsidRPr="009E6C9B" w:rsidRDefault="00E22D6C" w:rsidP="00E22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5009DF" w:rsidRDefault="005009DF" w:rsidP="005009DF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Отклонено</w:t>
            </w:r>
          </w:p>
          <w:p w:rsidR="005009DF" w:rsidRDefault="005009DF" w:rsidP="005009DF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22D6C" w:rsidRPr="009E6C9B" w:rsidRDefault="005009DF" w:rsidP="003379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3287">
              <w:rPr>
                <w:sz w:val="28"/>
                <w:szCs w:val="28"/>
              </w:rPr>
              <w:t xml:space="preserve">Предложение по </w:t>
            </w:r>
            <w:r w:rsidRPr="009E6C9B">
              <w:rPr>
                <w:sz w:val="28"/>
                <w:szCs w:val="28"/>
              </w:rPr>
              <w:t>предостав</w:t>
            </w:r>
            <w:r>
              <w:rPr>
                <w:sz w:val="28"/>
                <w:szCs w:val="28"/>
              </w:rPr>
              <w:t>лению</w:t>
            </w:r>
            <w:r w:rsidRPr="009E6C9B">
              <w:rPr>
                <w:sz w:val="28"/>
                <w:szCs w:val="28"/>
              </w:rPr>
              <w:t xml:space="preserve"> пояснени</w:t>
            </w:r>
            <w:r>
              <w:rPr>
                <w:sz w:val="28"/>
                <w:szCs w:val="28"/>
              </w:rPr>
              <w:t>я</w:t>
            </w:r>
            <w:r w:rsidRPr="009E6C9B">
              <w:rPr>
                <w:sz w:val="28"/>
                <w:szCs w:val="28"/>
              </w:rPr>
              <w:t xml:space="preserve"> по процедуре регистрации</w:t>
            </w:r>
            <w:r>
              <w:rPr>
                <w:sz w:val="28"/>
                <w:szCs w:val="28"/>
              </w:rPr>
              <w:t xml:space="preserve"> ветеринарных лекарственных препаратов нецелесообразно, так </w:t>
            </w:r>
            <w:r>
              <w:rPr>
                <w:sz w:val="28"/>
                <w:szCs w:val="28"/>
              </w:rPr>
              <w:lastRenderedPageBreak/>
              <w:t>ка</w:t>
            </w:r>
            <w:r w:rsidR="003379AE">
              <w:rPr>
                <w:sz w:val="28"/>
                <w:szCs w:val="28"/>
              </w:rPr>
              <w:t>к в доработанном Проекте Правил процедура регистрации ветеринарных лекарственных препаратов и иные процедуры, связанные с регистрацией, систематизированы.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72</w:t>
            </w:r>
          </w:p>
          <w:p w:rsidR="00E22D6C" w:rsidRPr="005009DF" w:rsidRDefault="00817129" w:rsidP="005009DF">
            <w:pPr>
              <w:autoSpaceDE w:val="0"/>
              <w:autoSpaceDN w:val="0"/>
              <w:adjustRightInd w:val="0"/>
              <w:jc w:val="center"/>
              <w:rPr>
                <w:b/>
                <w:color w:val="0000CC"/>
                <w:sz w:val="28"/>
                <w:szCs w:val="28"/>
              </w:rPr>
            </w:pPr>
            <w:r w:rsidRPr="00817129">
              <w:rPr>
                <w:b/>
                <w:sz w:val="28"/>
                <w:szCs w:val="28"/>
              </w:rPr>
              <w:t>Статья 21</w:t>
            </w:r>
            <w:r w:rsidR="005009DF" w:rsidRPr="00817129">
              <w:rPr>
                <w:b/>
                <w:sz w:val="28"/>
                <w:szCs w:val="28"/>
              </w:rPr>
              <w:t xml:space="preserve"> Проекта Правил, размещенного на сайте ЕЭК для публичного обсуждения, соответствующие замечанию, не найдены.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5009DF" w:rsidP="005009DF">
            <w:pPr>
              <w:jc w:val="both"/>
              <w:rPr>
                <w:sz w:val="28"/>
                <w:szCs w:val="28"/>
              </w:rPr>
            </w:pPr>
            <w:r w:rsidRPr="005009DF">
              <w:rPr>
                <w:bCs/>
                <w:sz w:val="28"/>
                <w:szCs w:val="28"/>
              </w:rPr>
              <w:t>Общие замечания:</w:t>
            </w:r>
            <w:r w:rsidRPr="00D80A1F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E22D6C" w:rsidRPr="009E6C9B">
              <w:rPr>
                <w:sz w:val="28"/>
                <w:szCs w:val="28"/>
              </w:rPr>
              <w:t xml:space="preserve">В требования в досье предлагаем добавить: «сертификат </w:t>
            </w:r>
            <w:r w:rsidR="00E22D6C" w:rsidRPr="009E6C9B">
              <w:rPr>
                <w:sz w:val="28"/>
                <w:szCs w:val="28"/>
                <w:lang w:val="en-US"/>
              </w:rPr>
              <w:t>GMP</w:t>
            </w:r>
            <w:r w:rsidR="00E22D6C" w:rsidRPr="009E6C9B">
              <w:rPr>
                <w:sz w:val="28"/>
                <w:szCs w:val="28"/>
              </w:rPr>
              <w:t xml:space="preserve"> либо другие документы, подтверждающие соответствие условий производства, предусмотренные страной производителем»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3C5F89" w:rsidRDefault="003C5F89" w:rsidP="003C5F8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3C5F89" w:rsidRDefault="003C5F89" w:rsidP="003C5F89">
            <w:pPr>
              <w:tabs>
                <w:tab w:val="left" w:pos="708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9E6C9B" w:rsidRDefault="003C5F89" w:rsidP="003C5F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п. №№ 12, 284 доработанного Проекта Правил и в Приложении № 1 к доработанному Проекту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73</w:t>
            </w:r>
          </w:p>
          <w:p w:rsidR="00E22D6C" w:rsidRPr="009E6C9B" w:rsidRDefault="00E54C34" w:rsidP="00817129">
            <w:pPr>
              <w:tabs>
                <w:tab w:val="center" w:pos="5032"/>
              </w:tabs>
              <w:jc w:val="center"/>
              <w:rPr>
                <w:b/>
                <w:sz w:val="28"/>
                <w:szCs w:val="28"/>
              </w:rPr>
            </w:pPr>
            <w:r w:rsidRPr="00817129">
              <w:rPr>
                <w:b/>
                <w:sz w:val="28"/>
                <w:szCs w:val="28"/>
              </w:rPr>
              <w:t>Положения Проекта Правил, размещенного на сайте</w:t>
            </w:r>
            <w:r w:rsidR="00817129" w:rsidRPr="00817129">
              <w:rPr>
                <w:b/>
                <w:sz w:val="28"/>
                <w:szCs w:val="28"/>
              </w:rPr>
              <w:t xml:space="preserve">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E54C34" w:rsidP="00E22D6C">
            <w:pPr>
              <w:jc w:val="both"/>
              <w:rPr>
                <w:sz w:val="28"/>
                <w:szCs w:val="28"/>
              </w:rPr>
            </w:pPr>
            <w:r w:rsidRPr="004E1880">
              <w:rPr>
                <w:sz w:val="28"/>
                <w:szCs w:val="28"/>
              </w:rPr>
              <w:t xml:space="preserve">Общие замечания: </w:t>
            </w:r>
            <w:r w:rsidR="00E22D6C" w:rsidRPr="004E1880">
              <w:rPr>
                <w:sz w:val="28"/>
                <w:szCs w:val="28"/>
              </w:rPr>
              <w:t>По производственному календарю какой страны будут отсчитываются рабочие дни?</w:t>
            </w:r>
          </w:p>
          <w:p w:rsidR="00E22D6C" w:rsidRPr="009E6C9B" w:rsidRDefault="00E22D6C" w:rsidP="00E22D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4E1880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Отклонено</w:t>
            </w:r>
          </w:p>
          <w:p w:rsidR="004E1880" w:rsidRDefault="004E1880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4E1880" w:rsidRPr="004E1880" w:rsidRDefault="004E1880" w:rsidP="008171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1880">
              <w:rPr>
                <w:sz w:val="28"/>
                <w:szCs w:val="28"/>
              </w:rPr>
              <w:t xml:space="preserve">Предложение по </w:t>
            </w:r>
            <w:r>
              <w:rPr>
                <w:sz w:val="28"/>
                <w:szCs w:val="28"/>
              </w:rPr>
              <w:t>определению в Проекте Правил производственного календаря одного из государств-членов</w:t>
            </w:r>
            <w:r w:rsidR="00817129">
              <w:rPr>
                <w:sz w:val="28"/>
                <w:szCs w:val="28"/>
              </w:rPr>
              <w:t xml:space="preserve"> </w:t>
            </w:r>
            <w:r w:rsidRPr="004E1880">
              <w:rPr>
                <w:sz w:val="28"/>
                <w:szCs w:val="28"/>
              </w:rPr>
              <w:lastRenderedPageBreak/>
              <w:t>нецелесообразно, так как в доработанном Проекте Правил</w:t>
            </w:r>
            <w:r w:rsidR="00817129">
              <w:rPr>
                <w:sz w:val="28"/>
                <w:szCs w:val="28"/>
              </w:rPr>
              <w:t xml:space="preserve"> сроки процедуры регистрации ветеринарного лекарственного препарата и иные процедуры, связанные с регистрацией, указаны в рабочих днях в количестве, достаточном для работы в рамках календаря любого государства-члена.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74</w:t>
            </w:r>
          </w:p>
          <w:p w:rsidR="00D80A1F" w:rsidRPr="00B71B65" w:rsidRDefault="00B71B65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71B65">
              <w:rPr>
                <w:b/>
                <w:sz w:val="28"/>
                <w:szCs w:val="28"/>
              </w:rPr>
              <w:t xml:space="preserve">Статья 8 </w:t>
            </w:r>
            <w:r w:rsidR="00D80A1F" w:rsidRPr="00B71B65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B71B65" w:rsidP="00E22D6C">
            <w:pPr>
              <w:jc w:val="both"/>
              <w:rPr>
                <w:b/>
                <w:sz w:val="28"/>
                <w:szCs w:val="28"/>
              </w:rPr>
            </w:pPr>
            <w:r w:rsidRPr="00B71B65">
              <w:rPr>
                <w:sz w:val="28"/>
                <w:szCs w:val="28"/>
              </w:rPr>
              <w:t>Общие замечания: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22D6C" w:rsidRPr="002C1867">
              <w:rPr>
                <w:sz w:val="28"/>
                <w:szCs w:val="28"/>
              </w:rPr>
              <w:t>Предлагаем предусмотреть создание Реестра фармацевтических субстанций в соответствии с национальным законодательством и внесение в него фармацевтических субстанций для реализации.</w:t>
            </w:r>
          </w:p>
          <w:p w:rsidR="00E22D6C" w:rsidRPr="009E6C9B" w:rsidRDefault="00E22D6C" w:rsidP="00E22D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B71B65" w:rsidRDefault="00B71B65" w:rsidP="00B71B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Отклонено</w:t>
            </w:r>
          </w:p>
          <w:p w:rsidR="00B71B65" w:rsidRDefault="00B71B65" w:rsidP="00B71B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22D6C" w:rsidRPr="009E6C9B" w:rsidRDefault="00B71B65" w:rsidP="00B71B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E1880">
              <w:rPr>
                <w:sz w:val="28"/>
                <w:szCs w:val="28"/>
              </w:rPr>
              <w:t xml:space="preserve">Предложение по </w:t>
            </w:r>
            <w:r>
              <w:rPr>
                <w:sz w:val="28"/>
                <w:szCs w:val="28"/>
              </w:rPr>
              <w:t xml:space="preserve">введению в Проект Правил нормы о формировании и ведении </w:t>
            </w:r>
            <w:r w:rsidRPr="002C1867">
              <w:rPr>
                <w:sz w:val="28"/>
                <w:szCs w:val="28"/>
              </w:rPr>
              <w:t>Реестра фармацевтических субстанций</w:t>
            </w:r>
            <w:r>
              <w:rPr>
                <w:sz w:val="28"/>
                <w:szCs w:val="28"/>
              </w:rPr>
              <w:t>, предназначенных для реализации,</w:t>
            </w:r>
            <w:r w:rsidRPr="002C1867">
              <w:rPr>
                <w:sz w:val="28"/>
                <w:szCs w:val="28"/>
              </w:rPr>
              <w:t xml:space="preserve"> в соответствии с </w:t>
            </w:r>
            <w:r w:rsidRPr="002C1867">
              <w:rPr>
                <w:sz w:val="28"/>
                <w:szCs w:val="28"/>
              </w:rPr>
              <w:lastRenderedPageBreak/>
              <w:t>национальным законодательством</w:t>
            </w:r>
            <w:r>
              <w:rPr>
                <w:sz w:val="28"/>
                <w:szCs w:val="28"/>
              </w:rPr>
              <w:t xml:space="preserve"> </w:t>
            </w:r>
            <w:r w:rsidRPr="004E1880">
              <w:rPr>
                <w:sz w:val="28"/>
                <w:szCs w:val="28"/>
              </w:rPr>
              <w:t>нецелесообразно</w:t>
            </w:r>
            <w:r>
              <w:rPr>
                <w:sz w:val="28"/>
                <w:szCs w:val="28"/>
              </w:rPr>
              <w:t xml:space="preserve">, так как 1) п.32 </w:t>
            </w:r>
            <w:r w:rsidRPr="00D54261">
              <w:rPr>
                <w:sz w:val="30"/>
                <w:szCs w:val="30"/>
              </w:rPr>
              <w:t>запрещ</w:t>
            </w:r>
            <w:r>
              <w:rPr>
                <w:sz w:val="30"/>
                <w:szCs w:val="30"/>
              </w:rPr>
              <w:t>ена</w:t>
            </w:r>
            <w:r w:rsidRPr="00D54261">
              <w:rPr>
                <w:sz w:val="30"/>
                <w:szCs w:val="30"/>
              </w:rPr>
              <w:t xml:space="preserve"> реализация и использование фармацевтических субстанций с целью лечения и профилактики болезней животных</w:t>
            </w:r>
            <w:r>
              <w:rPr>
                <w:sz w:val="30"/>
                <w:szCs w:val="30"/>
              </w:rPr>
              <w:t xml:space="preserve">; 2) Приложением № 5 предусмотрено внесение </w:t>
            </w:r>
            <w:proofErr w:type="spellStart"/>
            <w:r>
              <w:rPr>
                <w:sz w:val="30"/>
                <w:szCs w:val="30"/>
              </w:rPr>
              <w:t>фармсубстанций</w:t>
            </w:r>
            <w:proofErr w:type="spellEnd"/>
            <w:r>
              <w:rPr>
                <w:sz w:val="30"/>
                <w:szCs w:val="30"/>
              </w:rPr>
              <w:t xml:space="preserve"> в Реестр ветеринарных лекарственных препаратов Союза; 3) формирование и ведение</w:t>
            </w:r>
            <w:r w:rsidR="00E32165">
              <w:rPr>
                <w:sz w:val="30"/>
                <w:szCs w:val="30"/>
              </w:rPr>
              <w:t xml:space="preserve"> государством-членом </w:t>
            </w:r>
            <w:r>
              <w:rPr>
                <w:sz w:val="30"/>
                <w:szCs w:val="30"/>
              </w:rPr>
              <w:t xml:space="preserve"> дополнительного реестра </w:t>
            </w:r>
            <w:proofErr w:type="spellStart"/>
            <w:r>
              <w:rPr>
                <w:sz w:val="30"/>
                <w:szCs w:val="30"/>
              </w:rPr>
              <w:t>фармсубстанций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  <w:r w:rsidR="00E32165">
              <w:rPr>
                <w:sz w:val="30"/>
                <w:szCs w:val="30"/>
              </w:rPr>
              <w:t xml:space="preserve">не </w:t>
            </w:r>
            <w:r w:rsidR="00E32165">
              <w:rPr>
                <w:sz w:val="30"/>
                <w:szCs w:val="30"/>
              </w:rPr>
              <w:lastRenderedPageBreak/>
              <w:t>является объектом регулирования Проекта Правил и регулируется законодательством государства-члена.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7F15BA" w:rsidP="00E22D6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75</w:t>
            </w:r>
          </w:p>
          <w:p w:rsidR="00D80A1F" w:rsidRPr="00E32165" w:rsidRDefault="00E32165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Приложение № 14 к </w:t>
            </w:r>
            <w:r w:rsidR="00D80A1F" w:rsidRPr="00E32165">
              <w:rPr>
                <w:b/>
                <w:sz w:val="28"/>
                <w:szCs w:val="28"/>
              </w:rPr>
              <w:t>Проект</w:t>
            </w:r>
            <w:r w:rsidRPr="00E32165">
              <w:rPr>
                <w:b/>
                <w:sz w:val="28"/>
                <w:szCs w:val="28"/>
              </w:rPr>
              <w:t>у</w:t>
            </w:r>
            <w:r w:rsidR="00D80A1F" w:rsidRPr="00E32165">
              <w:rPr>
                <w:b/>
                <w:sz w:val="28"/>
                <w:szCs w:val="28"/>
              </w:rPr>
              <w:t xml:space="preserve"> Правил, размещенно</w:t>
            </w:r>
            <w:r w:rsidRPr="00E32165">
              <w:rPr>
                <w:b/>
                <w:sz w:val="28"/>
                <w:szCs w:val="28"/>
              </w:rPr>
              <w:t>му</w:t>
            </w:r>
            <w:r w:rsidR="00D80A1F" w:rsidRPr="00E32165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E22D6C" w:rsidP="00E22D6C">
            <w:pPr>
              <w:contextualSpacing/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>Пояснить, что понимать под проведением «новой регистрации»?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2C1867" w:rsidRPr="00E32165" w:rsidRDefault="002C1867" w:rsidP="002C1867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 w:rsidRPr="00E32165">
              <w:rPr>
                <w:b/>
                <w:sz w:val="28"/>
                <w:szCs w:val="28"/>
                <w:lang w:val="ru-RU"/>
              </w:rPr>
              <w:t>Отклонено</w:t>
            </w:r>
          </w:p>
          <w:p w:rsidR="002C1867" w:rsidRPr="00E32165" w:rsidRDefault="002C1867" w:rsidP="002C1867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E22D6C" w:rsidRPr="009E6C9B" w:rsidRDefault="002C1867" w:rsidP="00E3216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32165">
              <w:rPr>
                <w:sz w:val="28"/>
                <w:szCs w:val="28"/>
              </w:rPr>
              <w:t xml:space="preserve">Предложение по предоставлению пояснения </w:t>
            </w:r>
            <w:r w:rsidR="00E32165">
              <w:rPr>
                <w:sz w:val="28"/>
                <w:szCs w:val="28"/>
              </w:rPr>
              <w:t xml:space="preserve">относительно «новой регистрации» </w:t>
            </w:r>
            <w:r w:rsidRPr="00E32165">
              <w:rPr>
                <w:sz w:val="28"/>
                <w:szCs w:val="28"/>
              </w:rPr>
              <w:t xml:space="preserve">ветеринарных лекарственных препаратов нецелесообразно, так как </w:t>
            </w:r>
            <w:r w:rsidR="00E32165">
              <w:rPr>
                <w:sz w:val="28"/>
                <w:szCs w:val="28"/>
              </w:rPr>
              <w:t>из</w:t>
            </w:r>
            <w:r w:rsidRPr="00E32165">
              <w:rPr>
                <w:sz w:val="28"/>
                <w:szCs w:val="28"/>
              </w:rPr>
              <w:t xml:space="preserve"> доработанно</w:t>
            </w:r>
            <w:r w:rsidR="00E32165">
              <w:rPr>
                <w:sz w:val="28"/>
                <w:szCs w:val="28"/>
              </w:rPr>
              <w:t>го</w:t>
            </w:r>
            <w:r w:rsidRPr="00E32165">
              <w:rPr>
                <w:sz w:val="28"/>
                <w:szCs w:val="28"/>
              </w:rPr>
              <w:t xml:space="preserve"> Проект</w:t>
            </w:r>
            <w:r w:rsidR="00E32165">
              <w:rPr>
                <w:sz w:val="28"/>
                <w:szCs w:val="28"/>
              </w:rPr>
              <w:t>а</w:t>
            </w:r>
            <w:r w:rsidRPr="00E32165">
              <w:rPr>
                <w:sz w:val="28"/>
                <w:szCs w:val="28"/>
              </w:rPr>
              <w:t xml:space="preserve"> Правил </w:t>
            </w:r>
            <w:r w:rsidR="00E32165">
              <w:rPr>
                <w:sz w:val="28"/>
                <w:szCs w:val="28"/>
              </w:rPr>
              <w:t xml:space="preserve">исключено понятие «новая регистрация», а процедура регистрации ветеринарных лекарственных препаратов и иные процедуры, связанные с </w:t>
            </w:r>
            <w:r w:rsidR="00E32165">
              <w:rPr>
                <w:sz w:val="28"/>
                <w:szCs w:val="28"/>
              </w:rPr>
              <w:lastRenderedPageBreak/>
              <w:t xml:space="preserve">регистрацией, систематизированы. 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E22D6C" w:rsidP="00E22D6C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lastRenderedPageBreak/>
              <w:t xml:space="preserve">ВОПРОС </w:t>
            </w:r>
            <w:r w:rsidR="007F15BA">
              <w:rPr>
                <w:bCs/>
                <w:sz w:val="28"/>
                <w:szCs w:val="28"/>
              </w:rPr>
              <w:t>№</w:t>
            </w:r>
            <w:r w:rsidR="00505BD9">
              <w:rPr>
                <w:bCs/>
                <w:sz w:val="28"/>
                <w:szCs w:val="28"/>
              </w:rPr>
              <w:t xml:space="preserve"> </w:t>
            </w:r>
            <w:r w:rsidR="007F15BA">
              <w:rPr>
                <w:bCs/>
                <w:sz w:val="28"/>
                <w:szCs w:val="28"/>
              </w:rPr>
              <w:t>76</w:t>
            </w:r>
          </w:p>
          <w:p w:rsidR="00D80A1F" w:rsidRPr="003379AE" w:rsidRDefault="00E22D6C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 xml:space="preserve">Приложение № 14 </w:t>
            </w:r>
            <w:r w:rsidR="00D80A1F" w:rsidRPr="003379AE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D80A1F" w:rsidRDefault="00E22D6C" w:rsidP="00E22D6C">
            <w:pPr>
              <w:jc w:val="center"/>
              <w:rPr>
                <w:b/>
                <w:sz w:val="28"/>
                <w:szCs w:val="28"/>
              </w:rPr>
            </w:pPr>
          </w:p>
          <w:p w:rsidR="00E22D6C" w:rsidRPr="009E6C9B" w:rsidRDefault="00E22D6C" w:rsidP="00E22D6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3379AE" w:rsidRDefault="003379AE" w:rsidP="003379A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 Приложении № 14 предлагается:</w:t>
            </w:r>
          </w:p>
          <w:p w:rsidR="003379AE" w:rsidRDefault="003379AE" w:rsidP="003379A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 и</w:t>
            </w:r>
            <w:r w:rsidR="00E22D6C" w:rsidRPr="009E6C9B">
              <w:rPr>
                <w:rFonts w:eastAsia="Calibri"/>
                <w:sz w:val="28"/>
                <w:szCs w:val="28"/>
              </w:rPr>
              <w:t>сключить внесение изменений как новую регис</w:t>
            </w:r>
            <w:r>
              <w:rPr>
                <w:rFonts w:eastAsia="Calibri"/>
                <w:sz w:val="28"/>
                <w:szCs w:val="28"/>
              </w:rPr>
              <w:t>трацию. Аннулировать Часть II,</w:t>
            </w:r>
          </w:p>
          <w:p w:rsidR="00E22D6C" w:rsidRDefault="003379AE" w:rsidP="003379AE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2) п</w:t>
            </w:r>
            <w:r w:rsidR="00E22D6C" w:rsidRPr="009E6C9B">
              <w:rPr>
                <w:rFonts w:eastAsia="Calibri"/>
                <w:sz w:val="28"/>
                <w:szCs w:val="28"/>
              </w:rPr>
              <w:t>еренести пункты 2 и 3 в Часть I</w:t>
            </w:r>
            <w:r>
              <w:rPr>
                <w:rFonts w:eastAsia="Calibri"/>
                <w:sz w:val="28"/>
                <w:szCs w:val="28"/>
              </w:rPr>
              <w:t>,</w:t>
            </w:r>
          </w:p>
          <w:p w:rsidR="00E22D6C" w:rsidRPr="009E6C9B" w:rsidRDefault="003379AE" w:rsidP="00E22D6C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3) в</w:t>
            </w:r>
            <w:r w:rsidR="00E22D6C" w:rsidRPr="009E6C9B">
              <w:rPr>
                <w:rFonts w:eastAsia="Calibri"/>
                <w:sz w:val="28"/>
                <w:szCs w:val="28"/>
                <w:lang w:eastAsia="en-US"/>
              </w:rPr>
              <w:t xml:space="preserve"> п.1 Части II исключить последнюю стр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оку </w:t>
            </w:r>
            <w:r w:rsidR="00E22D6C" w:rsidRPr="009E6C9B">
              <w:rPr>
                <w:rFonts w:eastAsia="Calibri"/>
                <w:sz w:val="28"/>
                <w:szCs w:val="28"/>
                <w:lang w:eastAsia="en-US"/>
              </w:rPr>
              <w:t>«изменение технологии производства, в том числе замена продуцента», перенести в приложение во внесение изменений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E22D6C" w:rsidRPr="009E6C9B" w:rsidRDefault="00E22D6C" w:rsidP="00E22D6C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22D6C" w:rsidRDefault="003379AE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3379AE" w:rsidRDefault="003379AE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379AE" w:rsidRPr="003379AE" w:rsidRDefault="003379AE" w:rsidP="00E22D6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379AE">
              <w:rPr>
                <w:sz w:val="28"/>
                <w:szCs w:val="28"/>
              </w:rPr>
              <w:t>Предложение частично учтено в Приложении № 13 к доработанному Проекту Правил.</w:t>
            </w: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E22D6C" w:rsidP="00E22D6C">
            <w:pPr>
              <w:jc w:val="center"/>
              <w:rPr>
                <w:bCs/>
                <w:sz w:val="28"/>
                <w:szCs w:val="28"/>
              </w:rPr>
            </w:pPr>
            <w:r w:rsidRPr="00505BD9">
              <w:rPr>
                <w:bCs/>
                <w:sz w:val="28"/>
                <w:szCs w:val="28"/>
              </w:rPr>
              <w:t>ВОПРОС № 77</w:t>
            </w:r>
          </w:p>
          <w:p w:rsidR="00D80A1F" w:rsidRPr="003F001D" w:rsidRDefault="003F001D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F001D">
              <w:rPr>
                <w:b/>
                <w:bCs/>
                <w:sz w:val="28"/>
                <w:szCs w:val="28"/>
              </w:rPr>
              <w:t>Статья</w:t>
            </w:r>
            <w:r w:rsidR="00E22D6C" w:rsidRPr="003F001D">
              <w:rPr>
                <w:b/>
                <w:bCs/>
                <w:sz w:val="28"/>
                <w:szCs w:val="28"/>
              </w:rPr>
              <w:t xml:space="preserve"> 14</w:t>
            </w:r>
            <w:r w:rsidR="00D80A1F" w:rsidRPr="003F001D">
              <w:rPr>
                <w:b/>
                <w:bCs/>
                <w:sz w:val="28"/>
                <w:szCs w:val="28"/>
              </w:rPr>
              <w:t xml:space="preserve"> </w:t>
            </w:r>
            <w:r w:rsidR="00D80A1F" w:rsidRPr="003F001D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E22D6C" w:rsidP="00E22D6C">
            <w:pPr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Отменить вступление в силу с 01.01.2020 г. Положения Статьи 14 Правил регулирования обращения ветеринарных лекарственных средств на таможенной территории ЕАЭС (далее Правила регулирования), касающиеся упрощенной процедуры регистрации.</w:t>
            </w:r>
          </w:p>
          <w:p w:rsidR="00E22D6C" w:rsidRPr="009E6C9B" w:rsidRDefault="00E22D6C" w:rsidP="003F001D">
            <w:pPr>
              <w:ind w:firstLine="317"/>
              <w:contextualSpacing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>Предлагается следующая редакция: «Положения Статьи 14 Правил регулирования обращения ветеринарных лекарственных средств на таможенной территории ЕАЭС (далее Правила регулирования), касающиеся упрощенной процедуры регистрации, вступают в силу с 01.01.2016 г.»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3F001D" w:rsidRPr="00E61380" w:rsidRDefault="003F001D" w:rsidP="003F001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1380">
              <w:rPr>
                <w:b/>
                <w:sz w:val="28"/>
                <w:szCs w:val="28"/>
              </w:rPr>
              <w:t>Принято</w:t>
            </w:r>
          </w:p>
          <w:p w:rsidR="003F001D" w:rsidRPr="00E61380" w:rsidRDefault="003F001D" w:rsidP="003F001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E22D6C" w:rsidRDefault="003F001D" w:rsidP="00002D97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E61380">
              <w:rPr>
                <w:sz w:val="28"/>
                <w:szCs w:val="28"/>
              </w:rPr>
              <w:t xml:space="preserve">Предложение учтено </w:t>
            </w:r>
            <w:r w:rsidR="00002D97">
              <w:rPr>
                <w:sz w:val="28"/>
                <w:szCs w:val="28"/>
              </w:rPr>
              <w:t xml:space="preserve">в </w:t>
            </w:r>
            <w:r w:rsidRPr="00E61380">
              <w:rPr>
                <w:sz w:val="28"/>
                <w:szCs w:val="28"/>
              </w:rPr>
              <w:t>доработанно</w:t>
            </w:r>
            <w:r w:rsidR="00002D97">
              <w:rPr>
                <w:sz w:val="28"/>
                <w:szCs w:val="28"/>
              </w:rPr>
              <w:t>м проекте</w:t>
            </w:r>
            <w:r w:rsidRPr="00E61380">
              <w:rPr>
                <w:sz w:val="28"/>
                <w:szCs w:val="28"/>
              </w:rPr>
              <w:t xml:space="preserve"> Решения Совета Комиссии «</w:t>
            </w:r>
            <w:r w:rsidRPr="00E61380">
              <w:rPr>
                <w:snapToGrid w:val="0"/>
                <w:sz w:val="28"/>
                <w:szCs w:val="28"/>
              </w:rPr>
              <w:t xml:space="preserve">О Правилах регулирования обращения ветеринарных лекарственных средств на таможенной территории </w:t>
            </w:r>
            <w:r w:rsidRPr="00E61380">
              <w:rPr>
                <w:snapToGrid w:val="0"/>
                <w:sz w:val="28"/>
                <w:szCs w:val="28"/>
              </w:rPr>
              <w:br/>
              <w:t>Евразийского экономического союза».</w:t>
            </w:r>
          </w:p>
          <w:p w:rsidR="00002D97" w:rsidRPr="009E6C9B" w:rsidRDefault="00002D97" w:rsidP="00002D97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E22D6C" w:rsidP="00E22D6C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lastRenderedPageBreak/>
              <w:t>ВОПРОС № 78</w:t>
            </w:r>
          </w:p>
          <w:p w:rsidR="00E22D6C" w:rsidRPr="009E6C9B" w:rsidRDefault="001F2350" w:rsidP="00E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Пункт 3 Части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 w:rsidRPr="001F235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Приложения </w:t>
            </w:r>
            <w:r w:rsidR="00E22D6C" w:rsidRPr="009E6C9B">
              <w:rPr>
                <w:b/>
                <w:bCs/>
                <w:sz w:val="28"/>
                <w:szCs w:val="28"/>
              </w:rPr>
              <w:t>№ 18</w:t>
            </w:r>
            <w:r>
              <w:rPr>
                <w:b/>
                <w:bCs/>
                <w:sz w:val="28"/>
                <w:szCs w:val="28"/>
              </w:rPr>
              <w:t xml:space="preserve"> к</w:t>
            </w:r>
          </w:p>
          <w:p w:rsidR="00D80A1F" w:rsidRPr="001F2350" w:rsidRDefault="00D80A1F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F2350">
              <w:rPr>
                <w:b/>
                <w:sz w:val="28"/>
                <w:szCs w:val="28"/>
              </w:rPr>
              <w:t>Проект</w:t>
            </w:r>
            <w:r w:rsidR="001F2350">
              <w:rPr>
                <w:b/>
                <w:sz w:val="28"/>
                <w:szCs w:val="28"/>
              </w:rPr>
              <w:t>у</w:t>
            </w:r>
            <w:r w:rsidRPr="001F2350">
              <w:rPr>
                <w:b/>
                <w:sz w:val="28"/>
                <w:szCs w:val="28"/>
              </w:rPr>
              <w:t xml:space="preserve"> Правил, размещенно</w:t>
            </w:r>
            <w:r w:rsidR="001F2350">
              <w:rPr>
                <w:b/>
                <w:sz w:val="28"/>
                <w:szCs w:val="28"/>
              </w:rPr>
              <w:t>му</w:t>
            </w:r>
            <w:r w:rsidRPr="001F2350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3F001D" w:rsidP="00E22D6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В п. 3 Части </w:t>
            </w:r>
            <w:r w:rsidR="001F2350">
              <w:rPr>
                <w:rFonts w:eastAsia="Calibri"/>
                <w:sz w:val="28"/>
                <w:szCs w:val="28"/>
                <w:lang w:val="en-US"/>
              </w:rPr>
              <w:t>I</w:t>
            </w:r>
            <w:r>
              <w:rPr>
                <w:rFonts w:eastAsia="Calibri"/>
                <w:sz w:val="28"/>
                <w:szCs w:val="28"/>
              </w:rPr>
              <w:t>.3. Приложения № 18 «</w:t>
            </w:r>
            <w:r w:rsidRPr="009E6C9B">
              <w:rPr>
                <w:bCs/>
                <w:sz w:val="28"/>
                <w:szCs w:val="28"/>
              </w:rPr>
              <w:t>Клинические исследования ветеринарных лекарственных препаратов проводят организации-разработчики ветеринарных лекарственных средств и/или организации-производители ветеринарных лекарственных средств с участием ветеринарных специалистов в ветеринарных организациях и в организациях, осуществляющих разведение, вы</w:t>
            </w:r>
            <w:r>
              <w:rPr>
                <w:bCs/>
                <w:sz w:val="28"/>
                <w:szCs w:val="28"/>
              </w:rPr>
              <w:t>ращивание и содержание животных» п</w:t>
            </w:r>
            <w:r w:rsidR="00E22D6C" w:rsidRPr="009E6C9B">
              <w:rPr>
                <w:rFonts w:eastAsia="Calibri"/>
                <w:sz w:val="28"/>
                <w:szCs w:val="28"/>
              </w:rPr>
              <w:t xml:space="preserve">редлагаем добавить </w:t>
            </w:r>
            <w:r w:rsidR="00E22D6C" w:rsidRPr="009E6C9B">
              <w:rPr>
                <w:rFonts w:eastAsia="Calibri"/>
                <w:b/>
                <w:sz w:val="28"/>
                <w:szCs w:val="28"/>
              </w:rPr>
              <w:t>исследовательские организации, имеющие материально-техническую базу и квалифицированных специалистов</w:t>
            </w:r>
            <w:r w:rsidR="00E22D6C" w:rsidRPr="009E6C9B">
              <w:rPr>
                <w:rFonts w:eastAsia="Calibri"/>
                <w:sz w:val="28"/>
                <w:szCs w:val="28"/>
              </w:rPr>
              <w:t>, так как исследования по определению остатков и сроков возможного использования ЛП после применения, а также по переносимости не проводят ветеринарные организации самостоятельно, а проводят испытательные центры (лаборатории) по договору на базе ветеринарных организаций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E22D6C" w:rsidRPr="009E6C9B" w:rsidRDefault="00E22D6C" w:rsidP="00E22D6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1760EA" w:rsidRDefault="001760EA" w:rsidP="009774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77EEB">
              <w:rPr>
                <w:b/>
                <w:sz w:val="28"/>
                <w:szCs w:val="28"/>
              </w:rPr>
              <w:t>Принято</w:t>
            </w:r>
          </w:p>
          <w:p w:rsidR="001760EA" w:rsidRDefault="001760EA" w:rsidP="009774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7748F" w:rsidRPr="0097748F" w:rsidRDefault="001760EA" w:rsidP="009774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уч</w:t>
            </w:r>
            <w:r w:rsidR="0097748F" w:rsidRPr="0097748F">
              <w:rPr>
                <w:sz w:val="28"/>
                <w:szCs w:val="28"/>
              </w:rPr>
              <w:t xml:space="preserve">тено в </w:t>
            </w:r>
          </w:p>
          <w:p w:rsidR="004D5EB2" w:rsidRPr="00CC7EBB" w:rsidRDefault="001F2350" w:rsidP="004D5EB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7748F">
              <w:rPr>
                <w:sz w:val="28"/>
                <w:szCs w:val="28"/>
              </w:rPr>
              <w:t>Приложени</w:t>
            </w:r>
            <w:r w:rsidR="0097748F" w:rsidRPr="0097748F">
              <w:rPr>
                <w:sz w:val="28"/>
                <w:szCs w:val="28"/>
              </w:rPr>
              <w:t>и</w:t>
            </w:r>
            <w:r w:rsidRPr="0097748F">
              <w:rPr>
                <w:sz w:val="28"/>
                <w:szCs w:val="28"/>
              </w:rPr>
              <w:t xml:space="preserve"> № 1</w:t>
            </w:r>
            <w:r w:rsidR="0097748F" w:rsidRPr="0097748F">
              <w:rPr>
                <w:sz w:val="28"/>
                <w:szCs w:val="28"/>
              </w:rPr>
              <w:t>5</w:t>
            </w:r>
            <w:r w:rsidR="004D5EB2">
              <w:rPr>
                <w:sz w:val="28"/>
                <w:szCs w:val="28"/>
              </w:rPr>
              <w:t xml:space="preserve"> доработанного проекта Правил</w:t>
            </w:r>
          </w:p>
          <w:p w:rsidR="00A976F2" w:rsidRPr="009E6C9B" w:rsidRDefault="00A976F2" w:rsidP="009774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E22D6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22D6C" w:rsidRPr="009E6C9B" w:rsidRDefault="00E22D6C" w:rsidP="00E22D6C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ВОПРОС № 79</w:t>
            </w:r>
          </w:p>
          <w:p w:rsidR="00E22D6C" w:rsidRPr="009E6C9B" w:rsidRDefault="00C8121C" w:rsidP="00E22D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Пункт 10 раздела</w:t>
            </w:r>
            <w:r w:rsidR="001F2350" w:rsidRPr="001F2350">
              <w:rPr>
                <w:b/>
                <w:sz w:val="28"/>
                <w:szCs w:val="28"/>
              </w:rPr>
              <w:t xml:space="preserve"> IV и </w:t>
            </w:r>
            <w:r>
              <w:rPr>
                <w:b/>
                <w:sz w:val="28"/>
                <w:szCs w:val="28"/>
              </w:rPr>
              <w:t xml:space="preserve">пункт 7 раздела </w:t>
            </w:r>
            <w:r w:rsidR="001F2350" w:rsidRPr="001F2350">
              <w:rPr>
                <w:b/>
                <w:sz w:val="28"/>
                <w:szCs w:val="28"/>
              </w:rPr>
              <w:t xml:space="preserve">V </w:t>
            </w:r>
            <w:r w:rsidR="00E22D6C" w:rsidRPr="009E6C9B">
              <w:rPr>
                <w:b/>
                <w:bCs/>
                <w:sz w:val="28"/>
                <w:szCs w:val="28"/>
              </w:rPr>
              <w:t>Приложени</w:t>
            </w:r>
            <w:r w:rsidR="001F2350">
              <w:rPr>
                <w:b/>
                <w:bCs/>
                <w:sz w:val="28"/>
                <w:szCs w:val="28"/>
              </w:rPr>
              <w:t>я</w:t>
            </w:r>
            <w:r w:rsidR="00E22D6C" w:rsidRPr="009E6C9B">
              <w:rPr>
                <w:b/>
                <w:bCs/>
                <w:sz w:val="28"/>
                <w:szCs w:val="28"/>
              </w:rPr>
              <w:t xml:space="preserve"> № 18</w:t>
            </w:r>
            <w:r w:rsidR="001F2350">
              <w:rPr>
                <w:b/>
                <w:bCs/>
                <w:sz w:val="28"/>
                <w:szCs w:val="28"/>
              </w:rPr>
              <w:t xml:space="preserve"> к</w:t>
            </w:r>
          </w:p>
          <w:p w:rsidR="00D80A1F" w:rsidRPr="00C8121C" w:rsidRDefault="00D80A1F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8121C">
              <w:rPr>
                <w:b/>
                <w:sz w:val="28"/>
                <w:szCs w:val="28"/>
              </w:rPr>
              <w:t>Проект</w:t>
            </w:r>
            <w:r w:rsidR="001F2350" w:rsidRPr="00C8121C">
              <w:rPr>
                <w:b/>
                <w:sz w:val="28"/>
                <w:szCs w:val="28"/>
              </w:rPr>
              <w:t>у</w:t>
            </w:r>
            <w:r w:rsidRPr="00C8121C">
              <w:rPr>
                <w:b/>
                <w:sz w:val="28"/>
                <w:szCs w:val="28"/>
              </w:rPr>
              <w:t xml:space="preserve"> Правил, размещенно</w:t>
            </w:r>
            <w:r w:rsidR="001F2350" w:rsidRPr="00C8121C">
              <w:rPr>
                <w:b/>
                <w:sz w:val="28"/>
                <w:szCs w:val="28"/>
              </w:rPr>
              <w:t xml:space="preserve">му </w:t>
            </w:r>
            <w:r w:rsidRPr="00C8121C">
              <w:rPr>
                <w:b/>
                <w:sz w:val="28"/>
                <w:szCs w:val="28"/>
              </w:rPr>
              <w:t>на сайте ЕЭК для публичного обсуждения</w:t>
            </w:r>
          </w:p>
          <w:p w:rsidR="00E22D6C" w:rsidRPr="009E6C9B" w:rsidRDefault="00E22D6C" w:rsidP="00E22D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E22D6C" w:rsidRPr="009E6C9B" w:rsidRDefault="001F2350" w:rsidP="00E22D6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F2350">
              <w:rPr>
                <w:rFonts w:ascii="Times New Roman" w:hAnsi="Times New Roman" w:cs="Times New Roman"/>
                <w:sz w:val="28"/>
                <w:szCs w:val="28"/>
              </w:rPr>
              <w:t xml:space="preserve">Часть IV.6 и 10 V.7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 № 18 к Проекту Правил 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ребует пояснения:</w:t>
            </w:r>
            <w:r w:rsidR="00E22D6C" w:rsidRPr="001F235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 чем разница между протоколом клинического</w:t>
            </w:r>
            <w:r w:rsidR="00E22D6C"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изучения и актом, и какая информация должна содержаться в каждом из этих документов</w:t>
            </w:r>
          </w:p>
          <w:p w:rsidR="00E22D6C" w:rsidRPr="009E6C9B" w:rsidRDefault="00E22D6C" w:rsidP="00E22D6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E22D6C" w:rsidRPr="009E6C9B" w:rsidRDefault="00E22D6C" w:rsidP="00E22D6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E22D6C" w:rsidRPr="00E22D6C" w:rsidRDefault="00E22D6C" w:rsidP="00E22D6C">
            <w:pPr>
              <w:jc w:val="center"/>
              <w:rPr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177EEB" w:rsidRPr="00177EEB" w:rsidRDefault="00177EEB" w:rsidP="00177EE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77EEB">
              <w:rPr>
                <w:b/>
                <w:sz w:val="28"/>
                <w:szCs w:val="28"/>
              </w:rPr>
              <w:t xml:space="preserve">Принято </w:t>
            </w:r>
          </w:p>
          <w:p w:rsidR="00177EEB" w:rsidRDefault="00C8121C" w:rsidP="00177EEB">
            <w:pPr>
              <w:autoSpaceDE w:val="0"/>
              <w:autoSpaceDN w:val="0"/>
              <w:adjustRightInd w:val="0"/>
              <w:jc w:val="center"/>
              <w:rPr>
                <w:b/>
                <w:color w:val="0000CC"/>
                <w:sz w:val="28"/>
                <w:szCs w:val="28"/>
              </w:rPr>
            </w:pPr>
            <w:r w:rsidRPr="004E1880">
              <w:rPr>
                <w:b/>
                <w:color w:val="0000CC"/>
                <w:sz w:val="28"/>
                <w:szCs w:val="28"/>
              </w:rPr>
              <w:t xml:space="preserve"> </w:t>
            </w:r>
          </w:p>
          <w:p w:rsidR="00C8121C" w:rsidRPr="00AC75CD" w:rsidRDefault="00177EEB" w:rsidP="00AC75C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77EEB">
              <w:rPr>
                <w:sz w:val="28"/>
                <w:szCs w:val="28"/>
              </w:rPr>
              <w:t xml:space="preserve">Предложение учтено в </w:t>
            </w:r>
            <w:r w:rsidR="00C8121C" w:rsidRPr="00177EEB">
              <w:rPr>
                <w:sz w:val="28"/>
                <w:szCs w:val="28"/>
              </w:rPr>
              <w:t>Приложени</w:t>
            </w:r>
            <w:r w:rsidRPr="00177EEB">
              <w:rPr>
                <w:sz w:val="28"/>
                <w:szCs w:val="28"/>
              </w:rPr>
              <w:t>и</w:t>
            </w:r>
            <w:r w:rsidR="00C8121C" w:rsidRPr="00177EEB">
              <w:rPr>
                <w:sz w:val="28"/>
                <w:szCs w:val="28"/>
              </w:rPr>
              <w:t xml:space="preserve"> № 1</w:t>
            </w:r>
            <w:r w:rsidRPr="00177EEB">
              <w:rPr>
                <w:sz w:val="28"/>
                <w:szCs w:val="28"/>
              </w:rPr>
              <w:t>5</w:t>
            </w:r>
            <w:r w:rsidR="00AC75CD">
              <w:rPr>
                <w:sz w:val="28"/>
                <w:szCs w:val="28"/>
              </w:rPr>
              <w:t xml:space="preserve"> доработанного проекта Правил</w:t>
            </w:r>
            <w:r w:rsidRPr="00177EEB">
              <w:rPr>
                <w:sz w:val="28"/>
                <w:szCs w:val="28"/>
              </w:rPr>
              <w:t xml:space="preserve">, которое предусматривает </w:t>
            </w:r>
            <w:r>
              <w:rPr>
                <w:sz w:val="28"/>
                <w:szCs w:val="28"/>
              </w:rPr>
              <w:t xml:space="preserve">только </w:t>
            </w:r>
            <w:r w:rsidRPr="00177EEB">
              <w:rPr>
                <w:sz w:val="28"/>
                <w:szCs w:val="28"/>
              </w:rPr>
              <w:t>«протокол исследования»</w:t>
            </w:r>
          </w:p>
          <w:p w:rsidR="00C8121C" w:rsidRDefault="00C8121C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8121C" w:rsidRPr="009E6C9B" w:rsidRDefault="00C8121C" w:rsidP="00E22D6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752B9C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752B9C" w:rsidRDefault="00752B9C" w:rsidP="00E22D6C">
            <w:pPr>
              <w:jc w:val="center"/>
              <w:rPr>
                <w:bCs/>
                <w:sz w:val="28"/>
                <w:szCs w:val="28"/>
              </w:rPr>
            </w:pPr>
            <w:r w:rsidRPr="00321B77">
              <w:rPr>
                <w:bCs/>
                <w:sz w:val="28"/>
                <w:szCs w:val="28"/>
              </w:rPr>
              <w:lastRenderedPageBreak/>
              <w:t>ВОПРОС № 80</w:t>
            </w:r>
          </w:p>
          <w:p w:rsidR="00752B9C" w:rsidRPr="00752B9C" w:rsidRDefault="00752B9C" w:rsidP="009C2F3E">
            <w:pPr>
              <w:jc w:val="center"/>
              <w:rPr>
                <w:b/>
                <w:bCs/>
                <w:sz w:val="28"/>
                <w:szCs w:val="28"/>
              </w:rPr>
            </w:pPr>
            <w:r w:rsidRPr="00752B9C">
              <w:rPr>
                <w:b/>
                <w:bCs/>
                <w:sz w:val="28"/>
                <w:szCs w:val="28"/>
              </w:rPr>
              <w:t>Приложение № 7 к Проекту Правил, размещенному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752B9C" w:rsidRDefault="00752B9C" w:rsidP="00752B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Предлагается в</w:t>
            </w:r>
            <w:r w:rsidR="00AA38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Приложении № 7 к Проекту Правил внести изменения в следующие пункты/подпункты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752B9C" w:rsidRDefault="00752B9C" w:rsidP="00752B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название Главы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 w:rsidRPr="00752B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</w:p>
          <w:p w:rsidR="00752B9C" w:rsidRDefault="00752B9C" w:rsidP="00752B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п. 1.1., 1.3.,  2.2., 2.3. Части 1, </w:t>
            </w:r>
          </w:p>
          <w:p w:rsidR="00752B9C" w:rsidRPr="00752B9C" w:rsidRDefault="00752B9C" w:rsidP="00752B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п. 1, 1.1., 1.3, 1.4., 2, 2.3., 2.4., 2.5.4., 3, 3.1, 3.3, 4.1., 4.1.1.1., 4.1.1.2., 4.1.2., 4.1.2.1., </w:t>
            </w:r>
            <w:r w:rsidR="00AA38A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4.1.2.2., 4.1.2.3., 4.1.2.4., 4.2., 4.2.1.2., 4.2.2., 4.3., 4.3.1., 4.3.2., 5, 6, 7.1., 7.2., 8 Части 2.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752B9C" w:rsidRPr="00E22D6C" w:rsidRDefault="00AA38A6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752B9C" w:rsidRPr="00AA38A6" w:rsidRDefault="00AA38A6" w:rsidP="00C8121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A38A6">
              <w:rPr>
                <w:b/>
                <w:sz w:val="28"/>
                <w:szCs w:val="28"/>
              </w:rPr>
              <w:t>Принято</w:t>
            </w:r>
          </w:p>
          <w:p w:rsidR="00AA38A6" w:rsidRPr="00AA38A6" w:rsidRDefault="00AA38A6" w:rsidP="00C8121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AA38A6" w:rsidRPr="00AA38A6" w:rsidRDefault="00AA38A6" w:rsidP="00AA38A6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8"/>
                <w:szCs w:val="28"/>
              </w:rPr>
            </w:pPr>
            <w:r w:rsidRPr="00AA38A6">
              <w:rPr>
                <w:sz w:val="28"/>
                <w:szCs w:val="28"/>
              </w:rPr>
              <w:t xml:space="preserve">Предложения частично </w:t>
            </w:r>
            <w:r>
              <w:rPr>
                <w:sz w:val="28"/>
                <w:szCs w:val="28"/>
              </w:rPr>
              <w:t>учтены</w:t>
            </w:r>
            <w:r w:rsidRPr="00AA38A6">
              <w:rPr>
                <w:sz w:val="28"/>
                <w:szCs w:val="28"/>
              </w:rPr>
              <w:t xml:space="preserve"> в </w:t>
            </w:r>
            <w:r w:rsidRPr="00490134">
              <w:rPr>
                <w:sz w:val="28"/>
                <w:szCs w:val="28"/>
              </w:rPr>
              <w:t xml:space="preserve">Приложении </w:t>
            </w:r>
            <w:r w:rsidR="00490134">
              <w:rPr>
                <w:sz w:val="28"/>
                <w:szCs w:val="28"/>
              </w:rPr>
              <w:t>№ 9</w:t>
            </w:r>
            <w:r w:rsidRPr="00490134">
              <w:rPr>
                <w:sz w:val="28"/>
                <w:szCs w:val="28"/>
              </w:rPr>
              <w:t xml:space="preserve"> к доработанному Проекту Правил (Приложение </w:t>
            </w:r>
            <w:r w:rsidR="00490134">
              <w:rPr>
                <w:sz w:val="28"/>
                <w:szCs w:val="28"/>
              </w:rPr>
              <w:t>№ 9</w:t>
            </w:r>
            <w:r>
              <w:rPr>
                <w:sz w:val="28"/>
                <w:szCs w:val="28"/>
              </w:rPr>
              <w:t xml:space="preserve"> реструктуризировано и систематизировано)</w:t>
            </w:r>
          </w:p>
        </w:tc>
      </w:tr>
      <w:tr w:rsidR="00A614D6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A614D6" w:rsidRPr="00543DCE" w:rsidRDefault="00A614D6" w:rsidP="00E22D6C">
            <w:pPr>
              <w:jc w:val="center"/>
              <w:rPr>
                <w:bCs/>
                <w:sz w:val="28"/>
                <w:szCs w:val="28"/>
              </w:rPr>
            </w:pPr>
            <w:r w:rsidRPr="00543DCE">
              <w:rPr>
                <w:bCs/>
                <w:sz w:val="28"/>
                <w:szCs w:val="28"/>
              </w:rPr>
              <w:t>ВОПРОС № 8</w:t>
            </w:r>
            <w:r w:rsidR="00543DCE">
              <w:rPr>
                <w:bCs/>
                <w:sz w:val="28"/>
                <w:szCs w:val="28"/>
              </w:rPr>
              <w:t>1</w:t>
            </w:r>
          </w:p>
          <w:p w:rsidR="00A614D6" w:rsidRPr="00AA38A6" w:rsidRDefault="00A614D6" w:rsidP="009C2F3E">
            <w:pPr>
              <w:jc w:val="center"/>
              <w:rPr>
                <w:bCs/>
                <w:sz w:val="28"/>
                <w:szCs w:val="28"/>
                <w:highlight w:val="red"/>
              </w:rPr>
            </w:pPr>
            <w:r w:rsidRPr="00752B9C">
              <w:rPr>
                <w:b/>
                <w:bCs/>
                <w:sz w:val="28"/>
                <w:szCs w:val="28"/>
              </w:rPr>
              <w:t xml:space="preserve">Приложение № </w:t>
            </w:r>
            <w:r>
              <w:rPr>
                <w:b/>
                <w:bCs/>
                <w:sz w:val="28"/>
                <w:szCs w:val="28"/>
              </w:rPr>
              <w:t>10</w:t>
            </w:r>
            <w:r w:rsidRPr="00752B9C">
              <w:rPr>
                <w:b/>
                <w:bCs/>
                <w:sz w:val="28"/>
                <w:szCs w:val="28"/>
              </w:rPr>
              <w:t xml:space="preserve"> к Проекту Правил, размещенному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A614D6" w:rsidRDefault="00A614D6" w:rsidP="00752B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Предлагается Приложение № 10 к Проекту Правил изложить в новой редакции.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614D6" w:rsidRPr="00E22D6C" w:rsidRDefault="00A614D6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A614D6" w:rsidRPr="00AA38A6" w:rsidRDefault="00A614D6" w:rsidP="00A614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A38A6">
              <w:rPr>
                <w:b/>
                <w:sz w:val="28"/>
                <w:szCs w:val="28"/>
              </w:rPr>
              <w:t>Принято</w:t>
            </w:r>
          </w:p>
          <w:p w:rsidR="00A614D6" w:rsidRPr="00AA38A6" w:rsidRDefault="00A614D6" w:rsidP="00A614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A614D6" w:rsidRPr="00AA38A6" w:rsidRDefault="00A614D6" w:rsidP="00A614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A38A6">
              <w:rPr>
                <w:sz w:val="28"/>
                <w:szCs w:val="28"/>
              </w:rPr>
              <w:t xml:space="preserve">Предложения частично </w:t>
            </w:r>
            <w:r>
              <w:rPr>
                <w:sz w:val="28"/>
                <w:szCs w:val="28"/>
              </w:rPr>
              <w:t>учтены</w:t>
            </w:r>
            <w:r w:rsidRPr="00AA38A6">
              <w:rPr>
                <w:sz w:val="28"/>
                <w:szCs w:val="28"/>
              </w:rPr>
              <w:t xml:space="preserve"> в </w:t>
            </w:r>
            <w:r w:rsidRPr="00490134">
              <w:rPr>
                <w:sz w:val="28"/>
                <w:szCs w:val="28"/>
              </w:rPr>
              <w:t xml:space="preserve">Приложении </w:t>
            </w:r>
            <w:r w:rsidR="00490134">
              <w:rPr>
                <w:sz w:val="28"/>
                <w:szCs w:val="28"/>
              </w:rPr>
              <w:t>№ 20</w:t>
            </w:r>
            <w:r w:rsidRPr="00490134">
              <w:rPr>
                <w:sz w:val="28"/>
                <w:szCs w:val="28"/>
              </w:rPr>
              <w:t xml:space="preserve"> к доработанному Проекту Правил (Приложение </w:t>
            </w:r>
            <w:r w:rsidR="00490134">
              <w:rPr>
                <w:sz w:val="28"/>
                <w:szCs w:val="28"/>
              </w:rPr>
              <w:t>№ 20</w:t>
            </w:r>
            <w:r>
              <w:rPr>
                <w:sz w:val="28"/>
                <w:szCs w:val="28"/>
              </w:rPr>
              <w:t xml:space="preserve"> реструктуризировано и систематизировано)</w:t>
            </w:r>
          </w:p>
        </w:tc>
      </w:tr>
      <w:tr w:rsidR="009C2F3E" w:rsidRPr="009E6C9B" w:rsidTr="00AA36D6">
        <w:trPr>
          <w:gridAfter w:val="1"/>
          <w:wAfter w:w="142" w:type="dxa"/>
        </w:trPr>
        <w:tc>
          <w:tcPr>
            <w:tcW w:w="3120" w:type="dxa"/>
            <w:vMerge w:val="restart"/>
            <w:shd w:val="clear" w:color="auto" w:fill="auto"/>
          </w:tcPr>
          <w:p w:rsidR="009C2F3E" w:rsidRPr="00321B77" w:rsidRDefault="009C2F3E" w:rsidP="00C27923">
            <w:pPr>
              <w:jc w:val="center"/>
              <w:rPr>
                <w:bCs/>
                <w:sz w:val="28"/>
                <w:szCs w:val="28"/>
              </w:rPr>
            </w:pPr>
            <w:r w:rsidRPr="00321B77">
              <w:rPr>
                <w:bCs/>
                <w:sz w:val="28"/>
                <w:szCs w:val="28"/>
              </w:rPr>
              <w:t xml:space="preserve">ВОПРОС </w:t>
            </w:r>
            <w:r w:rsidR="00543DCE">
              <w:rPr>
                <w:bCs/>
                <w:sz w:val="28"/>
                <w:szCs w:val="28"/>
              </w:rPr>
              <w:t>№ 82</w:t>
            </w:r>
          </w:p>
          <w:p w:rsidR="009C2F3E" w:rsidRDefault="009C2F3E" w:rsidP="009C2F3E">
            <w:pPr>
              <w:jc w:val="center"/>
              <w:rPr>
                <w:bCs/>
                <w:sz w:val="28"/>
                <w:szCs w:val="28"/>
                <w:highlight w:val="red"/>
              </w:rPr>
            </w:pPr>
            <w:r w:rsidRPr="009C2F3E">
              <w:rPr>
                <w:b/>
                <w:bCs/>
                <w:sz w:val="28"/>
                <w:szCs w:val="28"/>
              </w:rPr>
              <w:t>Положения 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9C2F3E" w:rsidRDefault="009C2F3E" w:rsidP="00752B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Предлагается</w:t>
            </w:r>
            <w:r w:rsidR="00321B7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(предложения в отдельной таблице)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:</w:t>
            </w:r>
          </w:p>
          <w:p w:rsidR="009C2F3E" w:rsidRDefault="009C2F3E" w:rsidP="00752B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1) новая редакция отдельных положений Проекта Правил, а именно: </w:t>
            </w:r>
          </w:p>
          <w:p w:rsidR="009C2F3E" w:rsidRDefault="009C2F3E" w:rsidP="00752B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статьи 2,</w:t>
            </w:r>
          </w:p>
          <w:p w:rsidR="009C2F3E" w:rsidRDefault="009C2F3E" w:rsidP="00752B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главы 4, статьи 8, пункта 3,</w:t>
            </w:r>
          </w:p>
          <w:p w:rsidR="009C2F3E" w:rsidRDefault="009C2F3E" w:rsidP="00752B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статьи 9, абзаца 13,</w:t>
            </w:r>
          </w:p>
          <w:p w:rsidR="009C2F3E" w:rsidRDefault="009C2F3E" w:rsidP="00752B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статьи 35, пункта 2,</w:t>
            </w:r>
          </w:p>
          <w:p w:rsidR="009C2F3E" w:rsidRDefault="009C2F3E" w:rsidP="00752B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9C2F3E" w:rsidRPr="00E22D6C" w:rsidRDefault="009C2F3E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  <w:r w:rsidRPr="00E22D6C">
              <w:rPr>
                <w:b/>
                <w:sz w:val="28"/>
                <w:szCs w:val="28"/>
                <w:lang w:eastAsia="x-none"/>
              </w:rPr>
              <w:t xml:space="preserve">Союз предприятий 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зообизнеса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 xml:space="preserve"> (Российская Федерация), письмо от 09.11.2015 г. № 152 (</w:t>
            </w:r>
            <w:proofErr w:type="spellStart"/>
            <w:r w:rsidRPr="00E22D6C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  <w:lang w:eastAsia="x-none"/>
              </w:rPr>
              <w:t>. № ЕЭК 15833 от 10.11.2015 г.), исп. Т.И. Колчанова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9C2F3E" w:rsidRPr="000D4578" w:rsidRDefault="009C2F3E" w:rsidP="00E72E8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4578">
              <w:rPr>
                <w:b/>
                <w:sz w:val="28"/>
                <w:szCs w:val="28"/>
              </w:rPr>
              <w:t xml:space="preserve">Комментарии к идентичным замечаниям представлены в </w:t>
            </w:r>
            <w:r w:rsidR="00E72E88" w:rsidRPr="000D4578">
              <w:rPr>
                <w:b/>
                <w:sz w:val="28"/>
                <w:szCs w:val="28"/>
              </w:rPr>
              <w:t>вопросах</w:t>
            </w:r>
            <w:r w:rsidRPr="000D4578">
              <w:rPr>
                <w:b/>
                <w:sz w:val="28"/>
                <w:szCs w:val="28"/>
              </w:rPr>
              <w:t xml:space="preserve"> №№ </w:t>
            </w:r>
            <w:r w:rsidR="00E72E88" w:rsidRPr="000D4578">
              <w:rPr>
                <w:b/>
                <w:sz w:val="28"/>
                <w:szCs w:val="28"/>
              </w:rPr>
              <w:t>1-4, 9, 15 и 63 настоящей таблицы.</w:t>
            </w:r>
          </w:p>
        </w:tc>
      </w:tr>
      <w:tr w:rsidR="009C2F3E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9C2F3E" w:rsidRDefault="009C2F3E" w:rsidP="00C27923">
            <w:pPr>
              <w:jc w:val="center"/>
              <w:rPr>
                <w:bCs/>
                <w:sz w:val="28"/>
                <w:szCs w:val="28"/>
                <w:highlight w:val="red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9C2F3E" w:rsidRDefault="009C2F3E" w:rsidP="00752B9C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2) новая редакция отдельных положений Приложения № 12 к Проекту Правил,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9C2F3E" w:rsidRPr="00E22D6C" w:rsidRDefault="009C2F3E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9C2F3E" w:rsidRDefault="00E72E88" w:rsidP="00A614D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E72E88" w:rsidRDefault="00E72E88" w:rsidP="00A614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72E88" w:rsidRPr="00E72E88" w:rsidRDefault="00543DCE" w:rsidP="00A614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38A6">
              <w:rPr>
                <w:sz w:val="28"/>
                <w:szCs w:val="28"/>
              </w:rPr>
              <w:t xml:space="preserve">Предложения частично </w:t>
            </w:r>
            <w:r>
              <w:rPr>
                <w:sz w:val="28"/>
                <w:szCs w:val="28"/>
              </w:rPr>
              <w:t>учтены</w:t>
            </w:r>
            <w:r w:rsidRPr="00AA38A6">
              <w:rPr>
                <w:sz w:val="28"/>
                <w:szCs w:val="28"/>
              </w:rPr>
              <w:t xml:space="preserve"> в </w:t>
            </w:r>
            <w:r w:rsidRPr="00490134">
              <w:rPr>
                <w:sz w:val="28"/>
                <w:szCs w:val="28"/>
              </w:rPr>
              <w:t xml:space="preserve">Приложении </w:t>
            </w:r>
            <w:r w:rsidR="00490134">
              <w:rPr>
                <w:sz w:val="28"/>
                <w:szCs w:val="28"/>
              </w:rPr>
              <w:t>№ 11</w:t>
            </w:r>
            <w:r w:rsidRPr="00490134">
              <w:rPr>
                <w:sz w:val="28"/>
                <w:szCs w:val="28"/>
              </w:rPr>
              <w:t xml:space="preserve"> к доработанному Проекту Правил (Приложение № </w:t>
            </w:r>
            <w:r w:rsidR="00490134">
              <w:rPr>
                <w:sz w:val="28"/>
                <w:szCs w:val="28"/>
              </w:rPr>
              <w:t>11</w:t>
            </w:r>
            <w:r w:rsidRPr="00490134">
              <w:rPr>
                <w:sz w:val="28"/>
                <w:szCs w:val="28"/>
              </w:rPr>
              <w:t xml:space="preserve"> реструктуризировано</w:t>
            </w:r>
            <w:r>
              <w:rPr>
                <w:sz w:val="28"/>
                <w:szCs w:val="28"/>
              </w:rPr>
              <w:t xml:space="preserve"> и систематизировано)</w:t>
            </w:r>
          </w:p>
        </w:tc>
      </w:tr>
      <w:tr w:rsidR="009C2F3E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9C2F3E" w:rsidRDefault="009C2F3E" w:rsidP="00C27923">
            <w:pPr>
              <w:jc w:val="center"/>
              <w:rPr>
                <w:bCs/>
                <w:sz w:val="28"/>
                <w:szCs w:val="28"/>
                <w:highlight w:val="red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9C2F3E" w:rsidRDefault="009C2F3E" w:rsidP="009C2F3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3) новая редакция пункта 2 проекта Решения Совета Комиссии </w:t>
            </w:r>
            <w:r w:rsidR="00E72E88" w:rsidRPr="00E72E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2E88" w:rsidRPr="00E72E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О Правилах регулирования обращения ветеринарных лекарственных ср</w:t>
            </w:r>
            <w:r w:rsidR="00E72E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едств на таможенной территории </w:t>
            </w:r>
            <w:r w:rsidR="00E72E88" w:rsidRPr="00E72E88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>Евразийского экономического союза»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9C2F3E" w:rsidRPr="00E22D6C" w:rsidRDefault="009C2F3E" w:rsidP="00E22D6C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9C2F3E" w:rsidRPr="000D4578" w:rsidRDefault="00E72E88" w:rsidP="00E72E8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D4578">
              <w:rPr>
                <w:b/>
                <w:sz w:val="28"/>
                <w:szCs w:val="28"/>
              </w:rPr>
              <w:t>Комментарии к идентичному замечанию представлены в вопросе № 67 настоящей таблицы.</w:t>
            </w:r>
          </w:p>
        </w:tc>
      </w:tr>
      <w:tr w:rsidR="0012494F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83F91" w:rsidRPr="009E6C9B" w:rsidRDefault="00283F91" w:rsidP="00DB78FB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 xml:space="preserve">ВОПРОС № </w:t>
            </w:r>
            <w:r w:rsidR="00687157">
              <w:rPr>
                <w:bCs/>
                <w:sz w:val="28"/>
                <w:szCs w:val="28"/>
              </w:rPr>
              <w:t>83</w:t>
            </w:r>
          </w:p>
          <w:p w:rsidR="00D80A1F" w:rsidRPr="00687157" w:rsidRDefault="00732907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rFonts w:eastAsia="Calibri"/>
                <w:b/>
                <w:sz w:val="28"/>
                <w:szCs w:val="28"/>
              </w:rPr>
              <w:t xml:space="preserve">Статья 3 </w:t>
            </w:r>
            <w:r w:rsidR="00D80A1F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CF1B9C" w:rsidRPr="009E6C9B" w:rsidRDefault="00CF1B9C" w:rsidP="00DB78FB">
            <w:pPr>
              <w:spacing w:line="312" w:lineRule="auto"/>
              <w:ind w:firstLine="567"/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283F91" w:rsidRPr="00687157" w:rsidRDefault="00AC49D2" w:rsidP="007712D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87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Необходимо включить понятие о том, что такое лекарственный препарат и лекарственное средство</w:t>
            </w:r>
            <w:r w:rsidR="002C7DA6" w:rsidRPr="00687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="002C7DA6" w:rsidRPr="00687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фармаконадзор</w:t>
            </w:r>
            <w:proofErr w:type="spellEnd"/>
            <w:r w:rsidR="002C7DA6" w:rsidRPr="00687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 </w:t>
            </w:r>
            <w:proofErr w:type="spellStart"/>
            <w:r w:rsidR="002C7DA6" w:rsidRPr="00687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фармакоинспекция</w:t>
            </w:r>
            <w:proofErr w:type="spellEnd"/>
            <w:r w:rsidR="00EB3271" w:rsidRPr="00687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83F91" w:rsidRPr="00E22D6C" w:rsidRDefault="005F5A07" w:rsidP="00E22D6C">
            <w:pPr>
              <w:jc w:val="center"/>
              <w:rPr>
                <w:b/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</w:rPr>
              <w:t>Рос</w:t>
            </w:r>
            <w:r w:rsidR="00741B3B" w:rsidRPr="00E22D6C">
              <w:rPr>
                <w:b/>
                <w:sz w:val="28"/>
                <w:szCs w:val="28"/>
              </w:rPr>
              <w:t xml:space="preserve">сийский </w:t>
            </w:r>
            <w:r w:rsidRPr="00E22D6C">
              <w:rPr>
                <w:b/>
                <w:sz w:val="28"/>
                <w:szCs w:val="28"/>
              </w:rPr>
              <w:t>птице</w:t>
            </w:r>
            <w:r w:rsidR="00741B3B" w:rsidRPr="00E22D6C">
              <w:rPr>
                <w:b/>
                <w:sz w:val="28"/>
                <w:szCs w:val="28"/>
              </w:rPr>
              <w:t xml:space="preserve">водческий </w:t>
            </w:r>
            <w:r w:rsidRPr="00E22D6C">
              <w:rPr>
                <w:b/>
                <w:sz w:val="28"/>
                <w:szCs w:val="28"/>
              </w:rPr>
              <w:t>союз</w:t>
            </w:r>
            <w:r w:rsidR="00AF00FD" w:rsidRPr="00E22D6C">
              <w:rPr>
                <w:b/>
                <w:sz w:val="28"/>
                <w:szCs w:val="28"/>
              </w:rPr>
              <w:t>, письмо от 29.10.2015 г. № 02/19-254 (</w:t>
            </w:r>
            <w:proofErr w:type="spellStart"/>
            <w:r w:rsidR="00AF00FD" w:rsidRPr="00E22D6C">
              <w:rPr>
                <w:b/>
                <w:sz w:val="28"/>
                <w:szCs w:val="28"/>
              </w:rPr>
              <w:t>Вх</w:t>
            </w:r>
            <w:proofErr w:type="spellEnd"/>
            <w:r w:rsidR="00AF00FD" w:rsidRPr="00E22D6C">
              <w:rPr>
                <w:b/>
                <w:sz w:val="28"/>
                <w:szCs w:val="28"/>
              </w:rPr>
              <w:t>. № ЕЭК 15278 от 30.10.2015 г.), исп. Г.А. Бобылева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283F91" w:rsidRDefault="00D80A1F" w:rsidP="0039047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687157" w:rsidRDefault="00687157" w:rsidP="0039047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87157" w:rsidRPr="00514FC4" w:rsidRDefault="008637CD" w:rsidP="00514F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абзацах 5, 15, 67 и 69</w:t>
            </w:r>
            <w:r w:rsidR="00514FC4">
              <w:rPr>
                <w:bCs/>
                <w:sz w:val="28"/>
                <w:szCs w:val="28"/>
              </w:rPr>
              <w:t xml:space="preserve"> п. 6 доработанного Проекта Правил</w:t>
            </w:r>
          </w:p>
        </w:tc>
      </w:tr>
      <w:tr w:rsidR="00AF00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AF00FD" w:rsidRPr="009E6C9B" w:rsidRDefault="00687157" w:rsidP="00AF00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84</w:t>
            </w:r>
          </w:p>
          <w:p w:rsidR="00D80A1F" w:rsidRPr="00687157" w:rsidRDefault="00AF00FD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 xml:space="preserve">Статья </w:t>
            </w:r>
            <w:r w:rsidRPr="00687157">
              <w:rPr>
                <w:b/>
                <w:bCs/>
                <w:sz w:val="28"/>
                <w:szCs w:val="28"/>
              </w:rPr>
              <w:t>8</w:t>
            </w:r>
            <w:r w:rsidR="00D80A1F" w:rsidRPr="00687157">
              <w:rPr>
                <w:b/>
                <w:bCs/>
                <w:sz w:val="28"/>
                <w:szCs w:val="28"/>
              </w:rPr>
              <w:t xml:space="preserve"> </w:t>
            </w:r>
            <w:r w:rsidR="00D80A1F" w:rsidRPr="00687157">
              <w:rPr>
                <w:b/>
                <w:sz w:val="28"/>
                <w:szCs w:val="28"/>
              </w:rPr>
              <w:t xml:space="preserve">Проекта Правил, размещенного на </w:t>
            </w:r>
            <w:r w:rsidR="00D80A1F" w:rsidRPr="00687157">
              <w:rPr>
                <w:b/>
                <w:sz w:val="28"/>
                <w:szCs w:val="28"/>
              </w:rPr>
              <w:lastRenderedPageBreak/>
              <w:t>сайте ЕЭК для публичного обсуждения</w:t>
            </w:r>
          </w:p>
          <w:p w:rsidR="00AF00FD" w:rsidRPr="009E6C9B" w:rsidRDefault="00AF00FD" w:rsidP="00AF00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AF00FD" w:rsidRPr="009E6C9B" w:rsidRDefault="00514A9F" w:rsidP="0068715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Не</w:t>
            </w:r>
            <w:r w:rsidR="00AF00FD"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понятно почему не проводится регистрация субстанции лекарственного средства. Ведь от качества субстанции, ее чистоты будет зависеть и качество препарата, а производство одной и той же субстанции </w:t>
            </w:r>
            <w:r w:rsidR="00AF00FD"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не может быть организовано в разных странах.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F00FD" w:rsidRPr="00E22D6C" w:rsidRDefault="00AF00FD" w:rsidP="00AF00FD">
            <w:pPr>
              <w:jc w:val="center"/>
              <w:rPr>
                <w:b/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</w:rPr>
              <w:lastRenderedPageBreak/>
              <w:t>Российский птицеводческий союз, письмо от 29.10.2015 г. № 02/19-</w:t>
            </w:r>
            <w:r w:rsidRPr="00E22D6C">
              <w:rPr>
                <w:b/>
                <w:sz w:val="28"/>
                <w:szCs w:val="28"/>
              </w:rPr>
              <w:lastRenderedPageBreak/>
              <w:t>254 (</w:t>
            </w:r>
            <w:proofErr w:type="spellStart"/>
            <w:r w:rsidRPr="00E22D6C">
              <w:rPr>
                <w:b/>
                <w:sz w:val="28"/>
                <w:szCs w:val="28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</w:rPr>
              <w:t>. № ЕЭК 15278 от 30.10.2015 г.), исп. Г.А. Бобылева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AF00FD" w:rsidRDefault="00AA0621" w:rsidP="00AF00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Отклонено</w:t>
            </w:r>
          </w:p>
          <w:p w:rsidR="00AA0621" w:rsidRDefault="00AA0621" w:rsidP="00AF00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A0621" w:rsidRDefault="00AA0621" w:rsidP="00AF00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по введению в Проект </w:t>
            </w:r>
            <w:r>
              <w:rPr>
                <w:sz w:val="28"/>
                <w:szCs w:val="28"/>
              </w:rPr>
              <w:lastRenderedPageBreak/>
              <w:t xml:space="preserve">Правил нормы, предусматривающей регистрацию </w:t>
            </w:r>
            <w:proofErr w:type="spellStart"/>
            <w:r>
              <w:rPr>
                <w:sz w:val="28"/>
                <w:szCs w:val="28"/>
              </w:rPr>
              <w:t>фармсубстанций</w:t>
            </w:r>
            <w:proofErr w:type="spellEnd"/>
            <w:r>
              <w:rPr>
                <w:sz w:val="28"/>
                <w:szCs w:val="28"/>
              </w:rPr>
              <w:t>, нецелесообразно, так как 1) сведения о</w:t>
            </w:r>
            <w:r w:rsidR="00A92FB9">
              <w:rPr>
                <w:sz w:val="28"/>
                <w:szCs w:val="28"/>
              </w:rPr>
              <w:t xml:space="preserve"> субстанциях,</w:t>
            </w:r>
            <w:r>
              <w:rPr>
                <w:sz w:val="28"/>
                <w:szCs w:val="28"/>
              </w:rPr>
              <w:t xml:space="preserve"> используемых при производстве ветеринарных лекарственных препарат</w:t>
            </w:r>
            <w:r w:rsidR="00A92FB9">
              <w:rPr>
                <w:sz w:val="28"/>
                <w:szCs w:val="28"/>
              </w:rPr>
              <w:t>ов,</w:t>
            </w:r>
            <w:r>
              <w:rPr>
                <w:sz w:val="28"/>
                <w:szCs w:val="28"/>
              </w:rPr>
              <w:t xml:space="preserve"> содержатся в регистрационном досье </w:t>
            </w:r>
            <w:proofErr w:type="spellStart"/>
            <w:r>
              <w:rPr>
                <w:sz w:val="28"/>
                <w:szCs w:val="28"/>
              </w:rPr>
              <w:t>ветлекпрепарата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92FB9" w:rsidRDefault="00AA0621" w:rsidP="00A92F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сведения о</w:t>
            </w:r>
            <w:r w:rsidR="00A92FB9">
              <w:rPr>
                <w:sz w:val="28"/>
                <w:szCs w:val="28"/>
              </w:rPr>
              <w:t xml:space="preserve"> субстанциях</w:t>
            </w:r>
            <w:r>
              <w:rPr>
                <w:sz w:val="28"/>
                <w:szCs w:val="28"/>
              </w:rPr>
              <w:t xml:space="preserve"> вносятся в соответствующий реестр,</w:t>
            </w:r>
          </w:p>
          <w:p w:rsidR="00AA0621" w:rsidRDefault="00AA0621" w:rsidP="00A92F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требования Правил </w:t>
            </w:r>
            <w:r>
              <w:rPr>
                <w:sz w:val="28"/>
                <w:szCs w:val="28"/>
                <w:lang w:val="en-US"/>
              </w:rPr>
              <w:t>GMP</w:t>
            </w:r>
            <w:r>
              <w:rPr>
                <w:sz w:val="28"/>
                <w:szCs w:val="28"/>
              </w:rPr>
              <w:t xml:space="preserve"> Союза предусматривают контроль </w:t>
            </w:r>
            <w:proofErr w:type="spellStart"/>
            <w:r>
              <w:rPr>
                <w:sz w:val="28"/>
                <w:szCs w:val="28"/>
              </w:rPr>
              <w:t>фармсубстанций</w:t>
            </w:r>
            <w:proofErr w:type="spellEnd"/>
            <w:r>
              <w:rPr>
                <w:sz w:val="28"/>
                <w:szCs w:val="28"/>
              </w:rPr>
              <w:t xml:space="preserve"> при производстве </w:t>
            </w:r>
            <w:proofErr w:type="spellStart"/>
            <w:r>
              <w:rPr>
                <w:sz w:val="28"/>
                <w:szCs w:val="28"/>
              </w:rPr>
              <w:t>ветлекпрепаратов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92FB9" w:rsidRDefault="00A92FB9" w:rsidP="00A92F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92FB9" w:rsidRPr="00AA0621" w:rsidRDefault="00A92FB9" w:rsidP="00A92F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F00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AF00FD" w:rsidRPr="009E6C9B" w:rsidRDefault="00687157" w:rsidP="00AF00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85</w:t>
            </w:r>
          </w:p>
          <w:p w:rsidR="00D80A1F" w:rsidRPr="00514FC4" w:rsidRDefault="00AF00FD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 xml:space="preserve">Статья </w:t>
            </w:r>
            <w:r w:rsidRPr="00514FC4">
              <w:rPr>
                <w:b/>
                <w:bCs/>
                <w:sz w:val="28"/>
                <w:szCs w:val="28"/>
              </w:rPr>
              <w:t>12</w:t>
            </w:r>
            <w:r w:rsidR="00D80A1F" w:rsidRPr="00514FC4">
              <w:rPr>
                <w:b/>
                <w:bCs/>
                <w:sz w:val="28"/>
                <w:szCs w:val="28"/>
              </w:rPr>
              <w:t xml:space="preserve"> </w:t>
            </w:r>
            <w:r w:rsidR="00D80A1F" w:rsidRPr="00514FC4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AF00FD" w:rsidRPr="009E6C9B" w:rsidRDefault="00AF00FD" w:rsidP="00AF00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AF00FD" w:rsidRPr="009E6C9B" w:rsidRDefault="00AF00FD" w:rsidP="0068715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статье 12 </w:t>
            </w:r>
            <w:r w:rsidR="0049013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Проекта Правил </w:t>
            </w: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экспертиза отношения ожидаемой пользы к возможному риску применения ветеринарного лекарственного средства при регистрации проводится 150 дней, а почему не 30 или 520 дней? Если рассматривать биопрепараты, то производители нередко гарантируют наличие </w:t>
            </w:r>
            <w:proofErr w:type="spellStart"/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поствакционального</w:t>
            </w:r>
            <w:proofErr w:type="spellEnd"/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иммунитета у животного в течение года. Если проводить проверку вакцины не по материалам досье, а на животных или птице, эффективность действия лекарственного средства в течение 150 дней определить нельзя. </w:t>
            </w:r>
            <w:r w:rsidRPr="009E6C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В связи с этим необходимо делать вилку </w:t>
            </w:r>
            <w:r w:rsidR="00AA0621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 срокам в зависимости от того,</w:t>
            </w:r>
            <w:r w:rsidRPr="009E6C9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какой препарат регистрируется или установить максимально длительный срок.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F00FD" w:rsidRPr="00E22D6C" w:rsidRDefault="00AF00FD" w:rsidP="00AF00FD">
            <w:pPr>
              <w:jc w:val="center"/>
              <w:rPr>
                <w:b/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</w:rPr>
              <w:t>Российский птицеводческий союз, письмо от 29.10.2015 г. № 02/19-254 (</w:t>
            </w:r>
            <w:proofErr w:type="spellStart"/>
            <w:r w:rsidRPr="00E22D6C">
              <w:rPr>
                <w:b/>
                <w:sz w:val="28"/>
                <w:szCs w:val="28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</w:rPr>
              <w:t>. № ЕЭК 15278 от 30.10.2015 г.), исп. Г.А. Бобылева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AF00FD" w:rsidRDefault="00AA0621" w:rsidP="00AF00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Отклонено</w:t>
            </w:r>
          </w:p>
          <w:p w:rsidR="00AA0621" w:rsidRDefault="00AA0621" w:rsidP="00AF00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AA0621" w:rsidRPr="00AA0621" w:rsidRDefault="00AA0621" w:rsidP="00514F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0621">
              <w:rPr>
                <w:sz w:val="28"/>
                <w:szCs w:val="28"/>
              </w:rPr>
              <w:t xml:space="preserve">Предложение </w:t>
            </w:r>
            <w:r>
              <w:rPr>
                <w:sz w:val="28"/>
                <w:szCs w:val="28"/>
              </w:rPr>
              <w:t xml:space="preserve">по установлению </w:t>
            </w:r>
            <w:r w:rsidR="00514FC4">
              <w:rPr>
                <w:sz w:val="28"/>
                <w:szCs w:val="28"/>
              </w:rPr>
              <w:t xml:space="preserve">в Проекте Правил различных сроков проведения экспертизы для различных ветеринарных лекарственных препаратов нецелесообразно, так как 1) срок в 150 рабочих дней (п. 73 доработанного Проекта Правил) является максимальным, 2) в рамках процедуры регистрации и иной процедуры, связанной с регистрацией, оценка эффективности </w:t>
            </w:r>
            <w:proofErr w:type="spellStart"/>
            <w:r w:rsidR="00514FC4">
              <w:rPr>
                <w:sz w:val="28"/>
                <w:szCs w:val="28"/>
              </w:rPr>
              <w:t>ветлекпрепарата</w:t>
            </w:r>
            <w:proofErr w:type="spellEnd"/>
            <w:r w:rsidR="00514FC4">
              <w:rPr>
                <w:sz w:val="28"/>
                <w:szCs w:val="28"/>
              </w:rPr>
              <w:t xml:space="preserve"> осуществляется не на группе экспериментальных </w:t>
            </w:r>
            <w:r w:rsidR="00514FC4">
              <w:rPr>
                <w:sz w:val="28"/>
                <w:szCs w:val="28"/>
              </w:rPr>
              <w:lastRenderedPageBreak/>
              <w:t xml:space="preserve">животных, а по материалам регистрационного досье </w:t>
            </w:r>
            <w:proofErr w:type="spellStart"/>
            <w:r w:rsidR="00514FC4">
              <w:rPr>
                <w:sz w:val="28"/>
                <w:szCs w:val="28"/>
              </w:rPr>
              <w:t>ветлекпрепарата</w:t>
            </w:r>
            <w:proofErr w:type="spellEnd"/>
            <w:r w:rsidR="00514FC4">
              <w:rPr>
                <w:sz w:val="28"/>
                <w:szCs w:val="28"/>
              </w:rPr>
              <w:t xml:space="preserve">. </w:t>
            </w:r>
          </w:p>
        </w:tc>
      </w:tr>
      <w:tr w:rsidR="00AF00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AF00FD" w:rsidRPr="009E6C9B" w:rsidRDefault="00514FC4" w:rsidP="00AF00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86</w:t>
            </w:r>
          </w:p>
          <w:p w:rsidR="00D80A1F" w:rsidRPr="00514FC4" w:rsidRDefault="00AF00FD" w:rsidP="00D80A1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 xml:space="preserve">Статья 28 </w:t>
            </w:r>
            <w:proofErr w:type="spellStart"/>
            <w:r w:rsidRPr="009E6C9B">
              <w:rPr>
                <w:b/>
                <w:bCs/>
                <w:sz w:val="28"/>
                <w:szCs w:val="28"/>
              </w:rPr>
              <w:t>п</w:t>
            </w:r>
            <w:r w:rsidR="00514FC4">
              <w:rPr>
                <w:b/>
                <w:bCs/>
                <w:sz w:val="28"/>
                <w:szCs w:val="28"/>
              </w:rPr>
              <w:t>п</w:t>
            </w:r>
            <w:proofErr w:type="spellEnd"/>
            <w:r w:rsidR="00514FC4">
              <w:rPr>
                <w:b/>
                <w:bCs/>
                <w:sz w:val="28"/>
                <w:szCs w:val="28"/>
              </w:rPr>
              <w:t>.</w:t>
            </w:r>
            <w:r w:rsidRPr="009E6C9B">
              <w:rPr>
                <w:b/>
                <w:bCs/>
                <w:sz w:val="28"/>
                <w:szCs w:val="28"/>
              </w:rPr>
              <w:t xml:space="preserve"> 3)</w:t>
            </w:r>
            <w:r w:rsidR="00D80A1F">
              <w:rPr>
                <w:b/>
                <w:bCs/>
                <w:sz w:val="28"/>
                <w:szCs w:val="28"/>
              </w:rPr>
              <w:t xml:space="preserve"> </w:t>
            </w:r>
            <w:r w:rsidR="00514FC4" w:rsidRPr="009E6C9B">
              <w:rPr>
                <w:b/>
                <w:bCs/>
                <w:sz w:val="28"/>
                <w:szCs w:val="28"/>
              </w:rPr>
              <w:t xml:space="preserve">п. 3 </w:t>
            </w:r>
            <w:r w:rsidR="00D80A1F" w:rsidRPr="00514FC4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AF00FD" w:rsidRPr="009E6C9B" w:rsidRDefault="00AF00FD" w:rsidP="00AF00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AF00FD" w:rsidRPr="009E6C9B" w:rsidRDefault="00AF00FD" w:rsidP="0068715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Непонятно провед</w:t>
            </w:r>
            <w:r w:rsidR="0068715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</w:t>
            </w: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ние внеплановой фармацевтической инспекции в случае фармацевтических субстанций, так как субстанции не регистрируются.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AF00FD" w:rsidRPr="00E22D6C" w:rsidRDefault="00AF00FD" w:rsidP="00AF00FD">
            <w:pPr>
              <w:jc w:val="center"/>
              <w:rPr>
                <w:b/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</w:rPr>
              <w:t>Российский птицеводческий союз, письмо от 29.10.2015 г. № 02/19-254 (</w:t>
            </w:r>
            <w:proofErr w:type="spellStart"/>
            <w:r w:rsidRPr="00E22D6C">
              <w:rPr>
                <w:b/>
                <w:sz w:val="28"/>
                <w:szCs w:val="28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</w:rPr>
              <w:t>. № ЕЭК 15278 от 30.10.2015 г.), исп. Г.А. Бобылева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AF00FD" w:rsidRDefault="00514FC4" w:rsidP="00AF00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514FC4" w:rsidRDefault="00514FC4" w:rsidP="00AF00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14FC4" w:rsidRPr="009E6C9B" w:rsidRDefault="00514FC4" w:rsidP="00514FC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87157">
              <w:rPr>
                <w:sz w:val="28"/>
                <w:szCs w:val="28"/>
              </w:rPr>
              <w:t xml:space="preserve">Предложение учтено в </w:t>
            </w:r>
            <w:r>
              <w:rPr>
                <w:sz w:val="28"/>
                <w:szCs w:val="28"/>
              </w:rPr>
              <w:t>п. 344</w:t>
            </w:r>
            <w:r w:rsidRPr="00687157">
              <w:rPr>
                <w:sz w:val="28"/>
                <w:szCs w:val="28"/>
              </w:rPr>
              <w:t xml:space="preserve"> доработанного Проекта Правил</w:t>
            </w:r>
          </w:p>
        </w:tc>
      </w:tr>
      <w:tr w:rsidR="00AF00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AF00FD" w:rsidRPr="009E6C9B" w:rsidRDefault="00514FC4" w:rsidP="00AF00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87</w:t>
            </w:r>
          </w:p>
          <w:p w:rsidR="00D80A1F" w:rsidRPr="00D80A1F" w:rsidRDefault="00AF00FD" w:rsidP="00D80A1F">
            <w:pPr>
              <w:autoSpaceDE w:val="0"/>
              <w:autoSpaceDN w:val="0"/>
              <w:adjustRightInd w:val="0"/>
              <w:jc w:val="center"/>
              <w:rPr>
                <w:b/>
                <w:color w:val="00B050"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 xml:space="preserve">Статья 21 </w:t>
            </w:r>
            <w:proofErr w:type="spellStart"/>
            <w:r w:rsidR="00687157">
              <w:rPr>
                <w:b/>
                <w:bCs/>
                <w:sz w:val="28"/>
                <w:szCs w:val="28"/>
              </w:rPr>
              <w:t>пп</w:t>
            </w:r>
            <w:proofErr w:type="spellEnd"/>
            <w:r w:rsidR="00687157">
              <w:rPr>
                <w:b/>
                <w:bCs/>
                <w:sz w:val="28"/>
                <w:szCs w:val="28"/>
              </w:rPr>
              <w:t xml:space="preserve">. 8.1.8. </w:t>
            </w:r>
            <w:r w:rsidRPr="009E6C9B">
              <w:rPr>
                <w:b/>
                <w:bCs/>
                <w:sz w:val="28"/>
                <w:szCs w:val="28"/>
              </w:rPr>
              <w:t>п. 8)</w:t>
            </w:r>
            <w:r w:rsidR="00D80A1F">
              <w:rPr>
                <w:b/>
                <w:bCs/>
                <w:sz w:val="28"/>
                <w:szCs w:val="28"/>
              </w:rPr>
              <w:t xml:space="preserve"> </w:t>
            </w:r>
            <w:r w:rsidR="00D80A1F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AF00FD" w:rsidRPr="009E6C9B" w:rsidRDefault="00AF00FD" w:rsidP="00AF00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AF00FD" w:rsidRPr="00687157" w:rsidRDefault="00AF00FD" w:rsidP="00687157">
            <w:pPr>
              <w:widowControl w:val="0"/>
              <w:jc w:val="both"/>
              <w:rPr>
                <w:bCs/>
                <w:spacing w:val="-10"/>
                <w:sz w:val="28"/>
                <w:szCs w:val="28"/>
                <w:lang w:val="ru"/>
              </w:rPr>
            </w:pPr>
            <w:r w:rsidRPr="00687157">
              <w:rPr>
                <w:bCs/>
                <w:spacing w:val="-10"/>
                <w:sz w:val="28"/>
                <w:szCs w:val="28"/>
                <w:lang w:val="ru"/>
              </w:rPr>
              <w:t>Непонятно,</w:t>
            </w:r>
            <w:r w:rsidRPr="00687157">
              <w:rPr>
                <w:spacing w:val="-10"/>
                <w:sz w:val="28"/>
                <w:szCs w:val="28"/>
                <w:lang w:val="ru"/>
              </w:rPr>
              <w:t xml:space="preserve"> что означают слова</w:t>
            </w:r>
            <w:r w:rsidRPr="00687157">
              <w:rPr>
                <w:bCs/>
                <w:spacing w:val="-10"/>
                <w:sz w:val="28"/>
                <w:szCs w:val="28"/>
                <w:lang w:val="ru"/>
              </w:rPr>
              <w:t xml:space="preserve"> «Материальный баланс»</w:t>
            </w:r>
            <w:r w:rsidRPr="00687157">
              <w:rPr>
                <w:spacing w:val="-10"/>
                <w:sz w:val="28"/>
                <w:szCs w:val="28"/>
                <w:lang w:val="ru"/>
              </w:rPr>
              <w:t xml:space="preserve"> для производства серии готового продукта в</w:t>
            </w:r>
            <w:r w:rsidRPr="00687157">
              <w:rPr>
                <w:bCs/>
                <w:spacing w:val="-10"/>
                <w:sz w:val="28"/>
                <w:szCs w:val="28"/>
                <w:lang w:val="ru"/>
              </w:rPr>
              <w:t xml:space="preserve"> п. 8) статьи 21 </w:t>
            </w:r>
            <w:r w:rsidRPr="00687157">
              <w:rPr>
                <w:spacing w:val="-10"/>
                <w:sz w:val="28"/>
                <w:szCs w:val="28"/>
                <w:lang w:val="ru"/>
              </w:rPr>
              <w:t>Правил регулирования диагностических средств ветеринарного назначения на таможенной территории Евразийского экономического союза</w:t>
            </w:r>
            <w:r w:rsidR="00687157" w:rsidRPr="00687157">
              <w:rPr>
                <w:spacing w:val="-10"/>
                <w:sz w:val="28"/>
                <w:szCs w:val="28"/>
                <w:lang w:val="ru"/>
              </w:rPr>
              <w:t>.</w:t>
            </w:r>
            <w:r w:rsidRPr="00687157">
              <w:rPr>
                <w:bCs/>
                <w:spacing w:val="-10"/>
                <w:sz w:val="28"/>
                <w:szCs w:val="28"/>
                <w:lang w:val="ru"/>
              </w:rPr>
              <w:t xml:space="preserve"> Это оснащенность оборудованием, реагентами и т.д. или нечто иное?</w:t>
            </w:r>
          </w:p>
          <w:p w:rsidR="00AF00FD" w:rsidRPr="00687157" w:rsidRDefault="00AF00FD" w:rsidP="0068715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ru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AF00FD" w:rsidRPr="00E22D6C" w:rsidRDefault="00AF00FD" w:rsidP="00AF00FD">
            <w:pPr>
              <w:jc w:val="center"/>
              <w:rPr>
                <w:b/>
                <w:sz w:val="28"/>
                <w:szCs w:val="28"/>
              </w:rPr>
            </w:pPr>
            <w:r w:rsidRPr="00E22D6C">
              <w:rPr>
                <w:b/>
                <w:sz w:val="28"/>
                <w:szCs w:val="28"/>
              </w:rPr>
              <w:t>Российский птицеводческий союз, письмо от 29.10.2015 г. № 02/19-254 (</w:t>
            </w:r>
            <w:proofErr w:type="spellStart"/>
            <w:r w:rsidRPr="00E22D6C">
              <w:rPr>
                <w:b/>
                <w:sz w:val="28"/>
                <w:szCs w:val="28"/>
              </w:rPr>
              <w:t>Вх</w:t>
            </w:r>
            <w:proofErr w:type="spellEnd"/>
            <w:r w:rsidRPr="00E22D6C">
              <w:rPr>
                <w:b/>
                <w:sz w:val="28"/>
                <w:szCs w:val="28"/>
              </w:rPr>
              <w:t>. № ЕЭК 15278 от 30.10.2015 г.), исп. Г.А. Бобылева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AF00FD" w:rsidRDefault="00687157" w:rsidP="00AF00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687157" w:rsidRDefault="00687157" w:rsidP="00AF00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87157" w:rsidRPr="00687157" w:rsidRDefault="008637CD" w:rsidP="008637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абзаце 35 п. 6 доработанного Проекта Правил</w:t>
            </w:r>
          </w:p>
        </w:tc>
      </w:tr>
      <w:tr w:rsidR="0012494F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83F91" w:rsidRPr="00490134" w:rsidRDefault="00283F91" w:rsidP="00DB78FB">
            <w:pPr>
              <w:jc w:val="center"/>
              <w:rPr>
                <w:bCs/>
                <w:sz w:val="28"/>
                <w:szCs w:val="28"/>
              </w:rPr>
            </w:pPr>
            <w:r w:rsidRPr="00490134">
              <w:rPr>
                <w:bCs/>
                <w:sz w:val="28"/>
                <w:szCs w:val="28"/>
              </w:rPr>
              <w:t>ВОПРОС № 8</w:t>
            </w:r>
            <w:r w:rsidR="00997F23" w:rsidRPr="00490134">
              <w:rPr>
                <w:bCs/>
                <w:sz w:val="28"/>
                <w:szCs w:val="28"/>
              </w:rPr>
              <w:t>8</w:t>
            </w:r>
          </w:p>
          <w:p w:rsidR="0033166C" w:rsidRPr="00490134" w:rsidRDefault="0033166C" w:rsidP="008637CD">
            <w:pPr>
              <w:ind w:firstLine="34"/>
              <w:contextualSpacing/>
              <w:jc w:val="center"/>
              <w:rPr>
                <w:sz w:val="28"/>
                <w:szCs w:val="28"/>
              </w:rPr>
            </w:pPr>
            <w:r w:rsidRPr="00490134">
              <w:rPr>
                <w:b/>
                <w:bCs/>
                <w:sz w:val="28"/>
                <w:szCs w:val="28"/>
              </w:rPr>
              <w:t>Статья 33</w:t>
            </w:r>
            <w:r w:rsidR="008637CD" w:rsidRPr="00490134">
              <w:rPr>
                <w:b/>
                <w:bCs/>
                <w:sz w:val="28"/>
                <w:szCs w:val="28"/>
              </w:rPr>
              <w:t xml:space="preserve"> </w:t>
            </w:r>
            <w:r w:rsidR="008637CD" w:rsidRPr="00490134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83F91" w:rsidRPr="00490134" w:rsidRDefault="0033166C" w:rsidP="0068715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90134">
              <w:rPr>
                <w:rStyle w:val="CharStyle8"/>
                <w:rFonts w:ascii="Times New Roman" w:hAnsi="Times New Roman" w:cs="Times New Roman"/>
                <w:color w:val="auto"/>
                <w:sz w:val="28"/>
                <w:szCs w:val="28"/>
              </w:rPr>
              <w:t>Предлагаем в Правилах четко определить, что подтверждение соблюдения установленных Правилами условий представляется таможенному органу государства ֊ члена Союза при прибытии на таможенную территорию Союза ветеринарных лекарственных препаратов и (или) определить конкретный перечень таможенных процедур, при помещении под которые после ввоза товаров требуется подтверждение установленных Правилами условий.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83F91" w:rsidRPr="00490134" w:rsidRDefault="005F5A07" w:rsidP="005F5A07">
            <w:pPr>
              <w:jc w:val="center"/>
              <w:rPr>
                <w:b/>
                <w:sz w:val="28"/>
                <w:szCs w:val="28"/>
              </w:rPr>
            </w:pPr>
            <w:r w:rsidRPr="00490134">
              <w:rPr>
                <w:b/>
                <w:sz w:val="28"/>
                <w:szCs w:val="28"/>
              </w:rPr>
              <w:t>Департамент таможенного законодательства и правоприменительной практики ЕЭК</w:t>
            </w:r>
            <w:r w:rsidR="00A40506" w:rsidRPr="00490134">
              <w:rPr>
                <w:b/>
                <w:sz w:val="28"/>
                <w:szCs w:val="28"/>
              </w:rPr>
              <w:t>, служебная записка № 18-474 от 10.11.2015 г.</w:t>
            </w:r>
            <w:r w:rsidRPr="0049013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283F91" w:rsidRDefault="00490134" w:rsidP="0039047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Отклонено</w:t>
            </w:r>
          </w:p>
          <w:p w:rsidR="00490134" w:rsidRDefault="00490134" w:rsidP="0039047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490134" w:rsidRPr="00490134" w:rsidRDefault="00490134" w:rsidP="00664A2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4A22">
              <w:rPr>
                <w:sz w:val="28"/>
                <w:szCs w:val="28"/>
              </w:rPr>
              <w:t xml:space="preserve">Предложение по определению перечня таможенных процедур, при помещении под которые после ввоза </w:t>
            </w:r>
            <w:r w:rsidRPr="00664A22">
              <w:rPr>
                <w:sz w:val="28"/>
                <w:szCs w:val="28"/>
              </w:rPr>
              <w:lastRenderedPageBreak/>
              <w:t xml:space="preserve">товаров требуется подтверждение установленных Проектом Правил условий, нецелесообразно, так как </w:t>
            </w:r>
            <w:r w:rsidR="00664A22" w:rsidRPr="00664A22">
              <w:rPr>
                <w:sz w:val="28"/>
                <w:szCs w:val="28"/>
              </w:rPr>
              <w:t>таможенные процедуры применяются в отношении товаров, подлежащих ветеринарному контролю (надзору)</w:t>
            </w:r>
            <w:r w:rsidR="00664A22">
              <w:rPr>
                <w:sz w:val="28"/>
                <w:szCs w:val="28"/>
              </w:rPr>
              <w:t xml:space="preserve"> на территории Союза</w:t>
            </w:r>
            <w:r w:rsidR="00664A22" w:rsidRPr="00664A22">
              <w:rPr>
                <w:sz w:val="28"/>
                <w:szCs w:val="28"/>
              </w:rPr>
              <w:t>, в соответствии с таможенным законодательством Союза с учетом присвоенного товару коду ТН ВЭД Союза.</w:t>
            </w:r>
            <w:r w:rsidR="001D2524" w:rsidRPr="00664A22">
              <w:rPr>
                <w:sz w:val="28"/>
                <w:szCs w:val="28"/>
              </w:rPr>
              <w:t xml:space="preserve"> </w:t>
            </w:r>
          </w:p>
        </w:tc>
      </w:tr>
      <w:tr w:rsidR="0012494F" w:rsidRPr="009E6C9B" w:rsidTr="008637CD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357361" w:rsidRPr="009E6C9B" w:rsidRDefault="00357361" w:rsidP="00DB78FB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lastRenderedPageBreak/>
              <w:t xml:space="preserve">ВОПРОС № </w:t>
            </w:r>
            <w:r w:rsidR="003A0A50" w:rsidRPr="009E6C9B">
              <w:rPr>
                <w:bCs/>
                <w:sz w:val="28"/>
                <w:szCs w:val="28"/>
              </w:rPr>
              <w:t>8</w:t>
            </w:r>
            <w:r w:rsidR="00997F23">
              <w:rPr>
                <w:bCs/>
                <w:sz w:val="28"/>
                <w:szCs w:val="28"/>
              </w:rPr>
              <w:t>9</w:t>
            </w:r>
          </w:p>
          <w:p w:rsidR="00B80C6E" w:rsidRPr="009E6C9B" w:rsidRDefault="00B80C6E" w:rsidP="008637CD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Приложение № 2</w:t>
            </w:r>
            <w:r w:rsidR="008637CD">
              <w:rPr>
                <w:b/>
                <w:bCs/>
                <w:sz w:val="28"/>
                <w:szCs w:val="28"/>
              </w:rPr>
              <w:t xml:space="preserve"> к </w:t>
            </w:r>
            <w:r w:rsidR="008637CD" w:rsidRPr="00687157">
              <w:rPr>
                <w:b/>
                <w:sz w:val="28"/>
                <w:szCs w:val="28"/>
              </w:rPr>
              <w:t>Проект</w:t>
            </w:r>
            <w:r w:rsidR="008637CD">
              <w:rPr>
                <w:b/>
                <w:sz w:val="28"/>
                <w:szCs w:val="28"/>
              </w:rPr>
              <w:t>у</w:t>
            </w:r>
            <w:r w:rsidR="008637CD"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 w:rsidR="008637CD">
              <w:rPr>
                <w:b/>
                <w:sz w:val="28"/>
                <w:szCs w:val="28"/>
              </w:rPr>
              <w:t>му</w:t>
            </w:r>
            <w:r w:rsidR="008637CD" w:rsidRPr="00687157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357361" w:rsidRPr="009E6C9B" w:rsidRDefault="00636C6A" w:rsidP="008637CD">
            <w:pPr>
              <w:pStyle w:val="Default"/>
              <w:ind w:firstLine="317"/>
              <w:jc w:val="both"/>
              <w:rPr>
                <w:rStyle w:val="CharStyle11"/>
                <w:rFonts w:ascii="Times New Roman" w:hAnsi="Times New Roman" w:cs="Times New Roman"/>
                <w:color w:val="auto"/>
                <w:sz w:val="28"/>
                <w:szCs w:val="28"/>
                <w:lang w:val="ru"/>
              </w:rPr>
            </w:pPr>
            <w:r w:rsidRPr="009E6C9B">
              <w:rPr>
                <w:rStyle w:val="CharStyle11"/>
                <w:rFonts w:ascii="Times New Roman" w:hAnsi="Times New Roman" w:cs="Times New Roman"/>
                <w:color w:val="auto"/>
                <w:sz w:val="28"/>
                <w:szCs w:val="28"/>
                <w:lang w:val="ru"/>
              </w:rPr>
              <w:t>Перечень ветеринарных лекарственных средств, запрещенных для использования продуктивным животным в Евразийском экономическом союзе, вызывает озабоченность у Соединенных Штатов, особенно запрет на бета-</w:t>
            </w:r>
            <w:proofErr w:type="spellStart"/>
            <w:r w:rsidRPr="009E6C9B">
              <w:rPr>
                <w:rStyle w:val="CharStyle11"/>
                <w:rFonts w:ascii="Times New Roman" w:hAnsi="Times New Roman" w:cs="Times New Roman"/>
                <w:color w:val="auto"/>
                <w:sz w:val="28"/>
                <w:szCs w:val="28"/>
                <w:lang w:val="ru"/>
              </w:rPr>
              <w:t>адреностимуляторы</w:t>
            </w:r>
            <w:proofErr w:type="spellEnd"/>
            <w:r w:rsidRPr="009E6C9B">
              <w:rPr>
                <w:rStyle w:val="CharStyle11"/>
                <w:rFonts w:ascii="Times New Roman" w:hAnsi="Times New Roman" w:cs="Times New Roman"/>
                <w:color w:val="auto"/>
                <w:sz w:val="28"/>
                <w:szCs w:val="28"/>
                <w:lang w:val="ru"/>
              </w:rPr>
              <w:t xml:space="preserve"> (бета-агонисты) и лактоны </w:t>
            </w:r>
            <w:proofErr w:type="spellStart"/>
            <w:r w:rsidRPr="009E6C9B">
              <w:rPr>
                <w:rStyle w:val="CharStyle11"/>
                <w:rFonts w:ascii="Times New Roman" w:hAnsi="Times New Roman" w:cs="Times New Roman"/>
                <w:color w:val="auto"/>
                <w:sz w:val="28"/>
                <w:szCs w:val="28"/>
                <w:lang w:val="ru"/>
              </w:rPr>
              <w:t>резорциловой</w:t>
            </w:r>
            <w:proofErr w:type="spellEnd"/>
            <w:r w:rsidRPr="009E6C9B">
              <w:rPr>
                <w:rStyle w:val="CharStyle11"/>
                <w:rFonts w:ascii="Times New Roman" w:hAnsi="Times New Roman" w:cs="Times New Roman"/>
                <w:color w:val="auto"/>
                <w:sz w:val="28"/>
                <w:szCs w:val="28"/>
                <w:lang w:val="ru"/>
              </w:rPr>
              <w:t xml:space="preserve"> кислоты и их производные (</w:t>
            </w:r>
            <w:proofErr w:type="spellStart"/>
            <w:r w:rsidRPr="009E6C9B">
              <w:rPr>
                <w:rStyle w:val="CharStyle11"/>
                <w:rFonts w:ascii="Times New Roman" w:hAnsi="Times New Roman" w:cs="Times New Roman"/>
                <w:color w:val="auto"/>
                <w:sz w:val="28"/>
                <w:szCs w:val="28"/>
                <w:lang w:val="ru"/>
              </w:rPr>
              <w:t>зеранол</w:t>
            </w:r>
            <w:proofErr w:type="spellEnd"/>
            <w:r w:rsidRPr="009E6C9B">
              <w:rPr>
                <w:rStyle w:val="CharStyle11"/>
                <w:rFonts w:ascii="Times New Roman" w:hAnsi="Times New Roman" w:cs="Times New Roman"/>
                <w:color w:val="auto"/>
                <w:sz w:val="28"/>
                <w:szCs w:val="28"/>
                <w:lang w:val="ru"/>
              </w:rPr>
              <w:t xml:space="preserve">). По мнению Соединенных Штатов, запрет на использование всех бета-агонистов, а также лактонов </w:t>
            </w:r>
            <w:proofErr w:type="spellStart"/>
            <w:r w:rsidRPr="009E6C9B">
              <w:rPr>
                <w:rStyle w:val="CharStyle11"/>
                <w:rFonts w:ascii="Times New Roman" w:hAnsi="Times New Roman" w:cs="Times New Roman"/>
                <w:color w:val="auto"/>
                <w:sz w:val="28"/>
                <w:szCs w:val="28"/>
                <w:lang w:val="ru"/>
              </w:rPr>
              <w:t>резорциловой</w:t>
            </w:r>
            <w:proofErr w:type="spellEnd"/>
            <w:r w:rsidRPr="009E6C9B">
              <w:rPr>
                <w:rStyle w:val="CharStyle11"/>
                <w:rFonts w:ascii="Times New Roman" w:hAnsi="Times New Roman" w:cs="Times New Roman"/>
                <w:color w:val="auto"/>
                <w:sz w:val="28"/>
                <w:szCs w:val="28"/>
                <w:lang w:val="ru"/>
              </w:rPr>
              <w:t xml:space="preserve"> кислоты и их </w:t>
            </w:r>
            <w:r w:rsidRPr="009E6C9B">
              <w:rPr>
                <w:rStyle w:val="CharStyle11"/>
                <w:rFonts w:ascii="Times New Roman" w:hAnsi="Times New Roman" w:cs="Times New Roman"/>
                <w:color w:val="auto"/>
                <w:sz w:val="28"/>
                <w:szCs w:val="28"/>
                <w:lang w:val="ru"/>
              </w:rPr>
              <w:lastRenderedPageBreak/>
              <w:t>производных, не является обоснованным.</w:t>
            </w:r>
          </w:p>
          <w:p w:rsidR="00636C6A" w:rsidRPr="009E6C9B" w:rsidRDefault="00636C6A" w:rsidP="008637CD">
            <w:pPr>
              <w:pStyle w:val="Default"/>
              <w:ind w:firstLine="317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Style w:val="CharStyle11"/>
                <w:rFonts w:ascii="Times New Roman" w:hAnsi="Times New Roman" w:cs="Times New Roman"/>
                <w:color w:val="auto"/>
                <w:sz w:val="28"/>
                <w:szCs w:val="28"/>
                <w:lang w:val="ru"/>
              </w:rPr>
              <w:t xml:space="preserve">Поскольку в отношении данных препаратов существует установленный международный стандарт, в соответствии с обязательствами в рамках ВТО Российской Федерации следует избегать запретов в отношении бета-агонистов и лактонов </w:t>
            </w:r>
            <w:proofErr w:type="spellStart"/>
            <w:r w:rsidRPr="009E6C9B">
              <w:rPr>
                <w:rStyle w:val="CharStyle11"/>
                <w:rFonts w:ascii="Times New Roman" w:hAnsi="Times New Roman" w:cs="Times New Roman"/>
                <w:color w:val="auto"/>
                <w:sz w:val="28"/>
                <w:szCs w:val="28"/>
                <w:lang w:val="ru"/>
              </w:rPr>
              <w:t>резорциловой</w:t>
            </w:r>
            <w:proofErr w:type="spellEnd"/>
            <w:r w:rsidRPr="009E6C9B">
              <w:rPr>
                <w:rStyle w:val="CharStyle11"/>
                <w:rFonts w:ascii="Times New Roman" w:hAnsi="Times New Roman" w:cs="Times New Roman"/>
                <w:color w:val="auto"/>
                <w:sz w:val="28"/>
                <w:szCs w:val="28"/>
                <w:lang w:val="ru"/>
              </w:rPr>
              <w:t xml:space="preserve"> кислоты и их производных до тех пор, пока она не представит обоснование, основанное на научной оценке риска.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57361" w:rsidRPr="00640CFD" w:rsidRDefault="005F5A07" w:rsidP="00640CFD">
            <w:pPr>
              <w:jc w:val="center"/>
              <w:rPr>
                <w:b/>
                <w:sz w:val="28"/>
                <w:szCs w:val="28"/>
                <w:lang w:eastAsia="x-none"/>
              </w:rPr>
            </w:pPr>
            <w:r w:rsidRPr="00640CFD">
              <w:rPr>
                <w:b/>
                <w:sz w:val="28"/>
                <w:szCs w:val="28"/>
                <w:lang w:eastAsia="x-none"/>
              </w:rPr>
              <w:lastRenderedPageBreak/>
              <w:t>Минсельхоз США (</w:t>
            </w:r>
            <w:r w:rsidRPr="00640CFD">
              <w:rPr>
                <w:b/>
                <w:sz w:val="28"/>
                <w:szCs w:val="28"/>
                <w:lang w:val="en-US" w:eastAsia="x-none"/>
              </w:rPr>
              <w:t>USDA</w:t>
            </w:r>
            <w:r w:rsidRPr="00640CFD">
              <w:rPr>
                <w:b/>
                <w:sz w:val="28"/>
                <w:szCs w:val="28"/>
                <w:lang w:eastAsia="x-none"/>
              </w:rPr>
              <w:t>)</w:t>
            </w:r>
            <w:r w:rsidR="00A40506" w:rsidRPr="00640CFD">
              <w:rPr>
                <w:b/>
                <w:sz w:val="28"/>
                <w:szCs w:val="28"/>
                <w:lang w:eastAsia="x-none"/>
              </w:rPr>
              <w:t>, письмо № б/н от 13.11.2015 г. (</w:t>
            </w:r>
            <w:proofErr w:type="spellStart"/>
            <w:r w:rsidR="00A40506" w:rsidRPr="00640CFD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="00A40506" w:rsidRPr="00640CFD">
              <w:rPr>
                <w:b/>
                <w:sz w:val="28"/>
                <w:szCs w:val="28"/>
                <w:lang w:eastAsia="x-none"/>
              </w:rPr>
              <w:t xml:space="preserve">. № </w:t>
            </w:r>
            <w:r w:rsidR="00640CFD" w:rsidRPr="00640CFD">
              <w:rPr>
                <w:b/>
                <w:sz w:val="28"/>
                <w:szCs w:val="28"/>
                <w:lang w:eastAsia="x-none"/>
              </w:rPr>
              <w:t>ЕЭК 16022 от 13.11.2015</w:t>
            </w:r>
            <w:r w:rsidR="00A40506" w:rsidRPr="00640CFD">
              <w:rPr>
                <w:b/>
                <w:sz w:val="28"/>
                <w:szCs w:val="28"/>
                <w:lang w:eastAsia="x-none"/>
              </w:rPr>
              <w:t>)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357361" w:rsidRDefault="008637CD" w:rsidP="0039047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Отклонено</w:t>
            </w:r>
          </w:p>
          <w:p w:rsidR="008637CD" w:rsidRDefault="008637CD" w:rsidP="0039047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637CD" w:rsidRPr="009E6C9B" w:rsidRDefault="00997F23" w:rsidP="00997F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97F23">
              <w:rPr>
                <w:sz w:val="28"/>
                <w:szCs w:val="28"/>
              </w:rPr>
              <w:t xml:space="preserve">Предложение о разрешении </w:t>
            </w:r>
            <w:r>
              <w:rPr>
                <w:sz w:val="28"/>
                <w:szCs w:val="28"/>
              </w:rPr>
              <w:t xml:space="preserve">регистрации </w:t>
            </w:r>
            <w:r w:rsidRPr="009E6C9B">
              <w:rPr>
                <w:rStyle w:val="CharStyle11"/>
                <w:sz w:val="28"/>
                <w:szCs w:val="28"/>
                <w:lang w:val="ru"/>
              </w:rPr>
              <w:t>бета-</w:t>
            </w:r>
            <w:proofErr w:type="spellStart"/>
            <w:r w:rsidRPr="009E6C9B">
              <w:rPr>
                <w:rStyle w:val="CharStyle11"/>
                <w:sz w:val="28"/>
                <w:szCs w:val="28"/>
                <w:lang w:val="ru"/>
              </w:rPr>
              <w:t>адреностимулятор</w:t>
            </w:r>
            <w:r>
              <w:rPr>
                <w:rStyle w:val="CharStyle11"/>
                <w:sz w:val="28"/>
                <w:szCs w:val="28"/>
                <w:lang w:val="ru"/>
              </w:rPr>
              <w:t>ов</w:t>
            </w:r>
            <w:proofErr w:type="spellEnd"/>
            <w:r>
              <w:rPr>
                <w:rStyle w:val="CharStyle11"/>
                <w:sz w:val="28"/>
                <w:szCs w:val="28"/>
                <w:lang w:val="ru"/>
              </w:rPr>
              <w:t xml:space="preserve"> (бета-агонисты) и лактонов</w:t>
            </w:r>
            <w:r w:rsidRPr="009E6C9B">
              <w:rPr>
                <w:rStyle w:val="CharStyle11"/>
                <w:sz w:val="28"/>
                <w:szCs w:val="28"/>
                <w:lang w:val="ru"/>
              </w:rPr>
              <w:t xml:space="preserve"> </w:t>
            </w:r>
            <w:proofErr w:type="spellStart"/>
            <w:r w:rsidRPr="009E6C9B">
              <w:rPr>
                <w:rStyle w:val="CharStyle11"/>
                <w:sz w:val="28"/>
                <w:szCs w:val="28"/>
                <w:lang w:val="ru"/>
              </w:rPr>
              <w:t>резорциловой</w:t>
            </w:r>
            <w:proofErr w:type="spellEnd"/>
            <w:r w:rsidRPr="009E6C9B">
              <w:rPr>
                <w:rStyle w:val="CharStyle11"/>
                <w:sz w:val="28"/>
                <w:szCs w:val="28"/>
                <w:lang w:val="ru"/>
              </w:rPr>
              <w:t xml:space="preserve"> </w:t>
            </w:r>
            <w:r w:rsidRPr="009E6C9B">
              <w:rPr>
                <w:rStyle w:val="CharStyle11"/>
                <w:sz w:val="28"/>
                <w:szCs w:val="28"/>
                <w:lang w:val="ru"/>
              </w:rPr>
              <w:lastRenderedPageBreak/>
              <w:t>кислоты и их производны</w:t>
            </w:r>
            <w:r>
              <w:rPr>
                <w:rStyle w:val="CharStyle11"/>
                <w:sz w:val="28"/>
                <w:szCs w:val="28"/>
                <w:lang w:val="ru"/>
              </w:rPr>
              <w:t>х</w:t>
            </w:r>
            <w:r w:rsidRPr="009E6C9B">
              <w:rPr>
                <w:rStyle w:val="CharStyle11"/>
                <w:sz w:val="28"/>
                <w:szCs w:val="28"/>
                <w:lang w:val="ru"/>
              </w:rPr>
              <w:t xml:space="preserve"> (</w:t>
            </w:r>
            <w:proofErr w:type="spellStart"/>
            <w:r w:rsidRPr="009E6C9B">
              <w:rPr>
                <w:rStyle w:val="CharStyle11"/>
                <w:sz w:val="28"/>
                <w:szCs w:val="28"/>
                <w:lang w:val="ru"/>
              </w:rPr>
              <w:t>зеранол</w:t>
            </w:r>
            <w:proofErr w:type="spellEnd"/>
            <w:r w:rsidRPr="009E6C9B">
              <w:rPr>
                <w:rStyle w:val="CharStyle11"/>
                <w:sz w:val="28"/>
                <w:szCs w:val="28"/>
                <w:lang w:val="ru"/>
              </w:rPr>
              <w:t>)</w:t>
            </w:r>
            <w:r>
              <w:rPr>
                <w:rStyle w:val="CharStyle11"/>
                <w:sz w:val="28"/>
                <w:szCs w:val="28"/>
                <w:lang w:val="ru"/>
              </w:rPr>
              <w:t xml:space="preserve"> </w:t>
            </w:r>
            <w:r>
              <w:rPr>
                <w:sz w:val="28"/>
                <w:szCs w:val="28"/>
              </w:rPr>
              <w:t xml:space="preserve">с целью </w:t>
            </w:r>
            <w:r w:rsidRPr="00997F23">
              <w:rPr>
                <w:sz w:val="28"/>
                <w:szCs w:val="28"/>
              </w:rPr>
              <w:t>применения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Style w:val="CharStyle11"/>
                <w:sz w:val="28"/>
                <w:szCs w:val="28"/>
                <w:lang w:val="ru"/>
              </w:rPr>
              <w:t>продуктивным животным нецелесообразно, так как будет противоречить требованиям статьи 13 Технического регламента «О безопасности пищевой продукции» (ТР ТС 021/2011), утв. Решением КТС от 09.12.2011 г. № 880.</w:t>
            </w:r>
          </w:p>
        </w:tc>
      </w:tr>
      <w:tr w:rsidR="0012494F" w:rsidRPr="009E6C9B" w:rsidTr="000A2294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E8506D" w:rsidRPr="009E6C9B" w:rsidRDefault="00997F23" w:rsidP="00DB78F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90</w:t>
            </w:r>
          </w:p>
          <w:p w:rsidR="00FC1AAA" w:rsidRPr="009E6C9B" w:rsidRDefault="00FC1AAA" w:rsidP="00DB78FB">
            <w:pPr>
              <w:jc w:val="center"/>
              <w:rPr>
                <w:b/>
                <w:bCs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Статьи</w:t>
            </w:r>
          </w:p>
          <w:p w:rsidR="00FC1AAA" w:rsidRPr="009E6C9B" w:rsidRDefault="00FC1AAA" w:rsidP="00DB78FB">
            <w:pPr>
              <w:jc w:val="center"/>
              <w:rPr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9,10 и 11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E8506D" w:rsidRPr="009E6C9B" w:rsidRDefault="00FC1AAA" w:rsidP="00997F23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>Слова «может быть представлено Референтным органом» заменить на слова «представляется Референтным органом».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E8506D" w:rsidRPr="00640CFD" w:rsidRDefault="00E8506D" w:rsidP="00640CFD">
            <w:pPr>
              <w:jc w:val="center"/>
              <w:rPr>
                <w:b/>
                <w:sz w:val="28"/>
                <w:szCs w:val="28"/>
                <w:lang w:eastAsia="x-none"/>
              </w:rPr>
            </w:pPr>
            <w:r w:rsidRPr="00640CFD">
              <w:rPr>
                <w:b/>
                <w:sz w:val="28"/>
                <w:szCs w:val="28"/>
                <w:lang w:eastAsia="x-none"/>
              </w:rPr>
              <w:t>Россельхознадзор</w:t>
            </w:r>
            <w:r w:rsidR="00A40506" w:rsidRPr="00640CFD">
              <w:rPr>
                <w:b/>
                <w:sz w:val="28"/>
                <w:szCs w:val="28"/>
                <w:lang w:eastAsia="x-none"/>
              </w:rPr>
              <w:t>, письмо от 12.11.2015 г. № ФС-ЕН-7/20320 (</w:t>
            </w:r>
            <w:proofErr w:type="spellStart"/>
            <w:r w:rsidR="00A40506" w:rsidRPr="00640CFD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="00A40506" w:rsidRPr="00640CFD">
              <w:rPr>
                <w:b/>
                <w:sz w:val="28"/>
                <w:szCs w:val="28"/>
                <w:lang w:eastAsia="x-none"/>
              </w:rPr>
              <w:t xml:space="preserve">. № </w:t>
            </w:r>
            <w:r w:rsidR="00640CFD" w:rsidRPr="00640CFD">
              <w:rPr>
                <w:b/>
                <w:sz w:val="28"/>
                <w:szCs w:val="28"/>
                <w:lang w:eastAsia="x-none"/>
              </w:rPr>
              <w:t>ЕЭК 16094 от 16.11.2015</w:t>
            </w:r>
            <w:r w:rsidR="00A40506" w:rsidRPr="00640CFD">
              <w:rPr>
                <w:b/>
                <w:sz w:val="28"/>
                <w:szCs w:val="28"/>
                <w:lang w:eastAsia="x-none"/>
              </w:rPr>
              <w:t>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E8506D" w:rsidRDefault="000A2294" w:rsidP="0039047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0A2294" w:rsidRDefault="000A2294" w:rsidP="0039047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0A2294" w:rsidRPr="000A2294" w:rsidRDefault="000A2294" w:rsidP="00390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A2294">
              <w:rPr>
                <w:sz w:val="28"/>
                <w:szCs w:val="28"/>
              </w:rPr>
              <w:t>Предложение учтено в п. №№ 83, 117, 162, 179 и 224 доработанного Проекта Правил.</w:t>
            </w: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997F23" w:rsidP="00640C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91</w:t>
            </w:r>
          </w:p>
          <w:p w:rsidR="00640CFD" w:rsidRPr="009E6C9B" w:rsidRDefault="00640CFD" w:rsidP="00640CFD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Статья 13 абзац 9</w:t>
            </w:r>
            <w:r w:rsidR="008B3B18">
              <w:rPr>
                <w:b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 xml:space="preserve">Проекта Правил, </w:t>
            </w:r>
            <w:r w:rsidR="008B3B18" w:rsidRPr="00687157">
              <w:rPr>
                <w:b/>
                <w:sz w:val="28"/>
                <w:szCs w:val="28"/>
              </w:rPr>
              <w:lastRenderedPageBreak/>
              <w:t>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640CFD" w:rsidP="00640CFD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lastRenderedPageBreak/>
              <w:t>Слова «(для ветеринарных лекарственных препаратов, произведенных на территории государств-членов Союза)» исключить.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8E3CB0">
              <w:rPr>
                <w:b/>
                <w:sz w:val="28"/>
                <w:szCs w:val="28"/>
                <w:lang w:eastAsia="x-none"/>
              </w:rPr>
              <w:t xml:space="preserve">Россельхознадзор, письмо от 12.11.2015 г. № ФС-ЕН-7/20320 </w:t>
            </w:r>
            <w:r w:rsidRPr="008E3CB0">
              <w:rPr>
                <w:b/>
                <w:sz w:val="28"/>
                <w:szCs w:val="28"/>
                <w:lang w:eastAsia="x-none"/>
              </w:rPr>
              <w:lastRenderedPageBreak/>
              <w:t>(</w:t>
            </w:r>
            <w:proofErr w:type="spellStart"/>
            <w:r w:rsidRPr="008E3CB0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8E3CB0">
              <w:rPr>
                <w:b/>
                <w:sz w:val="28"/>
                <w:szCs w:val="28"/>
                <w:lang w:eastAsia="x-none"/>
              </w:rPr>
              <w:t>. № ЕЭК 16094 от 16.11.2015),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235923" w:rsidRDefault="00235923" w:rsidP="002359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Принято</w:t>
            </w:r>
          </w:p>
          <w:p w:rsidR="00235923" w:rsidRDefault="00235923" w:rsidP="002359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40CFD" w:rsidRPr="009E6C9B" w:rsidRDefault="00235923" w:rsidP="002359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2294">
              <w:rPr>
                <w:sz w:val="28"/>
                <w:szCs w:val="28"/>
              </w:rPr>
              <w:t xml:space="preserve">Предложение учтено </w:t>
            </w:r>
            <w:r w:rsidRPr="000A2294">
              <w:rPr>
                <w:sz w:val="28"/>
                <w:szCs w:val="28"/>
              </w:rPr>
              <w:lastRenderedPageBreak/>
              <w:t xml:space="preserve">в п. №№ </w:t>
            </w:r>
            <w:r>
              <w:rPr>
                <w:sz w:val="28"/>
                <w:szCs w:val="28"/>
              </w:rPr>
              <w:t xml:space="preserve">92, 171, 192, 199 и 237 </w:t>
            </w:r>
            <w:r w:rsidRPr="000A2294">
              <w:rPr>
                <w:sz w:val="28"/>
                <w:szCs w:val="28"/>
              </w:rPr>
              <w:t>доработанного Проекта Правил.</w:t>
            </w: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640CFD" w:rsidP="00640CFD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lastRenderedPageBreak/>
              <w:t xml:space="preserve">ВОПРОС № </w:t>
            </w:r>
            <w:r w:rsidR="00997F23">
              <w:rPr>
                <w:bCs/>
                <w:sz w:val="28"/>
                <w:szCs w:val="28"/>
              </w:rPr>
              <w:t>92</w:t>
            </w:r>
          </w:p>
          <w:p w:rsidR="00640CFD" w:rsidRPr="009E6C9B" w:rsidRDefault="00640CFD" w:rsidP="00640CFD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15 абзац 23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640CFD" w:rsidP="00640CFD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>Слово «исключает» заменить на слова «вносит данные», слова «из Реестра» заменить на слова «в Реестр».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8E3CB0">
              <w:rPr>
                <w:b/>
                <w:sz w:val="28"/>
                <w:szCs w:val="28"/>
                <w:lang w:eastAsia="x-none"/>
              </w:rPr>
              <w:t>Россельхознадзор, письмо от 12.11.2015 г. № ФС-ЕН-7/20320 (</w:t>
            </w:r>
            <w:proofErr w:type="spellStart"/>
            <w:r w:rsidRPr="008E3CB0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8E3CB0">
              <w:rPr>
                <w:b/>
                <w:sz w:val="28"/>
                <w:szCs w:val="28"/>
                <w:lang w:eastAsia="x-none"/>
              </w:rPr>
              <w:t>. № ЕЭК 16094 от 16.11.2015),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235923" w:rsidRDefault="00235923" w:rsidP="002359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235923" w:rsidRDefault="00235923" w:rsidP="002359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40CFD" w:rsidRPr="009E6C9B" w:rsidRDefault="00235923" w:rsidP="002359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2294">
              <w:rPr>
                <w:sz w:val="28"/>
                <w:szCs w:val="28"/>
              </w:rPr>
              <w:t xml:space="preserve">Предложение учтено в п. </w:t>
            </w:r>
            <w:r>
              <w:rPr>
                <w:sz w:val="28"/>
                <w:szCs w:val="28"/>
              </w:rPr>
              <w:t>265</w:t>
            </w:r>
            <w:r w:rsidRPr="000A2294">
              <w:rPr>
                <w:sz w:val="28"/>
                <w:szCs w:val="28"/>
              </w:rPr>
              <w:t xml:space="preserve"> доработанного Проекта Правил.</w:t>
            </w: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640CFD" w:rsidP="00640CFD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ВОПРОС №</w:t>
            </w:r>
            <w:r w:rsidR="00997F23">
              <w:rPr>
                <w:bCs/>
                <w:sz w:val="28"/>
                <w:szCs w:val="28"/>
              </w:rPr>
              <w:t xml:space="preserve"> 93</w:t>
            </w:r>
          </w:p>
          <w:p w:rsidR="00640CFD" w:rsidRPr="009E6C9B" w:rsidRDefault="00640CFD" w:rsidP="00640CFD">
            <w:pPr>
              <w:jc w:val="center"/>
              <w:rPr>
                <w:b/>
                <w:bCs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16 абзац 12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640CFD" w:rsidP="00640CFD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>Исключить слова «касающихся лекарственной формы (с указанием наименований и количественного состава действующих веществ и качественного состава вспомогательных веществ)», так как это противоречит п. 2 статьи 7 Правил.</w:t>
            </w:r>
          </w:p>
          <w:p w:rsidR="00640CFD" w:rsidRPr="009E6C9B" w:rsidRDefault="00640CFD" w:rsidP="00640C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4C7451">
              <w:rPr>
                <w:b/>
                <w:sz w:val="28"/>
                <w:szCs w:val="28"/>
                <w:lang w:eastAsia="x-none"/>
              </w:rPr>
              <w:t>Россельхознадзор, письмо от 12.11.2015 г. № ФС-ЕН-7/20320 (</w:t>
            </w:r>
            <w:proofErr w:type="spellStart"/>
            <w:r w:rsidRPr="004C7451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4C7451">
              <w:rPr>
                <w:b/>
                <w:sz w:val="28"/>
                <w:szCs w:val="28"/>
                <w:lang w:eastAsia="x-none"/>
              </w:rPr>
              <w:t>. № ЕЭК 16094 от 16.11.2015),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235923" w:rsidRDefault="00235923" w:rsidP="002359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235923" w:rsidRDefault="00235923" w:rsidP="002359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40CFD" w:rsidRPr="009E6C9B" w:rsidRDefault="00235923" w:rsidP="0023592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A2294">
              <w:rPr>
                <w:sz w:val="28"/>
                <w:szCs w:val="28"/>
              </w:rPr>
              <w:t xml:space="preserve">Предложение </w:t>
            </w:r>
            <w:r>
              <w:rPr>
                <w:sz w:val="28"/>
                <w:szCs w:val="28"/>
              </w:rPr>
              <w:t xml:space="preserve">частично </w:t>
            </w:r>
            <w:r w:rsidRPr="000A2294">
              <w:rPr>
                <w:sz w:val="28"/>
                <w:szCs w:val="28"/>
              </w:rPr>
              <w:t xml:space="preserve">учтено в </w:t>
            </w:r>
            <w:r>
              <w:rPr>
                <w:sz w:val="28"/>
                <w:szCs w:val="28"/>
              </w:rPr>
              <w:t xml:space="preserve">абзаце 5 </w:t>
            </w:r>
            <w:r w:rsidRPr="000A2294">
              <w:rPr>
                <w:sz w:val="28"/>
                <w:szCs w:val="28"/>
              </w:rPr>
              <w:t xml:space="preserve">п. </w:t>
            </w:r>
            <w:r>
              <w:rPr>
                <w:sz w:val="28"/>
                <w:szCs w:val="28"/>
              </w:rPr>
              <w:t>142</w:t>
            </w:r>
            <w:r w:rsidRPr="000A2294">
              <w:rPr>
                <w:sz w:val="28"/>
                <w:szCs w:val="28"/>
              </w:rPr>
              <w:t xml:space="preserve"> доработанного Проекта Правил.</w:t>
            </w: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997F23" w:rsidP="00640C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94</w:t>
            </w:r>
          </w:p>
          <w:p w:rsidR="00640CFD" w:rsidRPr="009E6C9B" w:rsidRDefault="00640CFD" w:rsidP="00640CFD">
            <w:pPr>
              <w:jc w:val="center"/>
              <w:rPr>
                <w:b/>
                <w:bCs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21.</w:t>
            </w:r>
          </w:p>
          <w:p w:rsidR="00640CFD" w:rsidRPr="009E6C9B" w:rsidRDefault="00640CFD" w:rsidP="00640CFD">
            <w:pPr>
              <w:jc w:val="center"/>
              <w:rPr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Подпункт 7.1.3 пункта 7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640CFD" w:rsidP="00640CFD">
            <w:pPr>
              <w:pStyle w:val="ConsPlusNormal"/>
              <w:jc w:val="both"/>
            </w:pPr>
            <w:r w:rsidRPr="009E6C9B">
              <w:t>Дополнить словами «,</w:t>
            </w:r>
            <w:r w:rsidR="00235923">
              <w:t xml:space="preserve"> </w:t>
            </w:r>
            <w:r w:rsidRPr="009E6C9B">
              <w:t>методы контроля на всех стадиях производства».</w:t>
            </w:r>
          </w:p>
          <w:p w:rsidR="00640CFD" w:rsidRPr="009E6C9B" w:rsidRDefault="00640CFD" w:rsidP="00640CF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4C7451">
              <w:rPr>
                <w:b/>
                <w:sz w:val="28"/>
                <w:szCs w:val="28"/>
                <w:lang w:eastAsia="x-none"/>
              </w:rPr>
              <w:t>Россельхознадзор, письмо от 12.11.2015 г. № ФС-ЕН-7/20320 (</w:t>
            </w:r>
            <w:proofErr w:type="spellStart"/>
            <w:r w:rsidRPr="004C7451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4C7451">
              <w:rPr>
                <w:b/>
                <w:sz w:val="28"/>
                <w:szCs w:val="28"/>
                <w:lang w:eastAsia="x-none"/>
              </w:rPr>
              <w:t>. № ЕЭК 16094 от 16.11.2015),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640CFD" w:rsidRDefault="00467368" w:rsidP="00640C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467368" w:rsidRDefault="00467368" w:rsidP="00640C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467368" w:rsidRPr="00467368" w:rsidRDefault="00467368" w:rsidP="00640CF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67368">
              <w:rPr>
                <w:sz w:val="28"/>
                <w:szCs w:val="28"/>
              </w:rPr>
              <w:t>Предложение учтено в подразделе 2) раздела и) п. 284 доработанного Проекта Правил</w:t>
            </w: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997F23" w:rsidP="00640C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95</w:t>
            </w:r>
          </w:p>
          <w:p w:rsidR="00640CFD" w:rsidRPr="009E6C9B" w:rsidRDefault="00640CFD" w:rsidP="00640CFD">
            <w:pPr>
              <w:jc w:val="center"/>
              <w:rPr>
                <w:b/>
                <w:bCs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21</w:t>
            </w:r>
          </w:p>
          <w:p w:rsidR="00640CFD" w:rsidRPr="009E6C9B" w:rsidRDefault="00640CFD" w:rsidP="00640CFD">
            <w:pPr>
              <w:jc w:val="center"/>
              <w:rPr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 xml:space="preserve">Подпункт 8.1.17 </w:t>
            </w:r>
            <w:r w:rsidRPr="009E6C9B">
              <w:rPr>
                <w:b/>
                <w:bCs/>
                <w:sz w:val="28"/>
                <w:szCs w:val="28"/>
              </w:rPr>
              <w:lastRenderedPageBreak/>
              <w:t>пункта 8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640CFD" w:rsidP="00640CFD">
            <w:pPr>
              <w:pStyle w:val="ConsPlusNormal"/>
              <w:jc w:val="both"/>
            </w:pPr>
            <w:r w:rsidRPr="009E6C9B">
              <w:lastRenderedPageBreak/>
              <w:t>Дополнить словами «одна серия которого должна совпадать с серией образца, поданного на регистрацию;».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4C7451">
              <w:rPr>
                <w:b/>
                <w:sz w:val="28"/>
                <w:szCs w:val="28"/>
                <w:lang w:eastAsia="x-none"/>
              </w:rPr>
              <w:t xml:space="preserve">Россельхознадзор, письмо от 12.11.2015 г. № ФС-ЕН-7/20320 </w:t>
            </w:r>
            <w:r w:rsidRPr="004C7451">
              <w:rPr>
                <w:b/>
                <w:sz w:val="28"/>
                <w:szCs w:val="28"/>
                <w:lang w:eastAsia="x-none"/>
              </w:rPr>
              <w:lastRenderedPageBreak/>
              <w:t>(</w:t>
            </w:r>
            <w:proofErr w:type="spellStart"/>
            <w:r w:rsidRPr="004C7451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4C7451">
              <w:rPr>
                <w:b/>
                <w:sz w:val="28"/>
                <w:szCs w:val="28"/>
                <w:lang w:eastAsia="x-none"/>
              </w:rPr>
              <w:t>. № ЕЭК 16094 от 16.11.2015),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C0375E" w:rsidRDefault="00C0375E" w:rsidP="00C037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Принято</w:t>
            </w:r>
          </w:p>
          <w:p w:rsidR="00C0375E" w:rsidRDefault="00C0375E" w:rsidP="00C037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40CFD" w:rsidRPr="009E6C9B" w:rsidRDefault="00C0375E" w:rsidP="00C037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368">
              <w:rPr>
                <w:sz w:val="28"/>
                <w:szCs w:val="28"/>
              </w:rPr>
              <w:t xml:space="preserve">Предложение учтено </w:t>
            </w:r>
            <w:r w:rsidRPr="00467368">
              <w:rPr>
                <w:sz w:val="28"/>
                <w:szCs w:val="28"/>
              </w:rPr>
              <w:lastRenderedPageBreak/>
              <w:t xml:space="preserve">в подразделе 2) раздела </w:t>
            </w:r>
            <w:r>
              <w:rPr>
                <w:sz w:val="28"/>
                <w:szCs w:val="28"/>
              </w:rPr>
              <w:t>к</w:t>
            </w:r>
            <w:r w:rsidRPr="00467368">
              <w:rPr>
                <w:sz w:val="28"/>
                <w:szCs w:val="28"/>
              </w:rPr>
              <w:t>) п. 284 доработанного Проекта Правил</w:t>
            </w: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997F23" w:rsidP="00640C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96</w:t>
            </w:r>
          </w:p>
          <w:p w:rsidR="00640CFD" w:rsidRPr="009E6C9B" w:rsidRDefault="008B3B18" w:rsidP="008B3B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21 </w:t>
            </w:r>
            <w:r w:rsidR="00640CFD" w:rsidRPr="009E6C9B">
              <w:rPr>
                <w:b/>
                <w:bCs/>
                <w:sz w:val="28"/>
                <w:szCs w:val="28"/>
              </w:rPr>
              <w:t>Пункт 8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640CFD" w:rsidRPr="009E6C9B" w:rsidRDefault="00640CFD" w:rsidP="00640C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640CFD" w:rsidP="00640CFD">
            <w:pPr>
              <w:pStyle w:val="ConsPlusNormal"/>
              <w:jc w:val="both"/>
            </w:pPr>
            <w:r w:rsidRPr="009E6C9B">
              <w:t>Дополнить подпунктом 8.1.22 следующего содержания «8.1.22. аналитические методики, используемые при осуществлении контроля качества ветеринарного лекарственного препарата;»;</w:t>
            </w:r>
          </w:p>
          <w:p w:rsidR="00640CFD" w:rsidRPr="009E6C9B" w:rsidRDefault="00640CFD" w:rsidP="00640CF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4C7451">
              <w:rPr>
                <w:b/>
                <w:sz w:val="28"/>
                <w:szCs w:val="28"/>
                <w:lang w:eastAsia="x-none"/>
              </w:rPr>
              <w:t>Россельхознадзор, письмо от 12.11.2015 г. № ФС-ЕН-7/20320 (</w:t>
            </w:r>
            <w:proofErr w:type="spellStart"/>
            <w:r w:rsidRPr="004C7451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4C7451">
              <w:rPr>
                <w:b/>
                <w:sz w:val="28"/>
                <w:szCs w:val="28"/>
                <w:lang w:eastAsia="x-none"/>
              </w:rPr>
              <w:t>. № ЕЭК 16094 от 16.11.2015),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C0375E" w:rsidRDefault="00C0375E" w:rsidP="00C037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C0375E" w:rsidRDefault="00C0375E" w:rsidP="00C037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40CFD" w:rsidRPr="009E6C9B" w:rsidRDefault="00C0375E" w:rsidP="00C037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368">
              <w:rPr>
                <w:sz w:val="28"/>
                <w:szCs w:val="28"/>
              </w:rPr>
              <w:t xml:space="preserve">Предложение учтено в подразделе </w:t>
            </w:r>
            <w:r>
              <w:rPr>
                <w:sz w:val="28"/>
                <w:szCs w:val="28"/>
              </w:rPr>
              <w:t>7</w:t>
            </w:r>
            <w:r w:rsidRPr="00467368">
              <w:rPr>
                <w:sz w:val="28"/>
                <w:szCs w:val="28"/>
              </w:rPr>
              <w:t xml:space="preserve">) раздела </w:t>
            </w:r>
            <w:r>
              <w:rPr>
                <w:sz w:val="28"/>
                <w:szCs w:val="28"/>
              </w:rPr>
              <w:t>к</w:t>
            </w:r>
            <w:r w:rsidRPr="00467368">
              <w:rPr>
                <w:sz w:val="28"/>
                <w:szCs w:val="28"/>
              </w:rPr>
              <w:t>) п. 284 доработанного Проекта Правил</w:t>
            </w: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997F23" w:rsidP="00640C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97</w:t>
            </w:r>
          </w:p>
          <w:p w:rsidR="00640CFD" w:rsidRPr="009E6C9B" w:rsidRDefault="00640CFD" w:rsidP="00640CFD">
            <w:pPr>
              <w:jc w:val="center"/>
              <w:rPr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Статья 21 Пункт 8.3</w:t>
            </w:r>
            <w:r w:rsidR="008B3B18">
              <w:rPr>
                <w:b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4F5124" w:rsidP="00640CFD">
            <w:pPr>
              <w:pStyle w:val="ConsPlusNormal"/>
              <w:jc w:val="both"/>
            </w:pPr>
            <w:r>
              <w:t>Пункт 8.3. статьи</w:t>
            </w:r>
            <w:r w:rsidR="00640CFD" w:rsidRPr="009E6C9B">
              <w:t xml:space="preserve"> 21 </w:t>
            </w:r>
            <w:r>
              <w:t xml:space="preserve">Проекта Правил </w:t>
            </w:r>
            <w:r w:rsidR="00640CFD" w:rsidRPr="009E6C9B">
              <w:t>Исключить, так как он дублирует пункт 6 статьи 21.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4C7451">
              <w:rPr>
                <w:b/>
                <w:sz w:val="28"/>
                <w:szCs w:val="28"/>
                <w:lang w:eastAsia="x-none"/>
              </w:rPr>
              <w:t>Россельхознадзор, письмо от 12.11.2015 г. № ФС-ЕН-7/20320 (</w:t>
            </w:r>
            <w:proofErr w:type="spellStart"/>
            <w:r w:rsidRPr="004C7451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4C7451">
              <w:rPr>
                <w:b/>
                <w:sz w:val="28"/>
                <w:szCs w:val="28"/>
                <w:lang w:eastAsia="x-none"/>
              </w:rPr>
              <w:t>. № ЕЭК 16094 от 16.11.2015),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C0375E" w:rsidRDefault="00C0375E" w:rsidP="00C037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C0375E" w:rsidRDefault="00C0375E" w:rsidP="00C037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40CFD" w:rsidRPr="009E6C9B" w:rsidRDefault="00C0375E" w:rsidP="00C0375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368">
              <w:rPr>
                <w:sz w:val="28"/>
                <w:szCs w:val="28"/>
              </w:rPr>
              <w:t>Предложение учтено в п. 284 доработанного Проекта Правил</w:t>
            </w: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640CFD" w:rsidP="00640CFD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ВОПРОС № 9</w:t>
            </w:r>
            <w:r w:rsidR="00997F23">
              <w:rPr>
                <w:bCs/>
                <w:sz w:val="28"/>
                <w:szCs w:val="28"/>
              </w:rPr>
              <w:t>8</w:t>
            </w:r>
          </w:p>
          <w:p w:rsidR="00640CFD" w:rsidRPr="009E6C9B" w:rsidRDefault="00640CFD" w:rsidP="00640CFD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Статья 21</w:t>
            </w:r>
            <w:r w:rsidR="008B3B18">
              <w:rPr>
                <w:b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640CFD" w:rsidP="00640CFD">
            <w:pPr>
              <w:pStyle w:val="ConsPlusNormal"/>
              <w:jc w:val="both"/>
            </w:pPr>
            <w:r w:rsidRPr="009E6C9B">
              <w:t xml:space="preserve">Статью 21 </w:t>
            </w:r>
            <w:r w:rsidR="00C0375E">
              <w:t xml:space="preserve">Проекта Правил </w:t>
            </w:r>
            <w:r w:rsidRPr="009E6C9B">
              <w:t>дополнить пунктом 12 следующего содержания «12) согласие правообладателя регистрационного удостоверения ветеринарного лекарственного препарата в письменной форме, в случае регистрации воспроизведенного лекарственного препарата;».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4C7451">
              <w:rPr>
                <w:b/>
                <w:sz w:val="28"/>
                <w:szCs w:val="28"/>
                <w:lang w:eastAsia="x-none"/>
              </w:rPr>
              <w:t>Россельхознадзор, письмо от 12.11.2015 г. № ФС-ЕН-7/20320 (</w:t>
            </w:r>
            <w:proofErr w:type="spellStart"/>
            <w:r w:rsidRPr="004C7451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4C7451">
              <w:rPr>
                <w:b/>
                <w:sz w:val="28"/>
                <w:szCs w:val="28"/>
                <w:lang w:eastAsia="x-none"/>
              </w:rPr>
              <w:t>. № ЕЭК 16094 от 16.11.2015),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640CFD" w:rsidRDefault="00C0375E" w:rsidP="00640C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Отклонено</w:t>
            </w:r>
          </w:p>
          <w:p w:rsidR="00C0375E" w:rsidRDefault="00C0375E" w:rsidP="00640C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0375E" w:rsidRPr="00C0375E" w:rsidRDefault="00C0375E" w:rsidP="00FC649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375E">
              <w:rPr>
                <w:sz w:val="28"/>
                <w:szCs w:val="28"/>
              </w:rPr>
              <w:t>Предложение по дополнению Проекта Правил указанным пунктом нецелесообразно, так как</w:t>
            </w:r>
            <w:r>
              <w:rPr>
                <w:sz w:val="28"/>
                <w:szCs w:val="28"/>
              </w:rPr>
              <w:t xml:space="preserve"> защита прав </w:t>
            </w:r>
            <w:r>
              <w:rPr>
                <w:sz w:val="28"/>
                <w:szCs w:val="28"/>
              </w:rPr>
              <w:lastRenderedPageBreak/>
              <w:t>правообладателя оригинального</w:t>
            </w:r>
            <w:r w:rsidR="00FC6492">
              <w:rPr>
                <w:sz w:val="28"/>
                <w:szCs w:val="28"/>
              </w:rPr>
              <w:t xml:space="preserve"> (референтного)</w:t>
            </w:r>
            <w:r>
              <w:rPr>
                <w:sz w:val="28"/>
                <w:szCs w:val="28"/>
              </w:rPr>
              <w:t xml:space="preserve"> ветеринарного лекарственного препарата регулируется </w:t>
            </w:r>
            <w:r w:rsidR="00FC6492">
              <w:rPr>
                <w:sz w:val="28"/>
                <w:szCs w:val="28"/>
              </w:rPr>
              <w:t>законодательством Союза и государств-членов в сфере защиты интеллектуальной собственности и (или) патентного права.</w:t>
            </w:r>
            <w:r w:rsidRPr="00C0375E">
              <w:rPr>
                <w:sz w:val="28"/>
                <w:szCs w:val="28"/>
              </w:rPr>
              <w:t xml:space="preserve"> </w:t>
            </w: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640CFD" w:rsidP="00640CFD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lastRenderedPageBreak/>
              <w:t>ВОПРОС</w:t>
            </w:r>
            <w:r w:rsidR="00997F23">
              <w:rPr>
                <w:bCs/>
                <w:sz w:val="28"/>
                <w:szCs w:val="28"/>
              </w:rPr>
              <w:t xml:space="preserve"> № 99</w:t>
            </w:r>
          </w:p>
          <w:p w:rsidR="00640CFD" w:rsidRPr="008B3B18" w:rsidRDefault="008B3B18" w:rsidP="008B3B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24 </w:t>
            </w:r>
            <w:r w:rsidR="00640CFD" w:rsidRPr="009E6C9B">
              <w:rPr>
                <w:b/>
                <w:bCs/>
                <w:sz w:val="28"/>
                <w:szCs w:val="28"/>
              </w:rPr>
              <w:t>Пункт 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640CFD" w:rsidP="00640CFD">
            <w:pPr>
              <w:pStyle w:val="ConsPlusNormal"/>
              <w:jc w:val="both"/>
            </w:pPr>
            <w:r w:rsidRPr="009E6C9B">
              <w:t>После слова «или» дополнить словами «</w:t>
            </w:r>
            <w:proofErr w:type="spellStart"/>
            <w:r w:rsidRPr="009E6C9B">
              <w:t>группировочное</w:t>
            </w:r>
            <w:proofErr w:type="spellEnd"/>
            <w:r w:rsidRPr="009E6C9B">
              <w:t xml:space="preserve"> или»».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4C7451">
              <w:rPr>
                <w:b/>
                <w:sz w:val="28"/>
                <w:szCs w:val="28"/>
                <w:lang w:eastAsia="x-none"/>
              </w:rPr>
              <w:t>Россельхознадзор, письмо от 12.11.2015 г. № ФС-ЕН-7/20320 (</w:t>
            </w:r>
            <w:proofErr w:type="spellStart"/>
            <w:r w:rsidRPr="004C7451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4C7451">
              <w:rPr>
                <w:b/>
                <w:sz w:val="28"/>
                <w:szCs w:val="28"/>
                <w:lang w:eastAsia="x-none"/>
              </w:rPr>
              <w:t>. № ЕЭК 16094 от 16.11.2015),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FC6492" w:rsidRPr="00CC7EBB" w:rsidRDefault="00FC6492" w:rsidP="00FC64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b/>
                <w:sz w:val="28"/>
                <w:szCs w:val="28"/>
              </w:rPr>
              <w:t>Принято</w:t>
            </w:r>
          </w:p>
          <w:p w:rsidR="00FC6492" w:rsidRPr="00CC7EBB" w:rsidRDefault="00FC6492" w:rsidP="00FC64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FC6492" w:rsidRPr="00CC7EBB" w:rsidRDefault="00FC6492" w:rsidP="00FC64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sz w:val="28"/>
                <w:szCs w:val="28"/>
              </w:rPr>
              <w:t xml:space="preserve">Предложение учтено </w:t>
            </w:r>
            <w:r w:rsidRPr="00CC7EBB">
              <w:rPr>
                <w:sz w:val="28"/>
                <w:szCs w:val="28"/>
              </w:rPr>
              <w:br/>
              <w:t>в Приложении № 18 к доработанному Проекту Правил.</w:t>
            </w:r>
          </w:p>
          <w:p w:rsidR="00640CFD" w:rsidRPr="0097748F" w:rsidRDefault="00640CFD" w:rsidP="009774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997F23" w:rsidP="00640C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100</w:t>
            </w:r>
          </w:p>
          <w:p w:rsidR="00640CFD" w:rsidRPr="008B3B18" w:rsidRDefault="008B3B18" w:rsidP="008B3B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24 </w:t>
            </w:r>
            <w:r w:rsidR="00640CFD" w:rsidRPr="009E6C9B">
              <w:rPr>
                <w:b/>
                <w:bCs/>
                <w:sz w:val="28"/>
                <w:szCs w:val="28"/>
              </w:rPr>
              <w:t>Пункт 2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640CFD" w:rsidP="00640CFD">
            <w:pPr>
              <w:pStyle w:val="ConsPlusNormal"/>
              <w:jc w:val="both"/>
            </w:pPr>
            <w:r w:rsidRPr="009E6C9B">
              <w:t xml:space="preserve">В пункте 2 статьи 24 </w:t>
            </w:r>
            <w:r w:rsidR="004F5124">
              <w:t xml:space="preserve">Проекта Правил </w:t>
            </w:r>
            <w:r w:rsidRPr="009E6C9B">
              <w:t>слова «содержания (активности) фармацевтических субстанций» заменить словами «состава действующих веществ и качественного состава».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4C7451">
              <w:rPr>
                <w:b/>
                <w:sz w:val="28"/>
                <w:szCs w:val="28"/>
                <w:lang w:eastAsia="x-none"/>
              </w:rPr>
              <w:t>Россельхознадзор, письмо от 12.11.2015 г. № ФС-ЕН-7/20320 (</w:t>
            </w:r>
            <w:proofErr w:type="spellStart"/>
            <w:r w:rsidRPr="004C7451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4C7451">
              <w:rPr>
                <w:b/>
                <w:sz w:val="28"/>
                <w:szCs w:val="28"/>
                <w:lang w:eastAsia="x-none"/>
              </w:rPr>
              <w:t>. № ЕЭК 16094 от 16.11.2015),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FC6492" w:rsidRPr="00CC7EBB" w:rsidRDefault="00FC6492" w:rsidP="00FC64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b/>
                <w:sz w:val="28"/>
                <w:szCs w:val="28"/>
              </w:rPr>
              <w:t>Принято</w:t>
            </w:r>
          </w:p>
          <w:p w:rsidR="00FC6492" w:rsidRPr="00CC7EBB" w:rsidRDefault="00FC6492" w:rsidP="00FC64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FC6492" w:rsidRPr="00CC7EBB" w:rsidRDefault="00FC6492" w:rsidP="00FC64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sz w:val="28"/>
                <w:szCs w:val="28"/>
              </w:rPr>
              <w:t xml:space="preserve">Предложение учтено </w:t>
            </w:r>
            <w:r w:rsidRPr="00CC7EBB">
              <w:rPr>
                <w:sz w:val="28"/>
                <w:szCs w:val="28"/>
              </w:rPr>
              <w:br/>
              <w:t>в Приложении № 18 к доработанному Проекту Правил.</w:t>
            </w:r>
          </w:p>
          <w:p w:rsidR="00640CFD" w:rsidRPr="0097748F" w:rsidRDefault="00640CFD" w:rsidP="0097748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997F23" w:rsidP="00640C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101</w:t>
            </w:r>
          </w:p>
          <w:p w:rsidR="00640CFD" w:rsidRPr="008B3B18" w:rsidRDefault="008B3B18" w:rsidP="008B3B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27 </w:t>
            </w:r>
            <w:r w:rsidR="00640CFD" w:rsidRPr="009E6C9B">
              <w:rPr>
                <w:b/>
                <w:bCs/>
                <w:sz w:val="28"/>
                <w:szCs w:val="28"/>
              </w:rPr>
              <w:t>Пункт 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640CFD" w:rsidP="00640CFD">
            <w:pPr>
              <w:pStyle w:val="ConsPlusNormal"/>
              <w:jc w:val="both"/>
            </w:pPr>
            <w:r w:rsidRPr="009E6C9B">
              <w:t>Слова «недоброкачественных, контрафактных и фальсифицированных ветеринарных лекарственных средств (препаратов)» исключить.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4C7451">
              <w:rPr>
                <w:b/>
                <w:sz w:val="28"/>
                <w:szCs w:val="28"/>
                <w:lang w:eastAsia="x-none"/>
              </w:rPr>
              <w:t>Россельхознадзор, письмо от 12.11.2015 г. № ФС-ЕН-7/20320 (</w:t>
            </w:r>
            <w:proofErr w:type="spellStart"/>
            <w:r w:rsidRPr="004C7451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4C7451">
              <w:rPr>
                <w:b/>
                <w:sz w:val="28"/>
                <w:szCs w:val="28"/>
                <w:lang w:eastAsia="x-none"/>
              </w:rPr>
              <w:t>. № ЕЭК 16094 от 16.11.2015),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FC6492" w:rsidRDefault="00FC6492" w:rsidP="00FC64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FC6492" w:rsidRDefault="00FC6492" w:rsidP="00FC64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40CFD" w:rsidRPr="009E6C9B" w:rsidRDefault="00FC6492" w:rsidP="00FC649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368">
              <w:rPr>
                <w:sz w:val="28"/>
                <w:szCs w:val="28"/>
              </w:rPr>
              <w:t>Предложение учтено в п. 2</w:t>
            </w:r>
            <w:r>
              <w:rPr>
                <w:sz w:val="28"/>
                <w:szCs w:val="28"/>
              </w:rPr>
              <w:t>95</w:t>
            </w:r>
            <w:r w:rsidRPr="00467368">
              <w:rPr>
                <w:sz w:val="28"/>
                <w:szCs w:val="28"/>
              </w:rPr>
              <w:t xml:space="preserve"> доработанного Проекта Правил</w:t>
            </w: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997F23" w:rsidP="00640C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102</w:t>
            </w:r>
          </w:p>
          <w:p w:rsidR="00640CFD" w:rsidRPr="009E6C9B" w:rsidRDefault="008B3B18" w:rsidP="00640CFD">
            <w:pPr>
              <w:jc w:val="center"/>
              <w:rPr>
                <w:b/>
                <w:bCs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Пункт 6</w:t>
            </w:r>
            <w:r>
              <w:rPr>
                <w:b/>
                <w:bCs/>
                <w:sz w:val="28"/>
                <w:szCs w:val="28"/>
              </w:rPr>
              <w:t xml:space="preserve"> Приложения</w:t>
            </w:r>
            <w:r w:rsidR="00640CFD" w:rsidRPr="009E6C9B">
              <w:rPr>
                <w:b/>
                <w:bCs/>
                <w:sz w:val="28"/>
                <w:szCs w:val="28"/>
              </w:rPr>
              <w:t xml:space="preserve"> № 1</w:t>
            </w:r>
            <w:r>
              <w:rPr>
                <w:b/>
                <w:bCs/>
                <w:sz w:val="28"/>
                <w:szCs w:val="28"/>
              </w:rPr>
              <w:t xml:space="preserve"> к </w:t>
            </w:r>
            <w:r w:rsidRPr="00687157">
              <w:rPr>
                <w:b/>
                <w:sz w:val="28"/>
                <w:szCs w:val="28"/>
              </w:rPr>
              <w:t>Проект</w:t>
            </w:r>
            <w:r>
              <w:rPr>
                <w:b/>
                <w:sz w:val="28"/>
                <w:szCs w:val="28"/>
              </w:rPr>
              <w:t>у</w:t>
            </w:r>
            <w:r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>
              <w:rPr>
                <w:b/>
                <w:sz w:val="28"/>
                <w:szCs w:val="28"/>
              </w:rPr>
              <w:t>му</w:t>
            </w:r>
            <w:r w:rsidRPr="00687157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  <w:p w:rsidR="00640CFD" w:rsidRPr="009E6C9B" w:rsidRDefault="00640CFD" w:rsidP="00640C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640CFD" w:rsidP="004F5124">
            <w:pPr>
              <w:pStyle w:val="ConsPlusNormal"/>
              <w:jc w:val="both"/>
            </w:pPr>
            <w:r w:rsidRPr="009E6C9B">
              <w:t xml:space="preserve">Пункт 6 Приложения № 1 к </w:t>
            </w:r>
            <w:r w:rsidR="004F5124">
              <w:t xml:space="preserve">Проекту </w:t>
            </w:r>
            <w:r w:rsidRPr="009E6C9B">
              <w:t>Правил после слова «утверждается» дополнить словом «предприятием-производителем».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4C7451">
              <w:rPr>
                <w:b/>
                <w:sz w:val="28"/>
                <w:szCs w:val="28"/>
                <w:lang w:eastAsia="x-none"/>
              </w:rPr>
              <w:t>Россельхознадзор, письмо от 12.11.2015 г. № ФС-ЕН-7/20320 (</w:t>
            </w:r>
            <w:proofErr w:type="spellStart"/>
            <w:r w:rsidRPr="004C7451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4C7451">
              <w:rPr>
                <w:b/>
                <w:sz w:val="28"/>
                <w:szCs w:val="28"/>
                <w:lang w:eastAsia="x-none"/>
              </w:rPr>
              <w:t>. № ЕЭК 16094 от 16.11.2015),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4F5124" w:rsidRPr="00CC7EBB" w:rsidRDefault="004F5124" w:rsidP="004F51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b/>
                <w:sz w:val="28"/>
                <w:szCs w:val="28"/>
              </w:rPr>
              <w:t>Принято</w:t>
            </w:r>
          </w:p>
          <w:p w:rsidR="004F5124" w:rsidRPr="00CC7EBB" w:rsidRDefault="004F5124" w:rsidP="004F51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40CFD" w:rsidRPr="009E6C9B" w:rsidRDefault="004F5124" w:rsidP="0097748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sz w:val="28"/>
                <w:szCs w:val="28"/>
              </w:rPr>
              <w:t xml:space="preserve">Предложение учтено </w:t>
            </w:r>
            <w:r w:rsidRPr="00CC7EBB">
              <w:rPr>
                <w:sz w:val="28"/>
                <w:szCs w:val="28"/>
              </w:rPr>
              <w:br/>
              <w:t xml:space="preserve">в Приложении № </w:t>
            </w:r>
            <w:r>
              <w:rPr>
                <w:sz w:val="28"/>
                <w:szCs w:val="28"/>
              </w:rPr>
              <w:t>2</w:t>
            </w:r>
            <w:r w:rsidRPr="00CC7EBB">
              <w:rPr>
                <w:sz w:val="28"/>
                <w:szCs w:val="28"/>
              </w:rPr>
              <w:t xml:space="preserve"> к доработанному Проекту Правил.</w:t>
            </w: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997F23" w:rsidP="00640C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103</w:t>
            </w:r>
          </w:p>
          <w:p w:rsidR="00640CFD" w:rsidRPr="009E6C9B" w:rsidRDefault="00640CFD" w:rsidP="00640CFD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Приложение № 6</w:t>
            </w:r>
            <w:r w:rsidR="008B3B18">
              <w:rPr>
                <w:b/>
                <w:bCs/>
                <w:sz w:val="28"/>
                <w:szCs w:val="28"/>
              </w:rPr>
              <w:t xml:space="preserve"> к </w:t>
            </w:r>
            <w:r w:rsidR="008B3B18" w:rsidRPr="00687157">
              <w:rPr>
                <w:b/>
                <w:sz w:val="28"/>
                <w:szCs w:val="28"/>
              </w:rPr>
              <w:t>Проект</w:t>
            </w:r>
            <w:r w:rsidR="008B3B18">
              <w:rPr>
                <w:b/>
                <w:sz w:val="28"/>
                <w:szCs w:val="28"/>
              </w:rPr>
              <w:t>у</w:t>
            </w:r>
            <w:r w:rsidR="008B3B18"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 w:rsidR="008B3B18">
              <w:rPr>
                <w:b/>
                <w:sz w:val="28"/>
                <w:szCs w:val="28"/>
              </w:rPr>
              <w:t>му</w:t>
            </w:r>
            <w:r w:rsidR="008B3B18" w:rsidRPr="00687157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640CFD" w:rsidP="00640CFD">
            <w:pPr>
              <w:pStyle w:val="ConsPlusNormal"/>
              <w:jc w:val="both"/>
            </w:pPr>
            <w:r w:rsidRPr="009E6C9B">
              <w:t>Пункт 5 Заявления о регистрации ветеринарного лекарственного препарата (Форма 1.1) Приложения № 6 к Правилам дополнить пунктом 5.5 следующего содержания «5.5. Фармакотерапевтическая группа».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4C7451">
              <w:rPr>
                <w:b/>
                <w:sz w:val="28"/>
                <w:szCs w:val="28"/>
                <w:lang w:eastAsia="x-none"/>
              </w:rPr>
              <w:t>Россельхознадзор, письмо от 12.11.2015 г. № ФС-ЕН-7/20320 (</w:t>
            </w:r>
            <w:proofErr w:type="spellStart"/>
            <w:r w:rsidRPr="004C7451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4C7451">
              <w:rPr>
                <w:b/>
                <w:sz w:val="28"/>
                <w:szCs w:val="28"/>
                <w:lang w:eastAsia="x-none"/>
              </w:rPr>
              <w:t>. № ЕЭК 16094 от 16.11.2015),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4F5124" w:rsidRPr="00CC7EBB" w:rsidRDefault="004F5124" w:rsidP="004F51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b/>
                <w:sz w:val="28"/>
                <w:szCs w:val="28"/>
              </w:rPr>
              <w:t>Принято</w:t>
            </w:r>
          </w:p>
          <w:p w:rsidR="004F5124" w:rsidRPr="00CC7EBB" w:rsidRDefault="004F5124" w:rsidP="004F51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4F5124" w:rsidRPr="00CC7EBB" w:rsidRDefault="004F5124" w:rsidP="004F51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sz w:val="28"/>
                <w:szCs w:val="28"/>
              </w:rPr>
              <w:t xml:space="preserve">Предложение учтено </w:t>
            </w:r>
            <w:r w:rsidRPr="00CC7EBB"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8"/>
              </w:rPr>
              <w:t xml:space="preserve">форме 8.1. </w:t>
            </w:r>
            <w:r w:rsidRPr="00CC7EBB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</w:t>
            </w:r>
            <w:r w:rsidRPr="00CC7EB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</w:t>
            </w:r>
            <w:r w:rsidRPr="00CC7EBB">
              <w:rPr>
                <w:sz w:val="28"/>
                <w:szCs w:val="28"/>
              </w:rPr>
              <w:t xml:space="preserve"> к доработанному Проекту Правил.</w:t>
            </w:r>
          </w:p>
          <w:p w:rsidR="00640CFD" w:rsidRPr="009E6C9B" w:rsidRDefault="00640CFD" w:rsidP="00640C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997F23" w:rsidP="00640C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104</w:t>
            </w:r>
          </w:p>
          <w:p w:rsidR="00640CFD" w:rsidRPr="009E6C9B" w:rsidRDefault="00640CFD" w:rsidP="00640CFD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Приложение № 6</w:t>
            </w:r>
            <w:r w:rsidR="008B3B18">
              <w:rPr>
                <w:b/>
                <w:sz w:val="28"/>
                <w:szCs w:val="28"/>
              </w:rPr>
              <w:t xml:space="preserve"> </w:t>
            </w:r>
            <w:r w:rsidR="008B3B18">
              <w:rPr>
                <w:b/>
                <w:bCs/>
                <w:sz w:val="28"/>
                <w:szCs w:val="28"/>
              </w:rPr>
              <w:t xml:space="preserve">к </w:t>
            </w:r>
            <w:r w:rsidR="008B3B18" w:rsidRPr="00687157">
              <w:rPr>
                <w:b/>
                <w:sz w:val="28"/>
                <w:szCs w:val="28"/>
              </w:rPr>
              <w:t>Проект</w:t>
            </w:r>
            <w:r w:rsidR="008B3B18">
              <w:rPr>
                <w:b/>
                <w:sz w:val="28"/>
                <w:szCs w:val="28"/>
              </w:rPr>
              <w:t>у</w:t>
            </w:r>
            <w:r w:rsidR="008B3B18"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 w:rsidR="008B3B18">
              <w:rPr>
                <w:b/>
                <w:sz w:val="28"/>
                <w:szCs w:val="28"/>
              </w:rPr>
              <w:t>му</w:t>
            </w:r>
            <w:r w:rsidR="008B3B18" w:rsidRPr="00687157">
              <w:rPr>
                <w:b/>
                <w:sz w:val="28"/>
                <w:szCs w:val="28"/>
              </w:rPr>
              <w:t xml:space="preserve"> на сайте ЕЭК для </w:t>
            </w:r>
            <w:r w:rsidR="008B3B18" w:rsidRPr="00687157">
              <w:rPr>
                <w:b/>
                <w:sz w:val="28"/>
                <w:szCs w:val="28"/>
              </w:rPr>
              <w:lastRenderedPageBreak/>
              <w:t>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640CFD" w:rsidP="00640CF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Пункт 9 Заявления о регистрации ветеринарного лекарственного препарата (Форма 1.1) Приложения № 6 к Правилам исключить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4C7451">
              <w:rPr>
                <w:b/>
                <w:sz w:val="28"/>
                <w:szCs w:val="28"/>
                <w:lang w:eastAsia="x-none"/>
              </w:rPr>
              <w:t>Россельхознадзор, письмо от 12.11.2015 г. № ФС-ЕН-7/20320 (</w:t>
            </w:r>
            <w:proofErr w:type="spellStart"/>
            <w:r w:rsidRPr="004C7451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4C7451">
              <w:rPr>
                <w:b/>
                <w:sz w:val="28"/>
                <w:szCs w:val="28"/>
                <w:lang w:eastAsia="x-none"/>
              </w:rPr>
              <w:t xml:space="preserve">. № ЕЭК 16094 от 16.11.2015), исп. Е.П. </w:t>
            </w:r>
            <w:r w:rsidRPr="004C7451">
              <w:rPr>
                <w:b/>
                <w:sz w:val="28"/>
                <w:szCs w:val="28"/>
                <w:lang w:eastAsia="x-none"/>
              </w:rPr>
              <w:lastRenderedPageBreak/>
              <w:t>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4F5124" w:rsidRPr="00CC7EBB" w:rsidRDefault="004F5124" w:rsidP="004F51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b/>
                <w:sz w:val="28"/>
                <w:szCs w:val="28"/>
              </w:rPr>
              <w:lastRenderedPageBreak/>
              <w:t>Принято</w:t>
            </w:r>
          </w:p>
          <w:p w:rsidR="004F5124" w:rsidRPr="00CC7EBB" w:rsidRDefault="004F5124" w:rsidP="004F51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4F5124" w:rsidRPr="00CC7EBB" w:rsidRDefault="004F5124" w:rsidP="004F512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sz w:val="28"/>
                <w:szCs w:val="28"/>
              </w:rPr>
              <w:t xml:space="preserve">Предложение учтено </w:t>
            </w:r>
            <w:r w:rsidRPr="00CC7EBB"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8"/>
              </w:rPr>
              <w:t xml:space="preserve">форме 8.1. </w:t>
            </w:r>
            <w:r w:rsidRPr="00CC7EBB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</w:t>
            </w:r>
            <w:r w:rsidRPr="00CC7EB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</w:t>
            </w:r>
            <w:r w:rsidRPr="00CC7EBB">
              <w:rPr>
                <w:sz w:val="28"/>
                <w:szCs w:val="28"/>
              </w:rPr>
              <w:t xml:space="preserve"> к </w:t>
            </w:r>
            <w:r w:rsidRPr="00CC7EBB">
              <w:rPr>
                <w:sz w:val="28"/>
                <w:szCs w:val="28"/>
              </w:rPr>
              <w:lastRenderedPageBreak/>
              <w:t>доработанному Проекту Правил.</w:t>
            </w:r>
          </w:p>
          <w:p w:rsidR="00640CFD" w:rsidRPr="009E6C9B" w:rsidRDefault="00640CFD" w:rsidP="00640C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997F23" w:rsidP="00640C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105</w:t>
            </w:r>
          </w:p>
          <w:p w:rsidR="00640CFD" w:rsidRPr="009E6C9B" w:rsidRDefault="00640CFD" w:rsidP="00640CFD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Приложение № 7</w:t>
            </w:r>
            <w:r w:rsidR="008B3B18">
              <w:rPr>
                <w:b/>
                <w:sz w:val="28"/>
                <w:szCs w:val="28"/>
              </w:rPr>
              <w:t xml:space="preserve"> </w:t>
            </w:r>
            <w:r w:rsidR="008B3B18">
              <w:rPr>
                <w:b/>
                <w:bCs/>
                <w:sz w:val="28"/>
                <w:szCs w:val="28"/>
              </w:rPr>
              <w:t xml:space="preserve">к </w:t>
            </w:r>
            <w:r w:rsidR="008B3B18" w:rsidRPr="00687157">
              <w:rPr>
                <w:b/>
                <w:sz w:val="28"/>
                <w:szCs w:val="28"/>
              </w:rPr>
              <w:t>Проект</w:t>
            </w:r>
            <w:r w:rsidR="008B3B18">
              <w:rPr>
                <w:b/>
                <w:sz w:val="28"/>
                <w:szCs w:val="28"/>
              </w:rPr>
              <w:t>у</w:t>
            </w:r>
            <w:r w:rsidR="008B3B18"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 w:rsidR="008B3B18">
              <w:rPr>
                <w:b/>
                <w:sz w:val="28"/>
                <w:szCs w:val="28"/>
              </w:rPr>
              <w:t>му</w:t>
            </w:r>
            <w:r w:rsidR="008B3B18" w:rsidRPr="00687157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640CFD" w:rsidP="00640CF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Пункт 7 части 2 Приложения № 7 к Правилам дополнить пунктом 7.3. следующего содержания «7.3. Стабильность ветеринарного лекарственного препарата после первого вскрытия флакона.»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4C7451">
              <w:rPr>
                <w:b/>
                <w:sz w:val="28"/>
                <w:szCs w:val="28"/>
                <w:lang w:eastAsia="x-none"/>
              </w:rPr>
              <w:t>Россельхознадзор, письмо от 12.11.2015 г. № ФС-ЕН-7/20320 (</w:t>
            </w:r>
            <w:proofErr w:type="spellStart"/>
            <w:r w:rsidRPr="004C7451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4C7451">
              <w:rPr>
                <w:b/>
                <w:sz w:val="28"/>
                <w:szCs w:val="28"/>
                <w:lang w:eastAsia="x-none"/>
              </w:rPr>
              <w:t>. № ЕЭК 16094 от 16.11.2015),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AC2306" w:rsidRPr="00CC7EBB" w:rsidRDefault="00AC2306" w:rsidP="00AC230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b/>
                <w:sz w:val="28"/>
                <w:szCs w:val="28"/>
              </w:rPr>
              <w:t>Принято</w:t>
            </w:r>
          </w:p>
          <w:p w:rsidR="00AC2306" w:rsidRPr="00CC7EBB" w:rsidRDefault="00AC2306" w:rsidP="00AC230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AC2306" w:rsidRPr="00CC7EBB" w:rsidRDefault="00AC2306" w:rsidP="00AC230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sz w:val="28"/>
                <w:szCs w:val="28"/>
              </w:rPr>
              <w:t xml:space="preserve">Предложение учтено </w:t>
            </w:r>
            <w:r w:rsidRPr="00CC7EBB">
              <w:rPr>
                <w:sz w:val="28"/>
                <w:szCs w:val="28"/>
              </w:rPr>
              <w:br/>
              <w:t xml:space="preserve">в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  <w:r>
              <w:rPr>
                <w:sz w:val="28"/>
                <w:szCs w:val="28"/>
              </w:rPr>
              <w:t xml:space="preserve">. 2.3.6. Части </w:t>
            </w:r>
            <w:r>
              <w:rPr>
                <w:sz w:val="28"/>
                <w:szCs w:val="28"/>
                <w:lang w:val="en-US"/>
              </w:rPr>
              <w:t>I</w:t>
            </w:r>
            <w:r w:rsidRPr="00AC23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  <w:r>
              <w:rPr>
                <w:sz w:val="28"/>
                <w:szCs w:val="28"/>
              </w:rPr>
              <w:t xml:space="preserve">. 2.7.1.4. Части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CC7EBB">
              <w:rPr>
                <w:sz w:val="28"/>
                <w:szCs w:val="28"/>
              </w:rPr>
              <w:t>Приложени</w:t>
            </w:r>
            <w:r>
              <w:rPr>
                <w:sz w:val="28"/>
                <w:szCs w:val="28"/>
              </w:rPr>
              <w:t>я</w:t>
            </w:r>
            <w:r w:rsidRPr="00CC7EB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9</w:t>
            </w:r>
            <w:r w:rsidRPr="00CC7EBB">
              <w:rPr>
                <w:sz w:val="28"/>
                <w:szCs w:val="28"/>
              </w:rPr>
              <w:t xml:space="preserve"> к доработанному Проекту Правил.</w:t>
            </w:r>
          </w:p>
          <w:p w:rsidR="00640CFD" w:rsidRPr="009E6C9B" w:rsidRDefault="00640CFD" w:rsidP="00640CF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997F23" w:rsidP="00640C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106</w:t>
            </w:r>
          </w:p>
          <w:p w:rsidR="00640CFD" w:rsidRPr="009E6C9B" w:rsidRDefault="00640CFD" w:rsidP="00640CFD">
            <w:pPr>
              <w:jc w:val="center"/>
              <w:rPr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Приложение № 7</w:t>
            </w:r>
            <w:r w:rsidR="008B3B18">
              <w:rPr>
                <w:b/>
                <w:bCs/>
                <w:sz w:val="28"/>
                <w:szCs w:val="28"/>
              </w:rPr>
              <w:t xml:space="preserve"> к </w:t>
            </w:r>
            <w:r w:rsidR="008B3B18" w:rsidRPr="00687157">
              <w:rPr>
                <w:b/>
                <w:sz w:val="28"/>
                <w:szCs w:val="28"/>
              </w:rPr>
              <w:t>Проект</w:t>
            </w:r>
            <w:r w:rsidR="008B3B18">
              <w:rPr>
                <w:b/>
                <w:sz w:val="28"/>
                <w:szCs w:val="28"/>
              </w:rPr>
              <w:t>у</w:t>
            </w:r>
            <w:r w:rsidR="008B3B18"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 w:rsidR="008B3B18">
              <w:rPr>
                <w:b/>
                <w:sz w:val="28"/>
                <w:szCs w:val="28"/>
              </w:rPr>
              <w:t>му</w:t>
            </w:r>
            <w:r w:rsidR="008B3B18" w:rsidRPr="00687157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640CFD" w:rsidP="00640CF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Пункт 1.5.8.2. части 3 Приложения № 7 к Правилам исключить.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4C7451">
              <w:rPr>
                <w:b/>
                <w:sz w:val="28"/>
                <w:szCs w:val="28"/>
                <w:lang w:eastAsia="x-none"/>
              </w:rPr>
              <w:t>Россельхознадзор, письмо от 12.11.2015 г. № ФС-ЕН-7/20320 (</w:t>
            </w:r>
            <w:proofErr w:type="spellStart"/>
            <w:r w:rsidRPr="004C7451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4C7451">
              <w:rPr>
                <w:b/>
                <w:sz w:val="28"/>
                <w:szCs w:val="28"/>
                <w:lang w:eastAsia="x-none"/>
              </w:rPr>
              <w:t>. № ЕЭК 16094 от 16.11.2015),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FB3995" w:rsidRDefault="00FB3995" w:rsidP="00FB399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Отклонено</w:t>
            </w:r>
          </w:p>
          <w:p w:rsidR="00FB3995" w:rsidRDefault="00FB3995" w:rsidP="00FB399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40CFD" w:rsidRPr="009E6C9B" w:rsidRDefault="00FB3995" w:rsidP="00FB3995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375E">
              <w:rPr>
                <w:sz w:val="28"/>
                <w:szCs w:val="28"/>
              </w:rPr>
              <w:t xml:space="preserve">Предложение по </w:t>
            </w:r>
            <w:r>
              <w:rPr>
                <w:sz w:val="28"/>
                <w:szCs w:val="28"/>
              </w:rPr>
              <w:t>исключению из</w:t>
            </w:r>
            <w:r w:rsidRPr="00C0375E">
              <w:rPr>
                <w:sz w:val="28"/>
                <w:szCs w:val="28"/>
              </w:rPr>
              <w:t xml:space="preserve"> </w:t>
            </w:r>
            <w:r w:rsidR="0000520F">
              <w:rPr>
                <w:sz w:val="28"/>
                <w:szCs w:val="28"/>
              </w:rPr>
              <w:t xml:space="preserve">Приложения № 9 к </w:t>
            </w:r>
            <w:r w:rsidR="00FE5F89">
              <w:rPr>
                <w:sz w:val="28"/>
                <w:szCs w:val="28"/>
              </w:rPr>
              <w:t>доработанному</w:t>
            </w:r>
            <w:r w:rsidR="00FE5F89" w:rsidRPr="0000520F">
              <w:rPr>
                <w:sz w:val="28"/>
                <w:szCs w:val="28"/>
              </w:rPr>
              <w:t xml:space="preserve"> </w:t>
            </w:r>
            <w:r w:rsidR="0000520F" w:rsidRPr="0000520F">
              <w:rPr>
                <w:sz w:val="28"/>
                <w:szCs w:val="28"/>
              </w:rPr>
              <w:t>Проект</w:t>
            </w:r>
            <w:r w:rsidR="0000520F">
              <w:rPr>
                <w:sz w:val="28"/>
                <w:szCs w:val="28"/>
              </w:rPr>
              <w:t>у</w:t>
            </w:r>
            <w:r w:rsidRPr="00C0375E">
              <w:rPr>
                <w:sz w:val="28"/>
                <w:szCs w:val="28"/>
              </w:rPr>
              <w:t xml:space="preserve"> Правил </w:t>
            </w:r>
            <w:r>
              <w:rPr>
                <w:sz w:val="28"/>
                <w:szCs w:val="28"/>
              </w:rPr>
              <w:t xml:space="preserve">данных о </w:t>
            </w:r>
            <w:r w:rsidRPr="004E05C5">
              <w:rPr>
                <w:sz w:val="28"/>
                <w:szCs w:val="28"/>
              </w:rPr>
              <w:t>применени</w:t>
            </w:r>
            <w:r>
              <w:rPr>
                <w:sz w:val="28"/>
                <w:szCs w:val="28"/>
              </w:rPr>
              <w:t>и</w:t>
            </w:r>
            <w:r w:rsidRPr="004E05C5">
              <w:rPr>
                <w:sz w:val="28"/>
                <w:szCs w:val="28"/>
              </w:rPr>
              <w:t xml:space="preserve"> лекарственного </w:t>
            </w:r>
            <w:r>
              <w:rPr>
                <w:sz w:val="28"/>
                <w:szCs w:val="28"/>
              </w:rPr>
              <w:t>препарата людям</w:t>
            </w:r>
            <w:r w:rsidRPr="00C0375E">
              <w:rPr>
                <w:sz w:val="28"/>
                <w:szCs w:val="28"/>
              </w:rPr>
              <w:t xml:space="preserve"> нецелесообразно, так как</w:t>
            </w:r>
            <w:r>
              <w:rPr>
                <w:sz w:val="28"/>
                <w:szCs w:val="28"/>
              </w:rPr>
              <w:t xml:space="preserve"> дополнительные сведения о влиянии</w:t>
            </w:r>
            <w:r w:rsidRPr="004E05C5">
              <w:rPr>
                <w:sz w:val="28"/>
                <w:szCs w:val="28"/>
              </w:rPr>
              <w:t xml:space="preserve"> действующе</w:t>
            </w:r>
            <w:r>
              <w:rPr>
                <w:sz w:val="28"/>
                <w:szCs w:val="28"/>
              </w:rPr>
              <w:t>го вещества</w:t>
            </w:r>
            <w:r w:rsidRPr="004E05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ветеринарного </w:t>
            </w:r>
            <w:r w:rsidRPr="004E05C5">
              <w:rPr>
                <w:sz w:val="28"/>
                <w:szCs w:val="28"/>
              </w:rPr>
              <w:t xml:space="preserve">лекарственного </w:t>
            </w:r>
            <w:r>
              <w:rPr>
                <w:sz w:val="28"/>
                <w:szCs w:val="28"/>
              </w:rPr>
              <w:lastRenderedPageBreak/>
              <w:t>препарата</w:t>
            </w:r>
            <w:r w:rsidRPr="004E05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организм человека (в случае, если данное действующее вещество </w:t>
            </w:r>
            <w:r w:rsidRPr="004E05C5">
              <w:rPr>
                <w:sz w:val="28"/>
                <w:szCs w:val="28"/>
              </w:rPr>
              <w:t>разрешено к применению в медицине)</w:t>
            </w:r>
            <w:r>
              <w:rPr>
                <w:sz w:val="28"/>
                <w:szCs w:val="28"/>
              </w:rPr>
              <w:t xml:space="preserve"> позволяет более объективно оценить риски при применении ветеринарного лекарственного препарата. </w:t>
            </w: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997F23" w:rsidP="00640C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107</w:t>
            </w:r>
          </w:p>
          <w:p w:rsidR="00640CFD" w:rsidRPr="009E6C9B" w:rsidRDefault="00640CFD" w:rsidP="00640CFD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Приложение № 7</w:t>
            </w:r>
            <w:r w:rsidR="008B3B18">
              <w:rPr>
                <w:b/>
                <w:sz w:val="28"/>
                <w:szCs w:val="28"/>
              </w:rPr>
              <w:t xml:space="preserve"> </w:t>
            </w:r>
            <w:r w:rsidR="008B3B18">
              <w:rPr>
                <w:b/>
                <w:bCs/>
                <w:sz w:val="28"/>
                <w:szCs w:val="28"/>
              </w:rPr>
              <w:t xml:space="preserve">к </w:t>
            </w:r>
            <w:r w:rsidR="008B3B18" w:rsidRPr="00687157">
              <w:rPr>
                <w:b/>
                <w:sz w:val="28"/>
                <w:szCs w:val="28"/>
              </w:rPr>
              <w:t>Проект</w:t>
            </w:r>
            <w:r w:rsidR="008B3B18">
              <w:rPr>
                <w:b/>
                <w:sz w:val="28"/>
                <w:szCs w:val="28"/>
              </w:rPr>
              <w:t>у</w:t>
            </w:r>
            <w:r w:rsidR="008B3B18"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 w:rsidR="008B3B18">
              <w:rPr>
                <w:b/>
                <w:sz w:val="28"/>
                <w:szCs w:val="28"/>
              </w:rPr>
              <w:t>му</w:t>
            </w:r>
            <w:r w:rsidR="008B3B18" w:rsidRPr="00687157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640CFD" w:rsidP="00640CFD">
            <w:pPr>
              <w:pStyle w:val="ConsPlusNormal"/>
              <w:jc w:val="both"/>
            </w:pPr>
            <w:r w:rsidRPr="009E6C9B">
              <w:t>Второй абзац пункта 1.5.8.3. части 3</w:t>
            </w:r>
            <w:r w:rsidR="0000520F">
              <w:t xml:space="preserve"> </w:t>
            </w:r>
            <w:r w:rsidRPr="009E6C9B">
              <w:t>Приложения № 7 к Правилам исключить.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4C7451">
              <w:rPr>
                <w:b/>
                <w:sz w:val="28"/>
                <w:szCs w:val="28"/>
                <w:lang w:eastAsia="x-none"/>
              </w:rPr>
              <w:t>Россельхознадзор, письмо от 12.11.2015 г. № ФС-ЕН-7/20320 (</w:t>
            </w:r>
            <w:proofErr w:type="spellStart"/>
            <w:r w:rsidRPr="004C7451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4C7451">
              <w:rPr>
                <w:b/>
                <w:sz w:val="28"/>
                <w:szCs w:val="28"/>
                <w:lang w:eastAsia="x-none"/>
              </w:rPr>
              <w:t>. № ЕЭК 16094 от 16.11.2015),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00520F" w:rsidRDefault="0000520F" w:rsidP="0000520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Отклонено</w:t>
            </w:r>
          </w:p>
          <w:p w:rsidR="0000520F" w:rsidRDefault="0000520F" w:rsidP="0000520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40CFD" w:rsidRPr="009E6C9B" w:rsidRDefault="0000520F" w:rsidP="0000520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520F">
              <w:rPr>
                <w:sz w:val="28"/>
                <w:szCs w:val="28"/>
              </w:rPr>
              <w:t xml:space="preserve">Предложение по исключению из </w:t>
            </w:r>
            <w:r>
              <w:rPr>
                <w:sz w:val="28"/>
                <w:szCs w:val="28"/>
              </w:rPr>
              <w:t xml:space="preserve">Приложения № 9 к </w:t>
            </w:r>
            <w:r w:rsidR="00FE5F89">
              <w:rPr>
                <w:sz w:val="28"/>
                <w:szCs w:val="28"/>
              </w:rPr>
              <w:t>доработанному</w:t>
            </w:r>
            <w:r w:rsidR="00FE5F89" w:rsidRPr="0000520F">
              <w:rPr>
                <w:sz w:val="28"/>
                <w:szCs w:val="28"/>
              </w:rPr>
              <w:t xml:space="preserve"> </w:t>
            </w:r>
            <w:r w:rsidRPr="0000520F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у</w:t>
            </w:r>
            <w:r w:rsidRPr="0000520F">
              <w:rPr>
                <w:sz w:val="28"/>
                <w:szCs w:val="28"/>
              </w:rPr>
              <w:t xml:space="preserve"> Правил данных о микробиологических исследованиях (в случае влияния на микрофлору пищеварительного тракта) в организме человека, животных и </w:t>
            </w:r>
            <w:r w:rsidRPr="0000520F">
              <w:rPr>
                <w:sz w:val="28"/>
                <w:szCs w:val="28"/>
                <w:lang w:val="en-US"/>
              </w:rPr>
              <w:t>in</w:t>
            </w:r>
            <w:r w:rsidRPr="0000520F">
              <w:rPr>
                <w:sz w:val="28"/>
                <w:szCs w:val="28"/>
              </w:rPr>
              <w:t xml:space="preserve"> </w:t>
            </w:r>
            <w:r w:rsidRPr="0000520F">
              <w:rPr>
                <w:sz w:val="28"/>
                <w:szCs w:val="28"/>
                <w:lang w:val="en-US"/>
              </w:rPr>
              <w:t>vitro</w:t>
            </w:r>
            <w:r w:rsidRPr="0000520F">
              <w:rPr>
                <w:sz w:val="28"/>
                <w:szCs w:val="28"/>
              </w:rPr>
              <w:t xml:space="preserve"> </w:t>
            </w:r>
            <w:r w:rsidRPr="0000520F">
              <w:rPr>
                <w:sz w:val="28"/>
                <w:szCs w:val="28"/>
              </w:rPr>
              <w:lastRenderedPageBreak/>
              <w:t>нецелесообразно, так как дополнительные сведения о влиянии</w:t>
            </w:r>
            <w:r w:rsidRPr="004E05C5">
              <w:rPr>
                <w:sz w:val="28"/>
                <w:szCs w:val="28"/>
              </w:rPr>
              <w:t xml:space="preserve"> действующе</w:t>
            </w:r>
            <w:r>
              <w:rPr>
                <w:sz w:val="28"/>
                <w:szCs w:val="28"/>
              </w:rPr>
              <w:t>го вещества</w:t>
            </w:r>
            <w:r w:rsidRPr="004E05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ветеринарного </w:t>
            </w:r>
            <w:r w:rsidRPr="004E05C5">
              <w:rPr>
                <w:sz w:val="28"/>
                <w:szCs w:val="28"/>
              </w:rPr>
              <w:t xml:space="preserve">лекарственного </w:t>
            </w:r>
            <w:r>
              <w:rPr>
                <w:sz w:val="28"/>
                <w:szCs w:val="28"/>
              </w:rPr>
              <w:t>препарата</w:t>
            </w:r>
            <w:r w:rsidRPr="004E05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</w:t>
            </w:r>
            <w:r w:rsidRPr="0000520F">
              <w:rPr>
                <w:sz w:val="28"/>
                <w:szCs w:val="28"/>
              </w:rPr>
              <w:t>микрофлору пищеварительного тракта</w:t>
            </w:r>
            <w:r>
              <w:rPr>
                <w:sz w:val="28"/>
                <w:szCs w:val="28"/>
              </w:rPr>
              <w:t xml:space="preserve"> человека (в случае, если данное действующее вещество </w:t>
            </w:r>
            <w:r w:rsidRPr="004E05C5">
              <w:rPr>
                <w:sz w:val="28"/>
                <w:szCs w:val="28"/>
              </w:rPr>
              <w:t>разрешено к применению в медицине)</w:t>
            </w:r>
            <w:r>
              <w:rPr>
                <w:sz w:val="28"/>
                <w:szCs w:val="28"/>
              </w:rPr>
              <w:t xml:space="preserve">, животных или </w:t>
            </w:r>
            <w:r>
              <w:rPr>
                <w:sz w:val="28"/>
                <w:szCs w:val="28"/>
                <w:lang w:val="en-US"/>
              </w:rPr>
              <w:t>in</w:t>
            </w:r>
            <w:r w:rsidRPr="000052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vitro</w:t>
            </w:r>
            <w:r>
              <w:rPr>
                <w:sz w:val="28"/>
                <w:szCs w:val="28"/>
              </w:rPr>
              <w:t xml:space="preserve"> позволяет более объективно оценить риски при применении ветеринарного лекарственного препарата.</w:t>
            </w: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997F23" w:rsidP="00640C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108</w:t>
            </w:r>
          </w:p>
          <w:p w:rsidR="00640CFD" w:rsidRPr="009E6C9B" w:rsidRDefault="00640CFD" w:rsidP="00640CFD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Приложение № 7</w:t>
            </w:r>
            <w:r w:rsidR="008B3B18">
              <w:rPr>
                <w:b/>
                <w:sz w:val="28"/>
                <w:szCs w:val="28"/>
              </w:rPr>
              <w:t xml:space="preserve"> </w:t>
            </w:r>
            <w:r w:rsidR="008B3B18">
              <w:rPr>
                <w:b/>
                <w:bCs/>
                <w:sz w:val="28"/>
                <w:szCs w:val="28"/>
              </w:rPr>
              <w:t xml:space="preserve">к </w:t>
            </w:r>
            <w:r w:rsidR="008B3B18" w:rsidRPr="00687157">
              <w:rPr>
                <w:b/>
                <w:sz w:val="28"/>
                <w:szCs w:val="28"/>
              </w:rPr>
              <w:t>Проект</w:t>
            </w:r>
            <w:r w:rsidR="008B3B18">
              <w:rPr>
                <w:b/>
                <w:sz w:val="28"/>
                <w:szCs w:val="28"/>
              </w:rPr>
              <w:t>у</w:t>
            </w:r>
            <w:r w:rsidR="008B3B18"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 w:rsidR="008B3B18">
              <w:rPr>
                <w:b/>
                <w:sz w:val="28"/>
                <w:szCs w:val="28"/>
              </w:rPr>
              <w:t>му</w:t>
            </w:r>
            <w:r w:rsidR="008B3B18" w:rsidRPr="00687157">
              <w:rPr>
                <w:b/>
                <w:sz w:val="28"/>
                <w:szCs w:val="28"/>
              </w:rPr>
              <w:t xml:space="preserve"> на сайте ЕЭК для публичного </w:t>
            </w:r>
            <w:r w:rsidR="008B3B18" w:rsidRPr="00687157">
              <w:rPr>
                <w:b/>
                <w:sz w:val="28"/>
                <w:szCs w:val="28"/>
              </w:rPr>
              <w:lastRenderedPageBreak/>
              <w:t>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640CFD" w:rsidP="00640CF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 пункте 1.6 части 3 Приложения № 7 к Правилам слова «беременных женщин, кормящих матерей» заменить словами «беременных животных, у животных в период лактации, у потомства животных».</w:t>
            </w:r>
          </w:p>
          <w:p w:rsidR="00640CFD" w:rsidRPr="009E6C9B" w:rsidRDefault="00640CFD" w:rsidP="00640CF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4C7451">
              <w:rPr>
                <w:b/>
                <w:sz w:val="28"/>
                <w:szCs w:val="28"/>
                <w:lang w:eastAsia="x-none"/>
              </w:rPr>
              <w:t>Россельхознадзор, письмо от 12.11.2015 г. № ФС-ЕН-7/20320 (</w:t>
            </w:r>
            <w:proofErr w:type="spellStart"/>
            <w:r w:rsidRPr="004C7451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4C7451">
              <w:rPr>
                <w:b/>
                <w:sz w:val="28"/>
                <w:szCs w:val="28"/>
                <w:lang w:eastAsia="x-none"/>
              </w:rPr>
              <w:t>. № ЕЭК 16094 от 16.11.2015),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00520F" w:rsidRDefault="0000520F" w:rsidP="0000520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Отклонено</w:t>
            </w:r>
          </w:p>
          <w:p w:rsidR="0000520F" w:rsidRDefault="0000520F" w:rsidP="0000520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40CFD" w:rsidRPr="009E6C9B" w:rsidRDefault="0000520F" w:rsidP="00FE5F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0520F">
              <w:rPr>
                <w:sz w:val="28"/>
                <w:szCs w:val="28"/>
              </w:rPr>
              <w:t xml:space="preserve">Предложение по </w:t>
            </w:r>
            <w:r>
              <w:rPr>
                <w:sz w:val="28"/>
                <w:szCs w:val="28"/>
              </w:rPr>
              <w:t>замене в Приложении № 9 к</w:t>
            </w:r>
            <w:r w:rsidRPr="0000520F">
              <w:rPr>
                <w:sz w:val="28"/>
                <w:szCs w:val="28"/>
              </w:rPr>
              <w:t xml:space="preserve"> </w:t>
            </w:r>
            <w:r w:rsidR="00FE5F89">
              <w:rPr>
                <w:sz w:val="28"/>
                <w:szCs w:val="28"/>
              </w:rPr>
              <w:t xml:space="preserve">доработанному </w:t>
            </w:r>
            <w:r w:rsidRPr="0000520F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у</w:t>
            </w:r>
            <w:r w:rsidRPr="0000520F">
              <w:rPr>
                <w:sz w:val="28"/>
                <w:szCs w:val="28"/>
              </w:rPr>
              <w:t xml:space="preserve"> Правил </w:t>
            </w:r>
            <w:r w:rsidRPr="009E6C9B">
              <w:rPr>
                <w:sz w:val="28"/>
                <w:szCs w:val="28"/>
              </w:rPr>
              <w:t xml:space="preserve">слов </w:t>
            </w:r>
            <w:r w:rsidRPr="009E6C9B">
              <w:rPr>
                <w:sz w:val="28"/>
                <w:szCs w:val="28"/>
              </w:rPr>
              <w:lastRenderedPageBreak/>
              <w:t>«беременных же</w:t>
            </w:r>
            <w:r>
              <w:rPr>
                <w:sz w:val="28"/>
                <w:szCs w:val="28"/>
              </w:rPr>
              <w:t>нщин, кормящих матерей»</w:t>
            </w:r>
            <w:r w:rsidRPr="009E6C9B">
              <w:rPr>
                <w:sz w:val="28"/>
                <w:szCs w:val="28"/>
              </w:rPr>
              <w:t xml:space="preserve"> словами «беременных животных, у животных в период лактации, у потомства животных»</w:t>
            </w:r>
            <w:r w:rsidRPr="0000520F">
              <w:rPr>
                <w:sz w:val="28"/>
                <w:szCs w:val="28"/>
              </w:rPr>
              <w:t xml:space="preserve"> нецелесообразно, так как </w:t>
            </w:r>
            <w:r>
              <w:rPr>
                <w:sz w:val="28"/>
                <w:szCs w:val="28"/>
              </w:rPr>
              <w:t xml:space="preserve">в данном разделе представляются сведения о </w:t>
            </w:r>
            <w:r w:rsidRPr="004E05C5">
              <w:rPr>
                <w:spacing w:val="-2"/>
                <w:sz w:val="28"/>
                <w:szCs w:val="28"/>
              </w:rPr>
              <w:t xml:space="preserve">безопасности </w:t>
            </w:r>
            <w:r>
              <w:rPr>
                <w:sz w:val="28"/>
                <w:szCs w:val="28"/>
              </w:rPr>
              <w:t xml:space="preserve">ветеринарного </w:t>
            </w:r>
            <w:r w:rsidRPr="004E05C5">
              <w:rPr>
                <w:sz w:val="28"/>
                <w:szCs w:val="28"/>
              </w:rPr>
              <w:t xml:space="preserve">лекарственного </w:t>
            </w:r>
            <w:r>
              <w:rPr>
                <w:sz w:val="28"/>
                <w:szCs w:val="28"/>
              </w:rPr>
              <w:t>препарата</w:t>
            </w:r>
            <w:r w:rsidRPr="004E05C5">
              <w:rPr>
                <w:spacing w:val="-2"/>
                <w:sz w:val="28"/>
                <w:szCs w:val="28"/>
              </w:rPr>
              <w:t xml:space="preserve"> для персонала, участвующего в обработке животных</w:t>
            </w:r>
            <w:r>
              <w:rPr>
                <w:spacing w:val="-2"/>
                <w:sz w:val="28"/>
                <w:szCs w:val="28"/>
              </w:rPr>
              <w:t xml:space="preserve"> и, следовательно, </w:t>
            </w:r>
            <w:r w:rsidRPr="004E05C5">
              <w:rPr>
                <w:sz w:val="28"/>
                <w:szCs w:val="28"/>
              </w:rPr>
              <w:t xml:space="preserve">имеющего </w:t>
            </w:r>
            <w:r w:rsidR="00FE5F89">
              <w:rPr>
                <w:sz w:val="28"/>
                <w:szCs w:val="28"/>
              </w:rPr>
              <w:t xml:space="preserve">непосредственный </w:t>
            </w:r>
            <w:r w:rsidRPr="004E05C5">
              <w:rPr>
                <w:sz w:val="28"/>
                <w:szCs w:val="28"/>
              </w:rPr>
              <w:t xml:space="preserve">контакт с лекарственным </w:t>
            </w:r>
            <w:r w:rsidR="00FE5F89">
              <w:rPr>
                <w:sz w:val="28"/>
                <w:szCs w:val="28"/>
              </w:rPr>
              <w:t>препаратом.</w:t>
            </w:r>
          </w:p>
        </w:tc>
      </w:tr>
      <w:tr w:rsidR="00640CFD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640CFD" w:rsidRPr="009E6C9B" w:rsidRDefault="00997F23" w:rsidP="00640CF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109</w:t>
            </w:r>
          </w:p>
          <w:p w:rsidR="00640CFD" w:rsidRPr="009E6C9B" w:rsidRDefault="00640CFD" w:rsidP="008B3B18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9, 15, 16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 xml:space="preserve">Проекта Правил, </w:t>
            </w:r>
            <w:r w:rsidR="008B3B18" w:rsidRPr="00687157">
              <w:rPr>
                <w:b/>
                <w:sz w:val="28"/>
                <w:szCs w:val="28"/>
              </w:rPr>
              <w:lastRenderedPageBreak/>
              <w:t>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640CFD" w:rsidRPr="009E6C9B" w:rsidRDefault="00640CFD" w:rsidP="00640CF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Считаем также необходимым осуществлять процедуру регистрации ветеринарных лекарственных препаратов, в том числе взаимодействие с заявителем и </w:t>
            </w: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уполномоченными в сфере обращения ветеринарных лекарственных средств органами государств-членов Союза исключительно в формате электронного взаимодействия.</w:t>
            </w:r>
          </w:p>
          <w:p w:rsidR="00640CFD" w:rsidRPr="009E6C9B" w:rsidRDefault="00640CFD" w:rsidP="00640CFD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640CFD" w:rsidRDefault="00640CFD" w:rsidP="00640CFD">
            <w:pPr>
              <w:jc w:val="center"/>
            </w:pPr>
            <w:r w:rsidRPr="004C7451">
              <w:rPr>
                <w:b/>
                <w:sz w:val="28"/>
                <w:szCs w:val="28"/>
                <w:lang w:eastAsia="x-none"/>
              </w:rPr>
              <w:lastRenderedPageBreak/>
              <w:t xml:space="preserve">Россельхознадзор, письмо от 12.11.2015 г. № ФС-ЕН-7/20320 </w:t>
            </w:r>
            <w:r w:rsidRPr="004C7451">
              <w:rPr>
                <w:b/>
                <w:sz w:val="28"/>
                <w:szCs w:val="28"/>
                <w:lang w:eastAsia="x-none"/>
              </w:rPr>
              <w:lastRenderedPageBreak/>
              <w:t>(</w:t>
            </w:r>
            <w:proofErr w:type="spellStart"/>
            <w:r w:rsidRPr="004C7451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4C7451">
              <w:rPr>
                <w:b/>
                <w:sz w:val="28"/>
                <w:szCs w:val="28"/>
                <w:lang w:eastAsia="x-none"/>
              </w:rPr>
              <w:t>. № ЕЭК 16094 от 16.11.2015), исп. Е.П. Агринская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FE5F89" w:rsidRDefault="00FE5F89" w:rsidP="00FE5F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Принято</w:t>
            </w:r>
          </w:p>
          <w:p w:rsidR="00FE5F89" w:rsidRDefault="00FE5F89" w:rsidP="00FE5F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640CFD" w:rsidRPr="009E6C9B" w:rsidRDefault="00FE5F89" w:rsidP="00FE5F89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368">
              <w:rPr>
                <w:sz w:val="28"/>
                <w:szCs w:val="28"/>
              </w:rPr>
              <w:t xml:space="preserve">Предложение учтено </w:t>
            </w:r>
            <w:r w:rsidRPr="00467368">
              <w:rPr>
                <w:sz w:val="28"/>
                <w:szCs w:val="28"/>
              </w:rPr>
              <w:lastRenderedPageBreak/>
              <w:t xml:space="preserve">в п. </w:t>
            </w:r>
            <w:r>
              <w:rPr>
                <w:sz w:val="28"/>
                <w:szCs w:val="28"/>
              </w:rPr>
              <w:t>42</w:t>
            </w:r>
            <w:r w:rsidRPr="00467368">
              <w:rPr>
                <w:sz w:val="28"/>
                <w:szCs w:val="28"/>
              </w:rPr>
              <w:t xml:space="preserve"> доработанного Проекта Правил</w:t>
            </w:r>
          </w:p>
        </w:tc>
      </w:tr>
      <w:tr w:rsidR="0012494F" w:rsidRPr="009E6C9B" w:rsidTr="00FE5F89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3A0A50" w:rsidRPr="009E6C9B" w:rsidRDefault="003A0A50" w:rsidP="00DB78FB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lastRenderedPageBreak/>
              <w:t>ВОПРОС №</w:t>
            </w:r>
            <w:r w:rsidR="00997F23">
              <w:rPr>
                <w:bCs/>
                <w:sz w:val="28"/>
                <w:szCs w:val="28"/>
              </w:rPr>
              <w:t xml:space="preserve"> 110</w:t>
            </w:r>
          </w:p>
          <w:p w:rsidR="00302077" w:rsidRPr="008B3B18" w:rsidRDefault="008B3B18" w:rsidP="008B3B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9 </w:t>
            </w:r>
            <w:r w:rsidR="00302077" w:rsidRPr="009E6C9B">
              <w:rPr>
                <w:b/>
                <w:bCs/>
                <w:sz w:val="28"/>
                <w:szCs w:val="28"/>
              </w:rPr>
              <w:t>Абзац 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3A0A50" w:rsidRPr="009E6C9B" w:rsidRDefault="00302077" w:rsidP="007712D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Считаем необходимым изменить предусмотренную </w:t>
            </w:r>
            <w:r w:rsidR="00CA4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роектом Правил процедуру регистрации ветеринарных лекарственных средств, руководствуясь принятыми на заседании Подкомитета решениями (пункт 1.2 протокола заседания Подкомитета по ветеринарно-санитарным мерам при Консультативном комитете по техническому регулированию, применению санитарных, ветеринарных и фитосанитарных мер при Коллегии Евразийской экономической комиссии от 11 июня 2015 г. № 17-41/</w:t>
            </w:r>
            <w:proofErr w:type="spellStart"/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</w:t>
            </w:r>
            <w:proofErr w:type="spellEnd"/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 - регистрация ветеринарных лекарственных препаратов в порядке и в соответствии с требованиями, установленными проектом Правил, сразу на все пять государств – членов Евразийского экономического союза.</w:t>
            </w:r>
          </w:p>
          <w:p w:rsidR="00A22FB5" w:rsidRPr="009E6C9B" w:rsidRDefault="00A22FB5" w:rsidP="007712D7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3A0A50" w:rsidRPr="00212996" w:rsidRDefault="00C95145" w:rsidP="00640CFD">
            <w:pPr>
              <w:jc w:val="center"/>
              <w:rPr>
                <w:b/>
                <w:sz w:val="28"/>
                <w:szCs w:val="28"/>
                <w:lang w:eastAsia="x-none"/>
              </w:rPr>
            </w:pPr>
            <w:r w:rsidRPr="00212996">
              <w:rPr>
                <w:b/>
                <w:sz w:val="28"/>
                <w:szCs w:val="28"/>
                <w:lang w:eastAsia="x-none"/>
              </w:rPr>
              <w:t>Минсельхоз России</w:t>
            </w:r>
            <w:r w:rsidR="00A40506" w:rsidRPr="00212996">
              <w:rPr>
                <w:b/>
                <w:sz w:val="28"/>
                <w:szCs w:val="28"/>
                <w:lang w:eastAsia="x-none"/>
              </w:rPr>
              <w:t xml:space="preserve">, письмо от 13.11.2015 г. № </w:t>
            </w:r>
            <w:r w:rsidR="00640CFD" w:rsidRPr="00212996">
              <w:rPr>
                <w:b/>
                <w:sz w:val="28"/>
                <w:szCs w:val="28"/>
                <w:lang w:eastAsia="x-none"/>
              </w:rPr>
              <w:t>ЕГ-25-26/14555 (</w:t>
            </w:r>
            <w:proofErr w:type="spellStart"/>
            <w:r w:rsidR="00640CFD" w:rsidRPr="00212996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="00640CFD" w:rsidRPr="00212996">
              <w:rPr>
                <w:b/>
                <w:sz w:val="28"/>
                <w:szCs w:val="28"/>
                <w:lang w:eastAsia="x-none"/>
              </w:rPr>
              <w:t xml:space="preserve">. № ЕЭК 16161 от 16.11.2015), исп. </w:t>
            </w:r>
            <w:r w:rsidR="00212996" w:rsidRPr="00212996">
              <w:rPr>
                <w:b/>
                <w:sz w:val="28"/>
                <w:szCs w:val="28"/>
                <w:lang w:eastAsia="x-none"/>
              </w:rPr>
              <w:t>Карасева И.Ю.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3A0A50" w:rsidRDefault="003A2021" w:rsidP="0039047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Отклонено</w:t>
            </w:r>
          </w:p>
          <w:p w:rsidR="003A2021" w:rsidRDefault="003A2021" w:rsidP="0039047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A2021" w:rsidRPr="003A2021" w:rsidRDefault="003A2021" w:rsidP="009544B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021">
              <w:rPr>
                <w:sz w:val="28"/>
                <w:szCs w:val="28"/>
              </w:rPr>
              <w:t xml:space="preserve">Предложение о </w:t>
            </w:r>
            <w:r w:rsidR="00DC020C">
              <w:rPr>
                <w:sz w:val="28"/>
                <w:szCs w:val="28"/>
              </w:rPr>
              <w:t xml:space="preserve">закреплении нормы в Проекте Правил о необходимости </w:t>
            </w:r>
            <w:r w:rsidRPr="003A2021">
              <w:rPr>
                <w:sz w:val="28"/>
                <w:szCs w:val="28"/>
              </w:rPr>
              <w:t xml:space="preserve">регистрации ветеринарного лекарственного препарата </w:t>
            </w:r>
            <w:r w:rsidR="00DC020C">
              <w:rPr>
                <w:sz w:val="28"/>
                <w:szCs w:val="28"/>
              </w:rPr>
              <w:t xml:space="preserve">только </w:t>
            </w:r>
            <w:r w:rsidRPr="003A2021">
              <w:rPr>
                <w:sz w:val="28"/>
                <w:szCs w:val="28"/>
              </w:rPr>
              <w:t>на все 5 государств-членов Союза нецелесообразно, так как</w:t>
            </w:r>
            <w:r>
              <w:rPr>
                <w:sz w:val="28"/>
                <w:szCs w:val="28"/>
              </w:rPr>
              <w:t xml:space="preserve"> заявитель несет необоснованно высокие финансовые расходы</w:t>
            </w:r>
            <w:r w:rsidRPr="003A2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оплату сбора (пошлины) за услуги уполномоченны</w:t>
            </w:r>
            <w:r w:rsidR="00DC020C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орган</w:t>
            </w:r>
            <w:r w:rsidR="00DC020C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 xml:space="preserve"> тех государств-членов, в рынке сбыта </w:t>
            </w:r>
            <w:r w:rsidR="00DC020C">
              <w:rPr>
                <w:sz w:val="28"/>
                <w:szCs w:val="28"/>
              </w:rPr>
              <w:t xml:space="preserve">которых </w:t>
            </w:r>
            <w:r>
              <w:rPr>
                <w:sz w:val="28"/>
                <w:szCs w:val="28"/>
              </w:rPr>
              <w:t xml:space="preserve">своей продукции </w:t>
            </w:r>
            <w:r>
              <w:rPr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sz w:val="28"/>
                <w:szCs w:val="28"/>
              </w:rPr>
              <w:t>ветлекпрепарата</w:t>
            </w:r>
            <w:proofErr w:type="spellEnd"/>
            <w:r>
              <w:rPr>
                <w:sz w:val="28"/>
                <w:szCs w:val="28"/>
              </w:rPr>
              <w:t>) он не заинтересован.</w:t>
            </w:r>
          </w:p>
        </w:tc>
      </w:tr>
      <w:tr w:rsidR="00212996" w:rsidRPr="009E6C9B" w:rsidTr="00E61380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997F23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111</w:t>
            </w:r>
          </w:p>
          <w:p w:rsidR="00212996" w:rsidRPr="009E6C9B" w:rsidRDefault="008B3B18" w:rsidP="008B3B1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Статья 13 </w:t>
            </w:r>
            <w:r w:rsidR="00212996" w:rsidRPr="009E6C9B">
              <w:rPr>
                <w:b/>
                <w:bCs/>
                <w:sz w:val="28"/>
                <w:szCs w:val="28"/>
              </w:rPr>
              <w:t>Абзац 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212996" w:rsidRPr="009E6C9B" w:rsidRDefault="00212996" w:rsidP="002129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Считаем необходимым изменить предусмотренную </w:t>
            </w:r>
            <w:r w:rsidR="00CA4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роектом Правил процедуру регистрации ветеринарных лекарственных средств, руководствуясь принятыми на заседании Подкомитета решениями (пункт 1.2 протокола заседания Подкомитета по ветеринарно-санитарным мерам при Консультативном комитете по техническому регулированию, применению санитарных, ветеринарных и фитосанитарных мер при Коллегии Евразийской экономической комиссии от 11 июня 2015 г. № 17-41/</w:t>
            </w:r>
            <w:proofErr w:type="spellStart"/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</w:t>
            </w:r>
            <w:proofErr w:type="spellEnd"/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 - принятие решения об отказе в регистрации ветеринарного лекарственного препарата в целях его обращения на территории Евразийского экономического союза в случае обоснованного отказа хотя бы одного из пяти государств-членов.</w:t>
            </w:r>
          </w:p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B22003">
              <w:rPr>
                <w:b/>
                <w:sz w:val="28"/>
                <w:szCs w:val="28"/>
                <w:lang w:eastAsia="x-none"/>
              </w:rPr>
              <w:t>Минсельхоз России, письмо от 13.11.2015 г. № ЕГ-25-26/14555 (</w:t>
            </w:r>
            <w:proofErr w:type="spellStart"/>
            <w:r w:rsidRPr="00B22003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B22003">
              <w:rPr>
                <w:b/>
                <w:sz w:val="28"/>
                <w:szCs w:val="28"/>
                <w:lang w:eastAsia="x-none"/>
              </w:rPr>
              <w:t>. № ЕЭК 16161 от 16.11.2015), исп. Карасева И.Ю.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9544B3" w:rsidRDefault="009544B3" w:rsidP="009544B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Отклонено</w:t>
            </w:r>
          </w:p>
          <w:p w:rsidR="009544B3" w:rsidRDefault="009544B3" w:rsidP="009544B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12996" w:rsidRPr="009E6C9B" w:rsidRDefault="009544B3" w:rsidP="009544B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3A2021">
              <w:rPr>
                <w:sz w:val="28"/>
                <w:szCs w:val="28"/>
              </w:rPr>
              <w:t xml:space="preserve">Предложение о </w:t>
            </w:r>
            <w:r>
              <w:rPr>
                <w:sz w:val="28"/>
                <w:szCs w:val="28"/>
              </w:rPr>
              <w:t xml:space="preserve">закреплении нормы в Проекте Правил об </w:t>
            </w:r>
            <w:r w:rsidRPr="009E6C9B">
              <w:rPr>
                <w:sz w:val="28"/>
                <w:szCs w:val="28"/>
              </w:rPr>
              <w:t xml:space="preserve">отказе в регистрации ветеринарного лекарственного препарата в случае обоснованного отказа хотя бы одного из </w:t>
            </w:r>
            <w:r>
              <w:rPr>
                <w:sz w:val="28"/>
                <w:szCs w:val="28"/>
              </w:rPr>
              <w:t>5</w:t>
            </w:r>
            <w:r w:rsidRPr="009E6C9B">
              <w:rPr>
                <w:sz w:val="28"/>
                <w:szCs w:val="28"/>
              </w:rPr>
              <w:t xml:space="preserve"> государств-членов</w:t>
            </w:r>
            <w:r w:rsidRPr="003A2021">
              <w:rPr>
                <w:sz w:val="28"/>
                <w:szCs w:val="28"/>
              </w:rPr>
              <w:t xml:space="preserve"> нецелесообразно, так как</w:t>
            </w:r>
            <w:r>
              <w:rPr>
                <w:sz w:val="28"/>
                <w:szCs w:val="28"/>
              </w:rPr>
              <w:t xml:space="preserve"> заявитель, лишаясь возможности реализовать </w:t>
            </w:r>
            <w:proofErr w:type="spellStart"/>
            <w:r>
              <w:rPr>
                <w:sz w:val="28"/>
                <w:szCs w:val="28"/>
              </w:rPr>
              <w:t>ветлекпрепарат</w:t>
            </w:r>
            <w:proofErr w:type="spellEnd"/>
            <w:r>
              <w:rPr>
                <w:sz w:val="28"/>
                <w:szCs w:val="28"/>
              </w:rPr>
              <w:t xml:space="preserve"> на территории государств-членов, согласившихся его зарегистрировать, несет необоснованно высокие финансовые расходы</w:t>
            </w:r>
            <w:r w:rsidRPr="003A202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оплату сбора (пошлины) за услуги </w:t>
            </w:r>
            <w:r>
              <w:rPr>
                <w:sz w:val="28"/>
                <w:szCs w:val="28"/>
              </w:rPr>
              <w:lastRenderedPageBreak/>
              <w:t>уполномоченным органам тех государств-членов, которые не согласились его регистрировать и (или) в рынке сбыта которых своей продукции (</w:t>
            </w:r>
            <w:proofErr w:type="spellStart"/>
            <w:r>
              <w:rPr>
                <w:sz w:val="28"/>
                <w:szCs w:val="28"/>
              </w:rPr>
              <w:t>ветлекпрепарата</w:t>
            </w:r>
            <w:proofErr w:type="spellEnd"/>
            <w:r>
              <w:rPr>
                <w:sz w:val="28"/>
                <w:szCs w:val="28"/>
              </w:rPr>
              <w:t>) он не заинтересован.</w:t>
            </w:r>
          </w:p>
        </w:tc>
      </w:tr>
      <w:tr w:rsidR="00212996" w:rsidRPr="009E6C9B" w:rsidTr="00E61380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997F23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112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Статья 9, 15, 16</w:t>
            </w:r>
            <w:r w:rsidR="008B3B18">
              <w:rPr>
                <w:b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процедурах регистрации ветеринарных лекарственных средств, подтверждения регистрации ветеринарных лекарственных средств, внесения изменений в документы, содержащиеся в регистрационном досье на зарегистрированный ветеринарный лекарственный препарат, до момента принятия референтным органом решения о проведении экспертизы ветеринарного лекарственного средства в тексте проекта Правил не предусмотрено направление запроса об уточнении информации, содержащейся в представленных заявителем документах, в случае выявления ее отсутствия или недостоверности. При этом указанный запрос предусмотрен в Приложении № 3 к </w:t>
            </w:r>
            <w:r w:rsidR="00CA447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роекту Правил.</w:t>
            </w:r>
          </w:p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B22003">
              <w:rPr>
                <w:b/>
                <w:sz w:val="28"/>
                <w:szCs w:val="28"/>
                <w:lang w:eastAsia="x-none"/>
              </w:rPr>
              <w:t>Минсельхоз России, письмо от 13.11.2015 г. № ЕГ-25-26/14555 (</w:t>
            </w:r>
            <w:proofErr w:type="spellStart"/>
            <w:r w:rsidRPr="00B22003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B22003">
              <w:rPr>
                <w:b/>
                <w:sz w:val="28"/>
                <w:szCs w:val="28"/>
                <w:lang w:eastAsia="x-none"/>
              </w:rPr>
              <w:t>. № ЕЭК 16161 от 16.11.2015), исп. Карасева И.Ю.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212996" w:rsidRDefault="008A0501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8A0501" w:rsidRDefault="008A0501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A0501" w:rsidRPr="009E6C9B" w:rsidRDefault="008A0501" w:rsidP="008A05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368">
              <w:rPr>
                <w:sz w:val="28"/>
                <w:szCs w:val="28"/>
              </w:rPr>
              <w:t xml:space="preserve">Предложение учтено в п. </w:t>
            </w:r>
            <w:r>
              <w:rPr>
                <w:sz w:val="28"/>
                <w:szCs w:val="28"/>
              </w:rPr>
              <w:t>55-58</w:t>
            </w:r>
            <w:r w:rsidRPr="00467368">
              <w:rPr>
                <w:sz w:val="28"/>
                <w:szCs w:val="28"/>
              </w:rPr>
              <w:t xml:space="preserve"> доработанного Проекта Правил</w:t>
            </w:r>
            <w:r>
              <w:rPr>
                <w:sz w:val="28"/>
                <w:szCs w:val="28"/>
              </w:rPr>
              <w:t>.</w:t>
            </w:r>
          </w:p>
        </w:tc>
      </w:tr>
      <w:tr w:rsidR="00212996" w:rsidRPr="009E6C9B" w:rsidTr="00E61380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997F23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113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9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 xml:space="preserve">Проекта Правил, </w:t>
            </w:r>
            <w:r w:rsidR="008B3B18" w:rsidRPr="00687157">
              <w:rPr>
                <w:b/>
                <w:sz w:val="28"/>
                <w:szCs w:val="28"/>
              </w:rPr>
              <w:lastRenderedPageBreak/>
              <w:t>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Датой начала процедуры регистрации необходимо считать поступление в Референтный орган по регистрации соответствующего заявления.</w:t>
            </w:r>
          </w:p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B22003">
              <w:rPr>
                <w:b/>
                <w:sz w:val="28"/>
                <w:szCs w:val="28"/>
                <w:lang w:eastAsia="x-none"/>
              </w:rPr>
              <w:lastRenderedPageBreak/>
              <w:t xml:space="preserve">Минсельхоз России, письмо от 13.11.2015 г. № ЕГ-25-26/14555 </w:t>
            </w:r>
            <w:r w:rsidRPr="00B22003">
              <w:rPr>
                <w:b/>
                <w:sz w:val="28"/>
                <w:szCs w:val="28"/>
                <w:lang w:eastAsia="x-none"/>
              </w:rPr>
              <w:lastRenderedPageBreak/>
              <w:t>(</w:t>
            </w:r>
            <w:proofErr w:type="spellStart"/>
            <w:r w:rsidRPr="00B22003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B22003">
              <w:rPr>
                <w:b/>
                <w:sz w:val="28"/>
                <w:szCs w:val="28"/>
                <w:lang w:eastAsia="x-none"/>
              </w:rPr>
              <w:t>. № ЕЭК 16161 от 16.11.2015), исп. Карасева И.Ю.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212996" w:rsidRDefault="008A0501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A447E">
              <w:rPr>
                <w:b/>
                <w:sz w:val="28"/>
                <w:szCs w:val="28"/>
              </w:rPr>
              <w:lastRenderedPageBreak/>
              <w:t>Отклонено</w:t>
            </w:r>
          </w:p>
          <w:p w:rsidR="008A0501" w:rsidRDefault="008A0501" w:rsidP="002129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8A0501" w:rsidRPr="008A0501" w:rsidRDefault="00CA447E" w:rsidP="00CA44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</w:t>
            </w:r>
            <w:r>
              <w:rPr>
                <w:sz w:val="28"/>
                <w:szCs w:val="28"/>
              </w:rPr>
              <w:lastRenderedPageBreak/>
              <w:t xml:space="preserve">закреплении нормы в Проекте Правил об определении даты </w:t>
            </w:r>
            <w:r w:rsidRPr="009E6C9B">
              <w:rPr>
                <w:sz w:val="28"/>
                <w:szCs w:val="28"/>
              </w:rPr>
              <w:t>начала процедуры регистрации</w:t>
            </w:r>
            <w:r>
              <w:rPr>
                <w:sz w:val="28"/>
                <w:szCs w:val="28"/>
              </w:rPr>
              <w:t xml:space="preserve"> как </w:t>
            </w:r>
            <w:r w:rsidRPr="009E6C9B">
              <w:rPr>
                <w:sz w:val="28"/>
                <w:szCs w:val="28"/>
              </w:rPr>
              <w:t>регистрации соответствующего заявления</w:t>
            </w:r>
            <w:r>
              <w:rPr>
                <w:sz w:val="28"/>
                <w:szCs w:val="28"/>
              </w:rPr>
              <w:t xml:space="preserve"> нецелесообразно, так как в случае представления заявителем неполного комплекта регистрационного досье отказ в регистрации ветеринарного лекарственного препарата будет носить формальный характер.</w:t>
            </w:r>
          </w:p>
        </w:tc>
      </w:tr>
      <w:tr w:rsidR="00212996" w:rsidRPr="009E6C9B" w:rsidTr="00E61380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997F23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114</w:t>
            </w:r>
          </w:p>
          <w:p w:rsidR="00212996" w:rsidRPr="009E6C9B" w:rsidRDefault="00212996" w:rsidP="00212996">
            <w:pPr>
              <w:jc w:val="center"/>
              <w:rPr>
                <w:b/>
                <w:bCs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14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 xml:space="preserve">Считаем необходимым предусмотреть применение процедуры проведения упрощенной регистрации воспроизведенных ветеринарных лекарственных препаратов с момента вступления </w:t>
            </w:r>
            <w:r w:rsidR="00CA447E">
              <w:rPr>
                <w:sz w:val="28"/>
                <w:szCs w:val="28"/>
              </w:rPr>
              <w:t xml:space="preserve">Проекта </w:t>
            </w:r>
            <w:r w:rsidRPr="009E6C9B">
              <w:rPr>
                <w:sz w:val="28"/>
                <w:szCs w:val="28"/>
              </w:rPr>
              <w:t>Правил в силу.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B22003">
              <w:rPr>
                <w:b/>
                <w:sz w:val="28"/>
                <w:szCs w:val="28"/>
                <w:lang w:eastAsia="x-none"/>
              </w:rPr>
              <w:t>Минсельхоз России, письмо от 13.11.2015 г. № ЕГ-25-26/14555 (</w:t>
            </w:r>
            <w:proofErr w:type="spellStart"/>
            <w:r w:rsidRPr="00B22003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B22003">
              <w:rPr>
                <w:b/>
                <w:sz w:val="28"/>
                <w:szCs w:val="28"/>
                <w:lang w:eastAsia="x-none"/>
              </w:rPr>
              <w:t>. № ЕЭК 16161 от 16.11.2015), исп. Карасева И.Ю.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8A0501" w:rsidRPr="00E61380" w:rsidRDefault="008A0501" w:rsidP="008A05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61380">
              <w:rPr>
                <w:b/>
                <w:sz w:val="28"/>
                <w:szCs w:val="28"/>
              </w:rPr>
              <w:t>Принято</w:t>
            </w:r>
          </w:p>
          <w:p w:rsidR="008A0501" w:rsidRPr="00E61380" w:rsidRDefault="008A0501" w:rsidP="008A05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8A0501" w:rsidRPr="00E61380" w:rsidRDefault="008A0501" w:rsidP="008A0501">
            <w:pPr>
              <w:autoSpaceDE w:val="0"/>
              <w:autoSpaceDN w:val="0"/>
              <w:adjustRightInd w:val="0"/>
              <w:jc w:val="center"/>
              <w:rPr>
                <w:snapToGrid w:val="0"/>
                <w:sz w:val="28"/>
                <w:szCs w:val="28"/>
              </w:rPr>
            </w:pPr>
            <w:r w:rsidRPr="00E61380">
              <w:rPr>
                <w:sz w:val="28"/>
                <w:szCs w:val="28"/>
              </w:rPr>
              <w:t xml:space="preserve">Предложение учтено </w:t>
            </w:r>
            <w:r w:rsidR="00FD3478">
              <w:rPr>
                <w:sz w:val="28"/>
                <w:szCs w:val="28"/>
              </w:rPr>
              <w:t xml:space="preserve"> в </w:t>
            </w:r>
            <w:r w:rsidRPr="00E61380">
              <w:rPr>
                <w:sz w:val="28"/>
                <w:szCs w:val="28"/>
              </w:rPr>
              <w:t>доработанно</w:t>
            </w:r>
            <w:r w:rsidR="00FD3478">
              <w:rPr>
                <w:sz w:val="28"/>
                <w:szCs w:val="28"/>
              </w:rPr>
              <w:t>м</w:t>
            </w:r>
            <w:r w:rsidRPr="00E61380">
              <w:rPr>
                <w:sz w:val="28"/>
                <w:szCs w:val="28"/>
              </w:rPr>
              <w:t xml:space="preserve"> проект</w:t>
            </w:r>
            <w:r w:rsidR="00FD3478">
              <w:rPr>
                <w:sz w:val="28"/>
                <w:szCs w:val="28"/>
              </w:rPr>
              <w:t>е</w:t>
            </w:r>
            <w:r w:rsidRPr="00E61380">
              <w:rPr>
                <w:sz w:val="28"/>
                <w:szCs w:val="28"/>
              </w:rPr>
              <w:t xml:space="preserve"> Решения Совета Комиссии «</w:t>
            </w:r>
            <w:r w:rsidRPr="00E61380">
              <w:rPr>
                <w:snapToGrid w:val="0"/>
                <w:sz w:val="28"/>
                <w:szCs w:val="28"/>
              </w:rPr>
              <w:t xml:space="preserve">О Правилах регулирования </w:t>
            </w:r>
            <w:r w:rsidRPr="00E61380">
              <w:rPr>
                <w:snapToGrid w:val="0"/>
                <w:sz w:val="28"/>
                <w:szCs w:val="28"/>
              </w:rPr>
              <w:lastRenderedPageBreak/>
              <w:t xml:space="preserve">обращения ветеринарных лекарственных средств на таможенной территории </w:t>
            </w:r>
            <w:r w:rsidRPr="00E61380">
              <w:rPr>
                <w:snapToGrid w:val="0"/>
                <w:sz w:val="28"/>
                <w:szCs w:val="28"/>
              </w:rPr>
              <w:br/>
              <w:t>Евразийского экономического союза».</w:t>
            </w:r>
          </w:p>
          <w:p w:rsidR="00212996" w:rsidRPr="009E6C9B" w:rsidRDefault="00212996" w:rsidP="008A05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12996" w:rsidRPr="009E6C9B" w:rsidTr="00E61380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212996" w:rsidP="00212996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lastRenderedPageBreak/>
              <w:t xml:space="preserve">ВОПРОС </w:t>
            </w:r>
            <w:r w:rsidR="00997F23">
              <w:rPr>
                <w:bCs/>
                <w:sz w:val="28"/>
                <w:szCs w:val="28"/>
              </w:rPr>
              <w:t>№ 115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15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 xml:space="preserve">В статье 15 </w:t>
            </w:r>
            <w:r w:rsidR="00CA447E">
              <w:rPr>
                <w:sz w:val="28"/>
                <w:szCs w:val="28"/>
              </w:rPr>
              <w:t>П</w:t>
            </w:r>
            <w:r w:rsidRPr="009E6C9B">
              <w:rPr>
                <w:sz w:val="28"/>
                <w:szCs w:val="28"/>
              </w:rPr>
              <w:t>роекта Правил требуется установить срок, не позднее которого может быть подано заявление о подтверждении регистрации ветеринарного лекарственного препарата.</w:t>
            </w:r>
          </w:p>
          <w:p w:rsidR="00212996" w:rsidRPr="009E6C9B" w:rsidRDefault="00212996" w:rsidP="00212996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>Также в указанной статье отсутствуют конкретные основания для принятия решения о дополнительном подтверждении регистрации ветеринарного лекарственного препарата сроком на пять лет с повторной выдачей регистрационного удостоверения с пятилетним сроком действия.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B22003">
              <w:rPr>
                <w:b/>
                <w:sz w:val="28"/>
                <w:szCs w:val="28"/>
                <w:lang w:eastAsia="x-none"/>
              </w:rPr>
              <w:t>Минсельхоз России, письмо от 13.11.2015 г. № ЕГ-25-26/14555 (</w:t>
            </w:r>
            <w:proofErr w:type="spellStart"/>
            <w:r w:rsidRPr="00B22003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B22003">
              <w:rPr>
                <w:b/>
                <w:sz w:val="28"/>
                <w:szCs w:val="28"/>
                <w:lang w:eastAsia="x-none"/>
              </w:rPr>
              <w:t>. № ЕЭК 16161 от 16.11.2015), исп. Карасева И.Ю.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8A0501" w:rsidRDefault="008A0501" w:rsidP="008A05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8A0501" w:rsidRDefault="008A0501" w:rsidP="008A05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12996" w:rsidRPr="009E6C9B" w:rsidRDefault="008A0501" w:rsidP="008A05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368">
              <w:rPr>
                <w:sz w:val="28"/>
                <w:szCs w:val="28"/>
              </w:rPr>
              <w:t xml:space="preserve">Предложение учтено в п. </w:t>
            </w:r>
            <w:r>
              <w:rPr>
                <w:sz w:val="28"/>
                <w:szCs w:val="28"/>
              </w:rPr>
              <w:t>103 и 135</w:t>
            </w:r>
            <w:r w:rsidRPr="00467368">
              <w:rPr>
                <w:sz w:val="28"/>
                <w:szCs w:val="28"/>
              </w:rPr>
              <w:t xml:space="preserve"> доработанного Проекта Правил</w:t>
            </w:r>
            <w:r>
              <w:rPr>
                <w:sz w:val="28"/>
                <w:szCs w:val="28"/>
              </w:rPr>
              <w:t>.</w:t>
            </w:r>
          </w:p>
        </w:tc>
      </w:tr>
      <w:tr w:rsidR="00212996" w:rsidRPr="009E6C9B" w:rsidTr="00E61380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997F23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116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15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 xml:space="preserve">В связи с наличием дублирующих положений, а также отсутствия в отношении ветеринарных лекарственных препаратов понятия «терапевтическая эквивалентность» в статье 15 </w:t>
            </w:r>
            <w:r w:rsidR="00CA447E">
              <w:rPr>
                <w:sz w:val="28"/>
                <w:szCs w:val="28"/>
              </w:rPr>
              <w:t>П</w:t>
            </w:r>
            <w:r w:rsidRPr="009E6C9B">
              <w:rPr>
                <w:sz w:val="28"/>
                <w:szCs w:val="28"/>
              </w:rPr>
              <w:t>роекта Правил исключить следующие абзацы:</w:t>
            </w:r>
          </w:p>
          <w:p w:rsidR="00212996" w:rsidRPr="009E6C9B" w:rsidRDefault="00212996" w:rsidP="00212996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>«- доказательство вреда ветеринарного лекарственного препарата при обычных условиях применения, превышающего его пользу;</w:t>
            </w:r>
          </w:p>
          <w:p w:rsidR="00212996" w:rsidRPr="009E6C9B" w:rsidRDefault="00212996" w:rsidP="00212996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 xml:space="preserve">- отсутствие терапевтической эффективности </w:t>
            </w:r>
            <w:r w:rsidRPr="009E6C9B">
              <w:rPr>
                <w:sz w:val="28"/>
                <w:szCs w:val="28"/>
              </w:rPr>
              <w:lastRenderedPageBreak/>
              <w:t>ветеринарного лекарственного препарата;».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B22003">
              <w:rPr>
                <w:b/>
                <w:sz w:val="28"/>
                <w:szCs w:val="28"/>
                <w:lang w:eastAsia="x-none"/>
              </w:rPr>
              <w:lastRenderedPageBreak/>
              <w:t>Минсельхоз России, письмо от 13.11.2015 г. № ЕГ-25-26/14555 (</w:t>
            </w:r>
            <w:proofErr w:type="spellStart"/>
            <w:r w:rsidRPr="00B22003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B22003">
              <w:rPr>
                <w:b/>
                <w:sz w:val="28"/>
                <w:szCs w:val="28"/>
                <w:lang w:eastAsia="x-none"/>
              </w:rPr>
              <w:t>. № ЕЭК 16161 от 16.11.2015), исп. Карасева И.Ю.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8A0501" w:rsidRDefault="008A0501" w:rsidP="008A05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8A0501" w:rsidRDefault="008A0501" w:rsidP="008A05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12996" w:rsidRPr="009E6C9B" w:rsidRDefault="008A0501" w:rsidP="008A050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67368">
              <w:rPr>
                <w:sz w:val="28"/>
                <w:szCs w:val="28"/>
              </w:rPr>
              <w:t>Предложение учтено в доработанно</w:t>
            </w:r>
            <w:r>
              <w:rPr>
                <w:sz w:val="28"/>
                <w:szCs w:val="28"/>
              </w:rPr>
              <w:t>м</w:t>
            </w:r>
            <w:r w:rsidRPr="00467368">
              <w:rPr>
                <w:sz w:val="28"/>
                <w:szCs w:val="28"/>
              </w:rPr>
              <w:t xml:space="preserve"> Проекта Правил</w:t>
            </w:r>
            <w:r>
              <w:rPr>
                <w:sz w:val="28"/>
                <w:szCs w:val="28"/>
              </w:rPr>
              <w:t>.</w:t>
            </w:r>
          </w:p>
        </w:tc>
      </w:tr>
      <w:tr w:rsidR="00CA447E" w:rsidRPr="009E6C9B" w:rsidTr="00E61380">
        <w:trPr>
          <w:gridAfter w:val="1"/>
          <w:wAfter w:w="142" w:type="dxa"/>
        </w:trPr>
        <w:tc>
          <w:tcPr>
            <w:tcW w:w="3120" w:type="dxa"/>
            <w:vMerge w:val="restart"/>
            <w:shd w:val="clear" w:color="auto" w:fill="auto"/>
          </w:tcPr>
          <w:p w:rsidR="00CA447E" w:rsidRPr="009E6C9B" w:rsidRDefault="00CA447E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117</w:t>
            </w:r>
          </w:p>
          <w:p w:rsidR="00CA447E" w:rsidRPr="009E6C9B" w:rsidRDefault="00CA447E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18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CA447E" w:rsidRPr="009E6C9B" w:rsidRDefault="00CA447E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абзаце пятом статьи 18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роекта Правил необходимо конкретизировать условия или ограничения, устанавливаемые в качестве пострегистрационной меры. </w:t>
            </w:r>
          </w:p>
          <w:p w:rsidR="00CA447E" w:rsidRPr="009E6C9B" w:rsidRDefault="00CA447E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CA447E" w:rsidRDefault="00CA447E" w:rsidP="00212996">
            <w:pPr>
              <w:jc w:val="center"/>
            </w:pPr>
            <w:r w:rsidRPr="00B22003">
              <w:rPr>
                <w:b/>
                <w:sz w:val="28"/>
                <w:szCs w:val="28"/>
                <w:lang w:eastAsia="x-none"/>
              </w:rPr>
              <w:t>Минсельхоз России, письмо от 13.11.2015 г. № ЕГ-25-26/14555 (</w:t>
            </w:r>
            <w:proofErr w:type="spellStart"/>
            <w:r w:rsidRPr="00B22003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B22003">
              <w:rPr>
                <w:b/>
                <w:sz w:val="28"/>
                <w:szCs w:val="28"/>
                <w:lang w:eastAsia="x-none"/>
              </w:rPr>
              <w:t>. № ЕЭК 16161 от 16.11.2015), исп. Карасева И.Ю.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514A9F" w:rsidRDefault="00514A9F" w:rsidP="00514A9F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Отклонено</w:t>
            </w:r>
          </w:p>
          <w:p w:rsidR="00514A9F" w:rsidRDefault="00514A9F" w:rsidP="00514A9F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A447E" w:rsidRPr="009E6C9B" w:rsidRDefault="00514A9F" w:rsidP="00514A9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73287">
              <w:rPr>
                <w:sz w:val="28"/>
                <w:szCs w:val="28"/>
              </w:rPr>
              <w:t xml:space="preserve">Предложение по </w:t>
            </w:r>
            <w:r>
              <w:rPr>
                <w:sz w:val="28"/>
                <w:szCs w:val="28"/>
              </w:rPr>
              <w:t>корректировке Проекта Правил с целью реализации</w:t>
            </w:r>
            <w:r w:rsidRPr="00E73287">
              <w:rPr>
                <w:sz w:val="28"/>
                <w:szCs w:val="28"/>
              </w:rPr>
              <w:t xml:space="preserve"> пострегистрационных мер</w:t>
            </w:r>
            <w:r>
              <w:rPr>
                <w:sz w:val="28"/>
                <w:szCs w:val="28"/>
              </w:rPr>
              <w:t xml:space="preserve"> нецелесообразно, так как процедура регистрации и иные процедуры, связанные с регистрацией, содержат исчерпывающие условия для принятия соответствующего решения в отношении ветеринарного лекарственного препарата, соответствующая статья исключена из доработанного Проекта Правил.</w:t>
            </w:r>
          </w:p>
        </w:tc>
      </w:tr>
      <w:tr w:rsidR="00CA447E" w:rsidRPr="009E6C9B" w:rsidTr="00E61380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CA447E" w:rsidRDefault="00CA447E" w:rsidP="00212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CA447E" w:rsidRPr="009E6C9B" w:rsidRDefault="00CA447E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указанной статье также неясно, что представляет собой система управления рисками.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CA447E" w:rsidRPr="00B22003" w:rsidRDefault="00CA447E" w:rsidP="00212996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514A9F" w:rsidRDefault="00514A9F" w:rsidP="00514A9F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Принято</w:t>
            </w:r>
          </w:p>
          <w:p w:rsidR="00514A9F" w:rsidRDefault="00514A9F" w:rsidP="00514A9F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A447E" w:rsidRPr="009E6C9B" w:rsidRDefault="00514A9F" w:rsidP="00514A9F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Предложение учтено </w:t>
            </w:r>
            <w:r>
              <w:rPr>
                <w:bCs/>
                <w:sz w:val="28"/>
                <w:szCs w:val="28"/>
              </w:rPr>
              <w:lastRenderedPageBreak/>
              <w:t>в абзаце</w:t>
            </w:r>
            <w:r w:rsidR="00AE0F1E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55 п. 6 доработанного Проекта Правил</w:t>
            </w:r>
          </w:p>
        </w:tc>
      </w:tr>
      <w:tr w:rsidR="00212996" w:rsidRPr="009E6C9B" w:rsidTr="00E61380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997F23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118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19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 xml:space="preserve">Требует дополнительной проработки статья 19 </w:t>
            </w:r>
            <w:r w:rsidR="00AE0F1E">
              <w:rPr>
                <w:sz w:val="28"/>
                <w:szCs w:val="28"/>
              </w:rPr>
              <w:t>П</w:t>
            </w:r>
            <w:r w:rsidRPr="009E6C9B">
              <w:rPr>
                <w:sz w:val="28"/>
                <w:szCs w:val="28"/>
              </w:rPr>
              <w:t>роекта Правил в части, касающейся процедуры рассмотрения позиции заявителя в случае его несогласия с решением Референтного органа по регистрации.</w:t>
            </w:r>
          </w:p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B22003">
              <w:rPr>
                <w:b/>
                <w:sz w:val="28"/>
                <w:szCs w:val="28"/>
                <w:lang w:eastAsia="x-none"/>
              </w:rPr>
              <w:t>Минсельхоз России, письмо от 13.11.2015 г. № ЕГ-25-26/14555 (</w:t>
            </w:r>
            <w:proofErr w:type="spellStart"/>
            <w:r w:rsidRPr="00B22003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B22003">
              <w:rPr>
                <w:b/>
                <w:sz w:val="28"/>
                <w:szCs w:val="28"/>
                <w:lang w:eastAsia="x-none"/>
              </w:rPr>
              <w:t>. № ЕЭК 16161 от 16.11.2015), исп. Карасева И.Ю.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AE0F1E" w:rsidRDefault="00AE0F1E" w:rsidP="00AE0F1E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Принято</w:t>
            </w:r>
          </w:p>
          <w:p w:rsidR="00AE0F1E" w:rsidRDefault="00AE0F1E" w:rsidP="00AE0F1E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12996" w:rsidRPr="009E6C9B" w:rsidRDefault="00AE0F1E" w:rsidP="00AE0F1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п. 277-283 доработанного Проекта Правил</w:t>
            </w:r>
          </w:p>
        </w:tc>
      </w:tr>
      <w:tr w:rsidR="00212996" w:rsidRPr="009E6C9B" w:rsidTr="00E61380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997F23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119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27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t xml:space="preserve">В статье 27 </w:t>
            </w:r>
            <w:r w:rsidR="00AE0F1E">
              <w:rPr>
                <w:sz w:val="28"/>
                <w:szCs w:val="28"/>
              </w:rPr>
              <w:t>П</w:t>
            </w:r>
            <w:r w:rsidRPr="009E6C9B">
              <w:rPr>
                <w:sz w:val="28"/>
                <w:szCs w:val="28"/>
              </w:rPr>
              <w:t>роекта Правил дополнительно проработать вопрос о реализации решения о приостановлении применения ветеринарного лекарственного препарата в рамках осуществления фармаконадзора в случае несоответствия этого препарата установленным требованиям или при получении информации о несоответствии данных об эффективности и/или о безопасности ветеринарного лекарственного препарата данным о нем, содержащимся в инструкции по его применению.</w:t>
            </w:r>
          </w:p>
          <w:p w:rsidR="00212996" w:rsidRPr="009E6C9B" w:rsidRDefault="00212996" w:rsidP="002129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B22003">
              <w:rPr>
                <w:b/>
                <w:sz w:val="28"/>
                <w:szCs w:val="28"/>
                <w:lang w:eastAsia="x-none"/>
              </w:rPr>
              <w:t>Минсельхоз России, письмо от 13.11.2015 г. № ЕГ-25-26/14555 (</w:t>
            </w:r>
            <w:proofErr w:type="spellStart"/>
            <w:r w:rsidRPr="00B22003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B22003">
              <w:rPr>
                <w:b/>
                <w:sz w:val="28"/>
                <w:szCs w:val="28"/>
                <w:lang w:eastAsia="x-none"/>
              </w:rPr>
              <w:t>. № ЕЭК 16161 от 16.11.2015), исп. Карасева И.Ю.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572FCE" w:rsidRDefault="00572FCE" w:rsidP="00572FCE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Принято</w:t>
            </w:r>
          </w:p>
          <w:p w:rsidR="00572FCE" w:rsidRDefault="00572FCE" w:rsidP="00572FCE">
            <w:pPr>
              <w:pStyle w:val="ac"/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12996" w:rsidRPr="009E6C9B" w:rsidRDefault="00572FCE" w:rsidP="00572F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п. 266-276, 334 и 351 доработанного Проекта Правил</w:t>
            </w:r>
          </w:p>
        </w:tc>
      </w:tr>
      <w:tr w:rsidR="00212996" w:rsidRPr="009E6C9B" w:rsidTr="00E61380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8B3B18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120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Приложение № 1</w:t>
            </w:r>
            <w:r w:rsidR="008B3B18">
              <w:rPr>
                <w:b/>
                <w:bCs/>
                <w:sz w:val="28"/>
                <w:szCs w:val="28"/>
              </w:rPr>
              <w:t xml:space="preserve"> к </w:t>
            </w:r>
            <w:r w:rsidR="008B3B18" w:rsidRPr="00687157">
              <w:rPr>
                <w:b/>
                <w:sz w:val="28"/>
                <w:szCs w:val="28"/>
              </w:rPr>
              <w:t>Проект</w:t>
            </w:r>
            <w:r w:rsidR="008B3B18">
              <w:rPr>
                <w:b/>
                <w:sz w:val="28"/>
                <w:szCs w:val="28"/>
              </w:rPr>
              <w:t>у</w:t>
            </w:r>
            <w:r w:rsidR="008B3B18"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 w:rsidR="008B3B18">
              <w:rPr>
                <w:b/>
                <w:sz w:val="28"/>
                <w:szCs w:val="28"/>
              </w:rPr>
              <w:t>му</w:t>
            </w:r>
            <w:r w:rsidR="008B3B18" w:rsidRPr="00687157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572FCE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Пунктами 6 и 7 Приложения № 1 к </w:t>
            </w:r>
            <w:r w:rsidR="00572F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роекту Правил предусмотрено проведение ветеринарного обследования предполагаемых хозяйств-поставщиков животных, используемых в качестве источников биологического материала, при этом неясно, кто проводит такие обследования. Также неясны цели и критерии проведения ветеринарных обследований.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B22003">
              <w:rPr>
                <w:b/>
                <w:sz w:val="28"/>
                <w:szCs w:val="28"/>
                <w:lang w:eastAsia="x-none"/>
              </w:rPr>
              <w:t>Минсельхоз России, письмо от 13.11.2015 г. № ЕГ-25-26/14555 (</w:t>
            </w:r>
            <w:proofErr w:type="spellStart"/>
            <w:r w:rsidRPr="00B22003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B22003">
              <w:rPr>
                <w:b/>
                <w:sz w:val="28"/>
                <w:szCs w:val="28"/>
                <w:lang w:eastAsia="x-none"/>
              </w:rPr>
              <w:t>. № ЕЭК 16161 от 16.11.2015), исп. Карасева И.Ю.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572FCE" w:rsidRPr="00CC7EBB" w:rsidRDefault="00572FCE" w:rsidP="00572F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b/>
                <w:sz w:val="28"/>
                <w:szCs w:val="28"/>
              </w:rPr>
              <w:t>Принято</w:t>
            </w:r>
          </w:p>
          <w:p w:rsidR="00572FCE" w:rsidRPr="00CC7EBB" w:rsidRDefault="00572FCE" w:rsidP="00572F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72FCE" w:rsidRPr="00CC7EBB" w:rsidRDefault="00572FCE" w:rsidP="00572F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sz w:val="28"/>
                <w:szCs w:val="28"/>
              </w:rPr>
              <w:t xml:space="preserve">Предложение учтено </w:t>
            </w:r>
            <w:r w:rsidRPr="00CC7EBB">
              <w:rPr>
                <w:sz w:val="28"/>
                <w:szCs w:val="28"/>
              </w:rPr>
              <w:br/>
              <w:t xml:space="preserve">в Приложении № </w:t>
            </w:r>
            <w:r>
              <w:rPr>
                <w:sz w:val="28"/>
                <w:szCs w:val="28"/>
              </w:rPr>
              <w:t>2</w:t>
            </w:r>
            <w:r w:rsidRPr="00CC7EBB">
              <w:rPr>
                <w:sz w:val="28"/>
                <w:szCs w:val="28"/>
              </w:rPr>
              <w:t xml:space="preserve"> к доработанному Проекту Правил.</w:t>
            </w:r>
          </w:p>
          <w:p w:rsidR="00572FCE" w:rsidRDefault="00572FCE" w:rsidP="00572FC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12996" w:rsidRPr="00FE68F6" w:rsidRDefault="00212996" w:rsidP="00FE68F6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  <w:tr w:rsidR="00212996" w:rsidRPr="009E6C9B" w:rsidTr="00E61380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8B3B18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121</w:t>
            </w:r>
          </w:p>
          <w:p w:rsidR="00212996" w:rsidRPr="009E6C9B" w:rsidRDefault="00212996" w:rsidP="00212996">
            <w:pPr>
              <w:jc w:val="center"/>
              <w:rPr>
                <w:b/>
                <w:bCs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Приложение № 4</w:t>
            </w:r>
          </w:p>
          <w:p w:rsidR="00212996" w:rsidRPr="009E6C9B" w:rsidRDefault="00212996" w:rsidP="00212996">
            <w:pPr>
              <w:jc w:val="center"/>
              <w:rPr>
                <w:b/>
                <w:bCs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Приложение № 7</w:t>
            </w:r>
          </w:p>
          <w:p w:rsidR="008B3B18" w:rsidRDefault="00212996" w:rsidP="00212996">
            <w:pPr>
              <w:jc w:val="center"/>
              <w:rPr>
                <w:b/>
                <w:bCs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Приложение № 8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</w:p>
          <w:p w:rsidR="00212996" w:rsidRPr="009E6C9B" w:rsidRDefault="008B3B18" w:rsidP="0021299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 </w:t>
            </w:r>
            <w:r w:rsidRPr="00687157">
              <w:rPr>
                <w:b/>
                <w:sz w:val="28"/>
                <w:szCs w:val="28"/>
              </w:rPr>
              <w:t>Проект</w:t>
            </w:r>
            <w:r>
              <w:rPr>
                <w:b/>
                <w:sz w:val="28"/>
                <w:szCs w:val="28"/>
              </w:rPr>
              <w:t>у</w:t>
            </w:r>
            <w:r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>
              <w:rPr>
                <w:b/>
                <w:sz w:val="28"/>
                <w:szCs w:val="28"/>
              </w:rPr>
              <w:t>му</w:t>
            </w:r>
            <w:r w:rsidRPr="00687157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B07092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Исходя из содержания проекта номенклатуры лекарственных форм ветеринарных лекарственных препаратов Евразийского экономического союза, представленного в Приложении № 4 к проекту Правил, Главы III Приложения  № 7 к проекту Правил, а также проекта Порядка изучения стабильности действующих веществ и ветеринарных лекарственных препаратов, представленного в Приложении № 8 к проекту Правил, требует обсуждения вопрос о целесообразности утверждения указанных документов в виде рекомендаций Экспертного совета по ветеринарным лекарственным средствам и кормовым добавкам. </w:t>
            </w:r>
          </w:p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Такая возможность предусмотрена пунктом 3 Положения об Экспертном совете по ветеринарным лекарственным средствам и кормовым добавкам, содержащегося в Приложении № 16 к проекту Правил.</w:t>
            </w:r>
          </w:p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B22003">
              <w:rPr>
                <w:b/>
                <w:sz w:val="28"/>
                <w:szCs w:val="28"/>
                <w:lang w:eastAsia="x-none"/>
              </w:rPr>
              <w:t>Минсельхоз России, письмо от 13.11.2015 г. № ЕГ-25-26/14555 (</w:t>
            </w:r>
            <w:proofErr w:type="spellStart"/>
            <w:r w:rsidRPr="00B22003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B22003">
              <w:rPr>
                <w:b/>
                <w:sz w:val="28"/>
                <w:szCs w:val="28"/>
                <w:lang w:eastAsia="x-none"/>
              </w:rPr>
              <w:t>. № ЕЭК 16161 от 16.11.2015), исп. Карасева И.Ю.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212996" w:rsidRDefault="00B07092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Отклонено</w:t>
            </w:r>
          </w:p>
          <w:p w:rsidR="00B07092" w:rsidRDefault="00B07092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B07092" w:rsidRPr="00B07092" w:rsidRDefault="00B07092" w:rsidP="002129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07092">
              <w:rPr>
                <w:sz w:val="28"/>
                <w:szCs w:val="28"/>
              </w:rPr>
              <w:t xml:space="preserve">Предложение по корректировке перечня приложений к доработанному Проекту Правил в связи с дублированием аналогичных рекомендаций, утверждаемых Экспертным Советом Союза, нецелесообразно, так как </w:t>
            </w:r>
            <w:r w:rsidR="00CB20AE">
              <w:rPr>
                <w:sz w:val="28"/>
                <w:szCs w:val="28"/>
              </w:rPr>
              <w:t xml:space="preserve">приложения к Проекту Правил являются неотъемлемой частью Проекта Правил и подлежат исполнению всеми субъектами обращения ветеринарных лекарственных средств, а рекомендации Экспертного Совета </w:t>
            </w:r>
            <w:r w:rsidR="00CB20AE">
              <w:rPr>
                <w:sz w:val="28"/>
                <w:szCs w:val="28"/>
              </w:rPr>
              <w:lastRenderedPageBreak/>
              <w:t>Союза носят рекомендательный характер.</w:t>
            </w:r>
          </w:p>
        </w:tc>
      </w:tr>
      <w:tr w:rsidR="00212996" w:rsidRPr="009E6C9B" w:rsidTr="00E61380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8B3B18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122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Приложение № 5</w:t>
            </w:r>
            <w:r w:rsidR="008B3B18">
              <w:rPr>
                <w:b/>
                <w:sz w:val="28"/>
                <w:szCs w:val="28"/>
              </w:rPr>
              <w:t xml:space="preserve"> </w:t>
            </w:r>
            <w:r w:rsidR="008B3B18">
              <w:rPr>
                <w:b/>
                <w:bCs/>
                <w:sz w:val="28"/>
                <w:szCs w:val="28"/>
              </w:rPr>
              <w:t xml:space="preserve">к </w:t>
            </w:r>
            <w:r w:rsidR="008B3B18" w:rsidRPr="00687157">
              <w:rPr>
                <w:b/>
                <w:sz w:val="28"/>
                <w:szCs w:val="28"/>
              </w:rPr>
              <w:t>Проект</w:t>
            </w:r>
            <w:r w:rsidR="008B3B18">
              <w:rPr>
                <w:b/>
                <w:sz w:val="28"/>
                <w:szCs w:val="28"/>
              </w:rPr>
              <w:t>у</w:t>
            </w:r>
            <w:r w:rsidR="008B3B18"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 w:rsidR="008B3B18">
              <w:rPr>
                <w:b/>
                <w:sz w:val="28"/>
                <w:szCs w:val="28"/>
              </w:rPr>
              <w:t>му</w:t>
            </w:r>
            <w:r w:rsidR="008B3B18" w:rsidRPr="00687157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Проект основных принципов оптовой реализации, транспортировки, хранения и утилизации ветеринарных лекарственных средств, представленный в Приложении № 5 к проекту Правил, содержит неконкретные формулировки («достаточные», «соответствующие», «другие», «несколько», «периодически» и пр.), при этом отсутствует единообразие в их применении, что устанавливает для </w:t>
            </w:r>
            <w:proofErr w:type="spellStart"/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правоприменителя</w:t>
            </w:r>
            <w:proofErr w:type="spellEnd"/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      </w:r>
          </w:p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Кроме того, пункт 6.5 Приложения № 5 к проекту Правил содержит положения, устанавливающие порядок возврата ветеринарных лекарственных средств, что не является предметом Правил регулирования обращения ветеринарных лекарственных средств на таможенной территории Евразийского экономического союза.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B22003">
              <w:rPr>
                <w:b/>
                <w:sz w:val="28"/>
                <w:szCs w:val="28"/>
                <w:lang w:eastAsia="x-none"/>
              </w:rPr>
              <w:t>Минсельхоз России, письмо от 13.11.2015 г. № ЕГ-25-26/14555 (</w:t>
            </w:r>
            <w:proofErr w:type="spellStart"/>
            <w:r w:rsidRPr="00B22003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B22003">
              <w:rPr>
                <w:b/>
                <w:sz w:val="28"/>
                <w:szCs w:val="28"/>
                <w:lang w:eastAsia="x-none"/>
              </w:rPr>
              <w:t>. № ЕЭК 16161 от 16.11.2015), исп. Карасева И.Ю.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CB20AE" w:rsidRPr="00CC7EBB" w:rsidRDefault="00CB20AE" w:rsidP="00CB20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b/>
                <w:sz w:val="28"/>
                <w:szCs w:val="28"/>
              </w:rPr>
              <w:t>Принято</w:t>
            </w:r>
          </w:p>
          <w:p w:rsidR="00CB20AE" w:rsidRPr="00CC7EBB" w:rsidRDefault="00CB20AE" w:rsidP="00CB20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B20AE" w:rsidRPr="00CC7EBB" w:rsidRDefault="00CB20AE" w:rsidP="00CB20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sz w:val="28"/>
                <w:szCs w:val="28"/>
              </w:rPr>
              <w:t xml:space="preserve">Предложение учтено </w:t>
            </w:r>
            <w:r w:rsidRPr="00CC7EBB">
              <w:rPr>
                <w:sz w:val="28"/>
                <w:szCs w:val="28"/>
              </w:rPr>
              <w:br/>
              <w:t xml:space="preserve">в Приложении № </w:t>
            </w:r>
            <w:r>
              <w:rPr>
                <w:sz w:val="28"/>
                <w:szCs w:val="28"/>
              </w:rPr>
              <w:t>3</w:t>
            </w:r>
            <w:r w:rsidRPr="00CC7EBB">
              <w:rPr>
                <w:sz w:val="28"/>
                <w:szCs w:val="28"/>
              </w:rPr>
              <w:t xml:space="preserve"> к доработанному Проекту Правил.</w:t>
            </w:r>
          </w:p>
          <w:p w:rsidR="00212996" w:rsidRPr="009E6C9B" w:rsidRDefault="00212996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12996" w:rsidRPr="009E6C9B" w:rsidTr="00E61380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8B3B18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123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Приложение № 6</w:t>
            </w:r>
            <w:r w:rsidR="008B3B18">
              <w:rPr>
                <w:b/>
                <w:bCs/>
                <w:sz w:val="28"/>
                <w:szCs w:val="28"/>
              </w:rPr>
              <w:t xml:space="preserve"> к </w:t>
            </w:r>
            <w:r w:rsidR="008B3B18" w:rsidRPr="00687157">
              <w:rPr>
                <w:b/>
                <w:sz w:val="28"/>
                <w:szCs w:val="28"/>
              </w:rPr>
              <w:t>Проект</w:t>
            </w:r>
            <w:r w:rsidR="008B3B18">
              <w:rPr>
                <w:b/>
                <w:sz w:val="28"/>
                <w:szCs w:val="28"/>
              </w:rPr>
              <w:t>у</w:t>
            </w:r>
            <w:r w:rsidR="008B3B18"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 w:rsidR="008B3B18">
              <w:rPr>
                <w:b/>
                <w:sz w:val="28"/>
                <w:szCs w:val="28"/>
              </w:rPr>
              <w:t>му</w:t>
            </w:r>
            <w:r w:rsidR="008B3B18" w:rsidRPr="00687157">
              <w:rPr>
                <w:b/>
                <w:sz w:val="28"/>
                <w:szCs w:val="28"/>
              </w:rPr>
              <w:t xml:space="preserve"> на </w:t>
            </w:r>
            <w:r w:rsidR="008B3B18" w:rsidRPr="00687157">
              <w:rPr>
                <w:b/>
                <w:sz w:val="28"/>
                <w:szCs w:val="28"/>
              </w:rPr>
              <w:lastRenderedPageBreak/>
              <w:t>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jc w:val="both"/>
              <w:rPr>
                <w:sz w:val="28"/>
                <w:szCs w:val="28"/>
              </w:rPr>
            </w:pPr>
            <w:r w:rsidRPr="009E6C9B">
              <w:rPr>
                <w:sz w:val="28"/>
                <w:szCs w:val="28"/>
              </w:rPr>
              <w:lastRenderedPageBreak/>
              <w:t xml:space="preserve">В форме заявления о внесении изменений в документы, содержащиеся в регистрационном досье на зарегистрированный ветеринарный лекарственный препарат, содержащейся в Приложении № 6 к проекту </w:t>
            </w:r>
            <w:r w:rsidRPr="009E6C9B">
              <w:rPr>
                <w:sz w:val="28"/>
                <w:szCs w:val="28"/>
              </w:rPr>
              <w:lastRenderedPageBreak/>
              <w:t>Правил, следует предусмотреть исчерпывающий перечень изменений.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B22003">
              <w:rPr>
                <w:b/>
                <w:sz w:val="28"/>
                <w:szCs w:val="28"/>
                <w:lang w:eastAsia="x-none"/>
              </w:rPr>
              <w:lastRenderedPageBreak/>
              <w:t>Минсельхоз России, письмо от 13.11.2015 г. № ЕГ-25-26/14555 (</w:t>
            </w:r>
            <w:proofErr w:type="spellStart"/>
            <w:r w:rsidRPr="00B22003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B22003">
              <w:rPr>
                <w:b/>
                <w:sz w:val="28"/>
                <w:szCs w:val="28"/>
                <w:lang w:eastAsia="x-none"/>
              </w:rPr>
              <w:t xml:space="preserve">. № ЕЭК 16161 от </w:t>
            </w:r>
            <w:r w:rsidRPr="00B22003">
              <w:rPr>
                <w:b/>
                <w:sz w:val="28"/>
                <w:szCs w:val="28"/>
                <w:lang w:eastAsia="x-none"/>
              </w:rPr>
              <w:lastRenderedPageBreak/>
              <w:t>16.11.2015), исп. Карасева И.Ю.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CB20AE" w:rsidRPr="00CC7EBB" w:rsidRDefault="00CB20AE" w:rsidP="00CB20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b/>
                <w:sz w:val="28"/>
                <w:szCs w:val="28"/>
              </w:rPr>
              <w:lastRenderedPageBreak/>
              <w:t>Принято</w:t>
            </w:r>
          </w:p>
          <w:p w:rsidR="00CB20AE" w:rsidRPr="00CC7EBB" w:rsidRDefault="00CB20AE" w:rsidP="00CB20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B20AE" w:rsidRPr="00CC7EBB" w:rsidRDefault="00CB20AE" w:rsidP="00CB20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sz w:val="28"/>
                <w:szCs w:val="28"/>
              </w:rPr>
              <w:t xml:space="preserve">Предложение учтено </w:t>
            </w:r>
            <w:r w:rsidRPr="00CC7EBB">
              <w:rPr>
                <w:sz w:val="28"/>
                <w:szCs w:val="28"/>
              </w:rPr>
              <w:br/>
              <w:t xml:space="preserve">в </w:t>
            </w:r>
            <w:r>
              <w:rPr>
                <w:sz w:val="28"/>
                <w:szCs w:val="28"/>
              </w:rPr>
              <w:t xml:space="preserve">форме 8.3. </w:t>
            </w:r>
            <w:r w:rsidRPr="00CC7EBB">
              <w:rPr>
                <w:sz w:val="28"/>
                <w:szCs w:val="28"/>
              </w:rPr>
              <w:lastRenderedPageBreak/>
              <w:t>Приложени</w:t>
            </w:r>
            <w:r>
              <w:rPr>
                <w:sz w:val="28"/>
                <w:szCs w:val="28"/>
              </w:rPr>
              <w:t>я</w:t>
            </w:r>
            <w:r w:rsidRPr="00CC7EBB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8</w:t>
            </w:r>
            <w:r w:rsidRPr="00CC7EBB">
              <w:rPr>
                <w:sz w:val="28"/>
                <w:szCs w:val="28"/>
              </w:rPr>
              <w:t xml:space="preserve"> к доработанному Проекту Правил.</w:t>
            </w:r>
          </w:p>
          <w:p w:rsidR="00212996" w:rsidRPr="009E6C9B" w:rsidRDefault="00212996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12996" w:rsidRPr="009E6C9B" w:rsidTr="00E61380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8B3B18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124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Приложение № 7</w:t>
            </w:r>
            <w:r w:rsidR="008B3B18">
              <w:rPr>
                <w:b/>
                <w:bCs/>
                <w:sz w:val="28"/>
                <w:szCs w:val="28"/>
              </w:rPr>
              <w:t xml:space="preserve"> к </w:t>
            </w:r>
            <w:r w:rsidR="008B3B18" w:rsidRPr="00687157">
              <w:rPr>
                <w:b/>
                <w:sz w:val="28"/>
                <w:szCs w:val="28"/>
              </w:rPr>
              <w:t>Проект</w:t>
            </w:r>
            <w:r w:rsidR="008B3B18">
              <w:rPr>
                <w:b/>
                <w:sz w:val="28"/>
                <w:szCs w:val="28"/>
              </w:rPr>
              <w:t>у</w:t>
            </w:r>
            <w:r w:rsidR="008B3B18"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 w:rsidR="008B3B18">
              <w:rPr>
                <w:b/>
                <w:sz w:val="28"/>
                <w:szCs w:val="28"/>
              </w:rPr>
              <w:t>му</w:t>
            </w:r>
            <w:r w:rsidR="008B3B18" w:rsidRPr="00687157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8B3B1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приложении № 7 к проекту Правил считаем целесообразным определить требования к формату файлов, представляемых в составе регистрационного досье в электронном виде.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B22003">
              <w:rPr>
                <w:b/>
                <w:sz w:val="28"/>
                <w:szCs w:val="28"/>
                <w:lang w:eastAsia="x-none"/>
              </w:rPr>
              <w:t>Минсельхоз России, письмо от 13.11.2015 г. № ЕГ-25-26/14555 (</w:t>
            </w:r>
            <w:proofErr w:type="spellStart"/>
            <w:r w:rsidRPr="00B22003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B22003">
              <w:rPr>
                <w:b/>
                <w:sz w:val="28"/>
                <w:szCs w:val="28"/>
                <w:lang w:eastAsia="x-none"/>
              </w:rPr>
              <w:t>. № ЕЭК 16161 от 16.11.2015), исп. Карасева И.Ю.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CB20AE" w:rsidRPr="00CC7EBB" w:rsidRDefault="00CB20AE" w:rsidP="00CB20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b/>
                <w:sz w:val="28"/>
                <w:szCs w:val="28"/>
              </w:rPr>
              <w:t>Принято</w:t>
            </w:r>
          </w:p>
          <w:p w:rsidR="00CB20AE" w:rsidRPr="00CC7EBB" w:rsidRDefault="00CB20AE" w:rsidP="00CB20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B20AE" w:rsidRPr="00CC7EBB" w:rsidRDefault="00CB20AE" w:rsidP="00CB20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sz w:val="28"/>
                <w:szCs w:val="28"/>
              </w:rPr>
              <w:t xml:space="preserve">Предложение учтено </w:t>
            </w:r>
            <w:r w:rsidRPr="00CC7EBB">
              <w:rPr>
                <w:sz w:val="28"/>
                <w:szCs w:val="28"/>
              </w:rPr>
              <w:br/>
              <w:t xml:space="preserve">в Приложении № </w:t>
            </w:r>
            <w:r>
              <w:rPr>
                <w:sz w:val="28"/>
                <w:szCs w:val="28"/>
              </w:rPr>
              <w:t>10</w:t>
            </w:r>
            <w:r w:rsidRPr="00CC7EBB">
              <w:rPr>
                <w:sz w:val="28"/>
                <w:szCs w:val="28"/>
              </w:rPr>
              <w:t xml:space="preserve"> к доработанному Проекту Правил.</w:t>
            </w:r>
          </w:p>
          <w:p w:rsidR="00212996" w:rsidRPr="009E6C9B" w:rsidRDefault="00212996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12996" w:rsidRPr="009E6C9B" w:rsidTr="00E61380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212996" w:rsidP="00212996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ВОПРОС № 1</w:t>
            </w:r>
            <w:r w:rsidR="008B3B18">
              <w:rPr>
                <w:bCs/>
                <w:sz w:val="28"/>
                <w:szCs w:val="28"/>
              </w:rPr>
              <w:t>25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Приложение № 14</w:t>
            </w:r>
            <w:r w:rsidR="008B3B18">
              <w:rPr>
                <w:b/>
                <w:bCs/>
                <w:sz w:val="28"/>
                <w:szCs w:val="28"/>
              </w:rPr>
              <w:t xml:space="preserve"> к </w:t>
            </w:r>
            <w:r w:rsidR="008B3B18" w:rsidRPr="00687157">
              <w:rPr>
                <w:b/>
                <w:sz w:val="28"/>
                <w:szCs w:val="28"/>
              </w:rPr>
              <w:t>Проект</w:t>
            </w:r>
            <w:r w:rsidR="008B3B18">
              <w:rPr>
                <w:b/>
                <w:sz w:val="28"/>
                <w:szCs w:val="28"/>
              </w:rPr>
              <w:t>у</w:t>
            </w:r>
            <w:r w:rsidR="008B3B18"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 w:rsidR="008B3B18">
              <w:rPr>
                <w:b/>
                <w:sz w:val="28"/>
                <w:szCs w:val="28"/>
              </w:rPr>
              <w:t>му</w:t>
            </w:r>
            <w:r w:rsidR="008B3B18" w:rsidRPr="00687157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Нуждается в доработке проект Перечня изменений в документы, содержащиеся в регистрационном досье на зарегистрированный ветеринарный лекарственный препарат, требующих проведения новой регистрации ветеринарного лекарственного препарата, представленный в части II Приложения № 14 проекта Правил.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B22003">
              <w:rPr>
                <w:b/>
                <w:sz w:val="28"/>
                <w:szCs w:val="28"/>
                <w:lang w:eastAsia="x-none"/>
              </w:rPr>
              <w:t>Минсельхоз России, письмо от 13.11.2015 г. № ЕГ-25-26/14555 (</w:t>
            </w:r>
            <w:proofErr w:type="spellStart"/>
            <w:r w:rsidRPr="00B22003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B22003">
              <w:rPr>
                <w:b/>
                <w:sz w:val="28"/>
                <w:szCs w:val="28"/>
                <w:lang w:eastAsia="x-none"/>
              </w:rPr>
              <w:t>. № ЕЭК 16161 от 16.11.2015), исп. Карасева И.Ю.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CB20AE" w:rsidRPr="00CC7EBB" w:rsidRDefault="00CB20AE" w:rsidP="00CB20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b/>
                <w:sz w:val="28"/>
                <w:szCs w:val="28"/>
              </w:rPr>
              <w:t>Принято</w:t>
            </w:r>
          </w:p>
          <w:p w:rsidR="00CB20AE" w:rsidRPr="00CC7EBB" w:rsidRDefault="00CB20AE" w:rsidP="00CB20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CB20AE" w:rsidRPr="00CC7EBB" w:rsidRDefault="00CB20AE" w:rsidP="00CB20A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C7EBB">
              <w:rPr>
                <w:sz w:val="28"/>
                <w:szCs w:val="28"/>
              </w:rPr>
              <w:t xml:space="preserve">Предложение учтено </w:t>
            </w:r>
            <w:r w:rsidRPr="00CC7EBB">
              <w:rPr>
                <w:sz w:val="28"/>
                <w:szCs w:val="28"/>
              </w:rPr>
              <w:br/>
              <w:t xml:space="preserve">в Приложении № </w:t>
            </w:r>
            <w:r>
              <w:rPr>
                <w:sz w:val="28"/>
                <w:szCs w:val="28"/>
              </w:rPr>
              <w:t>13</w:t>
            </w:r>
            <w:r w:rsidRPr="00CC7EBB">
              <w:rPr>
                <w:sz w:val="28"/>
                <w:szCs w:val="28"/>
              </w:rPr>
              <w:t xml:space="preserve"> к доработанному Проекту Правил.</w:t>
            </w:r>
          </w:p>
          <w:p w:rsidR="00212996" w:rsidRPr="009E6C9B" w:rsidRDefault="00212996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2494F" w:rsidRPr="009E6C9B" w:rsidTr="00D71CD2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3A0A50" w:rsidRPr="009E6C9B" w:rsidRDefault="003A0A50" w:rsidP="00DB78FB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ВОПРОС №</w:t>
            </w:r>
            <w:r w:rsidR="001A6FD3" w:rsidRPr="009E6C9B">
              <w:rPr>
                <w:bCs/>
                <w:sz w:val="28"/>
                <w:szCs w:val="28"/>
              </w:rPr>
              <w:t xml:space="preserve"> 1</w:t>
            </w:r>
            <w:r w:rsidR="008B3B18">
              <w:rPr>
                <w:bCs/>
                <w:sz w:val="28"/>
                <w:szCs w:val="28"/>
              </w:rPr>
              <w:t>26</w:t>
            </w:r>
          </w:p>
          <w:p w:rsidR="008D36C4" w:rsidRPr="009E6C9B" w:rsidRDefault="008D36C4" w:rsidP="00DB78FB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3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8D36C4" w:rsidRPr="009E6C9B" w:rsidRDefault="00EA2DCD" w:rsidP="007712D7">
            <w:pPr>
              <w:tabs>
                <w:tab w:val="left" w:pos="142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П</w:t>
            </w:r>
            <w:r w:rsidR="008D36C4" w:rsidRPr="009E6C9B">
              <w:rPr>
                <w:rFonts w:eastAsia="Calibri"/>
                <w:sz w:val="28"/>
                <w:szCs w:val="28"/>
              </w:rPr>
              <w:t xml:space="preserve">ункт 2 </w:t>
            </w:r>
            <w:r w:rsidR="00D71CD2">
              <w:rPr>
                <w:rFonts w:eastAsia="Calibri"/>
                <w:sz w:val="28"/>
                <w:szCs w:val="28"/>
              </w:rPr>
              <w:t xml:space="preserve">Проекта Правил </w:t>
            </w:r>
            <w:r w:rsidR="008D36C4" w:rsidRPr="009E6C9B">
              <w:rPr>
                <w:rFonts w:eastAsia="Calibri"/>
                <w:sz w:val="28"/>
                <w:szCs w:val="28"/>
              </w:rPr>
              <w:t>изложить в следующей редакции:</w:t>
            </w:r>
          </w:p>
          <w:p w:rsidR="008D36C4" w:rsidRPr="009E6C9B" w:rsidRDefault="008D36C4" w:rsidP="008B3B18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bCs/>
                <w:sz w:val="28"/>
                <w:szCs w:val="28"/>
              </w:rPr>
              <w:t xml:space="preserve">«3) ветеринарная аптека </w:t>
            </w:r>
            <w:r w:rsidRPr="009E6C9B">
              <w:rPr>
                <w:rFonts w:eastAsia="Calibri"/>
                <w:sz w:val="28"/>
                <w:szCs w:val="28"/>
              </w:rPr>
              <w:t>– юридическое лицо или его структурное подразделение, индивидуальный предприниматель, осуществляющие оптовую и/или розничную торговлю (реализацию) ветеринарных лекарственных препаратов, их хранение, отпуск и изготовление, гарантирующие качество и безопасность изготовленного ветеринарного лекарственного препарата;»;</w:t>
            </w:r>
          </w:p>
          <w:p w:rsidR="008D36C4" w:rsidRPr="009E6C9B" w:rsidRDefault="008D36C4" w:rsidP="008B3B18">
            <w:pPr>
              <w:tabs>
                <w:tab w:val="left" w:pos="142"/>
              </w:tabs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пункт 4 после слов «(к ветеринарным лекарственным </w:t>
            </w:r>
            <w:r w:rsidRPr="009E6C9B">
              <w:rPr>
                <w:rFonts w:eastAsia="Calibri"/>
                <w:sz w:val="28"/>
                <w:szCs w:val="28"/>
              </w:rPr>
              <w:lastRenderedPageBreak/>
              <w:t>средствам относятся фармацевтические субстанции и» дополнить словом «ветеринарные»;</w:t>
            </w:r>
          </w:p>
          <w:p w:rsidR="008D36C4" w:rsidRPr="009E6C9B" w:rsidRDefault="008D36C4" w:rsidP="008B3B18">
            <w:pPr>
              <w:autoSpaceDE w:val="0"/>
              <w:autoSpaceDN w:val="0"/>
              <w:adjustRightInd w:val="0"/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пункт 5 изложить в следующей редакции:</w:t>
            </w:r>
          </w:p>
          <w:p w:rsidR="003A0A50" w:rsidRPr="009E6C9B" w:rsidRDefault="008D36C4" w:rsidP="008B3B18">
            <w:pPr>
              <w:autoSpaceDE w:val="0"/>
              <w:autoSpaceDN w:val="0"/>
              <w:adjustRightInd w:val="0"/>
              <w:ind w:firstLine="317"/>
              <w:jc w:val="both"/>
              <w:rPr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«5) </w:t>
            </w:r>
            <w:r w:rsidRPr="009E6C9B">
              <w:rPr>
                <w:rFonts w:eastAsia="Calibri"/>
                <w:bCs/>
                <w:sz w:val="28"/>
                <w:szCs w:val="28"/>
              </w:rPr>
              <w:t xml:space="preserve">ветеринарная организация </w:t>
            </w:r>
            <w:r w:rsidRPr="009E6C9B">
              <w:rPr>
                <w:rFonts w:eastAsia="Calibri"/>
                <w:sz w:val="28"/>
                <w:szCs w:val="28"/>
              </w:rPr>
              <w:t>- организация, основным видом деятельности которой является осуществление лечебно-профилактической, диагностической деятельности, а также деятельности по производству, хранению, реализации ветер</w:t>
            </w:r>
            <w:r w:rsidR="00D71CD2">
              <w:rPr>
                <w:rFonts w:eastAsia="Calibri"/>
                <w:sz w:val="28"/>
                <w:szCs w:val="28"/>
              </w:rPr>
              <w:t>инарных лекарственных средств;».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20C5B" w:rsidRPr="00212996" w:rsidRDefault="00C83E30" w:rsidP="00033A89">
            <w:pPr>
              <w:jc w:val="center"/>
              <w:rPr>
                <w:b/>
                <w:sz w:val="28"/>
                <w:szCs w:val="28"/>
                <w:lang w:eastAsia="x-none"/>
              </w:rPr>
            </w:pPr>
            <w:r w:rsidRPr="00212996">
              <w:rPr>
                <w:b/>
                <w:sz w:val="28"/>
                <w:szCs w:val="28"/>
                <w:lang w:eastAsia="x-none"/>
              </w:rPr>
              <w:lastRenderedPageBreak/>
              <w:t>Мин</w:t>
            </w:r>
            <w:r w:rsidR="00033A89" w:rsidRPr="00212996">
              <w:rPr>
                <w:b/>
                <w:sz w:val="28"/>
                <w:szCs w:val="28"/>
                <w:lang w:eastAsia="x-none"/>
              </w:rPr>
              <w:t>сельхозпрод Республики Беларусь, письмо от 06</w:t>
            </w:r>
            <w:r w:rsidR="00212996" w:rsidRPr="00212996">
              <w:rPr>
                <w:b/>
                <w:sz w:val="28"/>
                <w:szCs w:val="28"/>
                <w:lang w:eastAsia="x-none"/>
              </w:rPr>
              <w:t>.11.2015 г. № 19/8223 (</w:t>
            </w:r>
            <w:proofErr w:type="spellStart"/>
            <w:r w:rsidR="00212996" w:rsidRPr="00212996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="00212996" w:rsidRPr="00212996">
              <w:rPr>
                <w:b/>
                <w:sz w:val="28"/>
                <w:szCs w:val="28"/>
                <w:lang w:eastAsia="x-none"/>
              </w:rPr>
              <w:t>. № ЕЭК 16287 от 18.11.2015</w:t>
            </w:r>
            <w:r w:rsidR="00033A89" w:rsidRPr="00212996">
              <w:rPr>
                <w:b/>
                <w:sz w:val="28"/>
                <w:szCs w:val="28"/>
                <w:lang w:eastAsia="x-none"/>
              </w:rPr>
              <w:t>), 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D71CD2" w:rsidRPr="00A4656E" w:rsidRDefault="00D71CD2" w:rsidP="00D71C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D71CD2" w:rsidRPr="00A4656E" w:rsidRDefault="00D71CD2" w:rsidP="00D71C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71CD2" w:rsidRDefault="00D71CD2" w:rsidP="00D71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частично учтено в абзацах 4 и 66 п. 6 доработанного Проекта Правил</w:t>
            </w:r>
          </w:p>
          <w:p w:rsidR="003A0A50" w:rsidRPr="009E6C9B" w:rsidRDefault="003A0A50" w:rsidP="0039047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12996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8B3B18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127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5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В абзаце втором пункта 4 статьи 5 </w:t>
            </w:r>
            <w:r w:rsidR="00D71CD2">
              <w:rPr>
                <w:rFonts w:eastAsia="Calibri"/>
                <w:sz w:val="28"/>
                <w:szCs w:val="28"/>
              </w:rPr>
              <w:t xml:space="preserve">Проекта Правил </w:t>
            </w:r>
            <w:r w:rsidRPr="009E6C9B">
              <w:rPr>
                <w:rFonts w:eastAsia="Calibri"/>
                <w:sz w:val="28"/>
                <w:szCs w:val="28"/>
              </w:rPr>
              <w:t>слова «ветеринарных лекарственных средств» заменить словами «ветерин</w:t>
            </w:r>
            <w:r w:rsidR="00D71CD2">
              <w:rPr>
                <w:rFonts w:eastAsia="Calibri"/>
                <w:sz w:val="28"/>
                <w:szCs w:val="28"/>
              </w:rPr>
              <w:t>арных лекарственных препаратов».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5A5A6B">
              <w:rPr>
                <w:b/>
                <w:sz w:val="28"/>
                <w:szCs w:val="28"/>
                <w:lang w:eastAsia="x-none"/>
              </w:rPr>
              <w:t>Минсельхозпрод Республики Беларусь, письмо от 06.11.2015 г. № 19/8223 (</w:t>
            </w:r>
            <w:proofErr w:type="spellStart"/>
            <w:r w:rsidRPr="005A5A6B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5A6B">
              <w:rPr>
                <w:b/>
                <w:sz w:val="28"/>
                <w:szCs w:val="28"/>
                <w:lang w:eastAsia="x-none"/>
              </w:rPr>
              <w:t>. № ЕЭК 16287 от 18.11.2015), 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D71CD2" w:rsidRPr="00A4656E" w:rsidRDefault="00D71CD2" w:rsidP="00D71C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D71CD2" w:rsidRPr="00A4656E" w:rsidRDefault="00D71CD2" w:rsidP="00D71C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71CD2" w:rsidRDefault="00D71CD2" w:rsidP="00D71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п. 13 доработанного Проекта Правил</w:t>
            </w:r>
          </w:p>
          <w:p w:rsidR="00212996" w:rsidRPr="009E6C9B" w:rsidRDefault="00212996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12996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8B3B18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128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6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Абзац пятый пункта 3</w:t>
            </w:r>
            <w:r w:rsidR="00D71CD2">
              <w:rPr>
                <w:rFonts w:eastAsia="Calibri"/>
                <w:sz w:val="28"/>
                <w:szCs w:val="28"/>
              </w:rPr>
              <w:t xml:space="preserve"> Проекта Правил </w:t>
            </w:r>
            <w:r w:rsidRPr="009E6C9B">
              <w:rPr>
                <w:rFonts w:eastAsia="Calibri"/>
                <w:sz w:val="28"/>
                <w:szCs w:val="28"/>
              </w:rPr>
              <w:t>после слова «веществ» дополнить словами «, а также радионуклид</w:t>
            </w:r>
            <w:r w:rsidR="00D71CD2">
              <w:rPr>
                <w:rFonts w:eastAsia="Calibri"/>
                <w:sz w:val="28"/>
                <w:szCs w:val="28"/>
              </w:rPr>
              <w:t>ов (радиоактивных изотопов)».</w:t>
            </w:r>
          </w:p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5A5A6B">
              <w:rPr>
                <w:b/>
                <w:sz w:val="28"/>
                <w:szCs w:val="28"/>
                <w:lang w:eastAsia="x-none"/>
              </w:rPr>
              <w:t>Минсельхозпрод Республики Беларусь, письмо от 06.11.2015 г. № 19/8223 (</w:t>
            </w:r>
            <w:proofErr w:type="spellStart"/>
            <w:r w:rsidRPr="005A5A6B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5A6B">
              <w:rPr>
                <w:b/>
                <w:sz w:val="28"/>
                <w:szCs w:val="28"/>
                <w:lang w:eastAsia="x-none"/>
              </w:rPr>
              <w:t>. № ЕЭК 16287 от 18.11.2015), 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D71CD2" w:rsidRPr="00A4656E" w:rsidRDefault="00D71CD2" w:rsidP="00D71C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D71CD2" w:rsidRPr="00A4656E" w:rsidRDefault="00D71CD2" w:rsidP="00D71C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71CD2" w:rsidRDefault="00D71CD2" w:rsidP="00D71CD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Предложение частично учтено в </w:t>
            </w:r>
            <w:proofErr w:type="spellStart"/>
            <w:r>
              <w:rPr>
                <w:bCs/>
                <w:sz w:val="28"/>
                <w:szCs w:val="28"/>
              </w:rPr>
              <w:t>пп</w:t>
            </w:r>
            <w:proofErr w:type="spellEnd"/>
            <w:r>
              <w:rPr>
                <w:bCs/>
                <w:sz w:val="28"/>
                <w:szCs w:val="28"/>
              </w:rPr>
              <w:t>. г) п. 21 доработанного Проекта Правил</w:t>
            </w:r>
          </w:p>
          <w:p w:rsidR="00212996" w:rsidRPr="009E6C9B" w:rsidRDefault="00212996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12996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8B3B18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129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7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 xml:space="preserve">Проекта Правил, размещенного на сайте ЕЭК для </w:t>
            </w:r>
            <w:r w:rsidR="008B3B18" w:rsidRPr="00687157">
              <w:rPr>
                <w:b/>
                <w:sz w:val="28"/>
                <w:szCs w:val="28"/>
              </w:rPr>
              <w:lastRenderedPageBreak/>
              <w:t>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lastRenderedPageBreak/>
              <w:t xml:space="preserve">Пункт 1 </w:t>
            </w:r>
            <w:r w:rsidR="00D71CD2">
              <w:rPr>
                <w:rFonts w:eastAsia="Calibri"/>
                <w:sz w:val="28"/>
                <w:szCs w:val="28"/>
              </w:rPr>
              <w:t xml:space="preserve">Проекта Правил </w:t>
            </w:r>
            <w:r w:rsidRPr="009E6C9B">
              <w:rPr>
                <w:rFonts w:eastAsia="Calibri"/>
                <w:sz w:val="28"/>
                <w:szCs w:val="28"/>
              </w:rPr>
              <w:t>после части третьей дополнить частью четвертой следующего содержания:</w:t>
            </w:r>
          </w:p>
          <w:p w:rsidR="00212996" w:rsidRPr="00C50CBB" w:rsidRDefault="00212996" w:rsidP="002129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«Государства-члены вправе осуществлять национальную регистрацию ветеринарных лекарственных препаратов, не зарегистрированных в </w:t>
            </w:r>
            <w:r w:rsidRPr="009E6C9B">
              <w:rPr>
                <w:rFonts w:eastAsia="Calibri"/>
                <w:sz w:val="28"/>
                <w:szCs w:val="28"/>
              </w:rPr>
              <w:lastRenderedPageBreak/>
              <w:t>Союзе в соответствии с порядком, составляющими право государства-члена. Ветеринарные лекарственные препараты, зарегистрированные в соответствии с национальной системой регистрации</w:t>
            </w:r>
            <w:r w:rsidR="008B3B18">
              <w:rPr>
                <w:rFonts w:eastAsia="Calibri"/>
                <w:sz w:val="28"/>
                <w:szCs w:val="28"/>
              </w:rPr>
              <w:t>,</w:t>
            </w:r>
            <w:r w:rsidRPr="009E6C9B">
              <w:rPr>
                <w:rFonts w:eastAsia="Calibri"/>
                <w:sz w:val="28"/>
                <w:szCs w:val="28"/>
              </w:rPr>
              <w:t xml:space="preserve"> могут обращаться только на территории государства-члена, в</w:t>
            </w:r>
            <w:r w:rsidR="00C50CBB">
              <w:rPr>
                <w:rFonts w:eastAsia="Calibri"/>
                <w:sz w:val="28"/>
                <w:szCs w:val="28"/>
              </w:rPr>
              <w:t xml:space="preserve"> котором они зарегистрированы.».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5A5A6B">
              <w:rPr>
                <w:b/>
                <w:sz w:val="28"/>
                <w:szCs w:val="28"/>
                <w:lang w:eastAsia="x-none"/>
              </w:rPr>
              <w:lastRenderedPageBreak/>
              <w:t>Минсельхозпрод Республики Беларусь, письмо от 06.11.2015 г. № 19/8223 (</w:t>
            </w:r>
            <w:proofErr w:type="spellStart"/>
            <w:r w:rsidRPr="005A5A6B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5A6B">
              <w:rPr>
                <w:b/>
                <w:sz w:val="28"/>
                <w:szCs w:val="28"/>
                <w:lang w:eastAsia="x-none"/>
              </w:rPr>
              <w:t xml:space="preserve">. № ЕЭК </w:t>
            </w:r>
            <w:r w:rsidRPr="005A5A6B">
              <w:rPr>
                <w:b/>
                <w:sz w:val="28"/>
                <w:szCs w:val="28"/>
                <w:lang w:eastAsia="x-none"/>
              </w:rPr>
              <w:lastRenderedPageBreak/>
              <w:t>16287 от 18.11.2015), 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212996" w:rsidRPr="00C50CBB" w:rsidRDefault="00C50CBB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0CBB">
              <w:rPr>
                <w:b/>
                <w:sz w:val="28"/>
                <w:szCs w:val="28"/>
              </w:rPr>
              <w:lastRenderedPageBreak/>
              <w:t>Отклонено</w:t>
            </w:r>
          </w:p>
          <w:p w:rsidR="00C50CBB" w:rsidRDefault="00C50CBB" w:rsidP="002129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50CBB" w:rsidRPr="00296245" w:rsidRDefault="00C50CBB" w:rsidP="007E7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75E2">
              <w:rPr>
                <w:sz w:val="28"/>
                <w:szCs w:val="28"/>
              </w:rPr>
              <w:t xml:space="preserve">Предложение о закреплении в Проекте Правил </w:t>
            </w:r>
            <w:r w:rsidRPr="007E75E2">
              <w:rPr>
                <w:sz w:val="28"/>
                <w:szCs w:val="28"/>
              </w:rPr>
              <w:lastRenderedPageBreak/>
              <w:t>нормы</w:t>
            </w:r>
            <w:r w:rsidR="0076542D" w:rsidRPr="007E75E2">
              <w:rPr>
                <w:sz w:val="28"/>
                <w:szCs w:val="28"/>
              </w:rPr>
              <w:t>, предусматривающей возможность регистрации ветеринарных лекарственных препаратов в порядке</w:t>
            </w:r>
            <w:r w:rsidR="007E75E2">
              <w:rPr>
                <w:sz w:val="28"/>
                <w:szCs w:val="28"/>
              </w:rPr>
              <w:t xml:space="preserve"> и по требованиям</w:t>
            </w:r>
            <w:r w:rsidR="0076542D" w:rsidRPr="007E75E2">
              <w:rPr>
                <w:sz w:val="28"/>
                <w:szCs w:val="28"/>
              </w:rPr>
              <w:t>, определяем</w:t>
            </w:r>
            <w:r w:rsidR="007E75E2">
              <w:rPr>
                <w:sz w:val="28"/>
                <w:szCs w:val="28"/>
              </w:rPr>
              <w:t>ым</w:t>
            </w:r>
            <w:r w:rsidR="0076542D" w:rsidRPr="007E75E2">
              <w:rPr>
                <w:sz w:val="28"/>
                <w:szCs w:val="28"/>
              </w:rPr>
              <w:t xml:space="preserve"> законодательством государства-члена, нецелесообразно, так </w:t>
            </w:r>
            <w:r w:rsidR="0076542D" w:rsidRPr="00296245">
              <w:rPr>
                <w:sz w:val="28"/>
                <w:szCs w:val="28"/>
              </w:rPr>
              <w:t>как появление на рынке Союза (в том числе</w:t>
            </w:r>
            <w:r w:rsidR="007E75E2" w:rsidRPr="00296245">
              <w:rPr>
                <w:sz w:val="28"/>
                <w:szCs w:val="28"/>
              </w:rPr>
              <w:t xml:space="preserve"> на территории отдельных государств-членов) препаратов (в том числе препаратов-аналогов), произведенных по различным требованиям, </w:t>
            </w:r>
            <w:r w:rsidR="00296245" w:rsidRPr="00296245">
              <w:rPr>
                <w:sz w:val="28"/>
                <w:szCs w:val="28"/>
              </w:rPr>
              <w:t>создаст благоприятные условия для появления на рынке фальсифицированной и контрафактной продукции.</w:t>
            </w:r>
          </w:p>
          <w:p w:rsidR="00C50CBB" w:rsidRPr="00C50CBB" w:rsidRDefault="00C50CBB" w:rsidP="002129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C50CBB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C50CBB" w:rsidRPr="009E6C9B" w:rsidRDefault="00C50CBB" w:rsidP="00C50C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130</w:t>
            </w:r>
          </w:p>
          <w:p w:rsidR="00C50CBB" w:rsidRDefault="00C50CBB" w:rsidP="00C50CBB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7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C50CBB" w:rsidRPr="009E6C9B" w:rsidRDefault="00C50CBB" w:rsidP="002129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</w:t>
            </w:r>
            <w:r w:rsidRPr="009E6C9B">
              <w:rPr>
                <w:rFonts w:eastAsia="Calibri"/>
                <w:sz w:val="28"/>
                <w:szCs w:val="28"/>
              </w:rPr>
              <w:t xml:space="preserve"> пункте 12 слова «изложены в Приложении № 5 к настоящим Правилам» заменить словами «определяются актами, составл</w:t>
            </w:r>
            <w:r>
              <w:rPr>
                <w:rFonts w:eastAsia="Calibri"/>
                <w:sz w:val="28"/>
                <w:szCs w:val="28"/>
              </w:rPr>
              <w:t>яющими право государств-членов»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C50CBB" w:rsidRPr="005A5A6B" w:rsidRDefault="00C50CBB" w:rsidP="00212996">
            <w:pPr>
              <w:jc w:val="center"/>
              <w:rPr>
                <w:b/>
                <w:sz w:val="28"/>
                <w:szCs w:val="28"/>
                <w:lang w:eastAsia="x-none"/>
              </w:rPr>
            </w:pPr>
            <w:r w:rsidRPr="005A5A6B">
              <w:rPr>
                <w:b/>
                <w:sz w:val="28"/>
                <w:szCs w:val="28"/>
                <w:lang w:eastAsia="x-none"/>
              </w:rPr>
              <w:t>Минсельхозпрод Республики Беларусь, письмо от 06.11.2015 г. № 19/8223 (</w:t>
            </w:r>
            <w:proofErr w:type="spellStart"/>
            <w:r w:rsidRPr="005A5A6B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5A6B">
              <w:rPr>
                <w:b/>
                <w:sz w:val="28"/>
                <w:szCs w:val="28"/>
                <w:lang w:eastAsia="x-none"/>
              </w:rPr>
              <w:t>. № ЕЭК 16287 от 18.11.2015), 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C50CBB" w:rsidRPr="00C50CBB" w:rsidRDefault="00C50CBB" w:rsidP="00C50CB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0CBB">
              <w:rPr>
                <w:b/>
                <w:sz w:val="28"/>
                <w:szCs w:val="28"/>
              </w:rPr>
              <w:t>Отклонено</w:t>
            </w:r>
          </w:p>
          <w:p w:rsidR="00C50CBB" w:rsidRDefault="00C50CBB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76542D" w:rsidRPr="0076542D" w:rsidRDefault="0076542D" w:rsidP="007E75E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о закреплении в Проекте Правил нормы регулирования основных принципов </w:t>
            </w:r>
            <w:r w:rsidRPr="00861F78">
              <w:rPr>
                <w:bCs/>
                <w:sz w:val="28"/>
                <w:szCs w:val="28"/>
              </w:rPr>
              <w:t xml:space="preserve">реализации, транспортировки, хранения </w:t>
            </w:r>
            <w:r w:rsidRPr="00861F78">
              <w:rPr>
                <w:bCs/>
                <w:sz w:val="28"/>
                <w:szCs w:val="28"/>
              </w:rPr>
              <w:br/>
              <w:t>и утилизации ветеринарных лекарственных препаратов</w:t>
            </w:r>
            <w:r>
              <w:rPr>
                <w:bCs/>
                <w:sz w:val="28"/>
                <w:szCs w:val="28"/>
              </w:rPr>
              <w:t xml:space="preserve"> законодательством государств-членов нецелесообразно, так как от условий </w:t>
            </w:r>
            <w:r w:rsidRPr="00861F78">
              <w:rPr>
                <w:bCs/>
                <w:sz w:val="28"/>
                <w:szCs w:val="28"/>
              </w:rPr>
              <w:t>реализации, транспортировки</w:t>
            </w:r>
            <w:r>
              <w:rPr>
                <w:bCs/>
                <w:sz w:val="28"/>
                <w:szCs w:val="28"/>
              </w:rPr>
              <w:t xml:space="preserve"> и</w:t>
            </w:r>
            <w:r w:rsidRPr="00861F78">
              <w:rPr>
                <w:bCs/>
                <w:sz w:val="28"/>
                <w:szCs w:val="28"/>
              </w:rPr>
              <w:t xml:space="preserve"> хранения </w:t>
            </w:r>
            <w:r w:rsidRPr="00861F78">
              <w:rPr>
                <w:bCs/>
                <w:sz w:val="28"/>
                <w:szCs w:val="28"/>
              </w:rPr>
              <w:br/>
              <w:t xml:space="preserve">ветеринарных лекарственных </w:t>
            </w:r>
            <w:r w:rsidR="007E75E2">
              <w:rPr>
                <w:bCs/>
                <w:sz w:val="28"/>
                <w:szCs w:val="28"/>
              </w:rPr>
              <w:t>средств</w:t>
            </w:r>
            <w:r w:rsidR="00D463E4">
              <w:rPr>
                <w:bCs/>
                <w:sz w:val="28"/>
                <w:szCs w:val="28"/>
              </w:rPr>
              <w:t xml:space="preserve"> зависит их качество, безопасность и эффективность, что требует </w:t>
            </w:r>
            <w:r w:rsidR="007E75E2">
              <w:rPr>
                <w:bCs/>
                <w:sz w:val="28"/>
                <w:szCs w:val="28"/>
              </w:rPr>
              <w:t xml:space="preserve">от субъектов </w:t>
            </w:r>
            <w:r w:rsidR="007E75E2">
              <w:rPr>
                <w:bCs/>
                <w:sz w:val="28"/>
                <w:szCs w:val="28"/>
              </w:rPr>
              <w:lastRenderedPageBreak/>
              <w:t xml:space="preserve">обращения ветеринарных лекарственных средств </w:t>
            </w:r>
            <w:r w:rsidR="00D463E4">
              <w:rPr>
                <w:bCs/>
                <w:sz w:val="28"/>
                <w:szCs w:val="28"/>
              </w:rPr>
              <w:t>соблюдения единых требовани</w:t>
            </w:r>
            <w:r w:rsidR="007E75E2">
              <w:rPr>
                <w:bCs/>
                <w:sz w:val="28"/>
                <w:szCs w:val="28"/>
              </w:rPr>
              <w:t>й</w:t>
            </w:r>
            <w:r w:rsidR="00D463E4">
              <w:rPr>
                <w:bCs/>
                <w:sz w:val="28"/>
                <w:szCs w:val="28"/>
              </w:rPr>
              <w:t xml:space="preserve">. </w:t>
            </w:r>
          </w:p>
        </w:tc>
      </w:tr>
      <w:tr w:rsidR="00212996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C50CBB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131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8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C50CBB" w:rsidP="002129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Пункт 4 статьи 8 исключить</w:t>
            </w:r>
            <w:r w:rsidR="00306162">
              <w:rPr>
                <w:rFonts w:eastAsia="Calibri"/>
                <w:sz w:val="28"/>
                <w:szCs w:val="28"/>
              </w:rPr>
              <w:t xml:space="preserve"> из Проекта Правил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5A5A6B">
              <w:rPr>
                <w:b/>
                <w:sz w:val="28"/>
                <w:szCs w:val="28"/>
                <w:lang w:eastAsia="x-none"/>
              </w:rPr>
              <w:t>Минсельхозпрод Республики Беларусь, письмо от 06.11.2015 г. № 19/8223 (</w:t>
            </w:r>
            <w:proofErr w:type="spellStart"/>
            <w:r w:rsidRPr="005A5A6B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5A6B">
              <w:rPr>
                <w:b/>
                <w:sz w:val="28"/>
                <w:szCs w:val="28"/>
                <w:lang w:eastAsia="x-none"/>
              </w:rPr>
              <w:t>. № ЕЭК 16287 от 18.11.2015), 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306162" w:rsidRPr="00A4656E" w:rsidRDefault="00306162" w:rsidP="003061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306162" w:rsidRPr="00A4656E" w:rsidRDefault="00306162" w:rsidP="003061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06162" w:rsidRDefault="00306162" w:rsidP="0030616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п. 18 доработанного Проекта Правил</w:t>
            </w:r>
          </w:p>
          <w:p w:rsidR="00306162" w:rsidRDefault="00306162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06162" w:rsidRPr="009E6C9B" w:rsidRDefault="00306162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12996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C50CBB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132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10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 абзаца первого части п</w:t>
            </w:r>
            <w:r w:rsidR="0030616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ервой слово «научной» исключить.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5A5A6B">
              <w:rPr>
                <w:b/>
                <w:sz w:val="28"/>
                <w:szCs w:val="28"/>
                <w:lang w:eastAsia="x-none"/>
              </w:rPr>
              <w:t>Минсельхозпрод Республики Беларусь, письмо от 06.11.2015 г. № 19/8223 (</w:t>
            </w:r>
            <w:proofErr w:type="spellStart"/>
            <w:r w:rsidRPr="005A5A6B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5A6B">
              <w:rPr>
                <w:b/>
                <w:sz w:val="28"/>
                <w:szCs w:val="28"/>
                <w:lang w:eastAsia="x-none"/>
              </w:rPr>
              <w:t>. № ЕЭК 16287 от 18.11.2015), 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306162" w:rsidRPr="00A4656E" w:rsidRDefault="00306162" w:rsidP="003061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306162" w:rsidRPr="00A4656E" w:rsidRDefault="00306162" w:rsidP="003061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06162" w:rsidRDefault="00306162" w:rsidP="0030616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Предложение учтено в п. 47 доработанного Проекта Правил</w:t>
            </w:r>
          </w:p>
          <w:p w:rsidR="00212996" w:rsidRPr="009E6C9B" w:rsidRDefault="00212996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1F1681" w:rsidRPr="009E6C9B" w:rsidTr="00962FC5">
        <w:trPr>
          <w:gridAfter w:val="1"/>
          <w:wAfter w:w="142" w:type="dxa"/>
          <w:trHeight w:val="654"/>
        </w:trPr>
        <w:tc>
          <w:tcPr>
            <w:tcW w:w="3120" w:type="dxa"/>
            <w:vMerge w:val="restart"/>
            <w:shd w:val="clear" w:color="auto" w:fill="auto"/>
          </w:tcPr>
          <w:p w:rsidR="001F1681" w:rsidRPr="009E6C9B" w:rsidRDefault="001F1681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133</w:t>
            </w:r>
          </w:p>
          <w:p w:rsidR="001F1681" w:rsidRDefault="001F1681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12</w:t>
            </w:r>
            <w:r>
              <w:rPr>
                <w:b/>
                <w:bCs/>
                <w:sz w:val="28"/>
                <w:szCs w:val="28"/>
              </w:rPr>
              <w:t xml:space="preserve">, абзац 6 </w:t>
            </w:r>
            <w:r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  <w:p w:rsidR="00AA213F" w:rsidRDefault="00AA213F" w:rsidP="0021299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213F" w:rsidRDefault="00AA213F" w:rsidP="00AA213F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12</w:t>
            </w:r>
            <w:r>
              <w:rPr>
                <w:b/>
                <w:bCs/>
                <w:sz w:val="28"/>
                <w:szCs w:val="28"/>
              </w:rPr>
              <w:t xml:space="preserve">, абзацы 14-21 </w:t>
            </w:r>
            <w:r w:rsidRPr="00687157">
              <w:rPr>
                <w:b/>
                <w:sz w:val="28"/>
                <w:szCs w:val="28"/>
              </w:rPr>
              <w:t xml:space="preserve">Проекта Правил, </w:t>
            </w:r>
            <w:r w:rsidRPr="00687157">
              <w:rPr>
                <w:b/>
                <w:sz w:val="28"/>
                <w:szCs w:val="28"/>
              </w:rPr>
              <w:lastRenderedPageBreak/>
              <w:t>размещенного на сайте ЕЭК для публичного обсуждения</w:t>
            </w: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AA213F">
            <w:pPr>
              <w:jc w:val="center"/>
              <w:rPr>
                <w:b/>
                <w:sz w:val="28"/>
                <w:szCs w:val="28"/>
              </w:rPr>
            </w:pPr>
          </w:p>
          <w:p w:rsidR="003F1128" w:rsidRDefault="003F1128" w:rsidP="003F1128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12</w:t>
            </w:r>
            <w:r>
              <w:rPr>
                <w:b/>
                <w:bCs/>
                <w:sz w:val="28"/>
                <w:szCs w:val="28"/>
              </w:rPr>
              <w:t xml:space="preserve">, абзацы 22-31 </w:t>
            </w:r>
            <w:r w:rsidRPr="00687157">
              <w:rPr>
                <w:b/>
                <w:sz w:val="28"/>
                <w:szCs w:val="28"/>
              </w:rPr>
              <w:t xml:space="preserve">Проекта Правил, размещенного на сайте ЕЭК для </w:t>
            </w:r>
            <w:r w:rsidRPr="00687157">
              <w:rPr>
                <w:b/>
                <w:sz w:val="28"/>
                <w:szCs w:val="28"/>
              </w:rPr>
              <w:lastRenderedPageBreak/>
              <w:t>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1F1681" w:rsidRPr="001F1681" w:rsidRDefault="001F1681" w:rsidP="001F16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Предлагается:</w:t>
            </w:r>
          </w:p>
          <w:p w:rsidR="001F1681" w:rsidRPr="001F1681" w:rsidRDefault="001F1681" w:rsidP="001F16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 часть вторую исключить;</w:t>
            </w:r>
          </w:p>
        </w:tc>
        <w:tc>
          <w:tcPr>
            <w:tcW w:w="2977" w:type="dxa"/>
            <w:gridSpan w:val="3"/>
            <w:vMerge w:val="restart"/>
            <w:shd w:val="clear" w:color="auto" w:fill="auto"/>
          </w:tcPr>
          <w:p w:rsidR="001F1681" w:rsidRPr="005A5A6B" w:rsidRDefault="001F1681" w:rsidP="00212996">
            <w:pPr>
              <w:jc w:val="center"/>
              <w:rPr>
                <w:b/>
                <w:sz w:val="28"/>
                <w:szCs w:val="28"/>
                <w:lang w:eastAsia="x-none"/>
              </w:rPr>
            </w:pPr>
            <w:r w:rsidRPr="005A5A6B">
              <w:rPr>
                <w:b/>
                <w:sz w:val="28"/>
                <w:szCs w:val="28"/>
                <w:lang w:eastAsia="x-none"/>
              </w:rPr>
              <w:t>Минсельхозпрод Республики Беларусь, письмо от 06.11.2015 г. № 19/8223 (</w:t>
            </w:r>
            <w:proofErr w:type="spellStart"/>
            <w:r w:rsidRPr="005A5A6B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5A6B">
              <w:rPr>
                <w:b/>
                <w:sz w:val="28"/>
                <w:szCs w:val="28"/>
                <w:lang w:eastAsia="x-none"/>
              </w:rPr>
              <w:t>. № ЕЭК 16287 от 18.11.2015), 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1F1681" w:rsidRDefault="001F1681" w:rsidP="003061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</w:t>
            </w:r>
          </w:p>
          <w:p w:rsidR="001F1681" w:rsidRDefault="001F1681" w:rsidP="003061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F1681" w:rsidRDefault="001F1681" w:rsidP="001F1681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Предложение учтено в </w:t>
            </w:r>
            <w:proofErr w:type="spellStart"/>
            <w:r>
              <w:rPr>
                <w:bCs/>
                <w:sz w:val="28"/>
                <w:szCs w:val="28"/>
              </w:rPr>
              <w:t>пп</w:t>
            </w:r>
            <w:proofErr w:type="spellEnd"/>
            <w:r>
              <w:rPr>
                <w:bCs/>
                <w:sz w:val="28"/>
                <w:szCs w:val="28"/>
              </w:rPr>
              <w:t>. а) п. 344 доработанного Проекта Правил</w:t>
            </w:r>
          </w:p>
          <w:p w:rsidR="001F1681" w:rsidRDefault="001F1681" w:rsidP="0030616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AA213F" w:rsidRPr="001F1681" w:rsidRDefault="00AA213F" w:rsidP="00306162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</w:tr>
      <w:tr w:rsidR="001F1681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1F1681" w:rsidRDefault="001F1681" w:rsidP="00212996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1F1681" w:rsidRDefault="001F1681" w:rsidP="001F168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2) </w:t>
            </w:r>
            <w:r w:rsidRPr="009E6C9B">
              <w:rPr>
                <w:rFonts w:eastAsia="Calibri"/>
                <w:sz w:val="28"/>
                <w:szCs w:val="28"/>
              </w:rPr>
              <w:t>часть в</w:t>
            </w:r>
            <w:r>
              <w:rPr>
                <w:rFonts w:eastAsia="Calibri"/>
                <w:sz w:val="28"/>
                <w:szCs w:val="28"/>
              </w:rPr>
              <w:t>осьмую – тринадцатую исключить;</w:t>
            </w: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1F1681" w:rsidRPr="005A5A6B" w:rsidRDefault="001F1681" w:rsidP="00212996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1F1681" w:rsidRDefault="001F1681" w:rsidP="003061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Отклонено</w:t>
            </w:r>
          </w:p>
          <w:p w:rsidR="001F1681" w:rsidRDefault="001F1681" w:rsidP="003061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F1681" w:rsidRPr="00AA213F" w:rsidRDefault="00AA213F" w:rsidP="00AA213F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Предложение по исключению из Проекта Правил возможности у уполномоченных органов других государств-членов, участвующих в процедуре регистрации </w:t>
            </w:r>
            <w:proofErr w:type="spellStart"/>
            <w:r>
              <w:rPr>
                <w:bCs/>
                <w:sz w:val="28"/>
                <w:szCs w:val="28"/>
              </w:rPr>
              <w:t>ветлекпрепарата</w:t>
            </w:r>
            <w:proofErr w:type="spellEnd"/>
            <w:r>
              <w:rPr>
                <w:bCs/>
                <w:sz w:val="28"/>
                <w:szCs w:val="28"/>
              </w:rPr>
              <w:t xml:space="preserve"> и иной процедуре, связанной с регистрацией, задать заявителю уточняющие вопросы нецелесообразно, так как не позволит им принять объективное решение в отношении </w:t>
            </w:r>
            <w:proofErr w:type="spellStart"/>
            <w:r>
              <w:rPr>
                <w:bCs/>
                <w:sz w:val="28"/>
                <w:szCs w:val="28"/>
              </w:rPr>
              <w:t>ветлекпрепарата</w:t>
            </w:r>
            <w:proofErr w:type="spellEnd"/>
            <w:r>
              <w:rPr>
                <w:bCs/>
                <w:sz w:val="28"/>
                <w:szCs w:val="28"/>
              </w:rPr>
              <w:t xml:space="preserve"> в ходе соответствующих регистрационных процедур.</w:t>
            </w:r>
          </w:p>
        </w:tc>
      </w:tr>
      <w:tr w:rsidR="001F1681" w:rsidRPr="009E6C9B" w:rsidTr="00AA36D6">
        <w:trPr>
          <w:gridAfter w:val="1"/>
          <w:wAfter w:w="142" w:type="dxa"/>
        </w:trPr>
        <w:tc>
          <w:tcPr>
            <w:tcW w:w="3120" w:type="dxa"/>
            <w:vMerge/>
            <w:shd w:val="clear" w:color="auto" w:fill="auto"/>
          </w:tcPr>
          <w:p w:rsidR="001F1681" w:rsidRPr="009E6C9B" w:rsidRDefault="001F1681" w:rsidP="0021299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945" w:type="dxa"/>
            <w:gridSpan w:val="4"/>
            <w:shd w:val="clear" w:color="auto" w:fill="auto"/>
          </w:tcPr>
          <w:p w:rsidR="001F1681" w:rsidRPr="009E6C9B" w:rsidRDefault="001F1681" w:rsidP="00212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3) </w:t>
            </w:r>
            <w:r w:rsidRPr="009E6C9B">
              <w:rPr>
                <w:rFonts w:eastAsia="Calibri"/>
                <w:sz w:val="28"/>
                <w:szCs w:val="28"/>
              </w:rPr>
              <w:t>части четырнадцатую и пятнадцатую изложить в следующей редакции:</w:t>
            </w:r>
          </w:p>
          <w:p w:rsidR="001F1681" w:rsidRDefault="001F1681" w:rsidP="001F1681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«По результатам проведенных экспертиз экспертные учреждения в течение 17 рабочих дней готовят </w:t>
            </w:r>
            <w:r w:rsidRPr="009E6C9B">
              <w:rPr>
                <w:rFonts w:eastAsia="Calibri"/>
                <w:sz w:val="28"/>
                <w:szCs w:val="28"/>
              </w:rPr>
              <w:lastRenderedPageBreak/>
              <w:t>экспертное заключение и направляют его в соответствующие уполномоченные органы государств-членов. В случае привлечения уполномоченным органом государства-члена нескольких экспертных учреждений уполномоченный орган государства-члена объединяет все поступившие от экспертных учреждений экспертные заключения в одно.</w:t>
            </w:r>
          </w:p>
          <w:p w:rsidR="001F1681" w:rsidRPr="009E6C9B" w:rsidRDefault="001F1681" w:rsidP="001F1681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В случае непредставления заявителем в установленный срок ответов на вопросы (замечания) вместе с исправленными /дополненными/ дополнительными материалами Референтный орган по регистрации в течение 5 рабочих дней принимает решение об отказе в регистрации ветеринарного лекарственного средства и иной процедуре, связанной с регистрацией, о чем в срок не позднее 3 рабочих дней уведомляет заявителя, а также уполномоченные органы государств-</w:t>
            </w:r>
            <w:r>
              <w:rPr>
                <w:rFonts w:eastAsia="Calibri"/>
                <w:sz w:val="28"/>
                <w:szCs w:val="28"/>
              </w:rPr>
              <w:t>членов, указанные в заявлении.».</w:t>
            </w:r>
          </w:p>
          <w:p w:rsidR="001F1681" w:rsidRPr="009E6C9B" w:rsidRDefault="001F1681" w:rsidP="002129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vMerge/>
            <w:shd w:val="clear" w:color="auto" w:fill="auto"/>
          </w:tcPr>
          <w:p w:rsidR="001F1681" w:rsidRDefault="001F1681" w:rsidP="00212996">
            <w:pPr>
              <w:jc w:val="center"/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3F1128" w:rsidRDefault="003F1128" w:rsidP="003F11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Отклонено</w:t>
            </w:r>
          </w:p>
          <w:p w:rsidR="003F1128" w:rsidRDefault="003F1128" w:rsidP="003F112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1F1681" w:rsidRPr="009E6C9B" w:rsidRDefault="003F1128" w:rsidP="003F112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Предложение по исключению из </w:t>
            </w:r>
            <w:r>
              <w:rPr>
                <w:bCs/>
                <w:sz w:val="28"/>
                <w:szCs w:val="28"/>
              </w:rPr>
              <w:lastRenderedPageBreak/>
              <w:t xml:space="preserve">Проекта Правил возможности у уполномоченных органов других государств-членов, участвующих в процедуре регистрации </w:t>
            </w:r>
            <w:proofErr w:type="spellStart"/>
            <w:r>
              <w:rPr>
                <w:bCs/>
                <w:sz w:val="28"/>
                <w:szCs w:val="28"/>
              </w:rPr>
              <w:t>ветлекпрепарата</w:t>
            </w:r>
            <w:proofErr w:type="spellEnd"/>
            <w:r>
              <w:rPr>
                <w:bCs/>
                <w:sz w:val="28"/>
                <w:szCs w:val="28"/>
              </w:rPr>
              <w:t xml:space="preserve"> и иной процедуре, связанной с регистрацией, задать заявителю уточняющие вопросы нецелесообразно, так как не позволит им принять объективное решение в отношении </w:t>
            </w:r>
            <w:proofErr w:type="spellStart"/>
            <w:r>
              <w:rPr>
                <w:bCs/>
                <w:sz w:val="28"/>
                <w:szCs w:val="28"/>
              </w:rPr>
              <w:t>ветлекпрепарата</w:t>
            </w:r>
            <w:proofErr w:type="spellEnd"/>
            <w:r>
              <w:rPr>
                <w:bCs/>
                <w:sz w:val="28"/>
                <w:szCs w:val="28"/>
              </w:rPr>
              <w:t xml:space="preserve"> в ходе соответствующих регистрационных процедур.</w:t>
            </w:r>
          </w:p>
        </w:tc>
      </w:tr>
      <w:tr w:rsidR="00212996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C50CBB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134</w:t>
            </w:r>
          </w:p>
          <w:p w:rsidR="00212996" w:rsidRPr="009E6C9B" w:rsidRDefault="00212996" w:rsidP="009E4FBB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Статья 15</w:t>
            </w:r>
            <w:r w:rsidR="009E4FBB">
              <w:rPr>
                <w:b/>
                <w:sz w:val="28"/>
                <w:szCs w:val="28"/>
              </w:rPr>
              <w:t>, абзац 12</w:t>
            </w:r>
            <w:r w:rsidR="008B3B18">
              <w:rPr>
                <w:b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 xml:space="preserve">Проекта Правил, размещенного на сайте ЕЭК для публичного </w:t>
            </w:r>
            <w:r w:rsidR="008B3B18" w:rsidRPr="00687157">
              <w:rPr>
                <w:b/>
                <w:sz w:val="28"/>
                <w:szCs w:val="28"/>
              </w:rPr>
              <w:lastRenderedPageBreak/>
              <w:t>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lastRenderedPageBreak/>
              <w:t xml:space="preserve">Часть седьмую изложить в следующей редакции: </w:t>
            </w:r>
          </w:p>
          <w:p w:rsidR="00212996" w:rsidRPr="009E6C9B" w:rsidRDefault="00212996" w:rsidP="00212996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«В период проведения процедуры подтверждения регистрации ветеринарного лекарственного препарата этот препарат может находиться в обращении при условии, если он произведен в период действия регистрационного удостоверения, но не позднее срока </w:t>
            </w:r>
            <w:r w:rsidRPr="009E6C9B">
              <w:rPr>
                <w:rFonts w:eastAsia="Calibri"/>
                <w:sz w:val="28"/>
                <w:szCs w:val="28"/>
              </w:rPr>
              <w:lastRenderedPageBreak/>
              <w:t>окончания пятилетней регистрации. В случае если процедура подтверждения регистрации не закончена до окончания срока действия регистрации оборот ветеринарного препарата приос</w:t>
            </w:r>
            <w:r w:rsidR="009E4FBB">
              <w:rPr>
                <w:rFonts w:eastAsia="Calibri"/>
                <w:sz w:val="28"/>
                <w:szCs w:val="28"/>
              </w:rPr>
              <w:t>танавливается до её окончания.»</w:t>
            </w:r>
          </w:p>
          <w:p w:rsidR="00212996" w:rsidRPr="009E6C9B" w:rsidRDefault="00212996" w:rsidP="002129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5A5A6B">
              <w:rPr>
                <w:b/>
                <w:sz w:val="28"/>
                <w:szCs w:val="28"/>
                <w:lang w:eastAsia="x-none"/>
              </w:rPr>
              <w:lastRenderedPageBreak/>
              <w:t>Минсельхозпрод Республики Беларусь, письмо от 06.11.2015 г. № 19/8223 (</w:t>
            </w:r>
            <w:proofErr w:type="spellStart"/>
            <w:r w:rsidRPr="005A5A6B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5A6B">
              <w:rPr>
                <w:b/>
                <w:sz w:val="28"/>
                <w:szCs w:val="28"/>
                <w:lang w:eastAsia="x-none"/>
              </w:rPr>
              <w:t xml:space="preserve">. № ЕЭК 16287 от 18.11.2015), </w:t>
            </w:r>
            <w:r w:rsidRPr="005A5A6B">
              <w:rPr>
                <w:b/>
                <w:sz w:val="28"/>
                <w:szCs w:val="28"/>
                <w:lang w:eastAsia="x-none"/>
              </w:rPr>
              <w:lastRenderedPageBreak/>
              <w:t>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3A1AB6" w:rsidRPr="00FD3478" w:rsidRDefault="003A1AB6" w:rsidP="003A1A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D3478">
              <w:rPr>
                <w:b/>
                <w:bCs/>
                <w:sz w:val="28"/>
                <w:szCs w:val="28"/>
              </w:rPr>
              <w:lastRenderedPageBreak/>
              <w:t>Принято</w:t>
            </w:r>
          </w:p>
          <w:p w:rsidR="003A1AB6" w:rsidRPr="00FD3478" w:rsidRDefault="003A1AB6" w:rsidP="003A1AB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3A1AB6" w:rsidRDefault="003A1AB6" w:rsidP="003A1AB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478">
              <w:rPr>
                <w:bCs/>
                <w:sz w:val="28"/>
                <w:szCs w:val="28"/>
              </w:rPr>
              <w:t xml:space="preserve">Предложение </w:t>
            </w:r>
            <w:r w:rsidR="00853068" w:rsidRPr="00FD3478">
              <w:rPr>
                <w:bCs/>
                <w:sz w:val="28"/>
                <w:szCs w:val="28"/>
              </w:rPr>
              <w:t xml:space="preserve">частично </w:t>
            </w:r>
            <w:r w:rsidRPr="00FD3478">
              <w:rPr>
                <w:bCs/>
                <w:sz w:val="28"/>
                <w:szCs w:val="28"/>
              </w:rPr>
              <w:t xml:space="preserve">учтено в </w:t>
            </w:r>
            <w:r w:rsidR="00B16321">
              <w:rPr>
                <w:bCs/>
                <w:sz w:val="28"/>
                <w:szCs w:val="28"/>
              </w:rPr>
              <w:br/>
              <w:t>п.</w:t>
            </w:r>
            <w:bookmarkStart w:id="0" w:name="_GoBack"/>
            <w:bookmarkEnd w:id="0"/>
            <w:r w:rsidR="00B16321">
              <w:rPr>
                <w:bCs/>
                <w:sz w:val="28"/>
                <w:szCs w:val="28"/>
              </w:rPr>
              <w:t>104, п.</w:t>
            </w:r>
            <w:r w:rsidRPr="00FD3478">
              <w:rPr>
                <w:bCs/>
                <w:sz w:val="28"/>
                <w:szCs w:val="28"/>
              </w:rPr>
              <w:t xml:space="preserve">105 доработанного </w:t>
            </w:r>
            <w:r w:rsidRPr="00FD3478">
              <w:rPr>
                <w:bCs/>
                <w:sz w:val="28"/>
                <w:szCs w:val="28"/>
              </w:rPr>
              <w:lastRenderedPageBreak/>
              <w:t>Проекта Правил</w:t>
            </w:r>
          </w:p>
          <w:p w:rsidR="00212996" w:rsidRPr="009E6C9B" w:rsidRDefault="00212996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F1128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9E4FBB" w:rsidRPr="009E6C9B" w:rsidRDefault="000D4578" w:rsidP="009E4FB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135</w:t>
            </w:r>
          </w:p>
          <w:p w:rsidR="003F1128" w:rsidRDefault="009E4FBB" w:rsidP="009E4FBB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/>
                <w:sz w:val="28"/>
                <w:szCs w:val="28"/>
              </w:rPr>
              <w:t>Статья 15</w:t>
            </w:r>
            <w:r w:rsidR="003A1AB6">
              <w:rPr>
                <w:b/>
                <w:sz w:val="28"/>
                <w:szCs w:val="28"/>
              </w:rPr>
              <w:t>, абзац 23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3F1128" w:rsidRPr="009E6C9B" w:rsidRDefault="00B31DAE" w:rsidP="00380AF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Ч</w:t>
            </w:r>
            <w:r w:rsidR="009E4FBB" w:rsidRPr="009E6C9B">
              <w:rPr>
                <w:rFonts w:eastAsia="Calibri"/>
                <w:sz w:val="28"/>
                <w:szCs w:val="28"/>
              </w:rPr>
              <w:t xml:space="preserve">асть десятую </w:t>
            </w:r>
            <w:r>
              <w:rPr>
                <w:rFonts w:eastAsia="Calibri"/>
                <w:sz w:val="28"/>
                <w:szCs w:val="28"/>
              </w:rPr>
              <w:t>дополнить предложением</w:t>
            </w:r>
            <w:r w:rsidR="009E4FBB" w:rsidRPr="009E6C9B">
              <w:rPr>
                <w:rFonts w:eastAsia="Calibri"/>
                <w:sz w:val="28"/>
                <w:szCs w:val="28"/>
              </w:rPr>
              <w:t xml:space="preserve"> в следующей редакции:</w:t>
            </w:r>
            <w:r w:rsidR="00380AFB">
              <w:rPr>
                <w:rFonts w:eastAsia="Calibri"/>
                <w:sz w:val="28"/>
                <w:szCs w:val="28"/>
              </w:rPr>
              <w:t xml:space="preserve"> </w:t>
            </w:r>
            <w:r w:rsidR="009E4FBB" w:rsidRPr="009E6C9B">
              <w:rPr>
                <w:rFonts w:eastAsia="Calibri"/>
                <w:sz w:val="28"/>
                <w:szCs w:val="28"/>
              </w:rPr>
              <w:t>«Остатки ветеринарного лекарственного средства</w:t>
            </w:r>
            <w:r w:rsidR="00380AFB">
              <w:rPr>
                <w:rFonts w:eastAsia="Calibri"/>
                <w:sz w:val="28"/>
                <w:szCs w:val="28"/>
              </w:rPr>
              <w:t>,</w:t>
            </w:r>
            <w:r w:rsidR="009E4FBB" w:rsidRPr="009E6C9B">
              <w:rPr>
                <w:rFonts w:eastAsia="Calibri"/>
                <w:sz w:val="28"/>
                <w:szCs w:val="28"/>
              </w:rPr>
              <w:t xml:space="preserve"> не прошедшего подтверждения регистрации</w:t>
            </w:r>
            <w:r w:rsidR="00380AFB">
              <w:rPr>
                <w:rFonts w:eastAsia="Calibri"/>
                <w:sz w:val="28"/>
                <w:szCs w:val="28"/>
              </w:rPr>
              <w:t>,</w:t>
            </w:r>
            <w:r w:rsidR="009E4FBB" w:rsidRPr="009E6C9B">
              <w:rPr>
                <w:rFonts w:eastAsia="Calibri"/>
                <w:sz w:val="28"/>
                <w:szCs w:val="28"/>
              </w:rPr>
              <w:t xml:space="preserve"> запрещаются к дальнейшему обороту и подлежат уничтожению в соответствии с законодательством, составляющим пра</w:t>
            </w:r>
            <w:r w:rsidR="009E4FBB">
              <w:rPr>
                <w:rFonts w:eastAsia="Calibri"/>
                <w:sz w:val="28"/>
                <w:szCs w:val="28"/>
              </w:rPr>
              <w:t>во государства-члена.».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F1128" w:rsidRPr="005A5A6B" w:rsidRDefault="003F1128" w:rsidP="00212996">
            <w:pPr>
              <w:jc w:val="center"/>
              <w:rPr>
                <w:b/>
                <w:sz w:val="28"/>
                <w:szCs w:val="28"/>
                <w:lang w:eastAsia="x-none"/>
              </w:rPr>
            </w:pPr>
          </w:p>
        </w:tc>
        <w:tc>
          <w:tcPr>
            <w:tcW w:w="2874" w:type="dxa"/>
            <w:gridSpan w:val="2"/>
            <w:shd w:val="clear" w:color="auto" w:fill="auto"/>
          </w:tcPr>
          <w:p w:rsidR="00853068" w:rsidRPr="00FD3478" w:rsidRDefault="00853068" w:rsidP="00853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FD3478">
              <w:rPr>
                <w:b/>
                <w:bCs/>
                <w:sz w:val="28"/>
                <w:szCs w:val="28"/>
              </w:rPr>
              <w:t>Принято</w:t>
            </w:r>
          </w:p>
          <w:p w:rsidR="00853068" w:rsidRPr="00FD3478" w:rsidRDefault="00853068" w:rsidP="00853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53068" w:rsidRDefault="00853068" w:rsidP="00853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D3478">
              <w:rPr>
                <w:bCs/>
                <w:sz w:val="28"/>
                <w:szCs w:val="28"/>
              </w:rPr>
              <w:t>Предложение частично учтено в п. 22и 50 доработанного Проекта Правил</w:t>
            </w:r>
          </w:p>
          <w:p w:rsidR="003F1128" w:rsidRPr="009E6C9B" w:rsidRDefault="003F1128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12996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0D4578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136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19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E6C9B">
              <w:rPr>
                <w:rFonts w:eastAsia="Calibri"/>
                <w:bCs/>
                <w:sz w:val="28"/>
                <w:szCs w:val="28"/>
              </w:rPr>
              <w:t xml:space="preserve">Статью 19 </w:t>
            </w:r>
            <w:r w:rsidR="00853068">
              <w:rPr>
                <w:rFonts w:eastAsia="Calibri"/>
                <w:bCs/>
                <w:sz w:val="28"/>
                <w:szCs w:val="28"/>
              </w:rPr>
              <w:t xml:space="preserve">Проекта Правил </w:t>
            </w:r>
            <w:r w:rsidRPr="009E6C9B">
              <w:rPr>
                <w:rFonts w:eastAsia="Calibri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212996" w:rsidRPr="009E6C9B" w:rsidRDefault="00212996" w:rsidP="00853068">
            <w:pPr>
              <w:ind w:firstLine="317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E6C9B">
              <w:rPr>
                <w:rFonts w:eastAsia="Calibri"/>
                <w:bCs/>
                <w:sz w:val="28"/>
                <w:szCs w:val="28"/>
              </w:rPr>
              <w:t>«Статья 19. Урегулирование разногласий по принятию решений.</w:t>
            </w:r>
          </w:p>
          <w:p w:rsidR="00212996" w:rsidRPr="009E6C9B" w:rsidRDefault="00212996" w:rsidP="00853068">
            <w:pPr>
              <w:ind w:firstLine="317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Урегулирование разногласий по принятию решения по процедуре регистрации или иной процедуре, связанной с регистрацией ветеринарных лекарственных препаратов уполномоченные органы государств-членов, принимающие участие в процедуре регистрации или иных процедурах, связанных с регистрацией, могут обратиться в Референтный орган по регистрации, который инициирует рассмотрение возникших вопросов на очередном заседании глав государственных ветерин</w:t>
            </w:r>
            <w:r w:rsidR="009E4FBB">
              <w:rPr>
                <w:rFonts w:eastAsia="Calibri"/>
                <w:sz w:val="28"/>
                <w:szCs w:val="28"/>
              </w:rPr>
              <w:t>арных служб государств-членов.».</w:t>
            </w:r>
          </w:p>
          <w:p w:rsidR="00212996" w:rsidRPr="009E6C9B" w:rsidRDefault="00212996" w:rsidP="002129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5A5A6B">
              <w:rPr>
                <w:b/>
                <w:sz w:val="28"/>
                <w:szCs w:val="28"/>
                <w:lang w:eastAsia="x-none"/>
              </w:rPr>
              <w:t>Минсельхозпрод Республики Беларусь, письмо от 06.11.2015 г. № 19/8223 (</w:t>
            </w:r>
            <w:proofErr w:type="spellStart"/>
            <w:r w:rsidRPr="005A5A6B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5A6B">
              <w:rPr>
                <w:b/>
                <w:sz w:val="28"/>
                <w:szCs w:val="28"/>
                <w:lang w:eastAsia="x-none"/>
              </w:rPr>
              <w:t>. № ЕЭК 16287 от 18.11.2015), 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853068" w:rsidRPr="00853068" w:rsidRDefault="00853068" w:rsidP="00853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53068">
              <w:rPr>
                <w:b/>
                <w:bCs/>
                <w:sz w:val="28"/>
                <w:szCs w:val="28"/>
              </w:rPr>
              <w:t>Принято</w:t>
            </w:r>
          </w:p>
          <w:p w:rsidR="00853068" w:rsidRPr="00853068" w:rsidRDefault="00853068" w:rsidP="00853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53068" w:rsidRDefault="00853068" w:rsidP="00853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3068">
              <w:rPr>
                <w:bCs/>
                <w:sz w:val="28"/>
                <w:szCs w:val="28"/>
              </w:rPr>
              <w:t>Предложение учтено в п. 277-283 доработанного Проекта Правил</w:t>
            </w:r>
          </w:p>
          <w:p w:rsidR="00212996" w:rsidRPr="009E6C9B" w:rsidRDefault="00212996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12996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0D4578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137</w:t>
            </w:r>
          </w:p>
          <w:p w:rsidR="00212996" w:rsidRPr="009E6C9B" w:rsidRDefault="00212996" w:rsidP="00212996">
            <w:pPr>
              <w:jc w:val="center"/>
              <w:rPr>
                <w:b/>
                <w:bCs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20</w:t>
            </w:r>
            <w:r w:rsidR="00853068">
              <w:rPr>
                <w:b/>
                <w:bCs/>
                <w:sz w:val="28"/>
                <w:szCs w:val="28"/>
              </w:rPr>
              <w:t>, абзац 6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 xml:space="preserve">Часть четвертую статьи 20 </w:t>
            </w:r>
            <w:r w:rsidR="00853068">
              <w:rPr>
                <w:rFonts w:eastAsia="Calibri"/>
                <w:sz w:val="28"/>
                <w:szCs w:val="28"/>
              </w:rPr>
              <w:t xml:space="preserve">Проекта Правил </w:t>
            </w:r>
            <w:r w:rsidRPr="009E6C9B">
              <w:rPr>
                <w:rFonts w:eastAsia="Calibri"/>
                <w:sz w:val="28"/>
                <w:szCs w:val="28"/>
              </w:rPr>
              <w:t>изложить в следующей редакции:</w:t>
            </w:r>
          </w:p>
          <w:p w:rsidR="00212996" w:rsidRPr="009E6C9B" w:rsidRDefault="00212996" w:rsidP="00212996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«Уполномоченный(е) орган(ы) «добавленного» государства-члена («добавленных» государств-членов) в срок не более 100 рабочих дней, проведя их анализ принимает(ют) решение о регистрации ветеринарного лекарственного препарата или об отказе в его регистрации. О принятом решении Референтный орган по регистрации информируется в течение 5 рабочих дней»</w:t>
            </w:r>
          </w:p>
          <w:p w:rsidR="00212996" w:rsidRPr="009E6C9B" w:rsidRDefault="00212996" w:rsidP="002129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5A5A6B">
              <w:rPr>
                <w:b/>
                <w:sz w:val="28"/>
                <w:szCs w:val="28"/>
                <w:lang w:eastAsia="x-none"/>
              </w:rPr>
              <w:t>Минсельхозпрод Республики Беларусь, письмо от 06.11.2015 г. № 19/8223 (</w:t>
            </w:r>
            <w:proofErr w:type="spellStart"/>
            <w:r w:rsidRPr="005A5A6B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5A6B">
              <w:rPr>
                <w:b/>
                <w:sz w:val="28"/>
                <w:szCs w:val="28"/>
                <w:lang w:eastAsia="x-none"/>
              </w:rPr>
              <w:t>. № ЕЭК 16287 от 18.11.2015), 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853068" w:rsidRPr="00853068" w:rsidRDefault="00853068" w:rsidP="00853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853068">
              <w:rPr>
                <w:b/>
                <w:bCs/>
                <w:sz w:val="28"/>
                <w:szCs w:val="28"/>
              </w:rPr>
              <w:t>Принято</w:t>
            </w:r>
          </w:p>
          <w:p w:rsidR="00853068" w:rsidRPr="00853068" w:rsidRDefault="00853068" w:rsidP="0085306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853068" w:rsidRDefault="00853068" w:rsidP="00853068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53068">
              <w:rPr>
                <w:bCs/>
                <w:sz w:val="28"/>
                <w:szCs w:val="28"/>
              </w:rPr>
              <w:t xml:space="preserve">Предложение учтено в п. </w:t>
            </w:r>
            <w:r w:rsidR="00066D96">
              <w:rPr>
                <w:bCs/>
                <w:sz w:val="28"/>
                <w:szCs w:val="28"/>
              </w:rPr>
              <w:t>244-259</w:t>
            </w:r>
            <w:r w:rsidRPr="00853068">
              <w:rPr>
                <w:bCs/>
                <w:sz w:val="28"/>
                <w:szCs w:val="28"/>
              </w:rPr>
              <w:t xml:space="preserve"> доработанного Проекта Правил</w:t>
            </w:r>
          </w:p>
          <w:p w:rsidR="00212996" w:rsidRPr="009E6C9B" w:rsidRDefault="00212996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12996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0D4578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138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21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066D96" w:rsidRDefault="00066D96" w:rsidP="00212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Предлагается:</w:t>
            </w:r>
          </w:p>
          <w:p w:rsidR="00212996" w:rsidRPr="009E6C9B" w:rsidRDefault="00066D96" w:rsidP="00066D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1) ч</w:t>
            </w:r>
            <w:r w:rsidR="00212996" w:rsidRPr="009E6C9B">
              <w:rPr>
                <w:rFonts w:eastAsia="Calibri"/>
                <w:sz w:val="28"/>
                <w:szCs w:val="28"/>
              </w:rPr>
              <w:t>асть первую пункта 1</w:t>
            </w:r>
            <w:r>
              <w:rPr>
                <w:rFonts w:eastAsia="Calibri"/>
                <w:sz w:val="28"/>
                <w:szCs w:val="28"/>
              </w:rPr>
              <w:t xml:space="preserve"> изложить в следующей редакции: </w:t>
            </w:r>
            <w:r w:rsidR="00212996" w:rsidRPr="009E6C9B">
              <w:rPr>
                <w:rFonts w:eastAsia="Calibri"/>
                <w:sz w:val="28"/>
                <w:szCs w:val="28"/>
              </w:rPr>
              <w:t xml:space="preserve">«1. Копия документа, подтверждающего соответствие условий производства ветеринарного лекарственного препарата требованиям Правил GMP Союза (для предприятий-производителей государств-членов – лицензия) или копия документа, подтверждающего соответствие условий производства ветеринарного лекарственного препарата и фармацевтической субстанции правилам организации производства и контроля качества лекарственных средств страны-производителя Правилам GMP (для предприятий-производителей третьих стран) для каждой производственной площадки на которой осуществляется производство регистрируемого ветеринарного лекарственного препарата. А также копия документа, подтверждающего соответствие условий производства фармацевтической субстанции </w:t>
            </w:r>
            <w:r w:rsidR="00212996" w:rsidRPr="009E6C9B">
              <w:rPr>
                <w:rFonts w:eastAsia="Calibri"/>
                <w:sz w:val="28"/>
                <w:szCs w:val="28"/>
              </w:rPr>
              <w:lastRenderedPageBreak/>
              <w:t>требованиям Правил GMP.»;</w:t>
            </w:r>
          </w:p>
          <w:p w:rsidR="00212996" w:rsidRPr="009E6C9B" w:rsidRDefault="00066D96" w:rsidP="00212996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2) </w:t>
            </w:r>
            <w:r w:rsidR="00212996" w:rsidRPr="009E6C9B">
              <w:rPr>
                <w:rFonts w:eastAsia="Calibri"/>
                <w:sz w:val="28"/>
                <w:szCs w:val="28"/>
              </w:rPr>
              <w:t>подпункт 7.1.3., 7.1.5 и 7.1.7 пункта 7 изложить соответственно в следующей редакции:</w:t>
            </w:r>
          </w:p>
          <w:p w:rsidR="00212996" w:rsidRPr="009E6C9B" w:rsidRDefault="00212996" w:rsidP="00212996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«7.1.3. блок-схема или краткое описание технологического процесса производства фармацевтической субстанции;»;</w:t>
            </w:r>
          </w:p>
          <w:p w:rsidR="00212996" w:rsidRPr="009E6C9B" w:rsidRDefault="00212996" w:rsidP="00212996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«7.1.5. результаты контроля качества фармацевтической субстанции;»;</w:t>
            </w:r>
          </w:p>
          <w:p w:rsidR="00212996" w:rsidRPr="009E6C9B" w:rsidRDefault="00212996" w:rsidP="00212996">
            <w:pPr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«7.1.7. система упаковки/укупорки;»</w:t>
            </w:r>
          </w:p>
          <w:p w:rsidR="00212996" w:rsidRPr="009E6C9B" w:rsidRDefault="00212996" w:rsidP="002129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5A5A6B">
              <w:rPr>
                <w:b/>
                <w:sz w:val="28"/>
                <w:szCs w:val="28"/>
                <w:lang w:eastAsia="x-none"/>
              </w:rPr>
              <w:lastRenderedPageBreak/>
              <w:t>Минсельхозпрод Республики Беларусь, письмо от 06.11.2015 г. № 19/8223 (</w:t>
            </w:r>
            <w:proofErr w:type="spellStart"/>
            <w:r w:rsidRPr="005A5A6B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5A6B">
              <w:rPr>
                <w:b/>
                <w:sz w:val="28"/>
                <w:szCs w:val="28"/>
                <w:lang w:eastAsia="x-none"/>
              </w:rPr>
              <w:t>. № ЕЭК 16287 от 18.11.2015), 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066D96" w:rsidRPr="00066D96" w:rsidRDefault="00066D96" w:rsidP="00066D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66D96">
              <w:rPr>
                <w:b/>
                <w:bCs/>
                <w:sz w:val="28"/>
                <w:szCs w:val="28"/>
              </w:rPr>
              <w:t>Принято</w:t>
            </w:r>
          </w:p>
          <w:p w:rsidR="00066D96" w:rsidRPr="00066D96" w:rsidRDefault="00066D96" w:rsidP="00066D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66D96" w:rsidRDefault="00066D96" w:rsidP="00066D96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066D96">
              <w:rPr>
                <w:bCs/>
                <w:sz w:val="28"/>
                <w:szCs w:val="28"/>
              </w:rPr>
              <w:t xml:space="preserve">Предложение </w:t>
            </w:r>
            <w:r w:rsidR="00BA2DFE">
              <w:rPr>
                <w:bCs/>
                <w:sz w:val="28"/>
                <w:szCs w:val="28"/>
              </w:rPr>
              <w:t xml:space="preserve">частично </w:t>
            </w:r>
            <w:r w:rsidRPr="00066D96">
              <w:rPr>
                <w:bCs/>
                <w:sz w:val="28"/>
                <w:szCs w:val="28"/>
              </w:rPr>
              <w:t xml:space="preserve">учтено в </w:t>
            </w:r>
            <w:proofErr w:type="spellStart"/>
            <w:r w:rsidR="00BA2DFE">
              <w:rPr>
                <w:bCs/>
                <w:sz w:val="28"/>
                <w:szCs w:val="28"/>
              </w:rPr>
              <w:t>пп</w:t>
            </w:r>
            <w:proofErr w:type="spellEnd"/>
            <w:r w:rsidR="00BA2DFE">
              <w:rPr>
                <w:bCs/>
                <w:sz w:val="28"/>
                <w:szCs w:val="28"/>
              </w:rPr>
              <w:t xml:space="preserve">. а), б), подразделе 1.3), 1.6) и 1.8) раздела 1) </w:t>
            </w:r>
            <w:proofErr w:type="spellStart"/>
            <w:r w:rsidR="00BA2DFE">
              <w:rPr>
                <w:bCs/>
                <w:sz w:val="28"/>
                <w:szCs w:val="28"/>
              </w:rPr>
              <w:t>пп</w:t>
            </w:r>
            <w:proofErr w:type="spellEnd"/>
            <w:r w:rsidR="00BA2DFE">
              <w:rPr>
                <w:bCs/>
                <w:sz w:val="28"/>
                <w:szCs w:val="28"/>
              </w:rPr>
              <w:t xml:space="preserve">. и) </w:t>
            </w:r>
            <w:r w:rsidRPr="00066D96">
              <w:rPr>
                <w:bCs/>
                <w:sz w:val="28"/>
                <w:szCs w:val="28"/>
              </w:rPr>
              <w:t xml:space="preserve">п. </w:t>
            </w:r>
            <w:r w:rsidR="00BA2DFE">
              <w:rPr>
                <w:bCs/>
                <w:sz w:val="28"/>
                <w:szCs w:val="28"/>
              </w:rPr>
              <w:t>284</w:t>
            </w:r>
            <w:r w:rsidRPr="00066D96">
              <w:rPr>
                <w:bCs/>
                <w:sz w:val="28"/>
                <w:szCs w:val="28"/>
              </w:rPr>
              <w:t xml:space="preserve"> доработанного Проекта Правил</w:t>
            </w:r>
          </w:p>
          <w:p w:rsidR="00212996" w:rsidRPr="009E6C9B" w:rsidRDefault="00212996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12996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0D4578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139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27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9E6C9B">
              <w:rPr>
                <w:rFonts w:eastAsia="Calibri"/>
                <w:sz w:val="28"/>
                <w:szCs w:val="28"/>
              </w:rPr>
              <w:t>Из части третьей пункта 7 статьи 27</w:t>
            </w:r>
            <w:r w:rsidR="00BA2DFE">
              <w:rPr>
                <w:rFonts w:eastAsia="Calibri"/>
                <w:sz w:val="28"/>
                <w:szCs w:val="28"/>
              </w:rPr>
              <w:t xml:space="preserve"> Проекта Правил </w:t>
            </w:r>
            <w:r w:rsidRPr="009E6C9B">
              <w:rPr>
                <w:rFonts w:eastAsia="Calibri"/>
                <w:sz w:val="28"/>
                <w:szCs w:val="28"/>
              </w:rPr>
              <w:t>слова «перед регистрацией» исключить;</w:t>
            </w:r>
          </w:p>
          <w:p w:rsidR="00212996" w:rsidRPr="009E6C9B" w:rsidRDefault="00212996" w:rsidP="002129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5A5A6B">
              <w:rPr>
                <w:b/>
                <w:sz w:val="28"/>
                <w:szCs w:val="28"/>
                <w:lang w:eastAsia="x-none"/>
              </w:rPr>
              <w:t>Минсельхозпрод Республики Беларусь, письмо от 06.11.2015 г. № 19/8223 (</w:t>
            </w:r>
            <w:proofErr w:type="spellStart"/>
            <w:r w:rsidRPr="005A5A6B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5A6B">
              <w:rPr>
                <w:b/>
                <w:sz w:val="28"/>
                <w:szCs w:val="28"/>
                <w:lang w:eastAsia="x-none"/>
              </w:rPr>
              <w:t>. № ЕЭК 16287 от 18.11.2015), 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BA2DFE" w:rsidRPr="00BA2DFE" w:rsidRDefault="00BA2DFE" w:rsidP="00BA2D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A2DFE">
              <w:rPr>
                <w:b/>
                <w:bCs/>
                <w:sz w:val="28"/>
                <w:szCs w:val="28"/>
              </w:rPr>
              <w:t>Принято</w:t>
            </w:r>
          </w:p>
          <w:p w:rsidR="00BA2DFE" w:rsidRPr="00BA2DFE" w:rsidRDefault="00BA2DFE" w:rsidP="00BA2DF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BA2DFE" w:rsidRDefault="00BA2DFE" w:rsidP="00BA2DF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2DFE">
              <w:rPr>
                <w:bCs/>
                <w:sz w:val="28"/>
                <w:szCs w:val="28"/>
              </w:rPr>
              <w:t xml:space="preserve">Предложение учтено в п. </w:t>
            </w:r>
            <w:r>
              <w:rPr>
                <w:bCs/>
                <w:sz w:val="28"/>
                <w:szCs w:val="28"/>
              </w:rPr>
              <w:t xml:space="preserve">295-334 </w:t>
            </w:r>
            <w:r w:rsidRPr="00BA2DFE">
              <w:rPr>
                <w:bCs/>
                <w:sz w:val="28"/>
                <w:szCs w:val="28"/>
              </w:rPr>
              <w:t>доработанного Проекта Правил</w:t>
            </w:r>
          </w:p>
          <w:p w:rsidR="00212996" w:rsidRPr="009E6C9B" w:rsidRDefault="00212996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12996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0D4578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140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Статья 35</w:t>
            </w:r>
            <w:r w:rsidR="008B3B18">
              <w:rPr>
                <w:b/>
                <w:bCs/>
                <w:sz w:val="28"/>
                <w:szCs w:val="28"/>
              </w:rPr>
              <w:t xml:space="preserve"> </w:t>
            </w:r>
            <w:r w:rsidR="008B3B18" w:rsidRPr="00687157">
              <w:rPr>
                <w:b/>
                <w:sz w:val="28"/>
                <w:szCs w:val="28"/>
              </w:rPr>
              <w:t>Проекта Правил, размещенного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BA2DFE" w:rsidRDefault="00212996" w:rsidP="00212996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E6C9B">
              <w:rPr>
                <w:rFonts w:eastAsia="Calibri"/>
                <w:bCs/>
                <w:sz w:val="28"/>
                <w:szCs w:val="28"/>
              </w:rPr>
              <w:t xml:space="preserve">Статью 35 </w:t>
            </w:r>
            <w:r w:rsidR="00BA2DFE">
              <w:rPr>
                <w:rFonts w:eastAsia="Calibri"/>
                <w:bCs/>
                <w:sz w:val="28"/>
                <w:szCs w:val="28"/>
              </w:rPr>
              <w:t xml:space="preserve">Проекта Правил </w:t>
            </w:r>
            <w:r w:rsidRPr="009E6C9B">
              <w:rPr>
                <w:rFonts w:eastAsia="Calibri"/>
                <w:bCs/>
                <w:sz w:val="28"/>
                <w:szCs w:val="28"/>
              </w:rPr>
              <w:t>дополнить пу</w:t>
            </w:r>
            <w:r w:rsidR="00BA2DFE">
              <w:rPr>
                <w:rFonts w:eastAsia="Calibri"/>
                <w:bCs/>
                <w:sz w:val="28"/>
                <w:szCs w:val="28"/>
              </w:rPr>
              <w:t xml:space="preserve">нктом 10 следующего содержания: </w:t>
            </w:r>
            <w:r w:rsidRPr="009E6C9B">
              <w:rPr>
                <w:rFonts w:eastAsia="Calibri"/>
                <w:bCs/>
                <w:sz w:val="28"/>
                <w:szCs w:val="28"/>
              </w:rPr>
              <w:t xml:space="preserve">«10.  Требование, определяющие обязательность </w:t>
            </w:r>
            <w:r w:rsidRPr="009E6C9B">
              <w:rPr>
                <w:rFonts w:eastAsia="Calibri"/>
                <w:sz w:val="28"/>
                <w:szCs w:val="28"/>
              </w:rPr>
              <w:t>осуществления</w:t>
            </w:r>
            <w:r w:rsidRPr="009E6C9B">
              <w:rPr>
                <w:rFonts w:eastAsia="Calibri"/>
                <w:bCs/>
                <w:sz w:val="28"/>
                <w:szCs w:val="28"/>
              </w:rPr>
              <w:t xml:space="preserve">   п</w:t>
            </w:r>
            <w:r w:rsidRPr="009E6C9B">
              <w:rPr>
                <w:rFonts w:eastAsia="Calibri"/>
                <w:sz w:val="28"/>
                <w:szCs w:val="28"/>
              </w:rPr>
              <w:t>роизводства ветеринарных лекарственных средств на территории Союза в соответствии с Правилами надлежащей производственной практики Евразийского экономического союза (GMP) вводится с 1 января 2020 года.»</w:t>
            </w:r>
          </w:p>
          <w:p w:rsidR="00212996" w:rsidRPr="009E6C9B" w:rsidRDefault="00212996" w:rsidP="002129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5A5A6B">
              <w:rPr>
                <w:b/>
                <w:sz w:val="28"/>
                <w:szCs w:val="28"/>
                <w:lang w:eastAsia="x-none"/>
              </w:rPr>
              <w:t>Минсельхозпрод Республики Беларусь, письмо от 06.11.2015 г. № 19/8223 (</w:t>
            </w:r>
            <w:proofErr w:type="spellStart"/>
            <w:r w:rsidRPr="005A5A6B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5A6B">
              <w:rPr>
                <w:b/>
                <w:sz w:val="28"/>
                <w:szCs w:val="28"/>
                <w:lang w:eastAsia="x-none"/>
              </w:rPr>
              <w:t>. № ЕЭК 16287 от 18.11.2015), 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BA2DFE" w:rsidRPr="0073471E" w:rsidRDefault="00BA2DFE" w:rsidP="00BA2D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BA2DFE" w:rsidRPr="0073471E" w:rsidRDefault="00BA2DFE" w:rsidP="00BA2DF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12996" w:rsidRPr="009E6C9B" w:rsidRDefault="00BA2DFE" w:rsidP="00BA2DF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15946">
              <w:rPr>
                <w:sz w:val="28"/>
                <w:szCs w:val="28"/>
              </w:rPr>
              <w:t xml:space="preserve">Предложение учтено в </w:t>
            </w:r>
            <w:proofErr w:type="spellStart"/>
            <w:r w:rsidRPr="00D15946">
              <w:rPr>
                <w:sz w:val="28"/>
                <w:szCs w:val="28"/>
              </w:rPr>
              <w:t>пп</w:t>
            </w:r>
            <w:proofErr w:type="spellEnd"/>
            <w:r w:rsidRPr="00D1594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д</w:t>
            </w:r>
            <w:r w:rsidRPr="00D15946">
              <w:rPr>
                <w:sz w:val="28"/>
                <w:szCs w:val="28"/>
              </w:rPr>
              <w:t>) п. 2 доработанного проекта Решения Совета Комиссии «</w:t>
            </w:r>
            <w:r w:rsidRPr="00D15946">
              <w:rPr>
                <w:snapToGrid w:val="0"/>
                <w:sz w:val="28"/>
                <w:szCs w:val="28"/>
              </w:rPr>
              <w:t xml:space="preserve">О Правилах регулирования обращения ветеринарных лекарственных </w:t>
            </w:r>
            <w:r w:rsidRPr="00D15946">
              <w:rPr>
                <w:snapToGrid w:val="0"/>
                <w:sz w:val="28"/>
                <w:szCs w:val="28"/>
              </w:rPr>
              <w:lastRenderedPageBreak/>
              <w:t xml:space="preserve">средств на таможенной территории </w:t>
            </w:r>
            <w:r w:rsidRPr="00D15946">
              <w:rPr>
                <w:snapToGrid w:val="0"/>
                <w:sz w:val="28"/>
                <w:szCs w:val="28"/>
              </w:rPr>
              <w:br/>
              <w:t>Евразийского экономического союза».</w:t>
            </w:r>
          </w:p>
        </w:tc>
      </w:tr>
      <w:tr w:rsidR="00212996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0D4578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141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Приложение № 3</w:t>
            </w:r>
            <w:r w:rsidR="008B3B18">
              <w:rPr>
                <w:b/>
                <w:bCs/>
                <w:sz w:val="28"/>
                <w:szCs w:val="28"/>
              </w:rPr>
              <w:t xml:space="preserve"> к </w:t>
            </w:r>
            <w:r w:rsidR="008B3B18" w:rsidRPr="00687157">
              <w:rPr>
                <w:b/>
                <w:sz w:val="28"/>
                <w:szCs w:val="28"/>
              </w:rPr>
              <w:t>Проект</w:t>
            </w:r>
            <w:r w:rsidR="008B3B18">
              <w:rPr>
                <w:b/>
                <w:sz w:val="28"/>
                <w:szCs w:val="28"/>
              </w:rPr>
              <w:t>у</w:t>
            </w:r>
            <w:r w:rsidR="008B3B18"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 w:rsidR="008B3B18">
              <w:rPr>
                <w:b/>
                <w:sz w:val="28"/>
                <w:szCs w:val="28"/>
              </w:rPr>
              <w:t>му</w:t>
            </w:r>
            <w:r w:rsidR="008B3B18" w:rsidRPr="00687157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приложении № 3 к </w:t>
            </w:r>
            <w:r w:rsidR="00BA2DF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Проекту </w:t>
            </w: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 позиции с «День 207 (30 дней)» по позицию «День 275 (3 дня)» включительно исключить;</w:t>
            </w:r>
          </w:p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5A5A6B">
              <w:rPr>
                <w:b/>
                <w:sz w:val="28"/>
                <w:szCs w:val="28"/>
                <w:lang w:eastAsia="x-none"/>
              </w:rPr>
              <w:t>Минсельхозпрод Республики Беларусь, письмо от 06.11.2015 г. № 19/8223 (</w:t>
            </w:r>
            <w:proofErr w:type="spellStart"/>
            <w:r w:rsidRPr="005A5A6B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5A6B">
              <w:rPr>
                <w:b/>
                <w:sz w:val="28"/>
                <w:szCs w:val="28"/>
                <w:lang w:eastAsia="x-none"/>
              </w:rPr>
              <w:t>. № ЕЭК 16287 от 18.11.2015), 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9B37D2" w:rsidRPr="0007384B" w:rsidRDefault="009B37D2" w:rsidP="009B37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07384B">
              <w:rPr>
                <w:b/>
                <w:bCs/>
                <w:sz w:val="28"/>
                <w:szCs w:val="28"/>
              </w:rPr>
              <w:t>Отклонено</w:t>
            </w:r>
          </w:p>
          <w:p w:rsidR="009B37D2" w:rsidRPr="0007384B" w:rsidRDefault="009B37D2" w:rsidP="009B37D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212996" w:rsidRPr="009E6C9B" w:rsidRDefault="009B37D2" w:rsidP="009B37D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7384B">
              <w:rPr>
                <w:bCs/>
                <w:sz w:val="28"/>
                <w:szCs w:val="28"/>
              </w:rPr>
              <w:t xml:space="preserve">Предложение по исключению из Проекта Правил возможности у уполномоченных органов других государств-членов, участвующих в </w:t>
            </w:r>
            <w:r>
              <w:rPr>
                <w:bCs/>
                <w:sz w:val="28"/>
                <w:szCs w:val="28"/>
              </w:rPr>
              <w:t xml:space="preserve">процедуре регистрации </w:t>
            </w:r>
            <w:proofErr w:type="spellStart"/>
            <w:r>
              <w:rPr>
                <w:bCs/>
                <w:sz w:val="28"/>
                <w:szCs w:val="28"/>
              </w:rPr>
              <w:t>ветлекпрепарата</w:t>
            </w:r>
            <w:proofErr w:type="spellEnd"/>
            <w:r>
              <w:rPr>
                <w:bCs/>
                <w:sz w:val="28"/>
                <w:szCs w:val="28"/>
              </w:rPr>
              <w:t xml:space="preserve"> и иной процедуре, связанной с регистрацией, задать заявителю уточняющие вопросы нецелесообразно, так как не позволит им принять объективное решение в отношении </w:t>
            </w:r>
            <w:proofErr w:type="spellStart"/>
            <w:r>
              <w:rPr>
                <w:bCs/>
                <w:sz w:val="28"/>
                <w:szCs w:val="28"/>
              </w:rPr>
              <w:t>ветлекпрепарата</w:t>
            </w:r>
            <w:proofErr w:type="spellEnd"/>
            <w:r>
              <w:rPr>
                <w:bCs/>
                <w:sz w:val="28"/>
                <w:szCs w:val="28"/>
              </w:rPr>
              <w:t xml:space="preserve"> в </w:t>
            </w:r>
            <w:r>
              <w:rPr>
                <w:bCs/>
                <w:sz w:val="28"/>
                <w:szCs w:val="28"/>
              </w:rPr>
              <w:lastRenderedPageBreak/>
              <w:t>ходе соответствующих регистрационных процедур.</w:t>
            </w:r>
          </w:p>
        </w:tc>
      </w:tr>
      <w:tr w:rsidR="00212996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0D4578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142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Приложение № 4</w:t>
            </w:r>
            <w:r w:rsidR="008B3B18">
              <w:rPr>
                <w:b/>
                <w:bCs/>
                <w:sz w:val="28"/>
                <w:szCs w:val="28"/>
              </w:rPr>
              <w:t xml:space="preserve"> к </w:t>
            </w:r>
            <w:r w:rsidR="008B3B18" w:rsidRPr="00687157">
              <w:rPr>
                <w:b/>
                <w:sz w:val="28"/>
                <w:szCs w:val="28"/>
              </w:rPr>
              <w:t>Проект</w:t>
            </w:r>
            <w:r w:rsidR="008B3B18">
              <w:rPr>
                <w:b/>
                <w:sz w:val="28"/>
                <w:szCs w:val="28"/>
              </w:rPr>
              <w:t>у</w:t>
            </w:r>
            <w:r w:rsidR="008B3B18"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 w:rsidR="008B3B18">
              <w:rPr>
                <w:b/>
                <w:sz w:val="28"/>
                <w:szCs w:val="28"/>
              </w:rPr>
              <w:t>му</w:t>
            </w:r>
            <w:r w:rsidR="008B3B18" w:rsidRPr="00687157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№ 4 к </w:t>
            </w:r>
            <w:r w:rsidR="009B3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Проекту </w:t>
            </w:r>
            <w:r w:rsidR="009B37D2"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Правил </w:t>
            </w: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необходимо сформировать только из таблиц «Перечень наименований и определений лекарственных форм», «Виды первичной упаковки и комплектующих средств» и «Указание дозировки (концентрации) для различных лекарственных форм».</w:t>
            </w:r>
            <w:r w:rsidR="009B3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5A5A6B">
              <w:rPr>
                <w:b/>
                <w:sz w:val="28"/>
                <w:szCs w:val="28"/>
                <w:lang w:eastAsia="x-none"/>
              </w:rPr>
              <w:t>Минсельхозпрод Республики Беларусь, письмо от 06.11.2015 г. № 19/8223 (</w:t>
            </w:r>
            <w:proofErr w:type="spellStart"/>
            <w:r w:rsidRPr="005A5A6B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5A6B">
              <w:rPr>
                <w:b/>
                <w:sz w:val="28"/>
                <w:szCs w:val="28"/>
                <w:lang w:eastAsia="x-none"/>
              </w:rPr>
              <w:t>. № ЕЭК 16287 от 18.11.2015), 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07384B" w:rsidRPr="00BA2DFE" w:rsidRDefault="0007384B" w:rsidP="000738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BA2DFE">
              <w:rPr>
                <w:b/>
                <w:bCs/>
                <w:sz w:val="28"/>
                <w:szCs w:val="28"/>
              </w:rPr>
              <w:t>Принято</w:t>
            </w:r>
          </w:p>
          <w:p w:rsidR="0007384B" w:rsidRPr="00BA2DFE" w:rsidRDefault="0007384B" w:rsidP="0007384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07384B" w:rsidRDefault="0007384B" w:rsidP="0007384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A2DFE">
              <w:rPr>
                <w:bCs/>
                <w:sz w:val="28"/>
                <w:szCs w:val="28"/>
              </w:rPr>
              <w:t xml:space="preserve">Предложение </w:t>
            </w:r>
            <w:r>
              <w:rPr>
                <w:bCs/>
                <w:sz w:val="28"/>
                <w:szCs w:val="28"/>
              </w:rPr>
              <w:t xml:space="preserve">частично </w:t>
            </w:r>
            <w:r w:rsidRPr="00BA2DFE">
              <w:rPr>
                <w:bCs/>
                <w:sz w:val="28"/>
                <w:szCs w:val="28"/>
              </w:rPr>
              <w:t xml:space="preserve">учтено в п. </w:t>
            </w:r>
            <w:r>
              <w:rPr>
                <w:bCs/>
                <w:sz w:val="28"/>
                <w:szCs w:val="28"/>
              </w:rPr>
              <w:t xml:space="preserve">43 </w:t>
            </w:r>
            <w:r w:rsidRPr="00BA2DFE">
              <w:rPr>
                <w:bCs/>
                <w:sz w:val="28"/>
                <w:szCs w:val="28"/>
              </w:rPr>
              <w:t>доработанного Проекта Правил</w:t>
            </w:r>
          </w:p>
          <w:p w:rsidR="00212996" w:rsidRPr="009E6C9B" w:rsidRDefault="00212996" w:rsidP="009B37D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12996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0D4578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ВОПРОС № 143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Приложение № 5</w:t>
            </w:r>
            <w:r w:rsidR="008B3B18">
              <w:rPr>
                <w:b/>
                <w:bCs/>
                <w:sz w:val="28"/>
                <w:szCs w:val="28"/>
              </w:rPr>
              <w:t xml:space="preserve"> к </w:t>
            </w:r>
            <w:r w:rsidR="008B3B18" w:rsidRPr="00687157">
              <w:rPr>
                <w:b/>
                <w:sz w:val="28"/>
                <w:szCs w:val="28"/>
              </w:rPr>
              <w:t>Проект</w:t>
            </w:r>
            <w:r w:rsidR="008B3B18">
              <w:rPr>
                <w:b/>
                <w:sz w:val="28"/>
                <w:szCs w:val="28"/>
              </w:rPr>
              <w:t>у</w:t>
            </w:r>
            <w:r w:rsidR="008B3B18"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 w:rsidR="008B3B18">
              <w:rPr>
                <w:b/>
                <w:sz w:val="28"/>
                <w:szCs w:val="28"/>
              </w:rPr>
              <w:t>му</w:t>
            </w:r>
            <w:r w:rsidR="008B3B18" w:rsidRPr="00687157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Приложение № 5 к </w:t>
            </w:r>
            <w:r w:rsidR="009B37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Проекту </w:t>
            </w:r>
            <w:r w:rsidR="009B37D2"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</w:t>
            </w: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исключить.</w:t>
            </w:r>
          </w:p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5A5A6B">
              <w:rPr>
                <w:b/>
                <w:sz w:val="28"/>
                <w:szCs w:val="28"/>
                <w:lang w:eastAsia="x-none"/>
              </w:rPr>
              <w:t>Минсельхозпрод Республики Беларусь, письмо от 06.11.2015 г. № 19/8223 (</w:t>
            </w:r>
            <w:proofErr w:type="spellStart"/>
            <w:r w:rsidRPr="005A5A6B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5A6B">
              <w:rPr>
                <w:b/>
                <w:sz w:val="28"/>
                <w:szCs w:val="28"/>
                <w:lang w:eastAsia="x-none"/>
              </w:rPr>
              <w:t>. № ЕЭК 16287 от 18.11.2015), 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9B37D2" w:rsidRPr="00C50CBB" w:rsidRDefault="009B37D2" w:rsidP="009B37D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50CBB">
              <w:rPr>
                <w:b/>
                <w:sz w:val="28"/>
                <w:szCs w:val="28"/>
              </w:rPr>
              <w:t>Отклонено</w:t>
            </w:r>
          </w:p>
          <w:p w:rsidR="009B37D2" w:rsidRDefault="009B37D2" w:rsidP="009B37D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12996" w:rsidRPr="009E6C9B" w:rsidRDefault="009B37D2" w:rsidP="009B37D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Предложение по исключению из Проекта Правил основных принципов </w:t>
            </w:r>
            <w:r w:rsidRPr="00861F78">
              <w:rPr>
                <w:bCs/>
                <w:sz w:val="28"/>
                <w:szCs w:val="28"/>
              </w:rPr>
              <w:t xml:space="preserve">реализации, транспортировки, хранения </w:t>
            </w:r>
            <w:r w:rsidRPr="00861F78">
              <w:rPr>
                <w:bCs/>
                <w:sz w:val="28"/>
                <w:szCs w:val="28"/>
              </w:rPr>
              <w:br/>
              <w:t>и утилизации ветеринарных лекарственных препаратов</w:t>
            </w:r>
            <w:r>
              <w:rPr>
                <w:bCs/>
                <w:sz w:val="28"/>
                <w:szCs w:val="28"/>
              </w:rPr>
              <w:t xml:space="preserve"> нецелесообразно, так как от условий </w:t>
            </w:r>
            <w:r w:rsidRPr="00861F78">
              <w:rPr>
                <w:bCs/>
                <w:sz w:val="28"/>
                <w:szCs w:val="28"/>
              </w:rPr>
              <w:t>реализации, транспортировки</w:t>
            </w:r>
            <w:r>
              <w:rPr>
                <w:bCs/>
                <w:sz w:val="28"/>
                <w:szCs w:val="28"/>
              </w:rPr>
              <w:t xml:space="preserve"> и</w:t>
            </w:r>
            <w:r w:rsidRPr="00861F78">
              <w:rPr>
                <w:bCs/>
                <w:sz w:val="28"/>
                <w:szCs w:val="28"/>
              </w:rPr>
              <w:t xml:space="preserve"> хранения </w:t>
            </w:r>
            <w:r w:rsidRPr="00861F78">
              <w:rPr>
                <w:bCs/>
                <w:sz w:val="28"/>
                <w:szCs w:val="28"/>
              </w:rPr>
              <w:br/>
            </w:r>
            <w:r w:rsidRPr="00861F78">
              <w:rPr>
                <w:bCs/>
                <w:sz w:val="28"/>
                <w:szCs w:val="28"/>
              </w:rPr>
              <w:lastRenderedPageBreak/>
              <w:t xml:space="preserve">ветеринарных лекарственных </w:t>
            </w:r>
            <w:r>
              <w:rPr>
                <w:bCs/>
                <w:sz w:val="28"/>
                <w:szCs w:val="28"/>
              </w:rPr>
              <w:t>средств зависит их качество, безопасность и эффективность, что требует от субъектов обращения ветеринарных лекарственных средств соблюдения единых требований.</w:t>
            </w:r>
          </w:p>
        </w:tc>
      </w:tr>
      <w:tr w:rsidR="00212996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8B3B18" w:rsidP="0021299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ВОПРОС № 1</w:t>
            </w:r>
            <w:r w:rsidR="000D4578">
              <w:rPr>
                <w:bCs/>
                <w:sz w:val="28"/>
                <w:szCs w:val="28"/>
              </w:rPr>
              <w:t>44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Приложение № 8</w:t>
            </w:r>
            <w:r w:rsidR="008B3B18">
              <w:rPr>
                <w:b/>
                <w:bCs/>
                <w:sz w:val="28"/>
                <w:szCs w:val="28"/>
              </w:rPr>
              <w:t xml:space="preserve"> к </w:t>
            </w:r>
            <w:r w:rsidR="008B3B18" w:rsidRPr="00687157">
              <w:rPr>
                <w:b/>
                <w:sz w:val="28"/>
                <w:szCs w:val="28"/>
              </w:rPr>
              <w:t>Проект</w:t>
            </w:r>
            <w:r w:rsidR="008B3B18">
              <w:rPr>
                <w:b/>
                <w:sz w:val="28"/>
                <w:szCs w:val="28"/>
              </w:rPr>
              <w:t>у</w:t>
            </w:r>
            <w:r w:rsidR="008B3B18"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 w:rsidR="008B3B18">
              <w:rPr>
                <w:b/>
                <w:sz w:val="28"/>
                <w:szCs w:val="28"/>
              </w:rPr>
              <w:t>му</w:t>
            </w:r>
            <w:r w:rsidR="008B3B18" w:rsidRPr="00687157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517A33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17A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приложении № 8 к </w:t>
            </w:r>
            <w:r w:rsidR="009B37D2" w:rsidRPr="00517A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Проекту </w:t>
            </w:r>
            <w:r w:rsidRPr="00517A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 часть четвертую</w:t>
            </w:r>
            <w:r w:rsidR="00517A33" w:rsidRPr="00517A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(«</w:t>
            </w:r>
            <w:r w:rsidR="00517A33" w:rsidRPr="00517A33">
              <w:rPr>
                <w:rFonts w:ascii="Times New Roman" w:hAnsi="Times New Roman" w:cs="Times New Roman"/>
                <w:sz w:val="28"/>
                <w:szCs w:val="28"/>
              </w:rPr>
              <w:t>Исследования стабильности должны быть проведены отдельно для ветеринарных лекарственных препаратов в разной дозировке и с разным размером упаковки»)</w:t>
            </w:r>
            <w:r w:rsidRPr="00517A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подпункта 2.1. пункта 2 исключить.</w:t>
            </w:r>
          </w:p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5A5A6B">
              <w:rPr>
                <w:b/>
                <w:sz w:val="28"/>
                <w:szCs w:val="28"/>
                <w:lang w:eastAsia="x-none"/>
              </w:rPr>
              <w:t>Минсельхозпрод Республики Беларусь, письмо от 06.11.2015 г. № 19/8223 (</w:t>
            </w:r>
            <w:proofErr w:type="spellStart"/>
            <w:r w:rsidRPr="005A5A6B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5A6B">
              <w:rPr>
                <w:b/>
                <w:sz w:val="28"/>
                <w:szCs w:val="28"/>
                <w:lang w:eastAsia="x-none"/>
              </w:rPr>
              <w:t>. № ЕЭК 16287 от 18.11.2015), 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9259AB" w:rsidRPr="009259AB" w:rsidRDefault="00517A33" w:rsidP="009259A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259AB">
              <w:rPr>
                <w:b/>
                <w:sz w:val="28"/>
                <w:szCs w:val="28"/>
              </w:rPr>
              <w:t xml:space="preserve">Принято </w:t>
            </w:r>
          </w:p>
          <w:p w:rsidR="009259AB" w:rsidRPr="009259AB" w:rsidRDefault="009259AB" w:rsidP="009259A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259AB" w:rsidRDefault="009259AB" w:rsidP="009259A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учтено в Приложении №  21 к доработанному Проекту Правил.</w:t>
            </w:r>
          </w:p>
          <w:p w:rsidR="009259AB" w:rsidRPr="009E6C9B" w:rsidRDefault="009259AB" w:rsidP="009259AB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12996" w:rsidRPr="009E6C9B" w:rsidRDefault="00212996" w:rsidP="00517A3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212996" w:rsidRPr="009E6C9B" w:rsidTr="00AA36D6">
        <w:trPr>
          <w:gridAfter w:val="1"/>
          <w:wAfter w:w="142" w:type="dxa"/>
        </w:trPr>
        <w:tc>
          <w:tcPr>
            <w:tcW w:w="3120" w:type="dxa"/>
            <w:shd w:val="clear" w:color="auto" w:fill="auto"/>
          </w:tcPr>
          <w:p w:rsidR="00212996" w:rsidRPr="009E6C9B" w:rsidRDefault="00212996" w:rsidP="00212996">
            <w:pPr>
              <w:jc w:val="center"/>
              <w:rPr>
                <w:bCs/>
                <w:sz w:val="28"/>
                <w:szCs w:val="28"/>
              </w:rPr>
            </w:pPr>
            <w:r w:rsidRPr="009E6C9B">
              <w:rPr>
                <w:bCs/>
                <w:sz w:val="28"/>
                <w:szCs w:val="28"/>
              </w:rPr>
              <w:t>ВОПРОС № 14</w:t>
            </w:r>
            <w:r w:rsidR="000D4578">
              <w:rPr>
                <w:bCs/>
                <w:sz w:val="28"/>
                <w:szCs w:val="28"/>
              </w:rPr>
              <w:t>5</w:t>
            </w:r>
          </w:p>
          <w:p w:rsidR="00212996" w:rsidRPr="009E6C9B" w:rsidRDefault="00212996" w:rsidP="00212996">
            <w:pPr>
              <w:jc w:val="center"/>
              <w:rPr>
                <w:b/>
                <w:sz w:val="28"/>
                <w:szCs w:val="28"/>
              </w:rPr>
            </w:pPr>
            <w:r w:rsidRPr="009E6C9B">
              <w:rPr>
                <w:b/>
                <w:bCs/>
                <w:sz w:val="28"/>
                <w:szCs w:val="28"/>
              </w:rPr>
              <w:t>Приложение № 12</w:t>
            </w:r>
            <w:r w:rsidR="008B3B18">
              <w:rPr>
                <w:b/>
                <w:bCs/>
                <w:sz w:val="28"/>
                <w:szCs w:val="28"/>
              </w:rPr>
              <w:t xml:space="preserve"> к </w:t>
            </w:r>
            <w:r w:rsidR="008B3B18" w:rsidRPr="00687157">
              <w:rPr>
                <w:b/>
                <w:sz w:val="28"/>
                <w:szCs w:val="28"/>
              </w:rPr>
              <w:t>Проект</w:t>
            </w:r>
            <w:r w:rsidR="008B3B18">
              <w:rPr>
                <w:b/>
                <w:sz w:val="28"/>
                <w:szCs w:val="28"/>
              </w:rPr>
              <w:t>у</w:t>
            </w:r>
            <w:r w:rsidR="008B3B18" w:rsidRPr="00687157">
              <w:rPr>
                <w:b/>
                <w:sz w:val="28"/>
                <w:szCs w:val="28"/>
              </w:rPr>
              <w:t xml:space="preserve"> Правил, размещенно</w:t>
            </w:r>
            <w:r w:rsidR="008B3B18">
              <w:rPr>
                <w:b/>
                <w:sz w:val="28"/>
                <w:szCs w:val="28"/>
              </w:rPr>
              <w:t>му</w:t>
            </w:r>
            <w:r w:rsidR="008B3B18" w:rsidRPr="00687157">
              <w:rPr>
                <w:b/>
                <w:sz w:val="28"/>
                <w:szCs w:val="28"/>
              </w:rPr>
              <w:t xml:space="preserve"> на сайте ЕЭК для публичного обсуждения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Пункт 2 приложения № 12 к </w:t>
            </w:r>
            <w:r w:rsidR="00517A33" w:rsidRPr="00517A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Проекту Правил</w:t>
            </w:r>
            <w:r w:rsidRPr="009E6C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исключить.</w:t>
            </w:r>
          </w:p>
          <w:p w:rsidR="00212996" w:rsidRPr="009E6C9B" w:rsidRDefault="00212996" w:rsidP="002129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212996" w:rsidRDefault="00212996" w:rsidP="00212996">
            <w:pPr>
              <w:jc w:val="center"/>
            </w:pPr>
            <w:r w:rsidRPr="005A5A6B">
              <w:rPr>
                <w:b/>
                <w:sz w:val="28"/>
                <w:szCs w:val="28"/>
                <w:lang w:eastAsia="x-none"/>
              </w:rPr>
              <w:t>Минсельхозпрод Республики Беларусь, письмо от 06.11.2015 г. № 19/8223 (</w:t>
            </w:r>
            <w:proofErr w:type="spellStart"/>
            <w:r w:rsidRPr="005A5A6B">
              <w:rPr>
                <w:b/>
                <w:sz w:val="28"/>
                <w:szCs w:val="28"/>
                <w:lang w:eastAsia="x-none"/>
              </w:rPr>
              <w:t>Вх</w:t>
            </w:r>
            <w:proofErr w:type="spellEnd"/>
            <w:r w:rsidRPr="005A5A6B">
              <w:rPr>
                <w:b/>
                <w:sz w:val="28"/>
                <w:szCs w:val="28"/>
                <w:lang w:eastAsia="x-none"/>
              </w:rPr>
              <w:t>. № ЕЭК 16287 от 18.11.2015), исп. Ляховский.</w:t>
            </w:r>
          </w:p>
        </w:tc>
        <w:tc>
          <w:tcPr>
            <w:tcW w:w="2874" w:type="dxa"/>
            <w:gridSpan w:val="2"/>
            <w:shd w:val="clear" w:color="auto" w:fill="auto"/>
          </w:tcPr>
          <w:p w:rsidR="00212996" w:rsidRDefault="00517A33" w:rsidP="00212996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Принято</w:t>
            </w:r>
          </w:p>
          <w:p w:rsidR="00517A33" w:rsidRDefault="00517A33" w:rsidP="002129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517A33" w:rsidRPr="00517A33" w:rsidRDefault="0007384B" w:rsidP="0021299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Предложение учтено в Приложении № 11 к доработанному Проекту Правил.</w:t>
            </w:r>
          </w:p>
        </w:tc>
      </w:tr>
    </w:tbl>
    <w:p w:rsidR="002F2B98" w:rsidRDefault="002F2B98" w:rsidP="005941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6027" w:rsidRPr="00F9447A" w:rsidRDefault="002D6027" w:rsidP="00490066">
      <w:pPr>
        <w:spacing w:after="0" w:line="360" w:lineRule="auto"/>
        <w:rPr>
          <w:sz w:val="28"/>
          <w:szCs w:val="28"/>
        </w:rPr>
      </w:pPr>
    </w:p>
    <w:sectPr w:rsidR="002D6027" w:rsidRPr="00F9447A" w:rsidSect="00320C5B">
      <w:headerReference w:type="default" r:id="rId9"/>
      <w:footerReference w:type="default" r:id="rId10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A5" w:rsidRDefault="00400CA5" w:rsidP="003E28EF">
      <w:pPr>
        <w:spacing w:after="0" w:line="240" w:lineRule="auto"/>
      </w:pPr>
      <w:r>
        <w:separator/>
      </w:r>
    </w:p>
  </w:endnote>
  <w:endnote w:type="continuationSeparator" w:id="0">
    <w:p w:rsidR="00400CA5" w:rsidRDefault="00400CA5" w:rsidP="003E2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12E" w:rsidRDefault="005B712E">
    <w:pPr>
      <w:pStyle w:val="a7"/>
      <w:jc w:val="center"/>
    </w:pPr>
  </w:p>
  <w:p w:rsidR="005B712E" w:rsidRDefault="005B712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A5" w:rsidRDefault="00400CA5" w:rsidP="003E28EF">
      <w:pPr>
        <w:spacing w:after="0" w:line="240" w:lineRule="auto"/>
      </w:pPr>
      <w:r>
        <w:separator/>
      </w:r>
    </w:p>
  </w:footnote>
  <w:footnote w:type="continuationSeparator" w:id="0">
    <w:p w:rsidR="00400CA5" w:rsidRDefault="00400CA5" w:rsidP="003E2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9889148"/>
      <w:docPartObj>
        <w:docPartGallery w:val="Page Numbers (Top of Page)"/>
        <w:docPartUnique/>
      </w:docPartObj>
    </w:sdtPr>
    <w:sdtEndPr/>
    <w:sdtContent>
      <w:p w:rsidR="005B712E" w:rsidRDefault="005B71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321">
          <w:rPr>
            <w:noProof/>
          </w:rPr>
          <w:t>99</w:t>
        </w:r>
        <w:r>
          <w:fldChar w:fldCharType="end"/>
        </w:r>
      </w:p>
    </w:sdtContent>
  </w:sdt>
  <w:p w:rsidR="005B712E" w:rsidRDefault="005B712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654"/>
    <w:multiLevelType w:val="hybridMultilevel"/>
    <w:tmpl w:val="0882E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157AE"/>
    <w:multiLevelType w:val="hybridMultilevel"/>
    <w:tmpl w:val="19F4FC92"/>
    <w:lvl w:ilvl="0" w:tplc="D436CE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4A1FD1"/>
    <w:multiLevelType w:val="hybridMultilevel"/>
    <w:tmpl w:val="445270BE"/>
    <w:lvl w:ilvl="0" w:tplc="C60416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AC27A1"/>
    <w:multiLevelType w:val="hybridMultilevel"/>
    <w:tmpl w:val="5568C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469A5"/>
    <w:multiLevelType w:val="hybridMultilevel"/>
    <w:tmpl w:val="C0B8E5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E7010"/>
    <w:multiLevelType w:val="hybridMultilevel"/>
    <w:tmpl w:val="2D1E5B38"/>
    <w:lvl w:ilvl="0" w:tplc="28525ABA">
      <w:start w:val="1"/>
      <w:numFmt w:val="decimal"/>
      <w:lvlText w:val="%1)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E55594"/>
    <w:multiLevelType w:val="hybridMultilevel"/>
    <w:tmpl w:val="8D2424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75E67"/>
    <w:multiLevelType w:val="multilevel"/>
    <w:tmpl w:val="D24C3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E16CDD"/>
    <w:multiLevelType w:val="hybridMultilevel"/>
    <w:tmpl w:val="63D8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D41A7B"/>
    <w:multiLevelType w:val="hybridMultilevel"/>
    <w:tmpl w:val="875EBE82"/>
    <w:lvl w:ilvl="0" w:tplc="294EF16C">
      <w:start w:val="1"/>
      <w:numFmt w:val="decimal"/>
      <w:lvlText w:val="%1)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316202B"/>
    <w:multiLevelType w:val="hybridMultilevel"/>
    <w:tmpl w:val="875EBE82"/>
    <w:lvl w:ilvl="0" w:tplc="294EF16C">
      <w:start w:val="1"/>
      <w:numFmt w:val="decimal"/>
      <w:lvlText w:val="%1)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863636F"/>
    <w:multiLevelType w:val="hybridMultilevel"/>
    <w:tmpl w:val="5568C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C6939"/>
    <w:multiLevelType w:val="hybridMultilevel"/>
    <w:tmpl w:val="DCD8E8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68"/>
    <w:rsid w:val="000009C1"/>
    <w:rsid w:val="00002C2E"/>
    <w:rsid w:val="00002D97"/>
    <w:rsid w:val="00004B81"/>
    <w:rsid w:val="0000520F"/>
    <w:rsid w:val="00005911"/>
    <w:rsid w:val="00005F50"/>
    <w:rsid w:val="000061FC"/>
    <w:rsid w:val="0000772F"/>
    <w:rsid w:val="00007770"/>
    <w:rsid w:val="00007AF1"/>
    <w:rsid w:val="0001017B"/>
    <w:rsid w:val="0001106A"/>
    <w:rsid w:val="0001254D"/>
    <w:rsid w:val="00012591"/>
    <w:rsid w:val="00013AF6"/>
    <w:rsid w:val="00013D5D"/>
    <w:rsid w:val="000156C0"/>
    <w:rsid w:val="000164C7"/>
    <w:rsid w:val="00017A73"/>
    <w:rsid w:val="000207B9"/>
    <w:rsid w:val="00020B4B"/>
    <w:rsid w:val="0002139A"/>
    <w:rsid w:val="000215A5"/>
    <w:rsid w:val="0002211C"/>
    <w:rsid w:val="00022802"/>
    <w:rsid w:val="000231F7"/>
    <w:rsid w:val="0002347A"/>
    <w:rsid w:val="000236ED"/>
    <w:rsid w:val="000247FA"/>
    <w:rsid w:val="00024CE5"/>
    <w:rsid w:val="00024FF1"/>
    <w:rsid w:val="0002516C"/>
    <w:rsid w:val="00027543"/>
    <w:rsid w:val="0003086A"/>
    <w:rsid w:val="00031E42"/>
    <w:rsid w:val="00032778"/>
    <w:rsid w:val="00032D9F"/>
    <w:rsid w:val="00033A89"/>
    <w:rsid w:val="00035603"/>
    <w:rsid w:val="00036054"/>
    <w:rsid w:val="000367C4"/>
    <w:rsid w:val="00037A6F"/>
    <w:rsid w:val="00037AE6"/>
    <w:rsid w:val="00037C3A"/>
    <w:rsid w:val="00041020"/>
    <w:rsid w:val="000420F3"/>
    <w:rsid w:val="000426E0"/>
    <w:rsid w:val="0004276B"/>
    <w:rsid w:val="00042CA6"/>
    <w:rsid w:val="00043DF8"/>
    <w:rsid w:val="00050000"/>
    <w:rsid w:val="000513F3"/>
    <w:rsid w:val="00051CC5"/>
    <w:rsid w:val="0005295E"/>
    <w:rsid w:val="00052D23"/>
    <w:rsid w:val="00052EC2"/>
    <w:rsid w:val="00054DA7"/>
    <w:rsid w:val="00055684"/>
    <w:rsid w:val="00055953"/>
    <w:rsid w:val="000565D3"/>
    <w:rsid w:val="00057446"/>
    <w:rsid w:val="000602E7"/>
    <w:rsid w:val="00060D47"/>
    <w:rsid w:val="000616E9"/>
    <w:rsid w:val="00061711"/>
    <w:rsid w:val="00061B9D"/>
    <w:rsid w:val="00062A22"/>
    <w:rsid w:val="000631D2"/>
    <w:rsid w:val="000638C7"/>
    <w:rsid w:val="000656DA"/>
    <w:rsid w:val="00065909"/>
    <w:rsid w:val="0006600F"/>
    <w:rsid w:val="000663DA"/>
    <w:rsid w:val="00066821"/>
    <w:rsid w:val="00066D96"/>
    <w:rsid w:val="000672B3"/>
    <w:rsid w:val="00070446"/>
    <w:rsid w:val="0007293F"/>
    <w:rsid w:val="0007384B"/>
    <w:rsid w:val="00074890"/>
    <w:rsid w:val="000749B6"/>
    <w:rsid w:val="00074E75"/>
    <w:rsid w:val="0007658D"/>
    <w:rsid w:val="00076E73"/>
    <w:rsid w:val="0007721C"/>
    <w:rsid w:val="000778C8"/>
    <w:rsid w:val="0008033B"/>
    <w:rsid w:val="00082130"/>
    <w:rsid w:val="0008386B"/>
    <w:rsid w:val="000849EB"/>
    <w:rsid w:val="00085182"/>
    <w:rsid w:val="000872E7"/>
    <w:rsid w:val="00090BB6"/>
    <w:rsid w:val="00091125"/>
    <w:rsid w:val="00092A38"/>
    <w:rsid w:val="00095945"/>
    <w:rsid w:val="00095EFB"/>
    <w:rsid w:val="000967C7"/>
    <w:rsid w:val="0009776B"/>
    <w:rsid w:val="000A0662"/>
    <w:rsid w:val="000A2294"/>
    <w:rsid w:val="000A2301"/>
    <w:rsid w:val="000A327B"/>
    <w:rsid w:val="000A6B2E"/>
    <w:rsid w:val="000A78FB"/>
    <w:rsid w:val="000A7BF2"/>
    <w:rsid w:val="000A7C2B"/>
    <w:rsid w:val="000B0448"/>
    <w:rsid w:val="000B0720"/>
    <w:rsid w:val="000B0B17"/>
    <w:rsid w:val="000B1310"/>
    <w:rsid w:val="000B1974"/>
    <w:rsid w:val="000B1FE5"/>
    <w:rsid w:val="000B1FE7"/>
    <w:rsid w:val="000B2565"/>
    <w:rsid w:val="000B3160"/>
    <w:rsid w:val="000B3362"/>
    <w:rsid w:val="000B4645"/>
    <w:rsid w:val="000B559A"/>
    <w:rsid w:val="000B5799"/>
    <w:rsid w:val="000B58AA"/>
    <w:rsid w:val="000B6DF0"/>
    <w:rsid w:val="000B6FF7"/>
    <w:rsid w:val="000B7ACD"/>
    <w:rsid w:val="000C1B9C"/>
    <w:rsid w:val="000C1C97"/>
    <w:rsid w:val="000C20E1"/>
    <w:rsid w:val="000C2656"/>
    <w:rsid w:val="000C39A9"/>
    <w:rsid w:val="000C4071"/>
    <w:rsid w:val="000C4A34"/>
    <w:rsid w:val="000C700D"/>
    <w:rsid w:val="000C718D"/>
    <w:rsid w:val="000D06C8"/>
    <w:rsid w:val="000D2531"/>
    <w:rsid w:val="000D4578"/>
    <w:rsid w:val="000D48FF"/>
    <w:rsid w:val="000D5F1E"/>
    <w:rsid w:val="000D643C"/>
    <w:rsid w:val="000D6904"/>
    <w:rsid w:val="000D6F07"/>
    <w:rsid w:val="000E04FB"/>
    <w:rsid w:val="000E05DE"/>
    <w:rsid w:val="000E0619"/>
    <w:rsid w:val="000E1390"/>
    <w:rsid w:val="000E33B7"/>
    <w:rsid w:val="000E3B11"/>
    <w:rsid w:val="000E42D0"/>
    <w:rsid w:val="000E4763"/>
    <w:rsid w:val="000E5308"/>
    <w:rsid w:val="000E6041"/>
    <w:rsid w:val="000E6CB6"/>
    <w:rsid w:val="000F16D8"/>
    <w:rsid w:val="000F3083"/>
    <w:rsid w:val="000F30D7"/>
    <w:rsid w:val="000F34C6"/>
    <w:rsid w:val="000F4651"/>
    <w:rsid w:val="000F60DA"/>
    <w:rsid w:val="000F685B"/>
    <w:rsid w:val="000F712E"/>
    <w:rsid w:val="000F7A0D"/>
    <w:rsid w:val="000F7E22"/>
    <w:rsid w:val="000F7FDC"/>
    <w:rsid w:val="00100272"/>
    <w:rsid w:val="00100BA6"/>
    <w:rsid w:val="00102F72"/>
    <w:rsid w:val="001038CB"/>
    <w:rsid w:val="00103E95"/>
    <w:rsid w:val="00105BA8"/>
    <w:rsid w:val="00105C7B"/>
    <w:rsid w:val="0010648E"/>
    <w:rsid w:val="00107DF2"/>
    <w:rsid w:val="00111209"/>
    <w:rsid w:val="00111C30"/>
    <w:rsid w:val="00112AF5"/>
    <w:rsid w:val="00113410"/>
    <w:rsid w:val="00113F93"/>
    <w:rsid w:val="00114FBA"/>
    <w:rsid w:val="0011653D"/>
    <w:rsid w:val="00117CDA"/>
    <w:rsid w:val="00121C8C"/>
    <w:rsid w:val="00122444"/>
    <w:rsid w:val="00123679"/>
    <w:rsid w:val="00123CDF"/>
    <w:rsid w:val="00124855"/>
    <w:rsid w:val="0012494F"/>
    <w:rsid w:val="00124A58"/>
    <w:rsid w:val="00126C08"/>
    <w:rsid w:val="0012705C"/>
    <w:rsid w:val="001273E1"/>
    <w:rsid w:val="0013028F"/>
    <w:rsid w:val="00131248"/>
    <w:rsid w:val="0013156D"/>
    <w:rsid w:val="00133A80"/>
    <w:rsid w:val="00133D8B"/>
    <w:rsid w:val="0013427F"/>
    <w:rsid w:val="00134FDE"/>
    <w:rsid w:val="001357BC"/>
    <w:rsid w:val="00137E15"/>
    <w:rsid w:val="00137EAF"/>
    <w:rsid w:val="00140D32"/>
    <w:rsid w:val="001417FE"/>
    <w:rsid w:val="00142115"/>
    <w:rsid w:val="00143878"/>
    <w:rsid w:val="00143BBF"/>
    <w:rsid w:val="00145F55"/>
    <w:rsid w:val="00146200"/>
    <w:rsid w:val="001466D2"/>
    <w:rsid w:val="00146EFD"/>
    <w:rsid w:val="00147E79"/>
    <w:rsid w:val="00150292"/>
    <w:rsid w:val="001533E2"/>
    <w:rsid w:val="00153BED"/>
    <w:rsid w:val="00154245"/>
    <w:rsid w:val="00154FED"/>
    <w:rsid w:val="0015622A"/>
    <w:rsid w:val="001564EB"/>
    <w:rsid w:val="00156568"/>
    <w:rsid w:val="001567D5"/>
    <w:rsid w:val="001567ED"/>
    <w:rsid w:val="00156FCD"/>
    <w:rsid w:val="00157F48"/>
    <w:rsid w:val="001605C3"/>
    <w:rsid w:val="00162D9D"/>
    <w:rsid w:val="00162E63"/>
    <w:rsid w:val="001630B6"/>
    <w:rsid w:val="00163B3D"/>
    <w:rsid w:val="00164999"/>
    <w:rsid w:val="00165D5C"/>
    <w:rsid w:val="00165ED9"/>
    <w:rsid w:val="00165F87"/>
    <w:rsid w:val="001665B5"/>
    <w:rsid w:val="0016664D"/>
    <w:rsid w:val="00167481"/>
    <w:rsid w:val="001708D2"/>
    <w:rsid w:val="001717DF"/>
    <w:rsid w:val="00172F13"/>
    <w:rsid w:val="0017503F"/>
    <w:rsid w:val="00175081"/>
    <w:rsid w:val="0017531C"/>
    <w:rsid w:val="001760EA"/>
    <w:rsid w:val="00177924"/>
    <w:rsid w:val="00177EEB"/>
    <w:rsid w:val="00180C27"/>
    <w:rsid w:val="00181513"/>
    <w:rsid w:val="00181615"/>
    <w:rsid w:val="00181901"/>
    <w:rsid w:val="001822FA"/>
    <w:rsid w:val="00182A43"/>
    <w:rsid w:val="00184787"/>
    <w:rsid w:val="0018479F"/>
    <w:rsid w:val="00184F26"/>
    <w:rsid w:val="00185570"/>
    <w:rsid w:val="00186142"/>
    <w:rsid w:val="001863F7"/>
    <w:rsid w:val="00186432"/>
    <w:rsid w:val="001865CC"/>
    <w:rsid w:val="0018661E"/>
    <w:rsid w:val="001871EA"/>
    <w:rsid w:val="00193CC0"/>
    <w:rsid w:val="001941F9"/>
    <w:rsid w:val="001979A5"/>
    <w:rsid w:val="00197D56"/>
    <w:rsid w:val="001A0547"/>
    <w:rsid w:val="001A0B7D"/>
    <w:rsid w:val="001A0DEF"/>
    <w:rsid w:val="001A1883"/>
    <w:rsid w:val="001A189A"/>
    <w:rsid w:val="001A3525"/>
    <w:rsid w:val="001A3995"/>
    <w:rsid w:val="001A6FD3"/>
    <w:rsid w:val="001B00B8"/>
    <w:rsid w:val="001B06D9"/>
    <w:rsid w:val="001B298A"/>
    <w:rsid w:val="001B3753"/>
    <w:rsid w:val="001B4C28"/>
    <w:rsid w:val="001B58DA"/>
    <w:rsid w:val="001B7B34"/>
    <w:rsid w:val="001C0A37"/>
    <w:rsid w:val="001C2707"/>
    <w:rsid w:val="001C2FB6"/>
    <w:rsid w:val="001C32C7"/>
    <w:rsid w:val="001C3864"/>
    <w:rsid w:val="001C3996"/>
    <w:rsid w:val="001C41CC"/>
    <w:rsid w:val="001D02A2"/>
    <w:rsid w:val="001D1604"/>
    <w:rsid w:val="001D2343"/>
    <w:rsid w:val="001D2524"/>
    <w:rsid w:val="001D2F01"/>
    <w:rsid w:val="001D2F34"/>
    <w:rsid w:val="001D4F74"/>
    <w:rsid w:val="001D508F"/>
    <w:rsid w:val="001D6A70"/>
    <w:rsid w:val="001D727F"/>
    <w:rsid w:val="001E0156"/>
    <w:rsid w:val="001E079D"/>
    <w:rsid w:val="001E2493"/>
    <w:rsid w:val="001E2B33"/>
    <w:rsid w:val="001E34A9"/>
    <w:rsid w:val="001E3D30"/>
    <w:rsid w:val="001E4CE6"/>
    <w:rsid w:val="001E543F"/>
    <w:rsid w:val="001E6014"/>
    <w:rsid w:val="001E68B2"/>
    <w:rsid w:val="001E699A"/>
    <w:rsid w:val="001F0946"/>
    <w:rsid w:val="001F0B7D"/>
    <w:rsid w:val="001F1538"/>
    <w:rsid w:val="001F1681"/>
    <w:rsid w:val="001F2350"/>
    <w:rsid w:val="001F65F9"/>
    <w:rsid w:val="00200FB7"/>
    <w:rsid w:val="00201730"/>
    <w:rsid w:val="00203084"/>
    <w:rsid w:val="00203331"/>
    <w:rsid w:val="00203DAB"/>
    <w:rsid w:val="002041C9"/>
    <w:rsid w:val="00204ED6"/>
    <w:rsid w:val="00205ADD"/>
    <w:rsid w:val="00206561"/>
    <w:rsid w:val="00206E9F"/>
    <w:rsid w:val="002074F0"/>
    <w:rsid w:val="00207566"/>
    <w:rsid w:val="00210366"/>
    <w:rsid w:val="00210471"/>
    <w:rsid w:val="0021089B"/>
    <w:rsid w:val="0021183D"/>
    <w:rsid w:val="00212996"/>
    <w:rsid w:val="00212B24"/>
    <w:rsid w:val="00212CE1"/>
    <w:rsid w:val="0021310B"/>
    <w:rsid w:val="002137EE"/>
    <w:rsid w:val="00213B9B"/>
    <w:rsid w:val="00213C34"/>
    <w:rsid w:val="00214025"/>
    <w:rsid w:val="002158D5"/>
    <w:rsid w:val="00215E57"/>
    <w:rsid w:val="00220B21"/>
    <w:rsid w:val="00220EC1"/>
    <w:rsid w:val="00221D76"/>
    <w:rsid w:val="00222AB0"/>
    <w:rsid w:val="00223D0C"/>
    <w:rsid w:val="00223EED"/>
    <w:rsid w:val="00224535"/>
    <w:rsid w:val="0022608C"/>
    <w:rsid w:val="002261DF"/>
    <w:rsid w:val="00226206"/>
    <w:rsid w:val="002262DE"/>
    <w:rsid w:val="002267C9"/>
    <w:rsid w:val="002267EE"/>
    <w:rsid w:val="00230AA9"/>
    <w:rsid w:val="00230BC7"/>
    <w:rsid w:val="002319E0"/>
    <w:rsid w:val="00231FCD"/>
    <w:rsid w:val="00232768"/>
    <w:rsid w:val="00234D94"/>
    <w:rsid w:val="00234F83"/>
    <w:rsid w:val="00235665"/>
    <w:rsid w:val="0023576B"/>
    <w:rsid w:val="00235923"/>
    <w:rsid w:val="00235D78"/>
    <w:rsid w:val="002362C9"/>
    <w:rsid w:val="0023763E"/>
    <w:rsid w:val="0024036B"/>
    <w:rsid w:val="002405B3"/>
    <w:rsid w:val="002438A1"/>
    <w:rsid w:val="00244721"/>
    <w:rsid w:val="0024605D"/>
    <w:rsid w:val="00246481"/>
    <w:rsid w:val="00246B3C"/>
    <w:rsid w:val="00251591"/>
    <w:rsid w:val="0025174A"/>
    <w:rsid w:val="002526E6"/>
    <w:rsid w:val="00252769"/>
    <w:rsid w:val="0025282F"/>
    <w:rsid w:val="0025325D"/>
    <w:rsid w:val="00253EA4"/>
    <w:rsid w:val="0025403E"/>
    <w:rsid w:val="00254DA9"/>
    <w:rsid w:val="00255BBE"/>
    <w:rsid w:val="00255CA7"/>
    <w:rsid w:val="00255D01"/>
    <w:rsid w:val="0025651E"/>
    <w:rsid w:val="00257BA5"/>
    <w:rsid w:val="00260695"/>
    <w:rsid w:val="00260D9F"/>
    <w:rsid w:val="00261F83"/>
    <w:rsid w:val="00263D8C"/>
    <w:rsid w:val="0026498F"/>
    <w:rsid w:val="00264BA8"/>
    <w:rsid w:val="002656F9"/>
    <w:rsid w:val="002666D8"/>
    <w:rsid w:val="0026781A"/>
    <w:rsid w:val="00267B97"/>
    <w:rsid w:val="00270D83"/>
    <w:rsid w:val="00271004"/>
    <w:rsid w:val="002726FF"/>
    <w:rsid w:val="002742D4"/>
    <w:rsid w:val="00274591"/>
    <w:rsid w:val="0027740F"/>
    <w:rsid w:val="00277C07"/>
    <w:rsid w:val="002807AA"/>
    <w:rsid w:val="002829A6"/>
    <w:rsid w:val="00282C84"/>
    <w:rsid w:val="00283F91"/>
    <w:rsid w:val="002859C3"/>
    <w:rsid w:val="00285C79"/>
    <w:rsid w:val="00285EF5"/>
    <w:rsid w:val="002906AD"/>
    <w:rsid w:val="0029231C"/>
    <w:rsid w:val="0029309A"/>
    <w:rsid w:val="00293693"/>
    <w:rsid w:val="002939FA"/>
    <w:rsid w:val="00294B74"/>
    <w:rsid w:val="00294F7D"/>
    <w:rsid w:val="00295853"/>
    <w:rsid w:val="00296245"/>
    <w:rsid w:val="00296908"/>
    <w:rsid w:val="00296AE8"/>
    <w:rsid w:val="00296EBD"/>
    <w:rsid w:val="00296F61"/>
    <w:rsid w:val="002A0141"/>
    <w:rsid w:val="002A07BE"/>
    <w:rsid w:val="002A1FE4"/>
    <w:rsid w:val="002A2995"/>
    <w:rsid w:val="002A44A8"/>
    <w:rsid w:val="002A49C5"/>
    <w:rsid w:val="002A4EE0"/>
    <w:rsid w:val="002A4F1C"/>
    <w:rsid w:val="002A58E0"/>
    <w:rsid w:val="002B0B89"/>
    <w:rsid w:val="002B153E"/>
    <w:rsid w:val="002B15B2"/>
    <w:rsid w:val="002B2C29"/>
    <w:rsid w:val="002B42F3"/>
    <w:rsid w:val="002B4B6F"/>
    <w:rsid w:val="002B61E9"/>
    <w:rsid w:val="002B6960"/>
    <w:rsid w:val="002B6D5B"/>
    <w:rsid w:val="002B7567"/>
    <w:rsid w:val="002B7B61"/>
    <w:rsid w:val="002C1867"/>
    <w:rsid w:val="002C29D0"/>
    <w:rsid w:val="002C2F3B"/>
    <w:rsid w:val="002C33A4"/>
    <w:rsid w:val="002C3958"/>
    <w:rsid w:val="002C43CB"/>
    <w:rsid w:val="002C48E4"/>
    <w:rsid w:val="002C7942"/>
    <w:rsid w:val="002C7DA6"/>
    <w:rsid w:val="002D139B"/>
    <w:rsid w:val="002D19F1"/>
    <w:rsid w:val="002D1D62"/>
    <w:rsid w:val="002D292F"/>
    <w:rsid w:val="002D2D29"/>
    <w:rsid w:val="002D4AEE"/>
    <w:rsid w:val="002D6027"/>
    <w:rsid w:val="002D7403"/>
    <w:rsid w:val="002E0012"/>
    <w:rsid w:val="002E020B"/>
    <w:rsid w:val="002E1C51"/>
    <w:rsid w:val="002E208A"/>
    <w:rsid w:val="002E3DA3"/>
    <w:rsid w:val="002E5757"/>
    <w:rsid w:val="002E59D7"/>
    <w:rsid w:val="002E779B"/>
    <w:rsid w:val="002E7B34"/>
    <w:rsid w:val="002E7B8A"/>
    <w:rsid w:val="002F2862"/>
    <w:rsid w:val="002F2B98"/>
    <w:rsid w:val="002F2E2B"/>
    <w:rsid w:val="002F3759"/>
    <w:rsid w:val="002F48AD"/>
    <w:rsid w:val="002F6165"/>
    <w:rsid w:val="002F6908"/>
    <w:rsid w:val="002F6EAB"/>
    <w:rsid w:val="002F70B8"/>
    <w:rsid w:val="00300E70"/>
    <w:rsid w:val="00301CB8"/>
    <w:rsid w:val="00302077"/>
    <w:rsid w:val="003032E5"/>
    <w:rsid w:val="00303B49"/>
    <w:rsid w:val="00304126"/>
    <w:rsid w:val="0030569A"/>
    <w:rsid w:val="00305755"/>
    <w:rsid w:val="0030597F"/>
    <w:rsid w:val="00306162"/>
    <w:rsid w:val="00306238"/>
    <w:rsid w:val="00310BF2"/>
    <w:rsid w:val="003111DE"/>
    <w:rsid w:val="003123EF"/>
    <w:rsid w:val="003125B3"/>
    <w:rsid w:val="0031321E"/>
    <w:rsid w:val="0031419B"/>
    <w:rsid w:val="003152E3"/>
    <w:rsid w:val="003161B4"/>
    <w:rsid w:val="00316350"/>
    <w:rsid w:val="00320847"/>
    <w:rsid w:val="00320C5B"/>
    <w:rsid w:val="00320E56"/>
    <w:rsid w:val="00321B77"/>
    <w:rsid w:val="00321DED"/>
    <w:rsid w:val="0032345D"/>
    <w:rsid w:val="0033126B"/>
    <w:rsid w:val="0033166C"/>
    <w:rsid w:val="0033272E"/>
    <w:rsid w:val="00332F72"/>
    <w:rsid w:val="00334174"/>
    <w:rsid w:val="00335186"/>
    <w:rsid w:val="00336455"/>
    <w:rsid w:val="00337770"/>
    <w:rsid w:val="003379AE"/>
    <w:rsid w:val="00337BD4"/>
    <w:rsid w:val="00341209"/>
    <w:rsid w:val="0034125D"/>
    <w:rsid w:val="0034175D"/>
    <w:rsid w:val="00341E50"/>
    <w:rsid w:val="00345358"/>
    <w:rsid w:val="0034567D"/>
    <w:rsid w:val="003462DE"/>
    <w:rsid w:val="00346BCC"/>
    <w:rsid w:val="00350C36"/>
    <w:rsid w:val="00351209"/>
    <w:rsid w:val="0035153F"/>
    <w:rsid w:val="0035236D"/>
    <w:rsid w:val="00353FDB"/>
    <w:rsid w:val="00353FF1"/>
    <w:rsid w:val="00357361"/>
    <w:rsid w:val="003576F2"/>
    <w:rsid w:val="00361157"/>
    <w:rsid w:val="003633BD"/>
    <w:rsid w:val="00363843"/>
    <w:rsid w:val="00363AF7"/>
    <w:rsid w:val="003644AB"/>
    <w:rsid w:val="003644BF"/>
    <w:rsid w:val="00364B8F"/>
    <w:rsid w:val="00366027"/>
    <w:rsid w:val="00366240"/>
    <w:rsid w:val="003721C3"/>
    <w:rsid w:val="00372B87"/>
    <w:rsid w:val="003749B5"/>
    <w:rsid w:val="00377AD3"/>
    <w:rsid w:val="00377BA8"/>
    <w:rsid w:val="00380568"/>
    <w:rsid w:val="00380AFB"/>
    <w:rsid w:val="00381069"/>
    <w:rsid w:val="00381809"/>
    <w:rsid w:val="003821AB"/>
    <w:rsid w:val="0038377D"/>
    <w:rsid w:val="00383AD8"/>
    <w:rsid w:val="0038489E"/>
    <w:rsid w:val="00384EB7"/>
    <w:rsid w:val="0038547B"/>
    <w:rsid w:val="00386B50"/>
    <w:rsid w:val="00387766"/>
    <w:rsid w:val="00387C83"/>
    <w:rsid w:val="00387CA3"/>
    <w:rsid w:val="0039024B"/>
    <w:rsid w:val="00390470"/>
    <w:rsid w:val="00390922"/>
    <w:rsid w:val="00390B59"/>
    <w:rsid w:val="00391AFC"/>
    <w:rsid w:val="003927A2"/>
    <w:rsid w:val="0039429A"/>
    <w:rsid w:val="00396846"/>
    <w:rsid w:val="00396C43"/>
    <w:rsid w:val="003A0A50"/>
    <w:rsid w:val="003A1AB6"/>
    <w:rsid w:val="003A2021"/>
    <w:rsid w:val="003A2178"/>
    <w:rsid w:val="003A3BD1"/>
    <w:rsid w:val="003A423C"/>
    <w:rsid w:val="003A51FA"/>
    <w:rsid w:val="003A5CC7"/>
    <w:rsid w:val="003B0740"/>
    <w:rsid w:val="003B1409"/>
    <w:rsid w:val="003B219F"/>
    <w:rsid w:val="003B2690"/>
    <w:rsid w:val="003B30F9"/>
    <w:rsid w:val="003B4C32"/>
    <w:rsid w:val="003B50CC"/>
    <w:rsid w:val="003B6912"/>
    <w:rsid w:val="003B77C0"/>
    <w:rsid w:val="003B7BDB"/>
    <w:rsid w:val="003C1965"/>
    <w:rsid w:val="003C1A86"/>
    <w:rsid w:val="003C22BA"/>
    <w:rsid w:val="003C3973"/>
    <w:rsid w:val="003C5F89"/>
    <w:rsid w:val="003D09CC"/>
    <w:rsid w:val="003D09D6"/>
    <w:rsid w:val="003D14ED"/>
    <w:rsid w:val="003D2FA7"/>
    <w:rsid w:val="003D4786"/>
    <w:rsid w:val="003D4A99"/>
    <w:rsid w:val="003D5C54"/>
    <w:rsid w:val="003E01E2"/>
    <w:rsid w:val="003E0619"/>
    <w:rsid w:val="003E08C1"/>
    <w:rsid w:val="003E10B3"/>
    <w:rsid w:val="003E11A2"/>
    <w:rsid w:val="003E1628"/>
    <w:rsid w:val="003E2142"/>
    <w:rsid w:val="003E28EF"/>
    <w:rsid w:val="003E4233"/>
    <w:rsid w:val="003E4640"/>
    <w:rsid w:val="003E6734"/>
    <w:rsid w:val="003E68C5"/>
    <w:rsid w:val="003E76DC"/>
    <w:rsid w:val="003E7A04"/>
    <w:rsid w:val="003F001D"/>
    <w:rsid w:val="003F1128"/>
    <w:rsid w:val="003F16CA"/>
    <w:rsid w:val="003F3977"/>
    <w:rsid w:val="003F439A"/>
    <w:rsid w:val="003F4567"/>
    <w:rsid w:val="003F493A"/>
    <w:rsid w:val="003F5116"/>
    <w:rsid w:val="003F67D7"/>
    <w:rsid w:val="003F70C8"/>
    <w:rsid w:val="00400CA5"/>
    <w:rsid w:val="004013A5"/>
    <w:rsid w:val="00401A75"/>
    <w:rsid w:val="0040220D"/>
    <w:rsid w:val="00402DBC"/>
    <w:rsid w:val="004034F5"/>
    <w:rsid w:val="00403A0B"/>
    <w:rsid w:val="004048E0"/>
    <w:rsid w:val="00405000"/>
    <w:rsid w:val="00405919"/>
    <w:rsid w:val="00406462"/>
    <w:rsid w:val="004109F0"/>
    <w:rsid w:val="0041150A"/>
    <w:rsid w:val="004142EF"/>
    <w:rsid w:val="00415407"/>
    <w:rsid w:val="004157F7"/>
    <w:rsid w:val="00415DA2"/>
    <w:rsid w:val="00416998"/>
    <w:rsid w:val="00416E8C"/>
    <w:rsid w:val="00420469"/>
    <w:rsid w:val="00420B08"/>
    <w:rsid w:val="00423853"/>
    <w:rsid w:val="00424F96"/>
    <w:rsid w:val="004260AF"/>
    <w:rsid w:val="00426D86"/>
    <w:rsid w:val="00427201"/>
    <w:rsid w:val="004328F2"/>
    <w:rsid w:val="00432FE0"/>
    <w:rsid w:val="004332C1"/>
    <w:rsid w:val="004335BA"/>
    <w:rsid w:val="0043448B"/>
    <w:rsid w:val="00434C9B"/>
    <w:rsid w:val="0043517E"/>
    <w:rsid w:val="0043708A"/>
    <w:rsid w:val="004403D5"/>
    <w:rsid w:val="00440D54"/>
    <w:rsid w:val="00440F34"/>
    <w:rsid w:val="00441523"/>
    <w:rsid w:val="00441B8D"/>
    <w:rsid w:val="00442554"/>
    <w:rsid w:val="00444570"/>
    <w:rsid w:val="0044477E"/>
    <w:rsid w:val="004462C4"/>
    <w:rsid w:val="004476AA"/>
    <w:rsid w:val="00447969"/>
    <w:rsid w:val="0045069E"/>
    <w:rsid w:val="004527D3"/>
    <w:rsid w:val="00452F9D"/>
    <w:rsid w:val="00456DFF"/>
    <w:rsid w:val="00457169"/>
    <w:rsid w:val="004605E9"/>
    <w:rsid w:val="00461128"/>
    <w:rsid w:val="00461A76"/>
    <w:rsid w:val="00462D37"/>
    <w:rsid w:val="0046434D"/>
    <w:rsid w:val="004648A7"/>
    <w:rsid w:val="00464AFE"/>
    <w:rsid w:val="00465A82"/>
    <w:rsid w:val="00467368"/>
    <w:rsid w:val="0047013C"/>
    <w:rsid w:val="00471369"/>
    <w:rsid w:val="00471C48"/>
    <w:rsid w:val="0047336E"/>
    <w:rsid w:val="00474950"/>
    <w:rsid w:val="00474CF8"/>
    <w:rsid w:val="0047597F"/>
    <w:rsid w:val="00475B08"/>
    <w:rsid w:val="00475FFB"/>
    <w:rsid w:val="00476A69"/>
    <w:rsid w:val="004778F3"/>
    <w:rsid w:val="00477FEB"/>
    <w:rsid w:val="004807EF"/>
    <w:rsid w:val="0048210F"/>
    <w:rsid w:val="0048266C"/>
    <w:rsid w:val="00482D9F"/>
    <w:rsid w:val="00483286"/>
    <w:rsid w:val="00483BB0"/>
    <w:rsid w:val="00483F4F"/>
    <w:rsid w:val="004859EC"/>
    <w:rsid w:val="00487564"/>
    <w:rsid w:val="004875C6"/>
    <w:rsid w:val="00490066"/>
    <w:rsid w:val="00490134"/>
    <w:rsid w:val="004901E9"/>
    <w:rsid w:val="0049061A"/>
    <w:rsid w:val="004906A5"/>
    <w:rsid w:val="00490BBF"/>
    <w:rsid w:val="00492FA8"/>
    <w:rsid w:val="0049333D"/>
    <w:rsid w:val="00495BA4"/>
    <w:rsid w:val="00495D5B"/>
    <w:rsid w:val="00495E50"/>
    <w:rsid w:val="004975AE"/>
    <w:rsid w:val="004A27C5"/>
    <w:rsid w:val="004A38D4"/>
    <w:rsid w:val="004A4B8B"/>
    <w:rsid w:val="004A4F56"/>
    <w:rsid w:val="004A5193"/>
    <w:rsid w:val="004A5459"/>
    <w:rsid w:val="004A681B"/>
    <w:rsid w:val="004A6CB0"/>
    <w:rsid w:val="004A793D"/>
    <w:rsid w:val="004A7ACC"/>
    <w:rsid w:val="004B0E84"/>
    <w:rsid w:val="004B1C49"/>
    <w:rsid w:val="004B3990"/>
    <w:rsid w:val="004B5851"/>
    <w:rsid w:val="004B5983"/>
    <w:rsid w:val="004C1300"/>
    <w:rsid w:val="004C3F01"/>
    <w:rsid w:val="004C5F38"/>
    <w:rsid w:val="004C6B9F"/>
    <w:rsid w:val="004C76CB"/>
    <w:rsid w:val="004C7ED1"/>
    <w:rsid w:val="004C7EF1"/>
    <w:rsid w:val="004D45C2"/>
    <w:rsid w:val="004D551F"/>
    <w:rsid w:val="004D5B1A"/>
    <w:rsid w:val="004D5EB2"/>
    <w:rsid w:val="004D6875"/>
    <w:rsid w:val="004D6DC0"/>
    <w:rsid w:val="004D7409"/>
    <w:rsid w:val="004E167A"/>
    <w:rsid w:val="004E1880"/>
    <w:rsid w:val="004E19B4"/>
    <w:rsid w:val="004E20F3"/>
    <w:rsid w:val="004E3CA4"/>
    <w:rsid w:val="004E444F"/>
    <w:rsid w:val="004E468F"/>
    <w:rsid w:val="004E56A9"/>
    <w:rsid w:val="004E59D8"/>
    <w:rsid w:val="004E6442"/>
    <w:rsid w:val="004E69AA"/>
    <w:rsid w:val="004E758B"/>
    <w:rsid w:val="004E77BC"/>
    <w:rsid w:val="004E7EE8"/>
    <w:rsid w:val="004F04B2"/>
    <w:rsid w:val="004F0D38"/>
    <w:rsid w:val="004F1BFF"/>
    <w:rsid w:val="004F1E66"/>
    <w:rsid w:val="004F2649"/>
    <w:rsid w:val="004F332B"/>
    <w:rsid w:val="004F4B5B"/>
    <w:rsid w:val="004F5124"/>
    <w:rsid w:val="004F5B2A"/>
    <w:rsid w:val="004F6B28"/>
    <w:rsid w:val="004F6CDF"/>
    <w:rsid w:val="004F6E5B"/>
    <w:rsid w:val="004F6FA6"/>
    <w:rsid w:val="005009DF"/>
    <w:rsid w:val="00502464"/>
    <w:rsid w:val="005039F4"/>
    <w:rsid w:val="0050522D"/>
    <w:rsid w:val="00505BD9"/>
    <w:rsid w:val="00505F25"/>
    <w:rsid w:val="00507751"/>
    <w:rsid w:val="0051016D"/>
    <w:rsid w:val="00510214"/>
    <w:rsid w:val="00510833"/>
    <w:rsid w:val="005108D7"/>
    <w:rsid w:val="00512D6E"/>
    <w:rsid w:val="00514A9F"/>
    <w:rsid w:val="00514FC4"/>
    <w:rsid w:val="00516042"/>
    <w:rsid w:val="005162B3"/>
    <w:rsid w:val="00516C35"/>
    <w:rsid w:val="00517A33"/>
    <w:rsid w:val="005209C4"/>
    <w:rsid w:val="0052146C"/>
    <w:rsid w:val="005218EC"/>
    <w:rsid w:val="0052313A"/>
    <w:rsid w:val="00524488"/>
    <w:rsid w:val="00526210"/>
    <w:rsid w:val="00527022"/>
    <w:rsid w:val="005306A0"/>
    <w:rsid w:val="005357DC"/>
    <w:rsid w:val="005368FA"/>
    <w:rsid w:val="00537285"/>
    <w:rsid w:val="005406F9"/>
    <w:rsid w:val="005439F1"/>
    <w:rsid w:val="00543DCE"/>
    <w:rsid w:val="00544334"/>
    <w:rsid w:val="0054443F"/>
    <w:rsid w:val="00544B05"/>
    <w:rsid w:val="00545E13"/>
    <w:rsid w:val="005468F5"/>
    <w:rsid w:val="00546E81"/>
    <w:rsid w:val="00547929"/>
    <w:rsid w:val="00547AED"/>
    <w:rsid w:val="00547BF8"/>
    <w:rsid w:val="005513A6"/>
    <w:rsid w:val="0055162C"/>
    <w:rsid w:val="005531CE"/>
    <w:rsid w:val="00553440"/>
    <w:rsid w:val="00553CE2"/>
    <w:rsid w:val="005550C0"/>
    <w:rsid w:val="005558DF"/>
    <w:rsid w:val="0055659B"/>
    <w:rsid w:val="00561077"/>
    <w:rsid w:val="00561866"/>
    <w:rsid w:val="00561A57"/>
    <w:rsid w:val="005631C5"/>
    <w:rsid w:val="005635E5"/>
    <w:rsid w:val="00563AD4"/>
    <w:rsid w:val="00564D48"/>
    <w:rsid w:val="0056547B"/>
    <w:rsid w:val="005673A7"/>
    <w:rsid w:val="00567AA1"/>
    <w:rsid w:val="00567E10"/>
    <w:rsid w:val="005710A9"/>
    <w:rsid w:val="0057118A"/>
    <w:rsid w:val="00571713"/>
    <w:rsid w:val="00571CA1"/>
    <w:rsid w:val="005725B6"/>
    <w:rsid w:val="00572ECA"/>
    <w:rsid w:val="00572FCE"/>
    <w:rsid w:val="00573647"/>
    <w:rsid w:val="00574FC5"/>
    <w:rsid w:val="00575DCB"/>
    <w:rsid w:val="00576643"/>
    <w:rsid w:val="00581D5E"/>
    <w:rsid w:val="00583363"/>
    <w:rsid w:val="0058367D"/>
    <w:rsid w:val="00586981"/>
    <w:rsid w:val="005914E4"/>
    <w:rsid w:val="005941E8"/>
    <w:rsid w:val="005947BC"/>
    <w:rsid w:val="005948CC"/>
    <w:rsid w:val="005957DF"/>
    <w:rsid w:val="005959C0"/>
    <w:rsid w:val="005A01BA"/>
    <w:rsid w:val="005A0530"/>
    <w:rsid w:val="005A0641"/>
    <w:rsid w:val="005A1269"/>
    <w:rsid w:val="005A2828"/>
    <w:rsid w:val="005A6212"/>
    <w:rsid w:val="005A6B65"/>
    <w:rsid w:val="005A7227"/>
    <w:rsid w:val="005A74F9"/>
    <w:rsid w:val="005A7C45"/>
    <w:rsid w:val="005B036D"/>
    <w:rsid w:val="005B12A0"/>
    <w:rsid w:val="005B131B"/>
    <w:rsid w:val="005B18AD"/>
    <w:rsid w:val="005B1A7A"/>
    <w:rsid w:val="005B1E6F"/>
    <w:rsid w:val="005B1F54"/>
    <w:rsid w:val="005B22EA"/>
    <w:rsid w:val="005B29B6"/>
    <w:rsid w:val="005B2B9D"/>
    <w:rsid w:val="005B4072"/>
    <w:rsid w:val="005B43E3"/>
    <w:rsid w:val="005B4918"/>
    <w:rsid w:val="005B516F"/>
    <w:rsid w:val="005B6160"/>
    <w:rsid w:val="005B712E"/>
    <w:rsid w:val="005B74A5"/>
    <w:rsid w:val="005B7A0B"/>
    <w:rsid w:val="005C1FB8"/>
    <w:rsid w:val="005C23B7"/>
    <w:rsid w:val="005C2666"/>
    <w:rsid w:val="005C284E"/>
    <w:rsid w:val="005C36FD"/>
    <w:rsid w:val="005C5354"/>
    <w:rsid w:val="005C5F18"/>
    <w:rsid w:val="005C6982"/>
    <w:rsid w:val="005C69C0"/>
    <w:rsid w:val="005C6C4E"/>
    <w:rsid w:val="005C6C7A"/>
    <w:rsid w:val="005C73BF"/>
    <w:rsid w:val="005D0343"/>
    <w:rsid w:val="005D113D"/>
    <w:rsid w:val="005D4745"/>
    <w:rsid w:val="005D4C86"/>
    <w:rsid w:val="005D5923"/>
    <w:rsid w:val="005D63D5"/>
    <w:rsid w:val="005E0557"/>
    <w:rsid w:val="005E0962"/>
    <w:rsid w:val="005E101C"/>
    <w:rsid w:val="005E24BA"/>
    <w:rsid w:val="005E3BB9"/>
    <w:rsid w:val="005E44C2"/>
    <w:rsid w:val="005E4999"/>
    <w:rsid w:val="005E4D48"/>
    <w:rsid w:val="005E54B9"/>
    <w:rsid w:val="005E7003"/>
    <w:rsid w:val="005F0A04"/>
    <w:rsid w:val="005F1757"/>
    <w:rsid w:val="005F2EDF"/>
    <w:rsid w:val="005F35A1"/>
    <w:rsid w:val="005F44E5"/>
    <w:rsid w:val="005F5016"/>
    <w:rsid w:val="005F5A07"/>
    <w:rsid w:val="005F6C50"/>
    <w:rsid w:val="0060066F"/>
    <w:rsid w:val="00600919"/>
    <w:rsid w:val="006009C0"/>
    <w:rsid w:val="00600C24"/>
    <w:rsid w:val="006011C8"/>
    <w:rsid w:val="0060208C"/>
    <w:rsid w:val="006037F9"/>
    <w:rsid w:val="006047FB"/>
    <w:rsid w:val="0060493B"/>
    <w:rsid w:val="00605351"/>
    <w:rsid w:val="0060590C"/>
    <w:rsid w:val="006063DA"/>
    <w:rsid w:val="0060719A"/>
    <w:rsid w:val="006102C8"/>
    <w:rsid w:val="00610660"/>
    <w:rsid w:val="00610760"/>
    <w:rsid w:val="00610904"/>
    <w:rsid w:val="006112DD"/>
    <w:rsid w:val="00612DB8"/>
    <w:rsid w:val="006135C8"/>
    <w:rsid w:val="006143C8"/>
    <w:rsid w:val="00614725"/>
    <w:rsid w:val="006151B1"/>
    <w:rsid w:val="00615B00"/>
    <w:rsid w:val="00616718"/>
    <w:rsid w:val="00616BFD"/>
    <w:rsid w:val="00616C3C"/>
    <w:rsid w:val="00620246"/>
    <w:rsid w:val="006202BC"/>
    <w:rsid w:val="00620ECF"/>
    <w:rsid w:val="0062104A"/>
    <w:rsid w:val="00621931"/>
    <w:rsid w:val="00621CA0"/>
    <w:rsid w:val="00622320"/>
    <w:rsid w:val="00622F26"/>
    <w:rsid w:val="00623A73"/>
    <w:rsid w:val="00624408"/>
    <w:rsid w:val="0062478E"/>
    <w:rsid w:val="00626110"/>
    <w:rsid w:val="00627078"/>
    <w:rsid w:val="00627110"/>
    <w:rsid w:val="0062744F"/>
    <w:rsid w:val="00630704"/>
    <w:rsid w:val="00630FE3"/>
    <w:rsid w:val="006312C1"/>
    <w:rsid w:val="00632B62"/>
    <w:rsid w:val="00632E8F"/>
    <w:rsid w:val="00634E4D"/>
    <w:rsid w:val="006354DD"/>
    <w:rsid w:val="00636C6A"/>
    <w:rsid w:val="00636F02"/>
    <w:rsid w:val="00637ECA"/>
    <w:rsid w:val="006404AC"/>
    <w:rsid w:val="00640CFD"/>
    <w:rsid w:val="00641555"/>
    <w:rsid w:val="00643A53"/>
    <w:rsid w:val="006441BC"/>
    <w:rsid w:val="006442B6"/>
    <w:rsid w:val="00644A4E"/>
    <w:rsid w:val="0064503B"/>
    <w:rsid w:val="00650EA1"/>
    <w:rsid w:val="006515AA"/>
    <w:rsid w:val="00651FE1"/>
    <w:rsid w:val="006528D0"/>
    <w:rsid w:val="00652BDA"/>
    <w:rsid w:val="00656A2F"/>
    <w:rsid w:val="00657C77"/>
    <w:rsid w:val="00660204"/>
    <w:rsid w:val="006616BB"/>
    <w:rsid w:val="00662136"/>
    <w:rsid w:val="006646DE"/>
    <w:rsid w:val="00664A22"/>
    <w:rsid w:val="00670452"/>
    <w:rsid w:val="00670AB5"/>
    <w:rsid w:val="00672276"/>
    <w:rsid w:val="006722F3"/>
    <w:rsid w:val="00673C48"/>
    <w:rsid w:val="00675E28"/>
    <w:rsid w:val="00676111"/>
    <w:rsid w:val="00676518"/>
    <w:rsid w:val="00676E29"/>
    <w:rsid w:val="00677980"/>
    <w:rsid w:val="006804BB"/>
    <w:rsid w:val="0068266F"/>
    <w:rsid w:val="006838DC"/>
    <w:rsid w:val="00684E6E"/>
    <w:rsid w:val="00685FE8"/>
    <w:rsid w:val="00687157"/>
    <w:rsid w:val="00690D14"/>
    <w:rsid w:val="00693F67"/>
    <w:rsid w:val="006942CD"/>
    <w:rsid w:val="00694CE9"/>
    <w:rsid w:val="00694DEA"/>
    <w:rsid w:val="0069614B"/>
    <w:rsid w:val="00697449"/>
    <w:rsid w:val="006A0A33"/>
    <w:rsid w:val="006A3618"/>
    <w:rsid w:val="006A4239"/>
    <w:rsid w:val="006A5586"/>
    <w:rsid w:val="006A5BA5"/>
    <w:rsid w:val="006A5CAE"/>
    <w:rsid w:val="006A6E5A"/>
    <w:rsid w:val="006A7AEC"/>
    <w:rsid w:val="006B2D0B"/>
    <w:rsid w:val="006B33DE"/>
    <w:rsid w:val="006B3B0D"/>
    <w:rsid w:val="006B470A"/>
    <w:rsid w:val="006B50DB"/>
    <w:rsid w:val="006B5A59"/>
    <w:rsid w:val="006C0A83"/>
    <w:rsid w:val="006C1CC4"/>
    <w:rsid w:val="006C44F6"/>
    <w:rsid w:val="006C47DA"/>
    <w:rsid w:val="006C4CBB"/>
    <w:rsid w:val="006C649C"/>
    <w:rsid w:val="006C6A2C"/>
    <w:rsid w:val="006C7515"/>
    <w:rsid w:val="006D08E2"/>
    <w:rsid w:val="006D45B3"/>
    <w:rsid w:val="006D476F"/>
    <w:rsid w:val="006D6DD7"/>
    <w:rsid w:val="006D7B78"/>
    <w:rsid w:val="006E15EA"/>
    <w:rsid w:val="006E19A6"/>
    <w:rsid w:val="006E3252"/>
    <w:rsid w:val="006E4464"/>
    <w:rsid w:val="006E4891"/>
    <w:rsid w:val="006E5891"/>
    <w:rsid w:val="006E58AB"/>
    <w:rsid w:val="006E5A40"/>
    <w:rsid w:val="006F2953"/>
    <w:rsid w:val="006F3920"/>
    <w:rsid w:val="006F4182"/>
    <w:rsid w:val="006F5259"/>
    <w:rsid w:val="006F6376"/>
    <w:rsid w:val="00701AE3"/>
    <w:rsid w:val="00701CCD"/>
    <w:rsid w:val="0070259B"/>
    <w:rsid w:val="00702D9A"/>
    <w:rsid w:val="007031E9"/>
    <w:rsid w:val="007038C3"/>
    <w:rsid w:val="007049E5"/>
    <w:rsid w:val="00705DFA"/>
    <w:rsid w:val="00706A61"/>
    <w:rsid w:val="00707C1E"/>
    <w:rsid w:val="00711120"/>
    <w:rsid w:val="0071199F"/>
    <w:rsid w:val="00711B23"/>
    <w:rsid w:val="007125C7"/>
    <w:rsid w:val="007126B3"/>
    <w:rsid w:val="007127A0"/>
    <w:rsid w:val="00713DCC"/>
    <w:rsid w:val="00715F6B"/>
    <w:rsid w:val="00716029"/>
    <w:rsid w:val="00716480"/>
    <w:rsid w:val="007164D3"/>
    <w:rsid w:val="00716F0E"/>
    <w:rsid w:val="0071721A"/>
    <w:rsid w:val="007173DC"/>
    <w:rsid w:val="0071748C"/>
    <w:rsid w:val="007178C4"/>
    <w:rsid w:val="00717D31"/>
    <w:rsid w:val="007240C5"/>
    <w:rsid w:val="0072464F"/>
    <w:rsid w:val="00724AC2"/>
    <w:rsid w:val="007255A4"/>
    <w:rsid w:val="007265C7"/>
    <w:rsid w:val="00732907"/>
    <w:rsid w:val="00732B1A"/>
    <w:rsid w:val="00732EF7"/>
    <w:rsid w:val="00733952"/>
    <w:rsid w:val="00733F0F"/>
    <w:rsid w:val="0073471E"/>
    <w:rsid w:val="007356A3"/>
    <w:rsid w:val="007356C8"/>
    <w:rsid w:val="00735B15"/>
    <w:rsid w:val="00741B3B"/>
    <w:rsid w:val="00741C2C"/>
    <w:rsid w:val="00742B6E"/>
    <w:rsid w:val="00743656"/>
    <w:rsid w:val="00746405"/>
    <w:rsid w:val="00746A62"/>
    <w:rsid w:val="0074728A"/>
    <w:rsid w:val="007473D9"/>
    <w:rsid w:val="007507B1"/>
    <w:rsid w:val="00750FD1"/>
    <w:rsid w:val="00751528"/>
    <w:rsid w:val="00751A2B"/>
    <w:rsid w:val="00752B9C"/>
    <w:rsid w:val="007534B1"/>
    <w:rsid w:val="007537F2"/>
    <w:rsid w:val="00754B57"/>
    <w:rsid w:val="00755770"/>
    <w:rsid w:val="00756E9D"/>
    <w:rsid w:val="0076206F"/>
    <w:rsid w:val="007643D2"/>
    <w:rsid w:val="0076542D"/>
    <w:rsid w:val="0076700E"/>
    <w:rsid w:val="007708DC"/>
    <w:rsid w:val="007712D7"/>
    <w:rsid w:val="00771C07"/>
    <w:rsid w:val="00771E32"/>
    <w:rsid w:val="00772578"/>
    <w:rsid w:val="00772671"/>
    <w:rsid w:val="00772C46"/>
    <w:rsid w:val="007735FB"/>
    <w:rsid w:val="00773A28"/>
    <w:rsid w:val="0077487A"/>
    <w:rsid w:val="007769FB"/>
    <w:rsid w:val="00780479"/>
    <w:rsid w:val="0078089C"/>
    <w:rsid w:val="00781CB2"/>
    <w:rsid w:val="00781D96"/>
    <w:rsid w:val="00783256"/>
    <w:rsid w:val="0078379E"/>
    <w:rsid w:val="00783E70"/>
    <w:rsid w:val="00783F17"/>
    <w:rsid w:val="007841B0"/>
    <w:rsid w:val="00786FB2"/>
    <w:rsid w:val="00787749"/>
    <w:rsid w:val="00790012"/>
    <w:rsid w:val="00791E3E"/>
    <w:rsid w:val="00792B80"/>
    <w:rsid w:val="00793C8E"/>
    <w:rsid w:val="00795491"/>
    <w:rsid w:val="00795D43"/>
    <w:rsid w:val="0079638A"/>
    <w:rsid w:val="007968F5"/>
    <w:rsid w:val="00797A07"/>
    <w:rsid w:val="007A0D13"/>
    <w:rsid w:val="007A0F43"/>
    <w:rsid w:val="007A12A7"/>
    <w:rsid w:val="007A5A4F"/>
    <w:rsid w:val="007A5ABF"/>
    <w:rsid w:val="007A690A"/>
    <w:rsid w:val="007A6C6D"/>
    <w:rsid w:val="007A7D26"/>
    <w:rsid w:val="007B1309"/>
    <w:rsid w:val="007B2911"/>
    <w:rsid w:val="007B3942"/>
    <w:rsid w:val="007B5765"/>
    <w:rsid w:val="007B6C4C"/>
    <w:rsid w:val="007B7A61"/>
    <w:rsid w:val="007C0403"/>
    <w:rsid w:val="007C102E"/>
    <w:rsid w:val="007C22E5"/>
    <w:rsid w:val="007C48D8"/>
    <w:rsid w:val="007C53AB"/>
    <w:rsid w:val="007C5FD4"/>
    <w:rsid w:val="007C631B"/>
    <w:rsid w:val="007C74F2"/>
    <w:rsid w:val="007D08E1"/>
    <w:rsid w:val="007D114C"/>
    <w:rsid w:val="007D1C52"/>
    <w:rsid w:val="007D2053"/>
    <w:rsid w:val="007D2B6A"/>
    <w:rsid w:val="007D2CF3"/>
    <w:rsid w:val="007D3694"/>
    <w:rsid w:val="007D3C68"/>
    <w:rsid w:val="007D7EA0"/>
    <w:rsid w:val="007E11FD"/>
    <w:rsid w:val="007E236C"/>
    <w:rsid w:val="007E36D9"/>
    <w:rsid w:val="007E3D8F"/>
    <w:rsid w:val="007E5DC5"/>
    <w:rsid w:val="007E5EB6"/>
    <w:rsid w:val="007E61DB"/>
    <w:rsid w:val="007E6B41"/>
    <w:rsid w:val="007E72A3"/>
    <w:rsid w:val="007E75E2"/>
    <w:rsid w:val="007E7D5F"/>
    <w:rsid w:val="007F15BA"/>
    <w:rsid w:val="007F18A4"/>
    <w:rsid w:val="007F1AED"/>
    <w:rsid w:val="007F2110"/>
    <w:rsid w:val="007F22D4"/>
    <w:rsid w:val="007F261C"/>
    <w:rsid w:val="007F36AB"/>
    <w:rsid w:val="007F52A7"/>
    <w:rsid w:val="007F6508"/>
    <w:rsid w:val="007F7036"/>
    <w:rsid w:val="007F793C"/>
    <w:rsid w:val="00800140"/>
    <w:rsid w:val="00800269"/>
    <w:rsid w:val="0080083E"/>
    <w:rsid w:val="00801409"/>
    <w:rsid w:val="00801E8C"/>
    <w:rsid w:val="00802D40"/>
    <w:rsid w:val="008030F8"/>
    <w:rsid w:val="00803986"/>
    <w:rsid w:val="00804DD7"/>
    <w:rsid w:val="00805A68"/>
    <w:rsid w:val="00806695"/>
    <w:rsid w:val="00807D28"/>
    <w:rsid w:val="0081000A"/>
    <w:rsid w:val="00811244"/>
    <w:rsid w:val="00813092"/>
    <w:rsid w:val="00813D0E"/>
    <w:rsid w:val="00814645"/>
    <w:rsid w:val="00814710"/>
    <w:rsid w:val="008164CA"/>
    <w:rsid w:val="00817129"/>
    <w:rsid w:val="00817F45"/>
    <w:rsid w:val="0082331A"/>
    <w:rsid w:val="008252BD"/>
    <w:rsid w:val="008260DE"/>
    <w:rsid w:val="008261C5"/>
    <w:rsid w:val="00826545"/>
    <w:rsid w:val="0082655D"/>
    <w:rsid w:val="00830307"/>
    <w:rsid w:val="00831445"/>
    <w:rsid w:val="0083186B"/>
    <w:rsid w:val="00831B47"/>
    <w:rsid w:val="008324B1"/>
    <w:rsid w:val="00832E9E"/>
    <w:rsid w:val="008330AE"/>
    <w:rsid w:val="008342E5"/>
    <w:rsid w:val="00834998"/>
    <w:rsid w:val="00835C1B"/>
    <w:rsid w:val="00835DCE"/>
    <w:rsid w:val="00836E88"/>
    <w:rsid w:val="0084063D"/>
    <w:rsid w:val="008410DA"/>
    <w:rsid w:val="0084152E"/>
    <w:rsid w:val="0084193C"/>
    <w:rsid w:val="00841E46"/>
    <w:rsid w:val="00841FE8"/>
    <w:rsid w:val="00842A49"/>
    <w:rsid w:val="00843136"/>
    <w:rsid w:val="00843441"/>
    <w:rsid w:val="008442DD"/>
    <w:rsid w:val="00845238"/>
    <w:rsid w:val="00846186"/>
    <w:rsid w:val="00846F38"/>
    <w:rsid w:val="00850204"/>
    <w:rsid w:val="00851ABF"/>
    <w:rsid w:val="00853068"/>
    <w:rsid w:val="0085327F"/>
    <w:rsid w:val="00854268"/>
    <w:rsid w:val="00854554"/>
    <w:rsid w:val="00854A77"/>
    <w:rsid w:val="0085548F"/>
    <w:rsid w:val="00855E55"/>
    <w:rsid w:val="00856D27"/>
    <w:rsid w:val="00862797"/>
    <w:rsid w:val="00863413"/>
    <w:rsid w:val="008637CD"/>
    <w:rsid w:val="00863D40"/>
    <w:rsid w:val="008641D5"/>
    <w:rsid w:val="0086597A"/>
    <w:rsid w:val="00865BA1"/>
    <w:rsid w:val="00865D9B"/>
    <w:rsid w:val="00866745"/>
    <w:rsid w:val="008669D8"/>
    <w:rsid w:val="00866BBB"/>
    <w:rsid w:val="00867115"/>
    <w:rsid w:val="008677FD"/>
    <w:rsid w:val="00867978"/>
    <w:rsid w:val="00870A5A"/>
    <w:rsid w:val="00872588"/>
    <w:rsid w:val="0087283A"/>
    <w:rsid w:val="00872E18"/>
    <w:rsid w:val="00875B9E"/>
    <w:rsid w:val="00876A79"/>
    <w:rsid w:val="00876D31"/>
    <w:rsid w:val="00876E6B"/>
    <w:rsid w:val="008771B1"/>
    <w:rsid w:val="008771F3"/>
    <w:rsid w:val="00877D2F"/>
    <w:rsid w:val="00880BC2"/>
    <w:rsid w:val="00881640"/>
    <w:rsid w:val="008827CA"/>
    <w:rsid w:val="0088321F"/>
    <w:rsid w:val="00883887"/>
    <w:rsid w:val="00883D25"/>
    <w:rsid w:val="0088673E"/>
    <w:rsid w:val="00887382"/>
    <w:rsid w:val="0088777F"/>
    <w:rsid w:val="00890149"/>
    <w:rsid w:val="00890985"/>
    <w:rsid w:val="00890EB1"/>
    <w:rsid w:val="008911DD"/>
    <w:rsid w:val="00891594"/>
    <w:rsid w:val="008919F3"/>
    <w:rsid w:val="00892390"/>
    <w:rsid w:val="00893236"/>
    <w:rsid w:val="00893EC3"/>
    <w:rsid w:val="0089407D"/>
    <w:rsid w:val="00895F7F"/>
    <w:rsid w:val="00896D8F"/>
    <w:rsid w:val="00897031"/>
    <w:rsid w:val="008A0501"/>
    <w:rsid w:val="008A099F"/>
    <w:rsid w:val="008A1B55"/>
    <w:rsid w:val="008A4BBD"/>
    <w:rsid w:val="008A64FF"/>
    <w:rsid w:val="008A6CE9"/>
    <w:rsid w:val="008B01F5"/>
    <w:rsid w:val="008B0578"/>
    <w:rsid w:val="008B076E"/>
    <w:rsid w:val="008B0870"/>
    <w:rsid w:val="008B3044"/>
    <w:rsid w:val="008B3257"/>
    <w:rsid w:val="008B3B18"/>
    <w:rsid w:val="008B531F"/>
    <w:rsid w:val="008B5CE0"/>
    <w:rsid w:val="008B7A06"/>
    <w:rsid w:val="008B7B14"/>
    <w:rsid w:val="008C20BC"/>
    <w:rsid w:val="008C22C6"/>
    <w:rsid w:val="008C34F9"/>
    <w:rsid w:val="008C4111"/>
    <w:rsid w:val="008C5E50"/>
    <w:rsid w:val="008C6AB1"/>
    <w:rsid w:val="008D36C4"/>
    <w:rsid w:val="008D3965"/>
    <w:rsid w:val="008D3F1E"/>
    <w:rsid w:val="008D6BDD"/>
    <w:rsid w:val="008D76F6"/>
    <w:rsid w:val="008D7C45"/>
    <w:rsid w:val="008E01D0"/>
    <w:rsid w:val="008E0ABD"/>
    <w:rsid w:val="008E0B00"/>
    <w:rsid w:val="008E16F2"/>
    <w:rsid w:val="008E1DA8"/>
    <w:rsid w:val="008E22E1"/>
    <w:rsid w:val="008E3858"/>
    <w:rsid w:val="008E4955"/>
    <w:rsid w:val="008E4C6E"/>
    <w:rsid w:val="008E6732"/>
    <w:rsid w:val="008E707A"/>
    <w:rsid w:val="008E79DD"/>
    <w:rsid w:val="008F1A4F"/>
    <w:rsid w:val="008F2176"/>
    <w:rsid w:val="008F27AC"/>
    <w:rsid w:val="008F2FE1"/>
    <w:rsid w:val="008F63B2"/>
    <w:rsid w:val="008F6F2A"/>
    <w:rsid w:val="008F7A63"/>
    <w:rsid w:val="00902A6B"/>
    <w:rsid w:val="00902FA1"/>
    <w:rsid w:val="0090444B"/>
    <w:rsid w:val="00906597"/>
    <w:rsid w:val="009065D2"/>
    <w:rsid w:val="0090769B"/>
    <w:rsid w:val="00910A11"/>
    <w:rsid w:val="00910B80"/>
    <w:rsid w:val="00911358"/>
    <w:rsid w:val="00912233"/>
    <w:rsid w:val="0091334C"/>
    <w:rsid w:val="009136EC"/>
    <w:rsid w:val="00913836"/>
    <w:rsid w:val="00914305"/>
    <w:rsid w:val="0091533E"/>
    <w:rsid w:val="00916025"/>
    <w:rsid w:val="00920DAC"/>
    <w:rsid w:val="00920E7F"/>
    <w:rsid w:val="009213AE"/>
    <w:rsid w:val="009223BB"/>
    <w:rsid w:val="00923B05"/>
    <w:rsid w:val="0092424E"/>
    <w:rsid w:val="009259AB"/>
    <w:rsid w:val="00925D3B"/>
    <w:rsid w:val="00925F03"/>
    <w:rsid w:val="00927188"/>
    <w:rsid w:val="00927781"/>
    <w:rsid w:val="0092781E"/>
    <w:rsid w:val="00933DC4"/>
    <w:rsid w:val="00933F82"/>
    <w:rsid w:val="00935089"/>
    <w:rsid w:val="009357D6"/>
    <w:rsid w:val="009371CD"/>
    <w:rsid w:val="0093772C"/>
    <w:rsid w:val="00937A91"/>
    <w:rsid w:val="00940E3F"/>
    <w:rsid w:val="00940F1B"/>
    <w:rsid w:val="00941189"/>
    <w:rsid w:val="0094331C"/>
    <w:rsid w:val="00944FF0"/>
    <w:rsid w:val="00945E76"/>
    <w:rsid w:val="00946266"/>
    <w:rsid w:val="00946EAB"/>
    <w:rsid w:val="009471CF"/>
    <w:rsid w:val="009507AB"/>
    <w:rsid w:val="009531FA"/>
    <w:rsid w:val="00953F49"/>
    <w:rsid w:val="009544B3"/>
    <w:rsid w:val="00954FB3"/>
    <w:rsid w:val="00960131"/>
    <w:rsid w:val="009605CD"/>
    <w:rsid w:val="0096078F"/>
    <w:rsid w:val="00960AC6"/>
    <w:rsid w:val="00961CD5"/>
    <w:rsid w:val="009629B5"/>
    <w:rsid w:val="00962FC5"/>
    <w:rsid w:val="009647BD"/>
    <w:rsid w:val="00966A57"/>
    <w:rsid w:val="00967422"/>
    <w:rsid w:val="00970B61"/>
    <w:rsid w:val="00973C56"/>
    <w:rsid w:val="0097457F"/>
    <w:rsid w:val="00975EDA"/>
    <w:rsid w:val="0097652B"/>
    <w:rsid w:val="00977420"/>
    <w:rsid w:val="0097748F"/>
    <w:rsid w:val="009776DE"/>
    <w:rsid w:val="0098059B"/>
    <w:rsid w:val="009807D1"/>
    <w:rsid w:val="00980D5A"/>
    <w:rsid w:val="009815A7"/>
    <w:rsid w:val="00981C9F"/>
    <w:rsid w:val="00981D4F"/>
    <w:rsid w:val="00984F0F"/>
    <w:rsid w:val="00985472"/>
    <w:rsid w:val="00986209"/>
    <w:rsid w:val="00987E33"/>
    <w:rsid w:val="00990AB6"/>
    <w:rsid w:val="00991220"/>
    <w:rsid w:val="00992098"/>
    <w:rsid w:val="00992F5C"/>
    <w:rsid w:val="00993AA5"/>
    <w:rsid w:val="00995374"/>
    <w:rsid w:val="00995CA2"/>
    <w:rsid w:val="0099747E"/>
    <w:rsid w:val="009976A8"/>
    <w:rsid w:val="00997F23"/>
    <w:rsid w:val="009A167C"/>
    <w:rsid w:val="009A4460"/>
    <w:rsid w:val="009A4A41"/>
    <w:rsid w:val="009A4B50"/>
    <w:rsid w:val="009B1BF4"/>
    <w:rsid w:val="009B23A6"/>
    <w:rsid w:val="009B3445"/>
    <w:rsid w:val="009B34FB"/>
    <w:rsid w:val="009B37D2"/>
    <w:rsid w:val="009B4CE7"/>
    <w:rsid w:val="009B5480"/>
    <w:rsid w:val="009B5898"/>
    <w:rsid w:val="009B79FC"/>
    <w:rsid w:val="009C09EC"/>
    <w:rsid w:val="009C0FE1"/>
    <w:rsid w:val="009C1E8A"/>
    <w:rsid w:val="009C2068"/>
    <w:rsid w:val="009C2F3E"/>
    <w:rsid w:val="009C4056"/>
    <w:rsid w:val="009C4B86"/>
    <w:rsid w:val="009C6003"/>
    <w:rsid w:val="009C714B"/>
    <w:rsid w:val="009C74FE"/>
    <w:rsid w:val="009D109C"/>
    <w:rsid w:val="009D1333"/>
    <w:rsid w:val="009D37D7"/>
    <w:rsid w:val="009D693C"/>
    <w:rsid w:val="009D729E"/>
    <w:rsid w:val="009D7F23"/>
    <w:rsid w:val="009D7F46"/>
    <w:rsid w:val="009E08B6"/>
    <w:rsid w:val="009E1257"/>
    <w:rsid w:val="009E1C27"/>
    <w:rsid w:val="009E38D1"/>
    <w:rsid w:val="009E403C"/>
    <w:rsid w:val="009E4FBB"/>
    <w:rsid w:val="009E53BC"/>
    <w:rsid w:val="009E6AC8"/>
    <w:rsid w:val="009E6C9B"/>
    <w:rsid w:val="009F39AC"/>
    <w:rsid w:val="009F52C5"/>
    <w:rsid w:val="009F6BB6"/>
    <w:rsid w:val="009F6BFD"/>
    <w:rsid w:val="009F6CE4"/>
    <w:rsid w:val="009F6E6C"/>
    <w:rsid w:val="009F7439"/>
    <w:rsid w:val="00A007BA"/>
    <w:rsid w:val="00A0109A"/>
    <w:rsid w:val="00A02B71"/>
    <w:rsid w:val="00A03F00"/>
    <w:rsid w:val="00A04349"/>
    <w:rsid w:val="00A050C0"/>
    <w:rsid w:val="00A0562E"/>
    <w:rsid w:val="00A065A0"/>
    <w:rsid w:val="00A0718C"/>
    <w:rsid w:val="00A07325"/>
    <w:rsid w:val="00A07828"/>
    <w:rsid w:val="00A105B2"/>
    <w:rsid w:val="00A11AE3"/>
    <w:rsid w:val="00A12120"/>
    <w:rsid w:val="00A1223A"/>
    <w:rsid w:val="00A13BE4"/>
    <w:rsid w:val="00A13EDE"/>
    <w:rsid w:val="00A20A12"/>
    <w:rsid w:val="00A22BD5"/>
    <w:rsid w:val="00A22FA7"/>
    <w:rsid w:val="00A22FB5"/>
    <w:rsid w:val="00A263AF"/>
    <w:rsid w:val="00A27DDF"/>
    <w:rsid w:val="00A315DD"/>
    <w:rsid w:val="00A31A51"/>
    <w:rsid w:val="00A32151"/>
    <w:rsid w:val="00A32429"/>
    <w:rsid w:val="00A329EA"/>
    <w:rsid w:val="00A3335F"/>
    <w:rsid w:val="00A3406E"/>
    <w:rsid w:val="00A355C7"/>
    <w:rsid w:val="00A359D6"/>
    <w:rsid w:val="00A35BBD"/>
    <w:rsid w:val="00A370C5"/>
    <w:rsid w:val="00A37AE7"/>
    <w:rsid w:val="00A37FC6"/>
    <w:rsid w:val="00A40252"/>
    <w:rsid w:val="00A40506"/>
    <w:rsid w:val="00A408FB"/>
    <w:rsid w:val="00A40C1B"/>
    <w:rsid w:val="00A41058"/>
    <w:rsid w:val="00A418FF"/>
    <w:rsid w:val="00A41EC7"/>
    <w:rsid w:val="00A42B34"/>
    <w:rsid w:val="00A42DE9"/>
    <w:rsid w:val="00A43E28"/>
    <w:rsid w:val="00A43E72"/>
    <w:rsid w:val="00A4501A"/>
    <w:rsid w:val="00A4613D"/>
    <w:rsid w:val="00A4656E"/>
    <w:rsid w:val="00A466B9"/>
    <w:rsid w:val="00A52F24"/>
    <w:rsid w:val="00A54F20"/>
    <w:rsid w:val="00A55FA9"/>
    <w:rsid w:val="00A5619C"/>
    <w:rsid w:val="00A565AF"/>
    <w:rsid w:val="00A56BB3"/>
    <w:rsid w:val="00A609A6"/>
    <w:rsid w:val="00A60E1D"/>
    <w:rsid w:val="00A614D6"/>
    <w:rsid w:val="00A63B88"/>
    <w:rsid w:val="00A64688"/>
    <w:rsid w:val="00A65B6E"/>
    <w:rsid w:val="00A6788F"/>
    <w:rsid w:val="00A71482"/>
    <w:rsid w:val="00A718D9"/>
    <w:rsid w:val="00A71971"/>
    <w:rsid w:val="00A724FA"/>
    <w:rsid w:val="00A72A15"/>
    <w:rsid w:val="00A732D4"/>
    <w:rsid w:val="00A7564F"/>
    <w:rsid w:val="00A75FE1"/>
    <w:rsid w:val="00A7639A"/>
    <w:rsid w:val="00A7740A"/>
    <w:rsid w:val="00A7757B"/>
    <w:rsid w:val="00A80689"/>
    <w:rsid w:val="00A8190E"/>
    <w:rsid w:val="00A82021"/>
    <w:rsid w:val="00A8427B"/>
    <w:rsid w:val="00A84499"/>
    <w:rsid w:val="00A877F3"/>
    <w:rsid w:val="00A87837"/>
    <w:rsid w:val="00A87F66"/>
    <w:rsid w:val="00A92851"/>
    <w:rsid w:val="00A92FB9"/>
    <w:rsid w:val="00A93337"/>
    <w:rsid w:val="00A938B0"/>
    <w:rsid w:val="00A94EE9"/>
    <w:rsid w:val="00A95491"/>
    <w:rsid w:val="00A95DB2"/>
    <w:rsid w:val="00A976F2"/>
    <w:rsid w:val="00A979C1"/>
    <w:rsid w:val="00AA01DE"/>
    <w:rsid w:val="00AA0621"/>
    <w:rsid w:val="00AA1346"/>
    <w:rsid w:val="00AA1956"/>
    <w:rsid w:val="00AA213F"/>
    <w:rsid w:val="00AA2E12"/>
    <w:rsid w:val="00AA36D6"/>
    <w:rsid w:val="00AA38A6"/>
    <w:rsid w:val="00AA5652"/>
    <w:rsid w:val="00AA598B"/>
    <w:rsid w:val="00AA60F8"/>
    <w:rsid w:val="00AA72D6"/>
    <w:rsid w:val="00AB0631"/>
    <w:rsid w:val="00AB1E83"/>
    <w:rsid w:val="00AB25E4"/>
    <w:rsid w:val="00AB28DB"/>
    <w:rsid w:val="00AB3EB5"/>
    <w:rsid w:val="00AB4FB4"/>
    <w:rsid w:val="00AB6A3B"/>
    <w:rsid w:val="00AB6B7B"/>
    <w:rsid w:val="00AB73E5"/>
    <w:rsid w:val="00AC176D"/>
    <w:rsid w:val="00AC2306"/>
    <w:rsid w:val="00AC2782"/>
    <w:rsid w:val="00AC29AA"/>
    <w:rsid w:val="00AC49D2"/>
    <w:rsid w:val="00AC53B8"/>
    <w:rsid w:val="00AC6054"/>
    <w:rsid w:val="00AC75CD"/>
    <w:rsid w:val="00AD0599"/>
    <w:rsid w:val="00AD2825"/>
    <w:rsid w:val="00AD334E"/>
    <w:rsid w:val="00AD3FB3"/>
    <w:rsid w:val="00AD589C"/>
    <w:rsid w:val="00AD5F79"/>
    <w:rsid w:val="00AD67A8"/>
    <w:rsid w:val="00AE0130"/>
    <w:rsid w:val="00AE01AD"/>
    <w:rsid w:val="00AE0F1E"/>
    <w:rsid w:val="00AE117B"/>
    <w:rsid w:val="00AE1978"/>
    <w:rsid w:val="00AE26E9"/>
    <w:rsid w:val="00AE4DFE"/>
    <w:rsid w:val="00AE6013"/>
    <w:rsid w:val="00AF00FD"/>
    <w:rsid w:val="00AF011D"/>
    <w:rsid w:val="00AF0C51"/>
    <w:rsid w:val="00AF1B4A"/>
    <w:rsid w:val="00AF3A02"/>
    <w:rsid w:val="00AF5350"/>
    <w:rsid w:val="00AF6787"/>
    <w:rsid w:val="00AF7426"/>
    <w:rsid w:val="00AF76B5"/>
    <w:rsid w:val="00B00CE5"/>
    <w:rsid w:val="00B06668"/>
    <w:rsid w:val="00B07092"/>
    <w:rsid w:val="00B0773B"/>
    <w:rsid w:val="00B100B0"/>
    <w:rsid w:val="00B10C57"/>
    <w:rsid w:val="00B1168C"/>
    <w:rsid w:val="00B12168"/>
    <w:rsid w:val="00B1371C"/>
    <w:rsid w:val="00B141D7"/>
    <w:rsid w:val="00B1515B"/>
    <w:rsid w:val="00B16321"/>
    <w:rsid w:val="00B17103"/>
    <w:rsid w:val="00B17685"/>
    <w:rsid w:val="00B21635"/>
    <w:rsid w:val="00B23283"/>
    <w:rsid w:val="00B23C4D"/>
    <w:rsid w:val="00B23EF1"/>
    <w:rsid w:val="00B23F45"/>
    <w:rsid w:val="00B2539C"/>
    <w:rsid w:val="00B25588"/>
    <w:rsid w:val="00B31DAE"/>
    <w:rsid w:val="00B32B2F"/>
    <w:rsid w:val="00B32F92"/>
    <w:rsid w:val="00B33CAA"/>
    <w:rsid w:val="00B35BE4"/>
    <w:rsid w:val="00B36AB7"/>
    <w:rsid w:val="00B370CE"/>
    <w:rsid w:val="00B405CF"/>
    <w:rsid w:val="00B40624"/>
    <w:rsid w:val="00B41BAB"/>
    <w:rsid w:val="00B42253"/>
    <w:rsid w:val="00B426F1"/>
    <w:rsid w:val="00B43DC7"/>
    <w:rsid w:val="00B4428E"/>
    <w:rsid w:val="00B45730"/>
    <w:rsid w:val="00B457C5"/>
    <w:rsid w:val="00B45C13"/>
    <w:rsid w:val="00B470B1"/>
    <w:rsid w:val="00B5038F"/>
    <w:rsid w:val="00B50492"/>
    <w:rsid w:val="00B505DB"/>
    <w:rsid w:val="00B50D46"/>
    <w:rsid w:val="00B52844"/>
    <w:rsid w:val="00B52DFF"/>
    <w:rsid w:val="00B53C9E"/>
    <w:rsid w:val="00B54362"/>
    <w:rsid w:val="00B558A9"/>
    <w:rsid w:val="00B55959"/>
    <w:rsid w:val="00B62B40"/>
    <w:rsid w:val="00B63ED9"/>
    <w:rsid w:val="00B64659"/>
    <w:rsid w:val="00B66D0C"/>
    <w:rsid w:val="00B674C4"/>
    <w:rsid w:val="00B67C17"/>
    <w:rsid w:val="00B67C3D"/>
    <w:rsid w:val="00B70D37"/>
    <w:rsid w:val="00B70F68"/>
    <w:rsid w:val="00B71B2E"/>
    <w:rsid w:val="00B71B65"/>
    <w:rsid w:val="00B72532"/>
    <w:rsid w:val="00B742B9"/>
    <w:rsid w:val="00B77F0E"/>
    <w:rsid w:val="00B80C6E"/>
    <w:rsid w:val="00B80E80"/>
    <w:rsid w:val="00B81112"/>
    <w:rsid w:val="00B81560"/>
    <w:rsid w:val="00B81ABC"/>
    <w:rsid w:val="00B81AEC"/>
    <w:rsid w:val="00B842ED"/>
    <w:rsid w:val="00B84491"/>
    <w:rsid w:val="00B84EA5"/>
    <w:rsid w:val="00B87153"/>
    <w:rsid w:val="00B9169B"/>
    <w:rsid w:val="00B91C25"/>
    <w:rsid w:val="00B92E8F"/>
    <w:rsid w:val="00B93EAB"/>
    <w:rsid w:val="00B95F27"/>
    <w:rsid w:val="00B965F7"/>
    <w:rsid w:val="00B96926"/>
    <w:rsid w:val="00B96E7D"/>
    <w:rsid w:val="00B97651"/>
    <w:rsid w:val="00B97BC6"/>
    <w:rsid w:val="00B97E1D"/>
    <w:rsid w:val="00BA04C5"/>
    <w:rsid w:val="00BA0C55"/>
    <w:rsid w:val="00BA143A"/>
    <w:rsid w:val="00BA2DFE"/>
    <w:rsid w:val="00BA37B3"/>
    <w:rsid w:val="00BA4A59"/>
    <w:rsid w:val="00BA5F65"/>
    <w:rsid w:val="00BA790E"/>
    <w:rsid w:val="00BB0F10"/>
    <w:rsid w:val="00BB1232"/>
    <w:rsid w:val="00BB27D1"/>
    <w:rsid w:val="00BB2E9B"/>
    <w:rsid w:val="00BB3CC9"/>
    <w:rsid w:val="00BB4A8F"/>
    <w:rsid w:val="00BB4B16"/>
    <w:rsid w:val="00BB4CE9"/>
    <w:rsid w:val="00BB53DB"/>
    <w:rsid w:val="00BB6602"/>
    <w:rsid w:val="00BC0723"/>
    <w:rsid w:val="00BC0875"/>
    <w:rsid w:val="00BC18EA"/>
    <w:rsid w:val="00BC1FCB"/>
    <w:rsid w:val="00BC2552"/>
    <w:rsid w:val="00BC2F3E"/>
    <w:rsid w:val="00BC32E4"/>
    <w:rsid w:val="00BC3B3C"/>
    <w:rsid w:val="00BC4550"/>
    <w:rsid w:val="00BC559D"/>
    <w:rsid w:val="00BC5E91"/>
    <w:rsid w:val="00BC6A3A"/>
    <w:rsid w:val="00BC7874"/>
    <w:rsid w:val="00BC7897"/>
    <w:rsid w:val="00BC79ED"/>
    <w:rsid w:val="00BD008D"/>
    <w:rsid w:val="00BD0A92"/>
    <w:rsid w:val="00BD47C4"/>
    <w:rsid w:val="00BD5083"/>
    <w:rsid w:val="00BD52BD"/>
    <w:rsid w:val="00BD5664"/>
    <w:rsid w:val="00BD68B0"/>
    <w:rsid w:val="00BD7010"/>
    <w:rsid w:val="00BD7A40"/>
    <w:rsid w:val="00BE29D1"/>
    <w:rsid w:val="00BE2D2B"/>
    <w:rsid w:val="00BE33C9"/>
    <w:rsid w:val="00BE49EC"/>
    <w:rsid w:val="00BE7145"/>
    <w:rsid w:val="00BE7610"/>
    <w:rsid w:val="00BE7668"/>
    <w:rsid w:val="00BF00A5"/>
    <w:rsid w:val="00BF1461"/>
    <w:rsid w:val="00BF1E9F"/>
    <w:rsid w:val="00BF293E"/>
    <w:rsid w:val="00BF3076"/>
    <w:rsid w:val="00BF394A"/>
    <w:rsid w:val="00BF3D1D"/>
    <w:rsid w:val="00BF3F40"/>
    <w:rsid w:val="00BF4032"/>
    <w:rsid w:val="00BF4AA9"/>
    <w:rsid w:val="00BF7E8B"/>
    <w:rsid w:val="00C00928"/>
    <w:rsid w:val="00C0135D"/>
    <w:rsid w:val="00C02845"/>
    <w:rsid w:val="00C034A5"/>
    <w:rsid w:val="00C03568"/>
    <w:rsid w:val="00C0375E"/>
    <w:rsid w:val="00C03FC9"/>
    <w:rsid w:val="00C04383"/>
    <w:rsid w:val="00C046FE"/>
    <w:rsid w:val="00C050B1"/>
    <w:rsid w:val="00C05507"/>
    <w:rsid w:val="00C11277"/>
    <w:rsid w:val="00C11AA7"/>
    <w:rsid w:val="00C12300"/>
    <w:rsid w:val="00C1262E"/>
    <w:rsid w:val="00C136E0"/>
    <w:rsid w:val="00C14139"/>
    <w:rsid w:val="00C15401"/>
    <w:rsid w:val="00C15C3C"/>
    <w:rsid w:val="00C165C3"/>
    <w:rsid w:val="00C2164D"/>
    <w:rsid w:val="00C218F3"/>
    <w:rsid w:val="00C23A09"/>
    <w:rsid w:val="00C242E7"/>
    <w:rsid w:val="00C264C3"/>
    <w:rsid w:val="00C26981"/>
    <w:rsid w:val="00C27923"/>
    <w:rsid w:val="00C27B71"/>
    <w:rsid w:val="00C31279"/>
    <w:rsid w:val="00C331FF"/>
    <w:rsid w:val="00C3337F"/>
    <w:rsid w:val="00C3374E"/>
    <w:rsid w:val="00C33B9D"/>
    <w:rsid w:val="00C3556E"/>
    <w:rsid w:val="00C35E99"/>
    <w:rsid w:val="00C36843"/>
    <w:rsid w:val="00C379AF"/>
    <w:rsid w:val="00C40CDE"/>
    <w:rsid w:val="00C411F1"/>
    <w:rsid w:val="00C4127E"/>
    <w:rsid w:val="00C41944"/>
    <w:rsid w:val="00C42558"/>
    <w:rsid w:val="00C43711"/>
    <w:rsid w:val="00C44418"/>
    <w:rsid w:val="00C447BA"/>
    <w:rsid w:val="00C4576B"/>
    <w:rsid w:val="00C46E89"/>
    <w:rsid w:val="00C47195"/>
    <w:rsid w:val="00C475AB"/>
    <w:rsid w:val="00C50011"/>
    <w:rsid w:val="00C50CBB"/>
    <w:rsid w:val="00C50EF7"/>
    <w:rsid w:val="00C50F13"/>
    <w:rsid w:val="00C510CE"/>
    <w:rsid w:val="00C51EB9"/>
    <w:rsid w:val="00C524CE"/>
    <w:rsid w:val="00C531CC"/>
    <w:rsid w:val="00C55458"/>
    <w:rsid w:val="00C55EE2"/>
    <w:rsid w:val="00C56059"/>
    <w:rsid w:val="00C607A1"/>
    <w:rsid w:val="00C60CC2"/>
    <w:rsid w:val="00C615B3"/>
    <w:rsid w:val="00C62CD3"/>
    <w:rsid w:val="00C63994"/>
    <w:rsid w:val="00C639C0"/>
    <w:rsid w:val="00C669DA"/>
    <w:rsid w:val="00C66DD9"/>
    <w:rsid w:val="00C67422"/>
    <w:rsid w:val="00C71E95"/>
    <w:rsid w:val="00C71F9A"/>
    <w:rsid w:val="00C73714"/>
    <w:rsid w:val="00C7470E"/>
    <w:rsid w:val="00C74B79"/>
    <w:rsid w:val="00C75F03"/>
    <w:rsid w:val="00C766EA"/>
    <w:rsid w:val="00C76C62"/>
    <w:rsid w:val="00C772A8"/>
    <w:rsid w:val="00C806FB"/>
    <w:rsid w:val="00C8121C"/>
    <w:rsid w:val="00C81339"/>
    <w:rsid w:val="00C81607"/>
    <w:rsid w:val="00C82D26"/>
    <w:rsid w:val="00C833F1"/>
    <w:rsid w:val="00C83CDA"/>
    <w:rsid w:val="00C83E30"/>
    <w:rsid w:val="00C85662"/>
    <w:rsid w:val="00C85852"/>
    <w:rsid w:val="00C8779B"/>
    <w:rsid w:val="00C91D5C"/>
    <w:rsid w:val="00C927F1"/>
    <w:rsid w:val="00C92AAE"/>
    <w:rsid w:val="00C93D0A"/>
    <w:rsid w:val="00C95145"/>
    <w:rsid w:val="00C95BEB"/>
    <w:rsid w:val="00C96025"/>
    <w:rsid w:val="00C96FCD"/>
    <w:rsid w:val="00C9770D"/>
    <w:rsid w:val="00C97909"/>
    <w:rsid w:val="00C97D77"/>
    <w:rsid w:val="00CA0BF8"/>
    <w:rsid w:val="00CA2EC6"/>
    <w:rsid w:val="00CA36E1"/>
    <w:rsid w:val="00CA4472"/>
    <w:rsid w:val="00CA447E"/>
    <w:rsid w:val="00CA5986"/>
    <w:rsid w:val="00CA64A7"/>
    <w:rsid w:val="00CA6CCC"/>
    <w:rsid w:val="00CB07C3"/>
    <w:rsid w:val="00CB20AE"/>
    <w:rsid w:val="00CB3374"/>
    <w:rsid w:val="00CB3AAB"/>
    <w:rsid w:val="00CB528F"/>
    <w:rsid w:val="00CB59E2"/>
    <w:rsid w:val="00CB6ECC"/>
    <w:rsid w:val="00CB7F16"/>
    <w:rsid w:val="00CC0346"/>
    <w:rsid w:val="00CC106E"/>
    <w:rsid w:val="00CC2A88"/>
    <w:rsid w:val="00CC348E"/>
    <w:rsid w:val="00CC3B41"/>
    <w:rsid w:val="00CC4F33"/>
    <w:rsid w:val="00CC547B"/>
    <w:rsid w:val="00CC5DBC"/>
    <w:rsid w:val="00CC64A5"/>
    <w:rsid w:val="00CC6A8C"/>
    <w:rsid w:val="00CC7EBB"/>
    <w:rsid w:val="00CD01F7"/>
    <w:rsid w:val="00CD2770"/>
    <w:rsid w:val="00CD3459"/>
    <w:rsid w:val="00CD3880"/>
    <w:rsid w:val="00CD4B26"/>
    <w:rsid w:val="00CD5072"/>
    <w:rsid w:val="00CD5759"/>
    <w:rsid w:val="00CD63E5"/>
    <w:rsid w:val="00CD64B5"/>
    <w:rsid w:val="00CD6ACD"/>
    <w:rsid w:val="00CD6F33"/>
    <w:rsid w:val="00CE0705"/>
    <w:rsid w:val="00CE2497"/>
    <w:rsid w:val="00CE362A"/>
    <w:rsid w:val="00CE6643"/>
    <w:rsid w:val="00CE7ABD"/>
    <w:rsid w:val="00CF1974"/>
    <w:rsid w:val="00CF1B9C"/>
    <w:rsid w:val="00CF29F5"/>
    <w:rsid w:val="00CF304B"/>
    <w:rsid w:val="00CF558B"/>
    <w:rsid w:val="00CF5C2E"/>
    <w:rsid w:val="00CF6953"/>
    <w:rsid w:val="00CF7D73"/>
    <w:rsid w:val="00D00AE4"/>
    <w:rsid w:val="00D00C25"/>
    <w:rsid w:val="00D01B09"/>
    <w:rsid w:val="00D02049"/>
    <w:rsid w:val="00D02BB9"/>
    <w:rsid w:val="00D035A8"/>
    <w:rsid w:val="00D05518"/>
    <w:rsid w:val="00D055F5"/>
    <w:rsid w:val="00D06800"/>
    <w:rsid w:val="00D06D7D"/>
    <w:rsid w:val="00D1061F"/>
    <w:rsid w:val="00D11E3A"/>
    <w:rsid w:val="00D126C9"/>
    <w:rsid w:val="00D12993"/>
    <w:rsid w:val="00D130A3"/>
    <w:rsid w:val="00D15946"/>
    <w:rsid w:val="00D17A83"/>
    <w:rsid w:val="00D17DB0"/>
    <w:rsid w:val="00D2065C"/>
    <w:rsid w:val="00D20DAD"/>
    <w:rsid w:val="00D20E66"/>
    <w:rsid w:val="00D212C2"/>
    <w:rsid w:val="00D22EC1"/>
    <w:rsid w:val="00D23493"/>
    <w:rsid w:val="00D25628"/>
    <w:rsid w:val="00D260C5"/>
    <w:rsid w:val="00D26D6D"/>
    <w:rsid w:val="00D2787F"/>
    <w:rsid w:val="00D3030A"/>
    <w:rsid w:val="00D306F1"/>
    <w:rsid w:val="00D308F4"/>
    <w:rsid w:val="00D318ED"/>
    <w:rsid w:val="00D31C82"/>
    <w:rsid w:val="00D32F16"/>
    <w:rsid w:val="00D333F4"/>
    <w:rsid w:val="00D3340E"/>
    <w:rsid w:val="00D339CB"/>
    <w:rsid w:val="00D33E8B"/>
    <w:rsid w:val="00D35F30"/>
    <w:rsid w:val="00D36414"/>
    <w:rsid w:val="00D36AA6"/>
    <w:rsid w:val="00D37506"/>
    <w:rsid w:val="00D37915"/>
    <w:rsid w:val="00D40835"/>
    <w:rsid w:val="00D41741"/>
    <w:rsid w:val="00D42E4D"/>
    <w:rsid w:val="00D46106"/>
    <w:rsid w:val="00D463E4"/>
    <w:rsid w:val="00D504E1"/>
    <w:rsid w:val="00D50E0E"/>
    <w:rsid w:val="00D53CC2"/>
    <w:rsid w:val="00D53DAB"/>
    <w:rsid w:val="00D5594D"/>
    <w:rsid w:val="00D56883"/>
    <w:rsid w:val="00D5712A"/>
    <w:rsid w:val="00D57A43"/>
    <w:rsid w:val="00D62FC9"/>
    <w:rsid w:val="00D63894"/>
    <w:rsid w:val="00D64028"/>
    <w:rsid w:val="00D640B5"/>
    <w:rsid w:val="00D6593A"/>
    <w:rsid w:val="00D65FE0"/>
    <w:rsid w:val="00D677FC"/>
    <w:rsid w:val="00D70857"/>
    <w:rsid w:val="00D7091A"/>
    <w:rsid w:val="00D70A49"/>
    <w:rsid w:val="00D70C80"/>
    <w:rsid w:val="00D712AE"/>
    <w:rsid w:val="00D71CD2"/>
    <w:rsid w:val="00D74DAD"/>
    <w:rsid w:val="00D75B86"/>
    <w:rsid w:val="00D75E36"/>
    <w:rsid w:val="00D7633C"/>
    <w:rsid w:val="00D777EF"/>
    <w:rsid w:val="00D8013D"/>
    <w:rsid w:val="00D8028F"/>
    <w:rsid w:val="00D80542"/>
    <w:rsid w:val="00D8058F"/>
    <w:rsid w:val="00D80A1F"/>
    <w:rsid w:val="00D80D1F"/>
    <w:rsid w:val="00D817B6"/>
    <w:rsid w:val="00D819EC"/>
    <w:rsid w:val="00D8519A"/>
    <w:rsid w:val="00D90568"/>
    <w:rsid w:val="00D9066D"/>
    <w:rsid w:val="00D90F00"/>
    <w:rsid w:val="00D924E3"/>
    <w:rsid w:val="00D92AA5"/>
    <w:rsid w:val="00D945C5"/>
    <w:rsid w:val="00D94758"/>
    <w:rsid w:val="00D94906"/>
    <w:rsid w:val="00D94D3E"/>
    <w:rsid w:val="00D94D6A"/>
    <w:rsid w:val="00D94E09"/>
    <w:rsid w:val="00D9552A"/>
    <w:rsid w:val="00D959D8"/>
    <w:rsid w:val="00D96E95"/>
    <w:rsid w:val="00D9731E"/>
    <w:rsid w:val="00DA070D"/>
    <w:rsid w:val="00DA0B75"/>
    <w:rsid w:val="00DA0BDA"/>
    <w:rsid w:val="00DA18D4"/>
    <w:rsid w:val="00DA1B9E"/>
    <w:rsid w:val="00DA59F4"/>
    <w:rsid w:val="00DA5DF0"/>
    <w:rsid w:val="00DA6119"/>
    <w:rsid w:val="00DA6301"/>
    <w:rsid w:val="00DA67D5"/>
    <w:rsid w:val="00DA7D0B"/>
    <w:rsid w:val="00DA7EFA"/>
    <w:rsid w:val="00DB047D"/>
    <w:rsid w:val="00DB05F8"/>
    <w:rsid w:val="00DB20F1"/>
    <w:rsid w:val="00DB6837"/>
    <w:rsid w:val="00DB7543"/>
    <w:rsid w:val="00DB78FB"/>
    <w:rsid w:val="00DC020C"/>
    <w:rsid w:val="00DC05CD"/>
    <w:rsid w:val="00DC0EB7"/>
    <w:rsid w:val="00DC19D7"/>
    <w:rsid w:val="00DC1B9E"/>
    <w:rsid w:val="00DC34CB"/>
    <w:rsid w:val="00DC3EE8"/>
    <w:rsid w:val="00DC3F02"/>
    <w:rsid w:val="00DC453C"/>
    <w:rsid w:val="00DC46C8"/>
    <w:rsid w:val="00DC54B2"/>
    <w:rsid w:val="00DC55FE"/>
    <w:rsid w:val="00DC6B88"/>
    <w:rsid w:val="00DC74B4"/>
    <w:rsid w:val="00DD07A1"/>
    <w:rsid w:val="00DD0CCF"/>
    <w:rsid w:val="00DD10A1"/>
    <w:rsid w:val="00DD1E8B"/>
    <w:rsid w:val="00DD22C8"/>
    <w:rsid w:val="00DD3ABA"/>
    <w:rsid w:val="00DD43E2"/>
    <w:rsid w:val="00DD5106"/>
    <w:rsid w:val="00DD5704"/>
    <w:rsid w:val="00DD6000"/>
    <w:rsid w:val="00DE1417"/>
    <w:rsid w:val="00DE1B6F"/>
    <w:rsid w:val="00DE4F04"/>
    <w:rsid w:val="00DE51DE"/>
    <w:rsid w:val="00DE5A9F"/>
    <w:rsid w:val="00DE77F2"/>
    <w:rsid w:val="00DE7CFC"/>
    <w:rsid w:val="00DF0227"/>
    <w:rsid w:val="00DF02C7"/>
    <w:rsid w:val="00DF08A6"/>
    <w:rsid w:val="00DF0AED"/>
    <w:rsid w:val="00DF0EF3"/>
    <w:rsid w:val="00DF1D7E"/>
    <w:rsid w:val="00DF3C10"/>
    <w:rsid w:val="00DF528B"/>
    <w:rsid w:val="00DF688D"/>
    <w:rsid w:val="00DF741A"/>
    <w:rsid w:val="00E034B3"/>
    <w:rsid w:val="00E0350C"/>
    <w:rsid w:val="00E0671A"/>
    <w:rsid w:val="00E06B21"/>
    <w:rsid w:val="00E079C4"/>
    <w:rsid w:val="00E07BC3"/>
    <w:rsid w:val="00E1007A"/>
    <w:rsid w:val="00E10FA6"/>
    <w:rsid w:val="00E11A47"/>
    <w:rsid w:val="00E12D6F"/>
    <w:rsid w:val="00E12F1A"/>
    <w:rsid w:val="00E13FBB"/>
    <w:rsid w:val="00E15158"/>
    <w:rsid w:val="00E1620E"/>
    <w:rsid w:val="00E22AA2"/>
    <w:rsid w:val="00E22D6C"/>
    <w:rsid w:val="00E23670"/>
    <w:rsid w:val="00E24F62"/>
    <w:rsid w:val="00E24FE9"/>
    <w:rsid w:val="00E2524C"/>
    <w:rsid w:val="00E2723E"/>
    <w:rsid w:val="00E306EA"/>
    <w:rsid w:val="00E317EC"/>
    <w:rsid w:val="00E32165"/>
    <w:rsid w:val="00E32AFA"/>
    <w:rsid w:val="00E339DC"/>
    <w:rsid w:val="00E341B3"/>
    <w:rsid w:val="00E34DEE"/>
    <w:rsid w:val="00E34FAA"/>
    <w:rsid w:val="00E407FA"/>
    <w:rsid w:val="00E41541"/>
    <w:rsid w:val="00E444FF"/>
    <w:rsid w:val="00E45F11"/>
    <w:rsid w:val="00E51210"/>
    <w:rsid w:val="00E516A7"/>
    <w:rsid w:val="00E522BB"/>
    <w:rsid w:val="00E522DA"/>
    <w:rsid w:val="00E528FF"/>
    <w:rsid w:val="00E52A12"/>
    <w:rsid w:val="00E52C30"/>
    <w:rsid w:val="00E539CC"/>
    <w:rsid w:val="00E54064"/>
    <w:rsid w:val="00E540AA"/>
    <w:rsid w:val="00E54C34"/>
    <w:rsid w:val="00E54DC6"/>
    <w:rsid w:val="00E56915"/>
    <w:rsid w:val="00E61380"/>
    <w:rsid w:val="00E64CD0"/>
    <w:rsid w:val="00E65DF8"/>
    <w:rsid w:val="00E700D2"/>
    <w:rsid w:val="00E702CA"/>
    <w:rsid w:val="00E70D2C"/>
    <w:rsid w:val="00E70F30"/>
    <w:rsid w:val="00E7111A"/>
    <w:rsid w:val="00E71252"/>
    <w:rsid w:val="00E71AEB"/>
    <w:rsid w:val="00E72043"/>
    <w:rsid w:val="00E72E88"/>
    <w:rsid w:val="00E73287"/>
    <w:rsid w:val="00E746D8"/>
    <w:rsid w:val="00E74722"/>
    <w:rsid w:val="00E74F3E"/>
    <w:rsid w:val="00E75C78"/>
    <w:rsid w:val="00E75F87"/>
    <w:rsid w:val="00E76F85"/>
    <w:rsid w:val="00E7706C"/>
    <w:rsid w:val="00E77CB5"/>
    <w:rsid w:val="00E80008"/>
    <w:rsid w:val="00E80999"/>
    <w:rsid w:val="00E80D10"/>
    <w:rsid w:val="00E827D5"/>
    <w:rsid w:val="00E828A9"/>
    <w:rsid w:val="00E82CF3"/>
    <w:rsid w:val="00E82F10"/>
    <w:rsid w:val="00E83501"/>
    <w:rsid w:val="00E83A65"/>
    <w:rsid w:val="00E84156"/>
    <w:rsid w:val="00E84BBB"/>
    <w:rsid w:val="00E84E52"/>
    <w:rsid w:val="00E8506D"/>
    <w:rsid w:val="00E855D8"/>
    <w:rsid w:val="00E85D9B"/>
    <w:rsid w:val="00E865F2"/>
    <w:rsid w:val="00E87122"/>
    <w:rsid w:val="00E877E0"/>
    <w:rsid w:val="00E8783C"/>
    <w:rsid w:val="00E87BA6"/>
    <w:rsid w:val="00E91188"/>
    <w:rsid w:val="00E91B53"/>
    <w:rsid w:val="00E93C90"/>
    <w:rsid w:val="00E946DF"/>
    <w:rsid w:val="00E95647"/>
    <w:rsid w:val="00E95CED"/>
    <w:rsid w:val="00E95E26"/>
    <w:rsid w:val="00E9659D"/>
    <w:rsid w:val="00E96A96"/>
    <w:rsid w:val="00E96DA9"/>
    <w:rsid w:val="00E97EFD"/>
    <w:rsid w:val="00EA017B"/>
    <w:rsid w:val="00EA07C6"/>
    <w:rsid w:val="00EA128B"/>
    <w:rsid w:val="00EA12EB"/>
    <w:rsid w:val="00EA2CBB"/>
    <w:rsid w:val="00EA2DCD"/>
    <w:rsid w:val="00EA33C8"/>
    <w:rsid w:val="00EA3C89"/>
    <w:rsid w:val="00EA4109"/>
    <w:rsid w:val="00EA4B14"/>
    <w:rsid w:val="00EA54B1"/>
    <w:rsid w:val="00EA54FE"/>
    <w:rsid w:val="00EA7840"/>
    <w:rsid w:val="00EB2FD7"/>
    <w:rsid w:val="00EB3271"/>
    <w:rsid w:val="00EB4766"/>
    <w:rsid w:val="00EB6F8F"/>
    <w:rsid w:val="00EB701A"/>
    <w:rsid w:val="00EB7113"/>
    <w:rsid w:val="00EB7D27"/>
    <w:rsid w:val="00EB7E90"/>
    <w:rsid w:val="00EC0A8A"/>
    <w:rsid w:val="00EC0EFC"/>
    <w:rsid w:val="00EC16A9"/>
    <w:rsid w:val="00EC2811"/>
    <w:rsid w:val="00EC47FD"/>
    <w:rsid w:val="00ED03EE"/>
    <w:rsid w:val="00ED1C2D"/>
    <w:rsid w:val="00ED2269"/>
    <w:rsid w:val="00ED2622"/>
    <w:rsid w:val="00ED3A0D"/>
    <w:rsid w:val="00ED437B"/>
    <w:rsid w:val="00ED47A6"/>
    <w:rsid w:val="00ED4CB0"/>
    <w:rsid w:val="00ED4F84"/>
    <w:rsid w:val="00EE1183"/>
    <w:rsid w:val="00EE1A0A"/>
    <w:rsid w:val="00EE1B4B"/>
    <w:rsid w:val="00EE318B"/>
    <w:rsid w:val="00EE384B"/>
    <w:rsid w:val="00EE552E"/>
    <w:rsid w:val="00EE5D5D"/>
    <w:rsid w:val="00EE600B"/>
    <w:rsid w:val="00EE6EE4"/>
    <w:rsid w:val="00EE73B1"/>
    <w:rsid w:val="00EE7840"/>
    <w:rsid w:val="00EF08CA"/>
    <w:rsid w:val="00EF17C8"/>
    <w:rsid w:val="00EF2B66"/>
    <w:rsid w:val="00EF3AC4"/>
    <w:rsid w:val="00EF4D87"/>
    <w:rsid w:val="00EF640E"/>
    <w:rsid w:val="00EF7A21"/>
    <w:rsid w:val="00F0028A"/>
    <w:rsid w:val="00F006B4"/>
    <w:rsid w:val="00F01BFB"/>
    <w:rsid w:val="00F01E40"/>
    <w:rsid w:val="00F0200C"/>
    <w:rsid w:val="00F023B8"/>
    <w:rsid w:val="00F047C4"/>
    <w:rsid w:val="00F05356"/>
    <w:rsid w:val="00F06EDE"/>
    <w:rsid w:val="00F106FB"/>
    <w:rsid w:val="00F108F3"/>
    <w:rsid w:val="00F1110E"/>
    <w:rsid w:val="00F116AB"/>
    <w:rsid w:val="00F12E1C"/>
    <w:rsid w:val="00F1302B"/>
    <w:rsid w:val="00F139F6"/>
    <w:rsid w:val="00F14371"/>
    <w:rsid w:val="00F14B0D"/>
    <w:rsid w:val="00F14E8A"/>
    <w:rsid w:val="00F16EED"/>
    <w:rsid w:val="00F17547"/>
    <w:rsid w:val="00F17F98"/>
    <w:rsid w:val="00F2027D"/>
    <w:rsid w:val="00F20818"/>
    <w:rsid w:val="00F2092E"/>
    <w:rsid w:val="00F21432"/>
    <w:rsid w:val="00F216FD"/>
    <w:rsid w:val="00F21F8F"/>
    <w:rsid w:val="00F227F9"/>
    <w:rsid w:val="00F241BA"/>
    <w:rsid w:val="00F24AA3"/>
    <w:rsid w:val="00F24F86"/>
    <w:rsid w:val="00F25987"/>
    <w:rsid w:val="00F25A84"/>
    <w:rsid w:val="00F25CF1"/>
    <w:rsid w:val="00F2746E"/>
    <w:rsid w:val="00F276D4"/>
    <w:rsid w:val="00F27A73"/>
    <w:rsid w:val="00F30144"/>
    <w:rsid w:val="00F30598"/>
    <w:rsid w:val="00F30B8B"/>
    <w:rsid w:val="00F31D62"/>
    <w:rsid w:val="00F3212A"/>
    <w:rsid w:val="00F321EE"/>
    <w:rsid w:val="00F323BC"/>
    <w:rsid w:val="00F32C65"/>
    <w:rsid w:val="00F3636E"/>
    <w:rsid w:val="00F37458"/>
    <w:rsid w:val="00F37A5D"/>
    <w:rsid w:val="00F37B8F"/>
    <w:rsid w:val="00F40423"/>
    <w:rsid w:val="00F4059F"/>
    <w:rsid w:val="00F426B9"/>
    <w:rsid w:val="00F44E21"/>
    <w:rsid w:val="00F450C7"/>
    <w:rsid w:val="00F47B3E"/>
    <w:rsid w:val="00F51083"/>
    <w:rsid w:val="00F5689A"/>
    <w:rsid w:val="00F60628"/>
    <w:rsid w:val="00F61B8A"/>
    <w:rsid w:val="00F62FA8"/>
    <w:rsid w:val="00F63510"/>
    <w:rsid w:val="00F65B03"/>
    <w:rsid w:val="00F66E4B"/>
    <w:rsid w:val="00F6787E"/>
    <w:rsid w:val="00F70B77"/>
    <w:rsid w:val="00F713CA"/>
    <w:rsid w:val="00F71D1E"/>
    <w:rsid w:val="00F725EB"/>
    <w:rsid w:val="00F74275"/>
    <w:rsid w:val="00F758EF"/>
    <w:rsid w:val="00F75C72"/>
    <w:rsid w:val="00F7688E"/>
    <w:rsid w:val="00F76A26"/>
    <w:rsid w:val="00F7784E"/>
    <w:rsid w:val="00F8031E"/>
    <w:rsid w:val="00F81A6E"/>
    <w:rsid w:val="00F81AA6"/>
    <w:rsid w:val="00F82804"/>
    <w:rsid w:val="00F84650"/>
    <w:rsid w:val="00F85C3A"/>
    <w:rsid w:val="00F8670A"/>
    <w:rsid w:val="00F908A0"/>
    <w:rsid w:val="00F90AEF"/>
    <w:rsid w:val="00F92735"/>
    <w:rsid w:val="00F943F3"/>
    <w:rsid w:val="00F943F9"/>
    <w:rsid w:val="00F9447A"/>
    <w:rsid w:val="00F97E9F"/>
    <w:rsid w:val="00FA04A8"/>
    <w:rsid w:val="00FA1F0D"/>
    <w:rsid w:val="00FA2521"/>
    <w:rsid w:val="00FA34B0"/>
    <w:rsid w:val="00FA4863"/>
    <w:rsid w:val="00FA5001"/>
    <w:rsid w:val="00FA6A88"/>
    <w:rsid w:val="00FB032C"/>
    <w:rsid w:val="00FB0F43"/>
    <w:rsid w:val="00FB12AD"/>
    <w:rsid w:val="00FB1EE5"/>
    <w:rsid w:val="00FB3430"/>
    <w:rsid w:val="00FB3995"/>
    <w:rsid w:val="00FB4A3E"/>
    <w:rsid w:val="00FB6670"/>
    <w:rsid w:val="00FB6F6F"/>
    <w:rsid w:val="00FB7EF7"/>
    <w:rsid w:val="00FC1AAA"/>
    <w:rsid w:val="00FC1EAC"/>
    <w:rsid w:val="00FC3473"/>
    <w:rsid w:val="00FC3B36"/>
    <w:rsid w:val="00FC4867"/>
    <w:rsid w:val="00FC4E80"/>
    <w:rsid w:val="00FC56CD"/>
    <w:rsid w:val="00FC5EB8"/>
    <w:rsid w:val="00FC5F15"/>
    <w:rsid w:val="00FC6492"/>
    <w:rsid w:val="00FC7E11"/>
    <w:rsid w:val="00FD08CE"/>
    <w:rsid w:val="00FD13BF"/>
    <w:rsid w:val="00FD1895"/>
    <w:rsid w:val="00FD1F6D"/>
    <w:rsid w:val="00FD3478"/>
    <w:rsid w:val="00FD411E"/>
    <w:rsid w:val="00FD5002"/>
    <w:rsid w:val="00FD5154"/>
    <w:rsid w:val="00FD51BF"/>
    <w:rsid w:val="00FD5478"/>
    <w:rsid w:val="00FD5ACA"/>
    <w:rsid w:val="00FE0598"/>
    <w:rsid w:val="00FE0F92"/>
    <w:rsid w:val="00FE3059"/>
    <w:rsid w:val="00FE3BD2"/>
    <w:rsid w:val="00FE4784"/>
    <w:rsid w:val="00FE5F89"/>
    <w:rsid w:val="00FE64D5"/>
    <w:rsid w:val="00FE64FB"/>
    <w:rsid w:val="00FE68F6"/>
    <w:rsid w:val="00FE7CB5"/>
    <w:rsid w:val="00FF1D2D"/>
    <w:rsid w:val="00FF1D37"/>
    <w:rsid w:val="00FF26E1"/>
    <w:rsid w:val="00FF2824"/>
    <w:rsid w:val="00FF3CD5"/>
    <w:rsid w:val="00FF425E"/>
    <w:rsid w:val="00FF5F52"/>
    <w:rsid w:val="00FF5F64"/>
    <w:rsid w:val="00FF722E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E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8EF"/>
  </w:style>
  <w:style w:type="paragraph" w:styleId="a7">
    <w:name w:val="footer"/>
    <w:basedOn w:val="a"/>
    <w:link w:val="a8"/>
    <w:uiPriority w:val="99"/>
    <w:unhideWhenUsed/>
    <w:rsid w:val="003E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8EF"/>
  </w:style>
  <w:style w:type="paragraph" w:styleId="a9">
    <w:name w:val="Balloon Text"/>
    <w:basedOn w:val="a"/>
    <w:link w:val="aa"/>
    <w:uiPriority w:val="99"/>
    <w:semiHidden/>
    <w:unhideWhenUsed/>
    <w:rsid w:val="00A3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35F"/>
    <w:rPr>
      <w:rFonts w:ascii="Tahoma" w:hAnsi="Tahoma" w:cs="Tahoma"/>
      <w:sz w:val="16"/>
      <w:szCs w:val="16"/>
    </w:rPr>
  </w:style>
  <w:style w:type="character" w:customStyle="1" w:styleId="ab">
    <w:name w:val="Стиль ЕЭК Знак"/>
    <w:link w:val="ac"/>
    <w:semiHidden/>
    <w:locked/>
    <w:rsid w:val="00564D48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customStyle="1" w:styleId="ac">
    <w:name w:val="Стиль ЕЭК"/>
    <w:basedOn w:val="ad"/>
    <w:link w:val="ab"/>
    <w:semiHidden/>
    <w:qFormat/>
    <w:rsid w:val="00564D48"/>
    <w:pPr>
      <w:spacing w:after="0" w:line="360" w:lineRule="auto"/>
      <w:ind w:firstLine="709"/>
      <w:jc w:val="both"/>
    </w:pPr>
    <w:rPr>
      <w:rFonts w:eastAsia="Times New Roman"/>
      <w:sz w:val="30"/>
      <w:szCs w:val="3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564D48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BD52BD"/>
    <w:pPr>
      <w:widowControl w:val="0"/>
      <w:shd w:val="clear" w:color="auto" w:fill="FFFFFF"/>
      <w:spacing w:before="480" w:after="0" w:line="283" w:lineRule="exact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BD52BD"/>
    <w:rPr>
      <w:rFonts w:ascii="Times New Roman" w:eastAsia="Times New Roman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746A62"/>
    <w:rPr>
      <w:rFonts w:ascii="Times New Roman" w:hAnsi="Times New Roman" w:cs="Times New Roman" w:hint="default"/>
      <w:sz w:val="29"/>
      <w:szCs w:val="29"/>
      <w:shd w:val="clear" w:color="auto" w:fill="FFFFFF"/>
    </w:rPr>
  </w:style>
  <w:style w:type="paragraph" w:customStyle="1" w:styleId="Default">
    <w:name w:val="Default"/>
    <w:link w:val="Default0"/>
    <w:rsid w:val="00505F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505F25"/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uiPriority w:val="99"/>
    <w:rsid w:val="00505F25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af0">
    <w:name w:val="Таблица"/>
    <w:basedOn w:val="a"/>
    <w:qFormat/>
    <w:rsid w:val="00017A73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CharStyle14">
    <w:name w:val="Char Style 14"/>
    <w:basedOn w:val="a0"/>
    <w:link w:val="Style11"/>
    <w:rsid w:val="006354D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4"/>
    <w:rsid w:val="006354DD"/>
    <w:pPr>
      <w:widowControl w:val="0"/>
      <w:shd w:val="clear" w:color="auto" w:fill="FFFFFF"/>
      <w:spacing w:before="480" w:after="480" w:line="278" w:lineRule="exact"/>
    </w:pPr>
    <w:rPr>
      <w:sz w:val="26"/>
      <w:szCs w:val="26"/>
    </w:rPr>
  </w:style>
  <w:style w:type="character" w:customStyle="1" w:styleId="s0">
    <w:name w:val="s0"/>
    <w:rsid w:val="00CD277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5">
    <w:name w:val="s5"/>
    <w:basedOn w:val="a0"/>
    <w:rsid w:val="00F60628"/>
  </w:style>
  <w:style w:type="character" w:customStyle="1" w:styleId="field-value">
    <w:name w:val="field-value"/>
    <w:basedOn w:val="a0"/>
    <w:rsid w:val="00675E28"/>
  </w:style>
  <w:style w:type="character" w:customStyle="1" w:styleId="apple-converted-space">
    <w:name w:val="apple-converted-space"/>
    <w:basedOn w:val="a0"/>
    <w:rsid w:val="00675E28"/>
  </w:style>
  <w:style w:type="character" w:customStyle="1" w:styleId="field-title">
    <w:name w:val="field-title"/>
    <w:basedOn w:val="a0"/>
    <w:rsid w:val="00675E28"/>
  </w:style>
  <w:style w:type="character" w:customStyle="1" w:styleId="s6">
    <w:name w:val="s6"/>
    <w:basedOn w:val="a0"/>
    <w:rsid w:val="00255BBE"/>
  </w:style>
  <w:style w:type="paragraph" w:customStyle="1" w:styleId="p7">
    <w:name w:val="p7"/>
    <w:basedOn w:val="a"/>
    <w:rsid w:val="002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255BBE"/>
  </w:style>
  <w:style w:type="paragraph" w:styleId="af1">
    <w:name w:val="No Spacing"/>
    <w:basedOn w:val="a"/>
    <w:uiPriority w:val="1"/>
    <w:qFormat/>
    <w:rsid w:val="00147E79"/>
    <w:pPr>
      <w:spacing w:before="120" w:after="120" w:line="360" w:lineRule="auto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FontStyle20">
    <w:name w:val="Font Style20"/>
    <w:rsid w:val="00EB7D27"/>
    <w:rPr>
      <w:rFonts w:ascii="Arial" w:hAnsi="Arial" w:cs="Arial"/>
      <w:sz w:val="38"/>
      <w:szCs w:val="38"/>
    </w:rPr>
  </w:style>
  <w:style w:type="paragraph" w:styleId="af2">
    <w:name w:val="endnote text"/>
    <w:basedOn w:val="a"/>
    <w:link w:val="af3"/>
    <w:uiPriority w:val="99"/>
    <w:rsid w:val="00AD67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Текст концевой сноски Знак"/>
    <w:basedOn w:val="a0"/>
    <w:link w:val="af2"/>
    <w:uiPriority w:val="99"/>
    <w:rsid w:val="00AD67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4">
    <w:name w:val="endnote reference"/>
    <w:uiPriority w:val="99"/>
    <w:rsid w:val="00AD67A8"/>
    <w:rPr>
      <w:vertAlign w:val="superscript"/>
    </w:rPr>
  </w:style>
  <w:style w:type="character" w:customStyle="1" w:styleId="CharStyle8">
    <w:name w:val="Char Style 8"/>
    <w:basedOn w:val="a0"/>
    <w:link w:val="Style7"/>
    <w:rsid w:val="0033166C"/>
    <w:rPr>
      <w:spacing w:val="-10"/>
      <w:shd w:val="clear" w:color="auto" w:fill="FFFFFF"/>
    </w:rPr>
  </w:style>
  <w:style w:type="paragraph" w:customStyle="1" w:styleId="Style7">
    <w:name w:val="Style 7"/>
    <w:basedOn w:val="a"/>
    <w:link w:val="CharStyle8"/>
    <w:rsid w:val="0033166C"/>
    <w:pPr>
      <w:widowControl w:val="0"/>
      <w:shd w:val="clear" w:color="auto" w:fill="FFFFFF"/>
      <w:spacing w:after="240" w:line="269" w:lineRule="exact"/>
    </w:pPr>
    <w:rPr>
      <w:spacing w:val="-10"/>
    </w:rPr>
  </w:style>
  <w:style w:type="character" w:customStyle="1" w:styleId="CharStyle11">
    <w:name w:val="Char Style 11"/>
    <w:basedOn w:val="a0"/>
    <w:link w:val="Style6"/>
    <w:rsid w:val="00636C6A"/>
    <w:rPr>
      <w:shd w:val="clear" w:color="auto" w:fill="FFFFFF"/>
    </w:rPr>
  </w:style>
  <w:style w:type="paragraph" w:customStyle="1" w:styleId="Style6">
    <w:name w:val="Style 6"/>
    <w:basedOn w:val="a"/>
    <w:link w:val="CharStyle11"/>
    <w:rsid w:val="00636C6A"/>
    <w:pPr>
      <w:widowControl w:val="0"/>
      <w:shd w:val="clear" w:color="auto" w:fill="FFFFFF"/>
      <w:spacing w:before="1860" w:after="0" w:line="259" w:lineRule="exact"/>
    </w:pPr>
  </w:style>
  <w:style w:type="paragraph" w:customStyle="1" w:styleId="ConsPlusNormal">
    <w:name w:val="ConsPlusNormal"/>
    <w:rsid w:val="000574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1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E2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E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8EF"/>
  </w:style>
  <w:style w:type="paragraph" w:styleId="a7">
    <w:name w:val="footer"/>
    <w:basedOn w:val="a"/>
    <w:link w:val="a8"/>
    <w:uiPriority w:val="99"/>
    <w:unhideWhenUsed/>
    <w:rsid w:val="003E2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8EF"/>
  </w:style>
  <w:style w:type="paragraph" w:styleId="a9">
    <w:name w:val="Balloon Text"/>
    <w:basedOn w:val="a"/>
    <w:link w:val="aa"/>
    <w:uiPriority w:val="99"/>
    <w:semiHidden/>
    <w:unhideWhenUsed/>
    <w:rsid w:val="00A3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335F"/>
    <w:rPr>
      <w:rFonts w:ascii="Tahoma" w:hAnsi="Tahoma" w:cs="Tahoma"/>
      <w:sz w:val="16"/>
      <w:szCs w:val="16"/>
    </w:rPr>
  </w:style>
  <w:style w:type="character" w:customStyle="1" w:styleId="ab">
    <w:name w:val="Стиль ЕЭК Знак"/>
    <w:link w:val="ac"/>
    <w:semiHidden/>
    <w:locked/>
    <w:rsid w:val="00564D48"/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paragraph" w:customStyle="1" w:styleId="ac">
    <w:name w:val="Стиль ЕЭК"/>
    <w:basedOn w:val="ad"/>
    <w:link w:val="ab"/>
    <w:semiHidden/>
    <w:qFormat/>
    <w:rsid w:val="00564D48"/>
    <w:pPr>
      <w:spacing w:after="0" w:line="360" w:lineRule="auto"/>
      <w:ind w:firstLine="709"/>
      <w:jc w:val="both"/>
    </w:pPr>
    <w:rPr>
      <w:rFonts w:eastAsia="Times New Roman"/>
      <w:sz w:val="30"/>
      <w:szCs w:val="30"/>
      <w:lang w:val="x-none" w:eastAsia="x-none"/>
    </w:rPr>
  </w:style>
  <w:style w:type="paragraph" w:styleId="ad">
    <w:name w:val="Normal (Web)"/>
    <w:basedOn w:val="a"/>
    <w:uiPriority w:val="99"/>
    <w:semiHidden/>
    <w:unhideWhenUsed/>
    <w:rsid w:val="00564D48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unhideWhenUsed/>
    <w:rsid w:val="00BD52BD"/>
    <w:pPr>
      <w:widowControl w:val="0"/>
      <w:shd w:val="clear" w:color="auto" w:fill="FFFFFF"/>
      <w:spacing w:before="480" w:after="0" w:line="283" w:lineRule="exact"/>
      <w:jc w:val="both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customStyle="1" w:styleId="af">
    <w:name w:val="Основной текст Знак"/>
    <w:basedOn w:val="a0"/>
    <w:link w:val="ae"/>
    <w:uiPriority w:val="99"/>
    <w:rsid w:val="00BD52BD"/>
    <w:rPr>
      <w:rFonts w:ascii="Times New Roman" w:eastAsia="Times New Roman" w:hAnsi="Times New Roman" w:cs="Times New Roman"/>
      <w:sz w:val="29"/>
      <w:szCs w:val="29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746A62"/>
    <w:rPr>
      <w:rFonts w:ascii="Times New Roman" w:hAnsi="Times New Roman" w:cs="Times New Roman" w:hint="default"/>
      <w:sz w:val="29"/>
      <w:szCs w:val="29"/>
      <w:shd w:val="clear" w:color="auto" w:fill="FFFFFF"/>
    </w:rPr>
  </w:style>
  <w:style w:type="paragraph" w:customStyle="1" w:styleId="Default">
    <w:name w:val="Default"/>
    <w:link w:val="Default0"/>
    <w:rsid w:val="00505F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505F25"/>
    <w:rPr>
      <w:rFonts w:ascii="Arial" w:hAnsi="Arial" w:cs="Arial"/>
      <w:color w:val="000000"/>
      <w:sz w:val="24"/>
      <w:szCs w:val="24"/>
    </w:rPr>
  </w:style>
  <w:style w:type="paragraph" w:customStyle="1" w:styleId="Standard">
    <w:name w:val="Standard"/>
    <w:uiPriority w:val="99"/>
    <w:rsid w:val="00505F25"/>
    <w:pPr>
      <w:suppressAutoHyphens/>
      <w:autoSpaceDN w:val="0"/>
    </w:pPr>
    <w:rPr>
      <w:rFonts w:ascii="Calibri" w:eastAsia="SimSun" w:hAnsi="Calibri" w:cs="Calibri"/>
      <w:kern w:val="3"/>
    </w:rPr>
  </w:style>
  <w:style w:type="paragraph" w:customStyle="1" w:styleId="af0">
    <w:name w:val="Таблица"/>
    <w:basedOn w:val="a"/>
    <w:qFormat/>
    <w:rsid w:val="00017A73"/>
    <w:pPr>
      <w:spacing w:after="0" w:line="360" w:lineRule="auto"/>
      <w:jc w:val="both"/>
    </w:pPr>
    <w:rPr>
      <w:rFonts w:ascii="Times New Roman" w:eastAsia="Times New Roman" w:hAnsi="Times New Roman" w:cs="Times New Roman"/>
      <w:sz w:val="30"/>
      <w:szCs w:val="30"/>
      <w:lang w:val="x-none" w:eastAsia="x-none"/>
    </w:rPr>
  </w:style>
  <w:style w:type="character" w:customStyle="1" w:styleId="CharStyle14">
    <w:name w:val="Char Style 14"/>
    <w:basedOn w:val="a0"/>
    <w:link w:val="Style11"/>
    <w:rsid w:val="006354D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4"/>
    <w:rsid w:val="006354DD"/>
    <w:pPr>
      <w:widowControl w:val="0"/>
      <w:shd w:val="clear" w:color="auto" w:fill="FFFFFF"/>
      <w:spacing w:before="480" w:after="480" w:line="278" w:lineRule="exact"/>
    </w:pPr>
    <w:rPr>
      <w:sz w:val="26"/>
      <w:szCs w:val="26"/>
    </w:rPr>
  </w:style>
  <w:style w:type="character" w:customStyle="1" w:styleId="s0">
    <w:name w:val="s0"/>
    <w:rsid w:val="00CD277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5">
    <w:name w:val="s5"/>
    <w:basedOn w:val="a0"/>
    <w:rsid w:val="00F60628"/>
  </w:style>
  <w:style w:type="character" w:customStyle="1" w:styleId="field-value">
    <w:name w:val="field-value"/>
    <w:basedOn w:val="a0"/>
    <w:rsid w:val="00675E28"/>
  </w:style>
  <w:style w:type="character" w:customStyle="1" w:styleId="apple-converted-space">
    <w:name w:val="apple-converted-space"/>
    <w:basedOn w:val="a0"/>
    <w:rsid w:val="00675E28"/>
  </w:style>
  <w:style w:type="character" w:customStyle="1" w:styleId="field-title">
    <w:name w:val="field-title"/>
    <w:basedOn w:val="a0"/>
    <w:rsid w:val="00675E28"/>
  </w:style>
  <w:style w:type="character" w:customStyle="1" w:styleId="s6">
    <w:name w:val="s6"/>
    <w:basedOn w:val="a0"/>
    <w:rsid w:val="00255BBE"/>
  </w:style>
  <w:style w:type="paragraph" w:customStyle="1" w:styleId="p7">
    <w:name w:val="p7"/>
    <w:basedOn w:val="a"/>
    <w:rsid w:val="00255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14"/>
    <w:basedOn w:val="a0"/>
    <w:rsid w:val="00255BBE"/>
  </w:style>
  <w:style w:type="paragraph" w:styleId="af1">
    <w:name w:val="No Spacing"/>
    <w:basedOn w:val="a"/>
    <w:uiPriority w:val="1"/>
    <w:qFormat/>
    <w:rsid w:val="00147E79"/>
    <w:pPr>
      <w:spacing w:before="120" w:after="120" w:line="360" w:lineRule="auto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FontStyle20">
    <w:name w:val="Font Style20"/>
    <w:rsid w:val="00EB7D27"/>
    <w:rPr>
      <w:rFonts w:ascii="Arial" w:hAnsi="Arial" w:cs="Arial"/>
      <w:sz w:val="38"/>
      <w:szCs w:val="38"/>
    </w:rPr>
  </w:style>
  <w:style w:type="paragraph" w:styleId="af2">
    <w:name w:val="endnote text"/>
    <w:basedOn w:val="a"/>
    <w:link w:val="af3"/>
    <w:uiPriority w:val="99"/>
    <w:rsid w:val="00AD67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3">
    <w:name w:val="Текст концевой сноски Знак"/>
    <w:basedOn w:val="a0"/>
    <w:link w:val="af2"/>
    <w:uiPriority w:val="99"/>
    <w:rsid w:val="00AD67A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4">
    <w:name w:val="endnote reference"/>
    <w:uiPriority w:val="99"/>
    <w:rsid w:val="00AD67A8"/>
    <w:rPr>
      <w:vertAlign w:val="superscript"/>
    </w:rPr>
  </w:style>
  <w:style w:type="character" w:customStyle="1" w:styleId="CharStyle8">
    <w:name w:val="Char Style 8"/>
    <w:basedOn w:val="a0"/>
    <w:link w:val="Style7"/>
    <w:rsid w:val="0033166C"/>
    <w:rPr>
      <w:spacing w:val="-10"/>
      <w:shd w:val="clear" w:color="auto" w:fill="FFFFFF"/>
    </w:rPr>
  </w:style>
  <w:style w:type="paragraph" w:customStyle="1" w:styleId="Style7">
    <w:name w:val="Style 7"/>
    <w:basedOn w:val="a"/>
    <w:link w:val="CharStyle8"/>
    <w:rsid w:val="0033166C"/>
    <w:pPr>
      <w:widowControl w:val="0"/>
      <w:shd w:val="clear" w:color="auto" w:fill="FFFFFF"/>
      <w:spacing w:after="240" w:line="269" w:lineRule="exact"/>
    </w:pPr>
    <w:rPr>
      <w:spacing w:val="-10"/>
    </w:rPr>
  </w:style>
  <w:style w:type="character" w:customStyle="1" w:styleId="CharStyle11">
    <w:name w:val="Char Style 11"/>
    <w:basedOn w:val="a0"/>
    <w:link w:val="Style6"/>
    <w:rsid w:val="00636C6A"/>
    <w:rPr>
      <w:shd w:val="clear" w:color="auto" w:fill="FFFFFF"/>
    </w:rPr>
  </w:style>
  <w:style w:type="paragraph" w:customStyle="1" w:styleId="Style6">
    <w:name w:val="Style 6"/>
    <w:basedOn w:val="a"/>
    <w:link w:val="CharStyle11"/>
    <w:rsid w:val="00636C6A"/>
    <w:pPr>
      <w:widowControl w:val="0"/>
      <w:shd w:val="clear" w:color="auto" w:fill="FFFFFF"/>
      <w:spacing w:before="1860" w:after="0" w:line="259" w:lineRule="exact"/>
    </w:pPr>
  </w:style>
  <w:style w:type="paragraph" w:customStyle="1" w:styleId="ConsPlusNormal">
    <w:name w:val="ConsPlusNormal"/>
    <w:rsid w:val="000574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16ED3-6B02-4D68-B88A-B006A5DE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3496</TotalTime>
  <Pages>104</Pages>
  <Words>20460</Words>
  <Characters>116626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Е Э.</dc:creator>
  <cp:lastModifiedBy>Смолина Анна Игоревна</cp:lastModifiedBy>
  <cp:revision>396</cp:revision>
  <cp:lastPrinted>2015-08-18T09:25:00Z</cp:lastPrinted>
  <dcterms:created xsi:type="dcterms:W3CDTF">2015-10-12T12:58:00Z</dcterms:created>
  <dcterms:modified xsi:type="dcterms:W3CDTF">2018-03-26T14:29:00Z</dcterms:modified>
</cp:coreProperties>
</file>