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22" w:rsidRPr="004D6F22" w:rsidRDefault="004D6F22" w:rsidP="00BA38F0">
      <w:pPr>
        <w:widowControl w:val="0"/>
        <w:autoSpaceDE w:val="0"/>
        <w:autoSpaceDN w:val="0"/>
        <w:spacing w:after="0" w:line="288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76C52" w:rsidRDefault="004D6F22" w:rsidP="00676C52">
      <w:pPr>
        <w:spacing w:after="0" w:line="288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6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6C52" w:rsidRPr="004D6F2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676C52">
        <w:rPr>
          <w:rFonts w:ascii="Times New Roman" w:eastAsia="Calibri" w:hAnsi="Times New Roman" w:cs="Times New Roman"/>
          <w:sz w:val="24"/>
          <w:szCs w:val="24"/>
        </w:rPr>
        <w:t>Правилам</w:t>
      </w:r>
      <w:r w:rsidR="00676C52" w:rsidRPr="004D6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6C52">
        <w:rPr>
          <w:rFonts w:ascii="Times New Roman" w:eastAsia="Calibri" w:hAnsi="Times New Roman" w:cs="Times New Roman"/>
          <w:sz w:val="24"/>
          <w:szCs w:val="24"/>
        </w:rPr>
        <w:t>определения страны происхождения товара</w:t>
      </w:r>
    </w:p>
    <w:p w:rsidR="004D6F22" w:rsidRPr="004D6F22" w:rsidRDefault="004D6F22" w:rsidP="00D4745C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z207"/>
      <w:r w:rsidRPr="004D6F22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4D6F22">
        <w:rPr>
          <w:rFonts w:ascii="Times New Roman" w:eastAsia="Calibri" w:hAnsi="Times New Roman" w:cs="Times New Roman"/>
          <w:sz w:val="28"/>
          <w:szCs w:val="28"/>
        </w:rPr>
        <w:br/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proofErr w:type="gramStart"/>
      <w:r w:rsidRPr="004D6F22">
        <w:rPr>
          <w:rFonts w:ascii="Times New Roman" w:eastAsia="Calibri" w:hAnsi="Times New Roman" w:cs="Times New Roman"/>
          <w:b/>
          <w:sz w:val="28"/>
          <w:szCs w:val="28"/>
        </w:rPr>
        <w:t>выполнении</w:t>
      </w:r>
      <w:proofErr w:type="gramEnd"/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 которых товар считается происходящим из </w:t>
      </w:r>
      <w:bookmarkEnd w:id="0"/>
      <w:r w:rsidRPr="004D6F22">
        <w:rPr>
          <w:rFonts w:ascii="Times New Roman" w:eastAsia="Calibri" w:hAnsi="Times New Roman" w:cs="Times New Roman"/>
          <w:b/>
          <w:sz w:val="28"/>
          <w:szCs w:val="28"/>
        </w:rPr>
        <w:t>государств</w:t>
      </w:r>
      <w:r w:rsidR="00C2736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>-член</w:t>
      </w:r>
      <w:r w:rsidR="00C27363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>Евразийского экономического союза</w:t>
      </w:r>
    </w:p>
    <w:p w:rsidR="008D3855" w:rsidRPr="001F5EEB" w:rsidRDefault="008D3855" w:rsidP="008D38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5EEB">
        <w:rPr>
          <w:rFonts w:ascii="Times New Roman" w:hAnsi="Times New Roman" w:cs="Times New Roman"/>
          <w:i/>
          <w:sz w:val="28"/>
          <w:szCs w:val="28"/>
        </w:rPr>
        <w:t>Отрасль железнодорожного машиностроения</w:t>
      </w:r>
    </w:p>
    <w:p w:rsidR="008D3855" w:rsidRPr="001F5EEB" w:rsidRDefault="008D3855" w:rsidP="008D38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5EEB">
        <w:rPr>
          <w:rFonts w:ascii="Times New Roman" w:hAnsi="Times New Roman" w:cs="Times New Roman"/>
          <w:i/>
          <w:sz w:val="28"/>
          <w:szCs w:val="28"/>
        </w:rPr>
        <w:t>Подгруппа № 2</w:t>
      </w:r>
    </w:p>
    <w:p w:rsidR="008D3855" w:rsidRPr="00BA38F0" w:rsidRDefault="008D3855" w:rsidP="008D38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5EEB">
        <w:rPr>
          <w:rFonts w:ascii="Times New Roman" w:hAnsi="Times New Roman" w:cs="Times New Roman"/>
          <w:i/>
          <w:sz w:val="28"/>
          <w:szCs w:val="28"/>
        </w:rPr>
        <w:t>По итогам обсуждения 01.09.2020</w:t>
      </w:r>
    </w:p>
    <w:p w:rsidR="004D6F22" w:rsidRPr="004D6F22" w:rsidRDefault="004D6F22" w:rsidP="008D3855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5812"/>
        <w:gridCol w:w="3685"/>
        <w:gridCol w:w="2410"/>
      </w:tblGrid>
      <w:tr w:rsidR="00517730" w:rsidRPr="00517730" w:rsidTr="000940EC">
        <w:trPr>
          <w:trHeight w:val="1749"/>
        </w:trPr>
        <w:tc>
          <w:tcPr>
            <w:tcW w:w="1844" w:type="dxa"/>
            <w:vAlign w:val="center"/>
          </w:tcPr>
          <w:p w:rsidR="00517730" w:rsidRPr="00517730" w:rsidRDefault="00517730" w:rsidP="006F33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Классификационный к</w:t>
            </w:r>
            <w:r w:rsidR="001D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 </w:t>
            </w: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наименование товара в соответствии с  ТН ВЭД ЕАЭС</w:t>
            </w:r>
          </w:p>
          <w:p w:rsidR="00517730" w:rsidRPr="00517730" w:rsidRDefault="00517730" w:rsidP="006F33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7730" w:rsidRPr="00517730" w:rsidRDefault="00517730" w:rsidP="006F33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и наименование товара согласно </w:t>
            </w:r>
          </w:p>
          <w:p w:rsidR="00517730" w:rsidRPr="00517730" w:rsidRDefault="00517730" w:rsidP="006F33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034-2014</w:t>
            </w:r>
          </w:p>
          <w:p w:rsidR="00517730" w:rsidRPr="00517730" w:rsidRDefault="00517730" w:rsidP="006F33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17730" w:rsidRPr="00517730" w:rsidRDefault="00517730" w:rsidP="005177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государства-члена Евразийского экономического союза</w:t>
            </w:r>
          </w:p>
        </w:tc>
        <w:tc>
          <w:tcPr>
            <w:tcW w:w="3685" w:type="dxa"/>
            <w:vAlign w:val="center"/>
          </w:tcPr>
          <w:p w:rsidR="00517730" w:rsidRPr="00517730" w:rsidRDefault="00517730" w:rsidP="003066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государства-члена Евразийского экономического союза (при наличии)</w:t>
            </w:r>
          </w:p>
        </w:tc>
        <w:tc>
          <w:tcPr>
            <w:tcW w:w="2410" w:type="dxa"/>
            <w:vAlign w:val="center"/>
          </w:tcPr>
          <w:p w:rsidR="00517730" w:rsidRPr="00517730" w:rsidRDefault="00517730" w:rsidP="006229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22924" w:rsidRPr="00517730" w:rsidTr="000940EC">
        <w:tc>
          <w:tcPr>
            <w:tcW w:w="1844" w:type="dxa"/>
          </w:tcPr>
          <w:p w:rsidR="003B7BCE" w:rsidRPr="00517730" w:rsidRDefault="00622924" w:rsidP="003B7BC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8602</w:t>
            </w:r>
          </w:p>
          <w:p w:rsidR="00E464DA" w:rsidRPr="00517730" w:rsidRDefault="00E464DA" w:rsidP="003B7BC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Железнодорожные локомоти</w:t>
            </w:r>
            <w:r w:rsidR="00F71154" w:rsidRPr="00517730">
              <w:rPr>
                <w:rFonts w:ascii="Times New Roman" w:hAnsi="Times New Roman" w:cs="Times New Roman"/>
                <w:sz w:val="24"/>
                <w:szCs w:val="24"/>
              </w:rPr>
              <w:t>вы прочие; локомотивные тендеры</w:t>
            </w:r>
          </w:p>
          <w:p w:rsidR="00E464DA" w:rsidRPr="00517730" w:rsidRDefault="00E464DA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24" w:rsidRPr="00517730" w:rsidRDefault="00622924" w:rsidP="00BA38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30.20.1 </w:t>
            </w:r>
          </w:p>
          <w:p w:rsidR="00622924" w:rsidRPr="00517730" w:rsidRDefault="00622924" w:rsidP="00BA38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Локомотивы железнодорожные и тендеры локомотивов</w:t>
            </w:r>
          </w:p>
        </w:tc>
        <w:tc>
          <w:tcPr>
            <w:tcW w:w="5812" w:type="dxa"/>
          </w:tcPr>
          <w:p w:rsidR="00622924" w:rsidRPr="00517730" w:rsidRDefault="00622924" w:rsidP="001E3FDF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</w:t>
            </w:r>
            <w:r w:rsidR="00496943" w:rsidRPr="00517730">
              <w:rPr>
                <w:rFonts w:ascii="Times New Roman" w:hAnsi="Times New Roman" w:cs="Times New Roman"/>
                <w:sz w:val="24"/>
                <w:szCs w:val="24"/>
              </w:rPr>
              <w:t>ица - налогового резидента государства - члена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</w:t>
            </w:r>
            <w:r w:rsidR="00291A6C" w:rsidRPr="00517730">
              <w:rPr>
                <w:rFonts w:ascii="Times New Roman" w:hAnsi="Times New Roman" w:cs="Times New Roman"/>
                <w:sz w:val="24"/>
                <w:szCs w:val="24"/>
              </w:rPr>
              <w:t>ского экономического союза прав</w:t>
            </w:r>
            <w:r w:rsidR="00A1246E" w:rsidRPr="00517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на конструкторскую и технологическую документацию</w:t>
            </w:r>
            <w:r w:rsidR="00291A6C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 для производства, модернизации и развития соответствующей продукции, на срок не менее 5 лет</w:t>
            </w:r>
            <w:r w:rsidR="00496943" w:rsidRPr="005177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наличие сервисного центра, уполномоченного осуществлять ремонт, послепродажное и гарантийное обслуживание продукции;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не менее 9 из следующих операций: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ее покраска;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оизведенных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деталей кузова и несущих конструкций, элементов экстерьера;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оизведенных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 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 комплектующих для подвижного состава (тормозных систем и их частей, пневматического оборудования и прочих комплектующих);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оизведенных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моторно-силовой установки, трансмиссии;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монтаж и покраска моторного агрегата, осей, трансмиссий, навесного устройства;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систем электрооборудования;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монтаж системы электрооборудования;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изведенного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тягового привода;</w:t>
            </w:r>
          </w:p>
          <w:p w:rsidR="00622924" w:rsidRPr="00517730" w:rsidRDefault="00622924" w:rsidP="00E74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сборка, проверка, наладка тягового привода;</w:t>
            </w:r>
          </w:p>
          <w:p w:rsidR="00622924" w:rsidRPr="00517730" w:rsidRDefault="00622924" w:rsidP="00BB6CCB">
            <w:pPr>
              <w:spacing w:after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сборка, проверка, наладка, испытания локомотива</w:t>
            </w:r>
            <w:r w:rsidR="00BB6CCB" w:rsidRPr="00517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622924" w:rsidRPr="00517730" w:rsidRDefault="00622924" w:rsidP="001131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6003" w:rsidRPr="00517730" w:rsidRDefault="00C06003" w:rsidP="007F53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2924" w:rsidRPr="00517730" w:rsidTr="000940EC">
        <w:tc>
          <w:tcPr>
            <w:tcW w:w="1844" w:type="dxa"/>
          </w:tcPr>
          <w:p w:rsidR="00622924" w:rsidRDefault="00101391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Из </w:t>
            </w:r>
            <w:r w:rsidR="00622924"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8603</w:t>
            </w:r>
          </w:p>
          <w:p w:rsidR="00256437" w:rsidRPr="00256437" w:rsidRDefault="00256437" w:rsidP="002564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Моторные железнодорожные или трамвайные вагоны пассажирские, товарные или багажные, </w:t>
            </w:r>
            <w:r w:rsidRPr="00256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открытые платформы, кроме входящих в товарную позицию 8604</w:t>
            </w:r>
          </w:p>
          <w:p w:rsidR="00622924" w:rsidRDefault="00101391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622924"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8604</w:t>
            </w:r>
          </w:p>
          <w:p w:rsidR="00256437" w:rsidRPr="00256437" w:rsidRDefault="00256437" w:rsidP="002564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43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самоходные или несамоходные, предназначенные для ремонта или технического обслуживания железнодорожных или трамвайных путей (например, вагоны-мастерские, краны, шпалоподбивочные машины, путерихтовочные машины, контрольно-измерительные вагоны и транспортные средства для осмотра пути)</w:t>
            </w:r>
          </w:p>
          <w:p w:rsidR="00256437" w:rsidRPr="00517730" w:rsidRDefault="00256437" w:rsidP="00256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24" w:rsidRPr="00517730" w:rsidRDefault="00622924" w:rsidP="00961A8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30.20.2</w:t>
            </w:r>
          </w:p>
          <w:p w:rsidR="00622924" w:rsidRPr="00517730" w:rsidRDefault="00622924" w:rsidP="00961A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Вагоны железнодорожные или трамвайные пассажирские самоходные (моторные), вагоны </w:t>
            </w: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5812" w:type="dxa"/>
          </w:tcPr>
          <w:p w:rsidR="00622924" w:rsidRPr="00517730" w:rsidRDefault="00622924" w:rsidP="001E3FDF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</w:t>
            </w:r>
            <w:r w:rsidR="00496943" w:rsidRPr="00517730">
              <w:rPr>
                <w:rFonts w:ascii="Times New Roman" w:hAnsi="Times New Roman" w:cs="Times New Roman"/>
                <w:sz w:val="24"/>
                <w:szCs w:val="24"/>
              </w:rPr>
              <w:t>ица - налогового резидента государства - члена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="008B579F" w:rsidRPr="00517730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  <w:r w:rsidR="00496943" w:rsidRPr="005177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сервисного центра, уполномоченного осуществлять ремонт, послепродажное и гарантийное 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продукции;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не менее 10 из следующих операций: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ее покраска;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оизведенных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деталей кузова и несущих конструкций, элементов экстерьера;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оизведенных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комплектующих для подвижного состава (тормозных систем и их частей, систем управления и их частей, пневматического оборудования и прочих комплектующих);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оизведенных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моторно-силовой установки (моторно-редукторного блока или аналогичного узла), колесных пар, тележек (при отсутствии указанной операции в технологическом процессе операция считается осуществленной);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монтаж (сборка, установка) и покраска моторно-силовой установки (моторно-редукторного блока или аналогичного узла), колесных пар, тележек (при отсутствии указанной операции в технологическом процессе операция считается осуществленной);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оизведенной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системы электрооборудования;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монтаж системы электрооборудования;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или использование произведенного на 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тягового привода;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монтаж, проверка, наладка тягового привода;</w:t>
            </w:r>
          </w:p>
          <w:p w:rsidR="00622924" w:rsidRPr="00517730" w:rsidRDefault="00622924" w:rsidP="00F60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сборка, проверка, наладка, испытания вагонов;</w:t>
            </w:r>
          </w:p>
          <w:p w:rsidR="00622924" w:rsidRPr="00517730" w:rsidRDefault="00622924" w:rsidP="00BB6CCB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оизведенной на территориях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системы безопасности; сборка, наладка, монтаж системы безопасности.</w:t>
            </w:r>
          </w:p>
        </w:tc>
        <w:tc>
          <w:tcPr>
            <w:tcW w:w="3685" w:type="dxa"/>
          </w:tcPr>
          <w:p w:rsidR="00622924" w:rsidRPr="00517730" w:rsidRDefault="00622924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6A64" w:rsidRPr="00517730" w:rsidRDefault="00D96A64" w:rsidP="00D96A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2924" w:rsidRPr="00517730" w:rsidTr="000940EC">
        <w:trPr>
          <w:trHeight w:val="1540"/>
        </w:trPr>
        <w:tc>
          <w:tcPr>
            <w:tcW w:w="1844" w:type="dxa"/>
          </w:tcPr>
          <w:p w:rsidR="00622924" w:rsidRPr="00517730" w:rsidRDefault="00672208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Из </w:t>
            </w:r>
            <w:r w:rsidR="00622924"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8605</w:t>
            </w:r>
          </w:p>
          <w:p w:rsidR="00622924" w:rsidRPr="00584145" w:rsidRDefault="00584145" w:rsidP="005841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145">
              <w:rPr>
                <w:rFonts w:ascii="Times New Roman" w:eastAsia="Calibri" w:hAnsi="Times New Roman" w:cs="Times New Roman"/>
                <w:sz w:val="24"/>
                <w:szCs w:val="24"/>
              </w:rPr>
              <w:t>Вагоны железнодорожные или трамвайные, пассажирские несамоходные; вагоны багажные, почтовые и прочие специальные железнодорожные или трамвайные, несамоходные (кроме вх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одящих в товарную позицию 8604)</w:t>
            </w: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Default="00622924" w:rsidP="00256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6437" w:rsidRPr="00517730" w:rsidRDefault="00256437" w:rsidP="00256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924" w:rsidRPr="00517730" w:rsidRDefault="00622924" w:rsidP="006229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Код уточняется</w:t>
            </w:r>
          </w:p>
          <w:p w:rsidR="00EA3268" w:rsidRPr="00517730" w:rsidRDefault="00EA3268" w:rsidP="00EA3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517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8605 00 000 8) </w:t>
            </w:r>
          </w:p>
          <w:p w:rsidR="00EA3268" w:rsidRPr="00517730" w:rsidRDefault="00EA3268" w:rsidP="00EA3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 30.20.3</w:t>
            </w:r>
          </w:p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Состав подвижной прочий, за исключением ваго</w:t>
            </w:r>
            <w:r w:rsidR="00BF363C"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нов железнодорожных или трамвайных пас</w:t>
            </w: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сажирских </w:t>
            </w:r>
            <w:proofErr w:type="spellStart"/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немоторных</w:t>
            </w:r>
            <w:proofErr w:type="spellEnd"/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; вагонов багажных и прочих вагонов специального назначения и вагонов железнодорожных или трамвайных грузовых и вагонов-платформ несамоходных</w:t>
            </w:r>
          </w:p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F9C" w:rsidRPr="00517730" w:rsidRDefault="00ED7F9C" w:rsidP="00841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30.20.31</w:t>
            </w:r>
          </w:p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5812" w:type="dxa"/>
          </w:tcPr>
          <w:p w:rsidR="00622924" w:rsidRPr="00517730" w:rsidRDefault="00622924" w:rsidP="001E3FD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у юридического лица - налогового резидента стран - членов Евразийского экономического союза </w:t>
            </w:r>
            <w:r w:rsidR="008B579F" w:rsidRPr="00517730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9B4149" w:rsidRPr="00517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  <w:r w:rsidR="00496943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одно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из государств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622924" w:rsidRPr="00517730" w:rsidRDefault="00787F5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622924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 - членов</w:t>
            </w:r>
            <w:r w:rsidR="00622924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="00622924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следующих технологических операций: сборка и сварка несущей рамы, ее покраска;</w:t>
            </w:r>
          </w:p>
          <w:p w:rsidR="00622924" w:rsidRPr="00517730" w:rsidRDefault="00622924" w:rsidP="002D3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или использование произведенных на территории </w:t>
            </w:r>
            <w:r w:rsidR="00B9009D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="004472D1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членов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Евразийского экономического союза деталей кузова и несущих конструкций;</w:t>
            </w:r>
          </w:p>
          <w:p w:rsidR="00622924" w:rsidRPr="00517730" w:rsidRDefault="00622924" w:rsidP="002D32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</w:t>
            </w:r>
            <w:r w:rsidR="00B9009D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роизведенных на территории </w:t>
            </w:r>
            <w:r w:rsidR="00B9009D"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комплектующих для подвижного состава (тормозных систем и их частей, пневматического оборудования и прочих комплектующих)</w:t>
            </w:r>
            <w:r w:rsidR="00BB6CCB" w:rsidRPr="00517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622924" w:rsidRPr="00517730" w:rsidRDefault="00622924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6A64" w:rsidRPr="00517730" w:rsidRDefault="00D96A64" w:rsidP="00D96A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2924" w:rsidRPr="00517730" w:rsidTr="000940EC">
        <w:tc>
          <w:tcPr>
            <w:tcW w:w="1844" w:type="dxa"/>
          </w:tcPr>
          <w:p w:rsidR="00622924" w:rsidRPr="00517730" w:rsidRDefault="00622924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Код уточняется</w:t>
            </w:r>
          </w:p>
        </w:tc>
        <w:tc>
          <w:tcPr>
            <w:tcW w:w="1701" w:type="dxa"/>
          </w:tcPr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30.20.32</w:t>
            </w:r>
          </w:p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Вагоны железнодорожные или трамвайные пассажирские </w:t>
            </w:r>
            <w:proofErr w:type="spellStart"/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немоторные</w:t>
            </w:r>
            <w:proofErr w:type="spellEnd"/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; вагоны багажные и прочие вагоны специального назначения</w:t>
            </w:r>
          </w:p>
        </w:tc>
        <w:tc>
          <w:tcPr>
            <w:tcW w:w="5812" w:type="dxa"/>
          </w:tcPr>
          <w:p w:rsidR="00622924" w:rsidRPr="00517730" w:rsidRDefault="00622924" w:rsidP="0029173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</w:t>
            </w:r>
            <w:r w:rsidR="001015BE" w:rsidRPr="00517730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796542" w:rsidRPr="00517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  <w:r w:rsidR="00496943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 на территории одного из государств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995B4E"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государств-членов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 из следующих операций: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несущей рамы и рамных конструкций, корпусов и бункеров, навесного оборудования и рабочих органов;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или использование п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роизведенных на территории </w:t>
            </w:r>
            <w:r w:rsidR="00B9009D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деталей кузова и </w:t>
            </w:r>
            <w:bookmarkStart w:id="1" w:name="_GoBack"/>
            <w:bookmarkEnd w:id="1"/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несущих конструкций, элементов экстерьера;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изготовление или использование 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произведенных на территории </w:t>
            </w:r>
            <w:r w:rsidR="00B9009D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комплектующих для подвижного состава (тормозных систем и их частей, систем управления и их частей, пневматического оборудования и прочих комплектующих);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или использование п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роизведенной на территории </w:t>
            </w:r>
            <w:r w:rsidR="00B9009D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моторно-силовой установки, трансмиссии (при наличии);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покраска моторного агрегата, осей, трансмиссий, навесного устройства (при наличии);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или использование п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роизведенной на территории </w:t>
            </w:r>
            <w:r w:rsidR="00B9009D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системы электрооборудования;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системы электрооборудования;</w:t>
            </w:r>
          </w:p>
          <w:p w:rsidR="00622924" w:rsidRPr="00517730" w:rsidRDefault="00622924" w:rsidP="00BB6CCB">
            <w:pPr>
              <w:spacing w:after="2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сборка, проверка, наладка, испытания вагонов</w:t>
            </w:r>
            <w:r w:rsidR="00BB6CCB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22924" w:rsidRPr="00517730" w:rsidRDefault="00622924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5BE" w:rsidRPr="00517730" w:rsidRDefault="001015BE" w:rsidP="001015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2924" w:rsidRPr="004D6F22" w:rsidTr="000940EC">
        <w:tc>
          <w:tcPr>
            <w:tcW w:w="1844" w:type="dxa"/>
          </w:tcPr>
          <w:p w:rsidR="00622924" w:rsidRPr="00517730" w:rsidRDefault="00622924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Код уточняется</w:t>
            </w:r>
          </w:p>
        </w:tc>
        <w:tc>
          <w:tcPr>
            <w:tcW w:w="1701" w:type="dxa"/>
          </w:tcPr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30.20.33</w:t>
            </w:r>
          </w:p>
          <w:p w:rsidR="00622924" w:rsidRPr="00517730" w:rsidRDefault="00622924" w:rsidP="00841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eastAsia="Calibri" w:hAnsi="Times New Roman" w:cs="Times New Roman"/>
                <w:sz w:val="24"/>
                <w:szCs w:val="24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5812" w:type="dxa"/>
          </w:tcPr>
          <w:p w:rsidR="00622924" w:rsidRPr="00517730" w:rsidRDefault="00622924" w:rsidP="0029173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юридического лица - </w:t>
            </w:r>
            <w:r w:rsidR="00B9009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 резидента государства - члена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</w:t>
            </w:r>
            <w:r w:rsidR="001015BE" w:rsidRPr="00517730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796542" w:rsidRPr="00517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  <w:r w:rsidR="00496943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="00995B4E" w:rsidRPr="00517730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7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 - членов</w:t>
            </w:r>
            <w:r w:rsidRPr="00517730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(в том числе в рамках внутренней кооперации взаимозависимых компаний) следующих 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технологических операций: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изготовление, сборка или использование п</w:t>
            </w:r>
            <w:r w:rsidR="009E559B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роизведенных на территории </w:t>
            </w:r>
            <w:r w:rsidR="009E559B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тележек грузовых вагонов;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изготовление, сварка или использование п</w:t>
            </w:r>
            <w:r w:rsidR="009E559B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роизведенных на территории </w:t>
            </w:r>
            <w:r w:rsidR="009E559B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несущих конструкций грузового вагона и их покраска;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экипажных частей грузового вагона (кузова, котла);</w:t>
            </w:r>
          </w:p>
          <w:p w:rsidR="00622924" w:rsidRPr="00517730" w:rsidRDefault="00622924" w:rsidP="0084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несущих конструкций вагона с экипажной частью на ходовую часть вагона;</w:t>
            </w:r>
          </w:p>
          <w:p w:rsidR="00622924" w:rsidRPr="005D6AF9" w:rsidRDefault="00622924" w:rsidP="008416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или использование пр</w:t>
            </w:r>
            <w:r w:rsidR="009417FD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оизведенного на территории </w:t>
            </w:r>
            <w:r w:rsidR="009417FD"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</w:t>
            </w:r>
            <w:r w:rsidRPr="00517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членов</w:t>
            </w:r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крупного вагонного литья (рама боковая, балка </w:t>
            </w:r>
            <w:proofErr w:type="spellStart"/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надрессорная</w:t>
            </w:r>
            <w:proofErr w:type="spellEnd"/>
            <w:r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(для грузовых вагонов, предназначенных для использования на железных дорогах с шириной колеи 1520 мм)</w:t>
            </w:r>
            <w:r w:rsidR="005D6AF9" w:rsidRPr="0051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22924" w:rsidRPr="004D6F22" w:rsidRDefault="00622924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5BE" w:rsidRPr="004D6F22" w:rsidRDefault="001015BE" w:rsidP="001015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1246E" w:rsidRPr="00517730" w:rsidRDefault="00A1246E" w:rsidP="00517730">
      <w:pPr>
        <w:autoSpaceDE w:val="0"/>
        <w:autoSpaceDN w:val="0"/>
        <w:spacing w:after="0" w:line="240" w:lineRule="auto"/>
        <w:ind w:left="-284" w:right="-4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730">
        <w:rPr>
          <w:rFonts w:ascii="Times New Roman" w:hAnsi="Times New Roman" w:cs="Times New Roman"/>
          <w:sz w:val="24"/>
          <w:szCs w:val="24"/>
        </w:rPr>
        <w:lastRenderedPageBreak/>
        <w:t>*Подтверждением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A1246E" w:rsidRPr="00517730" w:rsidRDefault="00A1246E" w:rsidP="00517730">
      <w:pPr>
        <w:autoSpaceDE w:val="0"/>
        <w:autoSpaceDN w:val="0"/>
        <w:spacing w:after="0" w:line="240" w:lineRule="auto"/>
        <w:ind w:left="-284" w:right="-4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730">
        <w:rPr>
          <w:rFonts w:ascii="Times New Roman" w:hAnsi="Times New Roman" w:cs="Times New Roman"/>
          <w:sz w:val="24"/>
          <w:szCs w:val="24"/>
        </w:rPr>
        <w:t>1) в случае разработки и изготовления конструкторской и технической документации (</w:t>
      </w:r>
      <w:r w:rsidRPr="00517730">
        <w:rPr>
          <w:rFonts w:ascii="Times New Roman" w:hAnsi="Times New Roman" w:cs="Times New Roman"/>
          <w:i/>
          <w:iCs/>
          <w:sz w:val="24"/>
          <w:szCs w:val="24"/>
        </w:rPr>
        <w:t>собственными силами)</w:t>
      </w:r>
      <w:r w:rsidRPr="00517730">
        <w:rPr>
          <w:rFonts w:ascii="Times New Roman" w:hAnsi="Times New Roman" w:cs="Times New Roman"/>
          <w:sz w:val="24"/>
          <w:szCs w:val="24"/>
        </w:rPr>
        <w:t xml:space="preserve"> юридического лица – приказ о разработке такой документации (при наличии);</w:t>
      </w:r>
    </w:p>
    <w:p w:rsidR="00A1246E" w:rsidRPr="00517730" w:rsidRDefault="00A1246E" w:rsidP="00517730">
      <w:pPr>
        <w:autoSpaceDE w:val="0"/>
        <w:autoSpaceDN w:val="0"/>
        <w:spacing w:after="0" w:line="240" w:lineRule="auto"/>
        <w:ind w:left="-284" w:right="-4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730">
        <w:rPr>
          <w:rFonts w:ascii="Times New Roman" w:hAnsi="Times New Roman" w:cs="Times New Roman"/>
          <w:sz w:val="24"/>
          <w:szCs w:val="24"/>
        </w:rPr>
        <w:t>2) в случае приобретения юридическим лицом готовой конструкторской и технической документац</w:t>
      </w:r>
      <w:proofErr w:type="gramStart"/>
      <w:r w:rsidRPr="00517730">
        <w:rPr>
          <w:rFonts w:ascii="Times New Roman" w:hAnsi="Times New Roman" w:cs="Times New Roman"/>
          <w:sz w:val="24"/>
          <w:szCs w:val="24"/>
        </w:rPr>
        <w:t>ии у ее</w:t>
      </w:r>
      <w:proofErr w:type="gramEnd"/>
      <w:r w:rsidRPr="00517730">
        <w:rPr>
          <w:rFonts w:ascii="Times New Roman" w:hAnsi="Times New Roman" w:cs="Times New Roman"/>
          <w:sz w:val="24"/>
          <w:szCs w:val="24"/>
        </w:rPr>
        <w:t xml:space="preserve">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  указанных договоров;</w:t>
      </w:r>
    </w:p>
    <w:p w:rsidR="00A1246E" w:rsidRPr="00517730" w:rsidRDefault="00A1246E" w:rsidP="00517730">
      <w:pPr>
        <w:autoSpaceDE w:val="0"/>
        <w:autoSpaceDN w:val="0"/>
        <w:spacing w:after="0" w:line="240" w:lineRule="auto"/>
        <w:ind w:left="-284" w:right="-4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730">
        <w:rPr>
          <w:rFonts w:ascii="Times New Roman" w:hAnsi="Times New Roman" w:cs="Times New Roman"/>
          <w:sz w:val="24"/>
          <w:szCs w:val="24"/>
        </w:rPr>
        <w:t>3) в случае необходимости у юридического лица в разработке и изготовлении конструкторской и технической документации (</w:t>
      </w:r>
      <w:r w:rsidRPr="00517730">
        <w:rPr>
          <w:rFonts w:ascii="Times New Roman" w:hAnsi="Times New Roman" w:cs="Times New Roman"/>
          <w:i/>
          <w:iCs/>
          <w:sz w:val="24"/>
          <w:szCs w:val="24"/>
        </w:rPr>
        <w:t>сторонними силами)</w:t>
      </w:r>
      <w:r w:rsidRPr="00517730">
        <w:rPr>
          <w:rFonts w:ascii="Times New Roman" w:hAnsi="Times New Roman" w:cs="Times New Roman"/>
          <w:sz w:val="24"/>
          <w:szCs w:val="24"/>
        </w:rPr>
        <w:t xml:space="preserve">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C7280B" w:rsidRPr="00A973AE" w:rsidRDefault="00A1246E" w:rsidP="00517730">
      <w:pPr>
        <w:autoSpaceDE w:val="0"/>
        <w:autoSpaceDN w:val="0"/>
        <w:spacing w:after="0" w:line="240" w:lineRule="auto"/>
        <w:ind w:left="-284" w:right="-45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730">
        <w:rPr>
          <w:rFonts w:ascii="Times New Roman" w:hAnsi="Times New Roman" w:cs="Times New Roman"/>
          <w:sz w:val="24"/>
          <w:szCs w:val="24"/>
        </w:rPr>
        <w:t>В случае наличия в составе конструкторской и технической документации сведений, составляющих секрет  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договоров.</w:t>
      </w:r>
      <w:proofErr w:type="gramEnd"/>
    </w:p>
    <w:p w:rsidR="00622924" w:rsidRDefault="00622924" w:rsidP="00622924">
      <w:pPr>
        <w:rPr>
          <w:rFonts w:ascii="Times New Roman" w:hAnsi="Times New Roman" w:cs="Times New Roman"/>
          <w:sz w:val="28"/>
          <w:szCs w:val="28"/>
        </w:rPr>
      </w:pPr>
    </w:p>
    <w:sectPr w:rsidR="00622924" w:rsidSect="00BA38F0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31" w:rsidRDefault="00245331" w:rsidP="005F2C11">
      <w:pPr>
        <w:spacing w:after="0" w:line="240" w:lineRule="auto"/>
      </w:pPr>
      <w:r>
        <w:separator/>
      </w:r>
    </w:p>
  </w:endnote>
  <w:endnote w:type="continuationSeparator" w:id="0">
    <w:p w:rsidR="00245331" w:rsidRDefault="00245331" w:rsidP="005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31" w:rsidRDefault="00245331" w:rsidP="005F2C11">
      <w:pPr>
        <w:spacing w:after="0" w:line="240" w:lineRule="auto"/>
      </w:pPr>
      <w:r>
        <w:separator/>
      </w:r>
    </w:p>
  </w:footnote>
  <w:footnote w:type="continuationSeparator" w:id="0">
    <w:p w:rsidR="00245331" w:rsidRDefault="00245331" w:rsidP="005F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4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2C11" w:rsidRPr="005F2C11" w:rsidRDefault="005F2C1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2C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2C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333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2C11" w:rsidRDefault="005F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3E93"/>
    <w:multiLevelType w:val="hybridMultilevel"/>
    <w:tmpl w:val="B05E9C96"/>
    <w:lvl w:ilvl="0" w:tplc="72964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22"/>
    <w:rsid w:val="00043FF2"/>
    <w:rsid w:val="00061C62"/>
    <w:rsid w:val="000912B9"/>
    <w:rsid w:val="000940EC"/>
    <w:rsid w:val="000D1D9F"/>
    <w:rsid w:val="000D7C1B"/>
    <w:rsid w:val="000E1892"/>
    <w:rsid w:val="00101391"/>
    <w:rsid w:val="001015BE"/>
    <w:rsid w:val="0011318F"/>
    <w:rsid w:val="0011738E"/>
    <w:rsid w:val="001221DD"/>
    <w:rsid w:val="0012526E"/>
    <w:rsid w:val="00131947"/>
    <w:rsid w:val="001617E5"/>
    <w:rsid w:val="001914B2"/>
    <w:rsid w:val="001B5C15"/>
    <w:rsid w:val="001D2D74"/>
    <w:rsid w:val="001E3FDF"/>
    <w:rsid w:val="001F5EEB"/>
    <w:rsid w:val="0020583F"/>
    <w:rsid w:val="002309DA"/>
    <w:rsid w:val="0023532B"/>
    <w:rsid w:val="00244169"/>
    <w:rsid w:val="00245331"/>
    <w:rsid w:val="00256437"/>
    <w:rsid w:val="00272FB1"/>
    <w:rsid w:val="00291736"/>
    <w:rsid w:val="00291A6C"/>
    <w:rsid w:val="002D32BA"/>
    <w:rsid w:val="002E73D2"/>
    <w:rsid w:val="003061D5"/>
    <w:rsid w:val="0030664D"/>
    <w:rsid w:val="00321085"/>
    <w:rsid w:val="00365D29"/>
    <w:rsid w:val="00372187"/>
    <w:rsid w:val="003B7BCE"/>
    <w:rsid w:val="003C5732"/>
    <w:rsid w:val="00410D48"/>
    <w:rsid w:val="004243CC"/>
    <w:rsid w:val="004472D1"/>
    <w:rsid w:val="00454B58"/>
    <w:rsid w:val="00492E96"/>
    <w:rsid w:val="00496943"/>
    <w:rsid w:val="004B2095"/>
    <w:rsid w:val="004D6F22"/>
    <w:rsid w:val="004E01DC"/>
    <w:rsid w:val="00517730"/>
    <w:rsid w:val="0052554A"/>
    <w:rsid w:val="00540DB6"/>
    <w:rsid w:val="005769FE"/>
    <w:rsid w:val="00583E12"/>
    <w:rsid w:val="00584145"/>
    <w:rsid w:val="005A6789"/>
    <w:rsid w:val="005D6AF9"/>
    <w:rsid w:val="005E1B65"/>
    <w:rsid w:val="005F2C11"/>
    <w:rsid w:val="00622924"/>
    <w:rsid w:val="00672208"/>
    <w:rsid w:val="00676C52"/>
    <w:rsid w:val="006A16A9"/>
    <w:rsid w:val="006B01F8"/>
    <w:rsid w:val="006C0AF4"/>
    <w:rsid w:val="007259AD"/>
    <w:rsid w:val="00763A0D"/>
    <w:rsid w:val="00787F54"/>
    <w:rsid w:val="00796542"/>
    <w:rsid w:val="007B2755"/>
    <w:rsid w:val="007F1AB1"/>
    <w:rsid w:val="007F53ED"/>
    <w:rsid w:val="008053C6"/>
    <w:rsid w:val="00810D97"/>
    <w:rsid w:val="00841655"/>
    <w:rsid w:val="0086392A"/>
    <w:rsid w:val="00891107"/>
    <w:rsid w:val="008B579F"/>
    <w:rsid w:val="008C0B29"/>
    <w:rsid w:val="008C0DC5"/>
    <w:rsid w:val="008D3855"/>
    <w:rsid w:val="00910420"/>
    <w:rsid w:val="009257B5"/>
    <w:rsid w:val="009261C1"/>
    <w:rsid w:val="009417FD"/>
    <w:rsid w:val="00943332"/>
    <w:rsid w:val="00961A80"/>
    <w:rsid w:val="00974895"/>
    <w:rsid w:val="00995B4E"/>
    <w:rsid w:val="009A2BF5"/>
    <w:rsid w:val="009B4149"/>
    <w:rsid w:val="009D5850"/>
    <w:rsid w:val="009E559B"/>
    <w:rsid w:val="00A1246E"/>
    <w:rsid w:val="00A154F9"/>
    <w:rsid w:val="00A63F62"/>
    <w:rsid w:val="00A72BA6"/>
    <w:rsid w:val="00A834AA"/>
    <w:rsid w:val="00A973AE"/>
    <w:rsid w:val="00AD26C1"/>
    <w:rsid w:val="00AE25AD"/>
    <w:rsid w:val="00AF3A3A"/>
    <w:rsid w:val="00B21229"/>
    <w:rsid w:val="00B34E55"/>
    <w:rsid w:val="00B66BE0"/>
    <w:rsid w:val="00B9009D"/>
    <w:rsid w:val="00B978F5"/>
    <w:rsid w:val="00BA084D"/>
    <w:rsid w:val="00BA38F0"/>
    <w:rsid w:val="00BA4706"/>
    <w:rsid w:val="00BA56F6"/>
    <w:rsid w:val="00BB6CCB"/>
    <w:rsid w:val="00BC6123"/>
    <w:rsid w:val="00BF363C"/>
    <w:rsid w:val="00C06003"/>
    <w:rsid w:val="00C06FC1"/>
    <w:rsid w:val="00C27363"/>
    <w:rsid w:val="00C72121"/>
    <w:rsid w:val="00C7280B"/>
    <w:rsid w:val="00CA2666"/>
    <w:rsid w:val="00CD7427"/>
    <w:rsid w:val="00CF6B92"/>
    <w:rsid w:val="00D2621A"/>
    <w:rsid w:val="00D277C9"/>
    <w:rsid w:val="00D27958"/>
    <w:rsid w:val="00D30AA1"/>
    <w:rsid w:val="00D4743A"/>
    <w:rsid w:val="00D4745C"/>
    <w:rsid w:val="00D537F0"/>
    <w:rsid w:val="00D80E2F"/>
    <w:rsid w:val="00D835FC"/>
    <w:rsid w:val="00D90402"/>
    <w:rsid w:val="00D95C08"/>
    <w:rsid w:val="00D96A64"/>
    <w:rsid w:val="00DA76C8"/>
    <w:rsid w:val="00DD5611"/>
    <w:rsid w:val="00DE2278"/>
    <w:rsid w:val="00DE351E"/>
    <w:rsid w:val="00DE7D55"/>
    <w:rsid w:val="00E25D87"/>
    <w:rsid w:val="00E464DA"/>
    <w:rsid w:val="00E62BFA"/>
    <w:rsid w:val="00E71CB1"/>
    <w:rsid w:val="00E742A9"/>
    <w:rsid w:val="00EA3268"/>
    <w:rsid w:val="00EA53EB"/>
    <w:rsid w:val="00EB2A9B"/>
    <w:rsid w:val="00EB3F08"/>
    <w:rsid w:val="00ED7F9C"/>
    <w:rsid w:val="00EF1AF5"/>
    <w:rsid w:val="00F11C5D"/>
    <w:rsid w:val="00F318B5"/>
    <w:rsid w:val="00F33E35"/>
    <w:rsid w:val="00F41418"/>
    <w:rsid w:val="00F608C3"/>
    <w:rsid w:val="00F65656"/>
    <w:rsid w:val="00F71154"/>
    <w:rsid w:val="00F87EDC"/>
    <w:rsid w:val="00F9054C"/>
    <w:rsid w:val="00FA2936"/>
    <w:rsid w:val="00FA29FA"/>
    <w:rsid w:val="00FA2E1E"/>
    <w:rsid w:val="00FE7CEC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List Paragraph"/>
    <w:basedOn w:val="a"/>
    <w:uiPriority w:val="34"/>
    <w:qFormat/>
    <w:rsid w:val="00C72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List Paragraph"/>
    <w:basedOn w:val="a"/>
    <w:uiPriority w:val="34"/>
    <w:qFormat/>
    <w:rsid w:val="00C7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Земенкова Виктория Владимировна</dc:creator>
  <cp:lastModifiedBy>Кожемякина Анна Владимировна</cp:lastModifiedBy>
  <cp:revision>73</cp:revision>
  <cp:lastPrinted>2020-09-01T15:25:00Z</cp:lastPrinted>
  <dcterms:created xsi:type="dcterms:W3CDTF">2020-08-27T14:19:00Z</dcterms:created>
  <dcterms:modified xsi:type="dcterms:W3CDTF">2020-09-08T12:14:00Z</dcterms:modified>
</cp:coreProperties>
</file>