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F3" w:rsidRDefault="00DF24F3" w:rsidP="008C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водн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b/>
          <w:sz w:val="28"/>
          <w:szCs w:val="28"/>
        </w:rPr>
        <w:t>ень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5141" w:rsidRDefault="00EB5C6B" w:rsidP="00DF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замечаний 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предложений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63D4">
        <w:rPr>
          <w:rFonts w:ascii="Times New Roman" w:eastAsia="Calibri" w:hAnsi="Times New Roman" w:cs="Times New Roman"/>
          <w:b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 акта </w:t>
      </w:r>
      <w:r w:rsidR="008644B1">
        <w:rPr>
          <w:rFonts w:ascii="Times New Roman" w:eastAsia="Calibri" w:hAnsi="Times New Roman" w:cs="Times New Roman"/>
          <w:b/>
          <w:sz w:val="28"/>
          <w:szCs w:val="28"/>
        </w:rPr>
        <w:t>Евразийской экономической комиссии</w:t>
      </w:r>
    </w:p>
    <w:p w:rsidR="002F1E3C" w:rsidRDefault="002F1E3C" w:rsidP="00EB5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C94" w:rsidRPr="00D45C94" w:rsidRDefault="00D45C94" w:rsidP="00D45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5C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 внесении изменений в форму ветеринарного сертификата </w:t>
      </w:r>
    </w:p>
    <w:p w:rsidR="00A22315" w:rsidRPr="00CE64D3" w:rsidRDefault="00D45C94" w:rsidP="00D45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45C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</w:t>
      </w:r>
      <w:proofErr w:type="gramStart"/>
      <w:r w:rsidRPr="00D45C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экспортируемых</w:t>
      </w:r>
      <w:proofErr w:type="gramEnd"/>
      <w:r w:rsidRPr="00D45C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таможенную территорию Евразийского экономического союза суточных цыплят, индюшат, утят, гусят, страусят и инкубационные яйца этих видов птиц</w:t>
      </w:r>
      <w:r w:rsidR="003D61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644B1" w:rsidRDefault="009253D8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C5141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73506D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проекта </w:t>
      </w:r>
      <w:r w:rsidR="00381903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</w:t>
      </w:r>
      <w:r w:rsidR="008644B1" w:rsidRPr="009253D8">
        <w:rPr>
          <w:rFonts w:ascii="Times New Roman" w:eastAsia="Calibri" w:hAnsi="Times New Roman" w:cs="Times New Roman"/>
          <w:sz w:val="20"/>
          <w:szCs w:val="20"/>
        </w:rPr>
        <w:t>Евразийской экономической комиссии</w:t>
      </w:r>
      <w:r w:rsidRPr="009253D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4746E" w:rsidRDefault="00F4746E" w:rsidP="00F4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8644B1" w:rsidRPr="009253D8" w:rsidRDefault="008644B1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31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2835"/>
        <w:gridCol w:w="4111"/>
        <w:gridCol w:w="2693"/>
      </w:tblGrid>
      <w:tr w:rsidR="00EB5C6B" w:rsidRPr="00EB5C6B" w:rsidTr="009F1C01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800E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Структурный элемент 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381903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38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EB5C6B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9253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, от</w:t>
            </w:r>
            <w:r w:rsidR="009D3E22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</w:p>
          <w:p w:rsidR="008C5141" w:rsidRPr="00EB5C6B" w:rsidRDefault="009D3E22" w:rsidP="00C20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оступили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0C6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ечания 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(номер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письма и дата </w:t>
            </w:r>
            <w:r w:rsidR="00CA64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</w:t>
            </w:r>
          </w:p>
          <w:p w:rsidR="008C5141" w:rsidRPr="00EB5C6B" w:rsidRDefault="009253D8" w:rsidP="009253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9F1C01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F1C0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Заключение  </w:t>
            </w:r>
            <w:r w:rsidRPr="009F1C01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 xml:space="preserve"> по итогам рассмотрения</w:t>
            </w:r>
          </w:p>
        </w:tc>
      </w:tr>
      <w:tr w:rsidR="000F5456" w:rsidRPr="00EB5C6B" w:rsidTr="009F1C0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EB5C6B" w:rsidRDefault="00D351BB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591EE3" w:rsidRDefault="000F5456" w:rsidP="00E411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D351BB" w:rsidRDefault="00D351BB" w:rsidP="00F00E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Департамент развития предпринимательской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BB" w:rsidRPr="00D351BB" w:rsidRDefault="00D351BB" w:rsidP="00D351BB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351BB">
              <w:rPr>
                <w:rFonts w:ascii="Times New Roman" w:hAnsi="Times New Roman" w:cs="Times New Roman"/>
                <w:sz w:val="24"/>
              </w:rPr>
              <w:t>Проектом решения предусмотрено дополнение формы № 14 требованием о том, что в случае ввоза сборных партий соответствующих товаров необходимо представление данных о хозяйствах, продукция из которых ввозится на таможенную – территорию Союза, включая заполнение списка хозяйств по устанавливаемой форме, когда поставка осуществляется более чем из 5 хозяйств, подписываемой государственным (официальным) ветеринарным врачом страны-экспортера и являющейся неотъемлемой частью ветеринарного сертификата.</w:t>
            </w:r>
            <w:proofErr w:type="gramEnd"/>
          </w:p>
          <w:p w:rsidR="00D351BB" w:rsidRPr="00D351BB" w:rsidRDefault="00D351BB" w:rsidP="00D351BB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D351BB">
              <w:rPr>
                <w:rFonts w:ascii="Times New Roman" w:hAnsi="Times New Roman" w:cs="Times New Roman"/>
                <w:sz w:val="24"/>
              </w:rPr>
              <w:lastRenderedPageBreak/>
              <w:t>Следует отметить, что представление таких данных не предусмотрено главой 14 Единых ветеринарных (ветеринарно-санитарных) требований, предъявляемых к товарам, подлежащим ветеринарному контролю (надзору) (далее – Единые требования), утвержденных Решением Комиссии Таможенного союза от 18 июня 2010 г. № 317, предусматривающей требования к суточным цыплятам, индюшатам, утятам, гусятам, страусятам и инкубационным яйцам этих видов птиц.</w:t>
            </w:r>
          </w:p>
          <w:p w:rsidR="000F5456" w:rsidRPr="00D45C94" w:rsidRDefault="00D351BB" w:rsidP="00D351BB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351BB">
              <w:rPr>
                <w:rFonts w:ascii="Times New Roman" w:hAnsi="Times New Roman" w:cs="Times New Roman"/>
                <w:sz w:val="24"/>
              </w:rPr>
              <w:t>В этой связи, представляется целесообразным дополнить Единые требования соответствующими нормами с учетом необходимости регламентации случаев не только ввоза из третьих стран, но и взаимного перемещения между государствами – членами Союза сборных партий живой птицы и инкубационных яиц, происходящих из нескольких хозяйств в целях обеспечения возможности установления происхождения всех товаров, включенных в состав такой сборной партии.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4A4601" w:rsidRDefault="00B354B6" w:rsidP="009C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4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Не учтено</w:t>
            </w:r>
          </w:p>
          <w:p w:rsidR="001B48D2" w:rsidRDefault="00733F2A" w:rsidP="009C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Ветеринарные сертификаты, изготовленные в соответствии с ф</w:t>
            </w:r>
            <w:r w:rsidR="009C4F9C">
              <w:rPr>
                <w:rFonts w:ascii="Times New Roman" w:eastAsia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="009C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683C" w:rsidRPr="00EB683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 ветеринарных сертификатов</w:t>
            </w:r>
            <w:r w:rsidR="00EB6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683C" w:rsidRPr="00EB6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ввозимые на таможенную территорию </w:t>
            </w:r>
            <w:r w:rsidR="00EB683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B683C" w:rsidRPr="00EB683C">
              <w:rPr>
                <w:rFonts w:ascii="Times New Roman" w:eastAsia="Times New Roman" w:hAnsi="Times New Roman" w:cs="Times New Roman"/>
                <w:sz w:val="24"/>
                <w:szCs w:val="24"/>
              </w:rPr>
              <w:t>вразийского</w:t>
            </w:r>
            <w:r w:rsidR="00EB6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683C" w:rsidRPr="00EB683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экономического союза подконтрольные товары</w:t>
            </w:r>
            <w:r w:rsidR="00EB6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683C" w:rsidRPr="00EB683C">
              <w:rPr>
                <w:rFonts w:ascii="Times New Roman" w:eastAsia="Times New Roman" w:hAnsi="Times New Roman" w:cs="Times New Roman"/>
                <w:sz w:val="24"/>
                <w:szCs w:val="24"/>
              </w:rPr>
              <w:t>из третьих стран</w:t>
            </w:r>
            <w:r w:rsidR="00EB683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5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="00F5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Комиссии Таможенного союза от </w:t>
            </w:r>
            <w:r w:rsidR="00F506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7.04.2011 № 607</w:t>
            </w:r>
            <w:r w:rsidR="0085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форм</w:t>
            </w:r>
            <w:r w:rsidR="001B48D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85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сертификата)</w:t>
            </w:r>
            <w:r w:rsidR="001B48D2">
              <w:rPr>
                <w:rFonts w:ascii="Times New Roman" w:eastAsia="Times New Roman" w:hAnsi="Times New Roman" w:cs="Times New Roman"/>
                <w:sz w:val="24"/>
                <w:szCs w:val="24"/>
              </w:rPr>
              <w:t>, должны подтверждать соответствие подконтрольных товаров Единым ветеринарным (ветеринарно-санитарным) требованиям, предъявляемым к товарам, подлежащим ветеринарному контролю (надзору)</w:t>
            </w:r>
            <w:r w:rsidR="00521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Требования)</w:t>
            </w:r>
            <w:r w:rsidR="001B48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C7C99" w:rsidRDefault="00521A49" w:rsidP="009C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сертификатов, кроме Требований, также </w:t>
            </w:r>
            <w:r w:rsidR="00F506C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506CE">
              <w:rPr>
                <w:rFonts w:ascii="Times New Roman" w:eastAsia="Times New Roman" w:hAnsi="Times New Roman" w:cs="Times New Roman"/>
                <w:sz w:val="24"/>
                <w:szCs w:val="24"/>
              </w:rPr>
              <w:t>т 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F5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6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4F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предусматривающи</w:t>
            </w:r>
            <w:r w:rsidR="009C7C9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C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68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 происхождении товара</w:t>
            </w:r>
            <w:r w:rsidR="00F5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(продукции)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8515D7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условиях поставки (номер рейса транспортного средства, страны транзита, пункты пропуска</w:t>
            </w:r>
            <w:r w:rsidR="00231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  <w:r w:rsidR="008515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31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товаров.</w:t>
            </w:r>
          </w:p>
          <w:p w:rsidR="009D5477" w:rsidRDefault="009C7C99" w:rsidP="009D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данных сведений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противоречит Требованиям и является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информацией, обеспечивающей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прослеживаемость товаров (продукции). </w:t>
            </w:r>
            <w:r w:rsidR="004A4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Поскольку </w:t>
            </w:r>
            <w:r w:rsidR="004A460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проверок объектов ветеринарного контроля (надзора), установленные государствами – членами Союза признаны эквивалентными друг другу, то</w:t>
            </w:r>
            <w:r w:rsidR="004A4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</w:t>
            </w:r>
            <w:r w:rsidR="00A34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орма ветеринарного сертификата, используемая при перемещении подконтрольных товаров (продукции) между государствами – членами Союза, содержит принципиально иной </w:t>
            </w:r>
            <w:r w:rsidR="004A4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(меньший) </w:t>
            </w:r>
            <w:r w:rsidR="00A341A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граф для заполнения.</w:t>
            </w:r>
          </w:p>
          <w:p w:rsidR="00B354B6" w:rsidRPr="00D351BB" w:rsidRDefault="009D5477" w:rsidP="009D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этим, включение аналогичной нормы в главу 14 Требований считаем не целесообразной.</w:t>
            </w:r>
          </w:p>
        </w:tc>
      </w:tr>
      <w:tr w:rsidR="00D351BB" w:rsidRPr="00EB5C6B" w:rsidTr="009F1C0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BB" w:rsidRPr="00EB5C6B" w:rsidRDefault="00D351BB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BB" w:rsidRPr="00591EE3" w:rsidRDefault="00D351BB" w:rsidP="00E411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BB" w:rsidRPr="00591EE3" w:rsidRDefault="00D351BB" w:rsidP="00F00E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Департамент развития предпринимательской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BB" w:rsidRDefault="00D351BB" w:rsidP="00D351BB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D351BB">
              <w:rPr>
                <w:rFonts w:ascii="Times New Roman" w:hAnsi="Times New Roman" w:cs="Times New Roman"/>
                <w:sz w:val="24"/>
              </w:rPr>
              <w:t xml:space="preserve">Абзацем четвертым пункта 1 проекта решения предусмотрена таблица для заполнения информации о хозяйстве, состоящая из следующих граф: порядковый номер; номер хозяйства; наименование хозяйства; </w:t>
            </w:r>
            <w:r w:rsidRPr="00D351BB">
              <w:rPr>
                <w:rFonts w:ascii="Times New Roman" w:hAnsi="Times New Roman" w:cs="Times New Roman"/>
                <w:sz w:val="24"/>
              </w:rPr>
              <w:lastRenderedPageBreak/>
              <w:t>адрес хозяйства и административная территория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351BB" w:rsidRPr="00D351BB" w:rsidRDefault="00D351BB" w:rsidP="00D351BB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351BB">
              <w:rPr>
                <w:rFonts w:ascii="Times New Roman" w:hAnsi="Times New Roman" w:cs="Times New Roman"/>
                <w:sz w:val="24"/>
              </w:rPr>
              <w:t>Вместе с тем пунктом 5 раздела II Перечня мер регулирования, применяемых уполномоченными органами государств – членов Евразийского экономического союза к товарам, ввозимым на таможенную территорию Евразийского экономического союза, являющегося Приложения № 1 к Единым требованиям (далее – Перечень), применение в отношении живой домашней птицы, включая цыплят прародительских и материнских линий племенного разведения (товарная позиция 0105 ТН ВЭД ЕАЭС), меры по включению в реестр</w:t>
            </w:r>
            <w:proofErr w:type="gramEnd"/>
            <w:r w:rsidRPr="00D351BB">
              <w:rPr>
                <w:rFonts w:ascii="Times New Roman" w:hAnsi="Times New Roman" w:cs="Times New Roman"/>
                <w:sz w:val="24"/>
              </w:rPr>
              <w:t xml:space="preserve"> предприятий третьих стран не предусмотрено.</w:t>
            </w:r>
          </w:p>
          <w:p w:rsidR="00D351BB" w:rsidRPr="00D351BB" w:rsidRDefault="00D351BB" w:rsidP="00D351BB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351BB">
              <w:rPr>
                <w:rFonts w:ascii="Times New Roman" w:hAnsi="Times New Roman" w:cs="Times New Roman"/>
                <w:sz w:val="24"/>
              </w:rPr>
              <w:t>В свою очередь, пунктом 34 раздела II Перечня в отношении яиц птиц в скорлупе, включая оплодотворенные яйца для инкубации (товарная позиция 0407 ТН ВЭД ЕАЭС), мера по включению в реестр предприятий третьих стран применяется в отношении товара, ввозимого исключительно на территорию Республики Беларусь, а в отношении товара, ввозимого на территории Республики Казахстан и Российской Федерации, включение в указанный реестр требуется</w:t>
            </w:r>
            <w:proofErr w:type="gramEnd"/>
            <w:r w:rsidRPr="00D351BB">
              <w:rPr>
                <w:rFonts w:ascii="Times New Roman" w:hAnsi="Times New Roman" w:cs="Times New Roman"/>
                <w:sz w:val="24"/>
              </w:rPr>
              <w:t xml:space="preserve"> только для переработанных яйцепродуктов.</w:t>
            </w:r>
          </w:p>
          <w:p w:rsidR="00D351BB" w:rsidRPr="00D45C94" w:rsidRDefault="00D351BB" w:rsidP="00D351BB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D351BB">
              <w:rPr>
                <w:rFonts w:ascii="Times New Roman" w:hAnsi="Times New Roman" w:cs="Times New Roman"/>
                <w:sz w:val="24"/>
              </w:rPr>
              <w:lastRenderedPageBreak/>
              <w:t xml:space="preserve">В этой связи установление в проекте решения нормы об обязательности указания номера хозяйства в реестре предприятий третьих стран, которая не предусмотрена Перечнем, представляется необоснованным, в </w:t>
            </w:r>
            <w:proofErr w:type="gramStart"/>
            <w:r w:rsidRPr="00D351BB">
              <w:rPr>
                <w:rFonts w:ascii="Times New Roman" w:hAnsi="Times New Roman" w:cs="Times New Roman"/>
                <w:sz w:val="24"/>
              </w:rPr>
              <w:t>связи</w:t>
            </w:r>
            <w:proofErr w:type="gramEnd"/>
            <w:r w:rsidRPr="00D351BB">
              <w:rPr>
                <w:rFonts w:ascii="Times New Roman" w:hAnsi="Times New Roman" w:cs="Times New Roman"/>
                <w:sz w:val="24"/>
              </w:rPr>
              <w:t xml:space="preserve"> с чем соответствующую графу предлагается исключить.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BB" w:rsidRPr="004A4601" w:rsidRDefault="004A4601" w:rsidP="0045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4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Не учтено</w:t>
            </w:r>
          </w:p>
          <w:p w:rsidR="004A4601" w:rsidRDefault="008E5BF2" w:rsidP="0045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предприятия в реестр предприятий третьих стран является ветеринарной мерой</w:t>
            </w:r>
            <w:r w:rsidR="002D2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D29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которая </w:t>
            </w:r>
            <w:r w:rsidR="0090035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</w:t>
            </w:r>
            <w:r w:rsidR="002D2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</w:t>
            </w:r>
            <w:r w:rsidR="009003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="002D2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процедур, предусмотренных </w:t>
            </w:r>
            <w:r w:rsidR="002D29E7" w:rsidRPr="002D29E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 w:rsidR="002D29E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29E7" w:rsidRPr="002D2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едином порядке проведения совместных проверок объектов и отбора проб товаров (продукции), подлежащих ветеринарному контролю (надзору)</w:t>
            </w:r>
            <w:r w:rsidR="002D2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утвержденным Решением Совета Комиссии от 9 октября 2014 г. № </w:t>
            </w:r>
            <w:r w:rsidR="000C6F31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  <w:p w:rsidR="000C6F31" w:rsidRDefault="000C6F31" w:rsidP="0045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 номера предприятия (хозяйства), с территории которого происходит подконтрольный товар, не предусматривает проведение каких либо процедур (инспектирование, получение гарантий компетентного органа третьей страны и т.д.)</w:t>
            </w:r>
            <w:r w:rsidR="007C6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 является ветеринарной мерой</w:t>
            </w:r>
            <w:r w:rsidR="00036B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6BFB" w:rsidRPr="00D351BB" w:rsidRDefault="007C62B1" w:rsidP="0045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хозяйства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присваивается компетентным органом третьей страны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и является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таким же идентификатором, как и наименовани</w:t>
            </w:r>
            <w:r w:rsidR="00455E98">
              <w:rPr>
                <w:rFonts w:ascii="Times New Roman" w:eastAsia="Times New Roman" w:hAnsi="Times New Roman" w:cs="Times New Roman"/>
                <w:sz w:val="24"/>
                <w:szCs w:val="24"/>
              </w:rPr>
              <w:t>е или адрес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35A67" w:rsidRDefault="00635A67" w:rsidP="009F1C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35A67" w:rsidSect="00EB5C6B">
      <w:headerReference w:type="default" r:id="rId13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7D" w:rsidRDefault="00793E7D" w:rsidP="00046698">
      <w:pPr>
        <w:spacing w:after="0" w:line="240" w:lineRule="auto"/>
      </w:pPr>
      <w:r>
        <w:separator/>
      </w:r>
    </w:p>
  </w:endnote>
  <w:endnote w:type="continuationSeparator" w:id="0">
    <w:p w:rsidR="00793E7D" w:rsidRDefault="00793E7D" w:rsidP="000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7D" w:rsidRDefault="00793E7D" w:rsidP="00046698">
      <w:pPr>
        <w:spacing w:after="0" w:line="240" w:lineRule="auto"/>
      </w:pPr>
      <w:r>
        <w:separator/>
      </w:r>
    </w:p>
  </w:footnote>
  <w:footnote w:type="continuationSeparator" w:id="0">
    <w:p w:rsidR="00793E7D" w:rsidRDefault="00793E7D" w:rsidP="000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409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A533D" w:rsidRDefault="00CA533D">
        <w:pPr>
          <w:pStyle w:val="a3"/>
          <w:jc w:val="center"/>
        </w:pPr>
        <w:r w:rsidRPr="00FB3DCD">
          <w:rPr>
            <w:rFonts w:ascii="Times New Roman" w:hAnsi="Times New Roman" w:cs="Times New Roman"/>
            <w:sz w:val="28"/>
          </w:rPr>
          <w:fldChar w:fldCharType="begin"/>
        </w:r>
        <w:r w:rsidRPr="00FB3DCD">
          <w:rPr>
            <w:rFonts w:ascii="Times New Roman" w:hAnsi="Times New Roman" w:cs="Times New Roman"/>
            <w:sz w:val="28"/>
          </w:rPr>
          <w:instrText>PAGE   \* MERGEFORMAT</w:instrText>
        </w:r>
        <w:r w:rsidRPr="00FB3DCD">
          <w:rPr>
            <w:rFonts w:ascii="Times New Roman" w:hAnsi="Times New Roman" w:cs="Times New Roman"/>
            <w:sz w:val="28"/>
          </w:rPr>
          <w:fldChar w:fldCharType="separate"/>
        </w:r>
        <w:r w:rsidR="0090035C">
          <w:rPr>
            <w:rFonts w:ascii="Times New Roman" w:hAnsi="Times New Roman" w:cs="Times New Roman"/>
            <w:noProof/>
            <w:sz w:val="28"/>
          </w:rPr>
          <w:t>3</w:t>
        </w:r>
        <w:r w:rsidRPr="00FB3DC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46698" w:rsidRDefault="000466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4608"/>
    <w:multiLevelType w:val="hybridMultilevel"/>
    <w:tmpl w:val="7182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F60E2"/>
    <w:multiLevelType w:val="hybridMultilevel"/>
    <w:tmpl w:val="9C2821EE"/>
    <w:lvl w:ilvl="0" w:tplc="56241E44">
      <w:start w:val="1"/>
      <w:numFmt w:val="decimal"/>
      <w:lvlText w:val="%1."/>
      <w:lvlJc w:val="left"/>
      <w:pPr>
        <w:ind w:left="149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88"/>
    <w:rsid w:val="00005188"/>
    <w:rsid w:val="00005F50"/>
    <w:rsid w:val="000071BB"/>
    <w:rsid w:val="0001017B"/>
    <w:rsid w:val="000208FD"/>
    <w:rsid w:val="0003557B"/>
    <w:rsid w:val="00036BFB"/>
    <w:rsid w:val="00045F14"/>
    <w:rsid w:val="00046698"/>
    <w:rsid w:val="00050000"/>
    <w:rsid w:val="000513F3"/>
    <w:rsid w:val="00052D23"/>
    <w:rsid w:val="00054DA7"/>
    <w:rsid w:val="00064C75"/>
    <w:rsid w:val="00092A38"/>
    <w:rsid w:val="000A07DA"/>
    <w:rsid w:val="000A6B2E"/>
    <w:rsid w:val="000B2927"/>
    <w:rsid w:val="000B3362"/>
    <w:rsid w:val="000B4645"/>
    <w:rsid w:val="000B6DF0"/>
    <w:rsid w:val="000C6636"/>
    <w:rsid w:val="000C6F31"/>
    <w:rsid w:val="000D06C8"/>
    <w:rsid w:val="000D48FF"/>
    <w:rsid w:val="000D5822"/>
    <w:rsid w:val="000E04FB"/>
    <w:rsid w:val="000E6CB6"/>
    <w:rsid w:val="000F0E98"/>
    <w:rsid w:val="000F16D8"/>
    <w:rsid w:val="000F5456"/>
    <w:rsid w:val="000F685B"/>
    <w:rsid w:val="00103E95"/>
    <w:rsid w:val="00105BA8"/>
    <w:rsid w:val="00111209"/>
    <w:rsid w:val="001212B7"/>
    <w:rsid w:val="00124855"/>
    <w:rsid w:val="00124A58"/>
    <w:rsid w:val="00126C08"/>
    <w:rsid w:val="0013137C"/>
    <w:rsid w:val="00133F22"/>
    <w:rsid w:val="00137EAF"/>
    <w:rsid w:val="001501D6"/>
    <w:rsid w:val="00154FED"/>
    <w:rsid w:val="00157ED4"/>
    <w:rsid w:val="001630B6"/>
    <w:rsid w:val="00164999"/>
    <w:rsid w:val="00165ED9"/>
    <w:rsid w:val="00167481"/>
    <w:rsid w:val="00173A43"/>
    <w:rsid w:val="00181615"/>
    <w:rsid w:val="0018479F"/>
    <w:rsid w:val="00195658"/>
    <w:rsid w:val="001A0547"/>
    <w:rsid w:val="001B48D2"/>
    <w:rsid w:val="001B4C28"/>
    <w:rsid w:val="001D4F74"/>
    <w:rsid w:val="001D508F"/>
    <w:rsid w:val="001D632D"/>
    <w:rsid w:val="001D6A70"/>
    <w:rsid w:val="001D6DE9"/>
    <w:rsid w:val="001D727F"/>
    <w:rsid w:val="001F0B7D"/>
    <w:rsid w:val="00205320"/>
    <w:rsid w:val="0021089B"/>
    <w:rsid w:val="00213C34"/>
    <w:rsid w:val="00220B21"/>
    <w:rsid w:val="002318B9"/>
    <w:rsid w:val="00234F83"/>
    <w:rsid w:val="0024036B"/>
    <w:rsid w:val="002430CA"/>
    <w:rsid w:val="0028472F"/>
    <w:rsid w:val="002922D7"/>
    <w:rsid w:val="00293693"/>
    <w:rsid w:val="00296AE8"/>
    <w:rsid w:val="002A58E0"/>
    <w:rsid w:val="002B0B89"/>
    <w:rsid w:val="002B7649"/>
    <w:rsid w:val="002C43CB"/>
    <w:rsid w:val="002C48E4"/>
    <w:rsid w:val="002D29E7"/>
    <w:rsid w:val="002D6027"/>
    <w:rsid w:val="002E208A"/>
    <w:rsid w:val="002E3DA3"/>
    <w:rsid w:val="002F1E3C"/>
    <w:rsid w:val="002F2E2B"/>
    <w:rsid w:val="002F6EAB"/>
    <w:rsid w:val="00301CB8"/>
    <w:rsid w:val="0031528B"/>
    <w:rsid w:val="003152E3"/>
    <w:rsid w:val="0033272E"/>
    <w:rsid w:val="00332F72"/>
    <w:rsid w:val="00335186"/>
    <w:rsid w:val="00350C36"/>
    <w:rsid w:val="003510F1"/>
    <w:rsid w:val="00363216"/>
    <w:rsid w:val="00374410"/>
    <w:rsid w:val="003749B5"/>
    <w:rsid w:val="00381903"/>
    <w:rsid w:val="003821AB"/>
    <w:rsid w:val="00382C4A"/>
    <w:rsid w:val="0038547B"/>
    <w:rsid w:val="0038633F"/>
    <w:rsid w:val="00387CA3"/>
    <w:rsid w:val="003A51FA"/>
    <w:rsid w:val="003A534E"/>
    <w:rsid w:val="003B1FE3"/>
    <w:rsid w:val="003B60FF"/>
    <w:rsid w:val="003C1965"/>
    <w:rsid w:val="003D61C7"/>
    <w:rsid w:val="003E10B3"/>
    <w:rsid w:val="003F439A"/>
    <w:rsid w:val="003F4567"/>
    <w:rsid w:val="00405000"/>
    <w:rsid w:val="00416998"/>
    <w:rsid w:val="004202CF"/>
    <w:rsid w:val="00427201"/>
    <w:rsid w:val="004335BA"/>
    <w:rsid w:val="00441B8D"/>
    <w:rsid w:val="00452026"/>
    <w:rsid w:val="00455E98"/>
    <w:rsid w:val="00456DFF"/>
    <w:rsid w:val="00457169"/>
    <w:rsid w:val="00463EC1"/>
    <w:rsid w:val="00464A88"/>
    <w:rsid w:val="00475B08"/>
    <w:rsid w:val="0049061A"/>
    <w:rsid w:val="00494A99"/>
    <w:rsid w:val="004A38D4"/>
    <w:rsid w:val="004A4601"/>
    <w:rsid w:val="004A7ACC"/>
    <w:rsid w:val="004C1300"/>
    <w:rsid w:val="004C76CB"/>
    <w:rsid w:val="004D5115"/>
    <w:rsid w:val="004E56A9"/>
    <w:rsid w:val="004F1420"/>
    <w:rsid w:val="004F2649"/>
    <w:rsid w:val="004F4B5B"/>
    <w:rsid w:val="00520C36"/>
    <w:rsid w:val="00521A49"/>
    <w:rsid w:val="00526210"/>
    <w:rsid w:val="00527022"/>
    <w:rsid w:val="00537285"/>
    <w:rsid w:val="00541DEA"/>
    <w:rsid w:val="00547AED"/>
    <w:rsid w:val="00567AA1"/>
    <w:rsid w:val="00576643"/>
    <w:rsid w:val="00577247"/>
    <w:rsid w:val="00586981"/>
    <w:rsid w:val="00591EE3"/>
    <w:rsid w:val="00594DEF"/>
    <w:rsid w:val="0059635E"/>
    <w:rsid w:val="005A042C"/>
    <w:rsid w:val="005B43E3"/>
    <w:rsid w:val="005B6160"/>
    <w:rsid w:val="005E101C"/>
    <w:rsid w:val="005F171E"/>
    <w:rsid w:val="005F35A1"/>
    <w:rsid w:val="0060493B"/>
    <w:rsid w:val="00622F26"/>
    <w:rsid w:val="00635A67"/>
    <w:rsid w:val="006441BC"/>
    <w:rsid w:val="00656A2F"/>
    <w:rsid w:val="00657C77"/>
    <w:rsid w:val="00660204"/>
    <w:rsid w:val="00676518"/>
    <w:rsid w:val="00685FE8"/>
    <w:rsid w:val="00694CFC"/>
    <w:rsid w:val="0069614B"/>
    <w:rsid w:val="00697449"/>
    <w:rsid w:val="006A3618"/>
    <w:rsid w:val="006A7AEC"/>
    <w:rsid w:val="006B33DE"/>
    <w:rsid w:val="006C44F6"/>
    <w:rsid w:val="006F6376"/>
    <w:rsid w:val="00700590"/>
    <w:rsid w:val="007065CA"/>
    <w:rsid w:val="007125C7"/>
    <w:rsid w:val="00712CFC"/>
    <w:rsid w:val="00716029"/>
    <w:rsid w:val="00716F0E"/>
    <w:rsid w:val="00724460"/>
    <w:rsid w:val="007255A4"/>
    <w:rsid w:val="00733F2A"/>
    <w:rsid w:val="0073506D"/>
    <w:rsid w:val="00741C2C"/>
    <w:rsid w:val="00746405"/>
    <w:rsid w:val="007643D2"/>
    <w:rsid w:val="00783F17"/>
    <w:rsid w:val="00793E7D"/>
    <w:rsid w:val="00795491"/>
    <w:rsid w:val="007A3100"/>
    <w:rsid w:val="007A720A"/>
    <w:rsid w:val="007B2911"/>
    <w:rsid w:val="007B2CD1"/>
    <w:rsid w:val="007C5424"/>
    <w:rsid w:val="007C5FD4"/>
    <w:rsid w:val="007C62B1"/>
    <w:rsid w:val="007F22D4"/>
    <w:rsid w:val="007F4912"/>
    <w:rsid w:val="007F6508"/>
    <w:rsid w:val="00800E0F"/>
    <w:rsid w:val="00801A5B"/>
    <w:rsid w:val="008030F8"/>
    <w:rsid w:val="00803986"/>
    <w:rsid w:val="00806D04"/>
    <w:rsid w:val="0081000A"/>
    <w:rsid w:val="00811244"/>
    <w:rsid w:val="0081168E"/>
    <w:rsid w:val="00814710"/>
    <w:rsid w:val="00814E53"/>
    <w:rsid w:val="0082331A"/>
    <w:rsid w:val="008252BD"/>
    <w:rsid w:val="00831445"/>
    <w:rsid w:val="00831B47"/>
    <w:rsid w:val="0084152E"/>
    <w:rsid w:val="00841E46"/>
    <w:rsid w:val="00843441"/>
    <w:rsid w:val="008515D7"/>
    <w:rsid w:val="00856D27"/>
    <w:rsid w:val="00862797"/>
    <w:rsid w:val="00863D40"/>
    <w:rsid w:val="008644B1"/>
    <w:rsid w:val="008677FD"/>
    <w:rsid w:val="008728C9"/>
    <w:rsid w:val="00880BC2"/>
    <w:rsid w:val="00887382"/>
    <w:rsid w:val="00890985"/>
    <w:rsid w:val="0089186C"/>
    <w:rsid w:val="008A240A"/>
    <w:rsid w:val="008A7B77"/>
    <w:rsid w:val="008B7B14"/>
    <w:rsid w:val="008C5141"/>
    <w:rsid w:val="008C5E50"/>
    <w:rsid w:val="008D20DA"/>
    <w:rsid w:val="008D6536"/>
    <w:rsid w:val="008E5BF2"/>
    <w:rsid w:val="008F4182"/>
    <w:rsid w:val="008F6F2A"/>
    <w:rsid w:val="0090035C"/>
    <w:rsid w:val="0090490B"/>
    <w:rsid w:val="00910B80"/>
    <w:rsid w:val="009136EC"/>
    <w:rsid w:val="009205D3"/>
    <w:rsid w:val="00923804"/>
    <w:rsid w:val="009253D8"/>
    <w:rsid w:val="0093100A"/>
    <w:rsid w:val="009371CD"/>
    <w:rsid w:val="00946EAB"/>
    <w:rsid w:val="00947BD4"/>
    <w:rsid w:val="009507AB"/>
    <w:rsid w:val="00957F6A"/>
    <w:rsid w:val="00961CD5"/>
    <w:rsid w:val="00967422"/>
    <w:rsid w:val="00970B61"/>
    <w:rsid w:val="00980D5A"/>
    <w:rsid w:val="00983F6A"/>
    <w:rsid w:val="00986515"/>
    <w:rsid w:val="00992F5C"/>
    <w:rsid w:val="009A40AF"/>
    <w:rsid w:val="009A4B50"/>
    <w:rsid w:val="009C0289"/>
    <w:rsid w:val="009C0FE1"/>
    <w:rsid w:val="009C4F9C"/>
    <w:rsid w:val="009C714B"/>
    <w:rsid w:val="009C7C99"/>
    <w:rsid w:val="009D0124"/>
    <w:rsid w:val="009D3E22"/>
    <w:rsid w:val="009D5477"/>
    <w:rsid w:val="009D693C"/>
    <w:rsid w:val="009E08B6"/>
    <w:rsid w:val="009E7BC3"/>
    <w:rsid w:val="009F1C01"/>
    <w:rsid w:val="009F52C5"/>
    <w:rsid w:val="00A02B71"/>
    <w:rsid w:val="00A0790A"/>
    <w:rsid w:val="00A13EDE"/>
    <w:rsid w:val="00A1627F"/>
    <w:rsid w:val="00A22315"/>
    <w:rsid w:val="00A263AF"/>
    <w:rsid w:val="00A341A5"/>
    <w:rsid w:val="00A52F24"/>
    <w:rsid w:val="00A623A5"/>
    <w:rsid w:val="00A672C8"/>
    <w:rsid w:val="00AB3747"/>
    <w:rsid w:val="00AB3B6A"/>
    <w:rsid w:val="00AC29AA"/>
    <w:rsid w:val="00AD3FB3"/>
    <w:rsid w:val="00AE0130"/>
    <w:rsid w:val="00AE01AD"/>
    <w:rsid w:val="00AE304E"/>
    <w:rsid w:val="00AE4DFE"/>
    <w:rsid w:val="00AF011D"/>
    <w:rsid w:val="00AF6778"/>
    <w:rsid w:val="00B000B1"/>
    <w:rsid w:val="00B072BA"/>
    <w:rsid w:val="00B07AE6"/>
    <w:rsid w:val="00B17685"/>
    <w:rsid w:val="00B21635"/>
    <w:rsid w:val="00B33CAA"/>
    <w:rsid w:val="00B354B6"/>
    <w:rsid w:val="00B41BAB"/>
    <w:rsid w:val="00B470B1"/>
    <w:rsid w:val="00B474F0"/>
    <w:rsid w:val="00B52844"/>
    <w:rsid w:val="00B558A9"/>
    <w:rsid w:val="00B60416"/>
    <w:rsid w:val="00B72917"/>
    <w:rsid w:val="00B84EA5"/>
    <w:rsid w:val="00B952F1"/>
    <w:rsid w:val="00BB2E9B"/>
    <w:rsid w:val="00BB4B16"/>
    <w:rsid w:val="00BC18EA"/>
    <w:rsid w:val="00BC2AD3"/>
    <w:rsid w:val="00BC5E91"/>
    <w:rsid w:val="00BD6595"/>
    <w:rsid w:val="00BE7145"/>
    <w:rsid w:val="00BF00A5"/>
    <w:rsid w:val="00BF3F40"/>
    <w:rsid w:val="00BF4F65"/>
    <w:rsid w:val="00C00928"/>
    <w:rsid w:val="00C0135D"/>
    <w:rsid w:val="00C12300"/>
    <w:rsid w:val="00C12D29"/>
    <w:rsid w:val="00C15C3C"/>
    <w:rsid w:val="00C20E53"/>
    <w:rsid w:val="00C23A09"/>
    <w:rsid w:val="00C23BAD"/>
    <w:rsid w:val="00C26C5A"/>
    <w:rsid w:val="00C30D73"/>
    <w:rsid w:val="00C41F2B"/>
    <w:rsid w:val="00C45791"/>
    <w:rsid w:val="00C50F13"/>
    <w:rsid w:val="00C52AE8"/>
    <w:rsid w:val="00C531CC"/>
    <w:rsid w:val="00C55EE2"/>
    <w:rsid w:val="00C6722B"/>
    <w:rsid w:val="00C67422"/>
    <w:rsid w:val="00C73714"/>
    <w:rsid w:val="00C927F1"/>
    <w:rsid w:val="00C96FCD"/>
    <w:rsid w:val="00C9770D"/>
    <w:rsid w:val="00CA533D"/>
    <w:rsid w:val="00CA64AD"/>
    <w:rsid w:val="00CC162A"/>
    <w:rsid w:val="00CC3B41"/>
    <w:rsid w:val="00CD0999"/>
    <w:rsid w:val="00CD6ACD"/>
    <w:rsid w:val="00CD6F33"/>
    <w:rsid w:val="00CE64D3"/>
    <w:rsid w:val="00CF29F5"/>
    <w:rsid w:val="00CF304B"/>
    <w:rsid w:val="00CF6109"/>
    <w:rsid w:val="00D126C9"/>
    <w:rsid w:val="00D17F99"/>
    <w:rsid w:val="00D20DAD"/>
    <w:rsid w:val="00D23493"/>
    <w:rsid w:val="00D25EFD"/>
    <w:rsid w:val="00D260C5"/>
    <w:rsid w:val="00D312F7"/>
    <w:rsid w:val="00D333F4"/>
    <w:rsid w:val="00D339CB"/>
    <w:rsid w:val="00D351BB"/>
    <w:rsid w:val="00D35F30"/>
    <w:rsid w:val="00D37915"/>
    <w:rsid w:val="00D42E4D"/>
    <w:rsid w:val="00D458D3"/>
    <w:rsid w:val="00D45C94"/>
    <w:rsid w:val="00D5712A"/>
    <w:rsid w:val="00D64028"/>
    <w:rsid w:val="00D6593A"/>
    <w:rsid w:val="00D7633C"/>
    <w:rsid w:val="00D959D8"/>
    <w:rsid w:val="00D969E0"/>
    <w:rsid w:val="00DA0B75"/>
    <w:rsid w:val="00DC40C4"/>
    <w:rsid w:val="00DC55FE"/>
    <w:rsid w:val="00DC63D4"/>
    <w:rsid w:val="00DC745C"/>
    <w:rsid w:val="00DD10A1"/>
    <w:rsid w:val="00DD43E2"/>
    <w:rsid w:val="00DE77F2"/>
    <w:rsid w:val="00DF24F3"/>
    <w:rsid w:val="00E24F62"/>
    <w:rsid w:val="00E317EC"/>
    <w:rsid w:val="00E31A2F"/>
    <w:rsid w:val="00E34FAA"/>
    <w:rsid w:val="00E407FA"/>
    <w:rsid w:val="00E411BB"/>
    <w:rsid w:val="00E41541"/>
    <w:rsid w:val="00E45F11"/>
    <w:rsid w:val="00E56915"/>
    <w:rsid w:val="00E74F3E"/>
    <w:rsid w:val="00E77CB5"/>
    <w:rsid w:val="00E84156"/>
    <w:rsid w:val="00E84BBB"/>
    <w:rsid w:val="00E91B53"/>
    <w:rsid w:val="00E946DF"/>
    <w:rsid w:val="00EB0F7A"/>
    <w:rsid w:val="00EB32D1"/>
    <w:rsid w:val="00EB5C6B"/>
    <w:rsid w:val="00EB683C"/>
    <w:rsid w:val="00EB7E90"/>
    <w:rsid w:val="00EC1608"/>
    <w:rsid w:val="00EC7696"/>
    <w:rsid w:val="00ED4CB0"/>
    <w:rsid w:val="00ED7037"/>
    <w:rsid w:val="00EE6EE4"/>
    <w:rsid w:val="00EF530C"/>
    <w:rsid w:val="00F00EF2"/>
    <w:rsid w:val="00F0200C"/>
    <w:rsid w:val="00F116AB"/>
    <w:rsid w:val="00F16C07"/>
    <w:rsid w:val="00F241BA"/>
    <w:rsid w:val="00F268AD"/>
    <w:rsid w:val="00F276D4"/>
    <w:rsid w:val="00F30144"/>
    <w:rsid w:val="00F34230"/>
    <w:rsid w:val="00F4746E"/>
    <w:rsid w:val="00F506CE"/>
    <w:rsid w:val="00F63510"/>
    <w:rsid w:val="00F65994"/>
    <w:rsid w:val="00F74275"/>
    <w:rsid w:val="00F75C72"/>
    <w:rsid w:val="00F81A6E"/>
    <w:rsid w:val="00F8532C"/>
    <w:rsid w:val="00F9375A"/>
    <w:rsid w:val="00F943F3"/>
    <w:rsid w:val="00F95043"/>
    <w:rsid w:val="00F96F0A"/>
    <w:rsid w:val="00FA3D1C"/>
    <w:rsid w:val="00FA4863"/>
    <w:rsid w:val="00FB3DCD"/>
    <w:rsid w:val="00FC4867"/>
    <w:rsid w:val="00FD5002"/>
    <w:rsid w:val="00FF1D2D"/>
    <w:rsid w:val="00FF353E"/>
    <w:rsid w:val="00FF3CD5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12">
    <w:name w:val="Char Style 12"/>
    <w:basedOn w:val="a0"/>
    <w:link w:val="Style11"/>
    <w:rsid w:val="00B072BA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B072BA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</w:rPr>
  </w:style>
  <w:style w:type="character" w:customStyle="1" w:styleId="CharStyle15">
    <w:name w:val="Char Style 15"/>
    <w:basedOn w:val="CharStyle12"/>
    <w:rsid w:val="00B07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  <w:style w:type="table" w:customStyle="1" w:styleId="1">
    <w:name w:val="Сетка таблицы1"/>
    <w:basedOn w:val="a1"/>
    <w:next w:val="aa"/>
    <w:uiPriority w:val="59"/>
    <w:rsid w:val="00FB3D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12">
    <w:name w:val="Char Style 12"/>
    <w:basedOn w:val="a0"/>
    <w:link w:val="Style11"/>
    <w:rsid w:val="00B072BA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B072BA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</w:rPr>
  </w:style>
  <w:style w:type="character" w:customStyle="1" w:styleId="CharStyle15">
    <w:name w:val="Char Style 15"/>
    <w:basedOn w:val="CharStyle12"/>
    <w:rsid w:val="00B07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  <w:style w:type="table" w:customStyle="1" w:styleId="1">
    <w:name w:val="Сетка таблицы1"/>
    <w:basedOn w:val="a1"/>
    <w:next w:val="aa"/>
    <w:uiPriority w:val="59"/>
    <w:rsid w:val="00FB3D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888d770d-d3e9-4d60-8267-3c05ab059ef5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  <rca:Converter rca:guid="6dfdc5b4-2a28-4a06-b0c6-ad3901e3a807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52D7F4EF1294E8473F840E04AF18D" ma:contentTypeVersion="1" ma:contentTypeDescription="Создание документа." ma:contentTypeScope="" ma:versionID="01c65ddb064c3e85931198c955fb25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664F-947F-4180-8E43-29BB32C7881C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DB1115AD-6CD3-4F85-9442-A1F855887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7DFCB-BABB-4365-96AC-E831911299B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4DE5A8-A4C6-4432-BF28-AD32FA96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E2AAE238-7E1E-4F00-89FC-E099DF5F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 Э.</dc:creator>
  <cp:lastModifiedBy>Крохин Павел Владимирович</cp:lastModifiedBy>
  <cp:revision>22</cp:revision>
  <cp:lastPrinted>2021-09-29T13:13:00Z</cp:lastPrinted>
  <dcterms:created xsi:type="dcterms:W3CDTF">2013-12-24T13:32:00Z</dcterms:created>
  <dcterms:modified xsi:type="dcterms:W3CDTF">2021-09-29T13:20:00Z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0x01010050B52D7F4EF1294E8473F840E04AF18D</vt:lpwstr>
  </property>
</Properties>
</file>