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F7" w:rsidRPr="00C34AC8" w:rsidRDefault="00531BE1" w:rsidP="000E42D4">
      <w:pPr>
        <w:tabs>
          <w:tab w:val="left" w:pos="709"/>
          <w:tab w:val="left" w:pos="2977"/>
        </w:tabs>
        <w:spacing w:line="312" w:lineRule="auto"/>
        <w:ind w:left="2977"/>
        <w:jc w:val="right"/>
        <w:rPr>
          <w:spacing w:val="-4"/>
          <w:szCs w:val="28"/>
        </w:rPr>
      </w:pPr>
      <w:bookmarkStart w:id="0" w:name="_GoBack"/>
      <w:bookmarkEnd w:id="0"/>
      <w:r w:rsidRPr="00C34AC8">
        <w:rPr>
          <w:i/>
          <w:spacing w:val="-4"/>
          <w:szCs w:val="28"/>
        </w:rPr>
        <w:tab/>
      </w:r>
      <w:r w:rsidR="00B42CE1" w:rsidRPr="00C34AC8">
        <w:rPr>
          <w:spacing w:val="-4"/>
          <w:szCs w:val="28"/>
        </w:rPr>
        <w:t>Проект</w:t>
      </w:r>
    </w:p>
    <w:p w:rsidR="000E42D4" w:rsidRPr="00C34AC8" w:rsidRDefault="000E42D4" w:rsidP="000E42D4">
      <w:pPr>
        <w:tabs>
          <w:tab w:val="left" w:pos="709"/>
          <w:tab w:val="left" w:pos="2977"/>
        </w:tabs>
        <w:spacing w:line="312" w:lineRule="auto"/>
        <w:ind w:left="2977"/>
        <w:jc w:val="right"/>
        <w:rPr>
          <w:rFonts w:ascii="Times New Roman" w:hAnsi="Times New Roman"/>
          <w:sz w:val="30"/>
          <w:szCs w:val="30"/>
        </w:rPr>
      </w:pPr>
    </w:p>
    <w:p w:rsidR="008951E1" w:rsidRPr="00C34AC8" w:rsidRDefault="008951E1" w:rsidP="00EE75F7">
      <w:pPr>
        <w:pStyle w:val="1"/>
        <w:spacing w:before="240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C34AC8">
        <w:rPr>
          <w:rFonts w:ascii="Times New Roman" w:hAnsi="Times New Roman"/>
          <w:b/>
          <w:spacing w:val="40"/>
          <w:sz w:val="32"/>
          <w:szCs w:val="32"/>
        </w:rPr>
        <w:t>СОГЛАШЕНИЕ</w:t>
      </w:r>
    </w:p>
    <w:p w:rsidR="00D73C31" w:rsidRPr="00C34AC8" w:rsidRDefault="00D73C31" w:rsidP="00EE75F7">
      <w:pPr>
        <w:pStyle w:val="1"/>
        <w:spacing w:after="240"/>
        <w:jc w:val="center"/>
        <w:rPr>
          <w:rFonts w:ascii="Times New Roman" w:hAnsi="Times New Roman"/>
          <w:b/>
          <w:sz w:val="30"/>
          <w:szCs w:val="30"/>
        </w:rPr>
      </w:pPr>
      <w:r w:rsidRPr="00C34AC8">
        <w:rPr>
          <w:rFonts w:ascii="Times New Roman" w:hAnsi="Times New Roman"/>
          <w:b/>
          <w:sz w:val="30"/>
          <w:szCs w:val="30"/>
        </w:rPr>
        <w:t>о реализации в 2015</w:t>
      </w:r>
      <w:r w:rsidR="003937B2">
        <w:rPr>
          <w:rFonts w:ascii="Times New Roman" w:hAnsi="Times New Roman"/>
          <w:b/>
          <w:sz w:val="30"/>
          <w:szCs w:val="30"/>
        </w:rPr>
        <w:t xml:space="preserve"> – </w:t>
      </w:r>
      <w:r w:rsidRPr="00C34AC8">
        <w:rPr>
          <w:rFonts w:ascii="Times New Roman" w:hAnsi="Times New Roman"/>
          <w:b/>
          <w:sz w:val="30"/>
          <w:szCs w:val="30"/>
        </w:rPr>
        <w:t>2016</w:t>
      </w:r>
      <w:r w:rsidR="003937B2">
        <w:rPr>
          <w:rFonts w:ascii="Times New Roman" w:hAnsi="Times New Roman"/>
          <w:b/>
          <w:sz w:val="30"/>
          <w:szCs w:val="30"/>
        </w:rPr>
        <w:t xml:space="preserve"> </w:t>
      </w:r>
      <w:r w:rsidRPr="00C34AC8">
        <w:rPr>
          <w:rFonts w:ascii="Times New Roman" w:hAnsi="Times New Roman"/>
          <w:b/>
          <w:sz w:val="30"/>
          <w:szCs w:val="30"/>
        </w:rPr>
        <w:t xml:space="preserve">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</w:t>
      </w:r>
    </w:p>
    <w:p w:rsidR="008951E1" w:rsidRPr="00C34AC8" w:rsidRDefault="00BC703B" w:rsidP="00EE75F7">
      <w:pPr>
        <w:suppressAutoHyphens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Государства – члены Евразийского экономического союза, далее именуемые государствами-членами</w:t>
      </w:r>
      <w:r w:rsidR="008951E1" w:rsidRPr="00C34AC8">
        <w:rPr>
          <w:rFonts w:ascii="Times New Roman" w:hAnsi="Times New Roman"/>
          <w:sz w:val="30"/>
          <w:szCs w:val="30"/>
        </w:rPr>
        <w:t>,</w:t>
      </w:r>
    </w:p>
    <w:p w:rsidR="008951E1" w:rsidRPr="00C34AC8" w:rsidRDefault="008951E1" w:rsidP="00EE75F7">
      <w:pPr>
        <w:pStyle w:val="1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в целях обеспечения </w:t>
      </w:r>
      <w:r w:rsidR="00F55460" w:rsidRPr="00C34AC8">
        <w:rPr>
          <w:rFonts w:ascii="Times New Roman" w:hAnsi="Times New Roman"/>
          <w:sz w:val="30"/>
          <w:szCs w:val="30"/>
        </w:rPr>
        <w:t xml:space="preserve">законного </w:t>
      </w:r>
      <w:r w:rsidR="00BC703B" w:rsidRPr="00C34AC8">
        <w:rPr>
          <w:rFonts w:ascii="Times New Roman" w:hAnsi="Times New Roman"/>
          <w:sz w:val="30"/>
          <w:szCs w:val="30"/>
        </w:rPr>
        <w:t>оборота</w:t>
      </w:r>
      <w:r w:rsidRPr="00C34AC8">
        <w:rPr>
          <w:rFonts w:ascii="Times New Roman" w:hAnsi="Times New Roman"/>
          <w:sz w:val="30"/>
          <w:szCs w:val="30"/>
        </w:rPr>
        <w:t xml:space="preserve"> </w:t>
      </w:r>
      <w:r w:rsidRPr="00C34AC8">
        <w:rPr>
          <w:rFonts w:ascii="Times New Roman" w:hAnsi="Times New Roman"/>
          <w:bCs/>
          <w:sz w:val="30"/>
          <w:szCs w:val="30"/>
        </w:rPr>
        <w:t>товаров,</w:t>
      </w:r>
    </w:p>
    <w:p w:rsidR="008951E1" w:rsidRPr="00C34AC8" w:rsidRDefault="008951E1" w:rsidP="00EE75F7">
      <w:pPr>
        <w:pStyle w:val="1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согласились о нижеследующем:</w:t>
      </w:r>
    </w:p>
    <w:p w:rsidR="008951E1" w:rsidRPr="00C34AC8" w:rsidRDefault="008951E1" w:rsidP="00E0286C">
      <w:pPr>
        <w:pStyle w:val="1"/>
        <w:keepNext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Статья 1</w:t>
      </w:r>
    </w:p>
    <w:p w:rsidR="008951E1" w:rsidRPr="00C34AC8" w:rsidRDefault="008951E1" w:rsidP="00EE75F7">
      <w:pPr>
        <w:tabs>
          <w:tab w:val="left" w:pos="0"/>
        </w:tabs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Для целей настоящего Соглашения используются </w:t>
      </w:r>
      <w:r w:rsidR="000E77F5" w:rsidRPr="00C34AC8">
        <w:rPr>
          <w:rFonts w:ascii="Times New Roman" w:hAnsi="Times New Roman"/>
          <w:sz w:val="30"/>
          <w:szCs w:val="30"/>
        </w:rPr>
        <w:t>понятия, которые означают следующее</w:t>
      </w:r>
      <w:r w:rsidRPr="00C34AC8">
        <w:rPr>
          <w:rFonts w:ascii="Times New Roman" w:hAnsi="Times New Roman"/>
          <w:sz w:val="30"/>
          <w:szCs w:val="30"/>
        </w:rPr>
        <w:t>:</w:t>
      </w:r>
    </w:p>
    <w:p w:rsidR="008951E1" w:rsidRPr="00C34AC8" w:rsidRDefault="008951E1" w:rsidP="00EE75F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30"/>
          <w:szCs w:val="30"/>
          <w:lang w:eastAsia="en-US"/>
        </w:rPr>
      </w:pPr>
      <w:r w:rsidRPr="00C34AC8">
        <w:rPr>
          <w:rFonts w:ascii="Times New Roman" w:hAnsi="Times New Roman"/>
          <w:sz w:val="30"/>
          <w:szCs w:val="30"/>
        </w:rPr>
        <w:t xml:space="preserve">«компетентный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(уполномоченный) </w:t>
      </w:r>
      <w:r w:rsidRPr="00C34AC8">
        <w:rPr>
          <w:rFonts w:ascii="Times New Roman" w:hAnsi="Times New Roman"/>
          <w:sz w:val="30"/>
          <w:szCs w:val="30"/>
        </w:rPr>
        <w:t>орган</w:t>
      </w:r>
      <w:r w:rsidR="00CA1769" w:rsidRPr="00C34AC8">
        <w:rPr>
          <w:rFonts w:ascii="Times New Roman" w:eastAsia="Calibri" w:hAnsi="Times New Roman"/>
          <w:sz w:val="30"/>
          <w:szCs w:val="30"/>
          <w:lang w:eastAsia="en-US"/>
        </w:rPr>
        <w:t xml:space="preserve"> государства </w:t>
      </w:r>
      <w:r w:rsidR="00CA1769" w:rsidRPr="00C34AC8">
        <w:rPr>
          <w:rFonts w:ascii="Times New Roman" w:hAnsi="Times New Roman"/>
          <w:sz w:val="30"/>
          <w:szCs w:val="30"/>
        </w:rPr>
        <w:t>–</w:t>
      </w:r>
      <w:r w:rsidR="00CA1769" w:rsidRPr="00C34AC8">
        <w:rPr>
          <w:rFonts w:ascii="Times New Roman" w:eastAsia="Calibri" w:hAnsi="Times New Roman"/>
          <w:sz w:val="30"/>
          <w:szCs w:val="30"/>
          <w:lang w:eastAsia="en-US"/>
        </w:rPr>
        <w:t> члена</w:t>
      </w:r>
      <w:r w:rsidRPr="00C34AC8">
        <w:rPr>
          <w:rFonts w:ascii="Times New Roman" w:hAnsi="Times New Roman"/>
          <w:sz w:val="30"/>
          <w:szCs w:val="30"/>
        </w:rPr>
        <w:t>» –</w:t>
      </w:r>
      <w:r w:rsidR="00CA1769" w:rsidRPr="00C34AC8">
        <w:rPr>
          <w:rFonts w:ascii="Times New Roman" w:hAnsi="Times New Roman"/>
          <w:sz w:val="30"/>
          <w:szCs w:val="30"/>
        </w:rPr>
        <w:t xml:space="preserve"> </w:t>
      </w:r>
      <w:r w:rsidRPr="00C34AC8">
        <w:rPr>
          <w:rFonts w:ascii="Times New Roman" w:eastAsia="Calibri" w:hAnsi="Times New Roman"/>
          <w:sz w:val="30"/>
          <w:szCs w:val="30"/>
          <w:lang w:eastAsia="en-US"/>
        </w:rPr>
        <w:t>орган исполнительной власти государства</w:t>
      </w:r>
      <w:r w:rsidR="00B46A16" w:rsidRPr="00C34AC8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="00E45874" w:rsidRPr="00C34AC8">
        <w:rPr>
          <w:rFonts w:ascii="Times New Roman" w:hAnsi="Times New Roman"/>
          <w:sz w:val="30"/>
          <w:szCs w:val="30"/>
        </w:rPr>
        <w:t>–</w:t>
      </w:r>
      <w:r w:rsidR="00B46A16" w:rsidRPr="00C34AC8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Pr="00C34AC8">
        <w:rPr>
          <w:rFonts w:ascii="Times New Roman" w:eastAsia="Calibri" w:hAnsi="Times New Roman"/>
          <w:sz w:val="30"/>
          <w:szCs w:val="30"/>
          <w:lang w:eastAsia="en-US"/>
        </w:rPr>
        <w:t>члена, уполномоченный в соответствии с законодательством государства</w:t>
      </w:r>
      <w:r w:rsidR="00493C85" w:rsidRPr="00C34AC8">
        <w:rPr>
          <w:rFonts w:ascii="Times New Roman" w:eastAsia="Calibri" w:hAnsi="Times New Roman"/>
          <w:sz w:val="30"/>
          <w:szCs w:val="30"/>
          <w:lang w:eastAsia="en-US"/>
        </w:rPr>
        <w:t>-члена</w:t>
      </w:r>
      <w:r w:rsidRPr="00C34AC8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C34AC8">
        <w:rPr>
          <w:rFonts w:ascii="Times New Roman" w:hAnsi="Times New Roman"/>
          <w:sz w:val="30"/>
          <w:szCs w:val="30"/>
        </w:rPr>
        <w:t>обеспечивать</w:t>
      </w:r>
      <w:r w:rsidRPr="00C34AC8">
        <w:rPr>
          <w:rFonts w:ascii="Times New Roman" w:eastAsia="Calibri" w:hAnsi="Times New Roman"/>
          <w:sz w:val="30"/>
          <w:szCs w:val="30"/>
          <w:lang w:eastAsia="en-US"/>
        </w:rPr>
        <w:t>:</w:t>
      </w:r>
    </w:p>
    <w:p w:rsidR="008951E1" w:rsidRPr="00C34AC8" w:rsidRDefault="008951E1" w:rsidP="00EE75F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контроль за </w:t>
      </w:r>
      <w:r w:rsidR="00632A3A" w:rsidRPr="00C34AC8">
        <w:rPr>
          <w:rFonts w:ascii="Times New Roman" w:hAnsi="Times New Roman"/>
          <w:sz w:val="30"/>
          <w:szCs w:val="30"/>
        </w:rPr>
        <w:t>оборотом товаров</w:t>
      </w:r>
      <w:r w:rsidRPr="00C34AC8">
        <w:rPr>
          <w:rFonts w:ascii="Times New Roman" w:hAnsi="Times New Roman"/>
          <w:sz w:val="30"/>
          <w:szCs w:val="30"/>
        </w:rPr>
        <w:t>, в отношении которых принято решение о маркировке контрольными (идентификационными) знаками;</w:t>
      </w:r>
    </w:p>
    <w:p w:rsidR="008951E1" w:rsidRPr="00C34AC8" w:rsidRDefault="008951E1" w:rsidP="00EE75F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функционирование</w:t>
      </w:r>
      <w:r w:rsidRPr="00C34AC8">
        <w:rPr>
          <w:rFonts w:ascii="Times New Roman" w:hAnsi="Times New Roman"/>
          <w:b/>
          <w:sz w:val="30"/>
          <w:szCs w:val="30"/>
        </w:rPr>
        <w:t xml:space="preserve"> </w:t>
      </w:r>
      <w:r w:rsidRPr="00C34AC8">
        <w:rPr>
          <w:rFonts w:ascii="Times New Roman" w:hAnsi="Times New Roman"/>
          <w:sz w:val="30"/>
          <w:szCs w:val="30"/>
        </w:rPr>
        <w:t>национальной</w:t>
      </w:r>
      <w:r w:rsidRPr="00C34AC8">
        <w:rPr>
          <w:rFonts w:ascii="Times New Roman" w:hAnsi="Times New Roman"/>
          <w:b/>
          <w:sz w:val="30"/>
          <w:szCs w:val="30"/>
        </w:rPr>
        <w:t xml:space="preserve"> </w:t>
      </w:r>
      <w:r w:rsidRPr="00C34AC8">
        <w:rPr>
          <w:rFonts w:ascii="Times New Roman" w:hAnsi="Times New Roman"/>
          <w:sz w:val="30"/>
          <w:szCs w:val="30"/>
        </w:rPr>
        <w:t xml:space="preserve">системы </w:t>
      </w:r>
      <w:r w:rsidRPr="00C34AC8">
        <w:rPr>
          <w:rFonts w:ascii="Times New Roman" w:hAnsi="Times New Roman"/>
          <w:bCs/>
          <w:sz w:val="30"/>
          <w:szCs w:val="30"/>
        </w:rPr>
        <w:t xml:space="preserve">маркировки товаров </w:t>
      </w:r>
      <w:r w:rsidRPr="00C34AC8">
        <w:rPr>
          <w:rFonts w:ascii="Times New Roman" w:hAnsi="Times New Roman"/>
          <w:sz w:val="30"/>
          <w:szCs w:val="30"/>
        </w:rPr>
        <w:t>контрольными (идентификационными) знаками;</w:t>
      </w:r>
    </w:p>
    <w:p w:rsidR="008951E1" w:rsidRPr="00C34AC8" w:rsidRDefault="008951E1" w:rsidP="00EE75F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координацию деятельности </w:t>
      </w:r>
      <w:r w:rsidRPr="00C34AC8">
        <w:rPr>
          <w:rFonts w:ascii="Times New Roman" w:eastAsia="Calibri" w:hAnsi="Times New Roman"/>
          <w:sz w:val="30"/>
          <w:szCs w:val="30"/>
          <w:lang w:eastAsia="en-US"/>
        </w:rPr>
        <w:t>органов исполнительной власти государства</w:t>
      </w:r>
      <w:r w:rsidR="00B46A16" w:rsidRPr="00C34AC8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="00E45874" w:rsidRPr="00C34AC8">
        <w:rPr>
          <w:rFonts w:ascii="Times New Roman" w:hAnsi="Times New Roman"/>
          <w:sz w:val="30"/>
          <w:szCs w:val="30"/>
        </w:rPr>
        <w:t>–</w:t>
      </w:r>
      <w:r w:rsidR="00B46A16" w:rsidRPr="00C34AC8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Pr="00C34AC8">
        <w:rPr>
          <w:rFonts w:ascii="Times New Roman" w:eastAsia="Calibri" w:hAnsi="Times New Roman"/>
          <w:sz w:val="30"/>
          <w:szCs w:val="30"/>
          <w:lang w:eastAsia="en-US"/>
        </w:rPr>
        <w:t>члена по контролю</w:t>
      </w:r>
      <w:r w:rsidRPr="00C34AC8">
        <w:rPr>
          <w:rFonts w:ascii="Times New Roman" w:hAnsi="Times New Roman"/>
          <w:sz w:val="30"/>
          <w:szCs w:val="30"/>
        </w:rPr>
        <w:t xml:space="preserve"> за </w:t>
      </w:r>
      <w:r w:rsidR="00632A3A" w:rsidRPr="00C34AC8">
        <w:rPr>
          <w:rFonts w:ascii="Times New Roman" w:hAnsi="Times New Roman"/>
          <w:sz w:val="30"/>
          <w:szCs w:val="30"/>
        </w:rPr>
        <w:t>оборотом товаров</w:t>
      </w:r>
      <w:r w:rsidRPr="00C34AC8">
        <w:rPr>
          <w:rFonts w:ascii="Times New Roman" w:hAnsi="Times New Roman"/>
          <w:sz w:val="30"/>
          <w:szCs w:val="30"/>
        </w:rPr>
        <w:t>, в отношении которых принято решение о маркировке контрольными (идентификационными) знаками;</w:t>
      </w:r>
    </w:p>
    <w:p w:rsidR="000E77F5" w:rsidRPr="00C34AC8" w:rsidRDefault="000E77F5" w:rsidP="000E77F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«контрольный (идентификационный) знак»</w:t>
      </w:r>
      <w:r w:rsidR="00703FE2" w:rsidRPr="00C34AC8">
        <w:rPr>
          <w:rFonts w:ascii="Times New Roman" w:hAnsi="Times New Roman"/>
          <w:sz w:val="30"/>
          <w:szCs w:val="30"/>
        </w:rPr>
        <w:t> </w:t>
      </w:r>
      <w:r w:rsidRPr="00C34AC8">
        <w:rPr>
          <w:rFonts w:ascii="Times New Roman" w:hAnsi="Times New Roman"/>
          <w:sz w:val="30"/>
          <w:szCs w:val="30"/>
        </w:rPr>
        <w:t>–</w:t>
      </w:r>
      <w:r w:rsidR="00703FE2" w:rsidRPr="00C34AC8">
        <w:rPr>
          <w:rFonts w:ascii="Times New Roman" w:hAnsi="Times New Roman"/>
          <w:sz w:val="30"/>
          <w:szCs w:val="30"/>
        </w:rPr>
        <w:t> </w:t>
      </w:r>
      <w:r w:rsidRPr="00C34AC8">
        <w:rPr>
          <w:rFonts w:ascii="Times New Roman" w:hAnsi="Times New Roman"/>
          <w:sz w:val="30"/>
          <w:szCs w:val="30"/>
        </w:rPr>
        <w:t xml:space="preserve">бланк строгой отчетности с элементами (средствами) защиты от подделки (защищенная полиграфическая продукция), предназначенный для </w:t>
      </w:r>
      <w:r w:rsidRPr="00C34AC8">
        <w:rPr>
          <w:rFonts w:ascii="Times New Roman" w:hAnsi="Times New Roman"/>
          <w:sz w:val="30"/>
          <w:szCs w:val="30"/>
        </w:rPr>
        <w:lastRenderedPageBreak/>
        <w:t>маркировки товаров. Допускается использование контрольных знаков, содержащих встроенную радиочастотную метку;</w:t>
      </w:r>
    </w:p>
    <w:p w:rsidR="008951E1" w:rsidRPr="00C34AC8" w:rsidRDefault="008951E1" w:rsidP="000E77F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«маркировка контрольными (идентификационными) </w:t>
      </w:r>
      <w:r w:rsidR="00632A3A" w:rsidRPr="00C34AC8">
        <w:rPr>
          <w:rFonts w:ascii="Times New Roman" w:hAnsi="Times New Roman"/>
          <w:sz w:val="30"/>
          <w:szCs w:val="30"/>
        </w:rPr>
        <w:t>знаками» –</w:t>
      </w:r>
      <w:r w:rsidR="00821028" w:rsidRPr="00C34AC8">
        <w:rPr>
          <w:rFonts w:ascii="Times New Roman" w:hAnsi="Times New Roman"/>
          <w:sz w:val="30"/>
          <w:szCs w:val="30"/>
        </w:rPr>
        <w:t xml:space="preserve"> </w:t>
      </w:r>
      <w:r w:rsidR="00632A3A" w:rsidRPr="00C34AC8">
        <w:rPr>
          <w:rFonts w:ascii="Times New Roman" w:hAnsi="Times New Roman"/>
          <w:sz w:val="30"/>
          <w:szCs w:val="30"/>
        </w:rPr>
        <w:t>нанесение на товары</w:t>
      </w:r>
      <w:r w:rsidRPr="00C34AC8">
        <w:rPr>
          <w:rFonts w:ascii="Times New Roman" w:hAnsi="Times New Roman"/>
          <w:sz w:val="30"/>
          <w:szCs w:val="30"/>
        </w:rPr>
        <w:t xml:space="preserve"> контрольных (идентификационных) знаков утвержденного образца;</w:t>
      </w:r>
    </w:p>
    <w:p w:rsidR="000E77F5" w:rsidRPr="00C34AC8" w:rsidRDefault="000E77F5" w:rsidP="000E77F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i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«оборот товаров» – хранение, транспортировка, производство, ввоз на таможенную территорию Евразийского экономического союза, приобретение и реализация (продажа) товаров на территори</w:t>
      </w:r>
      <w:r w:rsidR="00821028" w:rsidRPr="00C34AC8">
        <w:rPr>
          <w:rFonts w:ascii="Times New Roman" w:hAnsi="Times New Roman"/>
          <w:sz w:val="30"/>
          <w:szCs w:val="30"/>
        </w:rPr>
        <w:t>ях</w:t>
      </w:r>
      <w:r w:rsidRPr="00C34AC8">
        <w:rPr>
          <w:rFonts w:ascii="Times New Roman" w:hAnsi="Times New Roman"/>
          <w:sz w:val="30"/>
          <w:szCs w:val="30"/>
        </w:rPr>
        <w:t xml:space="preserve"> государств-членов;</w:t>
      </w:r>
    </w:p>
    <w:p w:rsidR="008951E1" w:rsidRPr="00C34AC8" w:rsidRDefault="008951E1" w:rsidP="000E77F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«оптовая торговля» – вид торговой деятельности, связанный с приобретением и продажей товаров для использования </w:t>
      </w:r>
      <w:r w:rsidR="00821028" w:rsidRPr="00C34AC8">
        <w:rPr>
          <w:rFonts w:ascii="Times New Roman" w:hAnsi="Times New Roman"/>
          <w:sz w:val="30"/>
          <w:szCs w:val="30"/>
        </w:rPr>
        <w:t xml:space="preserve">их </w:t>
      </w:r>
      <w:r w:rsidRPr="00C34AC8">
        <w:rPr>
          <w:rFonts w:ascii="Times New Roman" w:hAnsi="Times New Roman"/>
          <w:sz w:val="30"/>
          <w:szCs w:val="30"/>
        </w:rPr>
        <w:t>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p w:rsidR="008951E1" w:rsidRPr="00C34AC8" w:rsidRDefault="008951E1" w:rsidP="00EE75F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«розничная торговля» – вид торговой деятельности, связанный с приобретением и продажей товаров для использования </w:t>
      </w:r>
      <w:r w:rsidR="00821028" w:rsidRPr="00C34AC8">
        <w:rPr>
          <w:rFonts w:ascii="Times New Roman" w:hAnsi="Times New Roman"/>
          <w:sz w:val="30"/>
          <w:szCs w:val="30"/>
        </w:rPr>
        <w:t xml:space="preserve">их </w:t>
      </w:r>
      <w:r w:rsidRPr="00C34AC8">
        <w:rPr>
          <w:rFonts w:ascii="Times New Roman" w:hAnsi="Times New Roman"/>
          <w:sz w:val="30"/>
          <w:szCs w:val="30"/>
        </w:rPr>
        <w:t>в личных, семейных, домашних и иных целях, не связанных с осуществлением предпринимательской деятельности;</w:t>
      </w:r>
    </w:p>
    <w:p w:rsidR="005B5968" w:rsidRPr="00C34AC8" w:rsidRDefault="008951E1" w:rsidP="00EE75F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«товары» – </w:t>
      </w:r>
      <w:r w:rsidR="00A1480C" w:rsidRPr="00C34AC8">
        <w:rPr>
          <w:rFonts w:ascii="Times New Roman" w:hAnsi="Times New Roman"/>
          <w:sz w:val="30"/>
          <w:szCs w:val="30"/>
        </w:rPr>
        <w:t>продукци</w:t>
      </w:r>
      <w:r w:rsidR="001F462A" w:rsidRPr="00C34AC8">
        <w:rPr>
          <w:rFonts w:ascii="Times New Roman" w:hAnsi="Times New Roman"/>
          <w:sz w:val="30"/>
          <w:szCs w:val="30"/>
        </w:rPr>
        <w:t>я</w:t>
      </w:r>
      <w:r w:rsidR="00A1480C" w:rsidRPr="00C34AC8">
        <w:rPr>
          <w:rFonts w:ascii="Times New Roman" w:hAnsi="Times New Roman"/>
          <w:sz w:val="30"/>
          <w:szCs w:val="30"/>
        </w:rPr>
        <w:t xml:space="preserve"> по</w:t>
      </w:r>
      <w:r w:rsidR="005B5968" w:rsidRPr="00C34AC8">
        <w:rPr>
          <w:rFonts w:ascii="Times New Roman" w:hAnsi="Times New Roman"/>
          <w:sz w:val="30"/>
          <w:szCs w:val="30"/>
        </w:rPr>
        <w:t xml:space="preserve"> товарн</w:t>
      </w:r>
      <w:r w:rsidR="00A1480C" w:rsidRPr="00C34AC8">
        <w:rPr>
          <w:rFonts w:ascii="Times New Roman" w:hAnsi="Times New Roman"/>
          <w:sz w:val="30"/>
          <w:szCs w:val="30"/>
        </w:rPr>
        <w:t>ой</w:t>
      </w:r>
      <w:r w:rsidR="005B5968" w:rsidRPr="00C34AC8">
        <w:rPr>
          <w:rFonts w:ascii="Times New Roman" w:hAnsi="Times New Roman"/>
          <w:sz w:val="30"/>
          <w:szCs w:val="30"/>
        </w:rPr>
        <w:t xml:space="preserve"> позици</w:t>
      </w:r>
      <w:r w:rsidR="00A1480C" w:rsidRPr="00C34AC8">
        <w:rPr>
          <w:rFonts w:ascii="Times New Roman" w:hAnsi="Times New Roman"/>
          <w:sz w:val="30"/>
          <w:szCs w:val="30"/>
        </w:rPr>
        <w:t>и</w:t>
      </w:r>
      <w:r w:rsidR="005B5968" w:rsidRPr="00C34AC8">
        <w:rPr>
          <w:rFonts w:ascii="Times New Roman" w:hAnsi="Times New Roman"/>
          <w:sz w:val="30"/>
          <w:szCs w:val="30"/>
        </w:rPr>
        <w:t xml:space="preserve"> ТН ВЭД ЕАЭС «Предметы одежды, принадлежности к одежде и прочие изделия, из натурального меха»</w:t>
      </w:r>
      <w:r w:rsidR="00A1480C" w:rsidRPr="00C34AC8">
        <w:rPr>
          <w:rFonts w:ascii="Times New Roman" w:hAnsi="Times New Roman"/>
          <w:sz w:val="30"/>
          <w:szCs w:val="30"/>
        </w:rPr>
        <w:t>, в отношении</w:t>
      </w:r>
      <w:r w:rsidR="005B5968" w:rsidRPr="00C34AC8">
        <w:rPr>
          <w:rFonts w:ascii="Times New Roman" w:hAnsi="Times New Roman"/>
          <w:sz w:val="30"/>
          <w:szCs w:val="30"/>
        </w:rPr>
        <w:t xml:space="preserve"> </w:t>
      </w:r>
      <w:r w:rsidR="00A1480C" w:rsidRPr="00C34AC8">
        <w:rPr>
          <w:rFonts w:ascii="Times New Roman" w:hAnsi="Times New Roman"/>
          <w:sz w:val="30"/>
          <w:szCs w:val="30"/>
        </w:rPr>
        <w:t>которых принято решение о маркировке контрольными (идентификационными) знаками</w:t>
      </w:r>
      <w:r w:rsidR="005B5968" w:rsidRPr="00C34AC8">
        <w:rPr>
          <w:rFonts w:ascii="Times New Roman" w:hAnsi="Times New Roman"/>
          <w:sz w:val="30"/>
          <w:szCs w:val="30"/>
        </w:rPr>
        <w:t>;</w:t>
      </w:r>
    </w:p>
    <w:p w:rsidR="008951E1" w:rsidRPr="00C34AC8" w:rsidRDefault="008951E1" w:rsidP="00CD54F3">
      <w:pPr>
        <w:autoSpaceDE w:val="0"/>
        <w:autoSpaceDN w:val="0"/>
        <w:adjustRightInd w:val="0"/>
        <w:spacing w:line="360" w:lineRule="auto"/>
        <w:ind w:right="-79"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«торговая деятельность»</w:t>
      </w:r>
      <w:r w:rsidR="00305582">
        <w:rPr>
          <w:rFonts w:ascii="Times New Roman" w:hAnsi="Times New Roman"/>
          <w:sz w:val="30"/>
          <w:szCs w:val="30"/>
        </w:rPr>
        <w:t> </w:t>
      </w:r>
      <w:r w:rsidR="00440D41" w:rsidRPr="00C34AC8">
        <w:rPr>
          <w:rFonts w:ascii="Times New Roman" w:hAnsi="Times New Roman"/>
          <w:sz w:val="30"/>
          <w:szCs w:val="30"/>
        </w:rPr>
        <w:t>–</w:t>
      </w:r>
      <w:r w:rsidR="00305582">
        <w:rPr>
          <w:rFonts w:ascii="Times New Roman" w:hAnsi="Times New Roman"/>
          <w:sz w:val="30"/>
          <w:szCs w:val="30"/>
        </w:rPr>
        <w:t> </w:t>
      </w:r>
      <w:r w:rsidRPr="00C34AC8">
        <w:rPr>
          <w:rFonts w:ascii="Times New Roman" w:hAnsi="Times New Roman"/>
          <w:sz w:val="30"/>
          <w:szCs w:val="30"/>
        </w:rPr>
        <w:t>вид предпринимательской деятельности, связанный с приобретением и продажей товаров;</w:t>
      </w:r>
    </w:p>
    <w:p w:rsidR="008951E1" w:rsidRPr="00C34AC8" w:rsidRDefault="008951E1" w:rsidP="00EE75F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«трансграничная торговля товарами» – </w:t>
      </w:r>
      <w:r w:rsidRPr="00C34AC8">
        <w:rPr>
          <w:rFonts w:ascii="Times New Roman" w:eastAsia="Arial Unicode MS" w:hAnsi="Times New Roman"/>
          <w:sz w:val="30"/>
          <w:szCs w:val="30"/>
        </w:rPr>
        <w:t xml:space="preserve">оптовая торговля </w:t>
      </w:r>
      <w:r w:rsidRPr="00C34AC8">
        <w:rPr>
          <w:rFonts w:ascii="Times New Roman" w:hAnsi="Times New Roman"/>
          <w:sz w:val="30"/>
          <w:szCs w:val="30"/>
        </w:rPr>
        <w:t>товарами</w:t>
      </w:r>
      <w:r w:rsidR="00243B63" w:rsidRPr="00C34AC8">
        <w:rPr>
          <w:rFonts w:ascii="Times New Roman" w:hAnsi="Times New Roman"/>
          <w:sz w:val="30"/>
          <w:szCs w:val="30"/>
        </w:rPr>
        <w:t>, осуществляемая</w:t>
      </w:r>
      <w:r w:rsidRPr="00C34AC8">
        <w:rPr>
          <w:rFonts w:ascii="Times New Roman" w:hAnsi="Times New Roman"/>
          <w:sz w:val="30"/>
          <w:szCs w:val="30"/>
        </w:rPr>
        <w:t xml:space="preserve"> </w:t>
      </w:r>
      <w:r w:rsidRPr="00C34AC8">
        <w:rPr>
          <w:rFonts w:ascii="Times New Roman" w:eastAsia="Arial Unicode MS" w:hAnsi="Times New Roman"/>
          <w:sz w:val="30"/>
          <w:szCs w:val="30"/>
        </w:rPr>
        <w:t>с территории одно</w:t>
      </w:r>
      <w:r w:rsidR="00493C85" w:rsidRPr="00C34AC8">
        <w:rPr>
          <w:rFonts w:ascii="Times New Roman" w:eastAsia="Arial Unicode MS" w:hAnsi="Times New Roman"/>
          <w:sz w:val="30"/>
          <w:szCs w:val="30"/>
        </w:rPr>
        <w:t xml:space="preserve">го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Pr="00C34AC8">
        <w:rPr>
          <w:rFonts w:ascii="Times New Roman" w:eastAsia="Arial Unicode MS" w:hAnsi="Times New Roman"/>
          <w:sz w:val="30"/>
          <w:szCs w:val="30"/>
        </w:rPr>
        <w:t xml:space="preserve"> на территорию друго</w:t>
      </w:r>
      <w:r w:rsidR="00493C85" w:rsidRPr="00C34AC8">
        <w:rPr>
          <w:rFonts w:ascii="Times New Roman" w:eastAsia="Arial Unicode MS" w:hAnsi="Times New Roman"/>
          <w:sz w:val="30"/>
          <w:szCs w:val="30"/>
        </w:rPr>
        <w:t>го</w:t>
      </w:r>
      <w:r w:rsidRPr="00C34AC8">
        <w:rPr>
          <w:rFonts w:ascii="Times New Roman" w:eastAsia="Arial Unicode MS" w:hAnsi="Times New Roman"/>
          <w:sz w:val="30"/>
          <w:szCs w:val="30"/>
        </w:rPr>
        <w:t xml:space="preserve">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Pr="00C34AC8">
        <w:rPr>
          <w:rFonts w:ascii="Times New Roman" w:eastAsia="Arial Unicode MS" w:hAnsi="Times New Roman"/>
          <w:bCs/>
          <w:sz w:val="30"/>
          <w:szCs w:val="30"/>
        </w:rPr>
        <w:t>.</w:t>
      </w:r>
    </w:p>
    <w:p w:rsidR="008951E1" w:rsidRPr="00C34AC8" w:rsidRDefault="008951E1" w:rsidP="00EE75F7">
      <w:pPr>
        <w:pStyle w:val="1"/>
        <w:keepNext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lastRenderedPageBreak/>
        <w:t>Статья 2</w:t>
      </w:r>
    </w:p>
    <w:p w:rsidR="008951E1" w:rsidRPr="00C34AC8" w:rsidRDefault="00243B63" w:rsidP="008951E1">
      <w:pPr>
        <w:tabs>
          <w:tab w:val="left" w:pos="709"/>
        </w:tabs>
        <w:spacing w:line="360" w:lineRule="auto"/>
        <w:ind w:firstLine="709"/>
        <w:rPr>
          <w:rFonts w:ascii="Times New Roman" w:eastAsia="Arial Unicode MS" w:hAnsi="Times New Roman"/>
          <w:sz w:val="30"/>
          <w:szCs w:val="30"/>
        </w:rPr>
      </w:pPr>
      <w:r w:rsidRPr="00C34AC8">
        <w:rPr>
          <w:rFonts w:ascii="Times New Roman" w:eastAsia="Arial Unicode MS" w:hAnsi="Times New Roman"/>
          <w:sz w:val="30"/>
          <w:szCs w:val="30"/>
        </w:rPr>
        <w:t>1. </w:t>
      </w:r>
      <w:r w:rsidR="008951E1" w:rsidRPr="00C34AC8">
        <w:rPr>
          <w:rFonts w:ascii="Times New Roman" w:eastAsia="Arial Unicode MS" w:hAnsi="Times New Roman"/>
          <w:sz w:val="30"/>
          <w:szCs w:val="30"/>
        </w:rPr>
        <w:t xml:space="preserve">Настоящее Соглашение определяет порядок введения маркировки </w:t>
      </w:r>
      <w:r w:rsidR="008951E1" w:rsidRPr="00C34AC8">
        <w:rPr>
          <w:rFonts w:ascii="Times New Roman" w:hAnsi="Times New Roman"/>
          <w:sz w:val="30"/>
          <w:szCs w:val="30"/>
        </w:rPr>
        <w:t>контрольными (идентификационными) знаками (далее – контрольные знаки)</w:t>
      </w:r>
      <w:r w:rsidR="008951E1" w:rsidRPr="00C34AC8">
        <w:rPr>
          <w:rFonts w:ascii="Times New Roman" w:eastAsia="Arial Unicode MS" w:hAnsi="Times New Roman"/>
          <w:sz w:val="30"/>
          <w:szCs w:val="30"/>
        </w:rPr>
        <w:t xml:space="preserve"> товаров</w:t>
      </w:r>
      <w:r w:rsidR="007557A1" w:rsidRPr="00C34AC8">
        <w:rPr>
          <w:rFonts w:ascii="Times New Roman" w:eastAsia="Arial Unicode MS" w:hAnsi="Times New Roman"/>
          <w:sz w:val="30"/>
          <w:szCs w:val="30"/>
        </w:rPr>
        <w:t xml:space="preserve"> при реализации в 2015</w:t>
      </w:r>
      <w:r w:rsidR="00703FE2" w:rsidRPr="00C34AC8">
        <w:rPr>
          <w:rFonts w:ascii="Times New Roman" w:hAnsi="Times New Roman"/>
          <w:sz w:val="30"/>
          <w:szCs w:val="30"/>
        </w:rPr>
        <w:t> – </w:t>
      </w:r>
      <w:r w:rsidR="007557A1" w:rsidRPr="00C34AC8">
        <w:rPr>
          <w:rFonts w:ascii="Times New Roman" w:eastAsia="Arial Unicode MS" w:hAnsi="Times New Roman"/>
          <w:sz w:val="30"/>
          <w:szCs w:val="30"/>
        </w:rPr>
        <w:t>2016 годах пилотного проекта по введению маркировки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</w:t>
      </w:r>
      <w:r w:rsidR="008951E1" w:rsidRPr="00C34AC8">
        <w:rPr>
          <w:rFonts w:ascii="Times New Roman" w:hAnsi="Times New Roman"/>
          <w:sz w:val="30"/>
          <w:szCs w:val="30"/>
        </w:rPr>
        <w:t xml:space="preserve">. </w:t>
      </w:r>
    </w:p>
    <w:p w:rsidR="008951E1" w:rsidRPr="00A23E92" w:rsidRDefault="00243B63" w:rsidP="008951E1">
      <w:pPr>
        <w:tabs>
          <w:tab w:val="left" w:pos="709"/>
        </w:tabs>
        <w:spacing w:line="360" w:lineRule="auto"/>
        <w:ind w:firstLine="709"/>
        <w:rPr>
          <w:rFonts w:ascii="Times New Roman" w:eastAsia="Arial Unicode MS" w:hAnsi="Times New Roman"/>
          <w:sz w:val="30"/>
          <w:szCs w:val="30"/>
        </w:rPr>
      </w:pPr>
      <w:r w:rsidRPr="00A23E92">
        <w:rPr>
          <w:rFonts w:ascii="Times New Roman" w:eastAsia="Arial Unicode MS" w:hAnsi="Times New Roman"/>
          <w:sz w:val="30"/>
          <w:szCs w:val="30"/>
        </w:rPr>
        <w:t>2. </w:t>
      </w:r>
      <w:r w:rsidR="008951E1" w:rsidRPr="00A23E92">
        <w:rPr>
          <w:rFonts w:ascii="Times New Roman" w:eastAsia="Arial Unicode MS" w:hAnsi="Times New Roman"/>
          <w:sz w:val="30"/>
          <w:szCs w:val="30"/>
        </w:rPr>
        <w:t xml:space="preserve">Действие настоящего Соглашения распространяется на </w:t>
      </w:r>
      <w:r w:rsidR="00E43E76" w:rsidRPr="00A23E92">
        <w:rPr>
          <w:rFonts w:ascii="Times New Roman" w:eastAsia="Arial Unicode MS" w:hAnsi="Times New Roman"/>
          <w:sz w:val="30"/>
          <w:szCs w:val="30"/>
        </w:rPr>
        <w:t>правоотношения, связанные с оборотом товаров по товарной позиции «Предметы одежды, принадлежности к одежде и прочие изделия, из натурального меха», в отношении которых принято решение о маркировке контрольными знаками, а также на юридических</w:t>
      </w:r>
      <w:r w:rsidR="008951E1" w:rsidRPr="00A23E92">
        <w:rPr>
          <w:rFonts w:ascii="Times New Roman" w:eastAsia="Arial Unicode MS" w:hAnsi="Times New Roman"/>
          <w:sz w:val="30"/>
          <w:szCs w:val="30"/>
        </w:rPr>
        <w:t xml:space="preserve"> лиц и физических лиц, зарегистрированных в качестве </w:t>
      </w:r>
      <w:r w:rsidR="004D5D6F" w:rsidRPr="00A23E92">
        <w:rPr>
          <w:rFonts w:ascii="Times New Roman" w:eastAsia="Arial Unicode MS" w:hAnsi="Times New Roman"/>
          <w:sz w:val="30"/>
          <w:szCs w:val="30"/>
        </w:rPr>
        <w:t>индивидуальных</w:t>
      </w:r>
      <w:r w:rsidR="003829C6" w:rsidRPr="00A23E92">
        <w:rPr>
          <w:rFonts w:ascii="Times New Roman" w:eastAsia="Arial Unicode MS" w:hAnsi="Times New Roman"/>
          <w:sz w:val="30"/>
          <w:szCs w:val="30"/>
        </w:rPr>
        <w:t xml:space="preserve"> предпринимателей</w:t>
      </w:r>
      <w:r w:rsidR="00B93CAD" w:rsidRPr="00A23E92">
        <w:rPr>
          <w:rFonts w:ascii="Times New Roman" w:eastAsia="Arial Unicode MS" w:hAnsi="Times New Roman"/>
          <w:sz w:val="30"/>
          <w:szCs w:val="30"/>
        </w:rPr>
        <w:t xml:space="preserve">, осуществляющих </w:t>
      </w:r>
      <w:r w:rsidR="0022543E" w:rsidRPr="00A23E92">
        <w:rPr>
          <w:rFonts w:ascii="Times New Roman" w:eastAsia="Arial Unicode MS" w:hAnsi="Times New Roman"/>
          <w:sz w:val="30"/>
          <w:szCs w:val="30"/>
        </w:rPr>
        <w:t xml:space="preserve">оборот </w:t>
      </w:r>
      <w:r w:rsidR="00FC4F59" w:rsidRPr="00A23E92">
        <w:rPr>
          <w:rFonts w:ascii="Times New Roman" w:eastAsia="Arial Unicode MS" w:hAnsi="Times New Roman"/>
          <w:sz w:val="30"/>
          <w:szCs w:val="30"/>
        </w:rPr>
        <w:t xml:space="preserve">и (или) </w:t>
      </w:r>
      <w:r w:rsidR="00FC4F59" w:rsidRPr="00A23E92">
        <w:rPr>
          <w:rFonts w:ascii="Times New Roman" w:hAnsi="Times New Roman"/>
          <w:sz w:val="30"/>
          <w:szCs w:val="30"/>
        </w:rPr>
        <w:t xml:space="preserve">использование таких товаров </w:t>
      </w:r>
      <w:r w:rsidR="005B51F5" w:rsidRPr="00A23E92">
        <w:rPr>
          <w:rFonts w:ascii="Times New Roman" w:hAnsi="Times New Roman"/>
          <w:sz w:val="30"/>
          <w:szCs w:val="30"/>
        </w:rPr>
        <w:t>при</w:t>
      </w:r>
      <w:r w:rsidR="00FC4F59" w:rsidRPr="00A23E92">
        <w:rPr>
          <w:rFonts w:ascii="Times New Roman" w:hAnsi="Times New Roman"/>
          <w:sz w:val="30"/>
          <w:szCs w:val="30"/>
        </w:rPr>
        <w:t xml:space="preserve"> осуществлени</w:t>
      </w:r>
      <w:r w:rsidR="005B51F5" w:rsidRPr="00A23E92">
        <w:rPr>
          <w:rFonts w:ascii="Times New Roman" w:hAnsi="Times New Roman"/>
          <w:sz w:val="30"/>
          <w:szCs w:val="30"/>
        </w:rPr>
        <w:t>и</w:t>
      </w:r>
      <w:r w:rsidR="00FC4F59" w:rsidRPr="00A23E92">
        <w:rPr>
          <w:rFonts w:ascii="Times New Roman" w:hAnsi="Times New Roman"/>
          <w:sz w:val="30"/>
          <w:szCs w:val="30"/>
        </w:rPr>
        <w:t xml:space="preserve"> предпринимательской деятельности</w:t>
      </w:r>
      <w:r w:rsidR="008951E1" w:rsidRPr="00A23E92">
        <w:rPr>
          <w:rFonts w:ascii="Times New Roman" w:eastAsia="Arial Unicode MS" w:hAnsi="Times New Roman"/>
          <w:sz w:val="30"/>
          <w:szCs w:val="30"/>
        </w:rPr>
        <w:t>.</w:t>
      </w:r>
    </w:p>
    <w:p w:rsidR="00466363" w:rsidRPr="00A23E92" w:rsidRDefault="00354A60">
      <w:pPr>
        <w:pStyle w:val="1"/>
        <w:keepNext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A23E92">
        <w:rPr>
          <w:rFonts w:ascii="Times New Roman" w:hAnsi="Times New Roman"/>
          <w:sz w:val="30"/>
          <w:szCs w:val="30"/>
        </w:rPr>
        <w:t>Статья 3</w:t>
      </w:r>
    </w:p>
    <w:p w:rsidR="008A6F44" w:rsidRPr="00A23E92" w:rsidRDefault="008951E1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A23E92">
        <w:rPr>
          <w:rFonts w:ascii="Times New Roman" w:hAnsi="Times New Roman"/>
          <w:sz w:val="30"/>
          <w:szCs w:val="30"/>
        </w:rPr>
        <w:t>1. </w:t>
      </w:r>
      <w:r w:rsidR="00FA24E7" w:rsidRPr="00A23E92">
        <w:rPr>
          <w:rFonts w:ascii="Times New Roman" w:hAnsi="Times New Roman"/>
          <w:sz w:val="30"/>
          <w:szCs w:val="30"/>
        </w:rPr>
        <w:t xml:space="preserve">Совет </w:t>
      </w:r>
      <w:r w:rsidRPr="00A23E92">
        <w:rPr>
          <w:rFonts w:ascii="Times New Roman" w:hAnsi="Times New Roman"/>
          <w:sz w:val="30"/>
          <w:szCs w:val="30"/>
        </w:rPr>
        <w:t>Евразийск</w:t>
      </w:r>
      <w:r w:rsidR="00FA24E7" w:rsidRPr="00A23E92">
        <w:rPr>
          <w:rFonts w:ascii="Times New Roman" w:hAnsi="Times New Roman"/>
          <w:sz w:val="30"/>
          <w:szCs w:val="30"/>
        </w:rPr>
        <w:t>ой</w:t>
      </w:r>
      <w:r w:rsidRPr="00A23E92">
        <w:rPr>
          <w:rFonts w:ascii="Times New Roman" w:hAnsi="Times New Roman"/>
          <w:sz w:val="30"/>
          <w:szCs w:val="30"/>
        </w:rPr>
        <w:t xml:space="preserve"> экономическ</w:t>
      </w:r>
      <w:r w:rsidR="00FA24E7" w:rsidRPr="00A23E92">
        <w:rPr>
          <w:rFonts w:ascii="Times New Roman" w:hAnsi="Times New Roman"/>
          <w:sz w:val="30"/>
          <w:szCs w:val="30"/>
        </w:rPr>
        <w:t>ой</w:t>
      </w:r>
      <w:r w:rsidRPr="00A23E92">
        <w:rPr>
          <w:rFonts w:ascii="Times New Roman" w:hAnsi="Times New Roman"/>
          <w:sz w:val="30"/>
          <w:szCs w:val="30"/>
        </w:rPr>
        <w:t xml:space="preserve"> комисси</w:t>
      </w:r>
      <w:r w:rsidR="00FA24E7" w:rsidRPr="00A23E92">
        <w:rPr>
          <w:rFonts w:ascii="Times New Roman" w:hAnsi="Times New Roman"/>
          <w:sz w:val="30"/>
          <w:szCs w:val="30"/>
        </w:rPr>
        <w:t>и</w:t>
      </w:r>
      <w:r w:rsidR="008A6F44" w:rsidRPr="00A23E92">
        <w:rPr>
          <w:rFonts w:ascii="Times New Roman" w:hAnsi="Times New Roman"/>
          <w:sz w:val="30"/>
          <w:szCs w:val="30"/>
        </w:rPr>
        <w:t xml:space="preserve"> </w:t>
      </w:r>
      <w:r w:rsidR="0022543E" w:rsidRPr="00A23E92">
        <w:rPr>
          <w:rFonts w:ascii="Times New Roman" w:hAnsi="Times New Roman"/>
          <w:sz w:val="30"/>
          <w:szCs w:val="30"/>
        </w:rPr>
        <w:t xml:space="preserve">утверждает перечень </w:t>
      </w:r>
      <w:r w:rsidR="00B97675" w:rsidRPr="00A23E92">
        <w:rPr>
          <w:rFonts w:ascii="Times New Roman" w:hAnsi="Times New Roman"/>
          <w:sz w:val="30"/>
          <w:szCs w:val="30"/>
        </w:rPr>
        <w:t>товаров</w:t>
      </w:r>
      <w:r w:rsidR="006D40A1" w:rsidRPr="00A23E92">
        <w:rPr>
          <w:rStyle w:val="a3"/>
          <w:rFonts w:ascii="Times New Roman" w:hAnsi="Times New Roman"/>
          <w:color w:val="auto"/>
          <w:sz w:val="30"/>
          <w:szCs w:val="30"/>
          <w:u w:val="none"/>
        </w:rPr>
        <w:t xml:space="preserve">, </w:t>
      </w:r>
      <w:r w:rsidRPr="00A23E92">
        <w:rPr>
          <w:rFonts w:ascii="Times New Roman" w:hAnsi="Times New Roman"/>
          <w:sz w:val="30"/>
          <w:szCs w:val="30"/>
        </w:rPr>
        <w:t>подлежащих маркировке контрольными знаками (далее – Перечень)</w:t>
      </w:r>
      <w:r w:rsidR="007130B7" w:rsidRPr="00A23E92">
        <w:rPr>
          <w:rFonts w:ascii="Times New Roman" w:hAnsi="Times New Roman"/>
          <w:sz w:val="30"/>
          <w:szCs w:val="30"/>
        </w:rPr>
        <w:t xml:space="preserve">. </w:t>
      </w:r>
    </w:p>
    <w:p w:rsidR="008951E1" w:rsidRPr="00A23E92" w:rsidRDefault="00A14B50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A23E92">
        <w:rPr>
          <w:rFonts w:ascii="Times New Roman" w:hAnsi="Times New Roman"/>
          <w:sz w:val="30"/>
          <w:szCs w:val="30"/>
        </w:rPr>
        <w:t>2</w:t>
      </w:r>
      <w:r w:rsidR="008951E1" w:rsidRPr="00A23E92">
        <w:rPr>
          <w:rFonts w:ascii="Times New Roman" w:hAnsi="Times New Roman"/>
          <w:sz w:val="30"/>
          <w:szCs w:val="30"/>
        </w:rPr>
        <w:t xml:space="preserve">. Решение </w:t>
      </w:r>
      <w:r w:rsidR="005B51F5" w:rsidRPr="00A23E92">
        <w:rPr>
          <w:rFonts w:ascii="Times New Roman" w:hAnsi="Times New Roman"/>
          <w:sz w:val="30"/>
          <w:szCs w:val="30"/>
        </w:rPr>
        <w:t xml:space="preserve">Совета Евразийской экономической комиссии (далее – решение) </w:t>
      </w:r>
      <w:r w:rsidR="008951E1" w:rsidRPr="00A23E92">
        <w:rPr>
          <w:rFonts w:ascii="Times New Roman" w:hAnsi="Times New Roman"/>
          <w:sz w:val="30"/>
          <w:szCs w:val="30"/>
        </w:rPr>
        <w:t>о</w:t>
      </w:r>
      <w:r w:rsidR="00F56F6B" w:rsidRPr="00A23E92">
        <w:rPr>
          <w:rFonts w:ascii="Times New Roman" w:hAnsi="Times New Roman"/>
          <w:sz w:val="30"/>
          <w:szCs w:val="30"/>
        </w:rPr>
        <w:t>б утверждении</w:t>
      </w:r>
      <w:r w:rsidR="008951E1" w:rsidRPr="00A23E92">
        <w:rPr>
          <w:rFonts w:ascii="Times New Roman" w:hAnsi="Times New Roman"/>
          <w:sz w:val="30"/>
          <w:szCs w:val="30"/>
        </w:rPr>
        <w:t xml:space="preserve"> Переч</w:t>
      </w:r>
      <w:r w:rsidR="00F56F6B" w:rsidRPr="00A23E92">
        <w:rPr>
          <w:rFonts w:ascii="Times New Roman" w:hAnsi="Times New Roman"/>
          <w:sz w:val="30"/>
          <w:szCs w:val="30"/>
        </w:rPr>
        <w:t>ня</w:t>
      </w:r>
      <w:r w:rsidR="008951E1" w:rsidRPr="00A23E92">
        <w:rPr>
          <w:rFonts w:ascii="Times New Roman" w:hAnsi="Times New Roman"/>
          <w:sz w:val="30"/>
          <w:szCs w:val="30"/>
        </w:rPr>
        <w:t xml:space="preserve"> вступает в силу не ранее чем по истечении </w:t>
      </w:r>
      <w:r w:rsidR="00A1480C" w:rsidRPr="00A23E92">
        <w:rPr>
          <w:rFonts w:ascii="Times New Roman" w:hAnsi="Times New Roman"/>
          <w:sz w:val="30"/>
          <w:szCs w:val="30"/>
        </w:rPr>
        <w:t>60</w:t>
      </w:r>
      <w:r w:rsidR="008951E1" w:rsidRPr="00A23E92">
        <w:rPr>
          <w:rFonts w:ascii="Times New Roman" w:hAnsi="Times New Roman"/>
          <w:sz w:val="30"/>
          <w:szCs w:val="30"/>
        </w:rPr>
        <w:t xml:space="preserve"> календарных дней с даты официального опубликования</w:t>
      </w:r>
      <w:r w:rsidR="00703FE2" w:rsidRPr="00A23E92">
        <w:rPr>
          <w:rFonts w:ascii="Times New Roman" w:hAnsi="Times New Roman"/>
          <w:sz w:val="30"/>
          <w:szCs w:val="30"/>
        </w:rPr>
        <w:t xml:space="preserve"> такого решения</w:t>
      </w:r>
      <w:r w:rsidR="008951E1" w:rsidRPr="00A23E92">
        <w:rPr>
          <w:rFonts w:ascii="Times New Roman" w:hAnsi="Times New Roman"/>
          <w:sz w:val="30"/>
          <w:szCs w:val="30"/>
        </w:rPr>
        <w:t xml:space="preserve">. Решение об исключении товара из Перечня вступает в силу в порядке, предусмотренном </w:t>
      </w:r>
      <w:r w:rsidR="00FA24E7" w:rsidRPr="00A23E92">
        <w:rPr>
          <w:rFonts w:ascii="Times New Roman" w:hAnsi="Times New Roman"/>
          <w:sz w:val="30"/>
          <w:szCs w:val="30"/>
        </w:rPr>
        <w:t xml:space="preserve">пунктом 16 </w:t>
      </w:r>
      <w:r w:rsidR="003839A7" w:rsidRPr="00A23E92">
        <w:rPr>
          <w:rFonts w:ascii="Times New Roman" w:hAnsi="Times New Roman"/>
          <w:sz w:val="30"/>
          <w:szCs w:val="30"/>
        </w:rPr>
        <w:t xml:space="preserve">Положения о </w:t>
      </w:r>
      <w:r w:rsidR="003839A7" w:rsidRPr="00A23E92">
        <w:rPr>
          <w:rFonts w:ascii="Times New Roman" w:hAnsi="Times New Roman"/>
          <w:sz w:val="30"/>
          <w:szCs w:val="30"/>
        </w:rPr>
        <w:lastRenderedPageBreak/>
        <w:t>Евразийской экономической комиссии (приложение № 1 к Договору о Евразийском экономическом союзе от 29 мая 2014 года)</w:t>
      </w:r>
      <w:r w:rsidR="008951E1" w:rsidRPr="00A23E92">
        <w:rPr>
          <w:rFonts w:ascii="Times New Roman" w:hAnsi="Times New Roman"/>
          <w:sz w:val="30"/>
          <w:szCs w:val="30"/>
        </w:rPr>
        <w:t>.</w:t>
      </w:r>
    </w:p>
    <w:p w:rsidR="002E0E50" w:rsidRPr="00A23E92" w:rsidRDefault="00A23E92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A23E92">
        <w:rPr>
          <w:rFonts w:ascii="Times New Roman" w:hAnsi="Times New Roman"/>
          <w:sz w:val="30"/>
          <w:szCs w:val="30"/>
        </w:rPr>
        <w:t>3</w:t>
      </w:r>
      <w:r w:rsidR="002E0E50" w:rsidRPr="00A23E92">
        <w:rPr>
          <w:rFonts w:ascii="Times New Roman" w:hAnsi="Times New Roman"/>
          <w:sz w:val="30"/>
          <w:szCs w:val="30"/>
        </w:rPr>
        <w:t>.</w:t>
      </w:r>
      <w:r w:rsidR="007B2C5A" w:rsidRPr="00A23E92">
        <w:rPr>
          <w:rFonts w:ascii="Times New Roman" w:hAnsi="Times New Roman"/>
          <w:sz w:val="30"/>
          <w:szCs w:val="30"/>
        </w:rPr>
        <w:t> </w:t>
      </w:r>
      <w:r w:rsidR="002E0E50" w:rsidRPr="00A23E92">
        <w:rPr>
          <w:rFonts w:ascii="Times New Roman" w:hAnsi="Times New Roman"/>
          <w:sz w:val="30"/>
          <w:szCs w:val="30"/>
        </w:rPr>
        <w:t xml:space="preserve">Маркируются контрольными знаками товары, включенные в Перечень, </w:t>
      </w:r>
      <w:r w:rsidR="0028684A" w:rsidRPr="00A23E92">
        <w:rPr>
          <w:rFonts w:ascii="Times New Roman" w:hAnsi="Times New Roman"/>
          <w:sz w:val="30"/>
          <w:szCs w:val="30"/>
        </w:rPr>
        <w:t>ввозимые (ввезенные)</w:t>
      </w:r>
      <w:r w:rsidR="002E0E50" w:rsidRPr="00A23E92">
        <w:rPr>
          <w:rFonts w:ascii="Times New Roman" w:hAnsi="Times New Roman"/>
          <w:sz w:val="30"/>
          <w:szCs w:val="30"/>
        </w:rPr>
        <w:t xml:space="preserve"> на таможенную территорию </w:t>
      </w:r>
      <w:r w:rsidR="00384703" w:rsidRPr="00A23E92">
        <w:rPr>
          <w:rFonts w:ascii="Times New Roman" w:hAnsi="Times New Roman"/>
          <w:sz w:val="30"/>
          <w:szCs w:val="30"/>
        </w:rPr>
        <w:t xml:space="preserve">Евразийского экономического союза (далее – Союз) </w:t>
      </w:r>
      <w:r w:rsidR="002E0E50" w:rsidRPr="00A23E92">
        <w:rPr>
          <w:rFonts w:ascii="Times New Roman" w:hAnsi="Times New Roman"/>
          <w:sz w:val="30"/>
          <w:szCs w:val="30"/>
        </w:rPr>
        <w:t>и (или) произведенные на территори</w:t>
      </w:r>
      <w:r w:rsidR="007939CA">
        <w:rPr>
          <w:rFonts w:ascii="Times New Roman" w:hAnsi="Times New Roman"/>
          <w:sz w:val="30"/>
          <w:szCs w:val="30"/>
        </w:rPr>
        <w:t xml:space="preserve">ях </w:t>
      </w:r>
      <w:r w:rsidR="007939CA" w:rsidRPr="00A23E92">
        <w:rPr>
          <w:rFonts w:ascii="Times New Roman" w:hAnsi="Times New Roman"/>
          <w:sz w:val="30"/>
          <w:szCs w:val="30"/>
        </w:rPr>
        <w:t>государств-членов</w:t>
      </w:r>
      <w:r w:rsidR="002E0E50" w:rsidRPr="00A23E92">
        <w:rPr>
          <w:rFonts w:ascii="Times New Roman" w:hAnsi="Times New Roman"/>
          <w:sz w:val="30"/>
          <w:szCs w:val="30"/>
        </w:rPr>
        <w:t xml:space="preserve"> Союза </w:t>
      </w:r>
      <w:r w:rsidR="008B3C1C" w:rsidRPr="00A23E92">
        <w:rPr>
          <w:rFonts w:ascii="Times New Roman" w:eastAsiaTheme="minorHAnsi" w:hAnsi="Times New Roman"/>
          <w:sz w:val="30"/>
          <w:szCs w:val="30"/>
          <w:lang w:eastAsia="en-US"/>
        </w:rPr>
        <w:t>за исключением случаев, предусмотренных пункт</w:t>
      </w:r>
      <w:r w:rsidR="006A7377" w:rsidRPr="00A23E92">
        <w:rPr>
          <w:rFonts w:ascii="Times New Roman" w:eastAsiaTheme="minorHAnsi" w:hAnsi="Times New Roman"/>
          <w:sz w:val="30"/>
          <w:szCs w:val="30"/>
          <w:lang w:eastAsia="en-US"/>
        </w:rPr>
        <w:t>ом</w:t>
      </w:r>
      <w:r w:rsidR="008B3C1C" w:rsidRPr="00A23E92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A23E92">
        <w:rPr>
          <w:rFonts w:ascii="Times New Roman" w:eastAsiaTheme="minorHAnsi" w:hAnsi="Times New Roman"/>
          <w:sz w:val="30"/>
          <w:szCs w:val="30"/>
          <w:lang w:eastAsia="en-US"/>
        </w:rPr>
        <w:t>5</w:t>
      </w:r>
      <w:r w:rsidR="008B3C1C" w:rsidRPr="00A23E92">
        <w:rPr>
          <w:rFonts w:ascii="Times New Roman" w:eastAsiaTheme="minorHAnsi" w:hAnsi="Times New Roman"/>
          <w:sz w:val="30"/>
          <w:szCs w:val="30"/>
          <w:lang w:eastAsia="en-US"/>
        </w:rPr>
        <w:t xml:space="preserve"> настоящей статьи</w:t>
      </w:r>
      <w:r w:rsidR="002E0E50" w:rsidRPr="00A23E92">
        <w:rPr>
          <w:rFonts w:ascii="Times New Roman" w:hAnsi="Times New Roman"/>
          <w:sz w:val="30"/>
          <w:szCs w:val="30"/>
        </w:rPr>
        <w:t>.</w:t>
      </w:r>
    </w:p>
    <w:p w:rsidR="009857C3" w:rsidRPr="00A23E92" w:rsidRDefault="009857C3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A23E92">
        <w:rPr>
          <w:rFonts w:ascii="Times New Roman" w:hAnsi="Times New Roman"/>
          <w:sz w:val="30"/>
          <w:szCs w:val="30"/>
        </w:rPr>
        <w:t>Допускается маркировка контрольными знаками товаров, включенны</w:t>
      </w:r>
      <w:r w:rsidR="00BF0236" w:rsidRPr="00A23E92">
        <w:rPr>
          <w:rFonts w:ascii="Times New Roman" w:hAnsi="Times New Roman"/>
          <w:sz w:val="30"/>
          <w:szCs w:val="30"/>
        </w:rPr>
        <w:t>х</w:t>
      </w:r>
      <w:r w:rsidRPr="00A23E92">
        <w:rPr>
          <w:rFonts w:ascii="Times New Roman" w:hAnsi="Times New Roman"/>
          <w:sz w:val="30"/>
          <w:szCs w:val="30"/>
        </w:rPr>
        <w:t xml:space="preserve"> в Перечень, за пределами </w:t>
      </w:r>
      <w:r w:rsidR="005B51F5" w:rsidRPr="00A23E92">
        <w:rPr>
          <w:rFonts w:ascii="Times New Roman" w:hAnsi="Times New Roman"/>
          <w:sz w:val="30"/>
          <w:szCs w:val="30"/>
        </w:rPr>
        <w:t xml:space="preserve">таможенной </w:t>
      </w:r>
      <w:r w:rsidRPr="00A23E92">
        <w:rPr>
          <w:rFonts w:ascii="Times New Roman" w:hAnsi="Times New Roman"/>
          <w:sz w:val="30"/>
          <w:szCs w:val="30"/>
        </w:rPr>
        <w:t>территории Союза</w:t>
      </w:r>
      <w:r w:rsidR="006526AF" w:rsidRPr="00A23E92">
        <w:rPr>
          <w:rFonts w:ascii="Times New Roman" w:hAnsi="Times New Roman"/>
          <w:sz w:val="30"/>
          <w:szCs w:val="30"/>
        </w:rPr>
        <w:t>.</w:t>
      </w:r>
    </w:p>
    <w:p w:rsidR="0022543E" w:rsidRPr="00A23E92" w:rsidRDefault="00A23E92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A23E92">
        <w:rPr>
          <w:rFonts w:ascii="Times New Roman" w:hAnsi="Times New Roman"/>
          <w:sz w:val="30"/>
          <w:szCs w:val="30"/>
        </w:rPr>
        <w:t>4</w:t>
      </w:r>
      <w:r w:rsidR="0022543E" w:rsidRPr="00A23E92">
        <w:rPr>
          <w:rFonts w:ascii="Times New Roman" w:hAnsi="Times New Roman"/>
          <w:sz w:val="30"/>
          <w:szCs w:val="30"/>
        </w:rPr>
        <w:t>.</w:t>
      </w:r>
      <w:r w:rsidR="006526AF" w:rsidRPr="00A23E92">
        <w:rPr>
          <w:rFonts w:ascii="Times New Roman" w:hAnsi="Times New Roman"/>
          <w:sz w:val="30"/>
          <w:szCs w:val="30"/>
        </w:rPr>
        <w:t> </w:t>
      </w:r>
      <w:r w:rsidR="0022543E" w:rsidRPr="00A23E92">
        <w:rPr>
          <w:rFonts w:ascii="Times New Roman" w:hAnsi="Times New Roman"/>
          <w:sz w:val="30"/>
          <w:szCs w:val="30"/>
        </w:rPr>
        <w:t>С даты вступления в силу решения об утверждении и (или) изменении Перечня:</w:t>
      </w:r>
    </w:p>
    <w:p w:rsidR="0022543E" w:rsidRPr="00A23E92" w:rsidRDefault="008B3C1C" w:rsidP="00494F84">
      <w:pPr>
        <w:spacing w:line="360" w:lineRule="auto"/>
        <w:ind w:firstLine="567"/>
        <w:rPr>
          <w:rFonts w:ascii="Times New Roman" w:hAnsi="Times New Roman"/>
          <w:sz w:val="30"/>
          <w:szCs w:val="30"/>
        </w:rPr>
      </w:pPr>
      <w:r w:rsidRPr="00A23E92">
        <w:rPr>
          <w:rFonts w:ascii="Times New Roman" w:hAnsi="Times New Roman"/>
          <w:sz w:val="30"/>
          <w:szCs w:val="30"/>
        </w:rPr>
        <w:t>а) </w:t>
      </w:r>
      <w:r w:rsidR="0022543E" w:rsidRPr="00A23E92">
        <w:rPr>
          <w:rFonts w:ascii="Times New Roman" w:hAnsi="Times New Roman"/>
          <w:sz w:val="30"/>
          <w:szCs w:val="30"/>
        </w:rPr>
        <w:t xml:space="preserve">запрещается приобретение, хранение, использование, транспортировка и </w:t>
      </w:r>
      <w:r w:rsidR="00B71E65" w:rsidRPr="00A23E92">
        <w:rPr>
          <w:rFonts w:ascii="Times New Roman" w:hAnsi="Times New Roman"/>
          <w:sz w:val="30"/>
          <w:szCs w:val="30"/>
        </w:rPr>
        <w:t>продажа</w:t>
      </w:r>
      <w:r w:rsidR="0022543E" w:rsidRPr="00A23E92">
        <w:rPr>
          <w:rFonts w:ascii="Times New Roman" w:hAnsi="Times New Roman"/>
          <w:sz w:val="30"/>
          <w:szCs w:val="30"/>
        </w:rPr>
        <w:t xml:space="preserve"> на территори</w:t>
      </w:r>
      <w:r w:rsidR="005B51F5" w:rsidRPr="00A23E92">
        <w:rPr>
          <w:rFonts w:ascii="Times New Roman" w:hAnsi="Times New Roman"/>
          <w:sz w:val="30"/>
          <w:szCs w:val="30"/>
        </w:rPr>
        <w:t>ях</w:t>
      </w:r>
      <w:r w:rsidR="0022543E" w:rsidRPr="00A23E92">
        <w:rPr>
          <w:rFonts w:ascii="Times New Roman" w:hAnsi="Times New Roman"/>
          <w:sz w:val="30"/>
          <w:szCs w:val="30"/>
        </w:rPr>
        <w:t xml:space="preserve"> государств-членов Союза юридическими лицами и индивидуальными предпринимателями товаров, </w:t>
      </w:r>
      <w:r w:rsidR="008F7853" w:rsidRPr="00A23E92">
        <w:rPr>
          <w:rFonts w:ascii="Times New Roman" w:hAnsi="Times New Roman"/>
          <w:sz w:val="30"/>
          <w:szCs w:val="30"/>
        </w:rPr>
        <w:t xml:space="preserve">включенных </w:t>
      </w:r>
      <w:r w:rsidR="0022543E" w:rsidRPr="00A23E92">
        <w:rPr>
          <w:rFonts w:ascii="Times New Roman" w:hAnsi="Times New Roman"/>
          <w:sz w:val="30"/>
          <w:szCs w:val="30"/>
        </w:rPr>
        <w:t>в Переч</w:t>
      </w:r>
      <w:r w:rsidR="008F7853" w:rsidRPr="00A23E92">
        <w:rPr>
          <w:rFonts w:ascii="Times New Roman" w:hAnsi="Times New Roman"/>
          <w:sz w:val="30"/>
          <w:szCs w:val="30"/>
        </w:rPr>
        <w:t>е</w:t>
      </w:r>
      <w:r w:rsidR="0022543E" w:rsidRPr="00A23E92">
        <w:rPr>
          <w:rFonts w:ascii="Times New Roman" w:hAnsi="Times New Roman"/>
          <w:sz w:val="30"/>
          <w:szCs w:val="30"/>
        </w:rPr>
        <w:t>н</w:t>
      </w:r>
      <w:r w:rsidR="008F7853" w:rsidRPr="00A23E92">
        <w:rPr>
          <w:rFonts w:ascii="Times New Roman" w:hAnsi="Times New Roman"/>
          <w:sz w:val="30"/>
          <w:szCs w:val="30"/>
        </w:rPr>
        <w:t>ь</w:t>
      </w:r>
      <w:r w:rsidR="0022543E" w:rsidRPr="00A23E92">
        <w:rPr>
          <w:rFonts w:ascii="Times New Roman" w:hAnsi="Times New Roman"/>
          <w:sz w:val="30"/>
          <w:szCs w:val="30"/>
        </w:rPr>
        <w:t>, без контрольных знаков либо с нанесенными на них контрольными знаками в нарушение установленного</w:t>
      </w:r>
      <w:r w:rsidR="002E0E50" w:rsidRPr="00A23E92">
        <w:rPr>
          <w:rFonts w:ascii="Times New Roman" w:hAnsi="Times New Roman"/>
          <w:sz w:val="30"/>
          <w:szCs w:val="30"/>
        </w:rPr>
        <w:t xml:space="preserve"> </w:t>
      </w:r>
      <w:r w:rsidR="0022543E" w:rsidRPr="00A23E92">
        <w:rPr>
          <w:rFonts w:ascii="Times New Roman" w:hAnsi="Times New Roman"/>
          <w:sz w:val="30"/>
          <w:szCs w:val="30"/>
        </w:rPr>
        <w:t>порядка</w:t>
      </w:r>
      <w:r w:rsidR="00744462" w:rsidRPr="00A23E92">
        <w:rPr>
          <w:rFonts w:ascii="Times New Roman" w:hAnsi="Times New Roman"/>
          <w:sz w:val="30"/>
          <w:szCs w:val="30"/>
        </w:rPr>
        <w:t xml:space="preserve"> за исключением </w:t>
      </w:r>
      <w:r w:rsidR="00EF3FC1" w:rsidRPr="00A23E92">
        <w:rPr>
          <w:rFonts w:ascii="Times New Roman" w:hAnsi="Times New Roman"/>
          <w:sz w:val="30"/>
          <w:szCs w:val="30"/>
        </w:rPr>
        <w:t>транспортировки товаров, включенных в Перечень, в специализированные складские помещения, определенные в соответствии с пунктом 6 статьи 6 настоящего Соглашения, и хранения указанных товаров в таких помещениях</w:t>
      </w:r>
      <w:r w:rsidR="002E0E50" w:rsidRPr="00A23E92">
        <w:rPr>
          <w:rFonts w:ascii="Times New Roman" w:hAnsi="Times New Roman"/>
          <w:sz w:val="30"/>
          <w:szCs w:val="30"/>
        </w:rPr>
        <w:t>;</w:t>
      </w:r>
    </w:p>
    <w:p w:rsidR="008A6F44" w:rsidRPr="00C34AC8" w:rsidRDefault="008B3C1C" w:rsidP="00494F84">
      <w:pPr>
        <w:spacing w:line="360" w:lineRule="auto"/>
        <w:ind w:firstLine="709"/>
        <w:rPr>
          <w:rFonts w:ascii="Times New Roman" w:eastAsiaTheme="minorHAnsi" w:hAnsi="Times New Roman"/>
          <w:sz w:val="30"/>
          <w:szCs w:val="30"/>
          <w:lang w:eastAsia="en-US"/>
        </w:rPr>
      </w:pPr>
      <w:r w:rsidRPr="00A23E92">
        <w:rPr>
          <w:rFonts w:ascii="Times New Roman" w:eastAsiaTheme="minorHAnsi" w:hAnsi="Times New Roman"/>
          <w:sz w:val="30"/>
          <w:szCs w:val="30"/>
          <w:lang w:eastAsia="en-US"/>
        </w:rPr>
        <w:t xml:space="preserve">б) помещение товаров, включенных в Перечень, под таможенные процедуры реимпорта и выпуска для внутреннего потребления осуществляется при наличии контрольных знаков на таких товарах за исключением случаев, предусмотренных </w:t>
      </w:r>
      <w:r w:rsidR="000835E5" w:rsidRPr="00A23E92">
        <w:rPr>
          <w:rFonts w:ascii="Times New Roman" w:eastAsiaTheme="minorHAnsi" w:hAnsi="Times New Roman"/>
          <w:sz w:val="30"/>
          <w:szCs w:val="30"/>
          <w:lang w:eastAsia="en-US"/>
        </w:rPr>
        <w:t xml:space="preserve">абзацем вторым </w:t>
      </w:r>
      <w:r w:rsidR="005B51F5" w:rsidRPr="00A23E92">
        <w:rPr>
          <w:rFonts w:ascii="Times New Roman" w:eastAsiaTheme="minorHAnsi" w:hAnsi="Times New Roman"/>
          <w:sz w:val="30"/>
          <w:szCs w:val="30"/>
          <w:lang w:eastAsia="en-US"/>
        </w:rPr>
        <w:t xml:space="preserve">настоящего </w:t>
      </w:r>
      <w:r w:rsidR="000835E5" w:rsidRPr="00A23E92">
        <w:rPr>
          <w:rFonts w:ascii="Times New Roman" w:eastAsiaTheme="minorHAnsi" w:hAnsi="Times New Roman"/>
          <w:sz w:val="30"/>
          <w:szCs w:val="30"/>
          <w:lang w:eastAsia="en-US"/>
        </w:rPr>
        <w:t xml:space="preserve">подпункта и </w:t>
      </w:r>
      <w:r w:rsidRPr="00A23E92">
        <w:rPr>
          <w:rFonts w:ascii="Times New Roman" w:eastAsiaTheme="minorHAnsi" w:hAnsi="Times New Roman"/>
          <w:sz w:val="30"/>
          <w:szCs w:val="30"/>
          <w:lang w:eastAsia="en-US"/>
        </w:rPr>
        <w:t>пункт</w:t>
      </w:r>
      <w:r w:rsidR="00977F93" w:rsidRPr="00A23E92">
        <w:rPr>
          <w:rFonts w:ascii="Times New Roman" w:eastAsiaTheme="minorHAnsi" w:hAnsi="Times New Roman"/>
          <w:sz w:val="30"/>
          <w:szCs w:val="30"/>
          <w:lang w:eastAsia="en-US"/>
        </w:rPr>
        <w:t>ом</w:t>
      </w:r>
      <w:r w:rsidRPr="00A23E92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A23E92" w:rsidRPr="00A23E92">
        <w:rPr>
          <w:rFonts w:ascii="Times New Roman" w:eastAsiaTheme="minorHAnsi" w:hAnsi="Times New Roman"/>
          <w:sz w:val="30"/>
          <w:szCs w:val="30"/>
          <w:lang w:eastAsia="en-US"/>
        </w:rPr>
        <w:t>5</w:t>
      </w:r>
      <w:r w:rsidRPr="00A23E92">
        <w:rPr>
          <w:rFonts w:ascii="Times New Roman" w:eastAsiaTheme="minorHAnsi" w:hAnsi="Times New Roman"/>
          <w:sz w:val="30"/>
          <w:szCs w:val="30"/>
          <w:lang w:eastAsia="en-US"/>
        </w:rPr>
        <w:t xml:space="preserve"> настоящей статьи.</w:t>
      </w:r>
    </w:p>
    <w:p w:rsidR="00D422AD" w:rsidRPr="00C34AC8" w:rsidRDefault="00A726A7" w:rsidP="00D422AD">
      <w:pPr>
        <w:spacing w:line="360" w:lineRule="auto"/>
        <w:ind w:firstLine="709"/>
        <w:rPr>
          <w:rFonts w:ascii="Times New Roman" w:eastAsiaTheme="minorHAnsi" w:hAnsi="Times New Roman"/>
          <w:sz w:val="30"/>
          <w:szCs w:val="30"/>
          <w:lang w:eastAsia="en-US"/>
        </w:rPr>
      </w:pPr>
      <w:r w:rsidRPr="00C34AC8">
        <w:rPr>
          <w:rFonts w:ascii="Times New Roman" w:eastAsiaTheme="minorHAnsi" w:hAnsi="Times New Roman"/>
          <w:sz w:val="30"/>
          <w:szCs w:val="30"/>
          <w:lang w:eastAsia="en-US"/>
        </w:rPr>
        <w:t>М</w:t>
      </w:r>
      <w:r w:rsidR="00D422AD" w:rsidRPr="00C34AC8">
        <w:rPr>
          <w:rFonts w:ascii="Times New Roman" w:eastAsiaTheme="minorHAnsi" w:hAnsi="Times New Roman"/>
          <w:sz w:val="30"/>
          <w:szCs w:val="30"/>
          <w:lang w:eastAsia="en-US"/>
        </w:rPr>
        <w:t xml:space="preserve">аркировка </w:t>
      </w:r>
      <w:r w:rsidR="005B51F5" w:rsidRPr="00C34AC8">
        <w:rPr>
          <w:rFonts w:ascii="Times New Roman" w:hAnsi="Times New Roman"/>
          <w:sz w:val="30"/>
          <w:szCs w:val="30"/>
        </w:rPr>
        <w:t>контрольными знаками</w:t>
      </w:r>
      <w:r w:rsidR="005B51F5" w:rsidRPr="00C34AC8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D422AD" w:rsidRPr="00C34AC8">
        <w:rPr>
          <w:rFonts w:ascii="Times New Roman" w:eastAsiaTheme="minorHAnsi" w:hAnsi="Times New Roman"/>
          <w:sz w:val="30"/>
          <w:szCs w:val="30"/>
          <w:lang w:eastAsia="en-US"/>
        </w:rPr>
        <w:t xml:space="preserve">может осуществляться после выпуска товаров для внутреннего потребления в специализированных </w:t>
      </w:r>
      <w:r w:rsidR="00D422AD" w:rsidRPr="00C34AC8">
        <w:rPr>
          <w:rFonts w:ascii="Times New Roman" w:hAnsi="Times New Roman"/>
          <w:sz w:val="30"/>
          <w:szCs w:val="30"/>
        </w:rPr>
        <w:lastRenderedPageBreak/>
        <w:t xml:space="preserve">складских помещениях, </w:t>
      </w:r>
      <w:r w:rsidR="00D422AD" w:rsidRPr="00C34AC8">
        <w:rPr>
          <w:rFonts w:ascii="Times New Roman" w:eastAsiaTheme="minorHAnsi" w:hAnsi="Times New Roman"/>
          <w:sz w:val="30"/>
          <w:szCs w:val="30"/>
          <w:lang w:eastAsia="en-US"/>
        </w:rPr>
        <w:t xml:space="preserve">определенных в соответствии с </w:t>
      </w:r>
      <w:r w:rsidR="00D422AD" w:rsidRPr="00A23E92">
        <w:rPr>
          <w:rFonts w:ascii="Times New Roman" w:eastAsiaTheme="minorHAnsi" w:hAnsi="Times New Roman"/>
          <w:sz w:val="30"/>
          <w:szCs w:val="30"/>
          <w:lang w:eastAsia="en-US"/>
        </w:rPr>
        <w:t>пунктом 6</w:t>
      </w:r>
      <w:r w:rsidR="00D422AD" w:rsidRPr="00C34AC8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D422AD" w:rsidRPr="00C34AC8">
        <w:rPr>
          <w:rFonts w:ascii="Times New Roman" w:hAnsi="Times New Roman"/>
          <w:sz w:val="30"/>
          <w:szCs w:val="30"/>
        </w:rPr>
        <w:t>статьи 6 настоящего Соглашения</w:t>
      </w:r>
      <w:r w:rsidR="003739CF" w:rsidRPr="00C34AC8">
        <w:rPr>
          <w:rFonts w:ascii="Times New Roman" w:hAnsi="Times New Roman"/>
          <w:sz w:val="30"/>
          <w:szCs w:val="30"/>
        </w:rPr>
        <w:t>, если возможность такой маркировки предусмотрена законодательством государства-члена</w:t>
      </w:r>
      <w:r w:rsidR="00D422AD" w:rsidRPr="00C34AC8">
        <w:rPr>
          <w:rFonts w:ascii="Times New Roman" w:eastAsiaTheme="minorHAnsi" w:hAnsi="Times New Roman"/>
          <w:sz w:val="30"/>
          <w:szCs w:val="30"/>
        </w:rPr>
        <w:t>.</w:t>
      </w:r>
      <w:r w:rsidR="00D422AD" w:rsidRPr="00C34AC8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</w:p>
    <w:p w:rsidR="00D126DF" w:rsidRPr="00C34AC8" w:rsidRDefault="00A23E92" w:rsidP="00494F8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</w:rPr>
        <w:t>5</w:t>
      </w:r>
      <w:r w:rsidR="00D126DF" w:rsidRPr="00C34AC8">
        <w:rPr>
          <w:rFonts w:ascii="Times New Roman" w:hAnsi="Times New Roman"/>
          <w:sz w:val="30"/>
          <w:szCs w:val="30"/>
        </w:rPr>
        <w:t>. </w:t>
      </w:r>
      <w:r w:rsidR="00D126DF" w:rsidRPr="00C34AC8">
        <w:rPr>
          <w:rFonts w:ascii="Times New Roman" w:eastAsia="Calibri" w:hAnsi="Times New Roman"/>
          <w:sz w:val="30"/>
          <w:szCs w:val="30"/>
          <w:lang w:eastAsia="en-US"/>
        </w:rPr>
        <w:t xml:space="preserve">Требования </w:t>
      </w:r>
      <w:r w:rsidR="005B51F5" w:rsidRPr="00C34AC8">
        <w:rPr>
          <w:rFonts w:ascii="Times New Roman" w:eastAsia="Calibri" w:hAnsi="Times New Roman"/>
          <w:sz w:val="30"/>
          <w:szCs w:val="30"/>
          <w:lang w:eastAsia="en-US"/>
        </w:rPr>
        <w:t xml:space="preserve">о </w:t>
      </w:r>
      <w:r w:rsidR="00D126DF" w:rsidRPr="00C34AC8">
        <w:rPr>
          <w:rFonts w:ascii="Times New Roman" w:hAnsi="Times New Roman"/>
          <w:sz w:val="30"/>
          <w:szCs w:val="30"/>
        </w:rPr>
        <w:t>маркировке контрольными знаками товаров, включенных в Перечень,</w:t>
      </w:r>
      <w:r w:rsidR="00D126DF" w:rsidRPr="00C34AC8">
        <w:rPr>
          <w:rFonts w:ascii="Times New Roman" w:eastAsia="Calibri" w:hAnsi="Times New Roman"/>
          <w:sz w:val="30"/>
          <w:szCs w:val="30"/>
          <w:lang w:eastAsia="en-US"/>
        </w:rPr>
        <w:t xml:space="preserve"> не распространяются на:</w:t>
      </w:r>
    </w:p>
    <w:p w:rsidR="002E0E50" w:rsidRPr="00C34AC8" w:rsidRDefault="002E0E50" w:rsidP="00494F8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а) транспортировку товаров</w:t>
      </w:r>
      <w:r w:rsidR="008F7853" w:rsidRPr="00C34AC8">
        <w:rPr>
          <w:rFonts w:ascii="Times New Roman" w:hAnsi="Times New Roman"/>
          <w:sz w:val="30"/>
          <w:szCs w:val="30"/>
        </w:rPr>
        <w:t>, помещенных под таможенные процедуры,</w:t>
      </w:r>
      <w:r w:rsidRPr="00C34AC8">
        <w:rPr>
          <w:rFonts w:ascii="Times New Roman" w:hAnsi="Times New Roman"/>
          <w:sz w:val="30"/>
          <w:szCs w:val="30"/>
        </w:rPr>
        <w:t xml:space="preserve"> при их вывозе за пределы таможенной территории Союза;</w:t>
      </w:r>
    </w:p>
    <w:p w:rsidR="009857C3" w:rsidRPr="00C34AC8" w:rsidRDefault="009857C3" w:rsidP="00494F8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б) транспортировку товаров под таможенным контролем;</w:t>
      </w:r>
    </w:p>
    <w:p w:rsidR="002E0E50" w:rsidRPr="00C34AC8" w:rsidRDefault="009857C3" w:rsidP="00494F8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30"/>
          <w:szCs w:val="30"/>
          <w:lang w:eastAsia="en-US"/>
        </w:rPr>
      </w:pPr>
      <w:r w:rsidRPr="00C34AC8">
        <w:rPr>
          <w:rFonts w:ascii="Times New Roman" w:hAnsi="Times New Roman"/>
          <w:sz w:val="30"/>
          <w:szCs w:val="30"/>
        </w:rPr>
        <w:t>в) </w:t>
      </w:r>
      <w:r w:rsidR="002E0E50" w:rsidRPr="00C34AC8">
        <w:rPr>
          <w:rFonts w:ascii="Times New Roman" w:hAnsi="Times New Roman"/>
          <w:sz w:val="30"/>
          <w:szCs w:val="30"/>
        </w:rPr>
        <w:t>транспортировку и хранение проб и образцов товаров</w:t>
      </w:r>
      <w:r w:rsidR="00691449" w:rsidRPr="00C34AC8">
        <w:rPr>
          <w:rFonts w:ascii="Times New Roman" w:hAnsi="Times New Roman"/>
          <w:sz w:val="30"/>
          <w:szCs w:val="30"/>
        </w:rPr>
        <w:t xml:space="preserve"> в необходимых количествах</w:t>
      </w:r>
      <w:r w:rsidR="002E0E50" w:rsidRPr="00C34AC8">
        <w:rPr>
          <w:rFonts w:ascii="Times New Roman" w:hAnsi="Times New Roman"/>
          <w:sz w:val="30"/>
          <w:szCs w:val="30"/>
        </w:rPr>
        <w:t xml:space="preserve">, предназначенных для проведения испытаний в целях оценки соответствия требованиям технических </w:t>
      </w:r>
      <w:r w:rsidR="00691449" w:rsidRPr="00C34AC8">
        <w:rPr>
          <w:rFonts w:ascii="Times New Roman" w:hAnsi="Times New Roman"/>
          <w:szCs w:val="28"/>
        </w:rPr>
        <w:t xml:space="preserve">регламентов, а также нормативных технических </w:t>
      </w:r>
      <w:r w:rsidR="00691449" w:rsidRPr="00C34AC8">
        <w:rPr>
          <w:szCs w:val="28"/>
        </w:rPr>
        <w:t>актов</w:t>
      </w:r>
      <w:r w:rsidR="00691449" w:rsidRPr="00C34AC8">
        <w:rPr>
          <w:rFonts w:ascii="Times New Roman" w:hAnsi="Times New Roman"/>
          <w:szCs w:val="28"/>
        </w:rPr>
        <w:t xml:space="preserve"> в области стандартизации</w:t>
      </w:r>
      <w:r w:rsidR="002E0E50" w:rsidRPr="00C34AC8">
        <w:rPr>
          <w:rFonts w:ascii="Times New Roman" w:hAnsi="Times New Roman"/>
          <w:sz w:val="30"/>
          <w:szCs w:val="30"/>
        </w:rPr>
        <w:t>;</w:t>
      </w:r>
    </w:p>
    <w:p w:rsidR="00D126DF" w:rsidRPr="00C34AC8" w:rsidRDefault="009857C3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г) </w:t>
      </w:r>
      <w:r w:rsidR="00D126DF" w:rsidRPr="00C34AC8">
        <w:rPr>
          <w:rFonts w:ascii="Times New Roman" w:hAnsi="Times New Roman"/>
          <w:sz w:val="30"/>
          <w:szCs w:val="30"/>
        </w:rPr>
        <w:t xml:space="preserve">товары, ввезенные на </w:t>
      </w:r>
      <w:r w:rsidR="002E0E50" w:rsidRPr="00C34AC8">
        <w:rPr>
          <w:rFonts w:ascii="Times New Roman" w:hAnsi="Times New Roman"/>
          <w:sz w:val="30"/>
          <w:szCs w:val="30"/>
        </w:rPr>
        <w:t xml:space="preserve">таможенную </w:t>
      </w:r>
      <w:r w:rsidR="00D126DF" w:rsidRPr="00C34AC8">
        <w:rPr>
          <w:rFonts w:ascii="Times New Roman" w:hAnsi="Times New Roman"/>
          <w:sz w:val="30"/>
          <w:szCs w:val="30"/>
        </w:rPr>
        <w:t>территорию Союза организаторами и участниками международных выставок и ярмарок в качестве образцов и экспонатов;</w:t>
      </w:r>
    </w:p>
    <w:p w:rsidR="00D126DF" w:rsidRPr="00C34AC8" w:rsidRDefault="00A4485D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д</w:t>
      </w:r>
      <w:r w:rsidR="00BB5B31" w:rsidRPr="00C34AC8">
        <w:rPr>
          <w:rFonts w:ascii="Times New Roman" w:hAnsi="Times New Roman"/>
          <w:sz w:val="30"/>
          <w:szCs w:val="30"/>
        </w:rPr>
        <w:t>) </w:t>
      </w:r>
      <w:r w:rsidR="00D126DF" w:rsidRPr="00C34AC8">
        <w:rPr>
          <w:rFonts w:ascii="Times New Roman" w:hAnsi="Times New Roman"/>
          <w:sz w:val="30"/>
          <w:szCs w:val="30"/>
        </w:rPr>
        <w:t>товары, являющиеся иностранной безвозмездной</w:t>
      </w:r>
      <w:r w:rsidR="002E0E50" w:rsidRPr="00C34AC8">
        <w:rPr>
          <w:rFonts w:ascii="Times New Roman" w:hAnsi="Times New Roman"/>
          <w:sz w:val="30"/>
          <w:szCs w:val="30"/>
        </w:rPr>
        <w:t xml:space="preserve"> (гуманитарной)</w:t>
      </w:r>
      <w:r w:rsidR="00D126DF" w:rsidRPr="00C34AC8">
        <w:rPr>
          <w:rFonts w:ascii="Times New Roman" w:hAnsi="Times New Roman"/>
          <w:sz w:val="30"/>
          <w:szCs w:val="30"/>
        </w:rPr>
        <w:t xml:space="preserve"> помощью, зарегистрированной в порядке, установленном законодательством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D126DF" w:rsidRPr="00C34AC8">
        <w:rPr>
          <w:rFonts w:ascii="Times New Roman" w:hAnsi="Times New Roman"/>
          <w:sz w:val="30"/>
          <w:szCs w:val="30"/>
        </w:rPr>
        <w:t>;</w:t>
      </w:r>
    </w:p>
    <w:p w:rsidR="002E0E50" w:rsidRPr="00C34AC8" w:rsidRDefault="00A4485D" w:rsidP="00494F84">
      <w:pPr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е</w:t>
      </w:r>
      <w:r w:rsidR="00BB5B31" w:rsidRPr="00C34AC8">
        <w:rPr>
          <w:rFonts w:ascii="Times New Roman" w:hAnsi="Times New Roman"/>
          <w:sz w:val="30"/>
          <w:szCs w:val="30"/>
        </w:rPr>
        <w:t>) </w:t>
      </w:r>
      <w:r w:rsidR="002E0E50" w:rsidRPr="00C34AC8">
        <w:rPr>
          <w:rFonts w:ascii="Times New Roman" w:hAnsi="Times New Roman"/>
          <w:sz w:val="30"/>
          <w:szCs w:val="30"/>
        </w:rPr>
        <w:t xml:space="preserve">транспортировку и хранение товаров, </w:t>
      </w:r>
      <w:r w:rsidR="00BB5B31" w:rsidRPr="00C34AC8">
        <w:rPr>
          <w:rFonts w:ascii="Times New Roman" w:hAnsi="Times New Roman"/>
          <w:sz w:val="30"/>
          <w:szCs w:val="30"/>
        </w:rPr>
        <w:t xml:space="preserve">приобретенных в рамках розничной торговли и </w:t>
      </w:r>
      <w:r w:rsidR="002E0E50" w:rsidRPr="00C34AC8">
        <w:rPr>
          <w:rFonts w:ascii="Times New Roman" w:hAnsi="Times New Roman"/>
          <w:sz w:val="30"/>
          <w:szCs w:val="30"/>
        </w:rPr>
        <w:t xml:space="preserve">возвращенных продавцам покупателями, осуществляемые в порядке, определяемом </w:t>
      </w:r>
      <w:r w:rsidR="00A33DEA" w:rsidRPr="00C34AC8">
        <w:rPr>
          <w:rFonts w:ascii="Times New Roman" w:hAnsi="Times New Roman"/>
          <w:sz w:val="30"/>
          <w:szCs w:val="30"/>
        </w:rPr>
        <w:t xml:space="preserve">законодательством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2E0E50" w:rsidRPr="00C34AC8">
        <w:rPr>
          <w:rFonts w:ascii="Times New Roman" w:hAnsi="Times New Roman"/>
          <w:sz w:val="30"/>
          <w:szCs w:val="30"/>
        </w:rPr>
        <w:t>, при условии наличия документов, подтверждающих возврат товаров;</w:t>
      </w:r>
    </w:p>
    <w:p w:rsidR="00A33DEA" w:rsidRPr="00C34AC8" w:rsidRDefault="00A4485D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ж</w:t>
      </w:r>
      <w:r w:rsidR="00BB5B31" w:rsidRPr="00C34AC8">
        <w:rPr>
          <w:rFonts w:ascii="Times New Roman" w:hAnsi="Times New Roman"/>
          <w:sz w:val="30"/>
          <w:szCs w:val="30"/>
        </w:rPr>
        <w:t>) </w:t>
      </w:r>
      <w:r w:rsidR="004032B5" w:rsidRPr="00C34AC8">
        <w:rPr>
          <w:rFonts w:ascii="Times New Roman" w:hAnsi="Times New Roman"/>
          <w:sz w:val="30"/>
          <w:szCs w:val="30"/>
        </w:rPr>
        <w:t>реализацию (</w:t>
      </w:r>
      <w:r w:rsidR="00A212A4" w:rsidRPr="00C34AC8">
        <w:rPr>
          <w:rFonts w:ascii="Times New Roman" w:hAnsi="Times New Roman"/>
          <w:sz w:val="30"/>
          <w:szCs w:val="30"/>
        </w:rPr>
        <w:t>продажу</w:t>
      </w:r>
      <w:r w:rsidR="004032B5" w:rsidRPr="00C34AC8">
        <w:rPr>
          <w:rFonts w:ascii="Times New Roman" w:hAnsi="Times New Roman"/>
          <w:sz w:val="30"/>
          <w:szCs w:val="30"/>
        </w:rPr>
        <w:t>)</w:t>
      </w:r>
      <w:r w:rsidR="00A33DEA" w:rsidRPr="00C34AC8">
        <w:rPr>
          <w:rFonts w:ascii="Times New Roman" w:hAnsi="Times New Roman"/>
          <w:sz w:val="30"/>
          <w:szCs w:val="30"/>
        </w:rPr>
        <w:t xml:space="preserve"> товаров в </w:t>
      </w:r>
      <w:hyperlink r:id="rId9" w:history="1">
        <w:r w:rsidR="00A33DEA" w:rsidRPr="00C34AC8">
          <w:rPr>
            <w:rFonts w:ascii="Times New Roman" w:hAnsi="Times New Roman"/>
            <w:sz w:val="30"/>
            <w:szCs w:val="30"/>
          </w:rPr>
          <w:t>магазинах</w:t>
        </w:r>
      </w:hyperlink>
      <w:r w:rsidR="00A33DEA" w:rsidRPr="00C34AC8">
        <w:rPr>
          <w:rFonts w:ascii="Times New Roman" w:hAnsi="Times New Roman"/>
          <w:sz w:val="30"/>
          <w:szCs w:val="30"/>
        </w:rPr>
        <w:t xml:space="preserve"> беспошлинной торговли;</w:t>
      </w:r>
    </w:p>
    <w:p w:rsidR="00A33DEA" w:rsidRPr="00C34AC8" w:rsidRDefault="00A4485D" w:rsidP="00494F84">
      <w:pPr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lastRenderedPageBreak/>
        <w:t>з</w:t>
      </w:r>
      <w:r w:rsidR="00BB5B31" w:rsidRPr="00C34AC8">
        <w:rPr>
          <w:rFonts w:ascii="Times New Roman" w:hAnsi="Times New Roman"/>
          <w:sz w:val="30"/>
          <w:szCs w:val="30"/>
        </w:rPr>
        <w:t>) </w:t>
      </w:r>
      <w:r w:rsidR="00A33DEA" w:rsidRPr="00C34AC8">
        <w:rPr>
          <w:rFonts w:ascii="Times New Roman" w:hAnsi="Times New Roman"/>
          <w:sz w:val="30"/>
          <w:szCs w:val="30"/>
        </w:rPr>
        <w:t>хранение товаров, находящихся под таможенным контролем в зонах таможенного контроля, на складах временного хранения и таможенных складах;</w:t>
      </w:r>
    </w:p>
    <w:p w:rsidR="00A33DEA" w:rsidRPr="00C34AC8" w:rsidRDefault="00A4485D" w:rsidP="00494F84">
      <w:pPr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и</w:t>
      </w:r>
      <w:r w:rsidR="004032B5" w:rsidRPr="00C34AC8">
        <w:rPr>
          <w:rFonts w:ascii="Times New Roman" w:hAnsi="Times New Roman"/>
          <w:sz w:val="30"/>
          <w:szCs w:val="30"/>
        </w:rPr>
        <w:t>) </w:t>
      </w:r>
      <w:r w:rsidR="00A33DEA" w:rsidRPr="00C34AC8">
        <w:rPr>
          <w:rFonts w:ascii="Times New Roman" w:hAnsi="Times New Roman"/>
          <w:sz w:val="30"/>
          <w:szCs w:val="30"/>
        </w:rPr>
        <w:t>хранение и использов</w:t>
      </w:r>
      <w:r w:rsidR="006C6823">
        <w:rPr>
          <w:rFonts w:ascii="Times New Roman" w:hAnsi="Times New Roman"/>
          <w:sz w:val="30"/>
          <w:szCs w:val="30"/>
        </w:rPr>
        <w:t>ание товаров их производителями</w:t>
      </w:r>
      <w:r w:rsidR="00A33DEA" w:rsidRPr="00C34AC8">
        <w:rPr>
          <w:rFonts w:ascii="Times New Roman" w:hAnsi="Times New Roman"/>
          <w:sz w:val="30"/>
          <w:szCs w:val="30"/>
        </w:rPr>
        <w:t>;</w:t>
      </w:r>
    </w:p>
    <w:p w:rsidR="00A33DEA" w:rsidRPr="00C34AC8" w:rsidRDefault="00A4485D" w:rsidP="00494F84">
      <w:pPr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к</w:t>
      </w:r>
      <w:r w:rsidR="004032B5" w:rsidRPr="00C34AC8">
        <w:rPr>
          <w:rFonts w:ascii="Times New Roman" w:hAnsi="Times New Roman"/>
          <w:sz w:val="30"/>
          <w:szCs w:val="30"/>
        </w:rPr>
        <w:t>) </w:t>
      </w:r>
      <w:r w:rsidR="00A33DEA" w:rsidRPr="00C34AC8">
        <w:rPr>
          <w:rFonts w:ascii="Times New Roman" w:hAnsi="Times New Roman"/>
          <w:sz w:val="30"/>
          <w:szCs w:val="30"/>
        </w:rPr>
        <w:t>хранение товаров юридическими лицами и индивидуальными предпринимателями, осуществляющими комиссионную торговлю товарами, на основании заключенных с физическими лицами, не являющимися индивидуальны</w:t>
      </w:r>
      <w:r w:rsidR="00240EF4" w:rsidRPr="00C34AC8">
        <w:rPr>
          <w:rFonts w:ascii="Times New Roman" w:hAnsi="Times New Roman"/>
          <w:sz w:val="30"/>
          <w:szCs w:val="30"/>
        </w:rPr>
        <w:t>ми предпринимателями, договоров</w:t>
      </w:r>
      <w:r w:rsidR="00A33DEA" w:rsidRPr="00C34AC8">
        <w:rPr>
          <w:rFonts w:ascii="Times New Roman" w:hAnsi="Times New Roman"/>
          <w:sz w:val="30"/>
          <w:szCs w:val="30"/>
        </w:rPr>
        <w:t xml:space="preserve">, осуществляемое в порядке, </w:t>
      </w:r>
      <w:r w:rsidR="00240EF4" w:rsidRPr="00C34AC8">
        <w:rPr>
          <w:rFonts w:ascii="Times New Roman" w:hAnsi="Times New Roman"/>
          <w:sz w:val="30"/>
          <w:szCs w:val="30"/>
        </w:rPr>
        <w:t xml:space="preserve">предусмотренном законодательством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A33DEA" w:rsidRPr="00C34AC8">
        <w:rPr>
          <w:rFonts w:ascii="Times New Roman" w:hAnsi="Times New Roman"/>
          <w:sz w:val="30"/>
          <w:szCs w:val="30"/>
        </w:rPr>
        <w:t>, до предложения таких товаров для продажи, в том числе до их выставления в месте продажи, демонстрации их образцов или предоставления сведений о них в месте продажи;</w:t>
      </w:r>
    </w:p>
    <w:p w:rsidR="00A33DEA" w:rsidRPr="00C34AC8" w:rsidRDefault="00A4485D" w:rsidP="00494F84">
      <w:pPr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л</w:t>
      </w:r>
      <w:r w:rsidR="004032B5" w:rsidRPr="00C34AC8">
        <w:rPr>
          <w:rFonts w:ascii="Times New Roman" w:hAnsi="Times New Roman"/>
          <w:sz w:val="30"/>
          <w:szCs w:val="30"/>
        </w:rPr>
        <w:t>) </w:t>
      </w:r>
      <w:r w:rsidR="00A33DEA" w:rsidRPr="00C34AC8">
        <w:rPr>
          <w:rFonts w:ascii="Times New Roman" w:hAnsi="Times New Roman"/>
          <w:sz w:val="30"/>
          <w:szCs w:val="30"/>
        </w:rPr>
        <w:t xml:space="preserve">приобретение, хранение, использование, транспортировку и </w:t>
      </w:r>
      <w:r w:rsidR="00A212A4" w:rsidRPr="00C34AC8">
        <w:rPr>
          <w:rFonts w:ascii="Times New Roman" w:hAnsi="Times New Roman"/>
          <w:sz w:val="30"/>
          <w:szCs w:val="30"/>
        </w:rPr>
        <w:t>продажу</w:t>
      </w:r>
      <w:r w:rsidR="00A33DEA" w:rsidRPr="00C34AC8">
        <w:rPr>
          <w:rFonts w:ascii="Times New Roman" w:hAnsi="Times New Roman"/>
          <w:sz w:val="30"/>
          <w:szCs w:val="30"/>
        </w:rPr>
        <w:t xml:space="preserve"> товаров, изъятых, арестованных, конфискованных либо обращенных в доход государства иным способом, и товаров, взыскание на которые обращено в счет </w:t>
      </w:r>
      <w:r w:rsidR="003270C3" w:rsidRPr="00C34AC8">
        <w:rPr>
          <w:rFonts w:ascii="Times New Roman" w:hAnsi="Times New Roman"/>
          <w:sz w:val="30"/>
          <w:szCs w:val="30"/>
        </w:rPr>
        <w:t>неисполненных обязательств, которые предусмотрены налоговым и таможенным законодательств</w:t>
      </w:r>
      <w:r w:rsidR="00243B63" w:rsidRPr="00C34AC8">
        <w:rPr>
          <w:rFonts w:ascii="Times New Roman" w:hAnsi="Times New Roman"/>
          <w:sz w:val="30"/>
          <w:szCs w:val="30"/>
        </w:rPr>
        <w:t>ом</w:t>
      </w:r>
      <w:r w:rsidR="003270C3" w:rsidRPr="00C34AC8">
        <w:rPr>
          <w:rFonts w:ascii="Times New Roman" w:hAnsi="Times New Roman"/>
          <w:sz w:val="30"/>
          <w:szCs w:val="30"/>
        </w:rPr>
        <w:t xml:space="preserve">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="00A33DEA" w:rsidRPr="00C34AC8">
        <w:rPr>
          <w:rFonts w:ascii="Times New Roman" w:hAnsi="Times New Roman"/>
          <w:sz w:val="30"/>
          <w:szCs w:val="30"/>
        </w:rPr>
        <w:t>;</w:t>
      </w:r>
    </w:p>
    <w:p w:rsidR="004032B5" w:rsidRPr="00C34AC8" w:rsidRDefault="00A4485D" w:rsidP="00494F84">
      <w:pPr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м</w:t>
      </w:r>
      <w:r w:rsidR="004032B5" w:rsidRPr="00C34AC8">
        <w:rPr>
          <w:rFonts w:ascii="Times New Roman" w:hAnsi="Times New Roman"/>
          <w:sz w:val="30"/>
          <w:szCs w:val="30"/>
        </w:rPr>
        <w:t xml:space="preserve">) транспортировку, хранение и использование физическими лицами товаров, ввезенных в качестве товаров для личного пользования и </w:t>
      </w:r>
      <w:r w:rsidR="00EE75F7" w:rsidRPr="00C34AC8">
        <w:rPr>
          <w:rFonts w:ascii="Times New Roman" w:hAnsi="Times New Roman"/>
          <w:sz w:val="30"/>
          <w:szCs w:val="30"/>
        </w:rPr>
        <w:t>приобрете</w:t>
      </w:r>
      <w:r w:rsidR="004032B5" w:rsidRPr="00C34AC8">
        <w:rPr>
          <w:rFonts w:ascii="Times New Roman" w:hAnsi="Times New Roman"/>
          <w:sz w:val="30"/>
          <w:szCs w:val="30"/>
        </w:rPr>
        <w:t>нных в рамках розничной торговли.</w:t>
      </w:r>
    </w:p>
    <w:p w:rsidR="00FB413A" w:rsidRPr="00C34AC8" w:rsidRDefault="00FB413A" w:rsidP="00E0286C">
      <w:pPr>
        <w:pStyle w:val="1"/>
        <w:keepNext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Статья 4</w:t>
      </w:r>
    </w:p>
    <w:p w:rsidR="00FB413A" w:rsidRPr="00C34AC8" w:rsidRDefault="00FB413A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С даты вступления в силу решения об утверждении </w:t>
      </w:r>
      <w:r w:rsidR="00E6675B" w:rsidRPr="00C34AC8">
        <w:rPr>
          <w:rFonts w:ascii="Times New Roman" w:hAnsi="Times New Roman"/>
          <w:sz w:val="30"/>
          <w:szCs w:val="30"/>
        </w:rPr>
        <w:t xml:space="preserve">Перечня </w:t>
      </w:r>
      <w:r w:rsidRPr="00C34AC8">
        <w:rPr>
          <w:rFonts w:ascii="Times New Roman" w:hAnsi="Times New Roman"/>
          <w:sz w:val="30"/>
          <w:szCs w:val="30"/>
        </w:rPr>
        <w:t xml:space="preserve">и (или) </w:t>
      </w:r>
      <w:r w:rsidR="00E6675B" w:rsidRPr="00C34AC8">
        <w:rPr>
          <w:rFonts w:ascii="Times New Roman" w:hAnsi="Times New Roman"/>
          <w:sz w:val="30"/>
          <w:szCs w:val="30"/>
        </w:rPr>
        <w:t xml:space="preserve">внесении </w:t>
      </w:r>
      <w:r w:rsidRPr="00C34AC8">
        <w:rPr>
          <w:rFonts w:ascii="Times New Roman" w:hAnsi="Times New Roman"/>
          <w:sz w:val="30"/>
          <w:szCs w:val="30"/>
        </w:rPr>
        <w:t>изменени</w:t>
      </w:r>
      <w:r w:rsidR="00E6675B" w:rsidRPr="00C34AC8">
        <w:rPr>
          <w:rFonts w:ascii="Times New Roman" w:hAnsi="Times New Roman"/>
          <w:sz w:val="30"/>
          <w:szCs w:val="30"/>
        </w:rPr>
        <w:t>й в</w:t>
      </w:r>
      <w:r w:rsidRPr="00C34AC8">
        <w:rPr>
          <w:rFonts w:ascii="Times New Roman" w:hAnsi="Times New Roman"/>
          <w:sz w:val="30"/>
          <w:szCs w:val="30"/>
        </w:rPr>
        <w:t xml:space="preserve"> Переч</w:t>
      </w:r>
      <w:r w:rsidR="00E6675B" w:rsidRPr="00C34AC8">
        <w:rPr>
          <w:rFonts w:ascii="Times New Roman" w:hAnsi="Times New Roman"/>
          <w:sz w:val="30"/>
          <w:szCs w:val="30"/>
        </w:rPr>
        <w:t>е</w:t>
      </w:r>
      <w:r w:rsidRPr="00C34AC8">
        <w:rPr>
          <w:rFonts w:ascii="Times New Roman" w:hAnsi="Times New Roman"/>
          <w:sz w:val="30"/>
          <w:szCs w:val="30"/>
        </w:rPr>
        <w:t>н</w:t>
      </w:r>
      <w:r w:rsidR="00E6675B" w:rsidRPr="00C34AC8">
        <w:rPr>
          <w:rFonts w:ascii="Times New Roman" w:hAnsi="Times New Roman"/>
          <w:sz w:val="30"/>
          <w:szCs w:val="30"/>
        </w:rPr>
        <w:t>ь</w:t>
      </w:r>
      <w:r w:rsidRPr="00C34AC8">
        <w:rPr>
          <w:rFonts w:ascii="Times New Roman" w:hAnsi="Times New Roman"/>
          <w:sz w:val="30"/>
          <w:szCs w:val="30"/>
        </w:rPr>
        <w:t>:</w:t>
      </w:r>
    </w:p>
    <w:p w:rsidR="00FB413A" w:rsidRPr="00C34AC8" w:rsidRDefault="00240EF4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а) </w:t>
      </w:r>
      <w:r w:rsidR="00FB413A" w:rsidRPr="00C34AC8">
        <w:rPr>
          <w:rFonts w:ascii="Times New Roman" w:hAnsi="Times New Roman"/>
          <w:sz w:val="30"/>
          <w:szCs w:val="30"/>
        </w:rPr>
        <w:t xml:space="preserve">организации, осуществляющие изготовление и реализацию юридическим лицам и индивидуальным предпринимателям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="00E0286C" w:rsidRPr="00C34AC8">
        <w:rPr>
          <w:rFonts w:ascii="Times New Roman" w:hAnsi="Times New Roman"/>
          <w:sz w:val="30"/>
          <w:szCs w:val="30"/>
        </w:rPr>
        <w:t xml:space="preserve"> </w:t>
      </w:r>
      <w:r w:rsidR="00FB413A" w:rsidRPr="00C34AC8">
        <w:rPr>
          <w:rFonts w:ascii="Times New Roman" w:hAnsi="Times New Roman"/>
          <w:sz w:val="30"/>
          <w:szCs w:val="30"/>
        </w:rPr>
        <w:t xml:space="preserve">контрольных знаков, информируют </w:t>
      </w:r>
      <w:r w:rsidR="00AA48F7" w:rsidRPr="00C34AC8">
        <w:rPr>
          <w:rFonts w:ascii="Times New Roman" w:hAnsi="Times New Roman"/>
          <w:sz w:val="30"/>
          <w:szCs w:val="30"/>
        </w:rPr>
        <w:t xml:space="preserve">в электронном виде </w:t>
      </w:r>
      <w:r w:rsidR="00FB413A" w:rsidRPr="00C34AC8">
        <w:rPr>
          <w:rFonts w:ascii="Times New Roman" w:hAnsi="Times New Roman"/>
          <w:sz w:val="30"/>
          <w:szCs w:val="30"/>
        </w:rPr>
        <w:lastRenderedPageBreak/>
        <w:t xml:space="preserve">компетентный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(уполномоченный) </w:t>
      </w:r>
      <w:r w:rsidR="00FB413A" w:rsidRPr="00C34AC8">
        <w:rPr>
          <w:rFonts w:ascii="Times New Roman" w:hAnsi="Times New Roman"/>
          <w:sz w:val="30"/>
          <w:szCs w:val="30"/>
        </w:rPr>
        <w:t xml:space="preserve">орган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FB413A" w:rsidRPr="00C34AC8">
        <w:rPr>
          <w:rFonts w:ascii="Times New Roman" w:hAnsi="Times New Roman"/>
          <w:sz w:val="30"/>
          <w:szCs w:val="30"/>
        </w:rPr>
        <w:t>, на территории которо</w:t>
      </w:r>
      <w:r w:rsidR="00A64608" w:rsidRPr="00C34AC8">
        <w:rPr>
          <w:rFonts w:ascii="Times New Roman" w:hAnsi="Times New Roman"/>
          <w:sz w:val="30"/>
          <w:szCs w:val="30"/>
        </w:rPr>
        <w:t>го</w:t>
      </w:r>
      <w:r w:rsidR="00FB413A" w:rsidRPr="00C34AC8">
        <w:rPr>
          <w:rFonts w:ascii="Times New Roman" w:hAnsi="Times New Roman"/>
          <w:sz w:val="30"/>
          <w:szCs w:val="30"/>
        </w:rPr>
        <w:t xml:space="preserve"> зарегистрированы юридические лица и индивидуальные предприниматели, об изготовленных и реализованных контрольных знаках;  </w:t>
      </w:r>
    </w:p>
    <w:p w:rsidR="00FB413A" w:rsidRPr="00C34AC8" w:rsidRDefault="00240EF4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б) </w:t>
      </w:r>
      <w:r w:rsidR="00FB413A" w:rsidRPr="00C34AC8">
        <w:rPr>
          <w:rFonts w:ascii="Times New Roman" w:hAnsi="Times New Roman"/>
          <w:sz w:val="30"/>
          <w:szCs w:val="30"/>
        </w:rPr>
        <w:t xml:space="preserve">юридические лица и индивидуальные предприниматели, осуществляющие ввоз </w:t>
      </w:r>
      <w:r w:rsidR="004A1ECF" w:rsidRPr="00C34AC8">
        <w:rPr>
          <w:rFonts w:ascii="Times New Roman" w:hAnsi="Times New Roman"/>
          <w:sz w:val="30"/>
          <w:szCs w:val="30"/>
        </w:rPr>
        <w:t xml:space="preserve">на таможенную территорию Союза </w:t>
      </w:r>
      <w:r w:rsidR="00FB413A" w:rsidRPr="00C34AC8">
        <w:rPr>
          <w:rFonts w:ascii="Times New Roman" w:hAnsi="Times New Roman"/>
          <w:sz w:val="30"/>
          <w:szCs w:val="30"/>
        </w:rPr>
        <w:t xml:space="preserve">и (или) производство товаров, включенных в Перечень, </w:t>
      </w:r>
      <w:r w:rsidR="00AB0C52" w:rsidRPr="00C34AC8">
        <w:rPr>
          <w:rFonts w:ascii="Times New Roman" w:hAnsi="Times New Roman"/>
          <w:sz w:val="30"/>
          <w:szCs w:val="30"/>
        </w:rPr>
        <w:t xml:space="preserve">маркируют такие товары контрольными знаками и </w:t>
      </w:r>
      <w:r w:rsidR="00FB413A" w:rsidRPr="00C34AC8">
        <w:rPr>
          <w:rFonts w:ascii="Times New Roman" w:hAnsi="Times New Roman"/>
          <w:sz w:val="30"/>
          <w:szCs w:val="30"/>
        </w:rPr>
        <w:t>информ</w:t>
      </w:r>
      <w:r w:rsidR="00AB0C52" w:rsidRPr="00C34AC8">
        <w:rPr>
          <w:rFonts w:ascii="Times New Roman" w:hAnsi="Times New Roman"/>
          <w:sz w:val="30"/>
          <w:szCs w:val="30"/>
        </w:rPr>
        <w:t>ируют</w:t>
      </w:r>
      <w:r w:rsidR="00FB413A" w:rsidRPr="00C34AC8">
        <w:rPr>
          <w:rFonts w:ascii="Times New Roman" w:hAnsi="Times New Roman"/>
          <w:sz w:val="30"/>
          <w:szCs w:val="30"/>
        </w:rPr>
        <w:t xml:space="preserve"> </w:t>
      </w:r>
      <w:r w:rsidR="00AA48F7" w:rsidRPr="00C34AC8">
        <w:rPr>
          <w:rFonts w:ascii="Times New Roman" w:hAnsi="Times New Roman"/>
          <w:sz w:val="30"/>
          <w:szCs w:val="30"/>
        </w:rPr>
        <w:t xml:space="preserve">в электронном виде </w:t>
      </w:r>
      <w:r w:rsidR="00AB0C52" w:rsidRPr="00C34AC8">
        <w:rPr>
          <w:rFonts w:ascii="Times New Roman" w:hAnsi="Times New Roman"/>
          <w:sz w:val="30"/>
          <w:szCs w:val="30"/>
        </w:rPr>
        <w:t xml:space="preserve">компетентный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(уполномоченный) </w:t>
      </w:r>
      <w:r w:rsidR="00AB0C52" w:rsidRPr="00C34AC8">
        <w:rPr>
          <w:rFonts w:ascii="Times New Roman" w:hAnsi="Times New Roman"/>
          <w:sz w:val="30"/>
          <w:szCs w:val="30"/>
        </w:rPr>
        <w:t xml:space="preserve">орган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AB0C52" w:rsidRPr="00C34AC8">
        <w:rPr>
          <w:rFonts w:ascii="Times New Roman" w:hAnsi="Times New Roman"/>
          <w:sz w:val="30"/>
          <w:szCs w:val="30"/>
        </w:rPr>
        <w:t>, на территории которо</w:t>
      </w:r>
      <w:r w:rsidR="00A64608" w:rsidRPr="00C34AC8">
        <w:rPr>
          <w:rFonts w:ascii="Times New Roman" w:hAnsi="Times New Roman"/>
          <w:sz w:val="30"/>
          <w:szCs w:val="30"/>
        </w:rPr>
        <w:t>го</w:t>
      </w:r>
      <w:r w:rsidR="00AB0C52" w:rsidRPr="00C34AC8">
        <w:rPr>
          <w:rFonts w:ascii="Times New Roman" w:hAnsi="Times New Roman"/>
          <w:sz w:val="30"/>
          <w:szCs w:val="30"/>
        </w:rPr>
        <w:t xml:space="preserve"> они зарегистрированы, </w:t>
      </w:r>
      <w:r w:rsidR="00FB413A" w:rsidRPr="00C34AC8">
        <w:rPr>
          <w:rFonts w:ascii="Times New Roman" w:hAnsi="Times New Roman"/>
          <w:sz w:val="30"/>
          <w:szCs w:val="30"/>
        </w:rPr>
        <w:t>об использовании контрольных знаков;</w:t>
      </w:r>
    </w:p>
    <w:p w:rsidR="00FB413A" w:rsidRPr="00C34AC8" w:rsidRDefault="00240EF4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в) </w:t>
      </w:r>
      <w:r w:rsidR="00FB413A" w:rsidRPr="00C34AC8">
        <w:rPr>
          <w:rFonts w:ascii="Times New Roman" w:hAnsi="Times New Roman"/>
          <w:sz w:val="30"/>
          <w:szCs w:val="30"/>
        </w:rPr>
        <w:t>юридические лица и индивидуальные предприниматели, осуществляющие трансграничную торговлю товарами, включенными в Перечень, информ</w:t>
      </w:r>
      <w:r w:rsidR="00AB0C52" w:rsidRPr="00C34AC8">
        <w:rPr>
          <w:rFonts w:ascii="Times New Roman" w:hAnsi="Times New Roman"/>
          <w:sz w:val="30"/>
          <w:szCs w:val="30"/>
        </w:rPr>
        <w:t>ируют</w:t>
      </w:r>
      <w:r w:rsidR="00FB413A" w:rsidRPr="00C34AC8">
        <w:rPr>
          <w:rFonts w:ascii="Times New Roman" w:hAnsi="Times New Roman"/>
          <w:sz w:val="30"/>
          <w:szCs w:val="30"/>
        </w:rPr>
        <w:t xml:space="preserve"> </w:t>
      </w:r>
      <w:r w:rsidR="00AA48F7" w:rsidRPr="00C34AC8">
        <w:rPr>
          <w:rFonts w:ascii="Times New Roman" w:hAnsi="Times New Roman"/>
          <w:sz w:val="30"/>
          <w:szCs w:val="30"/>
        </w:rPr>
        <w:t xml:space="preserve">в электронном виде </w:t>
      </w:r>
      <w:r w:rsidR="00AB0C52" w:rsidRPr="00C34AC8">
        <w:rPr>
          <w:rFonts w:ascii="Times New Roman" w:hAnsi="Times New Roman"/>
          <w:sz w:val="30"/>
          <w:szCs w:val="30"/>
        </w:rPr>
        <w:t xml:space="preserve">компетентный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(уполномоченный) </w:t>
      </w:r>
      <w:r w:rsidR="00AB0C52" w:rsidRPr="00C34AC8">
        <w:rPr>
          <w:rFonts w:ascii="Times New Roman" w:hAnsi="Times New Roman"/>
          <w:sz w:val="30"/>
          <w:szCs w:val="30"/>
        </w:rPr>
        <w:t xml:space="preserve">орган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AB0C52" w:rsidRPr="00C34AC8">
        <w:rPr>
          <w:rFonts w:ascii="Times New Roman" w:hAnsi="Times New Roman"/>
          <w:sz w:val="30"/>
          <w:szCs w:val="30"/>
        </w:rPr>
        <w:t>, на территории которо</w:t>
      </w:r>
      <w:r w:rsidR="00A64608" w:rsidRPr="00C34AC8">
        <w:rPr>
          <w:rFonts w:ascii="Times New Roman" w:hAnsi="Times New Roman"/>
          <w:sz w:val="30"/>
          <w:szCs w:val="30"/>
        </w:rPr>
        <w:t>го</w:t>
      </w:r>
      <w:r w:rsidR="00AB0C52" w:rsidRPr="00C34AC8">
        <w:rPr>
          <w:rFonts w:ascii="Times New Roman" w:hAnsi="Times New Roman"/>
          <w:sz w:val="30"/>
          <w:szCs w:val="30"/>
        </w:rPr>
        <w:t xml:space="preserve"> они зарегистрированы</w:t>
      </w:r>
      <w:r w:rsidRPr="00C34AC8">
        <w:rPr>
          <w:rFonts w:ascii="Times New Roman" w:hAnsi="Times New Roman"/>
          <w:sz w:val="30"/>
          <w:szCs w:val="30"/>
        </w:rPr>
        <w:t>,</w:t>
      </w:r>
      <w:r w:rsidR="00AB0C52" w:rsidRPr="00C34AC8">
        <w:rPr>
          <w:rFonts w:ascii="Times New Roman" w:hAnsi="Times New Roman"/>
          <w:sz w:val="30"/>
          <w:szCs w:val="30"/>
        </w:rPr>
        <w:t xml:space="preserve"> </w:t>
      </w:r>
      <w:r w:rsidR="00FB413A" w:rsidRPr="00C34AC8">
        <w:rPr>
          <w:rFonts w:ascii="Times New Roman" w:hAnsi="Times New Roman"/>
          <w:sz w:val="30"/>
          <w:szCs w:val="30"/>
        </w:rPr>
        <w:t>о контрольных знак</w:t>
      </w:r>
      <w:r w:rsidR="00902771" w:rsidRPr="00C34AC8">
        <w:rPr>
          <w:rFonts w:ascii="Times New Roman" w:hAnsi="Times New Roman"/>
          <w:sz w:val="30"/>
          <w:szCs w:val="30"/>
        </w:rPr>
        <w:t>ах, нанесенных на товар</w:t>
      </w:r>
      <w:r w:rsidR="00A913D7" w:rsidRPr="00C34AC8">
        <w:rPr>
          <w:rFonts w:ascii="Times New Roman" w:hAnsi="Times New Roman"/>
          <w:sz w:val="30"/>
          <w:szCs w:val="30"/>
        </w:rPr>
        <w:t>, приобрет</w:t>
      </w:r>
      <w:r w:rsidR="00EE75F7" w:rsidRPr="00C34AC8">
        <w:rPr>
          <w:rFonts w:ascii="Times New Roman" w:hAnsi="Times New Roman"/>
          <w:sz w:val="30"/>
          <w:szCs w:val="30"/>
        </w:rPr>
        <w:t>е</w:t>
      </w:r>
      <w:r w:rsidR="00A913D7" w:rsidRPr="00C34AC8">
        <w:rPr>
          <w:rFonts w:ascii="Times New Roman" w:hAnsi="Times New Roman"/>
          <w:sz w:val="30"/>
          <w:szCs w:val="30"/>
        </w:rPr>
        <w:t>нный в рамках такой торговли</w:t>
      </w:r>
      <w:r w:rsidR="00B93CAD" w:rsidRPr="00C34AC8">
        <w:rPr>
          <w:rFonts w:ascii="Times New Roman" w:hAnsi="Times New Roman"/>
          <w:sz w:val="30"/>
          <w:szCs w:val="30"/>
        </w:rPr>
        <w:t>;</w:t>
      </w:r>
    </w:p>
    <w:p w:rsidR="00B93CAD" w:rsidRPr="00C34AC8" w:rsidRDefault="00240EF4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г) </w:t>
      </w:r>
      <w:r w:rsidR="008B3C1C" w:rsidRPr="00C34AC8">
        <w:rPr>
          <w:rFonts w:ascii="Times New Roman" w:hAnsi="Times New Roman"/>
          <w:sz w:val="30"/>
          <w:szCs w:val="30"/>
        </w:rPr>
        <w:t xml:space="preserve">при включении товаров в </w:t>
      </w:r>
      <w:r w:rsidR="006861FD" w:rsidRPr="00C34AC8">
        <w:rPr>
          <w:rFonts w:ascii="Times New Roman" w:hAnsi="Times New Roman"/>
          <w:sz w:val="30"/>
          <w:szCs w:val="30"/>
        </w:rPr>
        <w:t>П</w:t>
      </w:r>
      <w:r w:rsidR="008B3C1C" w:rsidRPr="00C34AC8">
        <w:rPr>
          <w:rFonts w:ascii="Times New Roman" w:hAnsi="Times New Roman"/>
          <w:sz w:val="30"/>
          <w:szCs w:val="30"/>
        </w:rPr>
        <w:t xml:space="preserve">еречень юридические лица и индивидуальные предприниматели, </w:t>
      </w:r>
      <w:r w:rsidR="00A14B50" w:rsidRPr="00C34AC8">
        <w:rPr>
          <w:rFonts w:ascii="Times New Roman" w:hAnsi="Times New Roman"/>
          <w:sz w:val="30"/>
          <w:szCs w:val="30"/>
        </w:rPr>
        <w:t>осуществляющие оптовую</w:t>
      </w:r>
      <w:r w:rsidR="008B3C1C" w:rsidRPr="00C34AC8">
        <w:rPr>
          <w:rFonts w:ascii="Times New Roman" w:hAnsi="Times New Roman"/>
          <w:sz w:val="30"/>
          <w:szCs w:val="30"/>
        </w:rPr>
        <w:t xml:space="preserve"> и (или) розничную торговлю такими товарами, </w:t>
      </w:r>
      <w:r w:rsidR="00A212A4" w:rsidRPr="00C34AC8">
        <w:rPr>
          <w:rFonts w:ascii="Times New Roman" w:hAnsi="Times New Roman"/>
          <w:sz w:val="30"/>
          <w:szCs w:val="30"/>
        </w:rPr>
        <w:t>маркир</w:t>
      </w:r>
      <w:r w:rsidR="00AA48F7" w:rsidRPr="00C34AC8">
        <w:rPr>
          <w:rFonts w:ascii="Times New Roman" w:hAnsi="Times New Roman"/>
          <w:sz w:val="30"/>
          <w:szCs w:val="30"/>
        </w:rPr>
        <w:t xml:space="preserve">уют в порядке, установленном законодательством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AA48F7" w:rsidRPr="00C34AC8">
        <w:rPr>
          <w:rFonts w:ascii="Times New Roman" w:hAnsi="Times New Roman"/>
          <w:sz w:val="30"/>
          <w:szCs w:val="30"/>
        </w:rPr>
        <w:t>, на территории которо</w:t>
      </w:r>
      <w:r w:rsidR="00A64608" w:rsidRPr="00C34AC8">
        <w:rPr>
          <w:rFonts w:ascii="Times New Roman" w:hAnsi="Times New Roman"/>
          <w:sz w:val="30"/>
          <w:szCs w:val="30"/>
        </w:rPr>
        <w:t>го</w:t>
      </w:r>
      <w:r w:rsidR="00AA48F7" w:rsidRPr="00C34AC8">
        <w:rPr>
          <w:rFonts w:ascii="Times New Roman" w:hAnsi="Times New Roman"/>
          <w:sz w:val="30"/>
          <w:szCs w:val="30"/>
        </w:rPr>
        <w:t xml:space="preserve"> они зарегистрированы,</w:t>
      </w:r>
      <w:r w:rsidR="00A212A4" w:rsidRPr="00C34AC8">
        <w:rPr>
          <w:rFonts w:ascii="Times New Roman" w:hAnsi="Times New Roman"/>
          <w:sz w:val="30"/>
          <w:szCs w:val="30"/>
        </w:rPr>
        <w:t xml:space="preserve"> </w:t>
      </w:r>
      <w:r w:rsidR="008B3C1C" w:rsidRPr="00C34AC8">
        <w:rPr>
          <w:rFonts w:ascii="Times New Roman" w:hAnsi="Times New Roman"/>
          <w:sz w:val="30"/>
          <w:szCs w:val="30"/>
        </w:rPr>
        <w:t xml:space="preserve">остатки </w:t>
      </w:r>
      <w:r w:rsidR="00A212A4" w:rsidRPr="00C34AC8">
        <w:rPr>
          <w:rFonts w:ascii="Times New Roman" w:hAnsi="Times New Roman"/>
          <w:sz w:val="30"/>
          <w:szCs w:val="30"/>
        </w:rPr>
        <w:t>таки</w:t>
      </w:r>
      <w:r w:rsidR="008B3C1C" w:rsidRPr="00C34AC8">
        <w:rPr>
          <w:rFonts w:ascii="Times New Roman" w:hAnsi="Times New Roman"/>
          <w:sz w:val="30"/>
          <w:szCs w:val="30"/>
        </w:rPr>
        <w:t>х</w:t>
      </w:r>
      <w:r w:rsidR="00A212A4" w:rsidRPr="00C34AC8">
        <w:rPr>
          <w:rFonts w:ascii="Times New Roman" w:hAnsi="Times New Roman"/>
          <w:sz w:val="30"/>
          <w:szCs w:val="30"/>
        </w:rPr>
        <w:t xml:space="preserve"> товар</w:t>
      </w:r>
      <w:r w:rsidR="008B3C1C" w:rsidRPr="00C34AC8">
        <w:rPr>
          <w:rFonts w:ascii="Times New Roman" w:hAnsi="Times New Roman"/>
          <w:sz w:val="30"/>
          <w:szCs w:val="30"/>
        </w:rPr>
        <w:t>ов</w:t>
      </w:r>
      <w:r w:rsidR="00A212A4" w:rsidRPr="00C34AC8">
        <w:rPr>
          <w:rFonts w:ascii="Times New Roman" w:hAnsi="Times New Roman"/>
          <w:sz w:val="30"/>
          <w:szCs w:val="30"/>
        </w:rPr>
        <w:t xml:space="preserve"> контрольными знаками и </w:t>
      </w:r>
      <w:r w:rsidR="00B93CAD" w:rsidRPr="00C34AC8">
        <w:rPr>
          <w:rFonts w:ascii="Times New Roman" w:hAnsi="Times New Roman"/>
          <w:sz w:val="30"/>
          <w:szCs w:val="30"/>
        </w:rPr>
        <w:t>информир</w:t>
      </w:r>
      <w:r w:rsidR="00AA48F7" w:rsidRPr="00C34AC8">
        <w:rPr>
          <w:rFonts w:ascii="Times New Roman" w:hAnsi="Times New Roman"/>
          <w:sz w:val="30"/>
          <w:szCs w:val="30"/>
        </w:rPr>
        <w:t>уют</w:t>
      </w:r>
      <w:r w:rsidR="00B93CAD" w:rsidRPr="00C34AC8">
        <w:rPr>
          <w:rFonts w:ascii="Times New Roman" w:hAnsi="Times New Roman"/>
          <w:sz w:val="30"/>
          <w:szCs w:val="30"/>
        </w:rPr>
        <w:t xml:space="preserve"> </w:t>
      </w:r>
      <w:r w:rsidR="00AA48F7" w:rsidRPr="00C34AC8">
        <w:rPr>
          <w:rFonts w:ascii="Times New Roman" w:hAnsi="Times New Roman"/>
          <w:sz w:val="30"/>
          <w:szCs w:val="30"/>
        </w:rPr>
        <w:t xml:space="preserve">в электронном виде </w:t>
      </w:r>
      <w:r w:rsidR="00B93CAD" w:rsidRPr="00C34AC8">
        <w:rPr>
          <w:rFonts w:ascii="Times New Roman" w:hAnsi="Times New Roman"/>
          <w:sz w:val="30"/>
          <w:szCs w:val="30"/>
        </w:rPr>
        <w:t xml:space="preserve">компетентный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(уполномоченный) </w:t>
      </w:r>
      <w:r w:rsidR="00B93CAD" w:rsidRPr="00C34AC8">
        <w:rPr>
          <w:rFonts w:ascii="Times New Roman" w:hAnsi="Times New Roman"/>
          <w:sz w:val="30"/>
          <w:szCs w:val="30"/>
        </w:rPr>
        <w:t xml:space="preserve">орган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B93CAD" w:rsidRPr="00C34AC8">
        <w:rPr>
          <w:rFonts w:ascii="Times New Roman" w:hAnsi="Times New Roman"/>
          <w:sz w:val="30"/>
          <w:szCs w:val="30"/>
        </w:rPr>
        <w:t>, на территории которой они зарегистрированы</w:t>
      </w:r>
      <w:r w:rsidR="006861FD" w:rsidRPr="00C34AC8">
        <w:rPr>
          <w:rFonts w:ascii="Times New Roman" w:hAnsi="Times New Roman"/>
          <w:sz w:val="30"/>
          <w:szCs w:val="30"/>
        </w:rPr>
        <w:t>,</w:t>
      </w:r>
      <w:r w:rsidR="00B93CAD" w:rsidRPr="00C34AC8">
        <w:rPr>
          <w:rFonts w:ascii="Times New Roman" w:hAnsi="Times New Roman"/>
          <w:sz w:val="30"/>
          <w:szCs w:val="30"/>
        </w:rPr>
        <w:t xml:space="preserve"> </w:t>
      </w:r>
      <w:r w:rsidR="008F7853" w:rsidRPr="00C34AC8">
        <w:rPr>
          <w:rFonts w:ascii="Times New Roman" w:hAnsi="Times New Roman"/>
          <w:sz w:val="30"/>
          <w:szCs w:val="30"/>
        </w:rPr>
        <w:t>об использовании контрольных знаков</w:t>
      </w:r>
      <w:r w:rsidR="006861FD" w:rsidRPr="00C34AC8">
        <w:rPr>
          <w:rFonts w:ascii="Times New Roman" w:hAnsi="Times New Roman"/>
          <w:sz w:val="30"/>
          <w:szCs w:val="30"/>
        </w:rPr>
        <w:t>;</w:t>
      </w:r>
    </w:p>
    <w:p w:rsidR="00B93CAD" w:rsidRPr="00C34AC8" w:rsidRDefault="00240EF4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д)</w:t>
      </w:r>
      <w:r w:rsidR="00344694" w:rsidRPr="00C34AC8">
        <w:rPr>
          <w:rFonts w:ascii="Times New Roman" w:hAnsi="Times New Roman"/>
          <w:sz w:val="30"/>
          <w:szCs w:val="30"/>
        </w:rPr>
        <w:t> </w:t>
      </w:r>
      <w:r w:rsidR="008B3C1C" w:rsidRPr="00C34AC8">
        <w:rPr>
          <w:rFonts w:ascii="Times New Roman" w:hAnsi="Times New Roman"/>
          <w:sz w:val="30"/>
          <w:szCs w:val="30"/>
        </w:rPr>
        <w:t>юридически</w:t>
      </w:r>
      <w:r w:rsidR="00243B63" w:rsidRPr="00C34AC8">
        <w:rPr>
          <w:rFonts w:ascii="Times New Roman" w:hAnsi="Times New Roman"/>
          <w:sz w:val="30"/>
          <w:szCs w:val="30"/>
        </w:rPr>
        <w:t>е</w:t>
      </w:r>
      <w:r w:rsidR="008B3C1C" w:rsidRPr="00C34AC8">
        <w:rPr>
          <w:rFonts w:ascii="Times New Roman" w:hAnsi="Times New Roman"/>
          <w:sz w:val="30"/>
          <w:szCs w:val="30"/>
        </w:rPr>
        <w:t xml:space="preserve"> лица и индивидуальны</w:t>
      </w:r>
      <w:r w:rsidR="00243B63" w:rsidRPr="00C34AC8">
        <w:rPr>
          <w:rFonts w:ascii="Times New Roman" w:hAnsi="Times New Roman"/>
          <w:sz w:val="30"/>
          <w:szCs w:val="30"/>
        </w:rPr>
        <w:t>е</w:t>
      </w:r>
      <w:r w:rsidR="008B3C1C" w:rsidRPr="00C34AC8">
        <w:rPr>
          <w:rFonts w:ascii="Times New Roman" w:hAnsi="Times New Roman"/>
          <w:sz w:val="30"/>
          <w:szCs w:val="30"/>
        </w:rPr>
        <w:t xml:space="preserve"> предприниматели, осуществляющи</w:t>
      </w:r>
      <w:r w:rsidR="00243B63" w:rsidRPr="00C34AC8">
        <w:rPr>
          <w:rFonts w:ascii="Times New Roman" w:hAnsi="Times New Roman"/>
          <w:sz w:val="30"/>
          <w:szCs w:val="30"/>
        </w:rPr>
        <w:t>е</w:t>
      </w:r>
      <w:r w:rsidR="008B3C1C" w:rsidRPr="00C34AC8">
        <w:rPr>
          <w:rFonts w:ascii="Times New Roman" w:hAnsi="Times New Roman"/>
          <w:sz w:val="30"/>
          <w:szCs w:val="30"/>
        </w:rPr>
        <w:t xml:space="preserve"> торговлю товарами, возвращенными покупателями, и </w:t>
      </w:r>
      <w:r w:rsidR="008B3C1C" w:rsidRPr="00C34AC8">
        <w:rPr>
          <w:rFonts w:ascii="Times New Roman" w:hAnsi="Times New Roman"/>
          <w:sz w:val="30"/>
          <w:szCs w:val="30"/>
        </w:rPr>
        <w:lastRenderedPageBreak/>
        <w:t>(или) комиссионную торговлю товарами на основании заключенных с физическими лицами, не являющимися индивидуальными предпринимателями, договоров комиссии, до предложения этих товаров для продажи, в том числе до их выставления в месте продажи, демонстрации их образцов или предоставления сведений о них в месте продажи</w:t>
      </w:r>
      <w:r w:rsidR="00344694" w:rsidRPr="00C34AC8">
        <w:rPr>
          <w:rFonts w:ascii="Times New Roman" w:hAnsi="Times New Roman"/>
          <w:sz w:val="30"/>
          <w:szCs w:val="30"/>
        </w:rPr>
        <w:t xml:space="preserve">, маркируют такие товары контрольными знаками и информируют </w:t>
      </w:r>
      <w:r w:rsidR="00AA48F7" w:rsidRPr="00C34AC8">
        <w:rPr>
          <w:rFonts w:ascii="Times New Roman" w:hAnsi="Times New Roman"/>
          <w:sz w:val="30"/>
          <w:szCs w:val="30"/>
        </w:rPr>
        <w:t xml:space="preserve">в электронном виде </w:t>
      </w:r>
      <w:r w:rsidR="00344694" w:rsidRPr="00C34AC8">
        <w:rPr>
          <w:rFonts w:ascii="Times New Roman" w:hAnsi="Times New Roman"/>
          <w:sz w:val="30"/>
          <w:szCs w:val="30"/>
        </w:rPr>
        <w:t xml:space="preserve">компетентный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(уполномоченный) </w:t>
      </w:r>
      <w:r w:rsidR="00344694" w:rsidRPr="00C34AC8">
        <w:rPr>
          <w:rFonts w:ascii="Times New Roman" w:hAnsi="Times New Roman"/>
          <w:sz w:val="30"/>
          <w:szCs w:val="30"/>
        </w:rPr>
        <w:t xml:space="preserve">орган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344694" w:rsidRPr="00C34AC8">
        <w:rPr>
          <w:rFonts w:ascii="Times New Roman" w:hAnsi="Times New Roman"/>
          <w:sz w:val="30"/>
          <w:szCs w:val="30"/>
        </w:rPr>
        <w:t>, на территории которо</w:t>
      </w:r>
      <w:r w:rsidR="00A64608" w:rsidRPr="00C34AC8">
        <w:rPr>
          <w:rFonts w:ascii="Times New Roman" w:hAnsi="Times New Roman"/>
          <w:sz w:val="30"/>
          <w:szCs w:val="30"/>
        </w:rPr>
        <w:t>го</w:t>
      </w:r>
      <w:r w:rsidR="00344694" w:rsidRPr="00C34AC8">
        <w:rPr>
          <w:rFonts w:ascii="Times New Roman" w:hAnsi="Times New Roman"/>
          <w:sz w:val="30"/>
          <w:szCs w:val="30"/>
        </w:rPr>
        <w:t xml:space="preserve"> они зарегистрированы, об использовании контрольных знаков</w:t>
      </w:r>
      <w:r w:rsidR="00AA48F7" w:rsidRPr="00C34AC8">
        <w:rPr>
          <w:rFonts w:ascii="Times New Roman" w:hAnsi="Times New Roman"/>
          <w:sz w:val="30"/>
          <w:szCs w:val="30"/>
        </w:rPr>
        <w:t>;</w:t>
      </w:r>
    </w:p>
    <w:p w:rsidR="00AA48F7" w:rsidRPr="00C34AC8" w:rsidRDefault="00AA48F7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е) юридические лица и индивидуальные предприниматели, осуществляющие розничную торговлю товарами, включенными в Перечень, информируют в электронном виде компетентный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(уполномоченный) </w:t>
      </w:r>
      <w:r w:rsidRPr="00C34AC8">
        <w:rPr>
          <w:rFonts w:ascii="Times New Roman" w:hAnsi="Times New Roman"/>
          <w:sz w:val="30"/>
          <w:szCs w:val="30"/>
        </w:rPr>
        <w:t xml:space="preserve">орган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Pr="00C34AC8">
        <w:rPr>
          <w:rFonts w:ascii="Times New Roman" w:hAnsi="Times New Roman"/>
          <w:sz w:val="30"/>
          <w:szCs w:val="30"/>
        </w:rPr>
        <w:t xml:space="preserve">, на территории которой они зарегистрированы, о контрольных знаках, нанесенных на товар, реализованный (проданный) в рамках такой торговли, в случае если такое информирование предусмотрено </w:t>
      </w:r>
      <w:r w:rsidR="000E6E45" w:rsidRPr="00C34AC8">
        <w:rPr>
          <w:rFonts w:ascii="Times New Roman" w:hAnsi="Times New Roman"/>
          <w:sz w:val="30"/>
          <w:szCs w:val="30"/>
        </w:rPr>
        <w:t xml:space="preserve">законодательством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государства-члена</w:t>
      </w:r>
      <w:r w:rsidR="000E6E45" w:rsidRPr="00C34AC8">
        <w:rPr>
          <w:rFonts w:ascii="Times New Roman" w:hAnsi="Times New Roman"/>
          <w:sz w:val="30"/>
          <w:szCs w:val="30"/>
        </w:rPr>
        <w:t>, на территории которо</w:t>
      </w:r>
      <w:r w:rsidR="00A64608" w:rsidRPr="00C34AC8">
        <w:rPr>
          <w:rFonts w:ascii="Times New Roman" w:hAnsi="Times New Roman"/>
          <w:sz w:val="30"/>
          <w:szCs w:val="30"/>
        </w:rPr>
        <w:t>го</w:t>
      </w:r>
      <w:r w:rsidR="000E6E45" w:rsidRPr="00C34AC8">
        <w:rPr>
          <w:rFonts w:ascii="Times New Roman" w:hAnsi="Times New Roman"/>
          <w:sz w:val="30"/>
          <w:szCs w:val="30"/>
        </w:rPr>
        <w:t xml:space="preserve"> они зарегистрированы. </w:t>
      </w:r>
    </w:p>
    <w:p w:rsidR="00BF399B" w:rsidRPr="00C34AC8" w:rsidRDefault="00BF399B" w:rsidP="00EE75F7">
      <w:pPr>
        <w:pStyle w:val="1"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Статья 5</w:t>
      </w:r>
    </w:p>
    <w:p w:rsidR="00EF34B1" w:rsidRPr="00C34AC8" w:rsidRDefault="00240EF4" w:rsidP="00494F84">
      <w:pPr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1</w:t>
      </w:r>
      <w:r w:rsidR="008131E5" w:rsidRPr="00C34AC8">
        <w:rPr>
          <w:rFonts w:ascii="Times New Roman" w:hAnsi="Times New Roman"/>
          <w:sz w:val="30"/>
          <w:szCs w:val="30"/>
        </w:rPr>
        <w:t>.</w:t>
      </w:r>
      <w:r w:rsidR="00772518" w:rsidRPr="00C34AC8">
        <w:rPr>
          <w:rFonts w:ascii="Times New Roman" w:hAnsi="Times New Roman"/>
          <w:sz w:val="30"/>
          <w:szCs w:val="30"/>
        </w:rPr>
        <w:t> </w:t>
      </w:r>
      <w:r w:rsidR="008131E5" w:rsidRPr="00C34AC8">
        <w:rPr>
          <w:rFonts w:ascii="Times New Roman" w:hAnsi="Times New Roman"/>
          <w:sz w:val="30"/>
          <w:szCs w:val="30"/>
        </w:rPr>
        <w:t xml:space="preserve">Компетентные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(уполномоченные) </w:t>
      </w:r>
      <w:r w:rsidR="008131E5" w:rsidRPr="00C34AC8">
        <w:rPr>
          <w:rFonts w:ascii="Times New Roman" w:hAnsi="Times New Roman"/>
          <w:sz w:val="30"/>
          <w:szCs w:val="30"/>
        </w:rPr>
        <w:t xml:space="preserve">органы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="00BE4349" w:rsidRPr="00C34AC8">
        <w:rPr>
          <w:rFonts w:ascii="Times New Roman" w:hAnsi="Times New Roman"/>
          <w:sz w:val="30"/>
          <w:szCs w:val="30"/>
        </w:rPr>
        <w:t xml:space="preserve"> </w:t>
      </w:r>
      <w:r w:rsidR="00FB413A" w:rsidRPr="00C34AC8">
        <w:rPr>
          <w:rFonts w:ascii="Times New Roman" w:hAnsi="Times New Roman"/>
          <w:sz w:val="30"/>
          <w:szCs w:val="30"/>
        </w:rPr>
        <w:t xml:space="preserve">совместно с </w:t>
      </w:r>
      <w:r w:rsidRPr="00C34AC8">
        <w:rPr>
          <w:rFonts w:ascii="Times New Roman" w:hAnsi="Times New Roman"/>
          <w:sz w:val="30"/>
          <w:szCs w:val="30"/>
        </w:rPr>
        <w:t xml:space="preserve">иными контролирующими и </w:t>
      </w:r>
      <w:r w:rsidR="00FB413A" w:rsidRPr="00C34AC8">
        <w:rPr>
          <w:rFonts w:ascii="Times New Roman" w:hAnsi="Times New Roman"/>
          <w:sz w:val="30"/>
          <w:szCs w:val="30"/>
        </w:rPr>
        <w:t xml:space="preserve">правоохранительными органами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="00BE4349" w:rsidRPr="00C34AC8">
        <w:rPr>
          <w:rFonts w:ascii="Times New Roman" w:hAnsi="Times New Roman"/>
          <w:sz w:val="30"/>
          <w:szCs w:val="30"/>
        </w:rPr>
        <w:t xml:space="preserve"> </w:t>
      </w:r>
      <w:r w:rsidR="008131E5" w:rsidRPr="00C34AC8">
        <w:rPr>
          <w:rFonts w:ascii="Times New Roman" w:hAnsi="Times New Roman"/>
          <w:sz w:val="30"/>
          <w:szCs w:val="30"/>
        </w:rPr>
        <w:t>обеспеч</w:t>
      </w:r>
      <w:r w:rsidR="00171623" w:rsidRPr="00C34AC8">
        <w:rPr>
          <w:rFonts w:ascii="Times New Roman" w:hAnsi="Times New Roman"/>
          <w:sz w:val="30"/>
          <w:szCs w:val="30"/>
        </w:rPr>
        <w:t>ивают</w:t>
      </w:r>
      <w:r w:rsidR="008131E5" w:rsidRPr="00C34AC8">
        <w:rPr>
          <w:rFonts w:ascii="Times New Roman" w:hAnsi="Times New Roman"/>
          <w:sz w:val="30"/>
          <w:szCs w:val="30"/>
        </w:rPr>
        <w:t xml:space="preserve"> контроль за оборотом товар</w:t>
      </w:r>
      <w:r w:rsidR="00FB413A" w:rsidRPr="00C34AC8">
        <w:rPr>
          <w:rFonts w:ascii="Times New Roman" w:hAnsi="Times New Roman"/>
          <w:sz w:val="30"/>
          <w:szCs w:val="30"/>
        </w:rPr>
        <w:t>ов, включенных в Перечень.</w:t>
      </w:r>
    </w:p>
    <w:p w:rsidR="00FF15A0" w:rsidRPr="00C34AC8" w:rsidRDefault="00FF15A0" w:rsidP="00FF15A0">
      <w:pPr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2. В целях реализации мониторинга и контроля исполнения настоящего Соглашения, контроля за оборотом товаров, включенных в Перечень, при трансграничной торговле, обеспечивается информационное взаимодействие между компетентными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(уполномоченными) </w:t>
      </w:r>
      <w:r w:rsidRPr="00C34AC8">
        <w:rPr>
          <w:rFonts w:ascii="Times New Roman" w:hAnsi="Times New Roman"/>
          <w:sz w:val="30"/>
          <w:szCs w:val="30"/>
        </w:rPr>
        <w:t xml:space="preserve">органами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Pr="00C34AC8">
        <w:rPr>
          <w:rFonts w:ascii="Times New Roman" w:hAnsi="Times New Roman"/>
          <w:sz w:val="30"/>
          <w:szCs w:val="30"/>
        </w:rPr>
        <w:t xml:space="preserve">, а также между </w:t>
      </w:r>
      <w:r w:rsidRPr="00C34AC8">
        <w:rPr>
          <w:rFonts w:ascii="Times New Roman" w:hAnsi="Times New Roman"/>
          <w:sz w:val="30"/>
          <w:szCs w:val="30"/>
        </w:rPr>
        <w:lastRenderedPageBreak/>
        <w:t xml:space="preserve">компетентными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(уполномоченными) </w:t>
      </w:r>
      <w:r w:rsidRPr="00C34AC8">
        <w:rPr>
          <w:rFonts w:ascii="Times New Roman" w:hAnsi="Times New Roman"/>
          <w:sz w:val="30"/>
          <w:szCs w:val="30"/>
        </w:rPr>
        <w:t xml:space="preserve">органами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="00BE4349" w:rsidRPr="00C34AC8">
        <w:rPr>
          <w:rFonts w:ascii="Times New Roman" w:hAnsi="Times New Roman"/>
          <w:sz w:val="30"/>
          <w:szCs w:val="30"/>
        </w:rPr>
        <w:t xml:space="preserve"> </w:t>
      </w:r>
      <w:r w:rsidRPr="00C34AC8">
        <w:rPr>
          <w:rFonts w:ascii="Times New Roman" w:hAnsi="Times New Roman"/>
          <w:sz w:val="30"/>
          <w:szCs w:val="30"/>
        </w:rPr>
        <w:t xml:space="preserve">и </w:t>
      </w:r>
      <w:r w:rsidR="001F462A" w:rsidRPr="00C34AC8">
        <w:rPr>
          <w:rFonts w:ascii="Times New Roman" w:hAnsi="Times New Roman"/>
          <w:sz w:val="30"/>
          <w:szCs w:val="30"/>
        </w:rPr>
        <w:t>Евразийской экономической комиссией</w:t>
      </w:r>
      <w:r w:rsidRPr="00C34AC8">
        <w:rPr>
          <w:rFonts w:ascii="Times New Roman" w:hAnsi="Times New Roman"/>
          <w:sz w:val="30"/>
          <w:szCs w:val="30"/>
        </w:rPr>
        <w:t>.</w:t>
      </w:r>
    </w:p>
    <w:p w:rsidR="00FB413A" w:rsidRPr="00C34AC8" w:rsidRDefault="00FF15A0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3</w:t>
      </w:r>
      <w:r w:rsidR="00FB413A" w:rsidRPr="00C34AC8">
        <w:rPr>
          <w:rFonts w:ascii="Times New Roman" w:hAnsi="Times New Roman"/>
          <w:sz w:val="30"/>
          <w:szCs w:val="30"/>
        </w:rPr>
        <w:t>. В целях реализации контроля за оборотом товаров, включенных в Перечень,</w:t>
      </w:r>
      <w:r w:rsidR="00C52F51" w:rsidRPr="00C34AC8">
        <w:rPr>
          <w:rFonts w:ascii="Times New Roman" w:hAnsi="Times New Roman"/>
          <w:sz w:val="30"/>
          <w:szCs w:val="30"/>
        </w:rPr>
        <w:t xml:space="preserve">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государства-члены</w:t>
      </w:r>
      <w:r w:rsidR="00BE4349" w:rsidRPr="00C34AC8">
        <w:rPr>
          <w:rFonts w:ascii="Times New Roman" w:hAnsi="Times New Roman"/>
          <w:sz w:val="30"/>
          <w:szCs w:val="30"/>
        </w:rPr>
        <w:t xml:space="preserve"> </w:t>
      </w:r>
      <w:r w:rsidR="00FB413A" w:rsidRPr="00C34AC8">
        <w:rPr>
          <w:rFonts w:ascii="Times New Roman" w:hAnsi="Times New Roman"/>
          <w:sz w:val="30"/>
          <w:szCs w:val="30"/>
        </w:rPr>
        <w:t xml:space="preserve">предусмотрят </w:t>
      </w:r>
      <w:r w:rsidR="00240EF4" w:rsidRPr="00C34AC8">
        <w:rPr>
          <w:rFonts w:ascii="Times New Roman" w:hAnsi="Times New Roman"/>
          <w:sz w:val="30"/>
          <w:szCs w:val="30"/>
        </w:rPr>
        <w:t xml:space="preserve">в </w:t>
      </w:r>
      <w:r w:rsidR="00C34AC8" w:rsidRPr="00C34AC8">
        <w:rPr>
          <w:rFonts w:ascii="Times New Roman" w:hAnsi="Times New Roman"/>
          <w:sz w:val="30"/>
          <w:szCs w:val="30"/>
        </w:rPr>
        <w:t>своем</w:t>
      </w:r>
      <w:r w:rsidR="00240EF4" w:rsidRPr="00C34AC8">
        <w:rPr>
          <w:rFonts w:ascii="Times New Roman" w:hAnsi="Times New Roman"/>
          <w:sz w:val="30"/>
          <w:szCs w:val="30"/>
        </w:rPr>
        <w:t xml:space="preserve"> законодательстве </w:t>
      </w:r>
      <w:r w:rsidR="00FB413A" w:rsidRPr="00C34AC8">
        <w:rPr>
          <w:rFonts w:ascii="Times New Roman" w:hAnsi="Times New Roman"/>
          <w:sz w:val="30"/>
          <w:szCs w:val="30"/>
        </w:rPr>
        <w:t>ответственность</w:t>
      </w:r>
      <w:r w:rsidR="008F7853" w:rsidRPr="00C34AC8">
        <w:rPr>
          <w:rFonts w:ascii="Times New Roman" w:hAnsi="Times New Roman"/>
          <w:sz w:val="30"/>
          <w:szCs w:val="30"/>
        </w:rPr>
        <w:t xml:space="preserve"> за неисполнение или ненадлежащее исполнение требований, установленных настоящим Соглашением.</w:t>
      </w:r>
    </w:p>
    <w:p w:rsidR="00A913D7" w:rsidRPr="00C34AC8" w:rsidRDefault="00A913D7" w:rsidP="00F154C1">
      <w:pPr>
        <w:pStyle w:val="1"/>
        <w:keepNext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Статья 6</w:t>
      </w:r>
    </w:p>
    <w:p w:rsidR="00617EDA" w:rsidRPr="00C34AC8" w:rsidRDefault="00617EDA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eastAsia="Arial Unicode MS" w:hAnsi="Times New Roman"/>
          <w:sz w:val="30"/>
          <w:szCs w:val="30"/>
        </w:rPr>
        <w:t>1. В течение 30 календарных дней с даты вступления в силу настоящего Соглашения</w:t>
      </w:r>
      <w:r w:rsidRPr="00C34AC8">
        <w:rPr>
          <w:rFonts w:ascii="Times New Roman" w:hAnsi="Times New Roman"/>
          <w:sz w:val="30"/>
          <w:szCs w:val="30"/>
        </w:rPr>
        <w:t xml:space="preserve">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государства-члены</w:t>
      </w:r>
      <w:r w:rsidR="009E5880" w:rsidRPr="00C34AC8">
        <w:rPr>
          <w:rFonts w:ascii="Times New Roman" w:hAnsi="Times New Roman"/>
          <w:sz w:val="30"/>
          <w:szCs w:val="30"/>
        </w:rPr>
        <w:t xml:space="preserve"> </w:t>
      </w:r>
      <w:r w:rsidRPr="00C34AC8">
        <w:rPr>
          <w:rFonts w:ascii="Times New Roman" w:hAnsi="Times New Roman"/>
          <w:sz w:val="30"/>
          <w:szCs w:val="30"/>
        </w:rPr>
        <w:t xml:space="preserve">проинформируют </w:t>
      </w:r>
      <w:r w:rsidR="00CA2E09" w:rsidRPr="00C34AC8">
        <w:rPr>
          <w:rFonts w:ascii="Times New Roman" w:hAnsi="Times New Roman"/>
          <w:sz w:val="30"/>
          <w:szCs w:val="30"/>
        </w:rPr>
        <w:t>Коллегию Евразийской экономической комиссии</w:t>
      </w:r>
      <w:r w:rsidRPr="00C34AC8">
        <w:rPr>
          <w:rFonts w:ascii="Times New Roman" w:hAnsi="Times New Roman"/>
          <w:sz w:val="30"/>
          <w:szCs w:val="30"/>
        </w:rPr>
        <w:t xml:space="preserve"> о компетентных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(уполномоченных) </w:t>
      </w:r>
      <w:r w:rsidRPr="00C34AC8">
        <w:rPr>
          <w:rFonts w:ascii="Times New Roman" w:hAnsi="Times New Roman"/>
          <w:sz w:val="30"/>
          <w:szCs w:val="30"/>
        </w:rPr>
        <w:t>органах</w:t>
      </w:r>
      <w:r w:rsidR="00E6675B" w:rsidRPr="00C34AC8">
        <w:rPr>
          <w:rFonts w:ascii="Times New Roman" w:hAnsi="Times New Roman"/>
          <w:sz w:val="30"/>
          <w:szCs w:val="30"/>
        </w:rPr>
        <w:t xml:space="preserve"> государств-членов</w:t>
      </w:r>
      <w:r w:rsidRPr="00C34AC8">
        <w:rPr>
          <w:rFonts w:ascii="Times New Roman" w:hAnsi="Times New Roman"/>
          <w:sz w:val="30"/>
          <w:szCs w:val="30"/>
        </w:rPr>
        <w:t>.</w:t>
      </w:r>
    </w:p>
    <w:p w:rsidR="00B42F61" w:rsidRPr="00C34AC8" w:rsidRDefault="00617EDA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2. </w:t>
      </w:r>
      <w:r w:rsidR="0041468F" w:rsidRPr="00C34AC8">
        <w:rPr>
          <w:rFonts w:ascii="Times New Roman" w:hAnsi="Times New Roman"/>
          <w:sz w:val="30"/>
          <w:szCs w:val="30"/>
        </w:rPr>
        <w:t>В</w:t>
      </w:r>
      <w:r w:rsidRPr="00C34AC8">
        <w:rPr>
          <w:rFonts w:ascii="Times New Roman" w:hAnsi="Times New Roman"/>
          <w:sz w:val="30"/>
          <w:szCs w:val="30"/>
        </w:rPr>
        <w:t xml:space="preserve"> течени</w:t>
      </w:r>
      <w:r w:rsidR="00977F93" w:rsidRPr="00C34AC8">
        <w:rPr>
          <w:rFonts w:ascii="Times New Roman" w:hAnsi="Times New Roman"/>
          <w:sz w:val="30"/>
          <w:szCs w:val="30"/>
        </w:rPr>
        <w:t>е</w:t>
      </w:r>
      <w:r w:rsidRPr="00C34AC8">
        <w:rPr>
          <w:rFonts w:ascii="Times New Roman" w:hAnsi="Times New Roman"/>
          <w:sz w:val="30"/>
          <w:szCs w:val="30"/>
        </w:rPr>
        <w:t xml:space="preserve"> </w:t>
      </w:r>
      <w:r w:rsidR="00531BE1" w:rsidRPr="00C34AC8">
        <w:rPr>
          <w:rFonts w:ascii="Times New Roman" w:hAnsi="Times New Roman"/>
          <w:sz w:val="30"/>
          <w:szCs w:val="30"/>
        </w:rPr>
        <w:t>90</w:t>
      </w:r>
      <w:r w:rsidRPr="00C34AC8">
        <w:rPr>
          <w:rFonts w:ascii="Times New Roman" w:hAnsi="Times New Roman"/>
          <w:sz w:val="30"/>
          <w:szCs w:val="30"/>
        </w:rPr>
        <w:t xml:space="preserve"> календарных дней с даты вступления в силу настоящего Соглашения</w:t>
      </w:r>
      <w:r w:rsidR="00B42F61" w:rsidRPr="00C34AC8">
        <w:rPr>
          <w:rFonts w:ascii="Times New Roman" w:hAnsi="Times New Roman"/>
          <w:sz w:val="30"/>
          <w:szCs w:val="30"/>
        </w:rPr>
        <w:t xml:space="preserve"> </w:t>
      </w:r>
      <w:r w:rsidR="00A1480C" w:rsidRPr="000B4437">
        <w:rPr>
          <w:rFonts w:ascii="Times New Roman" w:hAnsi="Times New Roman"/>
          <w:sz w:val="30"/>
          <w:szCs w:val="30"/>
        </w:rPr>
        <w:t>Совет Евразийской экономической комиссии</w:t>
      </w:r>
      <w:r w:rsidR="00A1480C" w:rsidRPr="00C34AC8">
        <w:rPr>
          <w:rFonts w:ascii="Times New Roman" w:hAnsi="Times New Roman"/>
          <w:sz w:val="30"/>
          <w:szCs w:val="30"/>
        </w:rPr>
        <w:t xml:space="preserve"> </w:t>
      </w:r>
      <w:r w:rsidRPr="00C34AC8">
        <w:rPr>
          <w:rFonts w:ascii="Times New Roman" w:hAnsi="Times New Roman"/>
          <w:sz w:val="30"/>
          <w:szCs w:val="30"/>
        </w:rPr>
        <w:t>утвердит</w:t>
      </w:r>
      <w:r w:rsidR="00B42F61" w:rsidRPr="00C34AC8">
        <w:rPr>
          <w:rFonts w:ascii="Times New Roman" w:hAnsi="Times New Roman"/>
          <w:sz w:val="30"/>
          <w:szCs w:val="30"/>
        </w:rPr>
        <w:t>:</w:t>
      </w:r>
    </w:p>
    <w:p w:rsidR="00617EDA" w:rsidRPr="00C34AC8" w:rsidRDefault="00DD0A4E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а) </w:t>
      </w:r>
      <w:r w:rsidR="00240EF4" w:rsidRPr="00C34AC8">
        <w:rPr>
          <w:rFonts w:ascii="Times New Roman" w:hAnsi="Times New Roman"/>
          <w:sz w:val="30"/>
          <w:szCs w:val="30"/>
        </w:rPr>
        <w:t>характеристики</w:t>
      </w:r>
      <w:r w:rsidR="00B42F61" w:rsidRPr="00C34AC8">
        <w:rPr>
          <w:rFonts w:ascii="Times New Roman" w:hAnsi="Times New Roman"/>
          <w:sz w:val="30"/>
          <w:szCs w:val="30"/>
        </w:rPr>
        <w:t xml:space="preserve"> контрольного знака, порядок его нанесения</w:t>
      </w:r>
      <w:r w:rsidR="00D34AFB" w:rsidRPr="00C34AC8">
        <w:rPr>
          <w:rFonts w:ascii="Times New Roman" w:hAnsi="Times New Roman"/>
          <w:sz w:val="30"/>
          <w:szCs w:val="30"/>
        </w:rPr>
        <w:t>, а также</w:t>
      </w:r>
      <w:r w:rsidR="00617EDA" w:rsidRPr="00C34AC8">
        <w:rPr>
          <w:rFonts w:ascii="Times New Roman" w:hAnsi="Times New Roman"/>
          <w:sz w:val="30"/>
          <w:szCs w:val="30"/>
        </w:rPr>
        <w:t xml:space="preserve"> требования к структуре и формату информации, котор</w:t>
      </w:r>
      <w:r w:rsidR="00240EF4" w:rsidRPr="00C34AC8">
        <w:rPr>
          <w:rFonts w:ascii="Times New Roman" w:hAnsi="Times New Roman"/>
          <w:sz w:val="30"/>
          <w:szCs w:val="30"/>
        </w:rPr>
        <w:t>ую</w:t>
      </w:r>
      <w:r w:rsidR="00617EDA" w:rsidRPr="00C34AC8">
        <w:rPr>
          <w:rFonts w:ascii="Times New Roman" w:hAnsi="Times New Roman"/>
          <w:sz w:val="30"/>
          <w:szCs w:val="30"/>
        </w:rPr>
        <w:t xml:space="preserve"> буд</w:t>
      </w:r>
      <w:r w:rsidR="00240EF4" w:rsidRPr="00C34AC8">
        <w:rPr>
          <w:rFonts w:ascii="Times New Roman" w:hAnsi="Times New Roman"/>
          <w:sz w:val="30"/>
          <w:szCs w:val="30"/>
        </w:rPr>
        <w:t>у</w:t>
      </w:r>
      <w:r w:rsidR="00617EDA" w:rsidRPr="00C34AC8">
        <w:rPr>
          <w:rFonts w:ascii="Times New Roman" w:hAnsi="Times New Roman"/>
          <w:sz w:val="30"/>
          <w:szCs w:val="30"/>
        </w:rPr>
        <w:t xml:space="preserve">т </w:t>
      </w:r>
      <w:r w:rsidR="00240EF4" w:rsidRPr="00C34AC8">
        <w:rPr>
          <w:rFonts w:ascii="Times New Roman" w:hAnsi="Times New Roman"/>
          <w:sz w:val="30"/>
          <w:szCs w:val="30"/>
        </w:rPr>
        <w:t xml:space="preserve">содержать </w:t>
      </w:r>
      <w:r w:rsidR="00617EDA" w:rsidRPr="00C34AC8">
        <w:rPr>
          <w:rFonts w:ascii="Times New Roman" w:hAnsi="Times New Roman"/>
          <w:sz w:val="30"/>
          <w:szCs w:val="30"/>
        </w:rPr>
        <w:t>контрольные знаки;</w:t>
      </w:r>
    </w:p>
    <w:p w:rsidR="00D34AFB" w:rsidRPr="00C34AC8" w:rsidRDefault="00DD0A4E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б) </w:t>
      </w:r>
      <w:r w:rsidR="00D34AFB" w:rsidRPr="00C34AC8">
        <w:rPr>
          <w:rFonts w:ascii="Times New Roman" w:hAnsi="Times New Roman"/>
          <w:sz w:val="30"/>
          <w:szCs w:val="30"/>
        </w:rPr>
        <w:t>требования к информационной сист</w:t>
      </w:r>
      <w:r w:rsidR="00835815" w:rsidRPr="00C34AC8">
        <w:rPr>
          <w:rFonts w:ascii="Times New Roman" w:hAnsi="Times New Roman"/>
          <w:sz w:val="30"/>
          <w:szCs w:val="30"/>
        </w:rPr>
        <w:t>еме</w:t>
      </w:r>
      <w:r w:rsidR="000547C9" w:rsidRPr="00C34AC8">
        <w:rPr>
          <w:rFonts w:ascii="Times New Roman" w:hAnsi="Times New Roman"/>
          <w:b/>
          <w:sz w:val="30"/>
          <w:szCs w:val="30"/>
        </w:rPr>
        <w:t xml:space="preserve"> </w:t>
      </w:r>
      <w:r w:rsidR="008F7853" w:rsidRPr="00C34AC8">
        <w:rPr>
          <w:rFonts w:ascii="Times New Roman" w:hAnsi="Times New Roman"/>
          <w:sz w:val="30"/>
          <w:szCs w:val="30"/>
        </w:rPr>
        <w:t>маркировки товаров</w:t>
      </w:r>
      <w:r w:rsidR="000547C9" w:rsidRPr="00C34AC8">
        <w:rPr>
          <w:rFonts w:ascii="Times New Roman" w:hAnsi="Times New Roman"/>
          <w:sz w:val="30"/>
          <w:szCs w:val="30"/>
        </w:rPr>
        <w:t>;</w:t>
      </w:r>
    </w:p>
    <w:p w:rsidR="000547C9" w:rsidRPr="00C34AC8" w:rsidRDefault="00DD0A4E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в) </w:t>
      </w:r>
      <w:r w:rsidR="000547C9" w:rsidRPr="00C34AC8">
        <w:rPr>
          <w:rFonts w:ascii="Times New Roman" w:hAnsi="Times New Roman"/>
          <w:sz w:val="30"/>
          <w:szCs w:val="30"/>
        </w:rPr>
        <w:t xml:space="preserve">требования 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="000547C9" w:rsidRPr="00C34AC8">
        <w:rPr>
          <w:rFonts w:ascii="Times New Roman" w:hAnsi="Times New Roman"/>
          <w:sz w:val="30"/>
          <w:szCs w:val="30"/>
        </w:rPr>
        <w:t xml:space="preserve"> контрольных знаков, в компетентные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(уполномоченные) </w:t>
      </w:r>
      <w:r w:rsidR="000547C9" w:rsidRPr="00C34AC8">
        <w:rPr>
          <w:rFonts w:ascii="Times New Roman" w:hAnsi="Times New Roman"/>
          <w:sz w:val="30"/>
          <w:szCs w:val="30"/>
        </w:rPr>
        <w:t xml:space="preserve">органы </w:t>
      </w:r>
      <w:r w:rsidR="00C52F51" w:rsidRPr="00C34AC8">
        <w:rPr>
          <w:rFonts w:ascii="Times New Roman" w:hAnsi="Times New Roman"/>
          <w:sz w:val="30"/>
          <w:szCs w:val="30"/>
        </w:rPr>
        <w:t xml:space="preserve">своих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="0041468F" w:rsidRPr="000B4437">
        <w:rPr>
          <w:rFonts w:ascii="Times New Roman" w:hAnsi="Times New Roman"/>
          <w:sz w:val="30"/>
          <w:szCs w:val="30"/>
        </w:rPr>
        <w:t>, а также сроки ее передачи</w:t>
      </w:r>
      <w:r w:rsidR="000547C9" w:rsidRPr="000B4437">
        <w:rPr>
          <w:rFonts w:ascii="Times New Roman" w:hAnsi="Times New Roman"/>
          <w:sz w:val="30"/>
          <w:szCs w:val="30"/>
        </w:rPr>
        <w:t>;</w:t>
      </w:r>
    </w:p>
    <w:p w:rsidR="00240EF4" w:rsidRPr="000B4437" w:rsidRDefault="00DD0A4E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г) </w:t>
      </w:r>
      <w:r w:rsidR="000547C9" w:rsidRPr="00C34AC8">
        <w:rPr>
          <w:rFonts w:ascii="Times New Roman" w:hAnsi="Times New Roman"/>
          <w:sz w:val="30"/>
          <w:szCs w:val="30"/>
        </w:rPr>
        <w:t xml:space="preserve">требования к структуре и формату информации, передаваемой </w:t>
      </w:r>
      <w:r w:rsidR="008537B6" w:rsidRPr="00C34AC8">
        <w:rPr>
          <w:rFonts w:ascii="Times New Roman" w:hAnsi="Times New Roman"/>
          <w:sz w:val="30"/>
          <w:szCs w:val="30"/>
        </w:rPr>
        <w:t xml:space="preserve">юридическими лицами и индивидуальными предпринимателями, осуществляющими </w:t>
      </w:r>
      <w:r w:rsidR="00240EF4" w:rsidRPr="00C34AC8">
        <w:rPr>
          <w:rFonts w:ascii="Times New Roman" w:hAnsi="Times New Roman"/>
          <w:sz w:val="30"/>
          <w:szCs w:val="30"/>
        </w:rPr>
        <w:t xml:space="preserve">оборот </w:t>
      </w:r>
      <w:r w:rsidR="008537B6" w:rsidRPr="00C34AC8">
        <w:rPr>
          <w:rFonts w:ascii="Times New Roman" w:hAnsi="Times New Roman"/>
          <w:sz w:val="30"/>
          <w:szCs w:val="30"/>
        </w:rPr>
        <w:t xml:space="preserve">товаров, </w:t>
      </w:r>
      <w:r w:rsidR="008537B6" w:rsidRPr="00C34AC8">
        <w:rPr>
          <w:rFonts w:ascii="Times New Roman" w:eastAsia="Calibri" w:hAnsi="Times New Roman"/>
          <w:sz w:val="30"/>
          <w:szCs w:val="30"/>
          <w:lang w:eastAsia="en-US"/>
        </w:rPr>
        <w:t xml:space="preserve">включенных в Перечень, </w:t>
      </w:r>
      <w:r w:rsidR="000547C9" w:rsidRPr="00C34AC8">
        <w:rPr>
          <w:rFonts w:ascii="Times New Roman" w:hAnsi="Times New Roman"/>
          <w:sz w:val="30"/>
          <w:szCs w:val="30"/>
        </w:rPr>
        <w:t xml:space="preserve">в </w:t>
      </w:r>
      <w:r w:rsidR="000547C9" w:rsidRPr="00C34AC8">
        <w:rPr>
          <w:rFonts w:ascii="Times New Roman" w:hAnsi="Times New Roman"/>
          <w:sz w:val="30"/>
          <w:szCs w:val="30"/>
        </w:rPr>
        <w:lastRenderedPageBreak/>
        <w:t xml:space="preserve">компетентные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(уполномоченные) </w:t>
      </w:r>
      <w:r w:rsidR="000547C9" w:rsidRPr="00C34AC8">
        <w:rPr>
          <w:rFonts w:ascii="Times New Roman" w:hAnsi="Times New Roman"/>
          <w:sz w:val="30"/>
          <w:szCs w:val="30"/>
        </w:rPr>
        <w:t xml:space="preserve">органы </w:t>
      </w:r>
      <w:r w:rsidR="00240EF4" w:rsidRPr="00C34AC8">
        <w:rPr>
          <w:rFonts w:ascii="Times New Roman" w:hAnsi="Times New Roman"/>
          <w:sz w:val="30"/>
          <w:szCs w:val="30"/>
        </w:rPr>
        <w:t xml:space="preserve">своих </w:t>
      </w:r>
      <w:r w:rsidR="00493C85" w:rsidRPr="00C34AC8">
        <w:rPr>
          <w:rFonts w:ascii="Times New Roman" w:hAnsi="Times New Roman"/>
          <w:sz w:val="30"/>
          <w:szCs w:val="30"/>
        </w:rPr>
        <w:t>государств-членов</w:t>
      </w:r>
      <w:r w:rsidR="0041468F" w:rsidRPr="00C34AC8">
        <w:rPr>
          <w:rFonts w:ascii="Times New Roman" w:hAnsi="Times New Roman"/>
          <w:sz w:val="30"/>
          <w:szCs w:val="30"/>
        </w:rPr>
        <w:t xml:space="preserve">, а </w:t>
      </w:r>
      <w:r w:rsidR="0041468F" w:rsidRPr="000B4437">
        <w:rPr>
          <w:rFonts w:ascii="Times New Roman" w:hAnsi="Times New Roman"/>
          <w:sz w:val="30"/>
          <w:szCs w:val="30"/>
        </w:rPr>
        <w:t>также сроки передачи</w:t>
      </w:r>
      <w:r w:rsidR="009A499F" w:rsidRPr="000B4437">
        <w:rPr>
          <w:rFonts w:ascii="Times New Roman" w:hAnsi="Times New Roman"/>
          <w:sz w:val="30"/>
          <w:szCs w:val="30"/>
        </w:rPr>
        <w:t xml:space="preserve"> такой информации</w:t>
      </w:r>
      <w:r w:rsidR="00240EF4" w:rsidRPr="000B4437">
        <w:rPr>
          <w:rFonts w:ascii="Times New Roman" w:hAnsi="Times New Roman"/>
          <w:sz w:val="30"/>
          <w:szCs w:val="30"/>
        </w:rPr>
        <w:t>;</w:t>
      </w:r>
    </w:p>
    <w:p w:rsidR="000547C9" w:rsidRPr="00C34AC8" w:rsidRDefault="00DD0A4E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0B4437">
        <w:rPr>
          <w:rFonts w:ascii="Times New Roman" w:hAnsi="Times New Roman"/>
          <w:sz w:val="30"/>
          <w:szCs w:val="30"/>
        </w:rPr>
        <w:t>д) </w:t>
      </w:r>
      <w:r w:rsidR="00240EF4" w:rsidRPr="000B4437">
        <w:rPr>
          <w:rFonts w:ascii="Times New Roman" w:hAnsi="Times New Roman"/>
          <w:sz w:val="30"/>
          <w:szCs w:val="30"/>
        </w:rPr>
        <w:t>порядок взаимодей</w:t>
      </w:r>
      <w:r w:rsidR="00981ED1" w:rsidRPr="000B4437">
        <w:rPr>
          <w:rFonts w:ascii="Times New Roman" w:hAnsi="Times New Roman"/>
          <w:sz w:val="30"/>
          <w:szCs w:val="30"/>
        </w:rPr>
        <w:t xml:space="preserve">ствия </w:t>
      </w:r>
      <w:r w:rsidR="00240EF4" w:rsidRPr="000B4437">
        <w:rPr>
          <w:rFonts w:ascii="Times New Roman" w:hAnsi="Times New Roman"/>
          <w:sz w:val="30"/>
          <w:szCs w:val="30"/>
        </w:rPr>
        <w:t xml:space="preserve">компетентных </w:t>
      </w:r>
      <w:r w:rsidR="00746C89" w:rsidRPr="000B4437">
        <w:rPr>
          <w:rFonts w:ascii="Times New Roman" w:hAnsi="Times New Roman"/>
          <w:sz w:val="30"/>
          <w:szCs w:val="30"/>
        </w:rPr>
        <w:t xml:space="preserve">(уполномоченных) </w:t>
      </w:r>
      <w:r w:rsidR="00240EF4" w:rsidRPr="000B4437">
        <w:rPr>
          <w:rFonts w:ascii="Times New Roman" w:hAnsi="Times New Roman"/>
          <w:sz w:val="30"/>
          <w:szCs w:val="30"/>
        </w:rPr>
        <w:t>органов</w:t>
      </w:r>
      <w:r w:rsidRPr="000B4437">
        <w:rPr>
          <w:rFonts w:ascii="Times New Roman" w:hAnsi="Times New Roman"/>
          <w:sz w:val="30"/>
          <w:szCs w:val="30"/>
        </w:rPr>
        <w:t xml:space="preserve"> </w:t>
      </w:r>
      <w:r w:rsidR="00493C85" w:rsidRPr="000B4437">
        <w:rPr>
          <w:rFonts w:ascii="Times New Roman" w:hAnsi="Times New Roman"/>
          <w:sz w:val="30"/>
          <w:szCs w:val="30"/>
        </w:rPr>
        <w:t xml:space="preserve">государств-членов </w:t>
      </w:r>
      <w:r w:rsidR="00FF15A0" w:rsidRPr="000B4437">
        <w:rPr>
          <w:rFonts w:ascii="Times New Roman" w:hAnsi="Times New Roman"/>
          <w:sz w:val="30"/>
          <w:szCs w:val="30"/>
        </w:rPr>
        <w:t xml:space="preserve">и </w:t>
      </w:r>
      <w:r w:rsidR="001F462A" w:rsidRPr="000B4437">
        <w:rPr>
          <w:rFonts w:ascii="Times New Roman" w:hAnsi="Times New Roman"/>
          <w:sz w:val="30"/>
          <w:szCs w:val="30"/>
        </w:rPr>
        <w:t>Евразийской экономической комиссии</w:t>
      </w:r>
      <w:r w:rsidR="000C0A18" w:rsidRPr="000B4437">
        <w:rPr>
          <w:rFonts w:ascii="Times New Roman" w:hAnsi="Times New Roman"/>
          <w:sz w:val="30"/>
          <w:szCs w:val="30"/>
        </w:rPr>
        <w:t xml:space="preserve">, а также требования к структуре и формату информации, передаваемой между компетентными </w:t>
      </w:r>
      <w:r w:rsidR="00746C89" w:rsidRPr="000B4437">
        <w:rPr>
          <w:rFonts w:ascii="Times New Roman" w:hAnsi="Times New Roman"/>
          <w:sz w:val="30"/>
          <w:szCs w:val="30"/>
        </w:rPr>
        <w:t xml:space="preserve">(уполномоченными) </w:t>
      </w:r>
      <w:r w:rsidR="000C0A18" w:rsidRPr="000B4437">
        <w:rPr>
          <w:rFonts w:ascii="Times New Roman" w:hAnsi="Times New Roman"/>
          <w:sz w:val="30"/>
          <w:szCs w:val="30"/>
        </w:rPr>
        <w:t xml:space="preserve">органами </w:t>
      </w:r>
      <w:r w:rsidR="00493C85" w:rsidRPr="000B4437">
        <w:rPr>
          <w:rFonts w:ascii="Times New Roman" w:hAnsi="Times New Roman"/>
          <w:sz w:val="30"/>
          <w:szCs w:val="30"/>
        </w:rPr>
        <w:t xml:space="preserve">государств-членов </w:t>
      </w:r>
      <w:r w:rsidR="00C21AFB" w:rsidRPr="000B4437">
        <w:rPr>
          <w:rFonts w:ascii="Times New Roman" w:hAnsi="Times New Roman"/>
          <w:sz w:val="30"/>
          <w:szCs w:val="30"/>
        </w:rPr>
        <w:t xml:space="preserve">и </w:t>
      </w:r>
      <w:r w:rsidR="001F462A" w:rsidRPr="000B4437">
        <w:rPr>
          <w:rFonts w:ascii="Times New Roman" w:hAnsi="Times New Roman"/>
          <w:sz w:val="30"/>
          <w:szCs w:val="30"/>
        </w:rPr>
        <w:t xml:space="preserve">Евразийской экономической комиссией </w:t>
      </w:r>
      <w:r w:rsidR="000C0A18" w:rsidRPr="000B4437">
        <w:rPr>
          <w:rFonts w:ascii="Times New Roman" w:hAnsi="Times New Roman"/>
          <w:sz w:val="30"/>
          <w:szCs w:val="30"/>
        </w:rPr>
        <w:t xml:space="preserve">для целей обеспечения </w:t>
      </w:r>
      <w:r w:rsidR="00FF15A0" w:rsidRPr="000B4437">
        <w:rPr>
          <w:rFonts w:ascii="Times New Roman" w:hAnsi="Times New Roman"/>
          <w:sz w:val="30"/>
          <w:szCs w:val="30"/>
        </w:rPr>
        <w:t xml:space="preserve">мониторинга и контроля исполнения настоящего Соглашения, а также </w:t>
      </w:r>
      <w:r w:rsidR="000C0A18" w:rsidRPr="000B4437">
        <w:rPr>
          <w:rFonts w:ascii="Times New Roman" w:hAnsi="Times New Roman"/>
          <w:sz w:val="30"/>
          <w:szCs w:val="30"/>
        </w:rPr>
        <w:t xml:space="preserve">контроля за оборотом товаров, включенных в Перечень, </w:t>
      </w:r>
      <w:r w:rsidR="00AB3340" w:rsidRPr="000B4437">
        <w:rPr>
          <w:rFonts w:ascii="Times New Roman" w:hAnsi="Times New Roman"/>
          <w:sz w:val="30"/>
          <w:szCs w:val="30"/>
        </w:rPr>
        <w:t xml:space="preserve">и </w:t>
      </w:r>
      <w:r w:rsidR="000C0A18" w:rsidRPr="000B4437">
        <w:rPr>
          <w:rFonts w:ascii="Times New Roman" w:hAnsi="Times New Roman"/>
          <w:sz w:val="30"/>
          <w:szCs w:val="30"/>
        </w:rPr>
        <w:t>их использованием</w:t>
      </w:r>
      <w:r w:rsidR="0041468F" w:rsidRPr="000B4437">
        <w:rPr>
          <w:rFonts w:ascii="Times New Roman" w:hAnsi="Times New Roman"/>
          <w:sz w:val="30"/>
          <w:szCs w:val="30"/>
        </w:rPr>
        <w:t>.</w:t>
      </w:r>
    </w:p>
    <w:p w:rsidR="00DD0A4E" w:rsidRPr="00C34AC8" w:rsidRDefault="00DD0A4E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3. В течени</w:t>
      </w:r>
      <w:r w:rsidR="00977F93" w:rsidRPr="00C34AC8">
        <w:rPr>
          <w:rFonts w:ascii="Times New Roman" w:hAnsi="Times New Roman"/>
          <w:sz w:val="30"/>
          <w:szCs w:val="30"/>
        </w:rPr>
        <w:t>е</w:t>
      </w:r>
      <w:r w:rsidRPr="00C34AC8">
        <w:rPr>
          <w:rFonts w:ascii="Times New Roman" w:hAnsi="Times New Roman"/>
          <w:sz w:val="30"/>
          <w:szCs w:val="30"/>
        </w:rPr>
        <w:t xml:space="preserve"> </w:t>
      </w:r>
      <w:r w:rsidR="00531BE1" w:rsidRPr="00C34AC8">
        <w:rPr>
          <w:rFonts w:ascii="Times New Roman" w:hAnsi="Times New Roman"/>
          <w:sz w:val="30"/>
          <w:szCs w:val="30"/>
        </w:rPr>
        <w:t>1</w:t>
      </w:r>
      <w:r w:rsidR="0092758C" w:rsidRPr="00C34AC8">
        <w:rPr>
          <w:rFonts w:ascii="Times New Roman" w:hAnsi="Times New Roman"/>
          <w:sz w:val="30"/>
          <w:szCs w:val="30"/>
        </w:rPr>
        <w:t>2</w:t>
      </w:r>
      <w:r w:rsidR="00531BE1" w:rsidRPr="00C34AC8">
        <w:rPr>
          <w:rFonts w:ascii="Times New Roman" w:hAnsi="Times New Roman"/>
          <w:sz w:val="30"/>
          <w:szCs w:val="30"/>
        </w:rPr>
        <w:t>0</w:t>
      </w:r>
      <w:r w:rsidRPr="00C34AC8">
        <w:rPr>
          <w:rFonts w:ascii="Times New Roman" w:hAnsi="Times New Roman"/>
          <w:sz w:val="30"/>
          <w:szCs w:val="30"/>
        </w:rPr>
        <w:t xml:space="preserve"> календарных дней с даты вступления в силу настоящего Соглашения</w:t>
      </w:r>
      <w:r w:rsidR="0092758C" w:rsidRPr="00C34AC8">
        <w:rPr>
          <w:rFonts w:ascii="Times New Roman" w:hAnsi="Times New Roman"/>
          <w:sz w:val="30"/>
          <w:szCs w:val="30"/>
        </w:rPr>
        <w:t>, но не позднее 1 апреля 2016 г.</w:t>
      </w:r>
      <w:r w:rsidRPr="00C34AC8">
        <w:rPr>
          <w:rFonts w:ascii="Times New Roman" w:hAnsi="Times New Roman"/>
          <w:sz w:val="30"/>
          <w:szCs w:val="30"/>
        </w:rPr>
        <w:t xml:space="preserve"> </w:t>
      </w:r>
      <w:r w:rsidR="00493C85" w:rsidRPr="00C34AC8">
        <w:rPr>
          <w:rFonts w:ascii="Times New Roman" w:hAnsi="Times New Roman"/>
          <w:sz w:val="30"/>
          <w:szCs w:val="30"/>
        </w:rPr>
        <w:t xml:space="preserve">государства-члены </w:t>
      </w:r>
      <w:r w:rsidRPr="00C34AC8">
        <w:rPr>
          <w:rFonts w:ascii="Times New Roman" w:hAnsi="Times New Roman"/>
          <w:sz w:val="30"/>
          <w:szCs w:val="30"/>
        </w:rPr>
        <w:t>определят порядок реализации и учета контрольных знаков.</w:t>
      </w:r>
    </w:p>
    <w:p w:rsidR="00617EDA" w:rsidRPr="00C34AC8" w:rsidRDefault="00DD0A4E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4</w:t>
      </w:r>
      <w:r w:rsidR="00B36216" w:rsidRPr="00C34AC8">
        <w:rPr>
          <w:rFonts w:ascii="Times New Roman" w:hAnsi="Times New Roman"/>
          <w:sz w:val="30"/>
          <w:szCs w:val="30"/>
        </w:rPr>
        <w:t xml:space="preserve">. </w:t>
      </w:r>
      <w:r w:rsidR="0041468F" w:rsidRPr="00C34AC8">
        <w:rPr>
          <w:rFonts w:ascii="Times New Roman" w:hAnsi="Times New Roman"/>
          <w:sz w:val="30"/>
          <w:szCs w:val="30"/>
        </w:rPr>
        <w:t>В течени</w:t>
      </w:r>
      <w:r w:rsidR="00977F93" w:rsidRPr="00C34AC8">
        <w:rPr>
          <w:rFonts w:ascii="Times New Roman" w:hAnsi="Times New Roman"/>
          <w:sz w:val="30"/>
          <w:szCs w:val="30"/>
        </w:rPr>
        <w:t>е</w:t>
      </w:r>
      <w:r w:rsidR="0041468F" w:rsidRPr="00C34AC8">
        <w:rPr>
          <w:rFonts w:ascii="Times New Roman" w:hAnsi="Times New Roman"/>
          <w:sz w:val="30"/>
          <w:szCs w:val="30"/>
        </w:rPr>
        <w:t xml:space="preserve"> </w:t>
      </w:r>
      <w:r w:rsidR="0092758C" w:rsidRPr="00C34AC8">
        <w:rPr>
          <w:rFonts w:ascii="Times New Roman" w:hAnsi="Times New Roman"/>
          <w:sz w:val="30"/>
          <w:szCs w:val="30"/>
        </w:rPr>
        <w:t>1</w:t>
      </w:r>
      <w:r w:rsidR="001F462A" w:rsidRPr="00C34AC8">
        <w:rPr>
          <w:rFonts w:ascii="Times New Roman" w:hAnsi="Times New Roman"/>
          <w:sz w:val="30"/>
          <w:szCs w:val="30"/>
        </w:rPr>
        <w:t>2</w:t>
      </w:r>
      <w:r w:rsidR="0092758C" w:rsidRPr="00C34AC8">
        <w:rPr>
          <w:rFonts w:ascii="Times New Roman" w:hAnsi="Times New Roman"/>
          <w:sz w:val="30"/>
          <w:szCs w:val="30"/>
        </w:rPr>
        <w:t>0</w:t>
      </w:r>
      <w:r w:rsidR="0041468F" w:rsidRPr="00C34AC8">
        <w:rPr>
          <w:rFonts w:ascii="Times New Roman" w:hAnsi="Times New Roman"/>
          <w:sz w:val="30"/>
          <w:szCs w:val="30"/>
        </w:rPr>
        <w:t xml:space="preserve"> календарных дней с даты вступления в силу настоящего Соглашения</w:t>
      </w:r>
      <w:r w:rsidR="0092758C" w:rsidRPr="00C34AC8">
        <w:rPr>
          <w:rFonts w:ascii="Times New Roman" w:hAnsi="Times New Roman"/>
          <w:sz w:val="30"/>
          <w:szCs w:val="30"/>
        </w:rPr>
        <w:t>, но не позднее 1 апреля 2016 г.</w:t>
      </w:r>
      <w:r w:rsidR="0041468F" w:rsidRPr="00C34AC8">
        <w:rPr>
          <w:rFonts w:ascii="Times New Roman" w:hAnsi="Times New Roman"/>
          <w:sz w:val="30"/>
          <w:szCs w:val="30"/>
        </w:rPr>
        <w:t xml:space="preserve"> </w:t>
      </w:r>
      <w:r w:rsidR="00493C85" w:rsidRPr="00C34AC8">
        <w:rPr>
          <w:rFonts w:ascii="Times New Roman" w:hAnsi="Times New Roman"/>
          <w:sz w:val="30"/>
          <w:szCs w:val="30"/>
        </w:rPr>
        <w:t>государства-члены</w:t>
      </w:r>
      <w:r w:rsidR="00BE4349" w:rsidRPr="00C34AC8">
        <w:rPr>
          <w:rFonts w:ascii="Times New Roman" w:hAnsi="Times New Roman"/>
          <w:sz w:val="30"/>
          <w:szCs w:val="30"/>
        </w:rPr>
        <w:t xml:space="preserve"> </w:t>
      </w:r>
      <w:r w:rsidR="00617EDA" w:rsidRPr="00C34AC8">
        <w:rPr>
          <w:rFonts w:ascii="Times New Roman" w:hAnsi="Times New Roman"/>
          <w:sz w:val="30"/>
          <w:szCs w:val="30"/>
        </w:rPr>
        <w:t xml:space="preserve">обеспечат функционирование </w:t>
      </w:r>
      <w:r w:rsidR="004B3654" w:rsidRPr="00C34AC8">
        <w:rPr>
          <w:rFonts w:ascii="Times New Roman" w:hAnsi="Times New Roman"/>
          <w:sz w:val="30"/>
          <w:szCs w:val="30"/>
        </w:rPr>
        <w:t>информационной системы</w:t>
      </w:r>
      <w:r w:rsidR="004B3654" w:rsidRPr="00C34AC8">
        <w:rPr>
          <w:rFonts w:ascii="Times New Roman" w:hAnsi="Times New Roman"/>
          <w:b/>
          <w:sz w:val="30"/>
          <w:szCs w:val="30"/>
        </w:rPr>
        <w:t xml:space="preserve"> </w:t>
      </w:r>
      <w:r w:rsidR="00B21735" w:rsidRPr="00C34AC8">
        <w:rPr>
          <w:rFonts w:ascii="Times New Roman" w:hAnsi="Times New Roman"/>
          <w:sz w:val="30"/>
          <w:szCs w:val="30"/>
        </w:rPr>
        <w:t xml:space="preserve">маркировки товаров </w:t>
      </w:r>
      <w:r w:rsidR="00617EDA" w:rsidRPr="00C34AC8">
        <w:rPr>
          <w:rFonts w:ascii="Times New Roman" w:hAnsi="Times New Roman"/>
          <w:sz w:val="30"/>
          <w:szCs w:val="30"/>
        </w:rPr>
        <w:t xml:space="preserve">в соответствии с требованиями, утвержденными </w:t>
      </w:r>
      <w:r w:rsidR="00A1480C" w:rsidRPr="00C34AC8">
        <w:rPr>
          <w:rFonts w:ascii="Times New Roman" w:hAnsi="Times New Roman"/>
          <w:sz w:val="30"/>
          <w:szCs w:val="30"/>
        </w:rPr>
        <w:t>Советом Евразийской экономической комиссии</w:t>
      </w:r>
      <w:r w:rsidR="00D40974" w:rsidRPr="00C34AC8">
        <w:rPr>
          <w:rFonts w:ascii="Times New Roman" w:hAnsi="Times New Roman"/>
          <w:sz w:val="30"/>
          <w:szCs w:val="30"/>
        </w:rPr>
        <w:t>.</w:t>
      </w:r>
    </w:p>
    <w:p w:rsidR="00617EDA" w:rsidRPr="00C34AC8" w:rsidRDefault="00070FA7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5</w:t>
      </w:r>
      <w:r w:rsidR="00B36216" w:rsidRPr="00C34AC8">
        <w:rPr>
          <w:rFonts w:ascii="Times New Roman" w:hAnsi="Times New Roman"/>
          <w:sz w:val="30"/>
          <w:szCs w:val="30"/>
        </w:rPr>
        <w:t xml:space="preserve">. </w:t>
      </w:r>
      <w:r w:rsidR="0041468F" w:rsidRPr="00C34AC8">
        <w:rPr>
          <w:rFonts w:ascii="Times New Roman" w:hAnsi="Times New Roman"/>
          <w:sz w:val="30"/>
          <w:szCs w:val="30"/>
        </w:rPr>
        <w:t>В течени</w:t>
      </w:r>
      <w:r w:rsidR="00977F93" w:rsidRPr="00C34AC8">
        <w:rPr>
          <w:rFonts w:ascii="Times New Roman" w:hAnsi="Times New Roman"/>
          <w:sz w:val="30"/>
          <w:szCs w:val="30"/>
        </w:rPr>
        <w:t>е</w:t>
      </w:r>
      <w:r w:rsidR="0041468F" w:rsidRPr="00C34AC8">
        <w:rPr>
          <w:rFonts w:ascii="Times New Roman" w:hAnsi="Times New Roman"/>
          <w:sz w:val="30"/>
          <w:szCs w:val="30"/>
        </w:rPr>
        <w:t xml:space="preserve"> </w:t>
      </w:r>
      <w:r w:rsidR="0092758C" w:rsidRPr="00C34AC8">
        <w:rPr>
          <w:rFonts w:ascii="Times New Roman" w:hAnsi="Times New Roman"/>
          <w:sz w:val="30"/>
          <w:szCs w:val="30"/>
        </w:rPr>
        <w:t>1</w:t>
      </w:r>
      <w:r w:rsidR="001F462A" w:rsidRPr="00C34AC8">
        <w:rPr>
          <w:rFonts w:ascii="Times New Roman" w:hAnsi="Times New Roman"/>
          <w:sz w:val="30"/>
          <w:szCs w:val="30"/>
        </w:rPr>
        <w:t>2</w:t>
      </w:r>
      <w:r w:rsidR="0092758C" w:rsidRPr="00C34AC8">
        <w:rPr>
          <w:rFonts w:ascii="Times New Roman" w:hAnsi="Times New Roman"/>
          <w:sz w:val="30"/>
          <w:szCs w:val="30"/>
        </w:rPr>
        <w:t>0</w:t>
      </w:r>
      <w:r w:rsidR="0041468F" w:rsidRPr="00C34AC8">
        <w:rPr>
          <w:rFonts w:ascii="Times New Roman" w:hAnsi="Times New Roman"/>
          <w:sz w:val="30"/>
          <w:szCs w:val="30"/>
        </w:rPr>
        <w:t xml:space="preserve"> календарных дней с даты вступления в силу настоящего Соглашения</w:t>
      </w:r>
      <w:r w:rsidR="0092758C" w:rsidRPr="00C34AC8">
        <w:rPr>
          <w:rFonts w:ascii="Times New Roman" w:hAnsi="Times New Roman"/>
          <w:sz w:val="30"/>
          <w:szCs w:val="30"/>
        </w:rPr>
        <w:t>, но не позднее 1 апреля 2016 г.</w:t>
      </w:r>
      <w:r w:rsidR="0041468F" w:rsidRPr="00C34AC8">
        <w:rPr>
          <w:rFonts w:ascii="Times New Roman" w:hAnsi="Times New Roman"/>
          <w:sz w:val="30"/>
          <w:szCs w:val="30"/>
        </w:rPr>
        <w:t xml:space="preserve"> </w:t>
      </w:r>
      <w:r w:rsidR="00040E2B" w:rsidRPr="00C34AC8">
        <w:rPr>
          <w:rFonts w:ascii="Times New Roman" w:hAnsi="Times New Roman"/>
          <w:sz w:val="30"/>
          <w:szCs w:val="30"/>
        </w:rPr>
        <w:t>к</w:t>
      </w:r>
      <w:r w:rsidR="00617EDA" w:rsidRPr="00C34AC8">
        <w:rPr>
          <w:rFonts w:ascii="Times New Roman" w:hAnsi="Times New Roman"/>
          <w:sz w:val="30"/>
          <w:szCs w:val="30"/>
        </w:rPr>
        <w:t xml:space="preserve">омпетентные </w:t>
      </w:r>
      <w:r w:rsidR="00746C89" w:rsidRPr="00C34AC8">
        <w:rPr>
          <w:rFonts w:ascii="Times New Roman" w:hAnsi="Times New Roman"/>
          <w:sz w:val="30"/>
          <w:szCs w:val="30"/>
        </w:rPr>
        <w:t xml:space="preserve">(уполномоченные) </w:t>
      </w:r>
      <w:r w:rsidR="00617EDA" w:rsidRPr="00C34AC8">
        <w:rPr>
          <w:rFonts w:ascii="Times New Roman" w:hAnsi="Times New Roman"/>
          <w:sz w:val="30"/>
          <w:szCs w:val="30"/>
        </w:rPr>
        <w:t xml:space="preserve">органы </w:t>
      </w:r>
      <w:r w:rsidR="0091487C" w:rsidRPr="00C34AC8">
        <w:rPr>
          <w:rFonts w:ascii="Times New Roman" w:hAnsi="Times New Roman"/>
          <w:sz w:val="30"/>
          <w:szCs w:val="30"/>
        </w:rPr>
        <w:t xml:space="preserve">государств-членов </w:t>
      </w:r>
      <w:r w:rsidR="00617EDA" w:rsidRPr="00C34AC8">
        <w:rPr>
          <w:rFonts w:ascii="Times New Roman" w:hAnsi="Times New Roman"/>
          <w:sz w:val="30"/>
          <w:szCs w:val="30"/>
        </w:rPr>
        <w:t>сформируют реестры организаций, которые будут осуществлять изготовление и реализацию юридическим лицам и индивидуальным предпринимателям контрольных знаков.</w:t>
      </w:r>
    </w:p>
    <w:p w:rsidR="00831DAB" w:rsidRPr="00C34AC8" w:rsidRDefault="00831DAB" w:rsidP="00494F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6. В течение </w:t>
      </w:r>
      <w:r w:rsidR="00E423E5" w:rsidRPr="00C34AC8">
        <w:rPr>
          <w:rFonts w:ascii="Times New Roman" w:hAnsi="Times New Roman"/>
          <w:sz w:val="30"/>
          <w:szCs w:val="30"/>
        </w:rPr>
        <w:t>1</w:t>
      </w:r>
      <w:r w:rsidR="001F462A" w:rsidRPr="00C34AC8">
        <w:rPr>
          <w:rFonts w:ascii="Times New Roman" w:hAnsi="Times New Roman"/>
          <w:sz w:val="30"/>
          <w:szCs w:val="30"/>
        </w:rPr>
        <w:t>2</w:t>
      </w:r>
      <w:r w:rsidR="00E423E5" w:rsidRPr="00C34AC8">
        <w:rPr>
          <w:rFonts w:ascii="Times New Roman" w:hAnsi="Times New Roman"/>
          <w:sz w:val="30"/>
          <w:szCs w:val="30"/>
        </w:rPr>
        <w:t>0</w:t>
      </w:r>
      <w:r w:rsidRPr="00C34AC8">
        <w:rPr>
          <w:rFonts w:ascii="Times New Roman" w:hAnsi="Times New Roman"/>
          <w:sz w:val="30"/>
          <w:szCs w:val="30"/>
        </w:rPr>
        <w:t xml:space="preserve"> календарных дней с даты вступления в силу настоящего Соглашения</w:t>
      </w:r>
      <w:r w:rsidR="00E423E5" w:rsidRPr="00C34AC8">
        <w:rPr>
          <w:rFonts w:ascii="Times New Roman" w:hAnsi="Times New Roman"/>
          <w:sz w:val="30"/>
          <w:szCs w:val="30"/>
        </w:rPr>
        <w:t>, но не позднее 1 апреля 2016 г.</w:t>
      </w:r>
      <w:r w:rsidRPr="00C34AC8">
        <w:rPr>
          <w:rFonts w:ascii="Times New Roman" w:hAnsi="Times New Roman"/>
          <w:sz w:val="30"/>
          <w:szCs w:val="30"/>
        </w:rPr>
        <w:t xml:space="preserve"> </w:t>
      </w:r>
      <w:r w:rsidR="0091487C" w:rsidRPr="00C34AC8">
        <w:rPr>
          <w:rFonts w:ascii="Times New Roman" w:hAnsi="Times New Roman"/>
          <w:sz w:val="30"/>
          <w:szCs w:val="30"/>
        </w:rPr>
        <w:t xml:space="preserve">государства-члены </w:t>
      </w:r>
      <w:r w:rsidRPr="00C34AC8">
        <w:rPr>
          <w:rFonts w:ascii="Times New Roman" w:hAnsi="Times New Roman"/>
          <w:sz w:val="30"/>
          <w:szCs w:val="30"/>
        </w:rPr>
        <w:t xml:space="preserve">установят требования к специализированным складским </w:t>
      </w:r>
      <w:r w:rsidRPr="00C34AC8">
        <w:rPr>
          <w:rFonts w:ascii="Times New Roman" w:hAnsi="Times New Roman"/>
          <w:sz w:val="30"/>
          <w:szCs w:val="30"/>
        </w:rPr>
        <w:lastRenderedPageBreak/>
        <w:t>помещениям, на которых юридическим лицам и индивидуальным предпринимателям, осуществляющим ввоз товаров, включенных в Перечень, разрешается маркировка товаров контрольными знаками</w:t>
      </w:r>
      <w:r w:rsidR="0039219C" w:rsidRPr="00C34AC8">
        <w:rPr>
          <w:rFonts w:ascii="Times New Roman" w:hAnsi="Times New Roman"/>
          <w:sz w:val="30"/>
          <w:szCs w:val="30"/>
        </w:rPr>
        <w:t xml:space="preserve"> после </w:t>
      </w:r>
      <w:r w:rsidR="00735EF1" w:rsidRPr="00C34AC8">
        <w:rPr>
          <w:rFonts w:ascii="Times New Roman" w:eastAsiaTheme="minorHAnsi" w:hAnsi="Times New Roman"/>
          <w:sz w:val="30"/>
          <w:szCs w:val="30"/>
          <w:lang w:eastAsia="en-US"/>
        </w:rPr>
        <w:t xml:space="preserve">их </w:t>
      </w:r>
      <w:r w:rsidR="0039219C" w:rsidRPr="00C34AC8">
        <w:rPr>
          <w:rFonts w:ascii="Times New Roman" w:hAnsi="Times New Roman"/>
          <w:sz w:val="30"/>
          <w:szCs w:val="30"/>
        </w:rPr>
        <w:t>выпуска</w:t>
      </w:r>
      <w:r w:rsidR="00735EF1" w:rsidRPr="00C34AC8">
        <w:rPr>
          <w:rFonts w:ascii="Times New Roman" w:hAnsi="Times New Roman"/>
          <w:sz w:val="30"/>
          <w:szCs w:val="30"/>
        </w:rPr>
        <w:t xml:space="preserve"> </w:t>
      </w:r>
      <w:r w:rsidR="00735EF1" w:rsidRPr="00C34AC8">
        <w:rPr>
          <w:rFonts w:ascii="Times New Roman" w:eastAsiaTheme="minorHAnsi" w:hAnsi="Times New Roman"/>
          <w:sz w:val="30"/>
          <w:szCs w:val="30"/>
          <w:lang w:eastAsia="en-US"/>
        </w:rPr>
        <w:t>для внутреннего потребления</w:t>
      </w:r>
      <w:r w:rsidR="008F7853" w:rsidRPr="00C34AC8">
        <w:rPr>
          <w:rFonts w:ascii="Times New Roman" w:eastAsiaTheme="minorHAnsi" w:hAnsi="Times New Roman"/>
          <w:sz w:val="30"/>
          <w:szCs w:val="30"/>
          <w:lang w:eastAsia="en-US"/>
        </w:rPr>
        <w:t>, а также реимпорта</w:t>
      </w:r>
      <w:r w:rsidRPr="00C34AC8">
        <w:rPr>
          <w:rFonts w:ascii="Times New Roman" w:hAnsi="Times New Roman"/>
          <w:sz w:val="30"/>
          <w:szCs w:val="30"/>
        </w:rPr>
        <w:t>, и (или) определят перечень таких складских помещений.</w:t>
      </w:r>
    </w:p>
    <w:p w:rsidR="00A913D7" w:rsidRPr="00C34AC8" w:rsidRDefault="00A913D7" w:rsidP="003839A7">
      <w:pPr>
        <w:pStyle w:val="1"/>
        <w:keepNext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Статья </w:t>
      </w:r>
      <w:r w:rsidR="004B3654" w:rsidRPr="00C34AC8">
        <w:rPr>
          <w:rFonts w:ascii="Times New Roman" w:hAnsi="Times New Roman"/>
          <w:sz w:val="30"/>
          <w:szCs w:val="30"/>
        </w:rPr>
        <w:t>7</w:t>
      </w:r>
    </w:p>
    <w:p w:rsidR="00A913D7" w:rsidRPr="00C34AC8" w:rsidRDefault="00584C2E" w:rsidP="00BE4349">
      <w:pPr>
        <w:spacing w:line="360" w:lineRule="auto"/>
        <w:ind w:right="23" w:firstLine="709"/>
        <w:rPr>
          <w:rFonts w:ascii="Times New Roman" w:eastAsia="Arial Unicode MS" w:hAnsi="Times New Roman"/>
          <w:sz w:val="30"/>
          <w:szCs w:val="30"/>
        </w:rPr>
      </w:pPr>
      <w:r w:rsidRPr="00C34AC8">
        <w:rPr>
          <w:sz w:val="30"/>
          <w:szCs w:val="30"/>
        </w:rPr>
        <w:t>Споры, связанные с толкованием и (или) применением настоящего Соглашения</w:t>
      </w:r>
      <w:r w:rsidR="00AD1655" w:rsidRPr="00C34AC8">
        <w:rPr>
          <w:sz w:val="30"/>
          <w:szCs w:val="30"/>
        </w:rPr>
        <w:t>,</w:t>
      </w:r>
      <w:r w:rsidRPr="00C34AC8">
        <w:rPr>
          <w:sz w:val="30"/>
          <w:szCs w:val="30"/>
        </w:rPr>
        <w:t xml:space="preserve"> разрешаются в порядке, определенном статьей 112 Договора о Евразийском экономическом союзе от 29 мая 2014 года.</w:t>
      </w:r>
    </w:p>
    <w:p w:rsidR="00A913D7" w:rsidRPr="00C34AC8" w:rsidRDefault="00A913D7" w:rsidP="00EE75F7">
      <w:pPr>
        <w:pStyle w:val="1"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bookmarkStart w:id="1" w:name="bookmark6"/>
      <w:r w:rsidRPr="00C34AC8">
        <w:rPr>
          <w:rFonts w:ascii="Times New Roman" w:hAnsi="Times New Roman"/>
          <w:sz w:val="30"/>
          <w:szCs w:val="30"/>
        </w:rPr>
        <w:t xml:space="preserve">Статья </w:t>
      </w:r>
      <w:bookmarkEnd w:id="1"/>
      <w:r w:rsidR="004B3654" w:rsidRPr="00C34AC8">
        <w:rPr>
          <w:rFonts w:ascii="Times New Roman" w:hAnsi="Times New Roman"/>
          <w:sz w:val="30"/>
          <w:szCs w:val="30"/>
        </w:rPr>
        <w:t>8</w:t>
      </w:r>
      <w:r w:rsidRPr="00C34AC8">
        <w:rPr>
          <w:rFonts w:ascii="Times New Roman" w:hAnsi="Times New Roman"/>
          <w:sz w:val="30"/>
          <w:szCs w:val="30"/>
        </w:rPr>
        <w:t xml:space="preserve"> </w:t>
      </w:r>
    </w:p>
    <w:p w:rsidR="00A913D7" w:rsidRPr="00C34AC8" w:rsidRDefault="00834030" w:rsidP="00834030">
      <w:pPr>
        <w:spacing w:line="360" w:lineRule="auto"/>
        <w:ind w:right="20" w:firstLine="709"/>
        <w:rPr>
          <w:sz w:val="30"/>
          <w:szCs w:val="30"/>
        </w:rPr>
      </w:pPr>
      <w:r w:rsidRPr="00C34AC8">
        <w:rPr>
          <w:sz w:val="30"/>
          <w:szCs w:val="30"/>
        </w:rPr>
        <w:t xml:space="preserve">По инициативе </w:t>
      </w:r>
      <w:r w:rsidR="00F56F6B" w:rsidRPr="00C34AC8">
        <w:rPr>
          <w:sz w:val="30"/>
          <w:szCs w:val="30"/>
        </w:rPr>
        <w:t>любого</w:t>
      </w:r>
      <w:r w:rsidRPr="00C34AC8">
        <w:rPr>
          <w:sz w:val="30"/>
          <w:szCs w:val="30"/>
        </w:rPr>
        <w:t xml:space="preserve"> из </w:t>
      </w:r>
      <w:r w:rsidR="0091487C" w:rsidRPr="00C34AC8">
        <w:rPr>
          <w:rFonts w:ascii="Times New Roman" w:hAnsi="Times New Roman"/>
          <w:sz w:val="30"/>
          <w:szCs w:val="30"/>
        </w:rPr>
        <w:t xml:space="preserve">государств-членов </w:t>
      </w:r>
      <w:r w:rsidRPr="00C34AC8">
        <w:rPr>
          <w:sz w:val="30"/>
          <w:szCs w:val="30"/>
        </w:rPr>
        <w:t xml:space="preserve">и взаимной договоренности в настоящее Соглашение могут быть внесены изменения, которые оформляются отдельными протоколами. Протоколы вступают в силу в соответствии со статьей </w:t>
      </w:r>
      <w:r w:rsidR="00672A56" w:rsidRPr="00C34AC8">
        <w:rPr>
          <w:sz w:val="30"/>
          <w:szCs w:val="30"/>
        </w:rPr>
        <w:t>1</w:t>
      </w:r>
      <w:r w:rsidR="00CA274C" w:rsidRPr="00C34AC8">
        <w:rPr>
          <w:sz w:val="30"/>
          <w:szCs w:val="30"/>
        </w:rPr>
        <w:t>1</w:t>
      </w:r>
      <w:r w:rsidRPr="00C34AC8">
        <w:rPr>
          <w:sz w:val="30"/>
          <w:szCs w:val="30"/>
        </w:rPr>
        <w:t xml:space="preserve"> </w:t>
      </w:r>
      <w:r w:rsidR="00C34AC8" w:rsidRPr="00C34AC8">
        <w:rPr>
          <w:sz w:val="30"/>
          <w:szCs w:val="30"/>
        </w:rPr>
        <w:t xml:space="preserve">настоящего </w:t>
      </w:r>
      <w:r w:rsidRPr="00C34AC8">
        <w:rPr>
          <w:sz w:val="30"/>
          <w:szCs w:val="30"/>
        </w:rPr>
        <w:t>Соглашения.</w:t>
      </w:r>
    </w:p>
    <w:p w:rsidR="00A913D7" w:rsidRPr="00C34AC8" w:rsidRDefault="00A913D7" w:rsidP="00E0286C">
      <w:pPr>
        <w:pStyle w:val="1"/>
        <w:keepNext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 xml:space="preserve">Статья </w:t>
      </w:r>
      <w:r w:rsidR="004B3654" w:rsidRPr="00C34AC8">
        <w:rPr>
          <w:rFonts w:ascii="Times New Roman" w:hAnsi="Times New Roman"/>
          <w:sz w:val="30"/>
          <w:szCs w:val="30"/>
        </w:rPr>
        <w:t>9</w:t>
      </w:r>
    </w:p>
    <w:p w:rsidR="003839A7" w:rsidRPr="00C34AC8" w:rsidRDefault="003839A7" w:rsidP="003839A7">
      <w:pPr>
        <w:spacing w:line="360" w:lineRule="auto"/>
        <w:ind w:right="20" w:firstLine="709"/>
        <w:rPr>
          <w:sz w:val="30"/>
          <w:szCs w:val="30"/>
        </w:rPr>
      </w:pPr>
      <w:r w:rsidRPr="00C34AC8">
        <w:rPr>
          <w:sz w:val="30"/>
          <w:szCs w:val="30"/>
        </w:rPr>
        <w:t xml:space="preserve">Настоящее Соглашение является международным договором, заключенным в рамках </w:t>
      </w:r>
      <w:r w:rsidR="00834417" w:rsidRPr="00C34AC8">
        <w:rPr>
          <w:sz w:val="30"/>
          <w:szCs w:val="30"/>
        </w:rPr>
        <w:t>С</w:t>
      </w:r>
      <w:r w:rsidRPr="00C34AC8">
        <w:rPr>
          <w:sz w:val="30"/>
          <w:szCs w:val="30"/>
        </w:rPr>
        <w:t xml:space="preserve">оюза, и входит в право </w:t>
      </w:r>
      <w:r w:rsidR="00834417" w:rsidRPr="00C34AC8">
        <w:rPr>
          <w:sz w:val="30"/>
          <w:szCs w:val="30"/>
        </w:rPr>
        <w:t>С</w:t>
      </w:r>
      <w:r w:rsidRPr="00C34AC8">
        <w:rPr>
          <w:sz w:val="30"/>
          <w:szCs w:val="30"/>
        </w:rPr>
        <w:t>оюза.</w:t>
      </w:r>
    </w:p>
    <w:p w:rsidR="001F462A" w:rsidRPr="00C34AC8" w:rsidRDefault="001F462A" w:rsidP="001F462A">
      <w:pPr>
        <w:pStyle w:val="1"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Статья 10</w:t>
      </w:r>
    </w:p>
    <w:p w:rsidR="001F462A" w:rsidRPr="00C34AC8" w:rsidRDefault="001F462A" w:rsidP="001F462A">
      <w:pPr>
        <w:spacing w:line="360" w:lineRule="auto"/>
        <w:ind w:right="20" w:firstLine="709"/>
        <w:rPr>
          <w:sz w:val="30"/>
          <w:szCs w:val="30"/>
        </w:rPr>
      </w:pPr>
      <w:r w:rsidRPr="00C34AC8">
        <w:rPr>
          <w:sz w:val="30"/>
          <w:szCs w:val="30"/>
        </w:rPr>
        <w:t>Оговорки к настоящему Соглашению не допускаются.</w:t>
      </w:r>
    </w:p>
    <w:p w:rsidR="003839A7" w:rsidRPr="00C34AC8" w:rsidRDefault="003839A7" w:rsidP="00D069EF">
      <w:pPr>
        <w:pStyle w:val="1"/>
        <w:keepNext/>
        <w:spacing w:before="240" w:after="240" w:line="360" w:lineRule="auto"/>
        <w:jc w:val="center"/>
        <w:rPr>
          <w:rFonts w:ascii="Times New Roman" w:hAnsi="Times New Roman"/>
          <w:sz w:val="30"/>
          <w:szCs w:val="30"/>
        </w:rPr>
      </w:pPr>
      <w:r w:rsidRPr="00C34AC8">
        <w:rPr>
          <w:rFonts w:ascii="Times New Roman" w:hAnsi="Times New Roman"/>
          <w:sz w:val="30"/>
          <w:szCs w:val="30"/>
        </w:rPr>
        <w:t>Статья 1</w:t>
      </w:r>
      <w:r w:rsidR="001F462A" w:rsidRPr="00C34AC8">
        <w:rPr>
          <w:rFonts w:ascii="Times New Roman" w:hAnsi="Times New Roman"/>
          <w:sz w:val="30"/>
          <w:szCs w:val="30"/>
        </w:rPr>
        <w:t>1</w:t>
      </w:r>
    </w:p>
    <w:p w:rsidR="00A913D7" w:rsidRPr="00C34AC8" w:rsidRDefault="00A913D7" w:rsidP="00A913D7">
      <w:pPr>
        <w:tabs>
          <w:tab w:val="left" w:pos="709"/>
          <w:tab w:val="left" w:pos="993"/>
        </w:tabs>
        <w:spacing w:line="360" w:lineRule="auto"/>
        <w:ind w:right="20"/>
        <w:rPr>
          <w:rFonts w:ascii="Times New Roman" w:eastAsia="Arial Unicode MS" w:hAnsi="Times New Roman"/>
          <w:sz w:val="30"/>
          <w:szCs w:val="30"/>
        </w:rPr>
      </w:pPr>
      <w:r w:rsidRPr="00C34AC8">
        <w:rPr>
          <w:rFonts w:ascii="Times New Roman" w:eastAsia="Arial Unicode MS" w:hAnsi="Times New Roman"/>
          <w:sz w:val="30"/>
          <w:szCs w:val="30"/>
        </w:rPr>
        <w:tab/>
        <w:t xml:space="preserve">Настоящее Соглашение вступает в силу по истечении </w:t>
      </w:r>
      <w:r w:rsidR="00D40974" w:rsidRPr="00C34AC8">
        <w:rPr>
          <w:rFonts w:ascii="Times New Roman" w:eastAsia="Arial Unicode MS" w:hAnsi="Times New Roman"/>
          <w:sz w:val="30"/>
          <w:szCs w:val="30"/>
        </w:rPr>
        <w:br/>
      </w:r>
      <w:r w:rsidRPr="00C34AC8">
        <w:rPr>
          <w:rFonts w:ascii="Times New Roman" w:eastAsia="Arial Unicode MS" w:hAnsi="Times New Roman"/>
          <w:sz w:val="30"/>
          <w:szCs w:val="30"/>
        </w:rPr>
        <w:t xml:space="preserve">10 календарных дней с даты получения депозитарием </w:t>
      </w:r>
      <w:r w:rsidR="00A64608" w:rsidRPr="00C34AC8">
        <w:rPr>
          <w:rFonts w:ascii="Times New Roman" w:eastAsia="Arial Unicode MS" w:hAnsi="Times New Roman"/>
          <w:sz w:val="30"/>
          <w:szCs w:val="30"/>
        </w:rPr>
        <w:t xml:space="preserve">по </w:t>
      </w:r>
      <w:r w:rsidR="00A64608" w:rsidRPr="00C34AC8">
        <w:rPr>
          <w:rFonts w:ascii="Times New Roman" w:eastAsia="Arial Unicode MS" w:hAnsi="Times New Roman"/>
          <w:sz w:val="30"/>
          <w:szCs w:val="30"/>
        </w:rPr>
        <w:lastRenderedPageBreak/>
        <w:t xml:space="preserve">дипломатическим каналам </w:t>
      </w:r>
      <w:r w:rsidRPr="00C34AC8">
        <w:rPr>
          <w:rFonts w:ascii="Times New Roman" w:eastAsia="Arial Unicode MS" w:hAnsi="Times New Roman"/>
          <w:sz w:val="30"/>
          <w:szCs w:val="30"/>
        </w:rPr>
        <w:t xml:space="preserve">последнего письменного уведомления о выполнении </w:t>
      </w:r>
      <w:r w:rsidR="0091487C" w:rsidRPr="00C34AC8">
        <w:rPr>
          <w:rFonts w:ascii="Times New Roman" w:hAnsi="Times New Roman"/>
          <w:sz w:val="30"/>
          <w:szCs w:val="30"/>
        </w:rPr>
        <w:t xml:space="preserve">государствами-членами </w:t>
      </w:r>
      <w:r w:rsidRPr="00C34AC8">
        <w:rPr>
          <w:rFonts w:ascii="Times New Roman" w:eastAsia="Arial Unicode MS" w:hAnsi="Times New Roman"/>
          <w:sz w:val="30"/>
          <w:szCs w:val="30"/>
        </w:rPr>
        <w:t>внутригосударственных процедур, необходимых для вступления в силу настоящего Соглашения.</w:t>
      </w:r>
    </w:p>
    <w:p w:rsidR="00494F84" w:rsidRPr="00C34AC8" w:rsidRDefault="00494F84" w:rsidP="00A913D7">
      <w:pPr>
        <w:tabs>
          <w:tab w:val="left" w:pos="709"/>
          <w:tab w:val="left" w:pos="993"/>
        </w:tabs>
        <w:spacing w:line="360" w:lineRule="auto"/>
        <w:ind w:right="20"/>
        <w:rPr>
          <w:rFonts w:ascii="Times New Roman" w:eastAsia="Arial Unicode MS" w:hAnsi="Times New Roman"/>
          <w:sz w:val="30"/>
          <w:szCs w:val="30"/>
        </w:rPr>
      </w:pPr>
    </w:p>
    <w:p w:rsidR="00A913D7" w:rsidRPr="00C34AC8" w:rsidRDefault="00A913D7" w:rsidP="00A913D7">
      <w:pPr>
        <w:tabs>
          <w:tab w:val="left" w:pos="709"/>
          <w:tab w:val="left" w:leader="underscore" w:pos="5085"/>
          <w:tab w:val="left" w:leader="underscore" w:pos="6046"/>
          <w:tab w:val="left" w:leader="underscore" w:pos="8350"/>
        </w:tabs>
        <w:spacing w:line="360" w:lineRule="auto"/>
        <w:ind w:firstLine="720"/>
        <w:rPr>
          <w:rFonts w:ascii="Times New Roman" w:eastAsia="Arial Unicode MS" w:hAnsi="Times New Roman"/>
          <w:sz w:val="30"/>
          <w:szCs w:val="30"/>
        </w:rPr>
      </w:pPr>
      <w:r w:rsidRPr="00C34AC8">
        <w:rPr>
          <w:rFonts w:ascii="Times New Roman" w:eastAsia="Arial Unicode MS" w:hAnsi="Times New Roman"/>
          <w:sz w:val="30"/>
          <w:szCs w:val="30"/>
        </w:rPr>
        <w:t xml:space="preserve">Совершено в городе </w:t>
      </w:r>
      <w:r w:rsidRPr="00C34AC8">
        <w:rPr>
          <w:rFonts w:ascii="Times New Roman" w:eastAsia="Arial Unicode MS" w:hAnsi="Times New Roman"/>
          <w:sz w:val="30"/>
          <w:szCs w:val="30"/>
        </w:rPr>
        <w:tab/>
        <w:t xml:space="preserve"> «</w:t>
      </w:r>
      <w:r w:rsidRPr="00C34AC8">
        <w:rPr>
          <w:rFonts w:ascii="Times New Roman" w:eastAsia="Arial Unicode MS" w:hAnsi="Times New Roman"/>
          <w:sz w:val="30"/>
          <w:szCs w:val="30"/>
        </w:rPr>
        <w:tab/>
        <w:t xml:space="preserve">» </w:t>
      </w:r>
      <w:r w:rsidRPr="00C34AC8">
        <w:rPr>
          <w:rFonts w:ascii="Times New Roman" w:eastAsia="Arial Unicode MS" w:hAnsi="Times New Roman"/>
          <w:sz w:val="30"/>
          <w:szCs w:val="30"/>
        </w:rPr>
        <w:tab/>
        <w:t xml:space="preserve"> года в одном экземпляре на русском языке.</w:t>
      </w:r>
    </w:p>
    <w:p w:rsidR="00A913D7" w:rsidRPr="00C34AC8" w:rsidRDefault="00A913D7" w:rsidP="00A913D7">
      <w:pPr>
        <w:spacing w:line="360" w:lineRule="auto"/>
        <w:ind w:right="20" w:firstLine="720"/>
        <w:rPr>
          <w:rFonts w:ascii="Times New Roman" w:eastAsia="Arial Unicode MS" w:hAnsi="Times New Roman"/>
          <w:sz w:val="30"/>
          <w:szCs w:val="30"/>
        </w:rPr>
      </w:pPr>
      <w:r w:rsidRPr="00C34AC8">
        <w:rPr>
          <w:rFonts w:ascii="Times New Roman" w:eastAsia="Arial Unicode MS" w:hAnsi="Times New Roman"/>
          <w:sz w:val="30"/>
          <w:szCs w:val="30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</w:t>
      </w:r>
      <w:r w:rsidR="00AC503B" w:rsidRPr="00C34AC8">
        <w:rPr>
          <w:rFonts w:ascii="Times New Roman" w:eastAsia="Arial Unicode MS" w:hAnsi="Times New Roman"/>
          <w:sz w:val="30"/>
          <w:szCs w:val="30"/>
        </w:rPr>
        <w:t>му</w:t>
      </w:r>
      <w:r w:rsidRPr="00C34AC8">
        <w:rPr>
          <w:rFonts w:ascii="Times New Roman" w:eastAsia="Arial Unicode MS" w:hAnsi="Times New Roman"/>
          <w:sz w:val="30"/>
          <w:szCs w:val="30"/>
        </w:rPr>
        <w:t xml:space="preserve"> </w:t>
      </w:r>
      <w:r w:rsidR="00AC503B" w:rsidRPr="00C34AC8">
        <w:rPr>
          <w:rFonts w:ascii="Times New Roman" w:hAnsi="Times New Roman"/>
          <w:sz w:val="30"/>
          <w:szCs w:val="30"/>
        </w:rPr>
        <w:t xml:space="preserve">государству-члену </w:t>
      </w:r>
      <w:r w:rsidRPr="00C34AC8">
        <w:rPr>
          <w:rFonts w:ascii="Times New Roman" w:eastAsia="Arial Unicode MS" w:hAnsi="Times New Roman"/>
          <w:sz w:val="30"/>
          <w:szCs w:val="30"/>
        </w:rPr>
        <w:t xml:space="preserve">его заверенную копию. </w:t>
      </w: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2792"/>
        <w:gridCol w:w="2745"/>
        <w:gridCol w:w="2968"/>
      </w:tblGrid>
      <w:tr w:rsidR="00A913D7" w:rsidRPr="00C34AC8" w:rsidTr="00621D6D">
        <w:trPr>
          <w:jc w:val="center"/>
        </w:trPr>
        <w:tc>
          <w:tcPr>
            <w:tcW w:w="2792" w:type="dxa"/>
          </w:tcPr>
          <w:p w:rsidR="00A913D7" w:rsidRPr="00C34AC8" w:rsidRDefault="00A913D7" w:rsidP="00A913D7">
            <w:pPr>
              <w:spacing w:line="312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2745" w:type="dxa"/>
          </w:tcPr>
          <w:p w:rsidR="00A913D7" w:rsidRPr="00C34AC8" w:rsidRDefault="00A913D7" w:rsidP="00A913D7">
            <w:pPr>
              <w:spacing w:line="312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2968" w:type="dxa"/>
          </w:tcPr>
          <w:p w:rsidR="00A913D7" w:rsidRPr="00C34AC8" w:rsidRDefault="00A913D7" w:rsidP="00A913D7">
            <w:pPr>
              <w:spacing w:line="312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</w:tbl>
    <w:p w:rsidR="00FB413A" w:rsidRPr="00C34AC8" w:rsidRDefault="00FB413A" w:rsidP="00D126DF">
      <w:pPr>
        <w:spacing w:line="312" w:lineRule="auto"/>
        <w:ind w:firstLine="709"/>
        <w:rPr>
          <w:rFonts w:ascii="Times New Roman" w:hAnsi="Times New Roman"/>
          <w:sz w:val="30"/>
          <w:szCs w:val="30"/>
        </w:rPr>
      </w:pPr>
    </w:p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85"/>
        <w:gridCol w:w="2617"/>
        <w:gridCol w:w="2359"/>
        <w:gridCol w:w="2319"/>
      </w:tblGrid>
      <w:tr w:rsidR="00C34AC8" w:rsidRPr="00C34AC8" w:rsidTr="00EE2524">
        <w:tc>
          <w:tcPr>
            <w:tcW w:w="2485" w:type="dxa"/>
            <w:hideMark/>
          </w:tcPr>
          <w:p w:rsidR="00282C77" w:rsidRPr="00C34AC8" w:rsidRDefault="00282C77" w:rsidP="00EE252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30"/>
                <w:szCs w:val="30"/>
              </w:rPr>
            </w:pPr>
            <w:r w:rsidRPr="00C34AC8">
              <w:rPr>
                <w:rFonts w:ascii="Times New Roman" w:eastAsia="Calibri" w:hAnsi="Times New Roman"/>
                <w:b/>
                <w:sz w:val="30"/>
                <w:szCs w:val="30"/>
              </w:rPr>
              <w:t>За Республику</w:t>
            </w:r>
          </w:p>
          <w:p w:rsidR="00282C77" w:rsidRPr="00C34AC8" w:rsidRDefault="00282C77" w:rsidP="00EE2524">
            <w:pPr>
              <w:spacing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  <w:r w:rsidRPr="00C34AC8">
              <w:rPr>
                <w:rFonts w:ascii="Times New Roman" w:eastAsia="Calibri" w:hAnsi="Times New Roman"/>
                <w:b/>
                <w:sz w:val="30"/>
                <w:szCs w:val="30"/>
              </w:rPr>
              <w:t>Армения</w:t>
            </w:r>
          </w:p>
        </w:tc>
        <w:tc>
          <w:tcPr>
            <w:tcW w:w="2617" w:type="dxa"/>
            <w:hideMark/>
          </w:tcPr>
          <w:p w:rsidR="00282C77" w:rsidRPr="00C34AC8" w:rsidRDefault="00282C77" w:rsidP="00EE252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30"/>
                <w:szCs w:val="30"/>
              </w:rPr>
            </w:pPr>
            <w:r w:rsidRPr="00C34AC8">
              <w:rPr>
                <w:rFonts w:ascii="Times New Roman" w:eastAsia="Calibri" w:hAnsi="Times New Roman"/>
                <w:b/>
                <w:sz w:val="30"/>
                <w:szCs w:val="30"/>
              </w:rPr>
              <w:t>За Республику</w:t>
            </w:r>
          </w:p>
          <w:p w:rsidR="00282C77" w:rsidRPr="00C34AC8" w:rsidRDefault="00282C77" w:rsidP="00EE2524">
            <w:pPr>
              <w:spacing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  <w:r w:rsidRPr="00C34AC8">
              <w:rPr>
                <w:rFonts w:ascii="Times New Roman" w:eastAsia="Calibri" w:hAnsi="Times New Roman"/>
                <w:b/>
                <w:sz w:val="30"/>
                <w:szCs w:val="30"/>
              </w:rPr>
              <w:t>Беларусь</w:t>
            </w:r>
          </w:p>
        </w:tc>
        <w:tc>
          <w:tcPr>
            <w:tcW w:w="2359" w:type="dxa"/>
            <w:hideMark/>
          </w:tcPr>
          <w:p w:rsidR="00282C77" w:rsidRPr="00C34AC8" w:rsidRDefault="00282C77" w:rsidP="00EE252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30"/>
                <w:szCs w:val="30"/>
              </w:rPr>
            </w:pPr>
            <w:r w:rsidRPr="00C34AC8">
              <w:rPr>
                <w:rFonts w:ascii="Times New Roman" w:eastAsia="Calibri" w:hAnsi="Times New Roman"/>
                <w:b/>
                <w:sz w:val="30"/>
                <w:szCs w:val="30"/>
              </w:rPr>
              <w:t>За Республику</w:t>
            </w:r>
          </w:p>
          <w:p w:rsidR="00282C77" w:rsidRPr="00C34AC8" w:rsidRDefault="00282C77" w:rsidP="00EE2524">
            <w:pPr>
              <w:spacing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  <w:r w:rsidRPr="00C34AC8">
              <w:rPr>
                <w:rFonts w:ascii="Times New Roman" w:eastAsia="Calibri" w:hAnsi="Times New Roman"/>
                <w:b/>
                <w:sz w:val="30"/>
                <w:szCs w:val="30"/>
              </w:rPr>
              <w:t>Казахстан</w:t>
            </w:r>
          </w:p>
        </w:tc>
        <w:tc>
          <w:tcPr>
            <w:tcW w:w="2319" w:type="dxa"/>
            <w:hideMark/>
          </w:tcPr>
          <w:p w:rsidR="00282C77" w:rsidRPr="00C34AC8" w:rsidRDefault="00282C77" w:rsidP="00EE2524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30"/>
                <w:szCs w:val="30"/>
              </w:rPr>
            </w:pPr>
            <w:r w:rsidRPr="00C34AC8">
              <w:rPr>
                <w:rFonts w:ascii="Times New Roman" w:eastAsia="Calibri" w:hAnsi="Times New Roman"/>
                <w:b/>
                <w:sz w:val="30"/>
                <w:szCs w:val="30"/>
              </w:rPr>
              <w:t xml:space="preserve">За Российскую </w:t>
            </w:r>
          </w:p>
          <w:p w:rsidR="00282C77" w:rsidRPr="00C34AC8" w:rsidRDefault="00282C77" w:rsidP="00EE2524">
            <w:pPr>
              <w:spacing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</w:rPr>
            </w:pPr>
            <w:r w:rsidRPr="00C34AC8">
              <w:rPr>
                <w:rFonts w:ascii="Times New Roman" w:eastAsia="Calibri" w:hAnsi="Times New Roman"/>
                <w:b/>
                <w:sz w:val="30"/>
                <w:szCs w:val="30"/>
              </w:rPr>
              <w:t>Федерацию</w:t>
            </w:r>
          </w:p>
        </w:tc>
      </w:tr>
    </w:tbl>
    <w:p w:rsidR="00282C77" w:rsidRPr="00C34AC8" w:rsidRDefault="00282C77" w:rsidP="00D126DF">
      <w:pPr>
        <w:spacing w:line="312" w:lineRule="auto"/>
        <w:ind w:firstLine="709"/>
        <w:rPr>
          <w:rFonts w:ascii="Times New Roman" w:hAnsi="Times New Roman"/>
          <w:sz w:val="30"/>
          <w:szCs w:val="30"/>
        </w:rPr>
      </w:pPr>
    </w:p>
    <w:p w:rsidR="004A3400" w:rsidRPr="00C34AC8" w:rsidRDefault="004A3400" w:rsidP="00D126DF">
      <w:pPr>
        <w:spacing w:line="312" w:lineRule="auto"/>
        <w:ind w:firstLine="709"/>
        <w:rPr>
          <w:rFonts w:ascii="Times New Roman" w:hAnsi="Times New Roman"/>
          <w:sz w:val="30"/>
          <w:szCs w:val="30"/>
        </w:rPr>
      </w:pPr>
    </w:p>
    <w:p w:rsidR="00D069EF" w:rsidRPr="00C34AC8" w:rsidRDefault="00D069EF" w:rsidP="00D126DF">
      <w:pPr>
        <w:spacing w:line="312" w:lineRule="auto"/>
        <w:ind w:firstLine="709"/>
        <w:rPr>
          <w:rFonts w:ascii="Times New Roman" w:hAnsi="Times New Roman"/>
          <w:sz w:val="30"/>
          <w:szCs w:val="30"/>
        </w:rPr>
      </w:pPr>
    </w:p>
    <w:sectPr w:rsidR="00D069EF" w:rsidRPr="00C34AC8" w:rsidSect="00494F84">
      <w:headerReference w:type="default" r:id="rId10"/>
      <w:headerReference w:type="first" r:id="rId11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C7" w:rsidRDefault="00D704C7" w:rsidP="008951E1">
      <w:pPr>
        <w:spacing w:line="240" w:lineRule="auto"/>
      </w:pPr>
      <w:r>
        <w:separator/>
      </w:r>
    </w:p>
  </w:endnote>
  <w:endnote w:type="continuationSeparator" w:id="0">
    <w:p w:rsidR="00D704C7" w:rsidRDefault="00D704C7" w:rsidP="00895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C7" w:rsidRDefault="00D704C7" w:rsidP="008951E1">
      <w:pPr>
        <w:spacing w:line="240" w:lineRule="auto"/>
      </w:pPr>
      <w:r>
        <w:separator/>
      </w:r>
    </w:p>
  </w:footnote>
  <w:footnote w:type="continuationSeparator" w:id="0">
    <w:p w:rsidR="00D704C7" w:rsidRDefault="00D704C7" w:rsidP="008951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54702"/>
      <w:docPartObj>
        <w:docPartGallery w:val="Page Numbers (Top of Page)"/>
        <w:docPartUnique/>
      </w:docPartObj>
    </w:sdtPr>
    <w:sdtEndPr/>
    <w:sdtContent>
      <w:p w:rsidR="008951E1" w:rsidRDefault="008951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1A4">
          <w:rPr>
            <w:noProof/>
          </w:rPr>
          <w:t>2</w:t>
        </w:r>
        <w:r>
          <w:fldChar w:fldCharType="end"/>
        </w:r>
      </w:p>
    </w:sdtContent>
  </w:sdt>
  <w:p w:rsidR="008951E1" w:rsidRDefault="008951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A23" w:rsidRDefault="00256A23" w:rsidP="00256A2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32B4"/>
    <w:multiLevelType w:val="hybridMultilevel"/>
    <w:tmpl w:val="53BA596E"/>
    <w:lvl w:ilvl="0" w:tplc="86F4AD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E1"/>
    <w:rsid w:val="000010E6"/>
    <w:rsid w:val="00003D56"/>
    <w:rsid w:val="000062DC"/>
    <w:rsid w:val="00014462"/>
    <w:rsid w:val="000173C6"/>
    <w:rsid w:val="0002123C"/>
    <w:rsid w:val="00022BB8"/>
    <w:rsid w:val="00024846"/>
    <w:rsid w:val="00026D97"/>
    <w:rsid w:val="0003379C"/>
    <w:rsid w:val="00040473"/>
    <w:rsid w:val="00040E2B"/>
    <w:rsid w:val="0004634D"/>
    <w:rsid w:val="000502DB"/>
    <w:rsid w:val="0005318E"/>
    <w:rsid w:val="000547C9"/>
    <w:rsid w:val="00054A3B"/>
    <w:rsid w:val="00056A14"/>
    <w:rsid w:val="00062025"/>
    <w:rsid w:val="00064A94"/>
    <w:rsid w:val="000656F5"/>
    <w:rsid w:val="00070465"/>
    <w:rsid w:val="00070FA7"/>
    <w:rsid w:val="000719BD"/>
    <w:rsid w:val="00073BFC"/>
    <w:rsid w:val="000810F7"/>
    <w:rsid w:val="00082C3C"/>
    <w:rsid w:val="000835E5"/>
    <w:rsid w:val="00083808"/>
    <w:rsid w:val="00087F22"/>
    <w:rsid w:val="0009011B"/>
    <w:rsid w:val="00090312"/>
    <w:rsid w:val="00092190"/>
    <w:rsid w:val="000A29D3"/>
    <w:rsid w:val="000A74DC"/>
    <w:rsid w:val="000B4437"/>
    <w:rsid w:val="000B794B"/>
    <w:rsid w:val="000C0A18"/>
    <w:rsid w:val="000C0F3F"/>
    <w:rsid w:val="000D1634"/>
    <w:rsid w:val="000D3D78"/>
    <w:rsid w:val="000E42D4"/>
    <w:rsid w:val="000E6E45"/>
    <w:rsid w:val="000E77F5"/>
    <w:rsid w:val="000F301B"/>
    <w:rsid w:val="00101DF0"/>
    <w:rsid w:val="00110DD7"/>
    <w:rsid w:val="001114D2"/>
    <w:rsid w:val="0011337F"/>
    <w:rsid w:val="001135D6"/>
    <w:rsid w:val="00121EBE"/>
    <w:rsid w:val="00126415"/>
    <w:rsid w:val="001278D0"/>
    <w:rsid w:val="00134C71"/>
    <w:rsid w:val="00136F4F"/>
    <w:rsid w:val="00137B74"/>
    <w:rsid w:val="00137CB6"/>
    <w:rsid w:val="001402D4"/>
    <w:rsid w:val="00140C60"/>
    <w:rsid w:val="00142DB2"/>
    <w:rsid w:val="001446A3"/>
    <w:rsid w:val="001516CC"/>
    <w:rsid w:val="00155432"/>
    <w:rsid w:val="00160612"/>
    <w:rsid w:val="001639FA"/>
    <w:rsid w:val="00165DBE"/>
    <w:rsid w:val="00171623"/>
    <w:rsid w:val="00172880"/>
    <w:rsid w:val="00174007"/>
    <w:rsid w:val="00175122"/>
    <w:rsid w:val="0017532E"/>
    <w:rsid w:val="00181189"/>
    <w:rsid w:val="00190C59"/>
    <w:rsid w:val="00192F8F"/>
    <w:rsid w:val="001A1183"/>
    <w:rsid w:val="001A1740"/>
    <w:rsid w:val="001A61DD"/>
    <w:rsid w:val="001B0F68"/>
    <w:rsid w:val="001B2114"/>
    <w:rsid w:val="001B5532"/>
    <w:rsid w:val="001B5FA7"/>
    <w:rsid w:val="001B6396"/>
    <w:rsid w:val="001B6848"/>
    <w:rsid w:val="001C4DED"/>
    <w:rsid w:val="001C5560"/>
    <w:rsid w:val="001C5AB8"/>
    <w:rsid w:val="001D695D"/>
    <w:rsid w:val="001D7304"/>
    <w:rsid w:val="001D7C30"/>
    <w:rsid w:val="001F3533"/>
    <w:rsid w:val="001F462A"/>
    <w:rsid w:val="001F5A3F"/>
    <w:rsid w:val="001F6D60"/>
    <w:rsid w:val="00203A39"/>
    <w:rsid w:val="00204E44"/>
    <w:rsid w:val="00207005"/>
    <w:rsid w:val="002171B6"/>
    <w:rsid w:val="00217CB9"/>
    <w:rsid w:val="0022543E"/>
    <w:rsid w:val="00225BF8"/>
    <w:rsid w:val="002322B2"/>
    <w:rsid w:val="00234929"/>
    <w:rsid w:val="002364A0"/>
    <w:rsid w:val="00240EF4"/>
    <w:rsid w:val="00243B63"/>
    <w:rsid w:val="0025678C"/>
    <w:rsid w:val="002568C1"/>
    <w:rsid w:val="00256A23"/>
    <w:rsid w:val="0026498D"/>
    <w:rsid w:val="002671F2"/>
    <w:rsid w:val="0027110D"/>
    <w:rsid w:val="002727D2"/>
    <w:rsid w:val="00277B0D"/>
    <w:rsid w:val="00282C77"/>
    <w:rsid w:val="0028684A"/>
    <w:rsid w:val="002917AE"/>
    <w:rsid w:val="002924D0"/>
    <w:rsid w:val="00292CE4"/>
    <w:rsid w:val="00293B44"/>
    <w:rsid w:val="00294C17"/>
    <w:rsid w:val="00297B0C"/>
    <w:rsid w:val="002A1AAF"/>
    <w:rsid w:val="002A22CC"/>
    <w:rsid w:val="002A4704"/>
    <w:rsid w:val="002A5F99"/>
    <w:rsid w:val="002A7246"/>
    <w:rsid w:val="002B188E"/>
    <w:rsid w:val="002B4EA4"/>
    <w:rsid w:val="002B616E"/>
    <w:rsid w:val="002C1348"/>
    <w:rsid w:val="002C2FB9"/>
    <w:rsid w:val="002C3691"/>
    <w:rsid w:val="002C3E2E"/>
    <w:rsid w:val="002D3DC4"/>
    <w:rsid w:val="002E0E50"/>
    <w:rsid w:val="002E2DC6"/>
    <w:rsid w:val="002E4E30"/>
    <w:rsid w:val="002E7127"/>
    <w:rsid w:val="002F75AB"/>
    <w:rsid w:val="00305582"/>
    <w:rsid w:val="00305A22"/>
    <w:rsid w:val="00311AFA"/>
    <w:rsid w:val="00313E08"/>
    <w:rsid w:val="0031402D"/>
    <w:rsid w:val="00315866"/>
    <w:rsid w:val="0032146E"/>
    <w:rsid w:val="00321A59"/>
    <w:rsid w:val="00326D45"/>
    <w:rsid w:val="003270C3"/>
    <w:rsid w:val="00331C74"/>
    <w:rsid w:val="00334E43"/>
    <w:rsid w:val="00337169"/>
    <w:rsid w:val="00341572"/>
    <w:rsid w:val="00344694"/>
    <w:rsid w:val="00354A60"/>
    <w:rsid w:val="0035614E"/>
    <w:rsid w:val="00366E88"/>
    <w:rsid w:val="0037246D"/>
    <w:rsid w:val="003739CF"/>
    <w:rsid w:val="003829C6"/>
    <w:rsid w:val="00382E5B"/>
    <w:rsid w:val="0038372B"/>
    <w:rsid w:val="003839A7"/>
    <w:rsid w:val="00384703"/>
    <w:rsid w:val="00387C8A"/>
    <w:rsid w:val="0039209F"/>
    <w:rsid w:val="0039219C"/>
    <w:rsid w:val="003937B2"/>
    <w:rsid w:val="00396429"/>
    <w:rsid w:val="0039661D"/>
    <w:rsid w:val="00397ED8"/>
    <w:rsid w:val="003A5F90"/>
    <w:rsid w:val="003A61FD"/>
    <w:rsid w:val="003B1377"/>
    <w:rsid w:val="003B1619"/>
    <w:rsid w:val="003B74D7"/>
    <w:rsid w:val="003C2431"/>
    <w:rsid w:val="003C37D4"/>
    <w:rsid w:val="003C6675"/>
    <w:rsid w:val="003D20C9"/>
    <w:rsid w:val="003D24FE"/>
    <w:rsid w:val="003D68BE"/>
    <w:rsid w:val="003E3EA8"/>
    <w:rsid w:val="003E409B"/>
    <w:rsid w:val="003E7929"/>
    <w:rsid w:val="003F08D1"/>
    <w:rsid w:val="003F1CE1"/>
    <w:rsid w:val="003F26AA"/>
    <w:rsid w:val="004032B5"/>
    <w:rsid w:val="00406761"/>
    <w:rsid w:val="00410EEB"/>
    <w:rsid w:val="0041468F"/>
    <w:rsid w:val="00414D43"/>
    <w:rsid w:val="00421B6C"/>
    <w:rsid w:val="004238DD"/>
    <w:rsid w:val="00424339"/>
    <w:rsid w:val="00424DE5"/>
    <w:rsid w:val="00435C89"/>
    <w:rsid w:val="00440D41"/>
    <w:rsid w:val="004417D6"/>
    <w:rsid w:val="004455A5"/>
    <w:rsid w:val="00445C27"/>
    <w:rsid w:val="004509C3"/>
    <w:rsid w:val="00460561"/>
    <w:rsid w:val="00464A05"/>
    <w:rsid w:val="00466363"/>
    <w:rsid w:val="00476D11"/>
    <w:rsid w:val="0047707B"/>
    <w:rsid w:val="00477713"/>
    <w:rsid w:val="004800E3"/>
    <w:rsid w:val="00483B90"/>
    <w:rsid w:val="00487A77"/>
    <w:rsid w:val="00487DB4"/>
    <w:rsid w:val="00490389"/>
    <w:rsid w:val="00491E97"/>
    <w:rsid w:val="00492619"/>
    <w:rsid w:val="004928C6"/>
    <w:rsid w:val="00493C85"/>
    <w:rsid w:val="00494F84"/>
    <w:rsid w:val="004A1ECF"/>
    <w:rsid w:val="004A3400"/>
    <w:rsid w:val="004A7C09"/>
    <w:rsid w:val="004B3654"/>
    <w:rsid w:val="004B669F"/>
    <w:rsid w:val="004C020A"/>
    <w:rsid w:val="004C4A0D"/>
    <w:rsid w:val="004C6E3E"/>
    <w:rsid w:val="004D09AC"/>
    <w:rsid w:val="004D2F3F"/>
    <w:rsid w:val="004D5D6F"/>
    <w:rsid w:val="004D6248"/>
    <w:rsid w:val="004E4555"/>
    <w:rsid w:val="004F3FA1"/>
    <w:rsid w:val="004F5EA1"/>
    <w:rsid w:val="00501443"/>
    <w:rsid w:val="00501C1C"/>
    <w:rsid w:val="005057AA"/>
    <w:rsid w:val="00505E23"/>
    <w:rsid w:val="00511C9C"/>
    <w:rsid w:val="00520288"/>
    <w:rsid w:val="005210D8"/>
    <w:rsid w:val="005216CA"/>
    <w:rsid w:val="005247E5"/>
    <w:rsid w:val="005314E9"/>
    <w:rsid w:val="00531BE1"/>
    <w:rsid w:val="00536E41"/>
    <w:rsid w:val="00537C8E"/>
    <w:rsid w:val="005458CD"/>
    <w:rsid w:val="00556126"/>
    <w:rsid w:val="0056135D"/>
    <w:rsid w:val="00562229"/>
    <w:rsid w:val="00563D6E"/>
    <w:rsid w:val="00566053"/>
    <w:rsid w:val="00574154"/>
    <w:rsid w:val="00574FF2"/>
    <w:rsid w:val="005832C3"/>
    <w:rsid w:val="00584C2E"/>
    <w:rsid w:val="00586FAF"/>
    <w:rsid w:val="005A55E8"/>
    <w:rsid w:val="005A62DB"/>
    <w:rsid w:val="005B0772"/>
    <w:rsid w:val="005B2981"/>
    <w:rsid w:val="005B4B7D"/>
    <w:rsid w:val="005B51F5"/>
    <w:rsid w:val="005B5968"/>
    <w:rsid w:val="005B7096"/>
    <w:rsid w:val="005B72A5"/>
    <w:rsid w:val="005C1546"/>
    <w:rsid w:val="005C485E"/>
    <w:rsid w:val="005D0A22"/>
    <w:rsid w:val="005D417E"/>
    <w:rsid w:val="005D61CA"/>
    <w:rsid w:val="005E6BC5"/>
    <w:rsid w:val="005E741F"/>
    <w:rsid w:val="005F52B3"/>
    <w:rsid w:val="005F5AE2"/>
    <w:rsid w:val="006111F3"/>
    <w:rsid w:val="0061279F"/>
    <w:rsid w:val="0061358C"/>
    <w:rsid w:val="006171EA"/>
    <w:rsid w:val="00617EDA"/>
    <w:rsid w:val="006214FC"/>
    <w:rsid w:val="00623D96"/>
    <w:rsid w:val="0062490F"/>
    <w:rsid w:val="00625499"/>
    <w:rsid w:val="00627A64"/>
    <w:rsid w:val="00632670"/>
    <w:rsid w:val="00632A3A"/>
    <w:rsid w:val="00635AF0"/>
    <w:rsid w:val="00640E39"/>
    <w:rsid w:val="006421F2"/>
    <w:rsid w:val="00644936"/>
    <w:rsid w:val="006512A5"/>
    <w:rsid w:val="006526AF"/>
    <w:rsid w:val="00670A20"/>
    <w:rsid w:val="00672A56"/>
    <w:rsid w:val="006861FD"/>
    <w:rsid w:val="00687C24"/>
    <w:rsid w:val="00691449"/>
    <w:rsid w:val="00691741"/>
    <w:rsid w:val="00693EAB"/>
    <w:rsid w:val="006968A3"/>
    <w:rsid w:val="006970BF"/>
    <w:rsid w:val="006A39F2"/>
    <w:rsid w:val="006A7355"/>
    <w:rsid w:val="006A7377"/>
    <w:rsid w:val="006B6745"/>
    <w:rsid w:val="006C6823"/>
    <w:rsid w:val="006D40A1"/>
    <w:rsid w:val="006E39D5"/>
    <w:rsid w:val="006F17B1"/>
    <w:rsid w:val="006F1ED6"/>
    <w:rsid w:val="006F21C1"/>
    <w:rsid w:val="006F6B09"/>
    <w:rsid w:val="006F7051"/>
    <w:rsid w:val="00701770"/>
    <w:rsid w:val="0070322A"/>
    <w:rsid w:val="00703FD9"/>
    <w:rsid w:val="00703FE2"/>
    <w:rsid w:val="0070785B"/>
    <w:rsid w:val="00710F75"/>
    <w:rsid w:val="007130B7"/>
    <w:rsid w:val="00715750"/>
    <w:rsid w:val="00716217"/>
    <w:rsid w:val="00726C91"/>
    <w:rsid w:val="00732AC6"/>
    <w:rsid w:val="00735EF1"/>
    <w:rsid w:val="00740AA9"/>
    <w:rsid w:val="00741506"/>
    <w:rsid w:val="00744462"/>
    <w:rsid w:val="00745D74"/>
    <w:rsid w:val="00746C89"/>
    <w:rsid w:val="00750ADA"/>
    <w:rsid w:val="00752C05"/>
    <w:rsid w:val="00753455"/>
    <w:rsid w:val="007554B7"/>
    <w:rsid w:val="007557A1"/>
    <w:rsid w:val="007631DF"/>
    <w:rsid w:val="007658C5"/>
    <w:rsid w:val="0076656A"/>
    <w:rsid w:val="00766DAD"/>
    <w:rsid w:val="00772518"/>
    <w:rsid w:val="0077656F"/>
    <w:rsid w:val="0077660D"/>
    <w:rsid w:val="0077766E"/>
    <w:rsid w:val="00787B47"/>
    <w:rsid w:val="007902AC"/>
    <w:rsid w:val="007939CA"/>
    <w:rsid w:val="00795121"/>
    <w:rsid w:val="0079527E"/>
    <w:rsid w:val="00795572"/>
    <w:rsid w:val="007971A4"/>
    <w:rsid w:val="007A1BDB"/>
    <w:rsid w:val="007A4D3E"/>
    <w:rsid w:val="007A5073"/>
    <w:rsid w:val="007B2C5A"/>
    <w:rsid w:val="007B6357"/>
    <w:rsid w:val="007C10C8"/>
    <w:rsid w:val="007C2587"/>
    <w:rsid w:val="007D0FE1"/>
    <w:rsid w:val="007D14E0"/>
    <w:rsid w:val="007D34EC"/>
    <w:rsid w:val="007D3BB1"/>
    <w:rsid w:val="007D4AD5"/>
    <w:rsid w:val="007D5616"/>
    <w:rsid w:val="007E1513"/>
    <w:rsid w:val="007E4E11"/>
    <w:rsid w:val="007F7B65"/>
    <w:rsid w:val="00801BD5"/>
    <w:rsid w:val="00802078"/>
    <w:rsid w:val="00802632"/>
    <w:rsid w:val="00810441"/>
    <w:rsid w:val="008131E5"/>
    <w:rsid w:val="00813852"/>
    <w:rsid w:val="0081395B"/>
    <w:rsid w:val="00821028"/>
    <w:rsid w:val="00827520"/>
    <w:rsid w:val="008306B5"/>
    <w:rsid w:val="00831DAB"/>
    <w:rsid w:val="00834030"/>
    <w:rsid w:val="00834417"/>
    <w:rsid w:val="00834C32"/>
    <w:rsid w:val="0083554F"/>
    <w:rsid w:val="00835815"/>
    <w:rsid w:val="0083590E"/>
    <w:rsid w:val="00835F6C"/>
    <w:rsid w:val="0084117C"/>
    <w:rsid w:val="0084238E"/>
    <w:rsid w:val="008425C1"/>
    <w:rsid w:val="008445FF"/>
    <w:rsid w:val="00844CBC"/>
    <w:rsid w:val="00845500"/>
    <w:rsid w:val="00845CB6"/>
    <w:rsid w:val="00851E22"/>
    <w:rsid w:val="008537B6"/>
    <w:rsid w:val="0086575D"/>
    <w:rsid w:val="00870CAC"/>
    <w:rsid w:val="00874AA3"/>
    <w:rsid w:val="00875022"/>
    <w:rsid w:val="008757AB"/>
    <w:rsid w:val="008762C0"/>
    <w:rsid w:val="00876630"/>
    <w:rsid w:val="00890555"/>
    <w:rsid w:val="00891837"/>
    <w:rsid w:val="00892F4C"/>
    <w:rsid w:val="008951E1"/>
    <w:rsid w:val="00897221"/>
    <w:rsid w:val="008A14AD"/>
    <w:rsid w:val="008A4E60"/>
    <w:rsid w:val="008A6F44"/>
    <w:rsid w:val="008B136F"/>
    <w:rsid w:val="008B3C1C"/>
    <w:rsid w:val="008C099D"/>
    <w:rsid w:val="008C495E"/>
    <w:rsid w:val="008C6340"/>
    <w:rsid w:val="008C7709"/>
    <w:rsid w:val="008D0E07"/>
    <w:rsid w:val="008E58AC"/>
    <w:rsid w:val="008F2719"/>
    <w:rsid w:val="008F2CF1"/>
    <w:rsid w:val="008F2F14"/>
    <w:rsid w:val="008F32D2"/>
    <w:rsid w:val="008F6DEE"/>
    <w:rsid w:val="008F7853"/>
    <w:rsid w:val="00902771"/>
    <w:rsid w:val="00905D28"/>
    <w:rsid w:val="00906C9D"/>
    <w:rsid w:val="0091467C"/>
    <w:rsid w:val="0091487C"/>
    <w:rsid w:val="00920646"/>
    <w:rsid w:val="00922094"/>
    <w:rsid w:val="00924A5C"/>
    <w:rsid w:val="0092553C"/>
    <w:rsid w:val="0092758C"/>
    <w:rsid w:val="00934CC3"/>
    <w:rsid w:val="009350E7"/>
    <w:rsid w:val="00936AC0"/>
    <w:rsid w:val="0094167D"/>
    <w:rsid w:val="009422A1"/>
    <w:rsid w:val="00943B95"/>
    <w:rsid w:val="009449F8"/>
    <w:rsid w:val="00950B86"/>
    <w:rsid w:val="00950C9A"/>
    <w:rsid w:val="0095453B"/>
    <w:rsid w:val="00960516"/>
    <w:rsid w:val="00965123"/>
    <w:rsid w:val="00973B3A"/>
    <w:rsid w:val="009750FD"/>
    <w:rsid w:val="00975271"/>
    <w:rsid w:val="00976BF1"/>
    <w:rsid w:val="00977F93"/>
    <w:rsid w:val="00977FD2"/>
    <w:rsid w:val="00981ED1"/>
    <w:rsid w:val="0098341C"/>
    <w:rsid w:val="0098460E"/>
    <w:rsid w:val="009857C3"/>
    <w:rsid w:val="00985CCA"/>
    <w:rsid w:val="009864F5"/>
    <w:rsid w:val="009877C1"/>
    <w:rsid w:val="00991728"/>
    <w:rsid w:val="0099479A"/>
    <w:rsid w:val="009954D9"/>
    <w:rsid w:val="009968B2"/>
    <w:rsid w:val="009A4670"/>
    <w:rsid w:val="009A499F"/>
    <w:rsid w:val="009B0058"/>
    <w:rsid w:val="009B44BE"/>
    <w:rsid w:val="009B56C4"/>
    <w:rsid w:val="009C512F"/>
    <w:rsid w:val="009C528F"/>
    <w:rsid w:val="009C7CE2"/>
    <w:rsid w:val="009D4E13"/>
    <w:rsid w:val="009E1EFE"/>
    <w:rsid w:val="009E412D"/>
    <w:rsid w:val="009E5880"/>
    <w:rsid w:val="009E7BA5"/>
    <w:rsid w:val="009E7F23"/>
    <w:rsid w:val="009F1F31"/>
    <w:rsid w:val="009F26AB"/>
    <w:rsid w:val="009F31BF"/>
    <w:rsid w:val="009F5EEF"/>
    <w:rsid w:val="009F707C"/>
    <w:rsid w:val="009F7A70"/>
    <w:rsid w:val="00A00BE4"/>
    <w:rsid w:val="00A01A3D"/>
    <w:rsid w:val="00A01B86"/>
    <w:rsid w:val="00A01D03"/>
    <w:rsid w:val="00A0597A"/>
    <w:rsid w:val="00A05E0D"/>
    <w:rsid w:val="00A07F41"/>
    <w:rsid w:val="00A120C5"/>
    <w:rsid w:val="00A13A93"/>
    <w:rsid w:val="00A14290"/>
    <w:rsid w:val="00A1480C"/>
    <w:rsid w:val="00A14B50"/>
    <w:rsid w:val="00A17589"/>
    <w:rsid w:val="00A212A4"/>
    <w:rsid w:val="00A23E92"/>
    <w:rsid w:val="00A24106"/>
    <w:rsid w:val="00A321BD"/>
    <w:rsid w:val="00A33DEA"/>
    <w:rsid w:val="00A4069E"/>
    <w:rsid w:val="00A4485D"/>
    <w:rsid w:val="00A4498F"/>
    <w:rsid w:val="00A46DE7"/>
    <w:rsid w:val="00A47835"/>
    <w:rsid w:val="00A530F7"/>
    <w:rsid w:val="00A53912"/>
    <w:rsid w:val="00A56000"/>
    <w:rsid w:val="00A622BD"/>
    <w:rsid w:val="00A64608"/>
    <w:rsid w:val="00A64D5E"/>
    <w:rsid w:val="00A7066A"/>
    <w:rsid w:val="00A726A7"/>
    <w:rsid w:val="00A77AC3"/>
    <w:rsid w:val="00A81CA9"/>
    <w:rsid w:val="00A849F2"/>
    <w:rsid w:val="00A8713E"/>
    <w:rsid w:val="00A87A13"/>
    <w:rsid w:val="00A9023D"/>
    <w:rsid w:val="00A913D7"/>
    <w:rsid w:val="00AA0152"/>
    <w:rsid w:val="00AA2557"/>
    <w:rsid w:val="00AA36B8"/>
    <w:rsid w:val="00AA391C"/>
    <w:rsid w:val="00AA458B"/>
    <w:rsid w:val="00AA479C"/>
    <w:rsid w:val="00AA48F7"/>
    <w:rsid w:val="00AA7D40"/>
    <w:rsid w:val="00AB001A"/>
    <w:rsid w:val="00AB0C52"/>
    <w:rsid w:val="00AB32B7"/>
    <w:rsid w:val="00AB3340"/>
    <w:rsid w:val="00AC503B"/>
    <w:rsid w:val="00AC52B2"/>
    <w:rsid w:val="00AD05D0"/>
    <w:rsid w:val="00AD1655"/>
    <w:rsid w:val="00AD78DF"/>
    <w:rsid w:val="00AE1761"/>
    <w:rsid w:val="00AE61FB"/>
    <w:rsid w:val="00AE6591"/>
    <w:rsid w:val="00AF0EDF"/>
    <w:rsid w:val="00AF2517"/>
    <w:rsid w:val="00AF2BEA"/>
    <w:rsid w:val="00AF631F"/>
    <w:rsid w:val="00B00C49"/>
    <w:rsid w:val="00B02848"/>
    <w:rsid w:val="00B17D72"/>
    <w:rsid w:val="00B21735"/>
    <w:rsid w:val="00B36216"/>
    <w:rsid w:val="00B37D37"/>
    <w:rsid w:val="00B40B04"/>
    <w:rsid w:val="00B42CE1"/>
    <w:rsid w:val="00B42F61"/>
    <w:rsid w:val="00B435A3"/>
    <w:rsid w:val="00B46A16"/>
    <w:rsid w:val="00B606F6"/>
    <w:rsid w:val="00B65E7A"/>
    <w:rsid w:val="00B66219"/>
    <w:rsid w:val="00B71E65"/>
    <w:rsid w:val="00B90FC8"/>
    <w:rsid w:val="00B92DF2"/>
    <w:rsid w:val="00B93CAD"/>
    <w:rsid w:val="00B9718B"/>
    <w:rsid w:val="00B97675"/>
    <w:rsid w:val="00BA139F"/>
    <w:rsid w:val="00BA171B"/>
    <w:rsid w:val="00BB5B31"/>
    <w:rsid w:val="00BC5940"/>
    <w:rsid w:val="00BC703B"/>
    <w:rsid w:val="00BD2DBC"/>
    <w:rsid w:val="00BD31C8"/>
    <w:rsid w:val="00BE0528"/>
    <w:rsid w:val="00BE0B7A"/>
    <w:rsid w:val="00BE2893"/>
    <w:rsid w:val="00BE4349"/>
    <w:rsid w:val="00BF0236"/>
    <w:rsid w:val="00BF3223"/>
    <w:rsid w:val="00BF399B"/>
    <w:rsid w:val="00BF530D"/>
    <w:rsid w:val="00BF5E88"/>
    <w:rsid w:val="00BF6E17"/>
    <w:rsid w:val="00BF6F2D"/>
    <w:rsid w:val="00C04AD6"/>
    <w:rsid w:val="00C17ABC"/>
    <w:rsid w:val="00C2037D"/>
    <w:rsid w:val="00C21AFB"/>
    <w:rsid w:val="00C23577"/>
    <w:rsid w:val="00C24700"/>
    <w:rsid w:val="00C25BE1"/>
    <w:rsid w:val="00C26B32"/>
    <w:rsid w:val="00C3133D"/>
    <w:rsid w:val="00C323CF"/>
    <w:rsid w:val="00C340BA"/>
    <w:rsid w:val="00C34AC8"/>
    <w:rsid w:val="00C448F5"/>
    <w:rsid w:val="00C47F9B"/>
    <w:rsid w:val="00C500B8"/>
    <w:rsid w:val="00C50184"/>
    <w:rsid w:val="00C52F51"/>
    <w:rsid w:val="00C57C2D"/>
    <w:rsid w:val="00C615F1"/>
    <w:rsid w:val="00C71C59"/>
    <w:rsid w:val="00C76B1C"/>
    <w:rsid w:val="00C907F5"/>
    <w:rsid w:val="00C9441B"/>
    <w:rsid w:val="00CA1769"/>
    <w:rsid w:val="00CA274C"/>
    <w:rsid w:val="00CA2E09"/>
    <w:rsid w:val="00CA5F36"/>
    <w:rsid w:val="00CB74E3"/>
    <w:rsid w:val="00CD03B3"/>
    <w:rsid w:val="00CD2C60"/>
    <w:rsid w:val="00CD48C4"/>
    <w:rsid w:val="00CD54F3"/>
    <w:rsid w:val="00CD669D"/>
    <w:rsid w:val="00CE23F5"/>
    <w:rsid w:val="00CE336B"/>
    <w:rsid w:val="00CE675A"/>
    <w:rsid w:val="00CF0031"/>
    <w:rsid w:val="00CF041A"/>
    <w:rsid w:val="00CF1B6B"/>
    <w:rsid w:val="00CF572F"/>
    <w:rsid w:val="00D023EF"/>
    <w:rsid w:val="00D038D6"/>
    <w:rsid w:val="00D0397E"/>
    <w:rsid w:val="00D0657D"/>
    <w:rsid w:val="00D068E0"/>
    <w:rsid w:val="00D069EF"/>
    <w:rsid w:val="00D07975"/>
    <w:rsid w:val="00D10541"/>
    <w:rsid w:val="00D126DF"/>
    <w:rsid w:val="00D1562C"/>
    <w:rsid w:val="00D16638"/>
    <w:rsid w:val="00D16847"/>
    <w:rsid w:val="00D200A8"/>
    <w:rsid w:val="00D23F70"/>
    <w:rsid w:val="00D25523"/>
    <w:rsid w:val="00D26187"/>
    <w:rsid w:val="00D27340"/>
    <w:rsid w:val="00D31300"/>
    <w:rsid w:val="00D341BC"/>
    <w:rsid w:val="00D34AFB"/>
    <w:rsid w:val="00D37A8A"/>
    <w:rsid w:val="00D40974"/>
    <w:rsid w:val="00D422AD"/>
    <w:rsid w:val="00D51B77"/>
    <w:rsid w:val="00D51C9C"/>
    <w:rsid w:val="00D5352A"/>
    <w:rsid w:val="00D5420E"/>
    <w:rsid w:val="00D5626D"/>
    <w:rsid w:val="00D624E7"/>
    <w:rsid w:val="00D704C7"/>
    <w:rsid w:val="00D71D1C"/>
    <w:rsid w:val="00D73C31"/>
    <w:rsid w:val="00D82B8E"/>
    <w:rsid w:val="00D82D1B"/>
    <w:rsid w:val="00D856BD"/>
    <w:rsid w:val="00D97B8F"/>
    <w:rsid w:val="00DA0C7D"/>
    <w:rsid w:val="00DA1D04"/>
    <w:rsid w:val="00DA2FBD"/>
    <w:rsid w:val="00DA37ED"/>
    <w:rsid w:val="00DA6B60"/>
    <w:rsid w:val="00DB0DF6"/>
    <w:rsid w:val="00DB59A9"/>
    <w:rsid w:val="00DC2197"/>
    <w:rsid w:val="00DC61BF"/>
    <w:rsid w:val="00DD0A4E"/>
    <w:rsid w:val="00DD12AF"/>
    <w:rsid w:val="00DD6C06"/>
    <w:rsid w:val="00DE0B92"/>
    <w:rsid w:val="00DE15DA"/>
    <w:rsid w:val="00DE2664"/>
    <w:rsid w:val="00DE2C57"/>
    <w:rsid w:val="00DE41B8"/>
    <w:rsid w:val="00DE61A2"/>
    <w:rsid w:val="00DE7565"/>
    <w:rsid w:val="00E00B5F"/>
    <w:rsid w:val="00E0248B"/>
    <w:rsid w:val="00E0286C"/>
    <w:rsid w:val="00E02A34"/>
    <w:rsid w:val="00E02CE7"/>
    <w:rsid w:val="00E03C24"/>
    <w:rsid w:val="00E05F3A"/>
    <w:rsid w:val="00E10244"/>
    <w:rsid w:val="00E159BE"/>
    <w:rsid w:val="00E166AE"/>
    <w:rsid w:val="00E24B23"/>
    <w:rsid w:val="00E24FDB"/>
    <w:rsid w:val="00E26F80"/>
    <w:rsid w:val="00E272B8"/>
    <w:rsid w:val="00E2754D"/>
    <w:rsid w:val="00E27DB1"/>
    <w:rsid w:val="00E32BEC"/>
    <w:rsid w:val="00E333A1"/>
    <w:rsid w:val="00E40A78"/>
    <w:rsid w:val="00E42049"/>
    <w:rsid w:val="00E423E5"/>
    <w:rsid w:val="00E424BC"/>
    <w:rsid w:val="00E43DCD"/>
    <w:rsid w:val="00E43E76"/>
    <w:rsid w:val="00E45874"/>
    <w:rsid w:val="00E469D2"/>
    <w:rsid w:val="00E47342"/>
    <w:rsid w:val="00E47416"/>
    <w:rsid w:val="00E477CB"/>
    <w:rsid w:val="00E53809"/>
    <w:rsid w:val="00E53FEE"/>
    <w:rsid w:val="00E6675B"/>
    <w:rsid w:val="00E66C32"/>
    <w:rsid w:val="00E679C1"/>
    <w:rsid w:val="00E722B5"/>
    <w:rsid w:val="00E74078"/>
    <w:rsid w:val="00E76009"/>
    <w:rsid w:val="00E76F10"/>
    <w:rsid w:val="00E852AA"/>
    <w:rsid w:val="00E871F1"/>
    <w:rsid w:val="00E912B1"/>
    <w:rsid w:val="00E91346"/>
    <w:rsid w:val="00E97B20"/>
    <w:rsid w:val="00EA2E73"/>
    <w:rsid w:val="00EA3DFF"/>
    <w:rsid w:val="00EA5042"/>
    <w:rsid w:val="00EA5113"/>
    <w:rsid w:val="00EA677C"/>
    <w:rsid w:val="00EA69CC"/>
    <w:rsid w:val="00EB37E7"/>
    <w:rsid w:val="00EB482A"/>
    <w:rsid w:val="00EC21EF"/>
    <w:rsid w:val="00EC2363"/>
    <w:rsid w:val="00EC5B52"/>
    <w:rsid w:val="00ED0077"/>
    <w:rsid w:val="00ED2A4C"/>
    <w:rsid w:val="00ED379F"/>
    <w:rsid w:val="00EE20B3"/>
    <w:rsid w:val="00EE75F7"/>
    <w:rsid w:val="00EF20A8"/>
    <w:rsid w:val="00EF34B1"/>
    <w:rsid w:val="00EF3FC1"/>
    <w:rsid w:val="00EF45F9"/>
    <w:rsid w:val="00EF73D3"/>
    <w:rsid w:val="00F00ECA"/>
    <w:rsid w:val="00F03543"/>
    <w:rsid w:val="00F0646A"/>
    <w:rsid w:val="00F0740E"/>
    <w:rsid w:val="00F07CD6"/>
    <w:rsid w:val="00F07FB1"/>
    <w:rsid w:val="00F11AE7"/>
    <w:rsid w:val="00F12603"/>
    <w:rsid w:val="00F1490C"/>
    <w:rsid w:val="00F154C1"/>
    <w:rsid w:val="00F15E96"/>
    <w:rsid w:val="00F162ED"/>
    <w:rsid w:val="00F173A5"/>
    <w:rsid w:val="00F27F67"/>
    <w:rsid w:val="00F41C63"/>
    <w:rsid w:val="00F4411D"/>
    <w:rsid w:val="00F51AA3"/>
    <w:rsid w:val="00F52E90"/>
    <w:rsid w:val="00F53F77"/>
    <w:rsid w:val="00F55460"/>
    <w:rsid w:val="00F56312"/>
    <w:rsid w:val="00F56F6B"/>
    <w:rsid w:val="00F609CE"/>
    <w:rsid w:val="00F713DF"/>
    <w:rsid w:val="00F72C87"/>
    <w:rsid w:val="00F72CEB"/>
    <w:rsid w:val="00F7497D"/>
    <w:rsid w:val="00F853D6"/>
    <w:rsid w:val="00F858F9"/>
    <w:rsid w:val="00F93559"/>
    <w:rsid w:val="00F93F75"/>
    <w:rsid w:val="00F94E6C"/>
    <w:rsid w:val="00F96E3D"/>
    <w:rsid w:val="00FA1ACB"/>
    <w:rsid w:val="00FA21B2"/>
    <w:rsid w:val="00FA24E7"/>
    <w:rsid w:val="00FA395C"/>
    <w:rsid w:val="00FB19E5"/>
    <w:rsid w:val="00FB37A9"/>
    <w:rsid w:val="00FB413A"/>
    <w:rsid w:val="00FB44B4"/>
    <w:rsid w:val="00FB4556"/>
    <w:rsid w:val="00FC4E3D"/>
    <w:rsid w:val="00FC4F59"/>
    <w:rsid w:val="00FC6058"/>
    <w:rsid w:val="00FD0C6B"/>
    <w:rsid w:val="00FD7B67"/>
    <w:rsid w:val="00FE4F98"/>
    <w:rsid w:val="00FE5F12"/>
    <w:rsid w:val="00FF15A0"/>
    <w:rsid w:val="00FF202E"/>
    <w:rsid w:val="00FF5B3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E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8951E1"/>
    <w:pPr>
      <w:spacing w:line="240" w:lineRule="auto"/>
      <w:jc w:val="left"/>
    </w:pPr>
    <w:rPr>
      <w:rFonts w:ascii="Courier New" w:hAnsi="Courier New"/>
      <w:sz w:val="20"/>
    </w:rPr>
  </w:style>
  <w:style w:type="character" w:styleId="a3">
    <w:name w:val="Hyperlink"/>
    <w:uiPriority w:val="99"/>
    <w:semiHidden/>
    <w:unhideWhenUsed/>
    <w:rsid w:val="008951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951E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1E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51E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1E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D126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00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0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E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8951E1"/>
    <w:pPr>
      <w:spacing w:line="240" w:lineRule="auto"/>
      <w:jc w:val="left"/>
    </w:pPr>
    <w:rPr>
      <w:rFonts w:ascii="Courier New" w:hAnsi="Courier New"/>
      <w:sz w:val="20"/>
    </w:rPr>
  </w:style>
  <w:style w:type="character" w:styleId="a3">
    <w:name w:val="Hyperlink"/>
    <w:uiPriority w:val="99"/>
    <w:semiHidden/>
    <w:unhideWhenUsed/>
    <w:rsid w:val="008951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951E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1E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51E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1E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D126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00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0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59C77F64266383F050F7107730CD18D84BF41001F82EB4D1522BF3ED297D56DB3FABA668883DB0423668733Ct4H4N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Соглашение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</EecNpbPublicDiscussionFullTitleRu>
    <EecNpbPublishedDate xmlns="108e71be-32c8-4857-acd0-eba1329ae911">2015-05-26T23:00:00+00:00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данному проекту решения Коллегии ЕЭК не поступали</EecNpbAdditionalInfoNote>
    <EecNpbTypeOfPDAttachment xmlns="108e71be-32c8-4857-acd0-eba1329ae911">0</EecNpbTypeOfPDAttachment>
    <EecNpbDateOfAdding xmlns="108e71be-32c8-4857-acd0-eba1329ae911">2015-05-27T07:42:07+00:00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2015-05-25T20:00:00+00:00</EecNpbDateOfStartingDiscussion>
    <EecNpbDocumentGuid xmlns="108e71be-32c8-4857-acd0-eba1329ae911">3d271853-6758-4ff5-8cf7-d42ebc7162ff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обсуждения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2015-05-27T11:46:19+00:00</EecNpbDocumentFileOrder>
    <EecNpbUserFriendlyUrlPart xmlns="9260b414-defe-45cc-88a3-eb5c73238076">draft_27052015_doc.docx</EecNpbUserFriendlyUrlPart>
  </documentManagement>
</p:properties>
</file>

<file path=customXml/itemProps1.xml><?xml version="1.0" encoding="utf-8"?>
<ds:datastoreItem xmlns:ds="http://schemas.openxmlformats.org/officeDocument/2006/customXml" ds:itemID="{AFBB85C3-6646-40FF-B335-8EACB0034335}"/>
</file>

<file path=customXml/itemProps2.xml><?xml version="1.0" encoding="utf-8"?>
<ds:datastoreItem xmlns:ds="http://schemas.openxmlformats.org/officeDocument/2006/customXml" ds:itemID="{33FD86FC-315F-442B-BF81-8444F5A703BA}"/>
</file>

<file path=customXml/itemProps3.xml><?xml version="1.0" encoding="utf-8"?>
<ds:datastoreItem xmlns:ds="http://schemas.openxmlformats.org/officeDocument/2006/customXml" ds:itemID="{2414E2E8-B36B-424F-8118-8A47C063071E}"/>
</file>

<file path=customXml/itemProps4.xml><?xml version="1.0" encoding="utf-8"?>
<ds:datastoreItem xmlns:ds="http://schemas.openxmlformats.org/officeDocument/2006/customXml" ds:itemID="{019DEAC3-3B81-4C01-BAAA-61A1E76D56A9}"/>
</file>

<file path=customXml/itemProps5.xml><?xml version="1.0" encoding="utf-8"?>
<ds:datastoreItem xmlns:ds="http://schemas.openxmlformats.org/officeDocument/2006/customXml" ds:itemID="{8F1FE911-E971-4D4B-B4B1-54E24FD2C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Самойлова Наталья Ивановна</dc:creator>
  <cp:lastModifiedBy>Королева Юлия Юрьевна</cp:lastModifiedBy>
  <cp:revision>2</cp:revision>
  <cp:lastPrinted>2015-05-18T13:21:00Z</cp:lastPrinted>
  <dcterms:created xsi:type="dcterms:W3CDTF">2015-05-27T08:34:00Z</dcterms:created>
  <dcterms:modified xsi:type="dcterms:W3CDTF">2015-05-27T08:34:00Z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