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E16996" w:rsidRPr="003D3AD5" w14:paraId="234761D9" w14:textId="77777777" w:rsidTr="00E16996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CD88764" w14:textId="77777777" w:rsidR="00E16996" w:rsidRPr="004C7974" w:rsidRDefault="00E16996" w:rsidP="00E16996">
            <w:pPr>
              <w:rPr>
                <w:spacing w:val="40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49CEF2DA" w14:textId="77777777" w:rsidR="00E16996" w:rsidRPr="003D3AD5" w:rsidRDefault="00E16996" w:rsidP="00E16996">
            <w:pPr>
              <w:spacing w:after="0"/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3D3AD5">
              <w:rPr>
                <w:rFonts w:eastAsia="Times New Roman"/>
                <w:szCs w:val="24"/>
                <w:lang w:val="x-none" w:eastAsia="x-none"/>
              </w:rPr>
              <w:t>УТВЕРЖДЕН</w:t>
            </w:r>
            <w:r w:rsidRPr="003D3AD5">
              <w:rPr>
                <w:rFonts w:eastAsia="Times New Roman"/>
                <w:szCs w:val="24"/>
                <w:lang w:eastAsia="x-none"/>
              </w:rPr>
              <w:t>Ы</w:t>
            </w:r>
          </w:p>
        </w:tc>
      </w:tr>
      <w:tr w:rsidR="00E16996" w:rsidRPr="003D3AD5" w14:paraId="76D85CCD" w14:textId="77777777" w:rsidTr="00E16996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048194B5" w14:textId="77777777" w:rsidR="00E16996" w:rsidRPr="003D3AD5" w:rsidRDefault="00E16996" w:rsidP="00E16996">
            <w:pPr>
              <w:spacing w:after="0"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32932E" w14:textId="77777777" w:rsidR="00E16996" w:rsidRPr="003D3AD5" w:rsidRDefault="00E16996" w:rsidP="00E16996">
            <w:pPr>
              <w:spacing w:after="0"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3D3AD5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01454B18" w14:textId="77777777" w:rsidR="00E16996" w:rsidRPr="003D3AD5" w:rsidRDefault="00E16996" w:rsidP="00E16996">
            <w:pPr>
              <w:spacing w:after="0"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3D3AD5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5A5E831A" w14:textId="39BE4042" w:rsidR="00E16996" w:rsidRPr="003D3AD5" w:rsidRDefault="00683616" w:rsidP="002C12E2">
            <w:pPr>
              <w:spacing w:after="0"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2330B9">
              <w:rPr>
                <w:szCs w:val="30"/>
                <w:lang w:eastAsia="x-none"/>
              </w:rPr>
              <w:t>от</w:t>
            </w:r>
            <w:r>
              <w:rPr>
                <w:szCs w:val="30"/>
                <w:lang w:eastAsia="x-none"/>
              </w:rPr>
              <w:t xml:space="preserve">  </w:t>
            </w:r>
            <w:r w:rsidRPr="00CD0E10">
              <w:rPr>
                <w:szCs w:val="30"/>
                <w:lang w:eastAsia="x-none"/>
              </w:rPr>
              <w:t xml:space="preserve">      </w:t>
            </w:r>
            <w:r>
              <w:rPr>
                <w:szCs w:val="30"/>
                <w:lang w:eastAsia="x-none"/>
              </w:rPr>
              <w:t xml:space="preserve">       </w:t>
            </w:r>
            <w:r w:rsidRPr="00CD0E10">
              <w:rPr>
                <w:szCs w:val="30"/>
                <w:lang w:eastAsia="x-none"/>
              </w:rPr>
              <w:t xml:space="preserve">    </w:t>
            </w:r>
            <w:r>
              <w:rPr>
                <w:szCs w:val="30"/>
                <w:lang w:eastAsia="x-none"/>
              </w:rPr>
              <w:t xml:space="preserve">        </w:t>
            </w:r>
            <w:r w:rsidRPr="002330B9">
              <w:rPr>
                <w:szCs w:val="30"/>
                <w:lang w:eastAsia="x-none"/>
              </w:rPr>
              <w:t>20</w:t>
            </w:r>
            <w:r>
              <w:rPr>
                <w:szCs w:val="30"/>
                <w:lang w:eastAsia="x-none"/>
              </w:rPr>
              <w:t xml:space="preserve"> </w:t>
            </w:r>
            <w:r w:rsidRPr="00CD0E10">
              <w:rPr>
                <w:szCs w:val="30"/>
                <w:lang w:eastAsia="x-none"/>
              </w:rPr>
              <w:t xml:space="preserve">     </w:t>
            </w:r>
            <w:r>
              <w:rPr>
                <w:szCs w:val="30"/>
                <w:lang w:eastAsia="x-none"/>
              </w:rPr>
              <w:t xml:space="preserve"> </w:t>
            </w:r>
            <w:r w:rsidRPr="002330B9">
              <w:rPr>
                <w:szCs w:val="30"/>
                <w:lang w:eastAsia="x-none"/>
              </w:rPr>
              <w:t>г. №</w:t>
            </w:r>
          </w:p>
        </w:tc>
      </w:tr>
    </w:tbl>
    <w:p w14:paraId="656D2067" w14:textId="77777777" w:rsidR="00E16996" w:rsidRPr="003D3AD5" w:rsidRDefault="00E16996" w:rsidP="00E16996">
      <w:pPr>
        <w:pStyle w:val="afd"/>
        <w:rPr>
          <w:spacing w:val="30"/>
        </w:rPr>
      </w:pPr>
    </w:p>
    <w:p w14:paraId="2680FA0B" w14:textId="77777777" w:rsidR="00E16996" w:rsidRPr="003D3AD5" w:rsidRDefault="00E16996" w:rsidP="00E16996">
      <w:pPr>
        <w:pStyle w:val="afd"/>
        <w:rPr>
          <w:spacing w:val="30"/>
        </w:rPr>
      </w:pPr>
    </w:p>
    <w:p w14:paraId="3D053DAE" w14:textId="77777777" w:rsidR="00E16996" w:rsidRPr="003D3AD5" w:rsidRDefault="00E16996" w:rsidP="00E16996">
      <w:pPr>
        <w:pStyle w:val="afd"/>
        <w:rPr>
          <w:rFonts w:ascii="Times New Roman" w:hAnsi="Times New Roman"/>
          <w:spacing w:val="30"/>
        </w:rPr>
      </w:pPr>
      <w:r w:rsidRPr="003D3AD5">
        <w:rPr>
          <w:spacing w:val="40"/>
        </w:rPr>
        <w:t>Правила</w:t>
      </w:r>
    </w:p>
    <w:p w14:paraId="0D1C1335" w14:textId="77777777" w:rsidR="00E16996" w:rsidRPr="003D3AD5" w:rsidRDefault="00E16996" w:rsidP="00E16996">
      <w:pPr>
        <w:pStyle w:val="af4"/>
        <w:spacing w:after="0"/>
        <w:rPr>
          <w:szCs w:val="30"/>
        </w:rPr>
      </w:pPr>
      <w:r w:rsidRPr="003D3AD5">
        <w:rPr>
          <w:szCs w:val="30"/>
        </w:rPr>
        <w:t>информационного взаимодействия</w:t>
      </w:r>
    </w:p>
    <w:p w14:paraId="09198750" w14:textId="71879A76" w:rsidR="00E16996" w:rsidRPr="003D3AD5" w:rsidRDefault="00E16996" w:rsidP="00E16996">
      <w:pPr>
        <w:pStyle w:val="af4"/>
        <w:spacing w:after="0"/>
        <w:rPr>
          <w:szCs w:val="30"/>
        </w:rPr>
      </w:pPr>
      <w:r w:rsidRPr="003D3AD5">
        <w:rPr>
          <w:szCs w:val="30"/>
        </w:rPr>
        <w:t xml:space="preserve">при реализации средствами интегрированной информационной </w:t>
      </w:r>
      <w:r w:rsidRPr="003D3AD5">
        <w:rPr>
          <w:szCs w:val="30"/>
        </w:rPr>
        <w:br/>
        <w:t xml:space="preserve">системы </w:t>
      </w:r>
      <w:r w:rsidR="00056AB7">
        <w:rPr>
          <w:szCs w:val="30"/>
        </w:rPr>
        <w:t xml:space="preserve">Евразийского экономического союза </w:t>
      </w:r>
      <w:r w:rsidRPr="003D3AD5">
        <w:rPr>
          <w:szCs w:val="30"/>
        </w:rPr>
        <w:t>общего процесса «</w:t>
      </w:r>
      <w:r w:rsidR="00683616"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683616">
        <w:t>прослеживаемости</w:t>
      </w:r>
      <w:proofErr w:type="spellEnd"/>
      <w:r w:rsidR="00683616">
        <w:t xml:space="preserve">, </w:t>
      </w:r>
      <w:r w:rsidR="00683616">
        <w:br/>
        <w:t>и связанных с оборотом таких товаров операциях</w:t>
      </w:r>
      <w:r w:rsidR="005C170C" w:rsidRPr="005C170C">
        <w:rPr>
          <w:szCs w:val="30"/>
        </w:rPr>
        <w:t>»</w:t>
      </w:r>
    </w:p>
    <w:p w14:paraId="1167876D" w14:textId="77777777" w:rsidR="007F3320" w:rsidRPr="003D3AD5" w:rsidRDefault="007F3320" w:rsidP="00E16996">
      <w:pPr>
        <w:pStyle w:val="af4"/>
        <w:spacing w:after="0"/>
        <w:rPr>
          <w:szCs w:val="30"/>
        </w:rPr>
      </w:pPr>
    </w:p>
    <w:p w14:paraId="3368BE3D" w14:textId="77777777" w:rsidR="00E16996" w:rsidRPr="003D3AD5" w:rsidRDefault="00E16996" w:rsidP="00E16996">
      <w:pPr>
        <w:pStyle w:val="1"/>
      </w:pPr>
      <w:r w:rsidRPr="003D3AD5">
        <w:rPr>
          <w:lang w:val="en-US"/>
        </w:rPr>
        <w:t>I</w:t>
      </w:r>
      <w:r w:rsidRPr="003D3AD5">
        <w:t>.</w:t>
      </w:r>
      <w:r w:rsidRPr="003D3AD5">
        <w:rPr>
          <w:lang w:val="en-US"/>
        </w:rPr>
        <w:t> </w:t>
      </w:r>
      <w:r w:rsidRPr="003D3AD5">
        <w:t>Общие положения</w:t>
      </w:r>
    </w:p>
    <w:p w14:paraId="5456EA26" w14:textId="2CD328DC" w:rsidR="00E16996" w:rsidRPr="003D3AD5" w:rsidRDefault="00E16996" w:rsidP="00E16996">
      <w:pPr>
        <w:pStyle w:val="aff"/>
        <w:rPr>
          <w:lang w:val="ru-RU"/>
        </w:rPr>
      </w:pPr>
      <w:r w:rsidRPr="003D3AD5">
        <w:rPr>
          <w:noProof/>
        </w:rPr>
        <w:t>1</w:t>
      </w:r>
      <w:r w:rsidRPr="003D3AD5">
        <w:rPr>
          <w:lang w:val="ru-RU"/>
        </w:rPr>
        <w:t>.</w:t>
      </w:r>
      <w:r w:rsidRPr="003D3AD5">
        <w:rPr>
          <w:lang w:val="en-US"/>
        </w:rPr>
        <w:t> </w:t>
      </w:r>
      <w:r w:rsidRPr="003D3AD5">
        <w:rPr>
          <w:lang w:val="ru-RU"/>
        </w:rPr>
        <w:t xml:space="preserve">Настоящие Правила разработаны в соответствии </w:t>
      </w:r>
      <w:r w:rsidR="00617AC8">
        <w:rPr>
          <w:lang w:val="ru-RU"/>
        </w:rPr>
        <w:br/>
      </w:r>
      <w:r w:rsidRPr="003D3AD5">
        <w:rPr>
          <w:lang w:val="ru-RU"/>
        </w:rPr>
        <w:t xml:space="preserve">со следующими актами, входящими </w:t>
      </w:r>
      <w:proofErr w:type="gramStart"/>
      <w:r w:rsidRPr="003D3AD5">
        <w:rPr>
          <w:lang w:val="ru-RU"/>
        </w:rPr>
        <w:t>в право</w:t>
      </w:r>
      <w:proofErr w:type="gramEnd"/>
      <w:r w:rsidRPr="003D3AD5">
        <w:rPr>
          <w:lang w:val="ru-RU"/>
        </w:rPr>
        <w:t xml:space="preserve"> Евразийского экономического союза</w:t>
      </w:r>
      <w:r w:rsidR="007F3320" w:rsidRPr="003D3AD5">
        <w:rPr>
          <w:lang w:val="ru-RU"/>
        </w:rPr>
        <w:t xml:space="preserve"> (далее – Союз)</w:t>
      </w:r>
      <w:r w:rsidRPr="003D3AD5">
        <w:rPr>
          <w:lang w:val="ru-RU"/>
        </w:rPr>
        <w:t>:</w:t>
      </w:r>
    </w:p>
    <w:p w14:paraId="6A03A299" w14:textId="77777777" w:rsidR="008565D4" w:rsidRDefault="008565D4" w:rsidP="008565D4">
      <w:pPr>
        <w:pStyle w:val="a4"/>
      </w:pPr>
      <w:r>
        <w:t xml:space="preserve">Договор о </w:t>
      </w:r>
      <w:r w:rsidRPr="000C163A">
        <w:t>Евразийском экономи</w:t>
      </w:r>
      <w:r>
        <w:t>ческом союзе от 29 мая 2014 года (далее – Договор)</w:t>
      </w:r>
      <w:r w:rsidRPr="000C163A">
        <w:t>;</w:t>
      </w:r>
    </w:p>
    <w:p w14:paraId="2881BE7F" w14:textId="2838A16F" w:rsidR="008565D4" w:rsidRPr="00424775" w:rsidRDefault="008565D4" w:rsidP="008565D4">
      <w:pPr>
        <w:pStyle w:val="a4"/>
      </w:pPr>
      <w:r w:rsidRPr="00424775">
        <w:t xml:space="preserve">Соглашение о механизме </w:t>
      </w:r>
      <w:proofErr w:type="spellStart"/>
      <w:r w:rsidRPr="00424775">
        <w:t>прослеживаемости</w:t>
      </w:r>
      <w:proofErr w:type="spellEnd"/>
      <w:r w:rsidRPr="00424775">
        <w:t xml:space="preserve"> товаров, ввезенных на таможенную территорию Евразийского экономического союза </w:t>
      </w:r>
      <w:r>
        <w:br/>
      </w:r>
      <w:r w:rsidRPr="00424775">
        <w:t>от 29 мая 2019 года</w:t>
      </w:r>
      <w:r>
        <w:t xml:space="preserve"> (далее – Соглашение)</w:t>
      </w:r>
      <w:r w:rsidRPr="00424775">
        <w:t>;</w:t>
      </w:r>
    </w:p>
    <w:p w14:paraId="0A360A4F" w14:textId="77777777" w:rsidR="006C145F" w:rsidRDefault="008565D4" w:rsidP="006C145F">
      <w:pPr>
        <w:pStyle w:val="a4"/>
        <w:rPr>
          <w:noProof/>
          <w:lang w:val="ru-RU"/>
        </w:rPr>
      </w:pPr>
      <w:r w:rsidRPr="00D935E3">
        <w:rPr>
          <w:noProof/>
          <w:szCs w:val="28"/>
        </w:rPr>
        <w:t xml:space="preserve">Решение Коллегии Евразийской экономической комиссии </w:t>
      </w:r>
      <w:r>
        <w:rPr>
          <w:noProof/>
          <w:szCs w:val="28"/>
        </w:rPr>
        <w:br/>
      </w:r>
      <w:r w:rsidRPr="00D935E3">
        <w:rPr>
          <w:noProof/>
          <w:szCs w:val="28"/>
        </w:rPr>
        <w:t>от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6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ноября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2014</w:t>
      </w:r>
      <w:r>
        <w:rPr>
          <w:noProof/>
          <w:szCs w:val="28"/>
        </w:rPr>
        <w:t xml:space="preserve"> г. </w:t>
      </w:r>
      <w:r w:rsidRPr="00D935E3">
        <w:rPr>
          <w:noProof/>
          <w:szCs w:val="28"/>
        </w:rPr>
        <w:t>№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>
        <w:rPr>
          <w:noProof/>
          <w:szCs w:val="28"/>
        </w:rPr>
        <w:br/>
      </w:r>
      <w:r w:rsidRPr="00D935E3">
        <w:rPr>
          <w:noProof/>
          <w:szCs w:val="28"/>
        </w:rPr>
        <w:t>и взаимной торговли общих процессов»</w:t>
      </w:r>
      <w:r>
        <w:rPr>
          <w:noProof/>
          <w:szCs w:val="28"/>
        </w:rPr>
        <w:t>;</w:t>
      </w:r>
      <w:r w:rsidR="006C145F" w:rsidRPr="006C145F">
        <w:rPr>
          <w:noProof/>
        </w:rPr>
        <w:t xml:space="preserve"> </w:t>
      </w:r>
    </w:p>
    <w:p w14:paraId="1475CBBB" w14:textId="79C7AF4E" w:rsidR="008565D4" w:rsidRPr="006C145F" w:rsidRDefault="006C145F" w:rsidP="006C145F">
      <w:pPr>
        <w:pStyle w:val="a4"/>
        <w:rPr>
          <w:noProof/>
          <w:lang w:val="ru-RU"/>
        </w:rPr>
      </w:pPr>
      <w:r w:rsidRPr="005A0621">
        <w:rPr>
          <w:noProof/>
        </w:rPr>
        <w:t xml:space="preserve">Решение Коллегии Евразийской экономической комиссии </w:t>
      </w:r>
      <w:r w:rsidRPr="005A0621">
        <w:rPr>
          <w:noProof/>
        </w:rPr>
        <w:br/>
        <w:t xml:space="preserve">от 27 января 2015 г. № 5 «Об утверждении Правил электронного обмена </w:t>
      </w:r>
      <w:r w:rsidRPr="005A0621">
        <w:rPr>
          <w:noProof/>
        </w:rPr>
        <w:lastRenderedPageBreak/>
        <w:t>данными в интегрированной информационной системе внешней</w:t>
      </w:r>
      <w:r w:rsidRPr="005A0621">
        <w:rPr>
          <w:noProof/>
        </w:rPr>
        <w:br/>
        <w:t>и взаимной торговли»;</w:t>
      </w:r>
    </w:p>
    <w:p w14:paraId="06158440" w14:textId="77777777" w:rsidR="008565D4" w:rsidRDefault="008565D4" w:rsidP="008565D4">
      <w:pPr>
        <w:pStyle w:val="a4"/>
        <w:rPr>
          <w:noProof/>
          <w:szCs w:val="28"/>
        </w:rPr>
      </w:pPr>
      <w:r w:rsidRPr="00252711">
        <w:rPr>
          <w:noProof/>
          <w:szCs w:val="28"/>
        </w:rPr>
        <w:t xml:space="preserve">Решение Коллегии Евразийской экономической комиссии </w:t>
      </w:r>
      <w:r w:rsidRPr="00252711">
        <w:rPr>
          <w:noProof/>
          <w:szCs w:val="28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</w:t>
      </w:r>
      <w:r>
        <w:rPr>
          <w:noProof/>
          <w:szCs w:val="28"/>
        </w:rPr>
        <w:t xml:space="preserve">комиссии от 19 августа 2014 г. </w:t>
      </w:r>
      <w:r>
        <w:rPr>
          <w:noProof/>
          <w:szCs w:val="28"/>
        </w:rPr>
        <w:br/>
        <w:t>№</w:t>
      </w:r>
      <w:r w:rsidRPr="00252711">
        <w:rPr>
          <w:noProof/>
          <w:szCs w:val="28"/>
        </w:rPr>
        <w:t xml:space="preserve"> 132»;</w:t>
      </w:r>
    </w:p>
    <w:p w14:paraId="027F5163" w14:textId="77777777" w:rsidR="008565D4" w:rsidRPr="007C05E3" w:rsidRDefault="008565D4" w:rsidP="008565D4">
      <w:pPr>
        <w:pStyle w:val="a4"/>
      </w:pPr>
      <w:r w:rsidRPr="00851D52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851D52">
        <w:rPr>
          <w:noProof/>
        </w:rPr>
        <w:t>от 9</w:t>
      </w:r>
      <w:r w:rsidRPr="00B15F3F">
        <w:rPr>
          <w:noProof/>
        </w:rPr>
        <w:t xml:space="preserve"> </w:t>
      </w:r>
      <w:r w:rsidRPr="00851D52">
        <w:rPr>
          <w:noProof/>
        </w:rPr>
        <w:t>июня 2015</w:t>
      </w:r>
      <w:r w:rsidRPr="00B15F3F">
        <w:rPr>
          <w:noProof/>
        </w:rPr>
        <w:t xml:space="preserve"> </w:t>
      </w:r>
      <w:r>
        <w:rPr>
          <w:noProof/>
        </w:rPr>
        <w:t>г.</w:t>
      </w:r>
      <w:r w:rsidRPr="00851D52">
        <w:rPr>
          <w:noProof/>
        </w:rPr>
        <w:t xml:space="preserve"> №</w:t>
      </w:r>
      <w:r w:rsidRPr="00B15F3F">
        <w:rPr>
          <w:noProof/>
        </w:rPr>
        <w:t xml:space="preserve"> </w:t>
      </w:r>
      <w:r w:rsidRPr="00851D52">
        <w:rPr>
          <w:noProof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851D52">
        <w:t>;</w:t>
      </w:r>
    </w:p>
    <w:p w14:paraId="6961F70A" w14:textId="77777777" w:rsidR="008565D4" w:rsidRDefault="008565D4" w:rsidP="008565D4">
      <w:pPr>
        <w:pStyle w:val="a4"/>
        <w:rPr>
          <w:noProof/>
        </w:rPr>
      </w:pPr>
      <w:r>
        <w:t xml:space="preserve">Решение </w:t>
      </w:r>
      <w:r w:rsidRPr="00851D52">
        <w:rPr>
          <w:noProof/>
        </w:rPr>
        <w:t>Коллегии Евразийской экономической комиссии</w:t>
      </w:r>
      <w:r w:rsidRPr="00851D52">
        <w:rPr>
          <w:noProof/>
        </w:rPr>
        <w:br/>
        <w:t xml:space="preserve">от </w:t>
      </w:r>
      <w:r>
        <w:rPr>
          <w:noProof/>
        </w:rPr>
        <w:t>19</w:t>
      </w:r>
      <w:r w:rsidRPr="00B15F3F">
        <w:rPr>
          <w:noProof/>
        </w:rPr>
        <w:t xml:space="preserve"> </w:t>
      </w:r>
      <w:r>
        <w:rPr>
          <w:noProof/>
        </w:rPr>
        <w:t>декабря</w:t>
      </w:r>
      <w:r w:rsidRPr="00851D52">
        <w:rPr>
          <w:noProof/>
        </w:rPr>
        <w:t xml:space="preserve"> 201</w:t>
      </w:r>
      <w:r>
        <w:rPr>
          <w:noProof/>
        </w:rPr>
        <w:t>6</w:t>
      </w:r>
      <w:r w:rsidRPr="00B15F3F">
        <w:rPr>
          <w:noProof/>
        </w:rPr>
        <w:t xml:space="preserve"> </w:t>
      </w:r>
      <w:r>
        <w:rPr>
          <w:noProof/>
        </w:rPr>
        <w:t>г.</w:t>
      </w:r>
      <w:r w:rsidRPr="00851D52">
        <w:rPr>
          <w:noProof/>
        </w:rPr>
        <w:t xml:space="preserve"> №</w:t>
      </w:r>
      <w:r w:rsidRPr="00B15F3F">
        <w:rPr>
          <w:noProof/>
        </w:rPr>
        <w:t xml:space="preserve"> </w:t>
      </w:r>
      <w:r>
        <w:rPr>
          <w:noProof/>
        </w:rPr>
        <w:t>169 «Об утверждении Порядка реализации общих процессов в рамках Евразийского экономического союза»;</w:t>
      </w:r>
    </w:p>
    <w:p w14:paraId="4572983D" w14:textId="1C658D73" w:rsidR="00B41FF4" w:rsidRDefault="00B41FF4" w:rsidP="00B41FF4">
      <w:pPr>
        <w:pStyle w:val="a4"/>
        <w:rPr>
          <w:noProof/>
        </w:rPr>
      </w:pPr>
      <w:r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  <w:t>от 29 ию</w:t>
      </w:r>
      <w:r w:rsidR="008F0C15">
        <w:rPr>
          <w:noProof/>
        </w:rPr>
        <w:t xml:space="preserve">ня 2021 г. № 83 «О Требованиях </w:t>
      </w:r>
      <w:r>
        <w:rPr>
          <w:noProof/>
        </w:rPr>
        <w:t>к уникальной идентификации сопроводительного документа»;</w:t>
      </w:r>
    </w:p>
    <w:p w14:paraId="58472A02" w14:textId="77777777" w:rsidR="00B41FF4" w:rsidRDefault="00B41FF4" w:rsidP="00B41FF4">
      <w:pPr>
        <w:pStyle w:val="a4"/>
        <w:rPr>
          <w:noProof/>
        </w:rPr>
      </w:pPr>
      <w:r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  <w:t>от 29 июня 2021 г. № 72 «Об утверждении Порядка взаимодействия органов государственной власти и (или) организаций государств – членов Евразийского экономического союза и Евразийской экономической комиссии при реализации Соглашения о механизме прослеживаемости товаров, ввезенных на таможенную территорию Евразийского экономического союза, от 29 мая 2019 года».</w:t>
      </w:r>
    </w:p>
    <w:p w14:paraId="6C32DEB9" w14:textId="3974D929" w:rsidR="008565D4" w:rsidRPr="00BB5130" w:rsidRDefault="008565D4" w:rsidP="008565D4">
      <w:pPr>
        <w:pStyle w:val="a4"/>
        <w:rPr>
          <w:noProof/>
        </w:rPr>
      </w:pPr>
      <w:r w:rsidRPr="008565D4">
        <w:rPr>
          <w:noProof/>
        </w:rPr>
        <w:t xml:space="preserve">Решения Коллегии Евразийской экономической комиссии </w:t>
      </w:r>
      <w:r w:rsidRPr="008565D4">
        <w:rPr>
          <w:noProof/>
        </w:rPr>
        <w:br/>
        <w:t>от</w:t>
      </w:r>
      <w:r w:rsidRPr="008565D4">
        <w:rPr>
          <w:lang w:val="en-US"/>
        </w:rPr>
        <w:t>                                  </w:t>
      </w:r>
      <w:r w:rsidRPr="008565D4">
        <w:rPr>
          <w:noProof/>
        </w:rPr>
        <w:t xml:space="preserve"> 2021 г. №</w:t>
      </w:r>
      <w:r w:rsidRPr="008565D4">
        <w:rPr>
          <w:lang w:val="en-US"/>
        </w:rPr>
        <w:t>    </w:t>
      </w:r>
      <w:r w:rsidRPr="008565D4">
        <w:rPr>
          <w:noProof/>
        </w:rPr>
        <w:t xml:space="preserve"> «</w:t>
      </w:r>
      <w:r w:rsidR="00B41FF4" w:rsidRPr="007A6DDA">
        <w:rPr>
          <w:szCs w:val="30"/>
        </w:rPr>
        <w:t xml:space="preserve">Об утверждении </w:t>
      </w:r>
      <w:r w:rsidR="00B41FF4">
        <w:rPr>
          <w:szCs w:val="30"/>
          <w:lang w:val="ru-RU"/>
        </w:rPr>
        <w:br/>
      </w:r>
      <w:r w:rsidR="00B41FF4">
        <w:rPr>
          <w:szCs w:val="30"/>
        </w:rPr>
        <w:t xml:space="preserve">Правил </w:t>
      </w:r>
      <w:r w:rsidR="00B41FF4">
        <w:t xml:space="preserve">реализации </w:t>
      </w:r>
      <w:r w:rsidR="00B41FF4">
        <w:rPr>
          <w:noProof/>
          <w:szCs w:val="30"/>
        </w:rPr>
        <w:t>общего процесса</w:t>
      </w:r>
      <w:r w:rsidR="00B41FF4">
        <w:rPr>
          <w:noProof/>
          <w:szCs w:val="30"/>
          <w:lang w:val="ru-RU"/>
        </w:rPr>
        <w:t xml:space="preserve"> </w:t>
      </w:r>
      <w:r w:rsidR="00B41FF4">
        <w:rPr>
          <w:noProof/>
          <w:szCs w:val="30"/>
        </w:rPr>
        <w:t>«</w:t>
      </w:r>
      <w:r w:rsidR="00B41FF4">
        <w:rPr>
          <w:rFonts w:eastAsiaTheme="minorHAnsi"/>
        </w:rPr>
        <w:t xml:space="preserve">Обеспечение обмена между уполномоченными органами государств – членов Евразийского </w:t>
      </w:r>
      <w:r w:rsidR="00B41FF4">
        <w:rPr>
          <w:rFonts w:eastAsiaTheme="minorHAnsi"/>
        </w:rPr>
        <w:lastRenderedPageBreak/>
        <w:t xml:space="preserve">экономического союза сведениями о товарах, подлежащих </w:t>
      </w:r>
      <w:proofErr w:type="spellStart"/>
      <w:r w:rsidR="00B41FF4">
        <w:rPr>
          <w:rFonts w:eastAsiaTheme="minorHAnsi"/>
        </w:rPr>
        <w:t>прослеживаемости</w:t>
      </w:r>
      <w:proofErr w:type="spellEnd"/>
      <w:r w:rsidR="00B41FF4">
        <w:rPr>
          <w:rFonts w:eastAsiaTheme="minorHAnsi"/>
        </w:rPr>
        <w:t>, и связанных с оборотом таких товаров операциях</w:t>
      </w:r>
      <w:r w:rsidR="00B41FF4">
        <w:rPr>
          <w:noProof/>
          <w:szCs w:val="30"/>
        </w:rPr>
        <w:t>»</w:t>
      </w:r>
      <w:r w:rsidRPr="00424775">
        <w:rPr>
          <w:noProof/>
        </w:rPr>
        <w:t>»</w:t>
      </w:r>
      <w:r>
        <w:rPr>
          <w:noProof/>
        </w:rPr>
        <w:t>.</w:t>
      </w:r>
    </w:p>
    <w:p w14:paraId="5FC4B8CF" w14:textId="77777777" w:rsidR="00E16996" w:rsidRPr="003D3AD5" w:rsidRDefault="00E16996" w:rsidP="00E16996">
      <w:pPr>
        <w:pStyle w:val="1"/>
      </w:pPr>
      <w:bookmarkStart w:id="0" w:name="_Toc351924578"/>
      <w:bookmarkStart w:id="1" w:name="_Toc363227824"/>
      <w:bookmarkStart w:id="2" w:name="_Toc364113123"/>
      <w:bookmarkStart w:id="3" w:name="_Toc369270989"/>
      <w:bookmarkStart w:id="4" w:name="_Toc375908829"/>
      <w:r w:rsidRPr="003D3AD5">
        <w:rPr>
          <w:lang w:val="en-US"/>
        </w:rPr>
        <w:t>II</w:t>
      </w:r>
      <w:r w:rsidRPr="003D3AD5">
        <w:t>.</w:t>
      </w:r>
      <w:r w:rsidRPr="003D3AD5">
        <w:rPr>
          <w:lang w:val="en-US"/>
        </w:rPr>
        <w:t> </w:t>
      </w:r>
      <w:r w:rsidRPr="003D3AD5">
        <w:t>Область применения</w:t>
      </w:r>
      <w:bookmarkEnd w:id="0"/>
      <w:bookmarkEnd w:id="1"/>
      <w:bookmarkEnd w:id="2"/>
      <w:bookmarkEnd w:id="3"/>
      <w:bookmarkEnd w:id="4"/>
    </w:p>
    <w:p w14:paraId="18F2BB89" w14:textId="52BBD54E" w:rsidR="00E16996" w:rsidRPr="006B17D7" w:rsidRDefault="00E16996" w:rsidP="00E16996">
      <w:pPr>
        <w:pStyle w:val="aff"/>
        <w:rPr>
          <w:lang w:val="ru-RU"/>
        </w:rPr>
      </w:pPr>
      <w:bookmarkStart w:id="5" w:name="_Toc351924580"/>
      <w:r w:rsidRPr="003D3AD5">
        <w:rPr>
          <w:noProof/>
        </w:rPr>
        <w:t>2</w:t>
      </w:r>
      <w:r w:rsidRPr="003D3AD5">
        <w:rPr>
          <w:lang w:val="ru-RU"/>
        </w:rPr>
        <w:t>.</w:t>
      </w:r>
      <w:r w:rsidRPr="003D3AD5">
        <w:rPr>
          <w:lang w:val="en-US"/>
        </w:rPr>
        <w:t> </w:t>
      </w:r>
      <w:r w:rsidRPr="003D3AD5">
        <w:t xml:space="preserve">Настоящие Правила разработаны </w:t>
      </w:r>
      <w:r w:rsidRPr="003D3AD5">
        <w:rPr>
          <w:lang w:val="ru-RU"/>
        </w:rPr>
        <w:t xml:space="preserve">в целях определения порядка </w:t>
      </w:r>
      <w:r w:rsidRPr="003D3AD5">
        <w:rPr>
          <w:lang w:val="ru-RU"/>
        </w:rPr>
        <w:br/>
        <w:t>и условий информационного взаимодействия между участниками общего процесса «</w:t>
      </w:r>
      <w:r w:rsidR="008565D4">
        <w:rPr>
          <w:rFonts w:eastAsiaTheme="minorHAnsi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8565D4">
        <w:rPr>
          <w:rFonts w:eastAsiaTheme="minorHAnsi"/>
        </w:rPr>
        <w:t>прослеживаемости</w:t>
      </w:r>
      <w:proofErr w:type="spellEnd"/>
      <w:r w:rsidR="008565D4">
        <w:rPr>
          <w:rFonts w:eastAsiaTheme="minorHAnsi"/>
        </w:rPr>
        <w:t>,</w:t>
      </w:r>
      <w:r w:rsidR="008565D4">
        <w:rPr>
          <w:rFonts w:eastAsiaTheme="minorHAnsi"/>
          <w:lang w:val="ru-RU"/>
        </w:rPr>
        <w:t xml:space="preserve"> </w:t>
      </w:r>
      <w:r w:rsidR="008565D4">
        <w:rPr>
          <w:rFonts w:eastAsiaTheme="minorHAnsi"/>
        </w:rPr>
        <w:t xml:space="preserve">и связанных </w:t>
      </w:r>
      <w:r w:rsidR="00B41FF4">
        <w:rPr>
          <w:rFonts w:eastAsiaTheme="minorHAnsi"/>
          <w:lang w:val="ru-RU"/>
        </w:rPr>
        <w:br/>
      </w:r>
      <w:r w:rsidR="008565D4">
        <w:rPr>
          <w:rFonts w:eastAsiaTheme="minorHAnsi"/>
        </w:rPr>
        <w:t>с оборотом таких товаров операциях</w:t>
      </w:r>
      <w:r w:rsidR="007A30AD" w:rsidRPr="003D3AD5">
        <w:rPr>
          <w:lang w:val="ru-RU"/>
        </w:rPr>
        <w:t xml:space="preserve">» </w:t>
      </w:r>
      <w:r w:rsidR="00ED550C" w:rsidRPr="003D3AD5">
        <w:rPr>
          <w:lang w:val="ru-RU"/>
        </w:rPr>
        <w:t>(далее – общий процесс)</w:t>
      </w:r>
      <w:r w:rsidR="005C170C">
        <w:rPr>
          <w:lang w:val="ru-RU"/>
        </w:rPr>
        <w:t>,</w:t>
      </w:r>
      <w:r w:rsidR="007A30AD" w:rsidRPr="003D3AD5">
        <w:rPr>
          <w:lang w:val="ru-RU"/>
        </w:rPr>
        <w:t xml:space="preserve"> </w:t>
      </w:r>
      <w:r w:rsidRPr="003D3AD5">
        <w:rPr>
          <w:lang w:val="ru-RU"/>
        </w:rPr>
        <w:t>включая описание процедур, выполняемых в рамках этого общего процесса.</w:t>
      </w:r>
    </w:p>
    <w:p w14:paraId="3E6F403E" w14:textId="0AAC4B88" w:rsidR="00617AC8" w:rsidRPr="008C70B5" w:rsidRDefault="00E16996" w:rsidP="008565D4">
      <w:pPr>
        <w:pStyle w:val="aff"/>
        <w:rPr>
          <w:lang w:val="ru-RU"/>
        </w:rPr>
      </w:pPr>
      <w:r w:rsidRPr="003D3AD5">
        <w:rPr>
          <w:noProof/>
        </w:rPr>
        <w:t>3</w:t>
      </w:r>
      <w:r w:rsidRPr="003D3AD5">
        <w:rPr>
          <w:lang w:val="ru-RU"/>
        </w:rPr>
        <w:t>. </w:t>
      </w:r>
      <w:r w:rsidR="008565D4" w:rsidRPr="00B44F2D">
        <w:t>Настоящие Правила применяются участниками общего процесса при контроле за порядком выполнения п</w:t>
      </w:r>
      <w:r w:rsidR="008565D4">
        <w:t>роцедур и операций</w:t>
      </w:r>
      <w:r w:rsidR="008565D4">
        <w:br/>
        <w:t xml:space="preserve">в рамках </w:t>
      </w:r>
      <w:r w:rsidR="008565D4" w:rsidRPr="00B44F2D">
        <w:t>общего процесса, а также</w:t>
      </w:r>
      <w:r w:rsidR="008565D4">
        <w:t xml:space="preserve"> при проектировании, разработке</w:t>
      </w:r>
      <w:r w:rsidR="008565D4">
        <w:br/>
      </w:r>
      <w:r w:rsidR="008565D4" w:rsidRPr="00B44F2D">
        <w:t>и доработке компонентов информационных систем, обеспечивающих реализацию общего процесса</w:t>
      </w:r>
      <w:r w:rsidR="00617AC8" w:rsidRPr="008C70B5">
        <w:rPr>
          <w:lang w:val="ru-RU"/>
        </w:rPr>
        <w:t>.</w:t>
      </w:r>
    </w:p>
    <w:p w14:paraId="387F772A" w14:textId="77777777" w:rsidR="00E16996" w:rsidRPr="003D3AD5" w:rsidRDefault="00E16996" w:rsidP="00E16996">
      <w:pPr>
        <w:pStyle w:val="1"/>
      </w:pPr>
      <w:bookmarkStart w:id="6" w:name="_Toc375908830"/>
      <w:r w:rsidRPr="003D3AD5">
        <w:rPr>
          <w:lang w:val="en-US"/>
        </w:rPr>
        <w:t>III</w:t>
      </w:r>
      <w:r w:rsidRPr="003D3AD5">
        <w:t>.</w:t>
      </w:r>
      <w:bookmarkEnd w:id="6"/>
      <w:r w:rsidRPr="003D3AD5">
        <w:rPr>
          <w:lang w:val="en-US"/>
        </w:rPr>
        <w:t> </w:t>
      </w:r>
      <w:r w:rsidRPr="003D3AD5">
        <w:t>Основные понятия</w:t>
      </w:r>
    </w:p>
    <w:bookmarkEnd w:id="5"/>
    <w:p w14:paraId="0D0B6AF7" w14:textId="77777777" w:rsidR="00E16996" w:rsidRPr="003D3AD5" w:rsidRDefault="00E16996" w:rsidP="00E16996">
      <w:pPr>
        <w:pStyle w:val="aff"/>
      </w:pPr>
      <w:r w:rsidRPr="003D3AD5">
        <w:rPr>
          <w:noProof/>
        </w:rPr>
        <w:t>4</w:t>
      </w:r>
      <w:r w:rsidRPr="003D3AD5">
        <w:rPr>
          <w:lang w:val="ru-RU"/>
        </w:rPr>
        <w:t>.</w:t>
      </w:r>
      <w:r w:rsidRPr="003D3AD5">
        <w:rPr>
          <w:lang w:val="en-US"/>
        </w:rPr>
        <w:t> </w:t>
      </w:r>
      <w:r w:rsidRPr="003D3AD5">
        <w:rPr>
          <w:lang w:val="ru-RU"/>
        </w:rPr>
        <w:t>Для целей настоящих Правил используются понятия,</w:t>
      </w:r>
      <w:r w:rsidRPr="003D3AD5">
        <w:t xml:space="preserve"> </w:t>
      </w:r>
      <w:r w:rsidRPr="003D3AD5">
        <w:rPr>
          <w:lang w:val="ru-RU"/>
        </w:rPr>
        <w:t>которые означают следующее</w:t>
      </w:r>
      <w:r w:rsidRPr="003D3AD5">
        <w:t>:</w:t>
      </w:r>
    </w:p>
    <w:p w14:paraId="0A133E01" w14:textId="3C490788" w:rsidR="00E16996" w:rsidRDefault="00E16996" w:rsidP="00E16996">
      <w:pPr>
        <w:pStyle w:val="a4"/>
        <w:rPr>
          <w:lang w:val="ru-RU"/>
        </w:rPr>
      </w:pPr>
      <w:r w:rsidRPr="00914291">
        <w:rPr>
          <w:lang w:val="ru-RU"/>
        </w:rPr>
        <w:t>«</w:t>
      </w:r>
      <w:r w:rsidRPr="00914291">
        <w:rPr>
          <w:noProof/>
          <w:lang w:val="ru-RU"/>
        </w:rPr>
        <w:t>авторизация</w:t>
      </w:r>
      <w:r w:rsidRPr="00914291">
        <w:rPr>
          <w:lang w:val="ru-RU"/>
        </w:rPr>
        <w:t xml:space="preserve">» – </w:t>
      </w:r>
      <w:r w:rsidRPr="00914291">
        <w:rPr>
          <w:noProof/>
          <w:lang w:val="ru-RU"/>
        </w:rPr>
        <w:t>предоставление определенному участнику общего процесса прав на выполнение определенных действий</w:t>
      </w:r>
      <w:r w:rsidR="00AE085E" w:rsidRPr="00914291">
        <w:rPr>
          <w:lang w:val="ru-RU"/>
        </w:rPr>
        <w:t>;</w:t>
      </w:r>
    </w:p>
    <w:p w14:paraId="05BCA3E3" w14:textId="463628C4" w:rsidR="008565D4" w:rsidRDefault="008565D4" w:rsidP="008565D4">
      <w:pPr>
        <w:pStyle w:val="a4"/>
      </w:pPr>
      <w:r>
        <w:t xml:space="preserve">«уполномоченный орган» </w:t>
      </w:r>
      <w:r w:rsidRPr="003D3AD5">
        <w:rPr>
          <w:lang w:val="ru-RU"/>
        </w:rPr>
        <w:t>–</w:t>
      </w:r>
      <w:r>
        <w:t xml:space="preserve"> орга</w:t>
      </w:r>
      <w:r w:rsidRPr="00E37530">
        <w:t>н государственной власти либо организаци</w:t>
      </w:r>
      <w:r>
        <w:t>я</w:t>
      </w:r>
      <w:r w:rsidRPr="00E37530">
        <w:t xml:space="preserve"> государства</w:t>
      </w:r>
      <w:r w:rsidR="0057730A">
        <w:rPr>
          <w:lang w:val="ru-RU"/>
        </w:rPr>
        <w:t xml:space="preserve"> </w:t>
      </w:r>
      <w:r w:rsidR="0057730A">
        <w:t>–</w:t>
      </w:r>
      <w:r w:rsidR="0057730A">
        <w:rPr>
          <w:lang w:val="ru-RU"/>
        </w:rPr>
        <w:t xml:space="preserve"> </w:t>
      </w:r>
      <w:r w:rsidRPr="00E37530">
        <w:t>члена</w:t>
      </w:r>
      <w:r w:rsidR="0057730A">
        <w:rPr>
          <w:lang w:val="ru-RU"/>
        </w:rPr>
        <w:t xml:space="preserve"> Союза (далее </w:t>
      </w:r>
      <w:r w:rsidR="0057730A">
        <w:t>–</w:t>
      </w:r>
      <w:r w:rsidR="0057730A">
        <w:rPr>
          <w:lang w:val="ru-RU"/>
        </w:rPr>
        <w:t xml:space="preserve"> государство-член)</w:t>
      </w:r>
      <w:r w:rsidRPr="00E37530">
        <w:t xml:space="preserve">, уполномоченные обеспечивать сбор, учет, хранение и обработку сведений, включаемых в национальную систему </w:t>
      </w:r>
      <w:proofErr w:type="spellStart"/>
      <w:r w:rsidRPr="00E37530">
        <w:t>прослеживаемости</w:t>
      </w:r>
      <w:proofErr w:type="spellEnd"/>
      <w:r w:rsidRPr="00E37530">
        <w:t xml:space="preserve">, </w:t>
      </w:r>
      <w:r w:rsidR="007E66FF">
        <w:rPr>
          <w:lang w:val="ru-RU"/>
        </w:rPr>
        <w:br/>
      </w:r>
      <w:r w:rsidRPr="00E37530">
        <w:t xml:space="preserve">и (или) реализацию механизма </w:t>
      </w:r>
      <w:proofErr w:type="spellStart"/>
      <w:r w:rsidRPr="00E37530">
        <w:t>прослеживаемости</w:t>
      </w:r>
      <w:proofErr w:type="spellEnd"/>
      <w:r>
        <w:t>;</w:t>
      </w:r>
    </w:p>
    <w:p w14:paraId="30E80160" w14:textId="7DA39798" w:rsidR="008565D4" w:rsidRDefault="008565D4" w:rsidP="008565D4">
      <w:pPr>
        <w:pStyle w:val="a4"/>
      </w:pPr>
      <w:r>
        <w:lastRenderedPageBreak/>
        <w:t xml:space="preserve">«уполномоченный </w:t>
      </w:r>
      <w:r w:rsidRPr="00312D3C">
        <w:t>орган</w:t>
      </w:r>
      <w:r>
        <w:t xml:space="preserve">, запрашивающий сведения» </w:t>
      </w:r>
      <w:r w:rsidRPr="003D3AD5">
        <w:rPr>
          <w:lang w:val="ru-RU"/>
        </w:rPr>
        <w:t>–</w:t>
      </w:r>
      <w:r>
        <w:t>уполно</w:t>
      </w:r>
      <w:r w:rsidR="0057730A">
        <w:t>моченный орган</w:t>
      </w:r>
      <w:r w:rsidRPr="00866A02">
        <w:t>, на территорию котор</w:t>
      </w:r>
      <w:r>
        <w:t>ого</w:t>
      </w:r>
      <w:r w:rsidRPr="00866A02">
        <w:t xml:space="preserve"> </w:t>
      </w:r>
      <w:r>
        <w:t xml:space="preserve">перемещены </w:t>
      </w:r>
      <w:r w:rsidRPr="00866A02">
        <w:t xml:space="preserve">товары, </w:t>
      </w:r>
      <w:r>
        <w:t xml:space="preserve">подлежащие </w:t>
      </w:r>
      <w:proofErr w:type="spellStart"/>
      <w:r>
        <w:t>прослеживаемости</w:t>
      </w:r>
      <w:proofErr w:type="spellEnd"/>
      <w:r>
        <w:t>;</w:t>
      </w:r>
    </w:p>
    <w:p w14:paraId="4F898568" w14:textId="33BD1F97" w:rsidR="008565D4" w:rsidRDefault="008565D4" w:rsidP="008565D4">
      <w:pPr>
        <w:pStyle w:val="a4"/>
      </w:pPr>
      <w:r>
        <w:t xml:space="preserve">«уполномоченный </w:t>
      </w:r>
      <w:r w:rsidRPr="00312D3C">
        <w:t>орган</w:t>
      </w:r>
      <w:r>
        <w:t xml:space="preserve">, получающий сведения» </w:t>
      </w:r>
      <w:r w:rsidRPr="003D3AD5">
        <w:rPr>
          <w:lang w:val="ru-RU"/>
        </w:rPr>
        <w:t>–</w:t>
      </w:r>
      <w:r>
        <w:t xml:space="preserve"> уполно</w:t>
      </w:r>
      <w:r w:rsidR="0057730A">
        <w:t>моченный орган</w:t>
      </w:r>
      <w:r w:rsidRPr="00866A02">
        <w:t>, на территорию котор</w:t>
      </w:r>
      <w:r>
        <w:t>ого</w:t>
      </w:r>
      <w:r w:rsidRPr="00866A02">
        <w:t xml:space="preserve"> перемещаются</w:t>
      </w:r>
      <w:r>
        <w:t xml:space="preserve"> </w:t>
      </w:r>
      <w:r w:rsidRPr="00866A02">
        <w:t xml:space="preserve">товары, </w:t>
      </w:r>
      <w:r>
        <w:t xml:space="preserve">подлежащие </w:t>
      </w:r>
      <w:proofErr w:type="spellStart"/>
      <w:r>
        <w:t>прослеживаемости</w:t>
      </w:r>
      <w:proofErr w:type="spellEnd"/>
      <w:r>
        <w:t>, или уполномоченный орган</w:t>
      </w:r>
      <w:r w:rsidRPr="00866A02">
        <w:t xml:space="preserve">, </w:t>
      </w:r>
      <w:r w:rsidR="007E66FF">
        <w:rPr>
          <w:lang w:val="ru-RU"/>
        </w:rPr>
        <w:br/>
      </w:r>
      <w:r w:rsidRPr="00866A02">
        <w:t>по территори</w:t>
      </w:r>
      <w:r>
        <w:t>и</w:t>
      </w:r>
      <w:r w:rsidRPr="00866A02">
        <w:t xml:space="preserve"> котор</w:t>
      </w:r>
      <w:r>
        <w:t>ого</w:t>
      </w:r>
      <w:r w:rsidRPr="00866A02">
        <w:t xml:space="preserve"> предполагается осуществление перевозки товаров, подлежащих </w:t>
      </w:r>
      <w:proofErr w:type="spellStart"/>
      <w:r w:rsidRPr="00866A02">
        <w:t>прослеживаемости</w:t>
      </w:r>
      <w:proofErr w:type="spellEnd"/>
      <w:r w:rsidRPr="00866A02">
        <w:t xml:space="preserve">, </w:t>
      </w:r>
      <w:r>
        <w:t>или</w:t>
      </w:r>
      <w:r w:rsidRPr="00866A02">
        <w:t xml:space="preserve"> </w:t>
      </w:r>
      <w:r>
        <w:t>уполномоченный орган иного</w:t>
      </w:r>
      <w:r w:rsidRPr="00866A02">
        <w:t xml:space="preserve"> государств</w:t>
      </w:r>
      <w:r>
        <w:t>а</w:t>
      </w:r>
      <w:r w:rsidRPr="00866A02">
        <w:t>-член</w:t>
      </w:r>
      <w:r>
        <w:t xml:space="preserve">а, получающий сведения </w:t>
      </w:r>
      <w:r w:rsidRPr="00157B08">
        <w:t xml:space="preserve">о товарах, подлежащих </w:t>
      </w:r>
      <w:proofErr w:type="spellStart"/>
      <w:r w:rsidRPr="00157B08">
        <w:t>прослеживаемости</w:t>
      </w:r>
      <w:proofErr w:type="spellEnd"/>
      <w:r w:rsidRPr="00157B08">
        <w:t>, и связанных с оборотом таких товаров операциях, совершаемых между лицами различных государств-членов</w:t>
      </w:r>
      <w:r>
        <w:t>,</w:t>
      </w:r>
      <w:r w:rsidRPr="00866A02">
        <w:t xml:space="preserve"> если это предусмотрено законодательством государства-члена, с территории которого перемещаются товары, подлежащие </w:t>
      </w:r>
      <w:proofErr w:type="spellStart"/>
      <w:r w:rsidRPr="00866A02">
        <w:t>прослеживаемости</w:t>
      </w:r>
      <w:proofErr w:type="spellEnd"/>
    </w:p>
    <w:p w14:paraId="69CFD633" w14:textId="3CE2CF8A" w:rsidR="008565D4" w:rsidRDefault="008565D4" w:rsidP="008565D4">
      <w:pPr>
        <w:pStyle w:val="a4"/>
      </w:pPr>
      <w:r>
        <w:t xml:space="preserve">«уполномоченный </w:t>
      </w:r>
      <w:r w:rsidRPr="00312D3C">
        <w:t>орган</w:t>
      </w:r>
      <w:r>
        <w:t xml:space="preserve">, представляющий сведения» </w:t>
      </w:r>
      <w:r w:rsidRPr="003D3AD5">
        <w:rPr>
          <w:lang w:val="ru-RU"/>
        </w:rPr>
        <w:t>–</w:t>
      </w:r>
      <w:r>
        <w:t>уполн</w:t>
      </w:r>
      <w:r w:rsidR="0057730A">
        <w:t>омоченный орган</w:t>
      </w:r>
      <w:r>
        <w:t xml:space="preserve">, </w:t>
      </w:r>
      <w:r w:rsidRPr="00866A02">
        <w:t>с территории котор</w:t>
      </w:r>
      <w:r>
        <w:t>ого</w:t>
      </w:r>
      <w:r w:rsidRPr="00866A02">
        <w:t xml:space="preserve"> перемещаются (перемещены) товары, подлежащие </w:t>
      </w:r>
      <w:proofErr w:type="spellStart"/>
      <w:r w:rsidRPr="00866A02">
        <w:t>просл</w:t>
      </w:r>
      <w:r>
        <w:t>еживаемости</w:t>
      </w:r>
      <w:proofErr w:type="spellEnd"/>
      <w:r>
        <w:t>.</w:t>
      </w:r>
    </w:p>
    <w:p w14:paraId="7058B3B8" w14:textId="26085563" w:rsidR="008565D4" w:rsidRPr="00C170BC" w:rsidRDefault="008565D4" w:rsidP="008565D4">
      <w:pPr>
        <w:pStyle w:val="a4"/>
        <w:rPr>
          <w:noProof/>
          <w:color w:val="auto"/>
        </w:rPr>
      </w:pPr>
      <w:r w:rsidRPr="00655704">
        <w:rPr>
          <w:noProof/>
        </w:rPr>
        <w:t>Иные пон</w:t>
      </w:r>
      <w:r>
        <w:rPr>
          <w:noProof/>
        </w:rPr>
        <w:t>ятия, используемые в настоящих П</w:t>
      </w:r>
      <w:r w:rsidRPr="00655704">
        <w:rPr>
          <w:noProof/>
        </w:rPr>
        <w:t>равилах, применяются в значениях, определенных Договором</w:t>
      </w:r>
      <w:r>
        <w:rPr>
          <w:szCs w:val="30"/>
        </w:rPr>
        <w:t xml:space="preserve"> и</w:t>
      </w:r>
      <w:r w:rsidRPr="002072C1">
        <w:rPr>
          <w:szCs w:val="30"/>
        </w:rPr>
        <w:t xml:space="preserve"> </w:t>
      </w:r>
      <w:r>
        <w:rPr>
          <w:noProof/>
          <w:lang w:val="ru-RU"/>
        </w:rPr>
        <w:t>Соглашением</w:t>
      </w:r>
      <w:r>
        <w:rPr>
          <w:noProof/>
          <w:color w:val="auto"/>
        </w:rPr>
        <w:t>.</w:t>
      </w:r>
    </w:p>
    <w:p w14:paraId="7B0BCCFF" w14:textId="15F39E3F" w:rsidR="00E16996" w:rsidRPr="003D3AD5" w:rsidRDefault="008565D4" w:rsidP="008565D4">
      <w:pPr>
        <w:pStyle w:val="a4"/>
        <w:rPr>
          <w:rFonts w:eastAsiaTheme="minorEastAsia" w:cstheme="minorBidi"/>
          <w:bCs/>
          <w:szCs w:val="22"/>
        </w:rPr>
      </w:pPr>
      <w:r w:rsidRPr="00CF2B96">
        <w:rPr>
          <w:noProof/>
        </w:rPr>
        <w:t>Понятия «группа процедур общего процесса», «информационный объект общего процесса», «исполнитель», «операция общего процесса», «процедура общего процесса» и «участник общего процесса», используемые в настоящих Правилах, применяются в значениях, определенных Методикой ана</w:t>
      </w:r>
      <w:r>
        <w:rPr>
          <w:noProof/>
        </w:rPr>
        <w:t>лиза, оптимизации, гармонизации</w:t>
      </w:r>
      <w:r>
        <w:rPr>
          <w:noProof/>
        </w:rPr>
        <w:br/>
      </w:r>
      <w:r w:rsidRPr="00CF2B96">
        <w:rPr>
          <w:noProof/>
        </w:rPr>
        <w:t>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</w:t>
      </w:r>
      <w:r w:rsidR="00E16996" w:rsidRPr="003D3AD5">
        <w:rPr>
          <w:noProof/>
          <w:lang w:val="ru-RU"/>
        </w:rPr>
        <w:t>.</w:t>
      </w:r>
    </w:p>
    <w:p w14:paraId="0EC45025" w14:textId="77777777" w:rsidR="00E16996" w:rsidRPr="003D3AD5" w:rsidRDefault="00E16996" w:rsidP="00E16996">
      <w:pPr>
        <w:pStyle w:val="1"/>
      </w:pPr>
      <w:bookmarkStart w:id="7" w:name="_Toc351924582"/>
      <w:bookmarkStart w:id="8" w:name="_Toc363227833"/>
      <w:bookmarkStart w:id="9" w:name="_Toc364113129"/>
      <w:bookmarkStart w:id="10" w:name="_Toc369270998"/>
      <w:bookmarkStart w:id="11" w:name="_Toc375908831"/>
      <w:r w:rsidRPr="003D3AD5">
        <w:lastRenderedPageBreak/>
        <w:t>IV. Основные сведения об общем процессе</w:t>
      </w:r>
      <w:bookmarkEnd w:id="7"/>
      <w:bookmarkEnd w:id="8"/>
      <w:bookmarkEnd w:id="9"/>
      <w:bookmarkEnd w:id="10"/>
      <w:bookmarkEnd w:id="11"/>
    </w:p>
    <w:p w14:paraId="1C435883" w14:textId="520C0D7F" w:rsidR="00E16996" w:rsidRPr="003D3AD5" w:rsidRDefault="00E16996" w:rsidP="00E16996">
      <w:pPr>
        <w:pStyle w:val="aff"/>
      </w:pPr>
      <w:r w:rsidRPr="003D3AD5">
        <w:rPr>
          <w:noProof/>
        </w:rPr>
        <w:t>5</w:t>
      </w:r>
      <w:r w:rsidRPr="003D3AD5">
        <w:rPr>
          <w:lang w:val="ru-RU"/>
        </w:rPr>
        <w:t>. </w:t>
      </w:r>
      <w:r w:rsidRPr="003D3AD5">
        <w:t xml:space="preserve">Полное </w:t>
      </w:r>
      <w:r w:rsidRPr="003D3AD5">
        <w:rPr>
          <w:lang w:val="ru-RU"/>
        </w:rPr>
        <w:t>наименование</w:t>
      </w:r>
      <w:r w:rsidRPr="003D3AD5">
        <w:t xml:space="preserve"> общего процесса: «</w:t>
      </w:r>
      <w:r w:rsidR="008565D4">
        <w:rPr>
          <w:rFonts w:eastAsiaTheme="minorHAnsi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8565D4">
        <w:rPr>
          <w:rFonts w:eastAsiaTheme="minorHAnsi"/>
        </w:rPr>
        <w:t>прослеживаемости</w:t>
      </w:r>
      <w:proofErr w:type="spellEnd"/>
      <w:r w:rsidR="008565D4">
        <w:rPr>
          <w:rFonts w:eastAsiaTheme="minorHAnsi"/>
        </w:rPr>
        <w:t>, и связанных с оборотом таких товаров операциях</w:t>
      </w:r>
      <w:r w:rsidR="00ED550C" w:rsidRPr="005C170C">
        <w:rPr>
          <w:szCs w:val="30"/>
        </w:rPr>
        <w:t>»</w:t>
      </w:r>
      <w:r w:rsidRPr="003D3AD5">
        <w:t>.</w:t>
      </w:r>
    </w:p>
    <w:p w14:paraId="5EA74E7D" w14:textId="12861586" w:rsidR="00E16996" w:rsidRPr="003D3AD5" w:rsidRDefault="00E16996" w:rsidP="00E16996">
      <w:pPr>
        <w:pStyle w:val="aff"/>
      </w:pPr>
      <w:r w:rsidRPr="003D3AD5">
        <w:rPr>
          <w:noProof/>
        </w:rPr>
        <w:t>6</w:t>
      </w:r>
      <w:r w:rsidRPr="003D3AD5">
        <w:rPr>
          <w:lang w:val="ru-RU"/>
        </w:rPr>
        <w:t>. </w:t>
      </w:r>
      <w:r w:rsidRPr="003D3AD5">
        <w:t xml:space="preserve">Кодовое обозначение общего процесса: </w:t>
      </w:r>
      <w:r w:rsidRPr="0057730A">
        <w:t>P.</w:t>
      </w:r>
      <w:r w:rsidR="0057730A" w:rsidRPr="0057730A">
        <w:t>LS.0</w:t>
      </w:r>
      <w:r w:rsidR="0057730A" w:rsidRPr="0057730A">
        <w:rPr>
          <w:lang w:val="ru-RU"/>
        </w:rPr>
        <w:t>5</w:t>
      </w:r>
      <w:r w:rsidRPr="0057730A">
        <w:t>, версия</w:t>
      </w:r>
      <w:r w:rsidRPr="0057730A">
        <w:rPr>
          <w:lang w:val="ru-RU"/>
        </w:rPr>
        <w:t xml:space="preserve"> </w:t>
      </w:r>
      <w:r w:rsidR="008565D4" w:rsidRPr="0057730A">
        <w:rPr>
          <w:noProof/>
          <w:lang w:val="ru-RU"/>
        </w:rPr>
        <w:t>0</w:t>
      </w:r>
      <w:r w:rsidRPr="0057730A">
        <w:rPr>
          <w:noProof/>
        </w:rPr>
        <w:t>.</w:t>
      </w:r>
      <w:r w:rsidR="008565D4" w:rsidRPr="0057730A">
        <w:rPr>
          <w:noProof/>
          <w:lang w:val="ru-RU"/>
        </w:rPr>
        <w:t>0</w:t>
      </w:r>
      <w:r w:rsidR="008565D4" w:rsidRPr="0057730A">
        <w:rPr>
          <w:noProof/>
        </w:rPr>
        <w:t>.</w:t>
      </w:r>
      <w:r w:rsidR="008565D4" w:rsidRPr="0057730A">
        <w:rPr>
          <w:noProof/>
          <w:lang w:val="ru-RU"/>
        </w:rPr>
        <w:t>1</w:t>
      </w:r>
      <w:r w:rsidRPr="0057730A">
        <w:t>.</w:t>
      </w:r>
    </w:p>
    <w:p w14:paraId="537AF464" w14:textId="0DB993F9" w:rsidR="00E16996" w:rsidRPr="003D3AD5" w:rsidRDefault="00E16996" w:rsidP="00E16996">
      <w:pPr>
        <w:pStyle w:val="2"/>
        <w:spacing w:before="360" w:after="360"/>
      </w:pPr>
      <w:bookmarkStart w:id="12" w:name="_Toc363227835"/>
      <w:bookmarkStart w:id="13" w:name="_Toc364113131"/>
      <w:bookmarkStart w:id="14" w:name="_Toc369271000"/>
      <w:bookmarkStart w:id="15" w:name="_Toc375908833"/>
      <w:bookmarkStart w:id="16" w:name="_Ref362012481"/>
      <w:r w:rsidRPr="003D3AD5">
        <w:t>1. Цел</w:t>
      </w:r>
      <w:r w:rsidR="005E459B" w:rsidRPr="003D3AD5">
        <w:t>и</w:t>
      </w:r>
      <w:r w:rsidRPr="003D3AD5">
        <w:t xml:space="preserve"> и задачи общего процесса</w:t>
      </w:r>
    </w:p>
    <w:p w14:paraId="4374E0C7" w14:textId="432633CA" w:rsidR="00745A27" w:rsidRPr="003D3AD5" w:rsidRDefault="00E16996" w:rsidP="008565D4">
      <w:pPr>
        <w:pStyle w:val="aff"/>
        <w:rPr>
          <w:lang w:val="ru-RU"/>
        </w:rPr>
      </w:pPr>
      <w:r w:rsidRPr="003D3AD5">
        <w:rPr>
          <w:noProof/>
        </w:rPr>
        <w:t>7</w:t>
      </w:r>
      <w:r w:rsidRPr="003D3AD5">
        <w:rPr>
          <w:lang w:val="ru-RU"/>
        </w:rPr>
        <w:t>.</w:t>
      </w:r>
      <w:r w:rsidRPr="003D3AD5">
        <w:rPr>
          <w:lang w:val="en-US"/>
        </w:rPr>
        <w:t> </w:t>
      </w:r>
      <w:r w:rsidR="008565D4" w:rsidRPr="00312D3C">
        <w:t>Цел</w:t>
      </w:r>
      <w:r w:rsidR="0057730A">
        <w:rPr>
          <w:lang w:val="ru-RU"/>
        </w:rPr>
        <w:t>ью</w:t>
      </w:r>
      <w:r w:rsidR="008565D4" w:rsidRPr="00312D3C">
        <w:t xml:space="preserve"> </w:t>
      </w:r>
      <w:r w:rsidR="008565D4">
        <w:t>общего процесса</w:t>
      </w:r>
      <w:r w:rsidR="008565D4" w:rsidRPr="00312D3C">
        <w:t xml:space="preserve"> </w:t>
      </w:r>
      <w:r w:rsidR="008565D4">
        <w:t xml:space="preserve">является обеспечение реализации </w:t>
      </w:r>
      <w:r w:rsidR="008565D4" w:rsidRPr="00813AB5">
        <w:t>механизм</w:t>
      </w:r>
      <w:r w:rsidR="008565D4">
        <w:t>а</w:t>
      </w:r>
      <w:r w:rsidR="008565D4" w:rsidRPr="00813AB5">
        <w:t xml:space="preserve"> </w:t>
      </w:r>
      <w:proofErr w:type="spellStart"/>
      <w:r w:rsidR="008565D4" w:rsidRPr="00813AB5">
        <w:t>прослеживаемости</w:t>
      </w:r>
      <w:proofErr w:type="spellEnd"/>
      <w:r w:rsidR="008565D4">
        <w:t xml:space="preserve"> в соответствии с положениями </w:t>
      </w:r>
      <w:r w:rsidR="008565D4" w:rsidRPr="00424775">
        <w:t>Соглашени</w:t>
      </w:r>
      <w:r w:rsidR="008565D4">
        <w:t xml:space="preserve">я, а также актами органов Союза, регулирующими </w:t>
      </w:r>
      <w:r w:rsidR="008565D4">
        <w:rPr>
          <w:szCs w:val="30"/>
        </w:rPr>
        <w:t xml:space="preserve">вопросы информационного </w:t>
      </w:r>
      <w:r w:rsidR="008565D4" w:rsidRPr="00C52982">
        <w:rPr>
          <w:szCs w:val="30"/>
        </w:rPr>
        <w:t xml:space="preserve">взаимодействия </w:t>
      </w:r>
      <w:r w:rsidR="008565D4">
        <w:rPr>
          <w:szCs w:val="30"/>
        </w:rPr>
        <w:t xml:space="preserve">между </w:t>
      </w:r>
      <w:r w:rsidR="008565D4">
        <w:t>уполномоченными органами, между уполномоченными органами и</w:t>
      </w:r>
      <w:r w:rsidR="008565D4" w:rsidRPr="00C52982">
        <w:rPr>
          <w:bCs/>
          <w:szCs w:val="30"/>
          <w:lang w:val="ru"/>
        </w:rPr>
        <w:t xml:space="preserve"> </w:t>
      </w:r>
      <w:r w:rsidR="008565D4" w:rsidRPr="00C52982">
        <w:rPr>
          <w:szCs w:val="30"/>
        </w:rPr>
        <w:t xml:space="preserve">Евразийской экономической комиссии </w:t>
      </w:r>
      <w:r w:rsidR="008565D4" w:rsidRPr="003704A7">
        <w:rPr>
          <w:szCs w:val="30"/>
        </w:rPr>
        <w:t>(далее – Комиссия)</w:t>
      </w:r>
      <w:r w:rsidR="008565D4">
        <w:rPr>
          <w:szCs w:val="30"/>
        </w:rPr>
        <w:t xml:space="preserve"> </w:t>
      </w:r>
      <w:r w:rsidR="008565D4" w:rsidRPr="00C52982">
        <w:rPr>
          <w:szCs w:val="30"/>
        </w:rPr>
        <w:t>при реализации Соглашения</w:t>
      </w:r>
      <w:r w:rsidR="00BE019B" w:rsidRPr="00A470BD">
        <w:rPr>
          <w:noProof/>
          <w:color w:val="auto"/>
          <w:lang w:val="ru-RU"/>
        </w:rPr>
        <w:t>.</w:t>
      </w:r>
    </w:p>
    <w:p w14:paraId="3BF88C71" w14:textId="013BBCE6" w:rsidR="00E16996" w:rsidRPr="003D3AD5" w:rsidRDefault="00E16996" w:rsidP="00467FC4">
      <w:pPr>
        <w:pStyle w:val="aff"/>
        <w:keepNext/>
      </w:pPr>
      <w:r w:rsidRPr="003D3AD5">
        <w:rPr>
          <w:noProof/>
        </w:rPr>
        <w:t>8</w:t>
      </w:r>
      <w:r w:rsidRPr="003D3AD5">
        <w:rPr>
          <w:lang w:val="ru-RU"/>
        </w:rPr>
        <w:t>.</w:t>
      </w:r>
      <w:r w:rsidRPr="003D3AD5">
        <w:rPr>
          <w:lang w:val="en-US"/>
        </w:rPr>
        <w:t> </w:t>
      </w:r>
      <w:r w:rsidRPr="003D3AD5">
        <w:t xml:space="preserve">Для достижения </w:t>
      </w:r>
      <w:r w:rsidR="0057730A">
        <w:rPr>
          <w:lang w:val="ru-RU"/>
        </w:rPr>
        <w:t>цели</w:t>
      </w:r>
      <w:r w:rsidRPr="003D3AD5">
        <w:t xml:space="preserve"> </w:t>
      </w:r>
      <w:r w:rsidRPr="003D3AD5">
        <w:rPr>
          <w:lang w:val="ru-RU"/>
        </w:rPr>
        <w:t>общего</w:t>
      </w:r>
      <w:r w:rsidRPr="003D3AD5">
        <w:t xml:space="preserve"> процесса необходимо решить следующие задачи:</w:t>
      </w:r>
    </w:p>
    <w:p w14:paraId="4930A3FE" w14:textId="6738B6DA" w:rsidR="00E16996" w:rsidRPr="003D3AD5" w:rsidRDefault="00E16996" w:rsidP="00E16996">
      <w:pPr>
        <w:pStyle w:val="a4"/>
        <w:rPr>
          <w:lang w:val="ru-RU"/>
        </w:rPr>
      </w:pPr>
      <w:r w:rsidRPr="003D3AD5">
        <w:rPr>
          <w:noProof/>
          <w:lang w:val="ru-RU"/>
        </w:rPr>
        <w:t>а</w:t>
      </w:r>
      <w:r w:rsidRPr="003D3AD5">
        <w:rPr>
          <w:lang w:val="ru-RU"/>
        </w:rPr>
        <w:t>)</w:t>
      </w:r>
      <w:r w:rsidRPr="003D3AD5">
        <w:rPr>
          <w:lang w:val="en-US"/>
        </w:rPr>
        <w:t> </w:t>
      </w:r>
      <w:r w:rsidR="0057730A">
        <w:t xml:space="preserve">обеспечить взаимный информационный обмен между уполномоченными органами </w:t>
      </w:r>
      <w:r w:rsidR="0057730A" w:rsidRPr="00157B08">
        <w:t xml:space="preserve">сведениями о товарах, подлежащих </w:t>
      </w:r>
      <w:proofErr w:type="spellStart"/>
      <w:r w:rsidR="0057730A" w:rsidRPr="00157B08">
        <w:t>прослеживаемости</w:t>
      </w:r>
      <w:proofErr w:type="spellEnd"/>
      <w:r w:rsidR="0057730A" w:rsidRPr="00157B08">
        <w:t>, и связанных с оборотом таких товаров операциях, совершаемых между лицами различных государств-членов</w:t>
      </w:r>
      <w:r w:rsidR="0057730A">
        <w:t xml:space="preserve"> </w:t>
      </w:r>
      <w:r w:rsidR="0057730A">
        <w:br/>
        <w:t>(далее – сведения о товарах и связанных с ними операциях)</w:t>
      </w:r>
      <w:r w:rsidRPr="003D3AD5">
        <w:rPr>
          <w:lang w:val="ru-RU"/>
        </w:rPr>
        <w:t>;</w:t>
      </w:r>
    </w:p>
    <w:p w14:paraId="0FCF7B2F" w14:textId="02CF904D" w:rsidR="00ED3D7B" w:rsidRPr="003D3AD5" w:rsidRDefault="00ED3D7B" w:rsidP="00E16996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r w:rsidRPr="003D3AD5">
        <w:rPr>
          <w:lang w:val="ru-RU"/>
        </w:rPr>
        <w:t>б) </w:t>
      </w:r>
      <w:r w:rsidR="0057730A">
        <w:t xml:space="preserve">обеспечить взаимный информационный обмен между уполномоченными органами, </w:t>
      </w:r>
      <w:r w:rsidR="0057730A" w:rsidRPr="00157B08">
        <w:t xml:space="preserve">сведениями </w:t>
      </w:r>
      <w:r w:rsidR="0057730A">
        <w:t xml:space="preserve">об операциях, предшествующих </w:t>
      </w:r>
      <w:r w:rsidR="0057730A" w:rsidRPr="00157B08">
        <w:t xml:space="preserve">перемещению товаров, подлежащих </w:t>
      </w:r>
      <w:proofErr w:type="spellStart"/>
      <w:r w:rsidR="0057730A" w:rsidRPr="00157B08">
        <w:t>прослеживаемости</w:t>
      </w:r>
      <w:proofErr w:type="spellEnd"/>
      <w:r w:rsidR="0057730A" w:rsidRPr="00157B08">
        <w:t xml:space="preserve">, с территории одного государства-члена </w:t>
      </w:r>
      <w:r w:rsidR="0057730A">
        <w:br/>
      </w:r>
      <w:r w:rsidR="0057730A" w:rsidRPr="00157B08">
        <w:t>на территорию другого государства-члена</w:t>
      </w:r>
      <w:r w:rsidR="0057730A">
        <w:t xml:space="preserve"> (далее – сведения </w:t>
      </w:r>
      <w:r w:rsidR="00667F20">
        <w:rPr>
          <w:lang w:val="ru-RU"/>
        </w:rPr>
        <w:br/>
      </w:r>
      <w:r w:rsidR="0057730A">
        <w:t>о</w:t>
      </w:r>
      <w:r w:rsidR="0057730A">
        <w:rPr>
          <w:lang w:val="ru-RU"/>
        </w:rPr>
        <w:t xml:space="preserve"> предшествующих</w:t>
      </w:r>
      <w:r w:rsidR="0057730A">
        <w:t xml:space="preserve"> операциях)</w:t>
      </w:r>
      <w:r w:rsidRPr="003D3AD5">
        <w:rPr>
          <w:noProof/>
          <w:lang w:val="ru-RU"/>
        </w:rPr>
        <w:t>;</w:t>
      </w:r>
    </w:p>
    <w:p w14:paraId="1258906A" w14:textId="11EDF614" w:rsidR="00E16996" w:rsidRPr="00A470BD" w:rsidRDefault="00ED3D7B" w:rsidP="0057730A">
      <w:pPr>
        <w:pStyle w:val="a4"/>
        <w:rPr>
          <w:noProof/>
          <w:color w:val="auto"/>
          <w:lang w:val="ru-RU"/>
        </w:rPr>
      </w:pPr>
      <w:r w:rsidRPr="003D3AD5">
        <w:rPr>
          <w:noProof/>
          <w:lang w:val="ru-RU"/>
        </w:rPr>
        <w:lastRenderedPageBreak/>
        <w:t>в</w:t>
      </w:r>
      <w:r w:rsidR="00E16996" w:rsidRPr="003D3AD5">
        <w:rPr>
          <w:lang w:val="ru-RU"/>
        </w:rPr>
        <w:t>)</w:t>
      </w:r>
      <w:r w:rsidR="00E16996" w:rsidRPr="003D3AD5">
        <w:rPr>
          <w:lang w:val="en-US"/>
        </w:rPr>
        <w:t> </w:t>
      </w:r>
      <w:r w:rsidR="0057730A" w:rsidRPr="003D3AD5">
        <w:rPr>
          <w:noProof/>
        </w:rPr>
        <w:t xml:space="preserve">обеспечить получение </w:t>
      </w:r>
      <w:r w:rsidR="0057730A">
        <w:rPr>
          <w:noProof/>
        </w:rPr>
        <w:t>Комиссией</w:t>
      </w:r>
      <w:r w:rsidR="0057730A" w:rsidRPr="00424775">
        <w:rPr>
          <w:noProof/>
        </w:rPr>
        <w:t xml:space="preserve"> </w:t>
      </w:r>
      <w:r w:rsidR="0057730A">
        <w:rPr>
          <w:noProof/>
        </w:rPr>
        <w:t xml:space="preserve">от уполномоченных органов по запросу </w:t>
      </w:r>
      <w:r w:rsidR="00E06C92">
        <w:rPr>
          <w:noProof/>
          <w:lang w:val="ru-RU"/>
        </w:rPr>
        <w:t xml:space="preserve">обобщенных </w:t>
      </w:r>
      <w:r w:rsidR="0057730A">
        <w:rPr>
          <w:noProof/>
        </w:rPr>
        <w:t>сведений</w:t>
      </w:r>
      <w:r w:rsidR="00E06C92">
        <w:rPr>
          <w:noProof/>
          <w:lang w:val="ru-RU"/>
        </w:rPr>
        <w:t xml:space="preserve"> о</w:t>
      </w:r>
      <w:r w:rsidR="00E06C92" w:rsidRPr="00157B08">
        <w:t xml:space="preserve"> товарах, подлежащих </w:t>
      </w:r>
      <w:proofErr w:type="spellStart"/>
      <w:r w:rsidR="00E06C92" w:rsidRPr="00157B08">
        <w:t>прослеживаемости</w:t>
      </w:r>
      <w:proofErr w:type="spellEnd"/>
      <w:r w:rsidR="00E06C92">
        <w:rPr>
          <w:lang w:val="ru-RU"/>
        </w:rPr>
        <w:t>,</w:t>
      </w:r>
      <w:r w:rsidR="0057730A" w:rsidRPr="003D3AD5">
        <w:rPr>
          <w:noProof/>
        </w:rPr>
        <w:t xml:space="preserve"> в целях осуществления контроля и мониторинга исполнения Соглашения</w:t>
      </w:r>
      <w:r w:rsidR="006C1116" w:rsidRPr="00A470BD">
        <w:rPr>
          <w:color w:val="auto"/>
          <w:szCs w:val="30"/>
          <w:lang w:val="ru-RU"/>
        </w:rPr>
        <w:t>.</w:t>
      </w:r>
    </w:p>
    <w:p w14:paraId="6AA8E934" w14:textId="3F00A4DE" w:rsidR="00E16996" w:rsidRPr="003D3AD5" w:rsidRDefault="00E16996" w:rsidP="00E16996">
      <w:pPr>
        <w:pStyle w:val="2"/>
        <w:spacing w:before="360" w:after="360"/>
      </w:pPr>
      <w:r w:rsidRPr="003D3AD5">
        <w:t>2. Участники общего процесса</w:t>
      </w:r>
      <w:bookmarkEnd w:id="12"/>
      <w:bookmarkEnd w:id="13"/>
      <w:bookmarkEnd w:id="14"/>
      <w:bookmarkEnd w:id="15"/>
    </w:p>
    <w:p w14:paraId="6D0760A8" w14:textId="77777777" w:rsidR="00E16996" w:rsidRPr="003D3AD5" w:rsidRDefault="00E16996" w:rsidP="00E16996">
      <w:pPr>
        <w:pStyle w:val="aff"/>
      </w:pPr>
      <w:r w:rsidRPr="003D3AD5">
        <w:rPr>
          <w:noProof/>
        </w:rPr>
        <w:t>9</w:t>
      </w:r>
      <w:r w:rsidRPr="003D3AD5">
        <w:rPr>
          <w:lang w:val="ru-RU"/>
        </w:rPr>
        <w:t>. Перечень участников</w:t>
      </w:r>
      <w:r w:rsidRPr="003D3AD5">
        <w:t xml:space="preserve"> </w:t>
      </w:r>
      <w:r w:rsidRPr="003D3AD5">
        <w:rPr>
          <w:lang w:val="ru-RU"/>
        </w:rPr>
        <w:t>общего</w:t>
      </w:r>
      <w:r w:rsidRPr="003D3AD5">
        <w:t xml:space="preserve"> процесса пр</w:t>
      </w:r>
      <w:r w:rsidRPr="003D3AD5">
        <w:rPr>
          <w:lang w:val="ru-RU"/>
        </w:rPr>
        <w:t>иведен</w:t>
      </w:r>
      <w:r w:rsidRPr="003D3AD5">
        <w:t xml:space="preserve"> в табл</w:t>
      </w:r>
      <w:r w:rsidRPr="003D3AD5">
        <w:rPr>
          <w:lang w:val="ru-RU"/>
        </w:rPr>
        <w:t>ице</w:t>
      </w:r>
      <w:r w:rsidRPr="003D3AD5">
        <w:t> 1.</w:t>
      </w:r>
    </w:p>
    <w:p w14:paraId="4F13F508" w14:textId="77777777" w:rsidR="00E16996" w:rsidRPr="003D3AD5" w:rsidRDefault="00E16996" w:rsidP="00E16996">
      <w:pPr>
        <w:pStyle w:val="aff4"/>
      </w:pPr>
      <w:r w:rsidRPr="003D3AD5">
        <w:t>Таблица</w:t>
      </w:r>
      <w:r w:rsidRPr="003D3AD5">
        <w:rPr>
          <w:lang w:val="en-US"/>
        </w:rPr>
        <w:t> </w:t>
      </w:r>
      <w:r w:rsidRPr="003D3AD5">
        <w:t>1</w:t>
      </w:r>
    </w:p>
    <w:p w14:paraId="4BAC123E" w14:textId="77777777" w:rsidR="00E16996" w:rsidRPr="003D3AD5" w:rsidRDefault="00E16996" w:rsidP="00E16996">
      <w:pPr>
        <w:pStyle w:val="aff6"/>
      </w:pPr>
      <w:bookmarkStart w:id="17" w:name="_Toc375908865"/>
      <w:r w:rsidRPr="003D3AD5">
        <w:t>Перечень участников общего процесса</w:t>
      </w:r>
      <w:bookmarkEnd w:id="17"/>
    </w:p>
    <w:p w14:paraId="2344A24D" w14:textId="77777777" w:rsidR="00E16996" w:rsidRPr="003D3AD5" w:rsidRDefault="00E16996" w:rsidP="00E16996">
      <w:pPr>
        <w:pStyle w:val="aff3"/>
      </w:pPr>
    </w:p>
    <w:tbl>
      <w:tblPr>
        <w:tblW w:w="9356" w:type="dxa"/>
        <w:jc w:val="center"/>
        <w:tblLayout w:type="fixed"/>
        <w:tblLook w:val="0600" w:firstRow="0" w:lastRow="0" w:firstColumn="0" w:lastColumn="0" w:noHBand="1" w:noVBand="1"/>
      </w:tblPr>
      <w:tblGrid>
        <w:gridCol w:w="2416"/>
        <w:gridCol w:w="2830"/>
        <w:gridCol w:w="4110"/>
      </w:tblGrid>
      <w:tr w:rsidR="00E16996" w:rsidRPr="003D3AD5" w14:paraId="1486A138" w14:textId="77777777" w:rsidTr="00667F20">
        <w:trPr>
          <w:cantSplit/>
          <w:trHeight w:val="20"/>
          <w:tblHeader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2C48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96847F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65DAC6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E16996" w:rsidRPr="003D3AD5" w14:paraId="1E435F77" w14:textId="77777777" w:rsidTr="00667F20">
        <w:trPr>
          <w:cantSplit/>
          <w:trHeight w:val="20"/>
          <w:tblHeader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992B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77C676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F056D6A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E16996" w:rsidRPr="003D3AD5" w14:paraId="1B155E2D" w14:textId="77777777" w:rsidTr="00667F20">
        <w:trPr>
          <w:cantSplit/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B2178C" w14:textId="77777777" w:rsidR="00E16996" w:rsidRPr="003D3AD5" w:rsidRDefault="00E16996" w:rsidP="00E16996">
            <w:pPr>
              <w:pStyle w:val="ab"/>
              <w:jc w:val="left"/>
              <w:rPr>
                <w:rFonts w:eastAsiaTheme="minorEastAsia"/>
              </w:rPr>
            </w:pPr>
            <w:r w:rsidRPr="003D3AD5">
              <w:rPr>
                <w:rFonts w:eastAsiaTheme="minorEastAsia"/>
                <w:lang w:eastAsia="en-US"/>
              </w:rPr>
              <w:t>P.ACT.001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3E1BFE" w14:textId="77777777" w:rsidR="00E16996" w:rsidRPr="003D3AD5" w:rsidRDefault="00E16996" w:rsidP="00E16996">
            <w:pPr>
              <w:pStyle w:val="ab"/>
              <w:jc w:val="left"/>
              <w:rPr>
                <w:lang w:val="en-US"/>
              </w:rPr>
            </w:pPr>
            <w:r w:rsidRPr="003D3AD5">
              <w:rPr>
                <w:noProof/>
                <w:lang w:val="en-US"/>
              </w:rPr>
              <w:t>Комиссия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550DEC" w14:textId="77777777" w:rsidR="004639F5" w:rsidRDefault="009E0178" w:rsidP="00446311">
            <w:pPr>
              <w:pStyle w:val="ab"/>
              <w:jc w:val="left"/>
              <w:rPr>
                <w:rFonts w:cs="Times New Roman"/>
              </w:rPr>
            </w:pPr>
            <w:r w:rsidRPr="00696C46">
              <w:rPr>
                <w:rFonts w:cs="Times New Roman"/>
              </w:rPr>
              <w:t xml:space="preserve">орган Союза, </w:t>
            </w:r>
            <w:r>
              <w:rPr>
                <w:rFonts w:cs="Times New Roman"/>
              </w:rPr>
              <w:t>который осуществляет</w:t>
            </w:r>
            <w:r w:rsidR="004639F5">
              <w:rPr>
                <w:rFonts w:cs="Times New Roman"/>
              </w:rPr>
              <w:t>:</w:t>
            </w:r>
          </w:p>
          <w:p w14:paraId="5046F9D7" w14:textId="1DD893FA" w:rsidR="004639F5" w:rsidRDefault="004639F5" w:rsidP="004639F5">
            <w:pPr>
              <w:pStyle w:val="ab"/>
              <w:jc w:val="left"/>
              <w:rPr>
                <w:lang w:eastAsia="x-none"/>
              </w:rPr>
            </w:pPr>
            <w:r>
              <w:rPr>
                <w:szCs w:val="30"/>
                <w:lang w:val="ru"/>
              </w:rPr>
              <w:t xml:space="preserve">формирование </w:t>
            </w:r>
            <w:r>
              <w:rPr>
                <w:lang w:eastAsia="x-none"/>
              </w:rPr>
              <w:t xml:space="preserve">запроса </w:t>
            </w:r>
            <w:r w:rsidR="002F5F43">
              <w:rPr>
                <w:noProof/>
              </w:rPr>
              <w:t>обобщенных сведений</w:t>
            </w:r>
            <w:r w:rsidR="002F5F43" w:rsidRPr="00741552">
              <w:rPr>
                <w:noProof/>
              </w:rPr>
              <w:t xml:space="preserve"> о товарах, подлежащих прослеживаемости</w:t>
            </w:r>
            <w:r w:rsidR="002F5F43">
              <w:rPr>
                <w:noProof/>
              </w:rPr>
              <w:t>,</w:t>
            </w:r>
            <w:r>
              <w:rPr>
                <w:rFonts w:cs="Times New Roman"/>
              </w:rPr>
              <w:t xml:space="preserve"> </w:t>
            </w:r>
            <w:r w:rsidR="009910FA">
              <w:rPr>
                <w:rFonts w:cs="Times New Roman"/>
              </w:rPr>
              <w:br/>
            </w:r>
            <w:r w:rsidR="009910FA">
              <w:rPr>
                <w:szCs w:val="30"/>
                <w:lang w:val="ru"/>
              </w:rPr>
              <w:t>и его направление уполномоченному органу, представляющему сведения,</w:t>
            </w:r>
            <w:r w:rsidR="00667F20">
              <w:rPr>
                <w:rFonts w:cs="Times New Roman"/>
              </w:rPr>
              <w:br/>
            </w:r>
            <w:r>
              <w:rPr>
                <w:szCs w:val="30"/>
              </w:rPr>
              <w:t xml:space="preserve">в </w:t>
            </w:r>
            <w:r w:rsidRPr="005D1A98">
              <w:rPr>
                <w:szCs w:val="30"/>
              </w:rPr>
              <w:t xml:space="preserve">целях контроля </w:t>
            </w:r>
            <w:r w:rsidR="00667F20">
              <w:rPr>
                <w:szCs w:val="30"/>
              </w:rPr>
              <w:t xml:space="preserve">и мониторинга </w:t>
            </w:r>
            <w:r w:rsidRPr="005D1A98">
              <w:rPr>
                <w:szCs w:val="30"/>
              </w:rPr>
              <w:t>исполнени</w:t>
            </w:r>
            <w:r w:rsidR="00667F20">
              <w:rPr>
                <w:szCs w:val="30"/>
              </w:rPr>
              <w:t>я</w:t>
            </w:r>
            <w:r w:rsidRPr="005D1A98">
              <w:rPr>
                <w:szCs w:val="30"/>
              </w:rPr>
              <w:t xml:space="preserve"> Соглашения</w:t>
            </w:r>
            <w:r>
              <w:rPr>
                <w:lang w:eastAsia="x-none"/>
              </w:rPr>
              <w:t>;</w:t>
            </w:r>
          </w:p>
          <w:p w14:paraId="49C4B9B6" w14:textId="5C83E635" w:rsidR="00E16996" w:rsidRPr="004639F5" w:rsidRDefault="004639F5" w:rsidP="00667F20">
            <w:pPr>
              <w:pStyle w:val="ab"/>
              <w:jc w:val="left"/>
              <w:rPr>
                <w:rFonts w:cs="Times New Roman"/>
                <w:lang w:val="ru"/>
              </w:rPr>
            </w:pPr>
            <w:r>
              <w:rPr>
                <w:noProof/>
              </w:rPr>
              <w:t xml:space="preserve">получение </w:t>
            </w:r>
            <w:r w:rsidR="00667F20">
              <w:rPr>
                <w:lang w:eastAsia="x-none"/>
              </w:rPr>
              <w:t xml:space="preserve">от </w:t>
            </w:r>
            <w:r w:rsidR="00667F20">
              <w:rPr>
                <w:szCs w:val="30"/>
                <w:lang w:val="ru"/>
              </w:rPr>
              <w:t xml:space="preserve">уполномоченного органа, представляющего сведения, </w:t>
            </w:r>
            <w:r w:rsidR="00667F20">
              <w:rPr>
                <w:szCs w:val="30"/>
                <w:lang w:val="ru"/>
              </w:rPr>
              <w:br/>
            </w:r>
            <w:r>
              <w:rPr>
                <w:noProof/>
              </w:rPr>
              <w:t xml:space="preserve">и обработку </w:t>
            </w:r>
            <w:r w:rsidR="002F5F43">
              <w:rPr>
                <w:noProof/>
              </w:rPr>
              <w:t>обобщенных сведений</w:t>
            </w:r>
            <w:r w:rsidR="002F5F43" w:rsidRPr="00741552">
              <w:rPr>
                <w:noProof/>
              </w:rPr>
              <w:t xml:space="preserve"> </w:t>
            </w:r>
            <w:r w:rsidR="00667F20">
              <w:rPr>
                <w:noProof/>
              </w:rPr>
              <w:br/>
            </w:r>
            <w:r w:rsidR="002F5F43" w:rsidRPr="00741552">
              <w:rPr>
                <w:noProof/>
              </w:rPr>
              <w:t>о товарах, подлежащих прослеживаемости</w:t>
            </w:r>
            <w:r w:rsidR="002F5F43">
              <w:rPr>
                <w:noProof/>
              </w:rPr>
              <w:t>,</w:t>
            </w:r>
            <w:r>
              <w:rPr>
                <w:rFonts w:cs="Times New Roman"/>
              </w:rPr>
              <w:t xml:space="preserve"> </w:t>
            </w:r>
            <w:r>
              <w:rPr>
                <w:szCs w:val="30"/>
              </w:rPr>
              <w:t xml:space="preserve">в </w:t>
            </w:r>
            <w:r w:rsidRPr="005D1A98">
              <w:rPr>
                <w:szCs w:val="30"/>
              </w:rPr>
              <w:t xml:space="preserve">целях контроля </w:t>
            </w:r>
            <w:r w:rsidR="00667F20">
              <w:rPr>
                <w:szCs w:val="30"/>
              </w:rPr>
              <w:t>и мониторинга</w:t>
            </w:r>
            <w:r w:rsidRPr="005D1A98">
              <w:rPr>
                <w:szCs w:val="30"/>
              </w:rPr>
              <w:t xml:space="preserve"> исполнени</w:t>
            </w:r>
            <w:r w:rsidR="00667F20">
              <w:rPr>
                <w:szCs w:val="30"/>
              </w:rPr>
              <w:t>я</w:t>
            </w:r>
            <w:r w:rsidRPr="005D1A98">
              <w:rPr>
                <w:szCs w:val="30"/>
              </w:rPr>
              <w:t xml:space="preserve"> Соглашения</w:t>
            </w:r>
            <w:r>
              <w:rPr>
                <w:lang w:eastAsia="x-none"/>
              </w:rPr>
              <w:t xml:space="preserve"> </w:t>
            </w:r>
          </w:p>
        </w:tc>
      </w:tr>
      <w:tr w:rsidR="00E16996" w:rsidRPr="003D3AD5" w14:paraId="5F15A2E6" w14:textId="77777777" w:rsidTr="00667F20">
        <w:trPr>
          <w:cantSplit/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2A74F9" w14:textId="3687269F" w:rsidR="00E16996" w:rsidRPr="003D3AD5" w:rsidRDefault="00E16996" w:rsidP="00E16996">
            <w:pPr>
              <w:pStyle w:val="ab"/>
              <w:jc w:val="left"/>
              <w:rPr>
                <w:rFonts w:eastAsiaTheme="minorEastAsia"/>
              </w:rPr>
            </w:pPr>
            <w:r w:rsidRPr="003D3AD5">
              <w:rPr>
                <w:rFonts w:eastAsiaTheme="minorEastAsia"/>
                <w:lang w:eastAsia="en-US"/>
              </w:rPr>
              <w:lastRenderedPageBreak/>
              <w:t>P.</w:t>
            </w:r>
            <w:r w:rsidR="0057730A">
              <w:rPr>
                <w:rFonts w:eastAsiaTheme="minorEastAsia"/>
                <w:lang w:eastAsia="en-US"/>
              </w:rPr>
              <w:t>LS.05</w:t>
            </w:r>
            <w:r w:rsidR="009E0178">
              <w:rPr>
                <w:rFonts w:eastAsiaTheme="minorEastAsia"/>
                <w:lang w:eastAsia="en-US"/>
              </w:rPr>
              <w:t>.ACT.001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D66C1E" w14:textId="624013E0" w:rsidR="00E16996" w:rsidRPr="003D3AD5" w:rsidRDefault="009E0178" w:rsidP="00E16996">
            <w:pPr>
              <w:pStyle w:val="ab"/>
              <w:jc w:val="left"/>
            </w:pPr>
            <w:r>
              <w:rPr>
                <w:lang w:eastAsia="x-none"/>
              </w:rPr>
              <w:t xml:space="preserve">уполномоченный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, представляющий сведения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3B7195" w14:textId="4B23593E" w:rsidR="00863905" w:rsidRPr="004C7521" w:rsidRDefault="001307EB" w:rsidP="00863905">
            <w:pPr>
              <w:pStyle w:val="ab"/>
              <w:jc w:val="left"/>
              <w:rPr>
                <w:color w:val="000000" w:themeColor="text1"/>
                <w:szCs w:val="30"/>
              </w:rPr>
            </w:pPr>
            <w:r>
              <w:rPr>
                <w:color w:val="000000" w:themeColor="text1"/>
                <w:szCs w:val="30"/>
              </w:rPr>
              <w:t xml:space="preserve">уполномоченный орган, </w:t>
            </w:r>
            <w:r>
              <w:rPr>
                <w:noProof/>
              </w:rPr>
              <w:t>ответственный</w:t>
            </w:r>
            <w:r w:rsidRPr="003D3AD5">
              <w:rPr>
                <w:noProof/>
              </w:rPr>
              <w:t xml:space="preserve"> за обеспечени</w:t>
            </w:r>
            <w:r>
              <w:rPr>
                <w:noProof/>
              </w:rPr>
              <w:t>е функционирования национальной системы прослеживаемости</w:t>
            </w:r>
            <w:r>
              <w:rPr>
                <w:color w:val="000000" w:themeColor="text1"/>
                <w:szCs w:val="30"/>
              </w:rPr>
              <w:t xml:space="preserve">, </w:t>
            </w:r>
            <w:r w:rsidR="00863905" w:rsidRPr="004C7521">
              <w:rPr>
                <w:color w:val="000000" w:themeColor="text1"/>
                <w:szCs w:val="30"/>
              </w:rPr>
              <w:t>который осуществляет:</w:t>
            </w:r>
          </w:p>
          <w:p w14:paraId="41F8353B" w14:textId="18B1B244" w:rsidR="006005A9" w:rsidRDefault="00863905" w:rsidP="00863905">
            <w:pPr>
              <w:pStyle w:val="ab"/>
              <w:jc w:val="left"/>
              <w:rPr>
                <w:lang w:eastAsia="x-none"/>
              </w:rPr>
            </w:pPr>
            <w:r>
              <w:rPr>
                <w:szCs w:val="30"/>
                <w:lang w:val="ru"/>
              </w:rPr>
              <w:t xml:space="preserve">формирование </w:t>
            </w:r>
            <w:r w:rsidR="009E1FF2">
              <w:rPr>
                <w:lang w:eastAsia="x-none"/>
              </w:rPr>
              <w:t xml:space="preserve">сведений о товарах </w:t>
            </w:r>
            <w:r w:rsidR="009E1FF2">
              <w:rPr>
                <w:lang w:eastAsia="x-none"/>
              </w:rPr>
              <w:br/>
              <w:t xml:space="preserve">и связанных с ними операциях </w:t>
            </w:r>
            <w:r w:rsidR="009910FA">
              <w:rPr>
                <w:lang w:eastAsia="x-none"/>
              </w:rPr>
              <w:br/>
            </w:r>
            <w:r>
              <w:rPr>
                <w:szCs w:val="30"/>
                <w:lang w:val="ru"/>
              </w:rPr>
              <w:t xml:space="preserve">и </w:t>
            </w:r>
            <w:r w:rsidR="009E1FF2">
              <w:rPr>
                <w:szCs w:val="30"/>
                <w:lang w:val="ru"/>
              </w:rPr>
              <w:t xml:space="preserve">их </w:t>
            </w:r>
            <w:r>
              <w:rPr>
                <w:lang w:eastAsia="x-none"/>
              </w:rPr>
              <w:t xml:space="preserve">представление уполномоченному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у, получающему сведения;</w:t>
            </w:r>
          </w:p>
          <w:p w14:paraId="3C138D8D" w14:textId="77777777" w:rsidR="009E1FF2" w:rsidRDefault="00863905" w:rsidP="00863905">
            <w:pPr>
              <w:pStyle w:val="ab"/>
              <w:jc w:val="left"/>
              <w:rPr>
                <w:lang w:eastAsia="x-none"/>
              </w:rPr>
            </w:pPr>
            <w:r>
              <w:rPr>
                <w:lang w:eastAsia="x-none"/>
              </w:rPr>
              <w:t xml:space="preserve">получение </w:t>
            </w:r>
            <w:r w:rsidR="009E1FF2">
              <w:rPr>
                <w:lang w:eastAsia="x-none"/>
              </w:rPr>
              <w:t xml:space="preserve">от уполномоченного </w:t>
            </w:r>
            <w:r w:rsidR="009E1FF2" w:rsidRPr="00312D3C">
              <w:rPr>
                <w:lang w:eastAsia="x-none"/>
              </w:rPr>
              <w:t>орган</w:t>
            </w:r>
            <w:r w:rsidR="009E1FF2">
              <w:rPr>
                <w:lang w:eastAsia="x-none"/>
              </w:rPr>
              <w:t xml:space="preserve">а, запрашивающего сведения, </w:t>
            </w:r>
          </w:p>
          <w:p w14:paraId="39217127" w14:textId="4E1F26DD" w:rsidR="00863905" w:rsidRDefault="00863905" w:rsidP="00863905">
            <w:pPr>
              <w:pStyle w:val="ab"/>
              <w:jc w:val="left"/>
              <w:rPr>
                <w:lang w:eastAsia="x-none"/>
              </w:rPr>
            </w:pPr>
            <w:r>
              <w:rPr>
                <w:lang w:eastAsia="x-none"/>
              </w:rPr>
              <w:t xml:space="preserve">и обработка запроса сведений </w:t>
            </w:r>
            <w:r w:rsidR="009E1FF2">
              <w:rPr>
                <w:lang w:eastAsia="x-none"/>
              </w:rPr>
              <w:br/>
            </w:r>
            <w:r>
              <w:rPr>
                <w:lang w:eastAsia="x-none"/>
              </w:rPr>
              <w:t>о предшествующих операциях;</w:t>
            </w:r>
          </w:p>
          <w:p w14:paraId="355A615D" w14:textId="7410A960" w:rsidR="003F005D" w:rsidRDefault="003F005D" w:rsidP="00863905">
            <w:pPr>
              <w:pStyle w:val="ab"/>
              <w:jc w:val="left"/>
              <w:rPr>
                <w:lang w:eastAsia="x-none"/>
              </w:rPr>
            </w:pPr>
            <w:r>
              <w:t xml:space="preserve">формирование </w:t>
            </w:r>
            <w:r w:rsidR="009E1FF2">
              <w:rPr>
                <w:lang w:eastAsia="x-none"/>
              </w:rPr>
              <w:t xml:space="preserve">сведений </w:t>
            </w:r>
            <w:r w:rsidR="009E1FF2">
              <w:rPr>
                <w:lang w:eastAsia="x-none"/>
              </w:rPr>
              <w:br/>
              <w:t>о предшествующих операциях</w:t>
            </w:r>
            <w:r w:rsidR="009E1FF2">
              <w:t xml:space="preserve"> </w:t>
            </w:r>
            <w:r w:rsidR="009910FA">
              <w:br/>
            </w:r>
            <w:r>
              <w:t xml:space="preserve">и </w:t>
            </w:r>
            <w:r w:rsidR="009E1FF2">
              <w:t xml:space="preserve">их </w:t>
            </w:r>
            <w:r>
              <w:t xml:space="preserve">представление </w:t>
            </w:r>
            <w:r>
              <w:rPr>
                <w:lang w:eastAsia="x-none"/>
              </w:rPr>
              <w:t xml:space="preserve">уполномоченному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у, запрашивающему сведения;</w:t>
            </w:r>
          </w:p>
          <w:p w14:paraId="6755EB80" w14:textId="54397EDD" w:rsidR="003F005D" w:rsidRDefault="003F005D" w:rsidP="003F005D">
            <w:pPr>
              <w:pStyle w:val="ab"/>
              <w:jc w:val="left"/>
              <w:rPr>
                <w:lang w:eastAsia="x-none"/>
              </w:rPr>
            </w:pPr>
            <w:r>
              <w:rPr>
                <w:lang w:eastAsia="x-none"/>
              </w:rPr>
              <w:t xml:space="preserve">получение </w:t>
            </w:r>
            <w:r w:rsidR="008812AC">
              <w:rPr>
                <w:lang w:eastAsia="x-none"/>
              </w:rPr>
              <w:t xml:space="preserve">от Комиссии запроса </w:t>
            </w:r>
            <w:r w:rsidR="008812AC">
              <w:rPr>
                <w:noProof/>
              </w:rPr>
              <w:t>обобщенных сведений</w:t>
            </w:r>
            <w:r w:rsidR="008812AC" w:rsidRPr="00741552">
              <w:rPr>
                <w:noProof/>
              </w:rPr>
              <w:t xml:space="preserve"> о товарах, подлежащих прослеживаемости</w:t>
            </w:r>
            <w:r w:rsidR="008812AC">
              <w:rPr>
                <w:noProof/>
              </w:rPr>
              <w:t>,</w:t>
            </w:r>
            <w:r w:rsidR="008812AC">
              <w:rPr>
                <w:szCs w:val="30"/>
              </w:rPr>
              <w:t xml:space="preserve"> </w:t>
            </w:r>
            <w:r w:rsidR="008812AC">
              <w:rPr>
                <w:szCs w:val="30"/>
              </w:rPr>
              <w:br/>
              <w:t xml:space="preserve">в </w:t>
            </w:r>
            <w:r w:rsidR="008812AC" w:rsidRPr="005D1A98">
              <w:rPr>
                <w:szCs w:val="30"/>
              </w:rPr>
              <w:t xml:space="preserve">целях контроля </w:t>
            </w:r>
            <w:r w:rsidR="008812AC">
              <w:rPr>
                <w:szCs w:val="30"/>
              </w:rPr>
              <w:t xml:space="preserve">и мониторинга </w:t>
            </w:r>
            <w:r w:rsidR="008812AC" w:rsidRPr="005D1A98">
              <w:rPr>
                <w:szCs w:val="30"/>
              </w:rPr>
              <w:t>исполнени</w:t>
            </w:r>
            <w:r w:rsidR="008812AC">
              <w:rPr>
                <w:szCs w:val="30"/>
              </w:rPr>
              <w:t>я</w:t>
            </w:r>
            <w:r w:rsidR="008812AC" w:rsidRPr="005D1A98">
              <w:rPr>
                <w:szCs w:val="30"/>
              </w:rPr>
              <w:t xml:space="preserve"> Соглашения</w:t>
            </w:r>
            <w:r w:rsidR="008812AC">
              <w:rPr>
                <w:lang w:eastAsia="x-none"/>
              </w:rPr>
              <w:t xml:space="preserve"> </w:t>
            </w:r>
            <w:r w:rsidR="009910FA">
              <w:rPr>
                <w:lang w:eastAsia="x-none"/>
              </w:rPr>
              <w:br/>
            </w:r>
            <w:r>
              <w:rPr>
                <w:lang w:eastAsia="x-none"/>
              </w:rPr>
              <w:t xml:space="preserve">и </w:t>
            </w:r>
            <w:r w:rsidR="008812AC">
              <w:rPr>
                <w:lang w:eastAsia="x-none"/>
              </w:rPr>
              <w:t xml:space="preserve">его </w:t>
            </w:r>
            <w:r>
              <w:rPr>
                <w:lang w:eastAsia="x-none"/>
              </w:rPr>
              <w:t>обработк</w:t>
            </w:r>
            <w:r w:rsidR="007230DD">
              <w:rPr>
                <w:lang w:eastAsia="x-none"/>
              </w:rPr>
              <w:t>у</w:t>
            </w:r>
            <w:r>
              <w:rPr>
                <w:lang w:eastAsia="x-none"/>
              </w:rPr>
              <w:t>;</w:t>
            </w:r>
          </w:p>
          <w:p w14:paraId="41FE97E2" w14:textId="6DFB0039" w:rsidR="003F005D" w:rsidRPr="003D3AD5" w:rsidRDefault="003F005D" w:rsidP="008812AC">
            <w:pPr>
              <w:pStyle w:val="ab"/>
              <w:jc w:val="left"/>
              <w:rPr>
                <w:lang w:eastAsia="x-none"/>
              </w:rPr>
            </w:pPr>
            <w:r>
              <w:t>формирование</w:t>
            </w:r>
            <w:r w:rsidR="008812AC">
              <w:t xml:space="preserve"> </w:t>
            </w:r>
            <w:r w:rsidR="008812AC">
              <w:rPr>
                <w:noProof/>
              </w:rPr>
              <w:t>обобщенных сведений</w:t>
            </w:r>
            <w:r w:rsidR="008812AC" w:rsidRPr="00741552">
              <w:rPr>
                <w:noProof/>
              </w:rPr>
              <w:t xml:space="preserve"> о товарах, подлежащих прослеживаемости</w:t>
            </w:r>
            <w:r w:rsidR="008812AC">
              <w:rPr>
                <w:noProof/>
              </w:rPr>
              <w:t>,</w:t>
            </w:r>
            <w:r w:rsidR="008812AC">
              <w:rPr>
                <w:lang w:eastAsia="x-none"/>
              </w:rPr>
              <w:t xml:space="preserve"> </w:t>
            </w:r>
            <w:r w:rsidR="008812AC">
              <w:rPr>
                <w:szCs w:val="30"/>
              </w:rPr>
              <w:t xml:space="preserve">в </w:t>
            </w:r>
            <w:r w:rsidR="008812AC" w:rsidRPr="005D1A98">
              <w:rPr>
                <w:szCs w:val="30"/>
              </w:rPr>
              <w:t xml:space="preserve">целях контроля </w:t>
            </w:r>
            <w:r w:rsidR="008812AC">
              <w:rPr>
                <w:szCs w:val="30"/>
              </w:rPr>
              <w:t xml:space="preserve">и мониторинга </w:t>
            </w:r>
            <w:r w:rsidR="008812AC" w:rsidRPr="005D1A98">
              <w:rPr>
                <w:szCs w:val="30"/>
              </w:rPr>
              <w:t>исполнени</w:t>
            </w:r>
            <w:r w:rsidR="008812AC">
              <w:rPr>
                <w:szCs w:val="30"/>
              </w:rPr>
              <w:t>я</w:t>
            </w:r>
            <w:r w:rsidR="008812AC" w:rsidRPr="005D1A98">
              <w:rPr>
                <w:szCs w:val="30"/>
              </w:rPr>
              <w:t xml:space="preserve"> Соглашения</w:t>
            </w:r>
            <w:r>
              <w:t xml:space="preserve"> и </w:t>
            </w:r>
            <w:r w:rsidR="008812AC">
              <w:t xml:space="preserve">их </w:t>
            </w:r>
            <w:r>
              <w:t xml:space="preserve">представление </w:t>
            </w:r>
            <w:r w:rsidR="004639F5">
              <w:rPr>
                <w:lang w:eastAsia="x-none"/>
              </w:rPr>
              <w:t>Комиссии</w:t>
            </w:r>
          </w:p>
        </w:tc>
      </w:tr>
      <w:tr w:rsidR="00E16996" w:rsidRPr="003D3AD5" w14:paraId="61836E0C" w14:textId="77777777" w:rsidTr="00667F20">
        <w:trPr>
          <w:cantSplit/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173DAD" w14:textId="37E31397" w:rsidR="00E16996" w:rsidRPr="003D3AD5" w:rsidRDefault="00E16996" w:rsidP="00E16996">
            <w:pPr>
              <w:pStyle w:val="ab"/>
              <w:jc w:val="left"/>
              <w:rPr>
                <w:rFonts w:eastAsiaTheme="minorEastAsia"/>
              </w:rPr>
            </w:pPr>
            <w:r w:rsidRPr="003D3AD5">
              <w:rPr>
                <w:rFonts w:eastAsiaTheme="minorEastAsia"/>
                <w:lang w:eastAsia="en-US"/>
              </w:rPr>
              <w:t>P.</w:t>
            </w:r>
            <w:r w:rsidR="009E0178">
              <w:rPr>
                <w:rFonts w:eastAsiaTheme="minorEastAsia"/>
                <w:lang w:eastAsia="en-US"/>
              </w:rPr>
              <w:t>LS.05.ACT.002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A5F3D0" w14:textId="7F530F8F" w:rsidR="00E16996" w:rsidRPr="003D3AD5" w:rsidRDefault="009E0178" w:rsidP="00E16996">
            <w:pPr>
              <w:pStyle w:val="ab"/>
              <w:jc w:val="left"/>
            </w:pPr>
            <w:r>
              <w:rPr>
                <w:lang w:eastAsia="x-none"/>
              </w:rPr>
              <w:t xml:space="preserve">уполномоченный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, получающий сведения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5FADA8" w14:textId="77777777" w:rsidR="00AA1C74" w:rsidRPr="004C7521" w:rsidRDefault="00AA1C74" w:rsidP="00AA1C74">
            <w:pPr>
              <w:pStyle w:val="ab"/>
              <w:jc w:val="left"/>
              <w:rPr>
                <w:color w:val="000000" w:themeColor="text1"/>
                <w:szCs w:val="30"/>
              </w:rPr>
            </w:pPr>
            <w:r>
              <w:rPr>
                <w:color w:val="000000" w:themeColor="text1"/>
                <w:szCs w:val="30"/>
              </w:rPr>
              <w:t xml:space="preserve">уполномоченный орган, </w:t>
            </w:r>
            <w:r>
              <w:rPr>
                <w:noProof/>
              </w:rPr>
              <w:t>ответственный</w:t>
            </w:r>
            <w:r w:rsidRPr="003D3AD5">
              <w:rPr>
                <w:noProof/>
              </w:rPr>
              <w:t xml:space="preserve"> за обеспечени</w:t>
            </w:r>
            <w:r>
              <w:rPr>
                <w:noProof/>
              </w:rPr>
              <w:t>е функционирования национальной системы прослеживаемости</w:t>
            </w:r>
            <w:r>
              <w:rPr>
                <w:color w:val="000000" w:themeColor="text1"/>
                <w:szCs w:val="30"/>
              </w:rPr>
              <w:t xml:space="preserve">, </w:t>
            </w:r>
            <w:r w:rsidRPr="004C7521">
              <w:rPr>
                <w:color w:val="000000" w:themeColor="text1"/>
                <w:szCs w:val="30"/>
              </w:rPr>
              <w:t xml:space="preserve">который осуществляет: </w:t>
            </w:r>
          </w:p>
          <w:p w14:paraId="33871D7F" w14:textId="76AA8CD4" w:rsidR="004639F5" w:rsidRPr="003D3AD5" w:rsidRDefault="004639F5" w:rsidP="009158AE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</w:t>
            </w:r>
            <w:r w:rsidR="009158AE">
              <w:rPr>
                <w:noProof/>
              </w:rPr>
              <w:t xml:space="preserve">олучение, </w:t>
            </w:r>
            <w:r>
              <w:rPr>
                <w:noProof/>
              </w:rPr>
              <w:t>обработку</w:t>
            </w:r>
            <w:r w:rsidR="009158AE">
              <w:rPr>
                <w:noProof/>
              </w:rPr>
              <w:t xml:space="preserve"> и учет</w:t>
            </w:r>
            <w:r>
              <w:rPr>
                <w:noProof/>
              </w:rPr>
              <w:t xml:space="preserve"> сведений </w:t>
            </w:r>
            <w:r w:rsidR="009158AE">
              <w:rPr>
                <w:lang w:eastAsia="x-none"/>
              </w:rPr>
              <w:t xml:space="preserve">о товарах и связанных </w:t>
            </w:r>
            <w:r w:rsidR="009910FA">
              <w:rPr>
                <w:lang w:eastAsia="x-none"/>
              </w:rPr>
              <w:br/>
            </w:r>
            <w:r w:rsidR="009158AE">
              <w:rPr>
                <w:lang w:eastAsia="x-none"/>
              </w:rPr>
              <w:t>с ними операциях</w:t>
            </w:r>
            <w:r>
              <w:rPr>
                <w:lang w:eastAsia="x-none"/>
              </w:rPr>
              <w:t xml:space="preserve"> </w:t>
            </w:r>
            <w:r w:rsidR="009910FA">
              <w:rPr>
                <w:lang w:eastAsia="x-none"/>
              </w:rPr>
              <w:br/>
            </w:r>
            <w:r>
              <w:rPr>
                <w:lang w:eastAsia="x-none"/>
              </w:rPr>
              <w:t xml:space="preserve">от </w:t>
            </w:r>
            <w:r>
              <w:rPr>
                <w:szCs w:val="30"/>
                <w:lang w:val="ru"/>
              </w:rPr>
              <w:t>уполномоченного органа, представляющего сведения</w:t>
            </w:r>
          </w:p>
        </w:tc>
      </w:tr>
      <w:tr w:rsidR="00E16996" w:rsidRPr="003D3AD5" w14:paraId="6D2FE72D" w14:textId="77777777" w:rsidTr="00667F20">
        <w:trPr>
          <w:cantSplit/>
          <w:trHeight w:val="20"/>
          <w:jc w:val="center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21BC32" w14:textId="0C154535" w:rsidR="00E16996" w:rsidRPr="003D3AD5" w:rsidRDefault="00E16996" w:rsidP="00E16996">
            <w:pPr>
              <w:pStyle w:val="ab"/>
              <w:jc w:val="left"/>
              <w:rPr>
                <w:rFonts w:eastAsiaTheme="minorEastAsia"/>
              </w:rPr>
            </w:pPr>
            <w:r w:rsidRPr="003D3AD5">
              <w:rPr>
                <w:rFonts w:eastAsiaTheme="minorEastAsia"/>
                <w:lang w:eastAsia="en-US"/>
              </w:rPr>
              <w:lastRenderedPageBreak/>
              <w:t>P.</w:t>
            </w:r>
            <w:r w:rsidR="009E0178">
              <w:rPr>
                <w:rFonts w:eastAsiaTheme="minorEastAsia"/>
                <w:lang w:eastAsia="en-US"/>
              </w:rPr>
              <w:t>LS.05.ACT.003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3D8AFA" w14:textId="29A9FB63" w:rsidR="00E16996" w:rsidRPr="003D3AD5" w:rsidRDefault="009E0178" w:rsidP="00E16996">
            <w:pPr>
              <w:pStyle w:val="ab"/>
              <w:jc w:val="left"/>
            </w:pPr>
            <w:r>
              <w:rPr>
                <w:lang w:eastAsia="x-none"/>
              </w:rPr>
              <w:t xml:space="preserve">уполномоченный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, запрашивающий сведения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60304" w14:textId="77777777" w:rsidR="00AA1C74" w:rsidRPr="004C7521" w:rsidRDefault="00AA1C74" w:rsidP="00AA1C74">
            <w:pPr>
              <w:pStyle w:val="ab"/>
              <w:jc w:val="left"/>
              <w:rPr>
                <w:color w:val="000000" w:themeColor="text1"/>
                <w:szCs w:val="30"/>
              </w:rPr>
            </w:pPr>
            <w:r>
              <w:rPr>
                <w:color w:val="000000" w:themeColor="text1"/>
                <w:szCs w:val="30"/>
              </w:rPr>
              <w:t xml:space="preserve">уполномоченный орган, </w:t>
            </w:r>
            <w:r>
              <w:rPr>
                <w:noProof/>
              </w:rPr>
              <w:t>ответственный</w:t>
            </w:r>
            <w:r w:rsidRPr="003D3AD5">
              <w:rPr>
                <w:noProof/>
              </w:rPr>
              <w:t xml:space="preserve"> за обеспечени</w:t>
            </w:r>
            <w:r>
              <w:rPr>
                <w:noProof/>
              </w:rPr>
              <w:t>е функционирования национальной системы прослеживаемости</w:t>
            </w:r>
            <w:r>
              <w:rPr>
                <w:color w:val="000000" w:themeColor="text1"/>
                <w:szCs w:val="30"/>
              </w:rPr>
              <w:t xml:space="preserve">, </w:t>
            </w:r>
            <w:r w:rsidRPr="004C7521">
              <w:rPr>
                <w:color w:val="000000" w:themeColor="text1"/>
                <w:szCs w:val="30"/>
              </w:rPr>
              <w:t xml:space="preserve">который осуществляет: </w:t>
            </w:r>
          </w:p>
          <w:p w14:paraId="52896EEC" w14:textId="3C0C9A53" w:rsidR="009158AE" w:rsidRDefault="009158AE" w:rsidP="009158AE">
            <w:pPr>
              <w:pStyle w:val="ab"/>
              <w:jc w:val="left"/>
              <w:rPr>
                <w:lang w:eastAsia="x-none"/>
              </w:rPr>
            </w:pPr>
            <w:r>
              <w:rPr>
                <w:szCs w:val="30"/>
                <w:lang w:val="ru"/>
              </w:rPr>
              <w:t xml:space="preserve">формирование </w:t>
            </w:r>
            <w:r w:rsidR="009910FA">
              <w:rPr>
                <w:lang w:eastAsia="x-none"/>
              </w:rPr>
              <w:t xml:space="preserve">запроса сведений </w:t>
            </w:r>
            <w:r w:rsidR="009910FA">
              <w:rPr>
                <w:lang w:eastAsia="x-none"/>
              </w:rPr>
              <w:br/>
              <w:t>о предшествующих операциях</w:t>
            </w:r>
            <w:r w:rsidR="009910FA">
              <w:rPr>
                <w:szCs w:val="30"/>
                <w:lang w:val="ru"/>
              </w:rPr>
              <w:t xml:space="preserve"> </w:t>
            </w:r>
            <w:r w:rsidR="009910FA">
              <w:rPr>
                <w:szCs w:val="30"/>
                <w:lang w:val="ru"/>
              </w:rPr>
              <w:br/>
            </w:r>
            <w:r>
              <w:rPr>
                <w:szCs w:val="30"/>
                <w:lang w:val="ru"/>
              </w:rPr>
              <w:t xml:space="preserve">и </w:t>
            </w:r>
            <w:r w:rsidR="009910FA">
              <w:rPr>
                <w:szCs w:val="30"/>
                <w:lang w:val="ru"/>
              </w:rPr>
              <w:t xml:space="preserve">его </w:t>
            </w:r>
            <w:r>
              <w:rPr>
                <w:szCs w:val="30"/>
                <w:lang w:val="ru"/>
              </w:rPr>
              <w:t>направление уполномоченному органу, представляющему сведения</w:t>
            </w:r>
            <w:r>
              <w:rPr>
                <w:lang w:eastAsia="x-none"/>
              </w:rPr>
              <w:t>;</w:t>
            </w:r>
          </w:p>
          <w:p w14:paraId="1309773C" w14:textId="4A894834" w:rsidR="00E16996" w:rsidRPr="003D3AD5" w:rsidRDefault="00AD20A4" w:rsidP="008812AC">
            <w:pPr>
              <w:pStyle w:val="ab"/>
              <w:jc w:val="left"/>
            </w:pPr>
            <w:r>
              <w:rPr>
                <w:noProof/>
              </w:rPr>
              <w:t xml:space="preserve">получение </w:t>
            </w:r>
            <w:r w:rsidR="008812AC">
              <w:rPr>
                <w:lang w:eastAsia="x-none"/>
              </w:rPr>
              <w:t xml:space="preserve">от </w:t>
            </w:r>
            <w:r w:rsidR="008812AC">
              <w:rPr>
                <w:szCs w:val="30"/>
                <w:lang w:val="ru"/>
              </w:rPr>
              <w:t>уполномоченного органа, представляющего сведения,</w:t>
            </w:r>
            <w:r w:rsidR="008812AC">
              <w:rPr>
                <w:szCs w:val="30"/>
                <w:lang w:val="ru"/>
              </w:rPr>
              <w:br/>
            </w:r>
            <w:r>
              <w:rPr>
                <w:noProof/>
              </w:rPr>
              <w:t>и</w:t>
            </w:r>
            <w:r w:rsidR="009158AE">
              <w:rPr>
                <w:noProof/>
              </w:rPr>
              <w:t xml:space="preserve"> обработку сведений </w:t>
            </w:r>
            <w:r w:rsidR="009910FA">
              <w:rPr>
                <w:noProof/>
              </w:rPr>
              <w:br/>
            </w:r>
            <w:r w:rsidR="008812AC">
              <w:rPr>
                <w:lang w:eastAsia="x-none"/>
              </w:rPr>
              <w:t>о предшествующих операциях</w:t>
            </w:r>
          </w:p>
        </w:tc>
      </w:tr>
    </w:tbl>
    <w:p w14:paraId="4D3FF494" w14:textId="77777777" w:rsidR="00E16996" w:rsidRPr="003D3AD5" w:rsidRDefault="00E16996" w:rsidP="00E16996">
      <w:pPr>
        <w:pStyle w:val="2"/>
        <w:spacing w:before="360" w:after="360"/>
      </w:pPr>
      <w:bookmarkStart w:id="18" w:name="_Ref362515393"/>
      <w:bookmarkStart w:id="19" w:name="_Toc363227836"/>
      <w:bookmarkStart w:id="20" w:name="_Toc364113132"/>
      <w:bookmarkStart w:id="21" w:name="_Toc369271001"/>
      <w:bookmarkStart w:id="22" w:name="_Toc375908834"/>
      <w:r w:rsidRPr="003D3AD5">
        <w:t>3. Структура общего процесса</w:t>
      </w:r>
      <w:bookmarkEnd w:id="16"/>
      <w:bookmarkEnd w:id="18"/>
      <w:bookmarkEnd w:id="19"/>
      <w:bookmarkEnd w:id="20"/>
      <w:bookmarkEnd w:id="21"/>
      <w:bookmarkEnd w:id="22"/>
    </w:p>
    <w:p w14:paraId="29969F51" w14:textId="77777777" w:rsidR="00E16996" w:rsidRPr="003D3AD5" w:rsidRDefault="00E16996" w:rsidP="00E16996">
      <w:pPr>
        <w:pStyle w:val="aff"/>
      </w:pPr>
      <w:bookmarkStart w:id="23" w:name="_Toc369271002"/>
      <w:r w:rsidRPr="003D3AD5">
        <w:rPr>
          <w:noProof/>
        </w:rPr>
        <w:t>10</w:t>
      </w:r>
      <w:r w:rsidRPr="003D3AD5">
        <w:rPr>
          <w:lang w:val="ru-RU"/>
        </w:rPr>
        <w:t>. </w:t>
      </w:r>
      <w:r w:rsidRPr="003D3AD5">
        <w:t>Общий процесс представляет</w:t>
      </w:r>
      <w:r w:rsidRPr="003D3AD5">
        <w:rPr>
          <w:lang w:val="ru-RU"/>
        </w:rPr>
        <w:t xml:space="preserve"> собой</w:t>
      </w:r>
      <w:r w:rsidRPr="003D3AD5">
        <w:t xml:space="preserve"> совокупность процедур, сгруппированных </w:t>
      </w:r>
      <w:r w:rsidRPr="003D3AD5">
        <w:rPr>
          <w:lang w:val="ru-RU"/>
        </w:rPr>
        <w:t>по своему назначению</w:t>
      </w:r>
      <w:r w:rsidRPr="003D3AD5">
        <w:t>:</w:t>
      </w:r>
    </w:p>
    <w:p w14:paraId="245BE282" w14:textId="61188220" w:rsidR="00E16996" w:rsidRPr="003D3AD5" w:rsidRDefault="001C5B24" w:rsidP="00E16996">
      <w:pPr>
        <w:pStyle w:val="aff"/>
        <w:outlineLvl w:val="9"/>
        <w:rPr>
          <w:lang w:val="ru-RU"/>
        </w:rPr>
      </w:pPr>
      <w:r w:rsidRPr="003D3AD5">
        <w:rPr>
          <w:rStyle w:val="afc"/>
          <w:rFonts w:eastAsiaTheme="majorEastAsia"/>
          <w:color w:val="auto"/>
          <w:lang w:val="ru-RU"/>
        </w:rPr>
        <w:t>а</w:t>
      </w:r>
      <w:r w:rsidR="00E16996" w:rsidRPr="003D3AD5">
        <w:rPr>
          <w:rStyle w:val="afc"/>
          <w:rFonts w:eastAsiaTheme="majorEastAsia"/>
          <w:color w:val="auto"/>
          <w:lang w:val="ru-RU"/>
        </w:rPr>
        <w:t>)</w:t>
      </w:r>
      <w:r w:rsidR="00E16996" w:rsidRPr="003D3AD5">
        <w:rPr>
          <w:rStyle w:val="afc"/>
          <w:rFonts w:eastAsiaTheme="majorEastAsia"/>
          <w:color w:val="auto"/>
        </w:rPr>
        <w:t> </w:t>
      </w:r>
      <w:r w:rsidR="00E16996" w:rsidRPr="003D3AD5">
        <w:rPr>
          <w:rStyle w:val="afc"/>
          <w:rFonts w:eastAsiaTheme="majorEastAsia"/>
          <w:color w:val="auto"/>
          <w:lang w:val="ru-RU"/>
        </w:rPr>
        <w:t xml:space="preserve">процедуры </w:t>
      </w:r>
      <w:r w:rsidR="00E16996" w:rsidRPr="003D3AD5">
        <w:rPr>
          <w:noProof/>
          <w:lang w:val="ru-RU"/>
        </w:rPr>
        <w:t xml:space="preserve">представления сведений </w:t>
      </w:r>
      <w:r w:rsidR="00E51ACD" w:rsidRPr="00157B08">
        <w:t xml:space="preserve">о товарах, подлежащих </w:t>
      </w:r>
      <w:proofErr w:type="spellStart"/>
      <w:r w:rsidR="00E51ACD" w:rsidRPr="00157B08">
        <w:t>прослеживаемости</w:t>
      </w:r>
      <w:proofErr w:type="spellEnd"/>
      <w:r w:rsidR="00E51ACD" w:rsidRPr="00157B08">
        <w:t>, и связанных с о</w:t>
      </w:r>
      <w:r w:rsidR="0029017B">
        <w:t>боротом таких товаров операциях</w:t>
      </w:r>
      <w:r w:rsidR="00E16996" w:rsidRPr="003D3AD5">
        <w:rPr>
          <w:lang w:val="ru-RU"/>
        </w:rPr>
        <w:t>;</w:t>
      </w:r>
    </w:p>
    <w:p w14:paraId="742DBE31" w14:textId="2EC2C876" w:rsidR="002B1777" w:rsidRPr="003D3AD5" w:rsidRDefault="00C4494F" w:rsidP="004D2D60">
      <w:pPr>
        <w:pStyle w:val="aff"/>
        <w:outlineLvl w:val="9"/>
        <w:rPr>
          <w:noProof/>
          <w:lang w:val="ru-RU"/>
        </w:rPr>
      </w:pPr>
      <w:r w:rsidRPr="003D3AD5">
        <w:rPr>
          <w:noProof/>
          <w:lang w:val="ru-RU"/>
        </w:rPr>
        <w:t>б) </w:t>
      </w:r>
      <w:r w:rsidR="002B1777" w:rsidRPr="003D3AD5">
        <w:rPr>
          <w:noProof/>
          <w:lang w:val="ru-RU"/>
        </w:rPr>
        <w:t xml:space="preserve">процедуры </w:t>
      </w:r>
      <w:r w:rsidR="004D2D60">
        <w:rPr>
          <w:noProof/>
          <w:lang w:val="ru-RU"/>
        </w:rPr>
        <w:t xml:space="preserve">получения сведений </w:t>
      </w:r>
      <w:r w:rsidR="00E51ACD">
        <w:t xml:space="preserve">об операциях, предшествующих </w:t>
      </w:r>
      <w:r w:rsidR="00E51ACD" w:rsidRPr="00157B08">
        <w:t>перемещению товаров</w:t>
      </w:r>
      <w:r w:rsidR="0029017B">
        <w:t xml:space="preserve">, подлежащих </w:t>
      </w:r>
      <w:proofErr w:type="spellStart"/>
      <w:r w:rsidR="0029017B">
        <w:t>прослеживаемости</w:t>
      </w:r>
      <w:proofErr w:type="spellEnd"/>
      <w:r w:rsidR="002B1777" w:rsidRPr="003D3AD5">
        <w:rPr>
          <w:noProof/>
          <w:lang w:val="ru-RU"/>
        </w:rPr>
        <w:t>;</w:t>
      </w:r>
    </w:p>
    <w:p w14:paraId="4E9EB877" w14:textId="213FD6E6" w:rsidR="002B1777" w:rsidRPr="003D3AD5" w:rsidRDefault="00692B39">
      <w:pPr>
        <w:pStyle w:val="aff"/>
        <w:outlineLvl w:val="9"/>
        <w:rPr>
          <w:noProof/>
          <w:lang w:val="ru-RU"/>
        </w:rPr>
      </w:pPr>
      <w:r>
        <w:rPr>
          <w:noProof/>
          <w:lang w:val="ru-RU"/>
        </w:rPr>
        <w:t>в</w:t>
      </w:r>
      <w:r w:rsidR="004D2D60">
        <w:rPr>
          <w:noProof/>
          <w:lang w:val="ru-RU"/>
        </w:rPr>
        <w:t>) процедуры получения Комиссией</w:t>
      </w:r>
      <w:r w:rsidR="002B1777" w:rsidRPr="003D3AD5">
        <w:rPr>
          <w:noProof/>
        </w:rPr>
        <w:t xml:space="preserve"> </w:t>
      </w:r>
      <w:r w:rsidR="004D2D60">
        <w:rPr>
          <w:noProof/>
        </w:rPr>
        <w:t>сведений</w:t>
      </w:r>
      <w:r w:rsidR="004D2D60" w:rsidRPr="003D3AD5">
        <w:rPr>
          <w:noProof/>
        </w:rPr>
        <w:t xml:space="preserve"> в целях осуществления контроля и мониторинга исполнения Соглашения</w:t>
      </w:r>
      <w:r w:rsidR="004D2D60">
        <w:rPr>
          <w:noProof/>
          <w:lang w:val="ru-RU"/>
        </w:rPr>
        <w:t>.</w:t>
      </w:r>
    </w:p>
    <w:p w14:paraId="1751E0A2" w14:textId="434E0E33" w:rsidR="00E16996" w:rsidRPr="003D3AD5" w:rsidRDefault="00E16996" w:rsidP="001C5B24">
      <w:pPr>
        <w:pStyle w:val="aff"/>
      </w:pPr>
      <w:r w:rsidRPr="003D3AD5">
        <w:rPr>
          <w:noProof/>
        </w:rPr>
        <w:t>11</w:t>
      </w:r>
      <w:r w:rsidRPr="003D3AD5">
        <w:t>.</w:t>
      </w:r>
      <w:r w:rsidRPr="003D3AD5">
        <w:rPr>
          <w:lang w:val="en-US"/>
        </w:rPr>
        <w:t> </w:t>
      </w:r>
      <w:r w:rsidR="006015D1" w:rsidRPr="003D3AD5">
        <w:rPr>
          <w:noProof/>
          <w:lang w:val="ru-RU"/>
        </w:rPr>
        <w:t>С целью</w:t>
      </w:r>
      <w:r w:rsidR="006015D1" w:rsidRPr="003D3AD5">
        <w:rPr>
          <w:noProof/>
        </w:rPr>
        <w:t xml:space="preserve"> представлени</w:t>
      </w:r>
      <w:r w:rsidR="006015D1" w:rsidRPr="003D3AD5">
        <w:rPr>
          <w:noProof/>
          <w:lang w:val="ru-RU"/>
        </w:rPr>
        <w:t>я</w:t>
      </w:r>
      <w:r w:rsidR="006015D1" w:rsidRPr="003D3AD5">
        <w:rPr>
          <w:noProof/>
        </w:rPr>
        <w:t xml:space="preserve"> </w:t>
      </w:r>
      <w:r w:rsidRPr="003D3AD5">
        <w:rPr>
          <w:noProof/>
        </w:rPr>
        <w:t xml:space="preserve">сведений </w:t>
      </w:r>
      <w:r w:rsidR="00A96363">
        <w:t xml:space="preserve">о товарах и связанных с ними операциях </w:t>
      </w:r>
      <w:r w:rsidR="006015D1" w:rsidRPr="003D3AD5">
        <w:rPr>
          <w:noProof/>
          <w:lang w:val="ru-RU"/>
        </w:rPr>
        <w:t>в зависимости от вида представляемых сведений</w:t>
      </w:r>
      <w:r w:rsidR="0099383F" w:rsidRPr="003D3AD5">
        <w:rPr>
          <w:noProof/>
          <w:lang w:val="ru-RU"/>
        </w:rPr>
        <w:t xml:space="preserve"> </w:t>
      </w:r>
      <w:r w:rsidRPr="003D3AD5">
        <w:rPr>
          <w:noProof/>
        </w:rPr>
        <w:t>выполняются следующие процедур</w:t>
      </w:r>
      <w:r w:rsidR="00A96363">
        <w:rPr>
          <w:noProof/>
        </w:rPr>
        <w:t xml:space="preserve">ы общего процесса, включенные </w:t>
      </w:r>
      <w:r w:rsidR="008812AC">
        <w:rPr>
          <w:noProof/>
          <w:lang w:val="ru-RU"/>
        </w:rPr>
        <w:br/>
      </w:r>
      <w:r w:rsidR="00A96363">
        <w:rPr>
          <w:noProof/>
        </w:rPr>
        <w:t>в</w:t>
      </w:r>
      <w:r w:rsidR="00A96363">
        <w:rPr>
          <w:noProof/>
          <w:lang w:val="ru-RU"/>
        </w:rPr>
        <w:t xml:space="preserve"> </w:t>
      </w:r>
      <w:r w:rsidRPr="003D3AD5">
        <w:rPr>
          <w:noProof/>
        </w:rPr>
        <w:t xml:space="preserve">группу процедур </w:t>
      </w:r>
      <w:r w:rsidR="00A96363" w:rsidRPr="003D3AD5">
        <w:rPr>
          <w:noProof/>
          <w:lang w:val="ru-RU"/>
        </w:rPr>
        <w:t xml:space="preserve">представления сведений </w:t>
      </w:r>
      <w:r w:rsidR="00A96363" w:rsidRPr="00157B08">
        <w:t xml:space="preserve">о товарах, подлежащих </w:t>
      </w:r>
      <w:proofErr w:type="spellStart"/>
      <w:r w:rsidR="00A96363" w:rsidRPr="00157B08">
        <w:t>прослеживаемости</w:t>
      </w:r>
      <w:proofErr w:type="spellEnd"/>
      <w:r w:rsidR="00A96363" w:rsidRPr="00157B08">
        <w:t>, и связанных с о</w:t>
      </w:r>
      <w:r w:rsidR="00B538F5">
        <w:t>боротом таких товаров операциях</w:t>
      </w:r>
      <w:r w:rsidRPr="003D3AD5">
        <w:rPr>
          <w:noProof/>
        </w:rPr>
        <w:t>:</w:t>
      </w:r>
    </w:p>
    <w:p w14:paraId="3B237634" w14:textId="44B07BE1" w:rsidR="00E16996" w:rsidRPr="003D3AD5" w:rsidRDefault="00A96363" w:rsidP="00E16996">
      <w:pPr>
        <w:pStyle w:val="a4"/>
      </w:pPr>
      <w:r>
        <w:rPr>
          <w:noProof/>
          <w:lang w:val="ru-RU"/>
        </w:rPr>
        <w:t xml:space="preserve">представление </w:t>
      </w:r>
      <w:r w:rsidRPr="00157B08">
        <w:t>сведени</w:t>
      </w:r>
      <w:r>
        <w:t>й</w:t>
      </w:r>
      <w:r w:rsidRPr="00157B08">
        <w:t xml:space="preserve"> о товарах</w:t>
      </w:r>
      <w:r>
        <w:t xml:space="preserve"> и связанных с ними операциях</w:t>
      </w:r>
      <w:r w:rsidR="00E16996" w:rsidRPr="003D3AD5">
        <w:rPr>
          <w:noProof/>
        </w:rPr>
        <w:t>;</w:t>
      </w:r>
    </w:p>
    <w:p w14:paraId="0A397CE1" w14:textId="248388C1" w:rsidR="00A96363" w:rsidRDefault="00B5562B" w:rsidP="00E16996">
      <w:pPr>
        <w:pStyle w:val="a4"/>
        <w:rPr>
          <w:lang w:val="ru-RU"/>
        </w:rPr>
      </w:pPr>
      <w:r w:rsidRPr="003D3AD5">
        <w:rPr>
          <w:noProof/>
          <w:lang w:val="ru-RU"/>
        </w:rPr>
        <w:lastRenderedPageBreak/>
        <w:t xml:space="preserve">представление </w:t>
      </w:r>
      <w:r w:rsidR="00A96363">
        <w:rPr>
          <w:noProof/>
          <w:lang w:val="ru-RU"/>
        </w:rPr>
        <w:t>изме</w:t>
      </w:r>
      <w:r w:rsidR="00E63C84">
        <w:rPr>
          <w:noProof/>
          <w:lang w:val="ru-RU"/>
        </w:rPr>
        <w:t>не</w:t>
      </w:r>
      <w:r w:rsidR="00A96363">
        <w:rPr>
          <w:noProof/>
          <w:lang w:val="ru-RU"/>
        </w:rPr>
        <w:t xml:space="preserve">нных </w:t>
      </w:r>
      <w:r w:rsidR="00A96363">
        <w:t xml:space="preserve">сведений о товарах и связанных </w:t>
      </w:r>
      <w:r w:rsidR="008812AC">
        <w:rPr>
          <w:lang w:val="ru-RU"/>
        </w:rPr>
        <w:br/>
      </w:r>
      <w:r w:rsidR="00A96363">
        <w:t>с ними операциях</w:t>
      </w:r>
      <w:r w:rsidR="00A96363">
        <w:rPr>
          <w:lang w:val="ru-RU"/>
        </w:rPr>
        <w:t>;</w:t>
      </w:r>
    </w:p>
    <w:p w14:paraId="3D6DB9EF" w14:textId="0DE75803" w:rsidR="00A96363" w:rsidRDefault="00A96363" w:rsidP="00A96363">
      <w:pPr>
        <w:pStyle w:val="a4"/>
        <w:rPr>
          <w:lang w:val="ru-RU"/>
        </w:rPr>
      </w:pPr>
      <w:r w:rsidRPr="003D3AD5">
        <w:rPr>
          <w:noProof/>
          <w:lang w:val="ru-RU"/>
        </w:rPr>
        <w:t xml:space="preserve">представление </w:t>
      </w:r>
      <w:r>
        <w:rPr>
          <w:noProof/>
          <w:lang w:val="ru-RU"/>
        </w:rPr>
        <w:t>изме</w:t>
      </w:r>
      <w:r w:rsidR="00E63C84">
        <w:rPr>
          <w:noProof/>
          <w:lang w:val="ru-RU"/>
        </w:rPr>
        <w:t>не</w:t>
      </w:r>
      <w:r>
        <w:rPr>
          <w:noProof/>
          <w:lang w:val="ru-RU"/>
        </w:rPr>
        <w:t xml:space="preserve">нных </w:t>
      </w:r>
      <w:r>
        <w:t xml:space="preserve">сведений о товарах и связанных </w:t>
      </w:r>
      <w:r w:rsidR="006076DB">
        <w:rPr>
          <w:lang w:val="ru-RU"/>
        </w:rPr>
        <w:br/>
      </w:r>
      <w:r>
        <w:t>с ними операциях</w:t>
      </w:r>
      <w:r>
        <w:rPr>
          <w:lang w:val="ru-RU"/>
        </w:rPr>
        <w:t xml:space="preserve"> и </w:t>
      </w:r>
      <w:r w:rsidR="007455C5">
        <w:rPr>
          <w:lang w:val="ru-RU"/>
        </w:rPr>
        <w:t>информации</w:t>
      </w:r>
      <w:r>
        <w:rPr>
          <w:lang w:val="ru-RU"/>
        </w:rPr>
        <w:t xml:space="preserve"> об аннулировании ранее направленных сведений </w:t>
      </w:r>
      <w:r>
        <w:t>о товарах и связанных с ними операциях</w:t>
      </w:r>
      <w:r>
        <w:rPr>
          <w:lang w:val="ru-RU"/>
        </w:rPr>
        <w:t>;</w:t>
      </w:r>
    </w:p>
    <w:p w14:paraId="5E37820B" w14:textId="12E70458" w:rsidR="00A96363" w:rsidRPr="007455C5" w:rsidRDefault="007455C5" w:rsidP="00E16996">
      <w:pPr>
        <w:pStyle w:val="a4"/>
        <w:rPr>
          <w:noProof/>
          <w:lang w:val="ru-RU"/>
        </w:rPr>
      </w:pPr>
      <w:r w:rsidRPr="003D3AD5">
        <w:rPr>
          <w:noProof/>
          <w:lang w:val="ru-RU"/>
        </w:rPr>
        <w:t>представление</w:t>
      </w:r>
      <w:r w:rsidRPr="007455C5">
        <w:rPr>
          <w:lang w:val="ru-RU"/>
        </w:rPr>
        <w:t xml:space="preserve"> </w:t>
      </w:r>
      <w:r>
        <w:rPr>
          <w:lang w:val="ru-RU"/>
        </w:rPr>
        <w:t xml:space="preserve">информации об </w:t>
      </w:r>
      <w:r w:rsidR="00997342">
        <w:rPr>
          <w:lang w:val="ru-RU"/>
        </w:rPr>
        <w:t>отзыве</w:t>
      </w:r>
      <w:r>
        <w:rPr>
          <w:lang w:val="ru-RU"/>
        </w:rPr>
        <w:t xml:space="preserve"> ранее направленных сведений </w:t>
      </w:r>
      <w:r>
        <w:t>о товарах и связанных с ними операциях</w:t>
      </w:r>
      <w:r>
        <w:rPr>
          <w:lang w:val="ru-RU"/>
        </w:rPr>
        <w:t>.</w:t>
      </w:r>
    </w:p>
    <w:p w14:paraId="637653E8" w14:textId="0FA3DBDE" w:rsidR="00E16996" w:rsidRDefault="00E16996" w:rsidP="00E16996">
      <w:pPr>
        <w:pStyle w:val="a4"/>
        <w:rPr>
          <w:noProof/>
          <w:lang w:val="ru-RU"/>
        </w:rPr>
      </w:pPr>
      <w:r w:rsidRPr="003D3AD5">
        <w:rPr>
          <w:noProof/>
        </w:rPr>
        <w:t>Представление ук</w:t>
      </w:r>
      <w:r w:rsidR="0099383F" w:rsidRPr="003D3AD5">
        <w:rPr>
          <w:noProof/>
        </w:rPr>
        <w:t xml:space="preserve">азанных сведений осуществляется </w:t>
      </w:r>
      <w:r w:rsidR="009910FA">
        <w:rPr>
          <w:noProof/>
          <w:lang w:val="ru-RU"/>
        </w:rPr>
        <w:br/>
      </w:r>
      <w:r w:rsidRPr="003D3AD5">
        <w:rPr>
          <w:noProof/>
        </w:rPr>
        <w:t>в соответствии с Регламентом информационного взаимодействия между уполномоченными органами государств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>–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 xml:space="preserve">членов Евразийского экономического союза при реализации средствами интегрированной информационной системы </w:t>
      </w:r>
      <w:r w:rsidR="00997342">
        <w:rPr>
          <w:noProof/>
          <w:lang w:val="ru-RU"/>
        </w:rPr>
        <w:t xml:space="preserve">Евразийского экономического союза </w:t>
      </w:r>
      <w:r w:rsidRPr="003D3AD5">
        <w:rPr>
          <w:noProof/>
        </w:rPr>
        <w:t>общего процесса «</w:t>
      </w:r>
      <w:r w:rsidR="007455C5">
        <w:rPr>
          <w:rFonts w:eastAsiaTheme="minorHAnsi"/>
        </w:rPr>
        <w:t>Обеспечение обмена между уполномоченными органами государств – членов Евразийского экономического союза</w:t>
      </w:r>
      <w:r w:rsidR="007455C5">
        <w:rPr>
          <w:rFonts w:eastAsiaTheme="minorHAnsi"/>
          <w:lang w:val="ru-RU"/>
        </w:rPr>
        <w:t xml:space="preserve"> </w:t>
      </w:r>
      <w:r w:rsidR="007455C5">
        <w:rPr>
          <w:rFonts w:eastAsiaTheme="minorHAnsi"/>
        </w:rPr>
        <w:t xml:space="preserve">сведениями </w:t>
      </w:r>
      <w:r w:rsidR="00997342">
        <w:rPr>
          <w:rFonts w:eastAsiaTheme="minorHAnsi"/>
          <w:lang w:val="ru-RU"/>
        </w:rPr>
        <w:br/>
      </w:r>
      <w:r w:rsidR="007455C5">
        <w:rPr>
          <w:rFonts w:eastAsiaTheme="minorHAnsi"/>
        </w:rPr>
        <w:t xml:space="preserve">о товарах, подлежащих </w:t>
      </w:r>
      <w:proofErr w:type="spellStart"/>
      <w:r w:rsidR="007455C5">
        <w:rPr>
          <w:rFonts w:eastAsiaTheme="minorHAnsi"/>
        </w:rPr>
        <w:t>прослеживаемости</w:t>
      </w:r>
      <w:proofErr w:type="spellEnd"/>
      <w:r w:rsidR="007455C5">
        <w:rPr>
          <w:rFonts w:eastAsiaTheme="minorHAnsi"/>
        </w:rPr>
        <w:t>, и связанных с оборотом таких товаров операциях</w:t>
      </w:r>
      <w:r w:rsidR="0090737D" w:rsidRPr="005C170C">
        <w:rPr>
          <w:szCs w:val="30"/>
        </w:rPr>
        <w:t>»</w:t>
      </w:r>
      <w:r w:rsidR="007455C5">
        <w:rPr>
          <w:noProof/>
        </w:rPr>
        <w:t>, утвержденным Решением</w:t>
      </w:r>
      <w:r w:rsidR="007455C5">
        <w:rPr>
          <w:noProof/>
          <w:lang w:val="ru-RU"/>
        </w:rPr>
        <w:t xml:space="preserve"> </w:t>
      </w:r>
      <w:r w:rsidRPr="003D3AD5">
        <w:rPr>
          <w:noProof/>
        </w:rPr>
        <w:t>Коллегии Евразийской экономической комиссии</w:t>
      </w:r>
      <w:r w:rsidR="004878B4" w:rsidRPr="003D3AD5">
        <w:rPr>
          <w:noProof/>
          <w:lang w:val="ru-RU"/>
        </w:rPr>
        <w:t xml:space="preserve"> от</w:t>
      </w:r>
      <w:r w:rsidR="00997342" w:rsidRPr="003D3AD5">
        <w:rPr>
          <w:noProof/>
          <w:lang w:val="ru-RU"/>
        </w:rPr>
        <w:t>                       </w:t>
      </w:r>
      <w:r w:rsidR="004878B4" w:rsidRPr="003D3AD5">
        <w:rPr>
          <w:noProof/>
          <w:lang w:val="ru-RU"/>
        </w:rPr>
        <w:t>     </w:t>
      </w:r>
      <w:r w:rsidR="00897BDF" w:rsidRPr="003D3AD5">
        <w:rPr>
          <w:noProof/>
        </w:rPr>
        <w:t>20</w:t>
      </w:r>
      <w:r w:rsidR="004878B4" w:rsidRPr="003D3AD5">
        <w:rPr>
          <w:noProof/>
          <w:lang w:val="ru-RU"/>
        </w:rPr>
        <w:t>     </w:t>
      </w:r>
      <w:r w:rsidR="00897BDF" w:rsidRPr="003D3AD5">
        <w:rPr>
          <w:noProof/>
        </w:rPr>
        <w:t>г. №</w:t>
      </w:r>
      <w:r w:rsidR="004878B4" w:rsidRPr="003D3AD5">
        <w:rPr>
          <w:noProof/>
          <w:lang w:val="ru-RU"/>
        </w:rPr>
        <w:t>     </w:t>
      </w:r>
      <w:r w:rsidR="004878B4" w:rsidRPr="003D3AD5">
        <w:rPr>
          <w:noProof/>
        </w:rPr>
        <w:t xml:space="preserve"> </w:t>
      </w:r>
      <w:r w:rsidR="00997342">
        <w:rPr>
          <w:noProof/>
          <w:lang w:val="ru-RU"/>
        </w:rPr>
        <w:br/>
      </w:r>
      <w:r w:rsidRPr="003D3AD5">
        <w:rPr>
          <w:noProof/>
        </w:rPr>
        <w:t>(далее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>–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>Регламент информационного взаимодействия между уполномоченными органами)</w:t>
      </w:r>
      <w:r w:rsidR="0099383F" w:rsidRPr="003D3AD5">
        <w:rPr>
          <w:noProof/>
          <w:lang w:val="ru-RU"/>
        </w:rPr>
        <w:t>.</w:t>
      </w:r>
    </w:p>
    <w:p w14:paraId="1A57B78C" w14:textId="72EAEEFC" w:rsidR="00DF1E2B" w:rsidRPr="00997342" w:rsidRDefault="00DF1E2B" w:rsidP="00E16996">
      <w:pPr>
        <w:pStyle w:val="a4"/>
        <w:rPr>
          <w:noProof/>
          <w:lang w:val="ru-RU"/>
        </w:rPr>
      </w:pPr>
      <w:r w:rsidRPr="00DF1E2B">
        <w:rPr>
          <w:noProof/>
        </w:rPr>
        <w:t xml:space="preserve">При необходимости получения уполномоченным органом сведений о предшествующих операциях выполняется процедура </w:t>
      </w:r>
      <w:r w:rsidR="005C1A15">
        <w:rPr>
          <w:noProof/>
          <w:lang w:val="ru-RU"/>
        </w:rPr>
        <w:t xml:space="preserve">общего процесса </w:t>
      </w:r>
      <w:r w:rsidRPr="00DF1E2B">
        <w:rPr>
          <w:noProof/>
        </w:rPr>
        <w:t>«Получение сведений об операциях, предшествующих перемещению товар</w:t>
      </w:r>
      <w:r w:rsidR="00B538F5">
        <w:rPr>
          <w:noProof/>
        </w:rPr>
        <w:t>ов, подлежащих прослеживаемости</w:t>
      </w:r>
      <w:r w:rsidRPr="00DF1E2B">
        <w:rPr>
          <w:noProof/>
        </w:rPr>
        <w:t xml:space="preserve">», включенная </w:t>
      </w:r>
      <w:r w:rsidR="005C1A15">
        <w:rPr>
          <w:noProof/>
          <w:lang w:val="ru-RU"/>
        </w:rPr>
        <w:br/>
      </w:r>
      <w:r w:rsidRPr="00DF1E2B">
        <w:rPr>
          <w:noProof/>
        </w:rPr>
        <w:t>в группу процедур получения сведений об операциях, предшествующих перемещению товар</w:t>
      </w:r>
      <w:r w:rsidR="00B538F5">
        <w:rPr>
          <w:noProof/>
        </w:rPr>
        <w:t>ов, подлежащих прослеживаемости</w:t>
      </w:r>
      <w:r w:rsidRPr="00DF1E2B">
        <w:rPr>
          <w:noProof/>
        </w:rPr>
        <w:t>.</w:t>
      </w:r>
    </w:p>
    <w:p w14:paraId="59DB0B3F" w14:textId="1C36997C" w:rsidR="00DF1E2B" w:rsidRPr="00DF1E2B" w:rsidRDefault="00DF1E2B" w:rsidP="00DF1E2B">
      <w:pPr>
        <w:pStyle w:val="a4"/>
        <w:rPr>
          <w:noProof/>
          <w:lang w:val="ru-RU"/>
        </w:rPr>
      </w:pPr>
      <w:r w:rsidRPr="003D3AD5">
        <w:rPr>
          <w:noProof/>
        </w:rPr>
        <w:t xml:space="preserve">Представление указанных сведений осуществляется </w:t>
      </w:r>
      <w:r w:rsidR="009910FA">
        <w:rPr>
          <w:noProof/>
          <w:lang w:val="ru-RU"/>
        </w:rPr>
        <w:br/>
      </w:r>
      <w:r w:rsidRPr="003D3AD5">
        <w:rPr>
          <w:noProof/>
        </w:rPr>
        <w:t>в соответствии с Регламентом информационного взаимодействия между уполномоченными органами</w:t>
      </w:r>
      <w:r w:rsidRPr="003D3AD5">
        <w:rPr>
          <w:noProof/>
          <w:lang w:val="ru-RU"/>
        </w:rPr>
        <w:t>.</w:t>
      </w:r>
    </w:p>
    <w:p w14:paraId="4D7DC9B1" w14:textId="69E5D235" w:rsidR="00E16996" w:rsidRPr="003D3AD5" w:rsidRDefault="00E16996" w:rsidP="00B761B0">
      <w:pPr>
        <w:pStyle w:val="a4"/>
      </w:pPr>
      <w:r w:rsidRPr="003D3AD5">
        <w:rPr>
          <w:noProof/>
        </w:rPr>
        <w:lastRenderedPageBreak/>
        <w:t xml:space="preserve">При </w:t>
      </w:r>
      <w:r w:rsidR="006B29FA" w:rsidRPr="003D3AD5">
        <w:rPr>
          <w:noProof/>
          <w:lang w:val="ru-RU"/>
        </w:rPr>
        <w:t xml:space="preserve">необходимости </w:t>
      </w:r>
      <w:r w:rsidRPr="003D3AD5">
        <w:rPr>
          <w:noProof/>
          <w:lang w:val="ru-RU"/>
        </w:rPr>
        <w:t>получени</w:t>
      </w:r>
      <w:r w:rsidR="006B29FA" w:rsidRPr="003D3AD5">
        <w:rPr>
          <w:noProof/>
          <w:lang w:val="ru-RU"/>
        </w:rPr>
        <w:t>я</w:t>
      </w:r>
      <w:r w:rsidRPr="003D3AD5">
        <w:rPr>
          <w:noProof/>
          <w:lang w:val="ru-RU"/>
        </w:rPr>
        <w:t xml:space="preserve"> Комиссией</w:t>
      </w:r>
      <w:r w:rsidRPr="003D3AD5">
        <w:rPr>
          <w:noProof/>
        </w:rPr>
        <w:t xml:space="preserve"> сведений</w:t>
      </w:r>
      <w:r w:rsidR="003A1170" w:rsidRPr="003D3AD5">
        <w:rPr>
          <w:noProof/>
          <w:lang w:val="ru-RU"/>
        </w:rPr>
        <w:t xml:space="preserve"> </w:t>
      </w:r>
      <w:r w:rsidR="007455C5" w:rsidRPr="003D3AD5">
        <w:rPr>
          <w:noProof/>
        </w:rPr>
        <w:t>в целях осуществления контроля и мониторинга исполнения Соглашения</w:t>
      </w:r>
      <w:r w:rsidRPr="003D3AD5">
        <w:rPr>
          <w:noProof/>
        </w:rPr>
        <w:t xml:space="preserve"> выполня</w:t>
      </w:r>
      <w:r w:rsidRPr="003D3AD5">
        <w:rPr>
          <w:noProof/>
          <w:lang w:val="ru-RU"/>
        </w:rPr>
        <w:t>е</w:t>
      </w:r>
      <w:r w:rsidRPr="003D3AD5">
        <w:rPr>
          <w:noProof/>
        </w:rPr>
        <w:t>тся процедур</w:t>
      </w:r>
      <w:r w:rsidRPr="003D3AD5">
        <w:rPr>
          <w:noProof/>
          <w:lang w:val="ru-RU"/>
        </w:rPr>
        <w:t>а</w:t>
      </w:r>
      <w:r w:rsidRPr="003D3AD5">
        <w:rPr>
          <w:noProof/>
        </w:rPr>
        <w:t xml:space="preserve"> </w:t>
      </w:r>
      <w:r w:rsidR="006F37D8" w:rsidRPr="003D3AD5">
        <w:rPr>
          <w:noProof/>
          <w:lang w:val="ru-RU"/>
        </w:rPr>
        <w:t>«</w:t>
      </w:r>
      <w:r w:rsidR="007455C5">
        <w:rPr>
          <w:noProof/>
          <w:lang w:val="ru-RU"/>
        </w:rPr>
        <w:t>Получение Комиссией</w:t>
      </w:r>
      <w:r w:rsidR="007455C5" w:rsidRPr="003D3AD5">
        <w:rPr>
          <w:noProof/>
        </w:rPr>
        <w:t xml:space="preserve"> </w:t>
      </w:r>
      <w:r w:rsidR="007455C5">
        <w:rPr>
          <w:noProof/>
        </w:rPr>
        <w:t>сведений</w:t>
      </w:r>
      <w:r w:rsidR="007455C5" w:rsidRPr="003D3AD5">
        <w:rPr>
          <w:noProof/>
        </w:rPr>
        <w:t xml:space="preserve"> в целях осуществления контроля и мониторинга исполнения Соглашения</w:t>
      </w:r>
      <w:r w:rsidR="006F37D8" w:rsidRPr="003D3AD5">
        <w:rPr>
          <w:noProof/>
          <w:lang w:val="ru-RU"/>
        </w:rPr>
        <w:t>»</w:t>
      </w:r>
      <w:r w:rsidRPr="003D3AD5">
        <w:rPr>
          <w:noProof/>
        </w:rPr>
        <w:t>, включенн</w:t>
      </w:r>
      <w:r w:rsidRPr="003D3AD5">
        <w:rPr>
          <w:noProof/>
          <w:lang w:val="ru-RU"/>
        </w:rPr>
        <w:t>ая</w:t>
      </w:r>
      <w:r w:rsidRPr="003D3AD5">
        <w:rPr>
          <w:noProof/>
        </w:rPr>
        <w:t xml:space="preserve"> в группу процедур </w:t>
      </w:r>
      <w:r w:rsidR="007455C5">
        <w:rPr>
          <w:noProof/>
          <w:lang w:val="ru-RU"/>
        </w:rPr>
        <w:t>получения Комиссией</w:t>
      </w:r>
      <w:r w:rsidR="007455C5" w:rsidRPr="003D3AD5">
        <w:rPr>
          <w:noProof/>
        </w:rPr>
        <w:t xml:space="preserve"> </w:t>
      </w:r>
      <w:r w:rsidR="007455C5">
        <w:rPr>
          <w:noProof/>
        </w:rPr>
        <w:t>сведений</w:t>
      </w:r>
      <w:r w:rsidR="007455C5" w:rsidRPr="003D3AD5">
        <w:rPr>
          <w:noProof/>
        </w:rPr>
        <w:t xml:space="preserve"> в целях осуществления контроля и мониторинга исполнения Соглашения</w:t>
      </w:r>
      <w:r w:rsidR="006F37D8" w:rsidRPr="003D3AD5">
        <w:rPr>
          <w:noProof/>
          <w:lang w:val="ru-RU"/>
        </w:rPr>
        <w:t>.</w:t>
      </w:r>
    </w:p>
    <w:p w14:paraId="7DBC3CC1" w14:textId="041CA132" w:rsidR="00E16996" w:rsidRPr="003D3AD5" w:rsidRDefault="00E16996" w:rsidP="00E16996">
      <w:pPr>
        <w:pStyle w:val="a4"/>
        <w:rPr>
          <w:noProof/>
        </w:rPr>
      </w:pPr>
      <w:proofErr w:type="gramStart"/>
      <w:r w:rsidRPr="003D3AD5">
        <w:rPr>
          <w:noProof/>
          <w:lang w:val="ru-RU"/>
        </w:rPr>
        <w:t>Получение Комиссией</w:t>
      </w:r>
      <w:r w:rsidRPr="003D3AD5">
        <w:rPr>
          <w:noProof/>
        </w:rPr>
        <w:t xml:space="preserve"> указанных сведений осуществляется </w:t>
      </w:r>
      <w:r w:rsidR="005A7E26">
        <w:rPr>
          <w:noProof/>
          <w:lang w:val="ru-RU"/>
        </w:rPr>
        <w:br/>
      </w:r>
      <w:r w:rsidRPr="003D3AD5">
        <w:rPr>
          <w:noProof/>
        </w:rPr>
        <w:t>в соответствии с Регламентом информационного взаимодействия между уполномоченными органами государств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>–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 xml:space="preserve">членов Евразийского экономического союза и Евразийской экономической комиссией </w:t>
      </w:r>
      <w:r w:rsidR="00D2598A">
        <w:rPr>
          <w:noProof/>
        </w:rPr>
        <w:br/>
      </w:r>
      <w:r w:rsidRPr="003D3AD5">
        <w:rPr>
          <w:noProof/>
        </w:rPr>
        <w:t>при реализации средствами интегрированной информационной системы</w:t>
      </w:r>
      <w:r w:rsidR="005C1A15">
        <w:rPr>
          <w:noProof/>
          <w:lang w:val="ru-RU"/>
        </w:rPr>
        <w:t xml:space="preserve"> Евразийского экономического союза</w:t>
      </w:r>
      <w:r w:rsidRPr="003D3AD5">
        <w:rPr>
          <w:noProof/>
        </w:rPr>
        <w:t xml:space="preserve"> общего процесса «</w:t>
      </w:r>
      <w:r w:rsidR="007455C5">
        <w:rPr>
          <w:rFonts w:eastAsiaTheme="minorHAnsi"/>
        </w:rPr>
        <w:t>Обеспечение обмена между уполномоченными органами государств – членов Евразийского экономического союза</w:t>
      </w:r>
      <w:r w:rsidR="007455C5">
        <w:rPr>
          <w:rFonts w:eastAsiaTheme="minorHAnsi"/>
          <w:lang w:val="ru-RU"/>
        </w:rPr>
        <w:t xml:space="preserve"> </w:t>
      </w:r>
      <w:r w:rsidR="007455C5">
        <w:rPr>
          <w:rFonts w:eastAsiaTheme="minorHAnsi"/>
        </w:rPr>
        <w:t xml:space="preserve">сведениями о товарах, подлежащих </w:t>
      </w:r>
      <w:proofErr w:type="spellStart"/>
      <w:r w:rsidR="007455C5">
        <w:rPr>
          <w:rFonts w:eastAsiaTheme="minorHAnsi"/>
        </w:rPr>
        <w:t>прослеживаемости</w:t>
      </w:r>
      <w:proofErr w:type="spellEnd"/>
      <w:r w:rsidR="007455C5">
        <w:rPr>
          <w:rFonts w:eastAsiaTheme="minorHAnsi"/>
        </w:rPr>
        <w:t>, и связанных с оборотом таких товаров операциях</w:t>
      </w:r>
      <w:r w:rsidR="0090737D" w:rsidRPr="005C170C">
        <w:rPr>
          <w:szCs w:val="30"/>
        </w:rPr>
        <w:t>»</w:t>
      </w:r>
      <w:r w:rsidRPr="003D3AD5">
        <w:rPr>
          <w:noProof/>
        </w:rPr>
        <w:t>, утвержденным Решением Коллегии Евразийской</w:t>
      </w:r>
      <w:proofErr w:type="gramEnd"/>
      <w:r w:rsidRPr="003D3AD5">
        <w:rPr>
          <w:noProof/>
        </w:rPr>
        <w:t xml:space="preserve"> экономической комиссии </w:t>
      </w:r>
      <w:r w:rsidR="004878B4" w:rsidRPr="003D3AD5">
        <w:rPr>
          <w:noProof/>
          <w:lang w:val="ru-RU"/>
        </w:rPr>
        <w:t xml:space="preserve">от </w:t>
      </w:r>
      <w:r w:rsidR="00A938AA" w:rsidRPr="003D3AD5">
        <w:rPr>
          <w:noProof/>
          <w:lang w:val="ru-RU"/>
        </w:rPr>
        <w:t>          </w:t>
      </w:r>
      <w:r w:rsidR="00466CCD" w:rsidRPr="003D3AD5">
        <w:rPr>
          <w:noProof/>
          <w:lang w:val="ru-RU"/>
        </w:rPr>
        <w:t>    </w:t>
      </w:r>
      <w:r w:rsidR="004878B4" w:rsidRPr="003D3AD5">
        <w:rPr>
          <w:noProof/>
          <w:lang w:val="ru-RU"/>
        </w:rPr>
        <w:t>            </w:t>
      </w:r>
      <w:r w:rsidR="004878B4" w:rsidRPr="003D3AD5">
        <w:rPr>
          <w:noProof/>
        </w:rPr>
        <w:t>20</w:t>
      </w:r>
      <w:r w:rsidR="004878B4" w:rsidRPr="003D3AD5">
        <w:rPr>
          <w:noProof/>
          <w:lang w:val="ru-RU"/>
        </w:rPr>
        <w:t>     </w:t>
      </w:r>
      <w:r w:rsidR="004878B4" w:rsidRPr="003D3AD5">
        <w:rPr>
          <w:noProof/>
        </w:rPr>
        <w:t>г. №</w:t>
      </w:r>
      <w:r w:rsidR="004878B4" w:rsidRPr="003D3AD5">
        <w:rPr>
          <w:noProof/>
          <w:lang w:val="ru-RU"/>
        </w:rPr>
        <w:t>     </w:t>
      </w:r>
      <w:r w:rsidR="004878B4" w:rsidRPr="003D3AD5">
        <w:rPr>
          <w:noProof/>
        </w:rPr>
        <w:t xml:space="preserve"> </w:t>
      </w:r>
      <w:r w:rsidR="005C1A15">
        <w:rPr>
          <w:noProof/>
          <w:lang w:val="ru-RU"/>
        </w:rPr>
        <w:br/>
      </w:r>
      <w:r w:rsidRPr="003D3AD5">
        <w:rPr>
          <w:noProof/>
        </w:rPr>
        <w:t>(далее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>–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>Регламент информационного взаимодействия между уполномоченными органами</w:t>
      </w:r>
      <w:r w:rsidR="003A1170" w:rsidRPr="003D3AD5">
        <w:rPr>
          <w:noProof/>
          <w:lang w:val="ru-RU"/>
        </w:rPr>
        <w:t xml:space="preserve"> </w:t>
      </w:r>
      <w:r w:rsidRPr="003D3AD5">
        <w:rPr>
          <w:noProof/>
        </w:rPr>
        <w:t>и Комиссией).</w:t>
      </w:r>
    </w:p>
    <w:p w14:paraId="49C7B8F2" w14:textId="310FDCF5" w:rsidR="00E16996" w:rsidRDefault="00E16996" w:rsidP="00E16996">
      <w:pPr>
        <w:pStyle w:val="a4"/>
        <w:rPr>
          <w:noProof/>
          <w:lang w:val="ru-RU"/>
        </w:rPr>
      </w:pPr>
      <w:r w:rsidRPr="003D3AD5">
        <w:rPr>
          <w:noProof/>
        </w:rPr>
        <w:t xml:space="preserve">Формат и структура сведений, представляемых </w:t>
      </w:r>
      <w:r w:rsidR="00DC32A3" w:rsidRPr="003D3AD5">
        <w:rPr>
          <w:noProof/>
          <w:lang w:val="ru-RU"/>
        </w:rPr>
        <w:t>при</w:t>
      </w:r>
      <w:r w:rsidRPr="003D3AD5">
        <w:rPr>
          <w:noProof/>
        </w:rPr>
        <w:t xml:space="preserve"> выполнени</w:t>
      </w:r>
      <w:r w:rsidR="006D72E8" w:rsidRPr="003D3AD5">
        <w:rPr>
          <w:noProof/>
          <w:lang w:val="ru-RU"/>
        </w:rPr>
        <w:t>и</w:t>
      </w:r>
      <w:r w:rsidRPr="003D3AD5">
        <w:rPr>
          <w:noProof/>
        </w:rPr>
        <w:t xml:space="preserve"> процедур общего процесса, </w:t>
      </w:r>
      <w:r w:rsidR="006D72E8" w:rsidRPr="003D3AD5">
        <w:rPr>
          <w:noProof/>
          <w:lang w:val="ru-RU"/>
        </w:rPr>
        <w:t>должны соответствовать</w:t>
      </w:r>
      <w:r w:rsidR="00DA014C" w:rsidRPr="003D3AD5">
        <w:rPr>
          <w:noProof/>
          <w:lang w:val="ru-RU"/>
        </w:rPr>
        <w:t xml:space="preserve"> </w:t>
      </w:r>
      <w:r w:rsidRPr="003D3AD5">
        <w:rPr>
          <w:noProof/>
        </w:rPr>
        <w:t>Описани</w:t>
      </w:r>
      <w:r w:rsidR="006D72E8" w:rsidRPr="003D3AD5">
        <w:rPr>
          <w:noProof/>
          <w:lang w:val="ru-RU"/>
        </w:rPr>
        <w:t>ю</w:t>
      </w:r>
      <w:r w:rsidRPr="003D3AD5">
        <w:rPr>
          <w:noProof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</w:t>
      </w:r>
      <w:r w:rsidR="005C1A15">
        <w:rPr>
          <w:noProof/>
          <w:lang w:val="ru-RU"/>
        </w:rPr>
        <w:t>Евразийского экономического союза</w:t>
      </w:r>
      <w:r w:rsidR="005C1A15" w:rsidRPr="003D3AD5">
        <w:rPr>
          <w:noProof/>
        </w:rPr>
        <w:t xml:space="preserve"> </w:t>
      </w:r>
      <w:r w:rsidRPr="003D3AD5">
        <w:rPr>
          <w:noProof/>
        </w:rPr>
        <w:t>общего процесса «</w:t>
      </w:r>
      <w:r w:rsidR="007455C5">
        <w:rPr>
          <w:rFonts w:eastAsiaTheme="minorHAnsi"/>
        </w:rPr>
        <w:t>Обеспечение обмена между уполномоченными органами государств – членов Евразийского экономического союза</w:t>
      </w:r>
      <w:r w:rsidR="007455C5">
        <w:rPr>
          <w:rFonts w:eastAsiaTheme="minorHAnsi"/>
          <w:lang w:val="ru-RU"/>
        </w:rPr>
        <w:t xml:space="preserve"> </w:t>
      </w:r>
      <w:r w:rsidR="007455C5">
        <w:rPr>
          <w:rFonts w:eastAsiaTheme="minorHAnsi"/>
        </w:rPr>
        <w:t xml:space="preserve">сведениями </w:t>
      </w:r>
      <w:r w:rsidR="005C1A15">
        <w:rPr>
          <w:rFonts w:eastAsiaTheme="minorHAnsi"/>
          <w:lang w:val="ru-RU"/>
        </w:rPr>
        <w:br/>
      </w:r>
      <w:r w:rsidR="007455C5">
        <w:rPr>
          <w:rFonts w:eastAsiaTheme="minorHAnsi"/>
        </w:rPr>
        <w:t xml:space="preserve">о товарах, подлежащих </w:t>
      </w:r>
      <w:proofErr w:type="spellStart"/>
      <w:r w:rsidR="007455C5">
        <w:rPr>
          <w:rFonts w:eastAsiaTheme="minorHAnsi"/>
        </w:rPr>
        <w:t>прослеживаемости</w:t>
      </w:r>
      <w:proofErr w:type="spellEnd"/>
      <w:r w:rsidR="007455C5">
        <w:rPr>
          <w:rFonts w:eastAsiaTheme="minorHAnsi"/>
        </w:rPr>
        <w:t>, и связанных с оборотом таких товаров операциях</w:t>
      </w:r>
      <w:r w:rsidR="0090737D" w:rsidRPr="005C170C">
        <w:rPr>
          <w:szCs w:val="30"/>
        </w:rPr>
        <w:t>»</w:t>
      </w:r>
      <w:r w:rsidRPr="003D3AD5">
        <w:rPr>
          <w:noProof/>
        </w:rPr>
        <w:t>, утвержденн</w:t>
      </w:r>
      <w:r w:rsidR="006D72E8" w:rsidRPr="003D3AD5">
        <w:rPr>
          <w:noProof/>
          <w:lang w:val="ru-RU"/>
        </w:rPr>
        <w:t>ому</w:t>
      </w:r>
      <w:r w:rsidRPr="003D3AD5">
        <w:rPr>
          <w:noProof/>
        </w:rPr>
        <w:t xml:space="preserve"> Решением Коллегии </w:t>
      </w:r>
      <w:r w:rsidRPr="003D3AD5">
        <w:rPr>
          <w:noProof/>
        </w:rPr>
        <w:lastRenderedPageBreak/>
        <w:t xml:space="preserve">Евразийской экономической комиссии </w:t>
      </w:r>
      <w:r w:rsidR="004878B4" w:rsidRPr="003D3AD5">
        <w:rPr>
          <w:noProof/>
          <w:lang w:val="ru-RU"/>
        </w:rPr>
        <w:t>от      </w:t>
      </w:r>
      <w:r w:rsidR="005C1A15" w:rsidRPr="003D3AD5">
        <w:rPr>
          <w:noProof/>
          <w:lang w:val="ru-RU"/>
        </w:rPr>
        <w:t>                    </w:t>
      </w:r>
      <w:r w:rsidR="004878B4" w:rsidRPr="003D3AD5">
        <w:rPr>
          <w:noProof/>
          <w:lang w:val="ru-RU"/>
        </w:rPr>
        <w:t>  </w:t>
      </w:r>
      <w:r w:rsidR="004878B4" w:rsidRPr="003D3AD5">
        <w:rPr>
          <w:noProof/>
        </w:rPr>
        <w:t>20</w:t>
      </w:r>
      <w:r w:rsidR="004878B4" w:rsidRPr="003D3AD5">
        <w:rPr>
          <w:noProof/>
          <w:lang w:val="ru-RU"/>
        </w:rPr>
        <w:t>     </w:t>
      </w:r>
      <w:r w:rsidR="004878B4" w:rsidRPr="003D3AD5">
        <w:rPr>
          <w:noProof/>
        </w:rPr>
        <w:t>г. №</w:t>
      </w:r>
      <w:r w:rsidR="004878B4" w:rsidRPr="003D3AD5">
        <w:rPr>
          <w:noProof/>
          <w:lang w:val="ru-RU"/>
        </w:rPr>
        <w:t>     </w:t>
      </w:r>
      <w:r w:rsidR="004878B4" w:rsidRPr="003D3AD5">
        <w:rPr>
          <w:noProof/>
        </w:rPr>
        <w:t xml:space="preserve"> </w:t>
      </w:r>
      <w:r w:rsidR="005C1A15">
        <w:rPr>
          <w:noProof/>
          <w:lang w:val="ru-RU"/>
        </w:rPr>
        <w:br/>
      </w:r>
      <w:r w:rsidRPr="003D3AD5">
        <w:rPr>
          <w:noProof/>
        </w:rPr>
        <w:t>(далее</w:t>
      </w:r>
      <w:r w:rsidRPr="003D3AD5">
        <w:rPr>
          <w:noProof/>
          <w:lang w:val="ru-RU"/>
        </w:rPr>
        <w:t xml:space="preserve"> </w:t>
      </w:r>
      <w:r w:rsidRPr="003D3AD5">
        <w:rPr>
          <w:noProof/>
        </w:rPr>
        <w:t>–</w:t>
      </w:r>
      <w:r w:rsidR="00A6419A" w:rsidRPr="003D3AD5">
        <w:rPr>
          <w:noProof/>
          <w:lang w:val="ru-RU"/>
        </w:rPr>
        <w:t xml:space="preserve"> </w:t>
      </w:r>
      <w:r w:rsidRPr="003D3AD5">
        <w:rPr>
          <w:noProof/>
        </w:rPr>
        <w:t xml:space="preserve">Описание форматов и структур электронных документов </w:t>
      </w:r>
      <w:r w:rsidR="005C1A15">
        <w:rPr>
          <w:noProof/>
          <w:lang w:val="ru-RU"/>
        </w:rPr>
        <w:br/>
      </w:r>
      <w:r w:rsidRPr="003D3AD5">
        <w:rPr>
          <w:noProof/>
        </w:rPr>
        <w:t>и сведений).</w:t>
      </w:r>
    </w:p>
    <w:p w14:paraId="0E0EEA38" w14:textId="77777777" w:rsidR="00E16996" w:rsidRPr="003D3AD5" w:rsidRDefault="00E16996" w:rsidP="00E16996">
      <w:pPr>
        <w:pStyle w:val="aff"/>
      </w:pPr>
      <w:bookmarkStart w:id="24" w:name="_Toc369271004"/>
      <w:bookmarkEnd w:id="23"/>
      <w:r w:rsidRPr="003D3AD5">
        <w:rPr>
          <w:noProof/>
        </w:rPr>
        <w:t>12</w:t>
      </w:r>
      <w:r w:rsidRPr="003D3AD5">
        <w:rPr>
          <w:lang w:val="ru-RU"/>
        </w:rPr>
        <w:t>.</w:t>
      </w:r>
      <w:r w:rsidRPr="003D3AD5">
        <w:rPr>
          <w:lang w:val="en-US"/>
        </w:rPr>
        <w:t> </w:t>
      </w:r>
      <w:r w:rsidRPr="003D3AD5">
        <w:rPr>
          <w:lang w:val="ru-RU"/>
        </w:rPr>
        <w:t>Приведенное описание структуры общего процесса представлено</w:t>
      </w:r>
      <w:r w:rsidRPr="003D3AD5">
        <w:t xml:space="preserve"> на </w:t>
      </w:r>
      <w:r w:rsidRPr="003D3AD5">
        <w:rPr>
          <w:lang w:val="ru-RU"/>
        </w:rPr>
        <w:t>рисунке</w:t>
      </w:r>
      <w:r w:rsidRPr="003D3AD5">
        <w:t> </w:t>
      </w:r>
      <w:r w:rsidRPr="003D3AD5">
        <w:rPr>
          <w:noProof/>
        </w:rPr>
        <w:t>1</w:t>
      </w:r>
      <w:r w:rsidRPr="003D3AD5">
        <w:t>.</w:t>
      </w:r>
      <w:bookmarkEnd w:id="24"/>
    </w:p>
    <w:p w14:paraId="34A64B3F" w14:textId="043178DB" w:rsidR="00E16996" w:rsidRPr="003D3AD5" w:rsidRDefault="007230DD" w:rsidP="00E16996">
      <w:pPr>
        <w:pStyle w:val="af5"/>
      </w:pPr>
      <w:bookmarkStart w:id="25" w:name="_Ref363494350"/>
      <w:bookmarkStart w:id="26" w:name="_Toc375908853"/>
      <w:r>
        <w:pict w14:anchorId="10CC1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22.5pt">
            <v:imagedata r:id="rId10" o:title="ОП 73"/>
          </v:shape>
        </w:pict>
      </w:r>
      <w:r w:rsidR="00E16996" w:rsidRPr="003D3AD5">
        <w:t>Рис</w:t>
      </w:r>
      <w:bookmarkEnd w:id="25"/>
      <w:r w:rsidR="00E16996" w:rsidRPr="003D3AD5">
        <w:t>.</w:t>
      </w:r>
      <w:r w:rsidR="00E16996" w:rsidRPr="003D3AD5">
        <w:rPr>
          <w:lang w:val="en-US"/>
        </w:rPr>
        <w:t> </w:t>
      </w:r>
      <w:r w:rsidR="00E16996" w:rsidRPr="003D3AD5">
        <w:t>1. Структура общего процесса</w:t>
      </w:r>
      <w:bookmarkEnd w:id="26"/>
    </w:p>
    <w:p w14:paraId="6AA19137" w14:textId="77777777" w:rsidR="00E16996" w:rsidRPr="003D3AD5" w:rsidRDefault="00E16996" w:rsidP="00E16996">
      <w:pPr>
        <w:pStyle w:val="aff"/>
      </w:pPr>
      <w:bookmarkStart w:id="27" w:name="_Toc369271005"/>
      <w:bookmarkStart w:id="28" w:name="_Toc351924591"/>
      <w:r w:rsidRPr="003D3AD5">
        <w:rPr>
          <w:noProof/>
        </w:rPr>
        <w:t>13</w:t>
      </w:r>
      <w:r w:rsidRPr="003D3AD5">
        <w:t xml:space="preserve">. Порядок </w:t>
      </w:r>
      <w:r w:rsidRPr="003D3AD5">
        <w:rPr>
          <w:lang w:val="ru-RU"/>
        </w:rPr>
        <w:t>выполнения</w:t>
      </w:r>
      <w:r w:rsidRPr="003D3AD5">
        <w:t xml:space="preserve"> процедур</w:t>
      </w:r>
      <w:r w:rsidRPr="003D3AD5">
        <w:rPr>
          <w:lang w:val="ru-RU"/>
        </w:rPr>
        <w:t xml:space="preserve"> общего процесса, </w:t>
      </w:r>
      <w:r w:rsidRPr="003D3AD5">
        <w:t xml:space="preserve">сгруппированных </w:t>
      </w:r>
      <w:r w:rsidRPr="003D3AD5">
        <w:rPr>
          <w:lang w:val="ru-RU"/>
        </w:rPr>
        <w:t>по своему назначению,</w:t>
      </w:r>
      <w:r w:rsidRPr="003D3AD5">
        <w:t xml:space="preserve"> включая детализированное описание операций, прив</w:t>
      </w:r>
      <w:r w:rsidRPr="003D3AD5">
        <w:rPr>
          <w:lang w:val="ru-RU"/>
        </w:rPr>
        <w:t>еден</w:t>
      </w:r>
      <w:r w:rsidRPr="003D3AD5">
        <w:t xml:space="preserve"> в разделе</w:t>
      </w:r>
      <w:bookmarkEnd w:id="27"/>
      <w:r w:rsidRPr="003D3AD5">
        <w:rPr>
          <w:lang w:val="ru-RU"/>
        </w:rPr>
        <w:t xml:space="preserve"> </w:t>
      </w:r>
      <w:r w:rsidRPr="003D3AD5">
        <w:rPr>
          <w:lang w:val="en-US"/>
        </w:rPr>
        <w:t>VIII</w:t>
      </w:r>
      <w:r w:rsidRPr="003D3AD5">
        <w:rPr>
          <w:lang w:val="ru-RU"/>
        </w:rPr>
        <w:t xml:space="preserve"> настоящих Правил</w:t>
      </w:r>
      <w:r w:rsidRPr="003D3AD5">
        <w:t>.</w:t>
      </w:r>
    </w:p>
    <w:p w14:paraId="534CE94F" w14:textId="35009D92" w:rsidR="00E16996" w:rsidRPr="003D3AD5" w:rsidRDefault="00E16996" w:rsidP="00E16996">
      <w:pPr>
        <w:pStyle w:val="aff"/>
      </w:pPr>
      <w:bookmarkStart w:id="29" w:name="_Toc369271006"/>
      <w:r w:rsidRPr="003D3AD5">
        <w:rPr>
          <w:noProof/>
        </w:rPr>
        <w:t>14</w:t>
      </w:r>
      <w:r w:rsidRPr="003D3AD5">
        <w:rPr>
          <w:lang w:val="ru-RU"/>
        </w:rPr>
        <w:t>.</w:t>
      </w:r>
      <w:r w:rsidRPr="003D3AD5">
        <w:rPr>
          <w:lang w:val="en-US"/>
        </w:rPr>
        <w:t> </w:t>
      </w:r>
      <w:r w:rsidRPr="003D3AD5">
        <w:t xml:space="preserve">Для каждой группы процедур </w:t>
      </w:r>
      <w:r w:rsidRPr="003D3AD5">
        <w:rPr>
          <w:lang w:val="ru-RU"/>
        </w:rPr>
        <w:t>приводится</w:t>
      </w:r>
      <w:r w:rsidRPr="003D3AD5">
        <w:t xml:space="preserve"> общая схема, </w:t>
      </w:r>
      <w:r w:rsidRPr="003D3AD5">
        <w:rPr>
          <w:lang w:val="ru-RU"/>
        </w:rPr>
        <w:t>демонстрирующая</w:t>
      </w:r>
      <w:r w:rsidRPr="003D3AD5">
        <w:t xml:space="preserve"> связи между процедурами</w:t>
      </w:r>
      <w:r w:rsidRPr="003D3AD5">
        <w:rPr>
          <w:lang w:val="ru-RU"/>
        </w:rPr>
        <w:t xml:space="preserve"> общего процесса</w:t>
      </w:r>
      <w:r w:rsidRPr="003D3AD5">
        <w:t xml:space="preserve"> </w:t>
      </w:r>
      <w:r w:rsidR="00446311">
        <w:rPr>
          <w:lang w:val="ru-RU"/>
        </w:rPr>
        <w:br/>
      </w:r>
      <w:r w:rsidRPr="003D3AD5">
        <w:rPr>
          <w:lang w:val="ru-RU"/>
        </w:rPr>
        <w:t xml:space="preserve">и порядок их выполнения. Общая схема процедур построена </w:t>
      </w:r>
      <w:r w:rsidR="005A7E26">
        <w:rPr>
          <w:lang w:val="ru-RU"/>
        </w:rPr>
        <w:br/>
      </w:r>
      <w:r w:rsidRPr="003D3AD5">
        <w:rPr>
          <w:lang w:val="ru-RU"/>
        </w:rPr>
        <w:t xml:space="preserve">с использованием графической нотации </w:t>
      </w:r>
      <w:r w:rsidRPr="003D3AD5">
        <w:rPr>
          <w:lang w:val="en-US"/>
        </w:rPr>
        <w:t>UML</w:t>
      </w:r>
      <w:r w:rsidRPr="003D3AD5">
        <w:rPr>
          <w:lang w:val="ru-RU"/>
        </w:rPr>
        <w:t xml:space="preserve"> (унифицированный язык моделирования – </w:t>
      </w:r>
      <w:r w:rsidRPr="003D3AD5">
        <w:rPr>
          <w:lang w:val="en-US"/>
        </w:rPr>
        <w:t>Unified</w:t>
      </w:r>
      <w:r w:rsidRPr="003D3AD5">
        <w:rPr>
          <w:lang w:val="ru-RU"/>
        </w:rPr>
        <w:t xml:space="preserve"> </w:t>
      </w:r>
      <w:r w:rsidRPr="003D3AD5">
        <w:rPr>
          <w:lang w:val="en-US"/>
        </w:rPr>
        <w:t>Modeling</w:t>
      </w:r>
      <w:r w:rsidRPr="003D3AD5">
        <w:rPr>
          <w:lang w:val="ru-RU"/>
        </w:rPr>
        <w:t xml:space="preserve"> </w:t>
      </w:r>
      <w:r w:rsidRPr="003D3AD5">
        <w:rPr>
          <w:lang w:val="en-US"/>
        </w:rPr>
        <w:t>Language</w:t>
      </w:r>
      <w:r w:rsidRPr="003D3AD5">
        <w:rPr>
          <w:lang w:val="ru-RU"/>
        </w:rPr>
        <w:t>) и снабжена текстовым описанием</w:t>
      </w:r>
      <w:r w:rsidRPr="003D3AD5">
        <w:t>.</w:t>
      </w:r>
      <w:bookmarkEnd w:id="29"/>
      <w:r w:rsidRPr="003D3AD5">
        <w:rPr>
          <w:rStyle w:val="afc"/>
          <w:rFonts w:eastAsiaTheme="minorEastAsia"/>
          <w:lang w:val="ru-RU"/>
        </w:rPr>
        <w:t xml:space="preserve"> </w:t>
      </w:r>
    </w:p>
    <w:p w14:paraId="2F28334D" w14:textId="329B83F9" w:rsidR="00E16996" w:rsidRPr="003D3AD5" w:rsidRDefault="00904C9E" w:rsidP="00E16996">
      <w:pPr>
        <w:pStyle w:val="2"/>
        <w:spacing w:before="360" w:after="360"/>
      </w:pPr>
      <w:bookmarkStart w:id="30" w:name="_Toc351924584"/>
      <w:bookmarkEnd w:id="28"/>
      <w:r w:rsidRPr="003D3AD5">
        <w:lastRenderedPageBreak/>
        <w:t>4</w:t>
      </w:r>
      <w:r w:rsidR="00E16996" w:rsidRPr="003D3AD5">
        <w:t>.</w:t>
      </w:r>
      <w:r w:rsidR="00E16996" w:rsidRPr="003D3AD5">
        <w:rPr>
          <w:lang w:val="en-US"/>
        </w:rPr>
        <w:t> </w:t>
      </w:r>
      <w:r w:rsidR="00E16996" w:rsidRPr="003D3AD5">
        <w:t xml:space="preserve">Группа процедур </w:t>
      </w:r>
      <w:r w:rsidR="003444FF" w:rsidRPr="003D3AD5">
        <w:rPr>
          <w:noProof/>
        </w:rPr>
        <w:t xml:space="preserve">представления сведений </w:t>
      </w:r>
      <w:r w:rsidR="003444FF" w:rsidRPr="00157B08">
        <w:rPr>
          <w:lang w:eastAsia="x-none"/>
        </w:rPr>
        <w:t>о товарах, подлежащих прослеживаемости, и связанных с об</w:t>
      </w:r>
      <w:r w:rsidR="00B538F5">
        <w:rPr>
          <w:lang w:eastAsia="x-none"/>
        </w:rPr>
        <w:t>оротом таких товаров операциях</w:t>
      </w:r>
    </w:p>
    <w:p w14:paraId="077C9EDB" w14:textId="2F33C821" w:rsidR="00A904FC" w:rsidRDefault="00904C9E" w:rsidP="00A904FC">
      <w:pPr>
        <w:pStyle w:val="aff"/>
        <w:rPr>
          <w:lang w:val="ru-RU"/>
        </w:rPr>
      </w:pPr>
      <w:r w:rsidRPr="003D3AD5">
        <w:rPr>
          <w:lang w:val="ru-RU"/>
        </w:rPr>
        <w:t>15</w:t>
      </w:r>
      <w:r w:rsidR="00E16996" w:rsidRPr="00A904FC">
        <w:rPr>
          <w:lang w:val="ru-RU"/>
        </w:rPr>
        <w:t>. </w:t>
      </w:r>
      <w:r w:rsidR="00A904FC" w:rsidRPr="003D3AD5">
        <w:rPr>
          <w:lang w:val="ru-RU"/>
        </w:rPr>
        <w:t>В с</w:t>
      </w:r>
      <w:r w:rsidR="00A904FC">
        <w:rPr>
          <w:lang w:val="ru-RU"/>
        </w:rPr>
        <w:t xml:space="preserve">лучае включения в национальную систему </w:t>
      </w:r>
      <w:r w:rsidR="00A904FC" w:rsidRPr="00A904FC">
        <w:rPr>
          <w:lang w:val="ru-RU"/>
        </w:rPr>
        <w:t>прослеживаемости</w:t>
      </w:r>
      <w:r w:rsidR="00A904FC">
        <w:rPr>
          <w:lang w:val="ru-RU"/>
        </w:rPr>
        <w:t xml:space="preserve"> </w:t>
      </w:r>
      <w:r w:rsidR="00DF0ED5">
        <w:rPr>
          <w:lang w:val="ru-RU"/>
        </w:rPr>
        <w:t xml:space="preserve">государства-члена </w:t>
      </w:r>
      <w:r w:rsidR="00A904FC">
        <w:rPr>
          <w:lang w:val="ru-RU"/>
        </w:rPr>
        <w:t>новых</w:t>
      </w:r>
      <w:r w:rsidR="00A904FC" w:rsidRPr="00A904FC">
        <w:rPr>
          <w:lang w:val="ru-RU"/>
        </w:rPr>
        <w:t xml:space="preserve"> сведений о товарах </w:t>
      </w:r>
      <w:r w:rsidR="00DF0ED5">
        <w:rPr>
          <w:lang w:val="ru-RU"/>
        </w:rPr>
        <w:br/>
      </w:r>
      <w:r w:rsidR="00A904FC" w:rsidRPr="00A904FC">
        <w:rPr>
          <w:lang w:val="ru-RU"/>
        </w:rPr>
        <w:t>и связанных с ними операциях</w:t>
      </w:r>
      <w:r w:rsidR="00FA0EFF">
        <w:rPr>
          <w:lang w:val="ru-RU"/>
        </w:rPr>
        <w:t xml:space="preserve">, </w:t>
      </w:r>
      <w:r w:rsidR="00DF0ED5">
        <w:rPr>
          <w:lang w:val="ru-RU"/>
        </w:rPr>
        <w:t xml:space="preserve">перемещаемых </w:t>
      </w:r>
      <w:r w:rsidR="00DF0ED5" w:rsidRPr="004E52F9">
        <w:rPr>
          <w:lang w:val="ru-RU"/>
        </w:rPr>
        <w:t xml:space="preserve">с территории </w:t>
      </w:r>
      <w:r w:rsidR="00DF0ED5">
        <w:rPr>
          <w:lang w:val="ru-RU"/>
        </w:rPr>
        <w:t>этого</w:t>
      </w:r>
      <w:r w:rsidR="00DF0ED5" w:rsidRPr="004E52F9">
        <w:rPr>
          <w:lang w:val="ru-RU"/>
        </w:rPr>
        <w:t xml:space="preserve"> государства-члена на территорию другого государства-члена в связи </w:t>
      </w:r>
      <w:r w:rsidR="00DF0ED5">
        <w:rPr>
          <w:lang w:val="ru-RU"/>
        </w:rPr>
        <w:br/>
      </w:r>
      <w:r w:rsidR="00DF0ED5" w:rsidRPr="004E52F9">
        <w:rPr>
          <w:lang w:val="ru-RU"/>
        </w:rPr>
        <w:t>с реализацией и</w:t>
      </w:r>
      <w:r w:rsidR="00B55247">
        <w:rPr>
          <w:lang w:val="ru-RU"/>
        </w:rPr>
        <w:t>ли</w:t>
      </w:r>
      <w:r w:rsidR="00DF0ED5" w:rsidRPr="004E52F9">
        <w:rPr>
          <w:lang w:val="ru-RU"/>
        </w:rPr>
        <w:t xml:space="preserve"> </w:t>
      </w:r>
      <w:r w:rsidR="00DF0ED5" w:rsidRPr="00EC5706">
        <w:rPr>
          <w:lang w:val="ru-RU"/>
        </w:rPr>
        <w:t xml:space="preserve">в случаях, определенных </w:t>
      </w:r>
      <w:r w:rsidR="00DF0ED5">
        <w:rPr>
          <w:lang w:val="ru-RU"/>
        </w:rPr>
        <w:t>К</w:t>
      </w:r>
      <w:r w:rsidR="00DF0ED5" w:rsidRPr="00EC5706">
        <w:rPr>
          <w:lang w:val="ru-RU"/>
        </w:rPr>
        <w:t xml:space="preserve">омиссией в соответствии </w:t>
      </w:r>
      <w:r w:rsidR="00DF0ED5">
        <w:rPr>
          <w:lang w:val="ru-RU"/>
        </w:rPr>
        <w:br/>
      </w:r>
      <w:r w:rsidR="00DF0ED5" w:rsidRPr="00EC5706">
        <w:rPr>
          <w:lang w:val="ru-RU"/>
        </w:rPr>
        <w:t xml:space="preserve">с </w:t>
      </w:r>
      <w:hyperlink r:id="rId11" w:history="1">
        <w:r w:rsidR="00DF0ED5" w:rsidRPr="00EC5706">
          <w:rPr>
            <w:lang w:val="ru-RU"/>
          </w:rPr>
          <w:t>пунктом 4 статьи 4</w:t>
        </w:r>
      </w:hyperlink>
      <w:r w:rsidR="00DF0ED5" w:rsidRPr="00EC5706">
        <w:rPr>
          <w:lang w:val="ru-RU"/>
        </w:rPr>
        <w:t xml:space="preserve"> Соглашения</w:t>
      </w:r>
      <w:r w:rsidR="00DF0ED5">
        <w:rPr>
          <w:lang w:val="ru-RU"/>
        </w:rPr>
        <w:t>,</w:t>
      </w:r>
      <w:r w:rsidR="00FA0EFF">
        <w:rPr>
          <w:lang w:val="ru-RU"/>
        </w:rPr>
        <w:t xml:space="preserve"> </w:t>
      </w:r>
      <w:r w:rsidR="00A904FC" w:rsidRPr="003D3AD5">
        <w:rPr>
          <w:lang w:val="ru-RU"/>
        </w:rPr>
        <w:t>уполномоченный орган</w:t>
      </w:r>
      <w:r w:rsidR="00A904FC">
        <w:rPr>
          <w:lang w:val="ru-RU"/>
        </w:rPr>
        <w:t xml:space="preserve">, </w:t>
      </w:r>
      <w:r w:rsidR="00A904FC" w:rsidRPr="00A904FC">
        <w:rPr>
          <w:lang w:val="ru-RU"/>
        </w:rPr>
        <w:t>представляющий сведения</w:t>
      </w:r>
      <w:r w:rsidR="00A904FC">
        <w:rPr>
          <w:lang w:val="ru-RU"/>
        </w:rPr>
        <w:t xml:space="preserve">, </w:t>
      </w:r>
      <w:r w:rsidR="00A904FC" w:rsidRPr="003D3AD5">
        <w:rPr>
          <w:lang w:val="ru-RU"/>
        </w:rPr>
        <w:t xml:space="preserve">формирует и направляет сведения </w:t>
      </w:r>
      <w:r w:rsidR="00A904FC" w:rsidRPr="00A904FC">
        <w:rPr>
          <w:lang w:val="ru-RU"/>
        </w:rPr>
        <w:t>о товарах и связанных с ними операциях уполномоченному органу, получающему сведения</w:t>
      </w:r>
      <w:r w:rsidR="00A904FC">
        <w:rPr>
          <w:lang w:val="ru-RU"/>
        </w:rPr>
        <w:t xml:space="preserve">. </w:t>
      </w:r>
      <w:r w:rsidR="00A904FC" w:rsidRPr="00A904FC">
        <w:rPr>
          <w:lang w:val="ru-RU"/>
        </w:rPr>
        <w:t>При осуществлении информационного взаимодействия выполняется процедур</w:t>
      </w:r>
      <w:r w:rsidR="00A904FC" w:rsidRPr="003D3AD5">
        <w:rPr>
          <w:lang w:val="ru-RU"/>
        </w:rPr>
        <w:t xml:space="preserve">а </w:t>
      </w:r>
      <w:r w:rsidR="00A904FC" w:rsidRPr="007877EE">
        <w:rPr>
          <w:lang w:val="ru-RU"/>
        </w:rPr>
        <w:t>«</w:t>
      </w:r>
      <w:r w:rsidR="00A904FC">
        <w:rPr>
          <w:lang w:val="ru-RU"/>
        </w:rPr>
        <w:t xml:space="preserve">Представление </w:t>
      </w:r>
      <w:r w:rsidR="00A904FC" w:rsidRPr="00A904FC">
        <w:rPr>
          <w:lang w:val="ru-RU"/>
        </w:rPr>
        <w:t xml:space="preserve">сведений о товарах </w:t>
      </w:r>
      <w:r w:rsidR="00917414">
        <w:rPr>
          <w:lang w:val="ru-RU"/>
        </w:rPr>
        <w:br/>
      </w:r>
      <w:r w:rsidR="00A904FC" w:rsidRPr="00A904FC">
        <w:rPr>
          <w:lang w:val="ru-RU"/>
        </w:rPr>
        <w:t>и связанных с ними операциях</w:t>
      </w:r>
      <w:r w:rsidR="00A904FC" w:rsidRPr="007877EE">
        <w:rPr>
          <w:lang w:val="ru-RU"/>
        </w:rPr>
        <w:t>» (</w:t>
      </w:r>
      <w:r w:rsidR="00A904FC" w:rsidRPr="00A904FC">
        <w:rPr>
          <w:lang w:val="ru-RU"/>
        </w:rPr>
        <w:t>P.LS.05.PRC.001</w:t>
      </w:r>
      <w:r w:rsidR="00A904FC" w:rsidRPr="007877EE">
        <w:rPr>
          <w:lang w:val="ru-RU"/>
        </w:rPr>
        <w:t>).</w:t>
      </w:r>
    </w:p>
    <w:p w14:paraId="422ACBC1" w14:textId="364B16FE" w:rsidR="00E63C84" w:rsidRDefault="00E63C84" w:rsidP="00C9150F">
      <w:pPr>
        <w:pStyle w:val="aff"/>
        <w:outlineLvl w:val="9"/>
        <w:rPr>
          <w:noProof/>
          <w:lang w:val="ru-RU"/>
        </w:rPr>
      </w:pPr>
      <w:r w:rsidRPr="00E63C84">
        <w:rPr>
          <w:noProof/>
        </w:rPr>
        <w:t xml:space="preserve">В случае изменения в национальной системе прослеживаемости </w:t>
      </w:r>
      <w:r>
        <w:rPr>
          <w:noProof/>
          <w:lang w:val="ru-RU"/>
        </w:rPr>
        <w:t xml:space="preserve">ранее направленных </w:t>
      </w:r>
      <w:r w:rsidRPr="003D3AD5">
        <w:rPr>
          <w:noProof/>
          <w:lang w:val="ru-RU"/>
        </w:rPr>
        <w:t xml:space="preserve">в рамках </w:t>
      </w:r>
      <w:r w:rsidR="002D7D03">
        <w:rPr>
          <w:noProof/>
          <w:lang w:val="ru-RU"/>
        </w:rPr>
        <w:t xml:space="preserve">реализации </w:t>
      </w:r>
      <w:r w:rsidRPr="003D3AD5">
        <w:rPr>
          <w:noProof/>
          <w:lang w:val="ru-RU"/>
        </w:rPr>
        <w:t>процедур</w:t>
      </w:r>
      <w:r w:rsidR="00C0152E">
        <w:rPr>
          <w:noProof/>
          <w:lang w:val="ru-RU"/>
        </w:rPr>
        <w:t xml:space="preserve"> общего процесса</w:t>
      </w:r>
      <w:r w:rsidR="00F27722">
        <w:rPr>
          <w:noProof/>
          <w:lang w:val="ru-RU"/>
        </w:rPr>
        <w:t xml:space="preserve"> </w:t>
      </w:r>
      <w:r w:rsidRPr="00E63C84">
        <w:rPr>
          <w:noProof/>
        </w:rPr>
        <w:t>сведений о товарах и связанных с ними операциях уполномоченный орган, представляющий сведения, формирует и направляет измененные сведения о товарах и связанных с ними операциях уполномоченному органу, получающему сведения. При осуществлении информационного взаимодействия выполняется процедура «Представление измененных сведений о товарах и связанных с ними операциях» (P.LS.05.PRC.002).</w:t>
      </w:r>
    </w:p>
    <w:p w14:paraId="72BF18FB" w14:textId="5B39B55E" w:rsidR="00E63C84" w:rsidRDefault="00E63C84" w:rsidP="00E63C84">
      <w:pPr>
        <w:pStyle w:val="aff"/>
        <w:outlineLvl w:val="9"/>
        <w:rPr>
          <w:noProof/>
          <w:lang w:val="ru-RU"/>
        </w:rPr>
      </w:pPr>
      <w:r w:rsidRPr="00E63C84">
        <w:rPr>
          <w:noProof/>
        </w:rPr>
        <w:t xml:space="preserve">В случае изменения в национальной системе прослеживаемости </w:t>
      </w:r>
      <w:r>
        <w:rPr>
          <w:noProof/>
          <w:lang w:val="ru-RU"/>
        </w:rPr>
        <w:t xml:space="preserve">ранее направленных </w:t>
      </w:r>
      <w:r w:rsidR="00C0152E" w:rsidRPr="003D3AD5">
        <w:rPr>
          <w:noProof/>
          <w:lang w:val="ru-RU"/>
        </w:rPr>
        <w:t xml:space="preserve">в рамках </w:t>
      </w:r>
      <w:r w:rsidR="002D7D03">
        <w:rPr>
          <w:noProof/>
          <w:lang w:val="ru-RU"/>
        </w:rPr>
        <w:t xml:space="preserve">реализации </w:t>
      </w:r>
      <w:r w:rsidR="00C0152E" w:rsidRPr="003D3AD5">
        <w:rPr>
          <w:noProof/>
          <w:lang w:val="ru-RU"/>
        </w:rPr>
        <w:t>процедур</w:t>
      </w:r>
      <w:r w:rsidR="00C0152E">
        <w:rPr>
          <w:noProof/>
          <w:lang w:val="ru-RU"/>
        </w:rPr>
        <w:t xml:space="preserve"> общего процесса</w:t>
      </w:r>
      <w:r w:rsidR="0040451C">
        <w:rPr>
          <w:noProof/>
          <w:lang w:val="ru-RU"/>
        </w:rPr>
        <w:t xml:space="preserve"> </w:t>
      </w:r>
      <w:r w:rsidR="00C0152E">
        <w:rPr>
          <w:noProof/>
          <w:lang w:val="ru-RU"/>
        </w:rPr>
        <w:t xml:space="preserve"> </w:t>
      </w:r>
      <w:r w:rsidRPr="00E63C84">
        <w:rPr>
          <w:noProof/>
        </w:rPr>
        <w:t>сведений о товарах и связанных с ними операциях</w:t>
      </w:r>
      <w:r>
        <w:rPr>
          <w:noProof/>
          <w:lang w:val="ru-RU"/>
        </w:rPr>
        <w:t xml:space="preserve">, </w:t>
      </w:r>
      <w:r w:rsidR="0040451C">
        <w:rPr>
          <w:noProof/>
          <w:lang w:val="ru-RU"/>
        </w:rPr>
        <w:br/>
      </w:r>
      <w:r>
        <w:rPr>
          <w:noProof/>
          <w:lang w:val="ru-RU"/>
        </w:rPr>
        <w:t xml:space="preserve">и </w:t>
      </w:r>
      <w:r w:rsidR="00C0152E">
        <w:rPr>
          <w:noProof/>
          <w:lang w:val="ru-RU"/>
        </w:rPr>
        <w:t>при</w:t>
      </w:r>
      <w:r>
        <w:rPr>
          <w:noProof/>
          <w:lang w:val="ru-RU"/>
        </w:rPr>
        <w:t xml:space="preserve"> необходимости аннулирования </w:t>
      </w:r>
      <w:r w:rsidR="002D7D03">
        <w:rPr>
          <w:noProof/>
          <w:lang w:val="ru-RU"/>
        </w:rPr>
        <w:t>ранее направленных</w:t>
      </w:r>
      <w:r>
        <w:rPr>
          <w:noProof/>
          <w:lang w:val="ru-RU"/>
        </w:rPr>
        <w:t xml:space="preserve"> сведений,</w:t>
      </w:r>
      <w:r w:rsidRPr="00E63C84">
        <w:rPr>
          <w:noProof/>
        </w:rPr>
        <w:t xml:space="preserve"> уполномоченный орган, представляющий сведения, формирует </w:t>
      </w:r>
      <w:r w:rsidR="0040451C">
        <w:rPr>
          <w:noProof/>
          <w:lang w:val="ru-RU"/>
        </w:rPr>
        <w:br/>
      </w:r>
      <w:r w:rsidRPr="00E63C84">
        <w:rPr>
          <w:noProof/>
        </w:rPr>
        <w:t>и направляет измененные сведения о товарах и связанных с ними операциях</w:t>
      </w:r>
      <w:r>
        <w:rPr>
          <w:noProof/>
          <w:lang w:val="ru-RU"/>
        </w:rPr>
        <w:t xml:space="preserve"> и информацию об аннулировании</w:t>
      </w:r>
      <w:r w:rsidRPr="00E63C84">
        <w:rPr>
          <w:noProof/>
        </w:rPr>
        <w:t xml:space="preserve"> </w:t>
      </w:r>
      <w:r>
        <w:rPr>
          <w:noProof/>
          <w:lang w:val="ru-RU"/>
        </w:rPr>
        <w:t xml:space="preserve">ранее направленных </w:t>
      </w:r>
      <w:r>
        <w:rPr>
          <w:noProof/>
          <w:lang w:val="ru-RU"/>
        </w:rPr>
        <w:lastRenderedPageBreak/>
        <w:t xml:space="preserve">сведений </w:t>
      </w:r>
      <w:r w:rsidRPr="00E63C84">
        <w:rPr>
          <w:noProof/>
        </w:rPr>
        <w:t>о товарах и связанных с ними операциях уполномоченному органу, получающему сведения. При осуществлении информационного взаимодействия выполняется процедура «</w:t>
      </w:r>
      <w:r>
        <w:rPr>
          <w:lang w:val="ru-RU"/>
        </w:rPr>
        <w:t>П</w:t>
      </w:r>
      <w:r w:rsidRPr="00E63C84">
        <w:rPr>
          <w:noProof/>
        </w:rPr>
        <w:t>редставление изме</w:t>
      </w:r>
      <w:r>
        <w:rPr>
          <w:noProof/>
          <w:lang w:val="ru-RU"/>
        </w:rPr>
        <w:t>не</w:t>
      </w:r>
      <w:r w:rsidRPr="00E63C84">
        <w:rPr>
          <w:noProof/>
        </w:rPr>
        <w:t xml:space="preserve">нных сведений о товарах и связанных с ними операциях и информации </w:t>
      </w:r>
      <w:r w:rsidR="002D7D03">
        <w:rPr>
          <w:noProof/>
          <w:lang w:val="ru-RU"/>
        </w:rPr>
        <w:br/>
      </w:r>
      <w:r w:rsidRPr="00E63C84">
        <w:rPr>
          <w:noProof/>
        </w:rPr>
        <w:t>об аннулировании ранее направленных сведений о товарах и связанных с ними операциях</w:t>
      </w:r>
      <w:r>
        <w:rPr>
          <w:noProof/>
        </w:rPr>
        <w:t>» (P.LS.05.PRC.00</w:t>
      </w:r>
      <w:r>
        <w:rPr>
          <w:noProof/>
          <w:lang w:val="ru-RU"/>
        </w:rPr>
        <w:t>3</w:t>
      </w:r>
      <w:r w:rsidRPr="00E63C84">
        <w:rPr>
          <w:noProof/>
        </w:rPr>
        <w:t>).</w:t>
      </w:r>
    </w:p>
    <w:p w14:paraId="29C33081" w14:textId="47C89223" w:rsidR="00E63C84" w:rsidRDefault="00C0152E" w:rsidP="00E63C84">
      <w:pPr>
        <w:pStyle w:val="aff"/>
        <w:outlineLvl w:val="9"/>
        <w:rPr>
          <w:noProof/>
          <w:lang w:val="ru-RU"/>
        </w:rPr>
      </w:pPr>
      <w:r>
        <w:rPr>
          <w:noProof/>
          <w:lang w:val="ru-RU"/>
        </w:rPr>
        <w:t>При</w:t>
      </w:r>
      <w:r w:rsidR="00E63C84" w:rsidRPr="00E63C84">
        <w:rPr>
          <w:noProof/>
        </w:rPr>
        <w:t xml:space="preserve"> </w:t>
      </w:r>
      <w:r>
        <w:rPr>
          <w:noProof/>
          <w:lang w:val="ru-RU"/>
        </w:rPr>
        <w:t xml:space="preserve">необходимости </w:t>
      </w:r>
      <w:r w:rsidR="0040451C">
        <w:rPr>
          <w:noProof/>
          <w:lang w:val="ru-RU"/>
        </w:rPr>
        <w:t>отзыва</w:t>
      </w:r>
      <w:r w:rsidR="006C4C5D">
        <w:rPr>
          <w:noProof/>
          <w:lang w:val="ru-RU"/>
        </w:rPr>
        <w:t xml:space="preserve"> (аннулирования)</w:t>
      </w:r>
      <w:r w:rsidR="00E63C84" w:rsidRPr="00E63C84">
        <w:rPr>
          <w:noProof/>
        </w:rPr>
        <w:t xml:space="preserve"> </w:t>
      </w:r>
      <w:r w:rsidR="00E63C84">
        <w:rPr>
          <w:noProof/>
          <w:lang w:val="ru-RU"/>
        </w:rPr>
        <w:t xml:space="preserve">ранее направленных </w:t>
      </w:r>
      <w:r w:rsidR="00E63C84" w:rsidRPr="003D3AD5">
        <w:rPr>
          <w:noProof/>
          <w:lang w:val="ru-RU"/>
        </w:rPr>
        <w:t xml:space="preserve">в рамках </w:t>
      </w:r>
      <w:r w:rsidR="002D7D03">
        <w:rPr>
          <w:noProof/>
          <w:lang w:val="ru-RU"/>
        </w:rPr>
        <w:t xml:space="preserve">реализации </w:t>
      </w:r>
      <w:r w:rsidRPr="003D3AD5">
        <w:rPr>
          <w:noProof/>
          <w:lang w:val="ru-RU"/>
        </w:rPr>
        <w:t>процедур</w:t>
      </w:r>
      <w:r>
        <w:rPr>
          <w:noProof/>
          <w:lang w:val="ru-RU"/>
        </w:rPr>
        <w:t xml:space="preserve"> общего </w:t>
      </w:r>
      <w:r w:rsidR="00E63C84" w:rsidRPr="00E63C84">
        <w:rPr>
          <w:noProof/>
        </w:rPr>
        <w:t xml:space="preserve">сведений о товарах и связанных </w:t>
      </w:r>
      <w:r w:rsidR="006C4C5D">
        <w:rPr>
          <w:noProof/>
          <w:lang w:val="ru-RU"/>
        </w:rPr>
        <w:br/>
      </w:r>
      <w:r w:rsidR="00E63C84" w:rsidRPr="00E63C84">
        <w:rPr>
          <w:noProof/>
        </w:rPr>
        <w:t xml:space="preserve">с ними операциях уполномоченный орган, представляющий сведения, формирует и направляет </w:t>
      </w:r>
      <w:r w:rsidR="00E63C84">
        <w:rPr>
          <w:noProof/>
          <w:lang w:val="ru-RU"/>
        </w:rPr>
        <w:t xml:space="preserve">информацию об </w:t>
      </w:r>
      <w:r w:rsidR="0040451C">
        <w:rPr>
          <w:noProof/>
          <w:lang w:val="ru-RU"/>
        </w:rPr>
        <w:t>отзыве</w:t>
      </w:r>
      <w:r w:rsidR="00E63C84" w:rsidRPr="00E63C84">
        <w:rPr>
          <w:noProof/>
        </w:rPr>
        <w:t xml:space="preserve"> </w:t>
      </w:r>
      <w:r w:rsidR="00E63C84">
        <w:rPr>
          <w:noProof/>
          <w:lang w:val="ru-RU"/>
        </w:rPr>
        <w:t xml:space="preserve">ранее направленных сведений </w:t>
      </w:r>
      <w:r w:rsidR="00E63C84" w:rsidRPr="00E63C84">
        <w:rPr>
          <w:noProof/>
        </w:rPr>
        <w:t>о товарах и связанных с ними операциях уполномоченному органу, получающему сведения. При осуществлении информационного взаимодействия выполняется процедура «</w:t>
      </w:r>
      <w:r>
        <w:rPr>
          <w:lang w:val="ru-RU"/>
        </w:rPr>
        <w:t>П</w:t>
      </w:r>
      <w:r w:rsidRPr="00C0152E">
        <w:rPr>
          <w:lang w:val="ru-RU"/>
        </w:rPr>
        <w:t xml:space="preserve">редставление информации об </w:t>
      </w:r>
      <w:r w:rsidR="00917414">
        <w:rPr>
          <w:lang w:val="ru-RU"/>
        </w:rPr>
        <w:t>отзыве</w:t>
      </w:r>
      <w:r w:rsidRPr="00C0152E">
        <w:rPr>
          <w:lang w:val="ru-RU"/>
        </w:rPr>
        <w:t xml:space="preserve"> ранее направленных сведений о товар</w:t>
      </w:r>
      <w:r>
        <w:rPr>
          <w:lang w:val="ru-RU"/>
        </w:rPr>
        <w:t>ах и связанных с ними операциях</w:t>
      </w:r>
      <w:r w:rsidR="00E63C84">
        <w:rPr>
          <w:noProof/>
        </w:rPr>
        <w:t>» (P.LS.05.PRC.00</w:t>
      </w:r>
      <w:r>
        <w:rPr>
          <w:noProof/>
          <w:lang w:val="ru-RU"/>
        </w:rPr>
        <w:t>4</w:t>
      </w:r>
      <w:r w:rsidR="00E63C84" w:rsidRPr="00E63C84">
        <w:rPr>
          <w:noProof/>
        </w:rPr>
        <w:t>).</w:t>
      </w:r>
    </w:p>
    <w:p w14:paraId="0653C450" w14:textId="33E83328" w:rsidR="00E16996" w:rsidRPr="003D3AD5" w:rsidRDefault="00E16996" w:rsidP="00E16996">
      <w:pPr>
        <w:pStyle w:val="aff"/>
      </w:pPr>
      <w:r w:rsidRPr="003D3AD5">
        <w:rPr>
          <w:noProof/>
        </w:rPr>
        <w:t>1</w:t>
      </w:r>
      <w:r w:rsidR="00904C9E" w:rsidRPr="003D3AD5">
        <w:rPr>
          <w:noProof/>
          <w:lang w:val="ru-RU"/>
        </w:rPr>
        <w:t>6</w:t>
      </w:r>
      <w:r w:rsidRPr="003D3AD5">
        <w:t>. </w:t>
      </w:r>
      <w:r w:rsidRPr="003D3AD5">
        <w:rPr>
          <w:lang w:val="ru-RU"/>
        </w:rPr>
        <w:t xml:space="preserve">Приведенное описание </w:t>
      </w:r>
      <w:r w:rsidRPr="003D3AD5">
        <w:t xml:space="preserve">группы процедур </w:t>
      </w:r>
      <w:r w:rsidR="00B538F5" w:rsidRPr="003D3AD5">
        <w:rPr>
          <w:noProof/>
          <w:lang w:val="ru-RU"/>
        </w:rPr>
        <w:t xml:space="preserve">представления сведений </w:t>
      </w:r>
      <w:r w:rsidR="00B538F5" w:rsidRPr="00157B08">
        <w:t xml:space="preserve">о товарах, подлежащих прослеживаемости, и связанных </w:t>
      </w:r>
      <w:r w:rsidR="002D7D03">
        <w:rPr>
          <w:lang w:val="ru-RU"/>
        </w:rPr>
        <w:br/>
      </w:r>
      <w:r w:rsidR="00B538F5" w:rsidRPr="00157B08">
        <w:t>с об</w:t>
      </w:r>
      <w:r w:rsidR="00B538F5">
        <w:t>оротом таких товаров операциях</w:t>
      </w:r>
      <w:r w:rsidRPr="003D3AD5">
        <w:t xml:space="preserve"> пр</w:t>
      </w:r>
      <w:r w:rsidRPr="003D3AD5">
        <w:rPr>
          <w:lang w:val="ru-RU"/>
        </w:rPr>
        <w:t>едставлено</w:t>
      </w:r>
      <w:r w:rsidRPr="003D3AD5">
        <w:t xml:space="preserve"> на рис</w:t>
      </w:r>
      <w:r w:rsidRPr="003D3AD5">
        <w:rPr>
          <w:lang w:val="ru-RU"/>
        </w:rPr>
        <w:t>унке</w:t>
      </w:r>
      <w:r w:rsidRPr="003D3AD5">
        <w:t> </w:t>
      </w:r>
      <w:r w:rsidR="009E075A" w:rsidRPr="003D3AD5">
        <w:rPr>
          <w:lang w:val="ru-RU"/>
        </w:rPr>
        <w:t>2</w:t>
      </w:r>
      <w:r w:rsidRPr="003D3AD5">
        <w:t>.</w:t>
      </w:r>
    </w:p>
    <w:p w14:paraId="28D7B220" w14:textId="37EE8B9A" w:rsidR="00E16996" w:rsidRPr="003D3AD5" w:rsidRDefault="007230DD" w:rsidP="00872913">
      <w:pPr>
        <w:pStyle w:val="af5"/>
      </w:pPr>
      <w:r>
        <w:lastRenderedPageBreak/>
        <w:pict w14:anchorId="62512B1E">
          <v:shape id="_x0000_i1026" type="#_x0000_t75" style="width:467.25pt;height:323.25pt">
            <v:imagedata r:id="rId12" o:title="ОП 73"/>
          </v:shape>
        </w:pict>
      </w:r>
      <w:r w:rsidR="00E16996" w:rsidRPr="003D3AD5">
        <w:t>Рис.</w:t>
      </w:r>
      <w:r w:rsidR="00E16996" w:rsidRPr="003D3AD5">
        <w:rPr>
          <w:lang w:val="en-US"/>
        </w:rPr>
        <w:t> </w:t>
      </w:r>
      <w:r w:rsidR="009E075A" w:rsidRPr="003D3AD5">
        <w:t>2</w:t>
      </w:r>
      <w:r w:rsidR="00E16996" w:rsidRPr="003D3AD5">
        <w:t xml:space="preserve">. Общая схема группы процедур </w:t>
      </w:r>
      <w:r w:rsidR="00C0152E" w:rsidRPr="003D3AD5">
        <w:rPr>
          <w:noProof/>
        </w:rPr>
        <w:t xml:space="preserve">представления сведений </w:t>
      </w:r>
      <w:r w:rsidR="00C0152E" w:rsidRPr="00157B08">
        <w:rPr>
          <w:lang w:eastAsia="x-none"/>
        </w:rPr>
        <w:t>о товарах, подлежащих прослеживаемости, и связанных с об</w:t>
      </w:r>
      <w:r w:rsidR="00B538F5">
        <w:rPr>
          <w:lang w:eastAsia="x-none"/>
        </w:rPr>
        <w:t>оротом таких товаров операциях</w:t>
      </w:r>
    </w:p>
    <w:p w14:paraId="75D93FCD" w14:textId="7F467B8B" w:rsidR="00E16996" w:rsidRPr="003D3AD5" w:rsidRDefault="00904C9E" w:rsidP="00E16996">
      <w:pPr>
        <w:pStyle w:val="aff"/>
      </w:pPr>
      <w:r w:rsidRPr="003D3AD5">
        <w:rPr>
          <w:noProof/>
          <w:lang w:val="ru-RU"/>
        </w:rPr>
        <w:t>17</w:t>
      </w:r>
      <w:r w:rsidR="00E16996" w:rsidRPr="003D3AD5">
        <w:rPr>
          <w:lang w:val="ru-RU"/>
        </w:rPr>
        <w:t>.</w:t>
      </w:r>
      <w:r w:rsidR="00E16996" w:rsidRPr="003D3AD5">
        <w:rPr>
          <w:lang w:val="en-US"/>
        </w:rPr>
        <w:t> </w:t>
      </w:r>
      <w:r w:rsidR="00E16996" w:rsidRPr="003D3AD5">
        <w:t>Перечень процедур</w:t>
      </w:r>
      <w:r w:rsidR="00E16996" w:rsidRPr="003D3AD5">
        <w:rPr>
          <w:lang w:val="ru-RU"/>
        </w:rPr>
        <w:t xml:space="preserve"> общего процесса</w:t>
      </w:r>
      <w:r w:rsidR="00E16996" w:rsidRPr="003D3AD5">
        <w:t>, входящих в группу</w:t>
      </w:r>
      <w:r w:rsidR="00E16996" w:rsidRPr="003D3AD5">
        <w:rPr>
          <w:lang w:val="ru-RU"/>
        </w:rPr>
        <w:t xml:space="preserve"> процедур </w:t>
      </w:r>
      <w:r w:rsidR="00C0152E" w:rsidRPr="003D3AD5">
        <w:rPr>
          <w:noProof/>
          <w:lang w:val="ru-RU"/>
        </w:rPr>
        <w:t xml:space="preserve">представления сведений </w:t>
      </w:r>
      <w:r w:rsidR="00C0152E" w:rsidRPr="00157B08">
        <w:t>о товарах, подлежащих прослеживаемости, и связанных с об</w:t>
      </w:r>
      <w:r w:rsidR="00B538F5">
        <w:t>оротом таких товаров операциях</w:t>
      </w:r>
      <w:r w:rsidR="00B538F5">
        <w:rPr>
          <w:lang w:val="ru-RU"/>
        </w:rPr>
        <w:t xml:space="preserve">, </w:t>
      </w:r>
      <w:r w:rsidR="00E16996" w:rsidRPr="003D3AD5">
        <w:t>пр</w:t>
      </w:r>
      <w:r w:rsidR="00E16996" w:rsidRPr="003D3AD5">
        <w:rPr>
          <w:lang w:val="ru-RU"/>
        </w:rPr>
        <w:t>иведен</w:t>
      </w:r>
      <w:r w:rsidR="00E16996" w:rsidRPr="003D3AD5">
        <w:t xml:space="preserve"> в табл</w:t>
      </w:r>
      <w:r w:rsidR="00E16996" w:rsidRPr="003D3AD5">
        <w:rPr>
          <w:lang w:val="ru-RU"/>
        </w:rPr>
        <w:t>ице</w:t>
      </w:r>
      <w:r w:rsidR="00E16996" w:rsidRPr="003D3AD5">
        <w:t> </w:t>
      </w:r>
      <w:r w:rsidR="00377C6F" w:rsidRPr="003D3AD5">
        <w:rPr>
          <w:noProof/>
          <w:lang w:val="ru-RU"/>
        </w:rPr>
        <w:t>2</w:t>
      </w:r>
      <w:r w:rsidR="00E16996" w:rsidRPr="003D3AD5">
        <w:rPr>
          <w:lang w:val="ru-RU"/>
        </w:rPr>
        <w:t>.</w:t>
      </w:r>
    </w:p>
    <w:p w14:paraId="2A7194EF" w14:textId="54CD2479" w:rsidR="00E16996" w:rsidRPr="003D3AD5" w:rsidRDefault="00E16996" w:rsidP="00E16996">
      <w:pPr>
        <w:pStyle w:val="aff4"/>
        <w:rPr>
          <w:lang w:val="ru-RU"/>
        </w:rPr>
      </w:pPr>
      <w:r w:rsidRPr="003D3AD5">
        <w:lastRenderedPageBreak/>
        <w:t>Табл</w:t>
      </w:r>
      <w:r w:rsidRPr="003D3AD5">
        <w:rPr>
          <w:lang w:val="ru-RU"/>
        </w:rPr>
        <w:t>ица</w:t>
      </w:r>
      <w:r w:rsidRPr="003D3AD5">
        <w:rPr>
          <w:lang w:val="en-US"/>
        </w:rPr>
        <w:t> </w:t>
      </w:r>
      <w:r w:rsidR="00377C6F" w:rsidRPr="003D3AD5">
        <w:rPr>
          <w:noProof/>
          <w:lang w:val="ru-RU"/>
        </w:rPr>
        <w:t>2</w:t>
      </w:r>
      <w:r w:rsidRPr="003D3AD5">
        <w:rPr>
          <w:lang w:val="ru-RU"/>
        </w:rPr>
        <w:t xml:space="preserve"> </w:t>
      </w:r>
    </w:p>
    <w:p w14:paraId="626B593B" w14:textId="2789EF66" w:rsidR="00E16996" w:rsidRPr="003D3AD5" w:rsidRDefault="00E16996" w:rsidP="00E16996">
      <w:pPr>
        <w:pStyle w:val="aff6"/>
        <w:keepLines/>
        <w:rPr>
          <w:noProof/>
        </w:rPr>
      </w:pPr>
      <w:r w:rsidRPr="003D3AD5">
        <w:t xml:space="preserve">Перечень процедур общего процесса, входящих в группу процедур </w:t>
      </w:r>
      <w:r w:rsidR="00C0152E" w:rsidRPr="003D3AD5">
        <w:rPr>
          <w:noProof/>
        </w:rPr>
        <w:t xml:space="preserve">представления сведений </w:t>
      </w:r>
      <w:r w:rsidR="00C0152E" w:rsidRPr="00157B08">
        <w:rPr>
          <w:lang w:eastAsia="x-none"/>
        </w:rPr>
        <w:t xml:space="preserve">о товарах, подлежащих прослеживаемости, </w:t>
      </w:r>
      <w:r w:rsidR="002D7D03">
        <w:rPr>
          <w:lang w:eastAsia="x-none"/>
        </w:rPr>
        <w:br/>
      </w:r>
      <w:r w:rsidR="00C0152E" w:rsidRPr="00157B08">
        <w:rPr>
          <w:lang w:eastAsia="x-none"/>
        </w:rPr>
        <w:t>и связанных с об</w:t>
      </w:r>
      <w:r w:rsidR="00B538F5">
        <w:rPr>
          <w:lang w:eastAsia="x-none"/>
        </w:rPr>
        <w:t>оротом таких товаров операциях</w:t>
      </w:r>
    </w:p>
    <w:p w14:paraId="4B4B266B" w14:textId="77777777" w:rsidR="00E16996" w:rsidRPr="003D3AD5" w:rsidRDefault="00E16996" w:rsidP="00E16996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128"/>
        <w:gridCol w:w="3260"/>
        <w:gridCol w:w="3968"/>
      </w:tblGrid>
      <w:tr w:rsidR="00E16996" w:rsidRPr="003D3AD5" w14:paraId="5F638125" w14:textId="77777777" w:rsidTr="00EB328D">
        <w:trPr>
          <w:trHeight w:val="601"/>
          <w:tblHeader/>
        </w:trPr>
        <w:tc>
          <w:tcPr>
            <w:tcW w:w="2128" w:type="dxa"/>
            <w:shd w:val="clear" w:color="auto" w:fill="auto"/>
            <w:vAlign w:val="top"/>
          </w:tcPr>
          <w:p w14:paraId="1D0DA5A0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3260" w:type="dxa"/>
            <w:shd w:val="clear" w:color="auto" w:fill="auto"/>
            <w:vAlign w:val="top"/>
          </w:tcPr>
          <w:p w14:paraId="2F979AEE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3968" w:type="dxa"/>
            <w:vAlign w:val="top"/>
          </w:tcPr>
          <w:p w14:paraId="661F71F4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E16996" w:rsidRPr="003D3AD5" w14:paraId="1187DDB8" w14:textId="77777777" w:rsidTr="00EB328D">
        <w:trPr>
          <w:trHeight w:val="301"/>
          <w:tblHeader/>
        </w:trPr>
        <w:tc>
          <w:tcPr>
            <w:tcW w:w="2128" w:type="dxa"/>
            <w:shd w:val="clear" w:color="auto" w:fill="auto"/>
          </w:tcPr>
          <w:p w14:paraId="075E4AAD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3260" w:type="dxa"/>
            <w:shd w:val="clear" w:color="auto" w:fill="auto"/>
          </w:tcPr>
          <w:p w14:paraId="47638758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3968" w:type="dxa"/>
          </w:tcPr>
          <w:p w14:paraId="504C1329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E16996" w:rsidRPr="003D3AD5" w14:paraId="11E0D34B" w14:textId="77777777" w:rsidTr="00EB328D">
        <w:trPr>
          <w:cantSplit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3EBBD11" w14:textId="68828C50" w:rsidR="00E16996" w:rsidRPr="003D3AD5" w:rsidRDefault="00E16996" w:rsidP="00872913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3D3AD5">
              <w:rPr>
                <w:rFonts w:eastAsiaTheme="minorEastAsia"/>
                <w:noProof/>
                <w:lang w:val="en-US" w:eastAsia="en-US"/>
              </w:rPr>
              <w:t>P.</w:t>
            </w:r>
            <w:r w:rsidR="00C0152E">
              <w:rPr>
                <w:rFonts w:eastAsiaTheme="minorEastAsia"/>
                <w:noProof/>
                <w:lang w:val="en-US" w:eastAsia="en-US"/>
              </w:rPr>
              <w:t>LS.0</w:t>
            </w:r>
            <w:r w:rsidR="00C0152E">
              <w:rPr>
                <w:rFonts w:eastAsiaTheme="minorEastAsia"/>
                <w:noProof/>
                <w:lang w:eastAsia="en-US"/>
              </w:rPr>
              <w:t>5</w:t>
            </w:r>
            <w:r w:rsidRPr="003D3AD5">
              <w:rPr>
                <w:rFonts w:eastAsiaTheme="minorEastAsia"/>
                <w:noProof/>
                <w:lang w:val="en-US" w:eastAsia="en-US"/>
              </w:rPr>
              <w:t>.PRC.0</w:t>
            </w:r>
            <w:r w:rsidR="00C0152E">
              <w:rPr>
                <w:rFonts w:eastAsiaTheme="minorEastAsia"/>
                <w:noProof/>
                <w:lang w:eastAsia="en-US"/>
              </w:rPr>
              <w:t>0</w:t>
            </w:r>
            <w:r w:rsidR="00872913" w:rsidRPr="003D3AD5">
              <w:rPr>
                <w:rFonts w:eastAsiaTheme="minorEastAsia"/>
                <w:noProof/>
                <w:lang w:eastAsia="en-US"/>
              </w:rPr>
              <w:t>1</w:t>
            </w:r>
            <w:r w:rsidRPr="003D3AD5">
              <w:rPr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5C0E715" w14:textId="533BC379" w:rsidR="00E16996" w:rsidRPr="003D3AD5" w:rsidRDefault="00C0152E" w:rsidP="00E16996">
            <w:pPr>
              <w:pStyle w:val="ab"/>
              <w:jc w:val="left"/>
            </w:pPr>
            <w:r>
              <w:t xml:space="preserve">представление </w:t>
            </w:r>
            <w:r w:rsidRPr="00A904FC">
              <w:rPr>
                <w:lang w:eastAsia="x-none"/>
              </w:rPr>
              <w:t xml:space="preserve">сведений </w:t>
            </w:r>
            <w:r w:rsidR="002D7D03">
              <w:rPr>
                <w:lang w:eastAsia="x-none"/>
              </w:rPr>
              <w:br/>
            </w:r>
            <w:r w:rsidRPr="00A904FC">
              <w:rPr>
                <w:lang w:eastAsia="x-none"/>
              </w:rPr>
              <w:t xml:space="preserve">о товарах и связанных </w:t>
            </w:r>
            <w:r w:rsidR="002D7D03">
              <w:rPr>
                <w:lang w:eastAsia="x-none"/>
              </w:rPr>
              <w:br/>
            </w:r>
            <w:r w:rsidRPr="00A904FC">
              <w:rPr>
                <w:lang w:eastAsia="x-none"/>
              </w:rPr>
              <w:t>с ними операциях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46DC30E" w14:textId="38CCB30F" w:rsidR="00E16996" w:rsidRPr="003D3AD5" w:rsidRDefault="00C0152E" w:rsidP="00BE1A33">
            <w:pPr>
              <w:pStyle w:val="ab"/>
              <w:jc w:val="left"/>
            </w:pPr>
            <w:r w:rsidRPr="003D3AD5">
              <w:rPr>
                <w:noProof/>
              </w:rPr>
              <w:t xml:space="preserve">процедура предназначена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 xml:space="preserve">для представления </w:t>
            </w:r>
            <w:r>
              <w:rPr>
                <w:noProof/>
              </w:rPr>
              <w:t>включаемых</w:t>
            </w:r>
            <w:r w:rsidRPr="00E63C84">
              <w:rPr>
                <w:noProof/>
              </w:rPr>
              <w:t xml:space="preserve"> </w:t>
            </w:r>
            <w:r w:rsidR="00BE1A33">
              <w:rPr>
                <w:noProof/>
              </w:rPr>
              <w:br/>
              <w:t xml:space="preserve">в национальную систему прослеживаемости государства-члена </w:t>
            </w:r>
            <w:r w:rsidR="00BE1A33">
              <w:t>новых</w:t>
            </w:r>
            <w:r w:rsidR="00BE1A33" w:rsidRPr="00A904FC">
              <w:t xml:space="preserve"> сведений о товарах </w:t>
            </w:r>
            <w:r w:rsidR="00BE1A33">
              <w:br/>
            </w:r>
            <w:r w:rsidR="00BE1A33" w:rsidRPr="00A904FC">
              <w:t>и связанных с ними операциях</w:t>
            </w:r>
            <w:r w:rsidR="00BE1A33">
              <w:t xml:space="preserve">, перемещаемых </w:t>
            </w:r>
            <w:r w:rsidR="00BE1A33" w:rsidRPr="004E52F9">
              <w:rPr>
                <w:szCs w:val="24"/>
              </w:rPr>
              <w:t xml:space="preserve">с территории </w:t>
            </w:r>
            <w:r w:rsidR="00BE1A33">
              <w:t>этого</w:t>
            </w:r>
            <w:r w:rsidR="00BE1A33" w:rsidRPr="004E52F9">
              <w:rPr>
                <w:szCs w:val="24"/>
              </w:rPr>
              <w:t xml:space="preserve"> государства-члена на территорию другого государства-члена в связи </w:t>
            </w:r>
            <w:r w:rsidR="00BE1A33">
              <w:br/>
            </w:r>
            <w:r w:rsidR="00BE1A33" w:rsidRPr="004E52F9">
              <w:rPr>
                <w:szCs w:val="24"/>
              </w:rPr>
              <w:t>с реализацией и</w:t>
            </w:r>
            <w:r w:rsidR="00BE1A33" w:rsidRPr="004E52F9">
              <w:t xml:space="preserve"> </w:t>
            </w:r>
            <w:r w:rsidR="00BE1A33" w:rsidRPr="00EC5706">
              <w:rPr>
                <w:szCs w:val="24"/>
              </w:rPr>
              <w:t xml:space="preserve">в случаях, определенных </w:t>
            </w:r>
            <w:r w:rsidR="00BE1A33">
              <w:t>К</w:t>
            </w:r>
            <w:r w:rsidR="00BE1A33" w:rsidRPr="00EC5706">
              <w:rPr>
                <w:szCs w:val="24"/>
              </w:rPr>
              <w:t xml:space="preserve">омиссией </w:t>
            </w:r>
            <w:r w:rsidR="00BE1A33">
              <w:rPr>
                <w:szCs w:val="24"/>
              </w:rPr>
              <w:br/>
            </w:r>
            <w:r w:rsidR="00BE1A33" w:rsidRPr="00EC5706">
              <w:rPr>
                <w:szCs w:val="24"/>
              </w:rPr>
              <w:t xml:space="preserve">в соответствии с </w:t>
            </w:r>
            <w:hyperlink r:id="rId13" w:history="1">
              <w:r w:rsidR="00BE1A33" w:rsidRPr="00EC5706">
                <w:rPr>
                  <w:szCs w:val="24"/>
                </w:rPr>
                <w:t>пунктом 4 статьи 4</w:t>
              </w:r>
            </w:hyperlink>
            <w:r w:rsidR="00BE1A33" w:rsidRPr="00EC5706">
              <w:rPr>
                <w:szCs w:val="24"/>
              </w:rPr>
              <w:t xml:space="preserve"> Соглашения</w:t>
            </w:r>
          </w:p>
        </w:tc>
      </w:tr>
      <w:tr w:rsidR="00E16996" w:rsidRPr="003D3AD5" w14:paraId="52C66D20" w14:textId="77777777" w:rsidTr="00EB328D">
        <w:trPr>
          <w:cantSplit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916AA9A" w14:textId="38B4CA1B" w:rsidR="00E16996" w:rsidRPr="002D7D03" w:rsidRDefault="00E16996" w:rsidP="00872913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3D3AD5">
              <w:rPr>
                <w:rFonts w:eastAsiaTheme="minorEastAsia"/>
                <w:noProof/>
                <w:lang w:val="en-US" w:eastAsia="en-US"/>
              </w:rPr>
              <w:t>P</w:t>
            </w:r>
            <w:r w:rsidRPr="002D7D03">
              <w:rPr>
                <w:rFonts w:eastAsiaTheme="minorEastAsia"/>
                <w:noProof/>
                <w:lang w:eastAsia="en-US"/>
              </w:rPr>
              <w:t>.</w:t>
            </w:r>
            <w:r w:rsidR="00C0152E">
              <w:rPr>
                <w:rFonts w:eastAsiaTheme="minorEastAsia"/>
                <w:noProof/>
                <w:lang w:val="en-US" w:eastAsia="en-US"/>
              </w:rPr>
              <w:t>LS</w:t>
            </w:r>
            <w:r w:rsidR="00C0152E" w:rsidRPr="002D7D03">
              <w:rPr>
                <w:rFonts w:eastAsiaTheme="minorEastAsia"/>
                <w:noProof/>
                <w:lang w:eastAsia="en-US"/>
              </w:rPr>
              <w:t>.0</w:t>
            </w:r>
            <w:r w:rsidR="00C0152E">
              <w:rPr>
                <w:rFonts w:eastAsiaTheme="minorEastAsia"/>
                <w:noProof/>
                <w:lang w:eastAsia="en-US"/>
              </w:rPr>
              <w:t>5</w:t>
            </w:r>
            <w:r w:rsidRPr="002D7D03">
              <w:rPr>
                <w:rFonts w:eastAsiaTheme="minorEastAsia"/>
                <w:noProof/>
                <w:lang w:eastAsia="en-US"/>
              </w:rPr>
              <w:t>.</w:t>
            </w:r>
            <w:r w:rsidRPr="003D3AD5">
              <w:rPr>
                <w:rFonts w:eastAsiaTheme="minorEastAsia"/>
                <w:noProof/>
                <w:lang w:val="en-US" w:eastAsia="en-US"/>
              </w:rPr>
              <w:t>PRC</w:t>
            </w:r>
            <w:r w:rsidRPr="002D7D03">
              <w:rPr>
                <w:rFonts w:eastAsiaTheme="minorEastAsia"/>
                <w:noProof/>
                <w:lang w:eastAsia="en-US"/>
              </w:rPr>
              <w:t>.0</w:t>
            </w:r>
            <w:r w:rsidR="00C0152E">
              <w:rPr>
                <w:rFonts w:eastAsiaTheme="minorEastAsia"/>
                <w:noProof/>
                <w:lang w:eastAsia="en-US"/>
              </w:rPr>
              <w:t>0</w:t>
            </w:r>
            <w:r w:rsidR="00872913" w:rsidRPr="003D3AD5">
              <w:rPr>
                <w:rFonts w:eastAsiaTheme="minorEastAsia"/>
                <w:noProof/>
                <w:lang w:eastAsia="en-US"/>
              </w:rPr>
              <w:t>2</w:t>
            </w:r>
            <w:r w:rsidRPr="002D7D03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59BC549" w14:textId="1FFE22B0" w:rsidR="00872913" w:rsidRPr="003D3AD5" w:rsidRDefault="00C0152E" w:rsidP="00E16996">
            <w:pPr>
              <w:pStyle w:val="ab"/>
              <w:jc w:val="left"/>
            </w:pPr>
            <w:r>
              <w:rPr>
                <w:noProof/>
              </w:rPr>
              <w:t>п</w:t>
            </w:r>
            <w:r w:rsidRPr="00E63C84">
              <w:rPr>
                <w:noProof/>
              </w:rPr>
              <w:t xml:space="preserve">редставление измененных сведений о товарах </w:t>
            </w:r>
            <w:r w:rsidR="00BE1A33">
              <w:rPr>
                <w:noProof/>
              </w:rPr>
              <w:br/>
            </w:r>
            <w:r w:rsidRPr="00E63C84">
              <w:rPr>
                <w:noProof/>
              </w:rPr>
              <w:t>и связанных с ними операциях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3EC7EB9" w14:textId="7385846A" w:rsidR="00E16996" w:rsidRPr="003D3AD5" w:rsidRDefault="00C0152E" w:rsidP="00CB06E8">
            <w:pPr>
              <w:pStyle w:val="ab"/>
              <w:jc w:val="left"/>
            </w:pPr>
            <w:r w:rsidRPr="003D3AD5">
              <w:rPr>
                <w:noProof/>
              </w:rPr>
              <w:t xml:space="preserve">процедура предназначена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 xml:space="preserve">для представления </w:t>
            </w:r>
            <w:r w:rsidRPr="00E63C84">
              <w:rPr>
                <w:noProof/>
              </w:rPr>
              <w:t xml:space="preserve">измененных сведений о товарах и связанных </w:t>
            </w:r>
            <w:r w:rsidR="00BE1A33">
              <w:rPr>
                <w:noProof/>
              </w:rPr>
              <w:br/>
            </w:r>
            <w:r w:rsidRPr="00E63C84">
              <w:rPr>
                <w:noProof/>
              </w:rPr>
              <w:t>с ними операциях</w:t>
            </w:r>
          </w:p>
        </w:tc>
      </w:tr>
      <w:tr w:rsidR="00C16C91" w:rsidRPr="003D3AD5" w14:paraId="53AC6823" w14:textId="77777777" w:rsidTr="00EB328D">
        <w:trPr>
          <w:cantSplit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287C8CD" w14:textId="17496508" w:rsidR="00C16C91" w:rsidRPr="003D3AD5" w:rsidRDefault="00C0152E" w:rsidP="00872913">
            <w:pPr>
              <w:pStyle w:val="ab"/>
              <w:jc w:val="left"/>
              <w:rPr>
                <w:rFonts w:eastAsiaTheme="minorEastAsia"/>
                <w:noProof/>
                <w:lang w:val="en-US" w:eastAsia="en-US"/>
              </w:rPr>
            </w:pPr>
            <w:r>
              <w:rPr>
                <w:rFonts w:eastAsiaTheme="minorEastAsia"/>
                <w:noProof/>
                <w:lang w:val="en-US" w:eastAsia="en-US"/>
              </w:rPr>
              <w:t>P.LS.0</w:t>
            </w:r>
            <w:r>
              <w:rPr>
                <w:rFonts w:eastAsiaTheme="minorEastAsia"/>
                <w:noProof/>
                <w:lang w:eastAsia="en-US"/>
              </w:rPr>
              <w:t>5</w:t>
            </w:r>
            <w:r w:rsidR="00C16C91" w:rsidRPr="003D3AD5">
              <w:rPr>
                <w:rFonts w:eastAsiaTheme="minorEastAsia"/>
                <w:noProof/>
                <w:lang w:val="en-US" w:eastAsia="en-US"/>
              </w:rPr>
              <w:t>.PRC.0</w:t>
            </w:r>
            <w:r>
              <w:rPr>
                <w:rFonts w:eastAsiaTheme="minorEastAsia"/>
                <w:noProof/>
                <w:lang w:eastAsia="en-US"/>
              </w:rPr>
              <w:t>0</w:t>
            </w:r>
            <w:r w:rsidR="00C16C91" w:rsidRPr="003D3AD5">
              <w:rPr>
                <w:rFonts w:eastAsiaTheme="minorEastAsia"/>
                <w:noProof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E2F14FE" w14:textId="52B0F869" w:rsidR="00C16C91" w:rsidRPr="003D3AD5" w:rsidRDefault="00C0152E" w:rsidP="00E16996">
            <w:pPr>
              <w:pStyle w:val="ab"/>
              <w:jc w:val="left"/>
            </w:pPr>
            <w:r>
              <w:t>п</w:t>
            </w:r>
            <w:r w:rsidRPr="00E63C84">
              <w:rPr>
                <w:noProof/>
              </w:rPr>
              <w:t>редставление изме</w:t>
            </w:r>
            <w:r>
              <w:rPr>
                <w:noProof/>
              </w:rPr>
              <w:t>не</w:t>
            </w:r>
            <w:r w:rsidRPr="00E63C84">
              <w:rPr>
                <w:noProof/>
              </w:rPr>
              <w:t xml:space="preserve">нных сведений о товарах </w:t>
            </w:r>
            <w:r w:rsidR="00BE1A33">
              <w:rPr>
                <w:noProof/>
              </w:rPr>
              <w:br/>
            </w:r>
            <w:r w:rsidRPr="00E63C84">
              <w:rPr>
                <w:noProof/>
              </w:rPr>
              <w:t xml:space="preserve">и связанных с ними операциях и информации </w:t>
            </w:r>
            <w:r w:rsidR="00BE1A33">
              <w:rPr>
                <w:noProof/>
              </w:rPr>
              <w:br/>
            </w:r>
            <w:r w:rsidRPr="00E63C84">
              <w:rPr>
                <w:noProof/>
              </w:rPr>
              <w:t xml:space="preserve">об аннулировании ранее направленных сведений </w:t>
            </w:r>
            <w:r w:rsidR="00BE1A33">
              <w:rPr>
                <w:noProof/>
              </w:rPr>
              <w:br/>
            </w:r>
            <w:r w:rsidRPr="00E63C84">
              <w:rPr>
                <w:noProof/>
              </w:rPr>
              <w:t xml:space="preserve">о товарах и связанных </w:t>
            </w:r>
            <w:r w:rsidR="00BE1A33">
              <w:rPr>
                <w:noProof/>
              </w:rPr>
              <w:br/>
            </w:r>
            <w:r w:rsidRPr="00E63C84">
              <w:rPr>
                <w:noProof/>
              </w:rPr>
              <w:t>с ними операциях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F456123" w14:textId="6A1EE94A" w:rsidR="00C16C91" w:rsidRPr="003D3AD5" w:rsidRDefault="00C0152E" w:rsidP="006B17D7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процедура предназначена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 xml:space="preserve">для представления </w:t>
            </w:r>
            <w:r w:rsidRPr="00E63C84">
              <w:rPr>
                <w:noProof/>
              </w:rPr>
              <w:t>изме</w:t>
            </w:r>
            <w:r>
              <w:rPr>
                <w:noProof/>
              </w:rPr>
              <w:t>не</w:t>
            </w:r>
            <w:r w:rsidRPr="00E63C84">
              <w:rPr>
                <w:noProof/>
              </w:rPr>
              <w:t xml:space="preserve">нных сведений о товарах и связанных </w:t>
            </w:r>
            <w:r w:rsidR="00BE1A33">
              <w:rPr>
                <w:noProof/>
              </w:rPr>
              <w:br/>
            </w:r>
            <w:r w:rsidRPr="00E63C84">
              <w:rPr>
                <w:noProof/>
              </w:rPr>
              <w:t xml:space="preserve">с ними операциях и информации </w:t>
            </w:r>
            <w:r w:rsidR="00BE1A33">
              <w:rPr>
                <w:noProof/>
              </w:rPr>
              <w:br/>
            </w:r>
            <w:r w:rsidRPr="00E63C84">
              <w:rPr>
                <w:noProof/>
              </w:rPr>
              <w:t xml:space="preserve">об аннулировании ранее направленных сведений о товарах </w:t>
            </w:r>
            <w:r w:rsidR="00BE1A33">
              <w:rPr>
                <w:noProof/>
              </w:rPr>
              <w:br/>
            </w:r>
            <w:r w:rsidRPr="00E63C84">
              <w:rPr>
                <w:noProof/>
              </w:rPr>
              <w:t>и связанных с ними операциях</w:t>
            </w:r>
          </w:p>
        </w:tc>
      </w:tr>
      <w:tr w:rsidR="00C16C91" w:rsidRPr="003D3AD5" w14:paraId="527ECC54" w14:textId="77777777" w:rsidTr="00EB328D">
        <w:trPr>
          <w:cantSplit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3EF1AE9" w14:textId="1772A391" w:rsidR="00C16C91" w:rsidRPr="003D3AD5" w:rsidRDefault="00C0152E" w:rsidP="00872913">
            <w:pPr>
              <w:pStyle w:val="ab"/>
              <w:jc w:val="left"/>
              <w:rPr>
                <w:rFonts w:eastAsiaTheme="minorEastAsia"/>
                <w:noProof/>
                <w:lang w:val="en-US" w:eastAsia="en-US"/>
              </w:rPr>
            </w:pPr>
            <w:r>
              <w:rPr>
                <w:rFonts w:eastAsiaTheme="minorEastAsia"/>
                <w:noProof/>
                <w:lang w:val="en-US" w:eastAsia="en-US"/>
              </w:rPr>
              <w:t>P.LS.0</w:t>
            </w:r>
            <w:r>
              <w:rPr>
                <w:rFonts w:eastAsiaTheme="minorEastAsia"/>
                <w:noProof/>
                <w:lang w:eastAsia="en-US"/>
              </w:rPr>
              <w:t>5</w:t>
            </w:r>
            <w:r w:rsidR="00C16C91" w:rsidRPr="003D3AD5">
              <w:rPr>
                <w:rFonts w:eastAsiaTheme="minorEastAsia"/>
                <w:noProof/>
                <w:lang w:val="en-US" w:eastAsia="en-US"/>
              </w:rPr>
              <w:t>.PRC.0</w:t>
            </w:r>
            <w:r>
              <w:rPr>
                <w:rFonts w:eastAsiaTheme="minorEastAsia"/>
                <w:noProof/>
                <w:lang w:eastAsia="en-US"/>
              </w:rPr>
              <w:t>0</w:t>
            </w:r>
            <w:r w:rsidR="00C16C91" w:rsidRPr="003D3AD5">
              <w:rPr>
                <w:rFonts w:eastAsiaTheme="minorEastAsia"/>
                <w:noProof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6E85B6D" w14:textId="6E85749C" w:rsidR="00C16C91" w:rsidRPr="003D3AD5" w:rsidRDefault="00C0152E" w:rsidP="00BE1A33">
            <w:pPr>
              <w:pStyle w:val="ab"/>
              <w:jc w:val="left"/>
            </w:pPr>
            <w:r>
              <w:t>п</w:t>
            </w:r>
            <w:r w:rsidRPr="00C0152E">
              <w:t xml:space="preserve">редставление информации об </w:t>
            </w:r>
            <w:r w:rsidR="00BE1A33">
              <w:t>отзыве</w:t>
            </w:r>
            <w:r w:rsidRPr="00C0152E">
              <w:t xml:space="preserve"> ранее направленных сведений </w:t>
            </w:r>
            <w:r w:rsidR="00BE1A33">
              <w:br/>
            </w:r>
            <w:r w:rsidRPr="00C0152E">
              <w:t>о товар</w:t>
            </w:r>
            <w:r>
              <w:t xml:space="preserve">ах и связанных </w:t>
            </w:r>
            <w:r w:rsidR="00BE1A33">
              <w:br/>
            </w:r>
            <w:r>
              <w:t>с ними операциях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B0824F7" w14:textId="287E1B3F" w:rsidR="00C16C91" w:rsidRPr="003D3AD5" w:rsidRDefault="004B4890" w:rsidP="006B17D7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процедура предназначена </w:t>
            </w:r>
            <w:r w:rsidR="00CF5016">
              <w:rPr>
                <w:noProof/>
              </w:rPr>
              <w:br/>
            </w:r>
            <w:r w:rsidRPr="003D3AD5">
              <w:rPr>
                <w:noProof/>
              </w:rPr>
              <w:t xml:space="preserve">для представления </w:t>
            </w:r>
            <w:r w:rsidR="00C0152E" w:rsidRPr="00C0152E">
              <w:t xml:space="preserve">информации </w:t>
            </w:r>
            <w:r w:rsidR="006C4C5D">
              <w:br/>
            </w:r>
            <w:r w:rsidR="00C0152E" w:rsidRPr="00C0152E">
              <w:t xml:space="preserve">об </w:t>
            </w:r>
            <w:r w:rsidR="00D403B8">
              <w:t>отзыве (</w:t>
            </w:r>
            <w:r w:rsidR="00C0152E" w:rsidRPr="00C0152E">
              <w:t>аннулировании</w:t>
            </w:r>
            <w:r w:rsidR="00D403B8">
              <w:t>)</w:t>
            </w:r>
            <w:r w:rsidR="00C0152E" w:rsidRPr="00C0152E">
              <w:t xml:space="preserve"> ранее направленных сведений о товар</w:t>
            </w:r>
            <w:r w:rsidR="00C0152E">
              <w:t xml:space="preserve">ах </w:t>
            </w:r>
            <w:r w:rsidR="006C4C5D">
              <w:br/>
            </w:r>
            <w:r w:rsidR="00C0152E">
              <w:t>и связанных с ними операциях</w:t>
            </w:r>
          </w:p>
        </w:tc>
      </w:tr>
    </w:tbl>
    <w:p w14:paraId="41964792" w14:textId="5195A76E" w:rsidR="00BD2E40" w:rsidRPr="003D3AD5" w:rsidRDefault="00BD2E40" w:rsidP="00BD2E40">
      <w:pPr>
        <w:pStyle w:val="2"/>
        <w:spacing w:before="360" w:after="360"/>
      </w:pPr>
      <w:r w:rsidRPr="003D3AD5">
        <w:lastRenderedPageBreak/>
        <w:t xml:space="preserve">5. Группа процедур </w:t>
      </w:r>
      <w:r w:rsidR="00DA23CD">
        <w:rPr>
          <w:noProof/>
        </w:rPr>
        <w:t xml:space="preserve">получения сведений </w:t>
      </w:r>
      <w:r w:rsidR="00DA23CD">
        <w:rPr>
          <w:lang w:eastAsia="x-none"/>
        </w:rPr>
        <w:t xml:space="preserve">об операциях, предшествующих </w:t>
      </w:r>
      <w:r w:rsidR="00DA23CD" w:rsidRPr="00157B08">
        <w:rPr>
          <w:lang w:eastAsia="x-none"/>
        </w:rPr>
        <w:t>перемещению товаров</w:t>
      </w:r>
      <w:r w:rsidR="00DA23CD">
        <w:rPr>
          <w:lang w:eastAsia="x-none"/>
        </w:rPr>
        <w:t>, подлежащих</w:t>
      </w:r>
      <w:r w:rsidR="006E3DB4" w:rsidRPr="006E3DB4">
        <w:rPr>
          <w:lang w:eastAsia="x-none"/>
        </w:rPr>
        <w:t xml:space="preserve"> </w:t>
      </w:r>
      <w:r w:rsidR="00DA23CD" w:rsidRPr="00157B08">
        <w:rPr>
          <w:lang w:eastAsia="x-none"/>
        </w:rPr>
        <w:t>прослеживаемости</w:t>
      </w:r>
    </w:p>
    <w:p w14:paraId="15E158DD" w14:textId="7E70086C" w:rsidR="00F45A08" w:rsidRPr="003D3AD5" w:rsidRDefault="006E3DB4" w:rsidP="00C47BDB">
      <w:pPr>
        <w:pStyle w:val="aff"/>
        <w:rPr>
          <w:lang w:val="ru-RU"/>
        </w:rPr>
      </w:pPr>
      <w:r w:rsidRPr="006E3DB4">
        <w:rPr>
          <w:noProof/>
          <w:lang w:val="ru-RU"/>
        </w:rPr>
        <w:t>18</w:t>
      </w:r>
      <w:r w:rsidR="00F45A08" w:rsidRPr="003D3AD5">
        <w:t>. </w:t>
      </w:r>
      <w:r w:rsidR="00E934AE">
        <w:rPr>
          <w:lang w:val="ru-RU"/>
        </w:rPr>
        <w:t xml:space="preserve">При необходимости получения </w:t>
      </w:r>
      <w:r w:rsidR="00E934AE" w:rsidRPr="006E3DB4">
        <w:rPr>
          <w:noProof/>
        </w:rPr>
        <w:t>сведений об операциях, связанных с оборотом товаров, подлежащих прослеживаемости, предшествующих перемещению таких товаров с территории одного государства-члена на территорию другого государства-члена</w:t>
      </w:r>
      <w:r w:rsidR="00E934AE">
        <w:rPr>
          <w:noProof/>
          <w:lang w:val="ru-RU"/>
        </w:rPr>
        <w:t>,</w:t>
      </w:r>
      <w:r w:rsidR="00E934AE" w:rsidRPr="003D3AD5">
        <w:rPr>
          <w:noProof/>
        </w:rPr>
        <w:t xml:space="preserve"> </w:t>
      </w:r>
      <w:r w:rsidR="008E6E6B">
        <w:rPr>
          <w:noProof/>
          <w:lang w:val="ru-RU"/>
        </w:rPr>
        <w:br/>
      </w:r>
      <w:r w:rsidR="00E06C92">
        <w:rPr>
          <w:noProof/>
          <w:lang w:val="ru-RU"/>
        </w:rPr>
        <w:t>уполно</w:t>
      </w:r>
      <w:r w:rsidR="00E934AE">
        <w:rPr>
          <w:noProof/>
          <w:lang w:val="ru-RU"/>
        </w:rPr>
        <w:t>м</w:t>
      </w:r>
      <w:r w:rsidR="00E06C92">
        <w:rPr>
          <w:noProof/>
          <w:lang w:val="ru-RU"/>
        </w:rPr>
        <w:t>о</w:t>
      </w:r>
      <w:r w:rsidR="00E934AE">
        <w:rPr>
          <w:noProof/>
          <w:lang w:val="ru-RU"/>
        </w:rPr>
        <w:t>ченный орган,</w:t>
      </w:r>
      <w:r w:rsidR="0057716B">
        <w:rPr>
          <w:noProof/>
          <w:lang w:val="ru-RU"/>
        </w:rPr>
        <w:t xml:space="preserve"> запрашивающий сведения</w:t>
      </w:r>
      <w:r w:rsidR="00E934AE">
        <w:rPr>
          <w:noProof/>
          <w:lang w:val="ru-RU"/>
        </w:rPr>
        <w:t>,</w:t>
      </w:r>
      <w:r w:rsidR="00F45A08" w:rsidRPr="003D3AD5">
        <w:rPr>
          <w:noProof/>
        </w:rPr>
        <w:t xml:space="preserve"> </w:t>
      </w:r>
      <w:r w:rsidR="008E6E6B">
        <w:rPr>
          <w:noProof/>
          <w:lang w:val="ru-RU"/>
        </w:rPr>
        <w:t xml:space="preserve">с использованием сведений </w:t>
      </w:r>
      <w:r w:rsidR="008E6E6B" w:rsidRPr="00A904FC">
        <w:t>о товарах и связанных с ними операциях</w:t>
      </w:r>
      <w:r w:rsidR="008E6E6B">
        <w:rPr>
          <w:lang w:val="ru-RU"/>
        </w:rPr>
        <w:t>, х</w:t>
      </w:r>
      <w:r w:rsidR="00C47BDB">
        <w:rPr>
          <w:lang w:val="ru-RU"/>
        </w:rPr>
        <w:t>р</w:t>
      </w:r>
      <w:r w:rsidR="008E6E6B">
        <w:rPr>
          <w:lang w:val="ru-RU"/>
        </w:rPr>
        <w:t xml:space="preserve">анящихся </w:t>
      </w:r>
      <w:r w:rsidR="00C47BDB">
        <w:rPr>
          <w:lang w:val="ru-RU"/>
        </w:rPr>
        <w:br/>
      </w:r>
      <w:r w:rsidR="00C47BDB">
        <w:rPr>
          <w:noProof/>
          <w:lang w:val="ru-RU"/>
        </w:rPr>
        <w:t xml:space="preserve">в национальной системе прослеживаемости, </w:t>
      </w:r>
      <w:r w:rsidR="00E934AE">
        <w:rPr>
          <w:noProof/>
          <w:lang w:val="ru-RU"/>
        </w:rPr>
        <w:t>формирует и направляет</w:t>
      </w:r>
      <w:r w:rsidR="00F45A08" w:rsidRPr="003D3AD5">
        <w:rPr>
          <w:noProof/>
        </w:rPr>
        <w:t xml:space="preserve"> </w:t>
      </w:r>
      <w:r w:rsidR="00C47BDB">
        <w:rPr>
          <w:noProof/>
          <w:lang w:val="ru-RU"/>
        </w:rPr>
        <w:br/>
      </w:r>
      <w:r w:rsidR="00F45A08" w:rsidRPr="003D3AD5">
        <w:rPr>
          <w:noProof/>
        </w:rPr>
        <w:t>в уполном</w:t>
      </w:r>
      <w:r w:rsidR="00E934AE">
        <w:rPr>
          <w:noProof/>
        </w:rPr>
        <w:t>оченн</w:t>
      </w:r>
      <w:r w:rsidR="00E934AE">
        <w:rPr>
          <w:noProof/>
          <w:lang w:val="ru-RU"/>
        </w:rPr>
        <w:t>ый</w:t>
      </w:r>
      <w:r w:rsidR="00E934AE">
        <w:rPr>
          <w:noProof/>
        </w:rPr>
        <w:t xml:space="preserve"> орган</w:t>
      </w:r>
      <w:r w:rsidR="00F45A08" w:rsidRPr="003D3AD5">
        <w:rPr>
          <w:noProof/>
          <w:lang w:val="ru-RU"/>
        </w:rPr>
        <w:t>, представляющ</w:t>
      </w:r>
      <w:r w:rsidR="00C47BDB">
        <w:rPr>
          <w:noProof/>
          <w:lang w:val="ru-RU"/>
        </w:rPr>
        <w:t>ий</w:t>
      </w:r>
      <w:r w:rsidR="00F45A08" w:rsidRPr="003D3AD5">
        <w:rPr>
          <w:noProof/>
          <w:lang w:val="ru-RU"/>
        </w:rPr>
        <w:t xml:space="preserve"> сведения,</w:t>
      </w:r>
      <w:r w:rsidR="00E934AE">
        <w:rPr>
          <w:noProof/>
        </w:rPr>
        <w:t xml:space="preserve"> </w:t>
      </w:r>
      <w:r w:rsidR="00E934AE">
        <w:rPr>
          <w:noProof/>
          <w:lang w:val="ru-RU"/>
        </w:rPr>
        <w:t xml:space="preserve">запрос </w:t>
      </w:r>
      <w:r w:rsidR="00E934AE">
        <w:t>сведени</w:t>
      </w:r>
      <w:r w:rsidR="00E934AE">
        <w:rPr>
          <w:lang w:val="ru-RU"/>
        </w:rPr>
        <w:t>й</w:t>
      </w:r>
      <w:r w:rsidR="00E934AE">
        <w:t xml:space="preserve"> </w:t>
      </w:r>
      <w:r w:rsidR="00C47BDB">
        <w:rPr>
          <w:lang w:val="ru-RU"/>
        </w:rPr>
        <w:br/>
      </w:r>
      <w:r w:rsidR="00E934AE">
        <w:t>о</w:t>
      </w:r>
      <w:r w:rsidR="00E934AE">
        <w:rPr>
          <w:lang w:val="ru-RU"/>
        </w:rPr>
        <w:t xml:space="preserve"> предшествующих</w:t>
      </w:r>
      <w:r w:rsidR="00E934AE">
        <w:t xml:space="preserve"> операциях</w:t>
      </w:r>
      <w:r w:rsidR="00E934AE">
        <w:rPr>
          <w:noProof/>
          <w:lang w:val="ru-RU"/>
        </w:rPr>
        <w:t xml:space="preserve">. </w:t>
      </w:r>
      <w:r w:rsidR="00F45A08" w:rsidRPr="003D3AD5">
        <w:rPr>
          <w:noProof/>
        </w:rPr>
        <w:t xml:space="preserve">При </w:t>
      </w:r>
      <w:r w:rsidR="00F45A08" w:rsidRPr="003D3AD5">
        <w:rPr>
          <w:noProof/>
          <w:lang w:val="ru-RU"/>
        </w:rPr>
        <w:t>осуществлении информационного взаимодействия</w:t>
      </w:r>
      <w:r w:rsidR="00F45A08" w:rsidRPr="003D3AD5">
        <w:rPr>
          <w:noProof/>
        </w:rPr>
        <w:t xml:space="preserve"> выполняется процедура «</w:t>
      </w:r>
      <w:r w:rsidR="0057716B" w:rsidRPr="00DF1E2B">
        <w:rPr>
          <w:noProof/>
        </w:rPr>
        <w:t xml:space="preserve">Получение сведений </w:t>
      </w:r>
      <w:r w:rsidR="00C47BDB">
        <w:rPr>
          <w:noProof/>
          <w:lang w:val="ru-RU"/>
        </w:rPr>
        <w:br/>
      </w:r>
      <w:r w:rsidR="0057716B" w:rsidRPr="00DF1E2B">
        <w:rPr>
          <w:noProof/>
        </w:rPr>
        <w:t>об операциях, предшествующих перемещению товар</w:t>
      </w:r>
      <w:r w:rsidR="006F5A3C">
        <w:rPr>
          <w:noProof/>
        </w:rPr>
        <w:t>ов, подлежащих</w:t>
      </w:r>
      <w:r w:rsidR="006F5A3C" w:rsidRPr="006F5A3C">
        <w:rPr>
          <w:noProof/>
          <w:lang w:val="ru-RU"/>
        </w:rPr>
        <w:t xml:space="preserve"> </w:t>
      </w:r>
      <w:r w:rsidR="0057716B">
        <w:rPr>
          <w:noProof/>
        </w:rPr>
        <w:t>прослеживаемости</w:t>
      </w:r>
      <w:r w:rsidR="00F45A08" w:rsidRPr="003D3AD5">
        <w:rPr>
          <w:noProof/>
        </w:rPr>
        <w:t>» (P.</w:t>
      </w:r>
      <w:r w:rsidR="0057716B">
        <w:rPr>
          <w:noProof/>
        </w:rPr>
        <w:t>LS.0</w:t>
      </w:r>
      <w:r w:rsidR="0057716B">
        <w:rPr>
          <w:noProof/>
          <w:lang w:val="ru-RU"/>
        </w:rPr>
        <w:t>5</w:t>
      </w:r>
      <w:r w:rsidR="00F45A08" w:rsidRPr="003D3AD5">
        <w:rPr>
          <w:noProof/>
        </w:rPr>
        <w:t>.PRC.0</w:t>
      </w:r>
      <w:r w:rsidR="0057716B">
        <w:rPr>
          <w:noProof/>
          <w:lang w:val="ru-RU"/>
        </w:rPr>
        <w:t>05</w:t>
      </w:r>
      <w:r w:rsidR="00F45A08" w:rsidRPr="003D3AD5">
        <w:rPr>
          <w:noProof/>
        </w:rPr>
        <w:t>)</w:t>
      </w:r>
      <w:r w:rsidR="00F45A08" w:rsidRPr="003D3AD5">
        <w:rPr>
          <w:noProof/>
          <w:lang w:val="ru-RU"/>
        </w:rPr>
        <w:t>.</w:t>
      </w:r>
    </w:p>
    <w:p w14:paraId="011ACC50" w14:textId="263B691F" w:rsidR="00F45A08" w:rsidRPr="003D3AD5" w:rsidRDefault="0057716B" w:rsidP="00F45A08">
      <w:pPr>
        <w:pStyle w:val="aff"/>
      </w:pPr>
      <w:r>
        <w:rPr>
          <w:noProof/>
          <w:lang w:val="ru-RU"/>
        </w:rPr>
        <w:t>19</w:t>
      </w:r>
      <w:r w:rsidR="00F45A08" w:rsidRPr="003D3AD5">
        <w:t>. </w:t>
      </w:r>
      <w:r w:rsidR="00F45A08" w:rsidRPr="003D3AD5">
        <w:rPr>
          <w:lang w:val="ru-RU"/>
        </w:rPr>
        <w:t xml:space="preserve">Приведенное описание </w:t>
      </w:r>
      <w:r w:rsidR="00F45A08" w:rsidRPr="003D3AD5">
        <w:t xml:space="preserve">группы процедур </w:t>
      </w:r>
      <w:r>
        <w:rPr>
          <w:noProof/>
          <w:lang w:val="ru-RU"/>
        </w:rPr>
        <w:t xml:space="preserve">получения сведений </w:t>
      </w:r>
      <w:r>
        <w:t xml:space="preserve">об операциях, предшествующих </w:t>
      </w:r>
      <w:r w:rsidRPr="00157B08">
        <w:t>перемещению товаров</w:t>
      </w:r>
      <w:r>
        <w:t>, подлежащих</w:t>
      </w:r>
      <w:r w:rsidRPr="006E3DB4">
        <w:rPr>
          <w:lang w:val="ru-RU"/>
        </w:rPr>
        <w:t xml:space="preserve"> </w:t>
      </w:r>
      <w:r w:rsidRPr="00157B08">
        <w:t>прослеживаемости</w:t>
      </w:r>
      <w:r>
        <w:rPr>
          <w:lang w:val="ru-RU"/>
        </w:rPr>
        <w:t>,</w:t>
      </w:r>
      <w:r w:rsidR="00F45A08" w:rsidRPr="003D3AD5">
        <w:t xml:space="preserve"> пр</w:t>
      </w:r>
      <w:r w:rsidR="00F45A08" w:rsidRPr="003D3AD5">
        <w:rPr>
          <w:lang w:val="ru-RU"/>
        </w:rPr>
        <w:t>едставлено</w:t>
      </w:r>
      <w:r w:rsidR="00F45A08" w:rsidRPr="003D3AD5">
        <w:t xml:space="preserve"> на рис</w:t>
      </w:r>
      <w:r w:rsidR="00F45A08" w:rsidRPr="003D3AD5">
        <w:rPr>
          <w:lang w:val="ru-RU"/>
        </w:rPr>
        <w:t>унке</w:t>
      </w:r>
      <w:r w:rsidR="00F45A08" w:rsidRPr="003D3AD5">
        <w:t> </w:t>
      </w:r>
      <w:r>
        <w:rPr>
          <w:lang w:val="ru-RU"/>
        </w:rPr>
        <w:t>3</w:t>
      </w:r>
      <w:r w:rsidR="00F45A08" w:rsidRPr="003D3AD5">
        <w:t>.</w:t>
      </w:r>
    </w:p>
    <w:p w14:paraId="7C1CCB1C" w14:textId="51438607" w:rsidR="00F45A08" w:rsidRPr="003D3AD5" w:rsidRDefault="007230DD" w:rsidP="00F45A08">
      <w:pPr>
        <w:pStyle w:val="af5"/>
      </w:pPr>
      <w:r>
        <w:rPr>
          <w:noProof/>
        </w:rPr>
        <w:pict w14:anchorId="45C3C26C">
          <v:shape id="_x0000_i1027" type="#_x0000_t75" style="width:467.25pt;height:97.5pt">
            <v:imagedata r:id="rId14" o:title="ОП 73"/>
          </v:shape>
        </w:pict>
      </w:r>
      <w:r w:rsidR="00F45A08" w:rsidRPr="003D3AD5">
        <w:t>Рис.</w:t>
      </w:r>
      <w:r w:rsidR="00F45A08" w:rsidRPr="003D3AD5">
        <w:rPr>
          <w:lang w:val="en-US"/>
        </w:rPr>
        <w:t> </w:t>
      </w:r>
      <w:r w:rsidR="0057716B">
        <w:t>3</w:t>
      </w:r>
      <w:r w:rsidR="00F45A08" w:rsidRPr="003D3AD5">
        <w:t xml:space="preserve">. Общая схема группы процедур </w:t>
      </w:r>
      <w:r w:rsidR="0057716B">
        <w:rPr>
          <w:noProof/>
        </w:rPr>
        <w:t xml:space="preserve">получения сведений </w:t>
      </w:r>
      <w:r w:rsidR="0057716B">
        <w:rPr>
          <w:lang w:eastAsia="x-none"/>
        </w:rPr>
        <w:t xml:space="preserve">об операциях, предшествующих </w:t>
      </w:r>
      <w:r w:rsidR="0057716B" w:rsidRPr="00157B08">
        <w:rPr>
          <w:lang w:eastAsia="x-none"/>
        </w:rPr>
        <w:t>перемещению товаров</w:t>
      </w:r>
      <w:r w:rsidR="0057716B">
        <w:rPr>
          <w:lang w:eastAsia="x-none"/>
        </w:rPr>
        <w:t>, подлежащих</w:t>
      </w:r>
      <w:r w:rsidR="0057716B" w:rsidRPr="006E3DB4">
        <w:rPr>
          <w:lang w:eastAsia="x-none"/>
        </w:rPr>
        <w:t xml:space="preserve"> </w:t>
      </w:r>
      <w:r w:rsidR="0057716B" w:rsidRPr="00157B08">
        <w:rPr>
          <w:lang w:eastAsia="x-none"/>
        </w:rPr>
        <w:t>прослеживаемости</w:t>
      </w:r>
    </w:p>
    <w:p w14:paraId="77A8FE43" w14:textId="2B001018" w:rsidR="00F45A08" w:rsidRPr="003D3AD5" w:rsidRDefault="0057716B" w:rsidP="00F45A08">
      <w:pPr>
        <w:pStyle w:val="aff"/>
      </w:pPr>
      <w:r>
        <w:rPr>
          <w:noProof/>
          <w:lang w:val="ru-RU"/>
        </w:rPr>
        <w:t>20</w:t>
      </w:r>
      <w:r w:rsidR="00F45A08" w:rsidRPr="003D3AD5">
        <w:rPr>
          <w:lang w:val="ru-RU"/>
        </w:rPr>
        <w:t>.</w:t>
      </w:r>
      <w:r w:rsidR="00F45A08" w:rsidRPr="003D3AD5">
        <w:rPr>
          <w:lang w:val="en-US"/>
        </w:rPr>
        <w:t> </w:t>
      </w:r>
      <w:r w:rsidR="00F45A08" w:rsidRPr="003D3AD5">
        <w:t>Перечень процедур</w:t>
      </w:r>
      <w:r w:rsidR="00F45A08" w:rsidRPr="003D3AD5">
        <w:rPr>
          <w:lang w:val="ru-RU"/>
        </w:rPr>
        <w:t xml:space="preserve"> общего процесса</w:t>
      </w:r>
      <w:r w:rsidR="00F45A08" w:rsidRPr="003D3AD5">
        <w:t>, входящих в группу</w:t>
      </w:r>
      <w:r w:rsidR="00F45A08" w:rsidRPr="003D3AD5">
        <w:rPr>
          <w:lang w:val="ru-RU"/>
        </w:rPr>
        <w:t xml:space="preserve"> процедур </w:t>
      </w:r>
      <w:r>
        <w:rPr>
          <w:noProof/>
          <w:lang w:val="ru-RU"/>
        </w:rPr>
        <w:t xml:space="preserve">получения сведений </w:t>
      </w:r>
      <w:r>
        <w:t xml:space="preserve">об операциях, предшествующих </w:t>
      </w:r>
      <w:r w:rsidRPr="00157B08">
        <w:t>перемещению товаров</w:t>
      </w:r>
      <w:r>
        <w:t>, подлежащих</w:t>
      </w:r>
      <w:r w:rsidRPr="006E3DB4">
        <w:rPr>
          <w:lang w:val="ru-RU"/>
        </w:rPr>
        <w:t xml:space="preserve"> </w:t>
      </w:r>
      <w:r w:rsidRPr="00157B08">
        <w:t>прослеживаемости</w:t>
      </w:r>
      <w:r w:rsidR="00F45A08" w:rsidRPr="003D3AD5">
        <w:t>, пр</w:t>
      </w:r>
      <w:r w:rsidR="00F45A08" w:rsidRPr="003D3AD5">
        <w:rPr>
          <w:lang w:val="ru-RU"/>
        </w:rPr>
        <w:t>иведен</w:t>
      </w:r>
      <w:r w:rsidR="00F45A08" w:rsidRPr="003D3AD5">
        <w:t xml:space="preserve"> </w:t>
      </w:r>
      <w:r w:rsidR="00C47BDB">
        <w:rPr>
          <w:lang w:val="ru-RU"/>
        </w:rPr>
        <w:br/>
      </w:r>
      <w:r w:rsidR="00F45A08" w:rsidRPr="003D3AD5">
        <w:t>в табл</w:t>
      </w:r>
      <w:r w:rsidR="00F45A08" w:rsidRPr="003D3AD5">
        <w:rPr>
          <w:lang w:val="ru-RU"/>
        </w:rPr>
        <w:t>ице</w:t>
      </w:r>
      <w:r w:rsidR="00F45A08" w:rsidRPr="003D3AD5">
        <w:t> </w:t>
      </w:r>
      <w:r w:rsidR="00FF59A1">
        <w:rPr>
          <w:noProof/>
          <w:lang w:val="ru-RU"/>
        </w:rPr>
        <w:t>3</w:t>
      </w:r>
      <w:r w:rsidR="00F45A08" w:rsidRPr="003D3AD5">
        <w:rPr>
          <w:lang w:val="ru-RU"/>
        </w:rPr>
        <w:t>.</w:t>
      </w:r>
    </w:p>
    <w:p w14:paraId="292F36EB" w14:textId="697EDAEE" w:rsidR="00F45A08" w:rsidRPr="003D3AD5" w:rsidRDefault="00F45A08" w:rsidP="00F45A08">
      <w:pPr>
        <w:pStyle w:val="aff4"/>
        <w:rPr>
          <w:lang w:val="ru-RU"/>
        </w:rPr>
      </w:pPr>
      <w:r w:rsidRPr="003D3AD5">
        <w:lastRenderedPageBreak/>
        <w:t>Табл</w:t>
      </w:r>
      <w:r w:rsidRPr="003D3AD5">
        <w:rPr>
          <w:lang w:val="ru-RU"/>
        </w:rPr>
        <w:t>ица</w:t>
      </w:r>
      <w:r w:rsidRPr="003D3AD5">
        <w:rPr>
          <w:lang w:val="en-US"/>
        </w:rPr>
        <w:t> </w:t>
      </w:r>
      <w:r w:rsidR="00FF59A1">
        <w:rPr>
          <w:noProof/>
          <w:lang w:val="ru-RU"/>
        </w:rPr>
        <w:t>3</w:t>
      </w:r>
      <w:r w:rsidRPr="003D3AD5">
        <w:rPr>
          <w:lang w:val="ru-RU"/>
        </w:rPr>
        <w:t xml:space="preserve"> </w:t>
      </w:r>
    </w:p>
    <w:p w14:paraId="135AA27A" w14:textId="787C305A" w:rsidR="00F45A08" w:rsidRPr="003D3AD5" w:rsidRDefault="00F45A08" w:rsidP="00F45A08">
      <w:pPr>
        <w:pStyle w:val="aff6"/>
        <w:keepLines/>
        <w:rPr>
          <w:noProof/>
        </w:rPr>
      </w:pPr>
      <w:r w:rsidRPr="003D3AD5">
        <w:t xml:space="preserve">Перечень процедур общего процесса, входящих в группу процедур </w:t>
      </w:r>
      <w:r w:rsidR="0057716B">
        <w:rPr>
          <w:noProof/>
        </w:rPr>
        <w:t xml:space="preserve">получения сведений </w:t>
      </w:r>
      <w:r w:rsidR="0057716B">
        <w:rPr>
          <w:lang w:eastAsia="x-none"/>
        </w:rPr>
        <w:t xml:space="preserve">об операциях, предшествующих </w:t>
      </w:r>
      <w:r w:rsidR="0057716B" w:rsidRPr="00157B08">
        <w:rPr>
          <w:lang w:eastAsia="x-none"/>
        </w:rPr>
        <w:t>перемещению товаров</w:t>
      </w:r>
      <w:r w:rsidR="0057716B">
        <w:rPr>
          <w:lang w:eastAsia="x-none"/>
        </w:rPr>
        <w:t>, подлежащих</w:t>
      </w:r>
      <w:r w:rsidR="0057716B" w:rsidRPr="006E3DB4">
        <w:rPr>
          <w:lang w:eastAsia="x-none"/>
        </w:rPr>
        <w:t xml:space="preserve"> </w:t>
      </w:r>
      <w:r w:rsidR="0057716B" w:rsidRPr="00157B08">
        <w:rPr>
          <w:lang w:eastAsia="x-none"/>
        </w:rPr>
        <w:t>прослеживаемости</w:t>
      </w:r>
    </w:p>
    <w:p w14:paraId="1717D247" w14:textId="77777777" w:rsidR="00F45A08" w:rsidRPr="003D3AD5" w:rsidRDefault="00F45A08" w:rsidP="00F45A08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5"/>
        <w:gridCol w:w="3471"/>
        <w:gridCol w:w="3470"/>
      </w:tblGrid>
      <w:tr w:rsidR="00F45A08" w:rsidRPr="003D3AD5" w14:paraId="19C763E8" w14:textId="77777777" w:rsidTr="002C63FE">
        <w:trPr>
          <w:trHeight w:val="601"/>
          <w:tblHeader/>
        </w:trPr>
        <w:tc>
          <w:tcPr>
            <w:tcW w:w="2415" w:type="dxa"/>
            <w:shd w:val="clear" w:color="auto" w:fill="auto"/>
            <w:vAlign w:val="top"/>
          </w:tcPr>
          <w:p w14:paraId="07EAAADD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3471" w:type="dxa"/>
            <w:shd w:val="clear" w:color="auto" w:fill="auto"/>
            <w:vAlign w:val="top"/>
          </w:tcPr>
          <w:p w14:paraId="50A9952F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3470" w:type="dxa"/>
            <w:vAlign w:val="top"/>
          </w:tcPr>
          <w:p w14:paraId="14CD0F0F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F45A08" w:rsidRPr="003D3AD5" w14:paraId="1F4A293A" w14:textId="77777777" w:rsidTr="002C63FE">
        <w:trPr>
          <w:trHeight w:val="301"/>
          <w:tblHeader/>
        </w:trPr>
        <w:tc>
          <w:tcPr>
            <w:tcW w:w="2415" w:type="dxa"/>
            <w:shd w:val="clear" w:color="auto" w:fill="auto"/>
          </w:tcPr>
          <w:p w14:paraId="11506A44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3471" w:type="dxa"/>
            <w:shd w:val="clear" w:color="auto" w:fill="auto"/>
          </w:tcPr>
          <w:p w14:paraId="550961E8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3470" w:type="dxa"/>
          </w:tcPr>
          <w:p w14:paraId="63FDEBC1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F45A08" w:rsidRPr="003D3AD5" w14:paraId="731059AC" w14:textId="77777777" w:rsidTr="002C63FE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B1C4EF0" w14:textId="29468A76" w:rsidR="00F45A08" w:rsidRPr="0057716B" w:rsidRDefault="00F45A08" w:rsidP="002C63FE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3D3AD5">
              <w:rPr>
                <w:rFonts w:eastAsiaTheme="minorEastAsia"/>
                <w:noProof/>
                <w:lang w:val="en-US" w:eastAsia="en-US"/>
              </w:rPr>
              <w:t>P.</w:t>
            </w:r>
            <w:r w:rsidR="0057716B">
              <w:rPr>
                <w:rFonts w:eastAsiaTheme="minorEastAsia"/>
                <w:noProof/>
                <w:lang w:val="en-US" w:eastAsia="en-US"/>
              </w:rPr>
              <w:t>LS.05</w:t>
            </w:r>
            <w:r w:rsidRPr="003D3AD5">
              <w:rPr>
                <w:rFonts w:eastAsiaTheme="minorEastAsia"/>
                <w:noProof/>
                <w:lang w:val="en-US" w:eastAsia="en-US"/>
              </w:rPr>
              <w:t>.PRC.0</w:t>
            </w:r>
            <w:r w:rsidR="0057716B">
              <w:rPr>
                <w:rFonts w:eastAsiaTheme="minorEastAsia"/>
                <w:noProof/>
                <w:lang w:val="en-US" w:eastAsia="en-US"/>
              </w:rPr>
              <w:t>05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80D4839" w14:textId="3C76421C" w:rsidR="00F45A08" w:rsidRPr="003D3AD5" w:rsidRDefault="0057716B" w:rsidP="002C63FE">
            <w:pPr>
              <w:pStyle w:val="ab"/>
              <w:jc w:val="left"/>
            </w:pPr>
            <w:r>
              <w:rPr>
                <w:noProof/>
              </w:rPr>
              <w:t>п</w:t>
            </w:r>
            <w:r w:rsidRPr="0057716B">
              <w:rPr>
                <w:noProof/>
              </w:rPr>
              <w:t xml:space="preserve">олучение сведений </w:t>
            </w:r>
            <w:r w:rsidR="00C47BDB">
              <w:rPr>
                <w:noProof/>
              </w:rPr>
              <w:br/>
            </w:r>
            <w:r w:rsidRPr="0057716B">
              <w:rPr>
                <w:noProof/>
              </w:rPr>
              <w:t>об операциях, предшествующих перемещению товаров, подлежащих прослеживаемости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0987014" w14:textId="1FD2FA66" w:rsidR="00F45A08" w:rsidRPr="003D3AD5" w:rsidRDefault="00F45A08" w:rsidP="0057716B">
            <w:pPr>
              <w:pStyle w:val="ab"/>
              <w:jc w:val="left"/>
            </w:pPr>
            <w:r w:rsidRPr="003D3AD5">
              <w:rPr>
                <w:noProof/>
              </w:rPr>
              <w:t xml:space="preserve">процедура предназначена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 xml:space="preserve">для получения </w:t>
            </w:r>
            <w:r w:rsidR="0057716B">
              <w:rPr>
                <w:noProof/>
              </w:rPr>
              <w:t xml:space="preserve">уполномоченным органом </w:t>
            </w:r>
            <w:r w:rsidR="00C47BDB">
              <w:rPr>
                <w:noProof/>
              </w:rPr>
              <w:br/>
            </w:r>
            <w:r w:rsidRPr="003D3AD5">
              <w:rPr>
                <w:noProof/>
              </w:rPr>
              <w:t>по запросу сведений</w:t>
            </w:r>
            <w:r w:rsidRPr="003D3AD5" w:rsidDel="00AD5959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3D3AD5">
              <w:t xml:space="preserve">о </w:t>
            </w:r>
            <w:r w:rsidR="0057716B">
              <w:t>предшествующих операциях</w:t>
            </w:r>
          </w:p>
        </w:tc>
      </w:tr>
    </w:tbl>
    <w:p w14:paraId="19F9DA7A" w14:textId="40B25A7E" w:rsidR="00F45A08" w:rsidRPr="003D3AD5" w:rsidRDefault="00FF59A1" w:rsidP="00F45A08">
      <w:pPr>
        <w:pStyle w:val="2"/>
        <w:spacing w:before="360" w:after="360"/>
      </w:pPr>
      <w:r>
        <w:t>6</w:t>
      </w:r>
      <w:r w:rsidR="00F45A08" w:rsidRPr="003D3AD5">
        <w:t xml:space="preserve">. Группа процедур </w:t>
      </w:r>
      <w:r>
        <w:rPr>
          <w:noProof/>
        </w:rPr>
        <w:t>получения Комиссией</w:t>
      </w:r>
      <w:r w:rsidRPr="003D3AD5">
        <w:rPr>
          <w:noProof/>
        </w:rPr>
        <w:t xml:space="preserve"> </w:t>
      </w:r>
      <w:r>
        <w:rPr>
          <w:noProof/>
        </w:rPr>
        <w:t>сведений</w:t>
      </w:r>
      <w:r w:rsidRPr="003D3AD5">
        <w:rPr>
          <w:noProof/>
        </w:rPr>
        <w:t xml:space="preserve"> в целях осуществления контроля и мониторинга исполнения Соглашения</w:t>
      </w:r>
    </w:p>
    <w:p w14:paraId="0F0665B5" w14:textId="7E2F5145" w:rsidR="00F45A08" w:rsidRPr="003D3AD5" w:rsidRDefault="00FF59A1" w:rsidP="00E82E03">
      <w:pPr>
        <w:pStyle w:val="aff"/>
        <w:rPr>
          <w:lang w:val="ru-RU"/>
        </w:rPr>
      </w:pPr>
      <w:r>
        <w:rPr>
          <w:noProof/>
          <w:lang w:val="ru-RU"/>
        </w:rPr>
        <w:t>21</w:t>
      </w:r>
      <w:r w:rsidR="00F45A08" w:rsidRPr="003D3AD5">
        <w:t>. </w:t>
      </w:r>
      <w:r w:rsidR="00F45A08" w:rsidRPr="003D3AD5">
        <w:rPr>
          <w:noProof/>
        </w:rPr>
        <w:t xml:space="preserve">Комиссия в целях осуществления контроля </w:t>
      </w:r>
      <w:r w:rsidR="00E82E03">
        <w:rPr>
          <w:noProof/>
          <w:lang w:val="ru-RU"/>
        </w:rPr>
        <w:t xml:space="preserve">и </w:t>
      </w:r>
      <w:r w:rsidR="00E82E03" w:rsidRPr="003D3AD5">
        <w:rPr>
          <w:noProof/>
        </w:rPr>
        <w:t>монитори</w:t>
      </w:r>
      <w:r w:rsidR="00E82E03">
        <w:rPr>
          <w:noProof/>
        </w:rPr>
        <w:t>нга</w:t>
      </w:r>
      <w:r w:rsidR="00E82E03" w:rsidRPr="003D3AD5">
        <w:rPr>
          <w:noProof/>
        </w:rPr>
        <w:t xml:space="preserve"> </w:t>
      </w:r>
      <w:r w:rsidR="00F45A08" w:rsidRPr="003D3AD5">
        <w:rPr>
          <w:noProof/>
        </w:rPr>
        <w:t xml:space="preserve">исполнения </w:t>
      </w:r>
      <w:r w:rsidR="00F45A08" w:rsidRPr="003D3AD5">
        <w:rPr>
          <w:noProof/>
          <w:lang w:val="ru-RU"/>
        </w:rPr>
        <w:t>С</w:t>
      </w:r>
      <w:r w:rsidR="00F45A08" w:rsidRPr="003D3AD5">
        <w:rPr>
          <w:noProof/>
        </w:rPr>
        <w:t xml:space="preserve">оглашения </w:t>
      </w:r>
      <w:r w:rsidR="00E06C92">
        <w:rPr>
          <w:noProof/>
          <w:lang w:val="ru-RU"/>
        </w:rPr>
        <w:t>формирует и направляет</w:t>
      </w:r>
      <w:r w:rsidR="00E06C92" w:rsidRPr="003D3AD5">
        <w:rPr>
          <w:noProof/>
        </w:rPr>
        <w:t xml:space="preserve"> в уполном</w:t>
      </w:r>
      <w:r w:rsidR="00E06C92">
        <w:rPr>
          <w:noProof/>
        </w:rPr>
        <w:t>оченн</w:t>
      </w:r>
      <w:r w:rsidR="00E06C92">
        <w:rPr>
          <w:noProof/>
          <w:lang w:val="ru-RU"/>
        </w:rPr>
        <w:t>ый</w:t>
      </w:r>
      <w:r w:rsidR="00E06C92">
        <w:rPr>
          <w:noProof/>
        </w:rPr>
        <w:t xml:space="preserve"> орган</w:t>
      </w:r>
      <w:r w:rsidR="00E06C92" w:rsidRPr="003D3AD5">
        <w:rPr>
          <w:noProof/>
          <w:lang w:val="ru-RU"/>
        </w:rPr>
        <w:t>, представляющем сведения,</w:t>
      </w:r>
      <w:r w:rsidR="00E06C92">
        <w:rPr>
          <w:noProof/>
        </w:rPr>
        <w:t xml:space="preserve"> </w:t>
      </w:r>
      <w:r w:rsidR="00E06C92">
        <w:rPr>
          <w:noProof/>
          <w:lang w:val="ru-RU"/>
        </w:rPr>
        <w:t>запрос</w:t>
      </w:r>
      <w:r w:rsidR="00F45A08" w:rsidRPr="003D3AD5">
        <w:rPr>
          <w:noProof/>
        </w:rPr>
        <w:t xml:space="preserve"> </w:t>
      </w:r>
      <w:r w:rsidR="00E06C92">
        <w:rPr>
          <w:noProof/>
          <w:lang w:val="ru-RU"/>
        </w:rPr>
        <w:t>обобщенных сведений</w:t>
      </w:r>
      <w:r w:rsidR="00F45A08" w:rsidRPr="003D3AD5">
        <w:rPr>
          <w:noProof/>
        </w:rPr>
        <w:t xml:space="preserve"> </w:t>
      </w:r>
      <w:r w:rsidR="00E82E03">
        <w:rPr>
          <w:noProof/>
          <w:lang w:val="ru-RU"/>
        </w:rPr>
        <w:br/>
      </w:r>
      <w:r w:rsidR="00F45A08" w:rsidRPr="003D3AD5">
        <w:rPr>
          <w:noProof/>
          <w:lang w:val="ru-RU"/>
        </w:rPr>
        <w:t>о</w:t>
      </w:r>
      <w:r w:rsidR="00E06C92">
        <w:rPr>
          <w:noProof/>
          <w:lang w:val="ru-RU"/>
        </w:rPr>
        <w:t xml:space="preserve"> товарах, </w:t>
      </w:r>
      <w:r w:rsidR="00E06C92" w:rsidRPr="00157B08">
        <w:t>подлежащих прослеживаемости</w:t>
      </w:r>
      <w:r w:rsidR="00E06C92">
        <w:rPr>
          <w:lang w:val="ru-RU"/>
        </w:rPr>
        <w:t>.</w:t>
      </w:r>
      <w:r w:rsidR="00E06C92" w:rsidRPr="00E06C92">
        <w:rPr>
          <w:lang w:val="ru-RU"/>
        </w:rPr>
        <w:t xml:space="preserve"> </w:t>
      </w:r>
      <w:r w:rsidR="00F45A08" w:rsidRPr="003D3AD5">
        <w:rPr>
          <w:noProof/>
        </w:rPr>
        <w:t xml:space="preserve">При </w:t>
      </w:r>
      <w:r w:rsidR="00F45A08" w:rsidRPr="003D3AD5">
        <w:rPr>
          <w:noProof/>
          <w:lang w:val="ru-RU"/>
        </w:rPr>
        <w:t>осуществлении информационного взаимодействия</w:t>
      </w:r>
      <w:r w:rsidR="00F45A08" w:rsidRPr="003D3AD5">
        <w:rPr>
          <w:noProof/>
        </w:rPr>
        <w:t xml:space="preserve"> выполняется процедура «</w:t>
      </w:r>
      <w:r>
        <w:rPr>
          <w:noProof/>
          <w:lang w:val="ru-RU"/>
        </w:rPr>
        <w:t>Получение Комиссией</w:t>
      </w:r>
      <w:r w:rsidRPr="003D3AD5">
        <w:rPr>
          <w:noProof/>
        </w:rPr>
        <w:t xml:space="preserve"> </w:t>
      </w:r>
      <w:r>
        <w:rPr>
          <w:noProof/>
        </w:rPr>
        <w:t>сведений</w:t>
      </w:r>
      <w:r w:rsidRPr="003D3AD5">
        <w:rPr>
          <w:noProof/>
        </w:rPr>
        <w:t xml:space="preserve"> в целях осуществления контроля и мониторинга исполнения Соглашения</w:t>
      </w:r>
      <w:r w:rsidR="00F45A08" w:rsidRPr="003D3AD5">
        <w:rPr>
          <w:noProof/>
        </w:rPr>
        <w:t>» (P.</w:t>
      </w:r>
      <w:r>
        <w:rPr>
          <w:noProof/>
        </w:rPr>
        <w:t>LS.0</w:t>
      </w:r>
      <w:r>
        <w:rPr>
          <w:noProof/>
          <w:lang w:val="ru-RU"/>
        </w:rPr>
        <w:t>5</w:t>
      </w:r>
      <w:r w:rsidR="00F45A08" w:rsidRPr="003D3AD5">
        <w:rPr>
          <w:noProof/>
        </w:rPr>
        <w:t>.PRC.0</w:t>
      </w:r>
      <w:r>
        <w:rPr>
          <w:noProof/>
          <w:lang w:val="ru-RU"/>
        </w:rPr>
        <w:t>06</w:t>
      </w:r>
      <w:r w:rsidR="00F45A08" w:rsidRPr="003D3AD5">
        <w:rPr>
          <w:noProof/>
        </w:rPr>
        <w:t>)</w:t>
      </w:r>
      <w:r w:rsidR="00F45A08" w:rsidRPr="003D3AD5">
        <w:rPr>
          <w:noProof/>
          <w:lang w:val="ru-RU"/>
        </w:rPr>
        <w:t>.</w:t>
      </w:r>
    </w:p>
    <w:p w14:paraId="03789398" w14:textId="72E3070F" w:rsidR="00F45A08" w:rsidRPr="003D3AD5" w:rsidRDefault="00FF59A1" w:rsidP="00F45A08">
      <w:pPr>
        <w:pStyle w:val="aff"/>
      </w:pPr>
      <w:r>
        <w:rPr>
          <w:noProof/>
          <w:lang w:val="ru-RU"/>
        </w:rPr>
        <w:t>22</w:t>
      </w:r>
      <w:r w:rsidR="00F45A08" w:rsidRPr="003D3AD5">
        <w:t>. </w:t>
      </w:r>
      <w:r w:rsidR="00F45A08" w:rsidRPr="003D3AD5">
        <w:rPr>
          <w:lang w:val="ru-RU"/>
        </w:rPr>
        <w:t xml:space="preserve">Приведенное описание </w:t>
      </w:r>
      <w:r w:rsidR="00F45A08" w:rsidRPr="003D3AD5">
        <w:t xml:space="preserve">группы процедур </w:t>
      </w:r>
      <w:r>
        <w:rPr>
          <w:noProof/>
          <w:lang w:val="ru-RU"/>
        </w:rPr>
        <w:t>получения Комиссией</w:t>
      </w:r>
      <w:r w:rsidRPr="003D3AD5">
        <w:rPr>
          <w:noProof/>
        </w:rPr>
        <w:t xml:space="preserve"> </w:t>
      </w:r>
      <w:r>
        <w:rPr>
          <w:noProof/>
        </w:rPr>
        <w:t>сведений</w:t>
      </w:r>
      <w:r w:rsidRPr="003D3AD5">
        <w:rPr>
          <w:noProof/>
        </w:rPr>
        <w:t xml:space="preserve"> в целях осуществления контроля и мониторинга исполнения Соглашения</w:t>
      </w:r>
      <w:r w:rsidR="00F45A08" w:rsidRPr="003D3AD5">
        <w:t xml:space="preserve"> пр</w:t>
      </w:r>
      <w:r w:rsidR="00F45A08" w:rsidRPr="003D3AD5">
        <w:rPr>
          <w:lang w:val="ru-RU"/>
        </w:rPr>
        <w:t>едставлено</w:t>
      </w:r>
      <w:r w:rsidR="00F45A08" w:rsidRPr="003D3AD5">
        <w:t xml:space="preserve"> на рис</w:t>
      </w:r>
      <w:r w:rsidR="00F45A08" w:rsidRPr="003D3AD5">
        <w:rPr>
          <w:lang w:val="ru-RU"/>
        </w:rPr>
        <w:t>унке</w:t>
      </w:r>
      <w:r w:rsidR="00F45A08" w:rsidRPr="003D3AD5">
        <w:t> </w:t>
      </w:r>
      <w:r>
        <w:rPr>
          <w:lang w:val="ru-RU"/>
        </w:rPr>
        <w:t>4</w:t>
      </w:r>
      <w:r w:rsidR="00F45A08" w:rsidRPr="003D3AD5">
        <w:t>.</w:t>
      </w:r>
    </w:p>
    <w:p w14:paraId="43C2E298" w14:textId="223459EA" w:rsidR="00F45A08" w:rsidRPr="003D3AD5" w:rsidRDefault="007230DD" w:rsidP="00F45A08">
      <w:pPr>
        <w:pStyle w:val="af5"/>
      </w:pPr>
      <w:r>
        <w:rPr>
          <w:noProof/>
        </w:rPr>
        <w:pict w14:anchorId="198AD41A">
          <v:shape id="_x0000_i1028" type="#_x0000_t75" style="width:467.25pt;height:97.5pt">
            <v:imagedata r:id="rId15" o:title="ОП 73"/>
          </v:shape>
        </w:pict>
      </w:r>
      <w:r w:rsidR="00F45A08" w:rsidRPr="003D3AD5">
        <w:t>Рис.</w:t>
      </w:r>
      <w:r w:rsidR="00F45A08" w:rsidRPr="003D3AD5">
        <w:rPr>
          <w:lang w:val="en-US"/>
        </w:rPr>
        <w:t> </w:t>
      </w:r>
      <w:r w:rsidR="00FF59A1">
        <w:t>4</w:t>
      </w:r>
      <w:r w:rsidR="00F45A08" w:rsidRPr="003D3AD5">
        <w:t xml:space="preserve">. Общая схема группы процедур </w:t>
      </w:r>
      <w:r w:rsidR="00FF59A1">
        <w:rPr>
          <w:noProof/>
        </w:rPr>
        <w:t>получения Комиссией</w:t>
      </w:r>
      <w:r w:rsidR="00FF59A1" w:rsidRPr="003D3AD5">
        <w:rPr>
          <w:noProof/>
        </w:rPr>
        <w:t xml:space="preserve"> </w:t>
      </w:r>
      <w:r w:rsidR="00FF59A1">
        <w:rPr>
          <w:noProof/>
        </w:rPr>
        <w:t>сведений</w:t>
      </w:r>
      <w:r w:rsidR="00FF59A1" w:rsidRPr="003D3AD5">
        <w:rPr>
          <w:noProof/>
        </w:rPr>
        <w:t xml:space="preserve"> в целях осуществления контроля и мониторинга исполнения Соглашения</w:t>
      </w:r>
    </w:p>
    <w:p w14:paraId="267BB9C9" w14:textId="1466DBAD" w:rsidR="00F45A08" w:rsidRPr="003D3AD5" w:rsidRDefault="00FF59A1" w:rsidP="00F45A08">
      <w:pPr>
        <w:pStyle w:val="aff"/>
      </w:pPr>
      <w:r>
        <w:rPr>
          <w:noProof/>
          <w:lang w:val="ru-RU"/>
        </w:rPr>
        <w:lastRenderedPageBreak/>
        <w:t>23</w:t>
      </w:r>
      <w:r w:rsidR="00F45A08" w:rsidRPr="003D3AD5">
        <w:rPr>
          <w:lang w:val="ru-RU"/>
        </w:rPr>
        <w:t>.</w:t>
      </w:r>
      <w:r w:rsidR="00F45A08" w:rsidRPr="003D3AD5">
        <w:rPr>
          <w:lang w:val="en-US"/>
        </w:rPr>
        <w:t> </w:t>
      </w:r>
      <w:r w:rsidR="00F45A08" w:rsidRPr="003D3AD5">
        <w:t>Перечень процедур</w:t>
      </w:r>
      <w:r w:rsidR="00F45A08" w:rsidRPr="003D3AD5">
        <w:rPr>
          <w:lang w:val="ru-RU"/>
        </w:rPr>
        <w:t xml:space="preserve"> общего процесса</w:t>
      </w:r>
      <w:r w:rsidR="00F45A08" w:rsidRPr="003D3AD5">
        <w:t>, входящих в группу</w:t>
      </w:r>
      <w:r w:rsidR="00F45A08" w:rsidRPr="003D3AD5">
        <w:rPr>
          <w:lang w:val="ru-RU"/>
        </w:rPr>
        <w:t xml:space="preserve"> процедур </w:t>
      </w:r>
      <w:r>
        <w:rPr>
          <w:noProof/>
          <w:lang w:val="ru-RU"/>
        </w:rPr>
        <w:t>получения Комиссией</w:t>
      </w:r>
      <w:r w:rsidRPr="003D3AD5">
        <w:rPr>
          <w:noProof/>
        </w:rPr>
        <w:t xml:space="preserve"> </w:t>
      </w:r>
      <w:r>
        <w:rPr>
          <w:noProof/>
        </w:rPr>
        <w:t>сведений</w:t>
      </w:r>
      <w:r w:rsidRPr="003D3AD5">
        <w:rPr>
          <w:noProof/>
        </w:rPr>
        <w:t xml:space="preserve"> в целях осуществления контроля и мониторинга исполнения Соглашения</w:t>
      </w:r>
      <w:r w:rsidR="00F45A08" w:rsidRPr="003D3AD5">
        <w:t>, пр</w:t>
      </w:r>
      <w:r w:rsidR="00F45A08" w:rsidRPr="003D3AD5">
        <w:rPr>
          <w:lang w:val="ru-RU"/>
        </w:rPr>
        <w:t>иведен</w:t>
      </w:r>
      <w:r w:rsidR="00F45A08" w:rsidRPr="003D3AD5">
        <w:t xml:space="preserve"> в табл</w:t>
      </w:r>
      <w:r w:rsidR="00F45A08" w:rsidRPr="003D3AD5">
        <w:rPr>
          <w:lang w:val="ru-RU"/>
        </w:rPr>
        <w:t>ице</w:t>
      </w:r>
      <w:r w:rsidR="00F45A08" w:rsidRPr="003D3AD5">
        <w:t> </w:t>
      </w:r>
      <w:r>
        <w:rPr>
          <w:noProof/>
          <w:lang w:val="ru-RU"/>
        </w:rPr>
        <w:t>4</w:t>
      </w:r>
      <w:r w:rsidR="00F45A08" w:rsidRPr="003D3AD5">
        <w:rPr>
          <w:lang w:val="ru-RU"/>
        </w:rPr>
        <w:t>.</w:t>
      </w:r>
    </w:p>
    <w:p w14:paraId="73932251" w14:textId="50C629B0" w:rsidR="00F45A08" w:rsidRPr="003D3AD5" w:rsidRDefault="00F45A08" w:rsidP="00F45A08">
      <w:pPr>
        <w:pStyle w:val="aff4"/>
        <w:rPr>
          <w:lang w:val="ru-RU"/>
        </w:rPr>
      </w:pPr>
      <w:r w:rsidRPr="003D3AD5">
        <w:t>Табл</w:t>
      </w:r>
      <w:r w:rsidRPr="003D3AD5">
        <w:rPr>
          <w:lang w:val="ru-RU"/>
        </w:rPr>
        <w:t>ица</w:t>
      </w:r>
      <w:r w:rsidRPr="003D3AD5">
        <w:rPr>
          <w:lang w:val="en-US"/>
        </w:rPr>
        <w:t> </w:t>
      </w:r>
      <w:r w:rsidR="00FF59A1">
        <w:rPr>
          <w:noProof/>
          <w:lang w:val="ru-RU"/>
        </w:rPr>
        <w:t>4</w:t>
      </w:r>
    </w:p>
    <w:p w14:paraId="6E987682" w14:textId="5960AC04" w:rsidR="00F45A08" w:rsidRPr="003D3AD5" w:rsidRDefault="00F45A08" w:rsidP="00F45A08">
      <w:pPr>
        <w:pStyle w:val="aff6"/>
        <w:keepLines/>
        <w:rPr>
          <w:noProof/>
        </w:rPr>
      </w:pPr>
      <w:r w:rsidRPr="003D3AD5">
        <w:t xml:space="preserve">Перечень процедур общего процесса, входящих в группу процедур </w:t>
      </w:r>
      <w:r w:rsidR="00FF59A1">
        <w:rPr>
          <w:noProof/>
        </w:rPr>
        <w:t>получения Комиссией</w:t>
      </w:r>
      <w:r w:rsidR="00FF59A1" w:rsidRPr="003D3AD5">
        <w:rPr>
          <w:noProof/>
        </w:rPr>
        <w:t xml:space="preserve"> </w:t>
      </w:r>
      <w:r w:rsidR="00FF59A1">
        <w:rPr>
          <w:noProof/>
        </w:rPr>
        <w:t>сведений</w:t>
      </w:r>
      <w:r w:rsidR="00FF59A1" w:rsidRPr="003D3AD5">
        <w:rPr>
          <w:noProof/>
        </w:rPr>
        <w:t xml:space="preserve"> в целях осуществления контроля </w:t>
      </w:r>
      <w:r w:rsidR="00A938AA">
        <w:rPr>
          <w:noProof/>
        </w:rPr>
        <w:br/>
      </w:r>
      <w:r w:rsidR="00FF59A1" w:rsidRPr="003D3AD5">
        <w:rPr>
          <w:noProof/>
        </w:rPr>
        <w:t>и мониторинга исполнения Соглашения</w:t>
      </w:r>
    </w:p>
    <w:p w14:paraId="6A074772" w14:textId="77777777" w:rsidR="00F45A08" w:rsidRPr="003D3AD5" w:rsidRDefault="00F45A08" w:rsidP="00F45A08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5"/>
        <w:gridCol w:w="3471"/>
        <w:gridCol w:w="3470"/>
      </w:tblGrid>
      <w:tr w:rsidR="00F45A08" w:rsidRPr="003D3AD5" w14:paraId="2691FB39" w14:textId="77777777" w:rsidTr="002C63FE">
        <w:trPr>
          <w:trHeight w:val="601"/>
          <w:tblHeader/>
        </w:trPr>
        <w:tc>
          <w:tcPr>
            <w:tcW w:w="2415" w:type="dxa"/>
            <w:shd w:val="clear" w:color="auto" w:fill="auto"/>
            <w:vAlign w:val="top"/>
          </w:tcPr>
          <w:p w14:paraId="344CC1BF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3471" w:type="dxa"/>
            <w:shd w:val="clear" w:color="auto" w:fill="auto"/>
            <w:vAlign w:val="top"/>
          </w:tcPr>
          <w:p w14:paraId="7FB19459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3470" w:type="dxa"/>
            <w:vAlign w:val="top"/>
          </w:tcPr>
          <w:p w14:paraId="5A9523F9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F45A08" w:rsidRPr="003D3AD5" w14:paraId="33F5E791" w14:textId="77777777" w:rsidTr="002C63FE">
        <w:trPr>
          <w:trHeight w:val="301"/>
          <w:tblHeader/>
        </w:trPr>
        <w:tc>
          <w:tcPr>
            <w:tcW w:w="2415" w:type="dxa"/>
            <w:shd w:val="clear" w:color="auto" w:fill="auto"/>
          </w:tcPr>
          <w:p w14:paraId="495F8589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3471" w:type="dxa"/>
            <w:shd w:val="clear" w:color="auto" w:fill="auto"/>
          </w:tcPr>
          <w:p w14:paraId="7092ABB6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3470" w:type="dxa"/>
          </w:tcPr>
          <w:p w14:paraId="45D2683E" w14:textId="77777777" w:rsidR="00F45A08" w:rsidRPr="003D3AD5" w:rsidRDefault="00F45A08" w:rsidP="002C63FE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F45A08" w:rsidRPr="003D3AD5" w14:paraId="4820B9E1" w14:textId="77777777" w:rsidTr="002C63FE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BC185BB" w14:textId="17822528" w:rsidR="00F45A08" w:rsidRPr="003D3AD5" w:rsidRDefault="00F45A08" w:rsidP="002C63FE">
            <w:pPr>
              <w:pStyle w:val="ab"/>
              <w:jc w:val="left"/>
              <w:rPr>
                <w:rFonts w:eastAsiaTheme="minorEastAsia"/>
                <w:lang w:val="en-US" w:eastAsia="en-US"/>
              </w:rPr>
            </w:pPr>
            <w:r w:rsidRPr="003D3AD5">
              <w:rPr>
                <w:rFonts w:eastAsiaTheme="minorEastAsia"/>
                <w:noProof/>
                <w:lang w:val="en-US" w:eastAsia="en-US"/>
              </w:rPr>
              <w:t>P.</w:t>
            </w:r>
            <w:r w:rsidR="00FF59A1">
              <w:rPr>
                <w:rFonts w:eastAsiaTheme="minorEastAsia"/>
                <w:noProof/>
                <w:lang w:val="en-US" w:eastAsia="en-US"/>
              </w:rPr>
              <w:t>LS.0</w:t>
            </w:r>
            <w:r w:rsidR="00FF59A1">
              <w:rPr>
                <w:rFonts w:eastAsiaTheme="minorEastAsia"/>
                <w:noProof/>
                <w:lang w:eastAsia="en-US"/>
              </w:rPr>
              <w:t>5</w:t>
            </w:r>
            <w:r w:rsidRPr="003D3AD5">
              <w:rPr>
                <w:rFonts w:eastAsiaTheme="minorEastAsia"/>
                <w:noProof/>
                <w:lang w:val="en-US" w:eastAsia="en-US"/>
              </w:rPr>
              <w:t>.PRC.0</w:t>
            </w:r>
            <w:r w:rsidR="00FF59A1">
              <w:rPr>
                <w:rFonts w:eastAsiaTheme="minorEastAsia"/>
                <w:noProof/>
                <w:lang w:eastAsia="en-US"/>
              </w:rPr>
              <w:t>06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A3451E4" w14:textId="3E86252E" w:rsidR="00F45A08" w:rsidRPr="003D3AD5" w:rsidRDefault="00FF59A1" w:rsidP="002C63FE">
            <w:pPr>
              <w:pStyle w:val="ab"/>
              <w:jc w:val="left"/>
            </w:pPr>
            <w:r>
              <w:rPr>
                <w:noProof/>
              </w:rPr>
              <w:t>получение Комиссией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>сведений</w:t>
            </w:r>
            <w:r w:rsidRPr="003D3AD5">
              <w:rPr>
                <w:noProof/>
              </w:rPr>
              <w:t xml:space="preserve"> в целях осуществления контроля </w:t>
            </w:r>
            <w:r w:rsidR="00E82E03">
              <w:rPr>
                <w:noProof/>
              </w:rPr>
              <w:br/>
            </w:r>
            <w:r w:rsidRPr="003D3AD5">
              <w:rPr>
                <w:noProof/>
              </w:rPr>
              <w:t>и мониторинга исполнения Соглашения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4367483" w14:textId="5BD257C7" w:rsidR="00F45A08" w:rsidRPr="003D3AD5" w:rsidRDefault="00F45A08" w:rsidP="00E82E03">
            <w:pPr>
              <w:pStyle w:val="ab"/>
              <w:jc w:val="left"/>
            </w:pPr>
            <w:r w:rsidRPr="003D3AD5">
              <w:rPr>
                <w:noProof/>
              </w:rPr>
              <w:t xml:space="preserve">процедура предназначена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 xml:space="preserve">для получения Комиссией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>по запросу</w:t>
            </w:r>
            <w:r w:rsidR="00E06C92">
              <w:rPr>
                <w:noProof/>
              </w:rPr>
              <w:t xml:space="preserve"> обобщенных</w:t>
            </w:r>
            <w:r w:rsidR="00D403B8">
              <w:rPr>
                <w:noProof/>
              </w:rPr>
              <w:t xml:space="preserve"> сведений о товарах, подлежащих </w:t>
            </w:r>
            <w:r w:rsidR="00E06C92">
              <w:rPr>
                <w:noProof/>
              </w:rPr>
              <w:t xml:space="preserve">прослеживаемости, </w:t>
            </w:r>
            <w:r w:rsidRPr="003D3AD5">
              <w:t xml:space="preserve">в целях </w:t>
            </w:r>
            <w:r w:rsidR="00E82E03" w:rsidRPr="003D3AD5">
              <w:t xml:space="preserve">контроля </w:t>
            </w:r>
            <w:r w:rsidR="00E82E03">
              <w:t>и мониторинга</w:t>
            </w:r>
            <w:r w:rsidRPr="003D3AD5">
              <w:t xml:space="preserve"> исполнения Соглашения</w:t>
            </w:r>
          </w:p>
        </w:tc>
      </w:tr>
    </w:tbl>
    <w:p w14:paraId="23B17057" w14:textId="77777777" w:rsidR="00E16996" w:rsidRPr="003D3AD5" w:rsidRDefault="00E16996" w:rsidP="00E16996">
      <w:pPr>
        <w:pStyle w:val="1"/>
      </w:pPr>
      <w:bookmarkStart w:id="31" w:name="_Toc363227840"/>
      <w:bookmarkStart w:id="32" w:name="_Toc364113135"/>
      <w:bookmarkStart w:id="33" w:name="_Toc369271024"/>
      <w:bookmarkStart w:id="34" w:name="_Toc375908837"/>
      <w:bookmarkStart w:id="35" w:name="_Toc351924587"/>
      <w:bookmarkEnd w:id="30"/>
      <w:r w:rsidRPr="003D3AD5">
        <w:t>V.</w:t>
      </w:r>
      <w:bookmarkEnd w:id="31"/>
      <w:bookmarkEnd w:id="32"/>
      <w:bookmarkEnd w:id="33"/>
      <w:bookmarkEnd w:id="34"/>
      <w:r w:rsidRPr="003D3AD5">
        <w:t> Информационные объекты общего процесса</w:t>
      </w:r>
    </w:p>
    <w:p w14:paraId="692F832F" w14:textId="4BBF3A9C" w:rsidR="00E16996" w:rsidRPr="003D3AD5" w:rsidRDefault="00E06C92" w:rsidP="00E16996">
      <w:pPr>
        <w:pStyle w:val="aff"/>
        <w:rPr>
          <w:szCs w:val="28"/>
          <w:lang w:val="ru-RU"/>
        </w:rPr>
      </w:pPr>
      <w:bookmarkStart w:id="36" w:name="_Toc369271025"/>
      <w:r w:rsidRPr="00E06C92">
        <w:rPr>
          <w:noProof/>
          <w:lang w:val="ru-RU"/>
        </w:rPr>
        <w:t>24</w:t>
      </w:r>
      <w:r w:rsidR="00E16996" w:rsidRPr="003D3AD5">
        <w:rPr>
          <w:lang w:val="ru-RU"/>
        </w:rPr>
        <w:t>.</w:t>
      </w:r>
      <w:bookmarkEnd w:id="36"/>
      <w:r w:rsidR="00E16996" w:rsidRPr="003D3AD5">
        <w:rPr>
          <w:lang w:val="ru-RU"/>
        </w:rPr>
        <w:t> </w:t>
      </w:r>
      <w:r w:rsidR="00E16996" w:rsidRPr="003D3AD5">
        <w:rPr>
          <w:szCs w:val="28"/>
          <w:lang w:val="ru-RU"/>
        </w:rPr>
        <w:t xml:space="preserve">Перечень информационных объектов, сведения о которых </w:t>
      </w:r>
      <w:r w:rsidR="00AB2E51">
        <w:rPr>
          <w:szCs w:val="28"/>
          <w:lang w:val="ru-RU"/>
        </w:rPr>
        <w:br/>
      </w:r>
      <w:r w:rsidR="00E16996" w:rsidRPr="003D3AD5">
        <w:rPr>
          <w:szCs w:val="28"/>
          <w:lang w:val="ru-RU"/>
        </w:rPr>
        <w:t xml:space="preserve">или из которых передаются в процессе информационного взаимодействия между участниками общего процесса, приведен </w:t>
      </w:r>
      <w:r w:rsidR="00AB2E51">
        <w:rPr>
          <w:szCs w:val="28"/>
          <w:lang w:val="ru-RU"/>
        </w:rPr>
        <w:br/>
      </w:r>
      <w:r w:rsidR="00E16996" w:rsidRPr="003D3AD5">
        <w:rPr>
          <w:szCs w:val="28"/>
          <w:lang w:val="ru-RU"/>
        </w:rPr>
        <w:t>в таблице </w:t>
      </w:r>
      <w:r w:rsidRPr="00E06C92">
        <w:rPr>
          <w:noProof/>
          <w:szCs w:val="28"/>
          <w:lang w:val="ru-RU"/>
        </w:rPr>
        <w:t>5</w:t>
      </w:r>
      <w:r w:rsidR="00E16996" w:rsidRPr="003D3AD5">
        <w:rPr>
          <w:szCs w:val="28"/>
          <w:lang w:val="ru-RU"/>
        </w:rPr>
        <w:t>.</w:t>
      </w:r>
    </w:p>
    <w:p w14:paraId="5EC88A26" w14:textId="47DB8CBB" w:rsidR="00E16996" w:rsidRPr="003D3AD5" w:rsidRDefault="00E16996" w:rsidP="00E16996">
      <w:pPr>
        <w:pStyle w:val="aff4"/>
        <w:rPr>
          <w:szCs w:val="28"/>
          <w:lang w:val="ru-RU"/>
        </w:rPr>
      </w:pPr>
      <w:r w:rsidRPr="003D3AD5">
        <w:lastRenderedPageBreak/>
        <w:t>Табл</w:t>
      </w:r>
      <w:r w:rsidRPr="003D3AD5">
        <w:rPr>
          <w:lang w:val="ru-RU"/>
        </w:rPr>
        <w:t>ица</w:t>
      </w:r>
      <w:r w:rsidRPr="003D3AD5">
        <w:rPr>
          <w:lang w:val="en-US"/>
        </w:rPr>
        <w:t> </w:t>
      </w:r>
      <w:r w:rsidR="00E06C92">
        <w:rPr>
          <w:noProof/>
          <w:lang w:val="en-US"/>
        </w:rPr>
        <w:t>5</w:t>
      </w:r>
      <w:r w:rsidR="00265443" w:rsidRPr="003D3AD5">
        <w:rPr>
          <w:szCs w:val="28"/>
          <w:lang w:val="ru-RU"/>
        </w:rPr>
        <w:t xml:space="preserve"> </w:t>
      </w:r>
    </w:p>
    <w:p w14:paraId="4E68B91B" w14:textId="77777777" w:rsidR="00E16996" w:rsidRPr="003D3AD5" w:rsidRDefault="00E16996" w:rsidP="00E16996">
      <w:pPr>
        <w:pStyle w:val="aff6"/>
        <w:keepLines/>
      </w:pPr>
      <w:r w:rsidRPr="003D3AD5">
        <w:t>Перечень информационных объектов</w:t>
      </w:r>
    </w:p>
    <w:p w14:paraId="229230D4" w14:textId="77777777" w:rsidR="00E16996" w:rsidRPr="003D3AD5" w:rsidRDefault="00E16996" w:rsidP="00E16996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6"/>
        <w:gridCol w:w="3470"/>
        <w:gridCol w:w="3470"/>
      </w:tblGrid>
      <w:tr w:rsidR="00E16996" w:rsidRPr="003D3AD5" w14:paraId="040DDF73" w14:textId="77777777" w:rsidTr="00E16996">
        <w:trPr>
          <w:trHeight w:val="601"/>
          <w:tblHeader/>
        </w:trPr>
        <w:tc>
          <w:tcPr>
            <w:tcW w:w="2416" w:type="dxa"/>
            <w:shd w:val="clear" w:color="auto" w:fill="auto"/>
            <w:vAlign w:val="top"/>
          </w:tcPr>
          <w:p w14:paraId="5D67FDB2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3470" w:type="dxa"/>
            <w:shd w:val="clear" w:color="auto" w:fill="auto"/>
            <w:vAlign w:val="top"/>
          </w:tcPr>
          <w:p w14:paraId="797C76D8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3470" w:type="dxa"/>
            <w:shd w:val="clear" w:color="auto" w:fill="auto"/>
            <w:vAlign w:val="top"/>
          </w:tcPr>
          <w:p w14:paraId="36E82CDD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E16996" w:rsidRPr="003D3AD5" w14:paraId="7B894AFA" w14:textId="77777777" w:rsidTr="00E16996">
        <w:trPr>
          <w:trHeight w:val="301"/>
          <w:tblHeader/>
        </w:trPr>
        <w:tc>
          <w:tcPr>
            <w:tcW w:w="2416" w:type="dxa"/>
            <w:shd w:val="clear" w:color="auto" w:fill="auto"/>
          </w:tcPr>
          <w:p w14:paraId="2341E4FE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3470" w:type="dxa"/>
            <w:shd w:val="clear" w:color="auto" w:fill="auto"/>
          </w:tcPr>
          <w:p w14:paraId="31FAB02D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3470" w:type="dxa"/>
            <w:shd w:val="clear" w:color="auto" w:fill="auto"/>
          </w:tcPr>
          <w:p w14:paraId="79458842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E16996" w:rsidRPr="003D3AD5" w14:paraId="2D574672" w14:textId="77777777" w:rsidTr="00E16996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D0E5487" w14:textId="7DFA45FE" w:rsidR="00E16996" w:rsidRPr="00E06C92" w:rsidRDefault="00E16996" w:rsidP="00A4536F">
            <w:pPr>
              <w:pStyle w:val="ab"/>
              <w:jc w:val="left"/>
              <w:rPr>
                <w:lang w:val="en-US"/>
              </w:rPr>
            </w:pPr>
            <w:r w:rsidRPr="003D3AD5">
              <w:rPr>
                <w:noProof/>
                <w:lang w:val="en-US"/>
              </w:rPr>
              <w:t>P.</w:t>
            </w:r>
            <w:r w:rsidR="00E06C92">
              <w:rPr>
                <w:noProof/>
                <w:lang w:val="en-US"/>
              </w:rPr>
              <w:t>LS.05</w:t>
            </w:r>
            <w:r w:rsidRPr="003D3AD5">
              <w:rPr>
                <w:noProof/>
                <w:lang w:val="en-US"/>
              </w:rPr>
              <w:t>.BEN.</w:t>
            </w:r>
            <w:r w:rsidR="00265443" w:rsidRPr="003D3AD5">
              <w:rPr>
                <w:noProof/>
                <w:lang w:val="en-US"/>
              </w:rPr>
              <w:t>00</w:t>
            </w:r>
            <w:r w:rsidR="00E06C92">
              <w:rPr>
                <w:noProof/>
                <w:lang w:val="en-US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9CD94B1" w14:textId="2E1BFCE0" w:rsidR="00E16996" w:rsidRPr="00E06C92" w:rsidRDefault="00E06C92" w:rsidP="00E06C92">
            <w:pPr>
              <w:pStyle w:val="ab"/>
              <w:jc w:val="left"/>
            </w:pPr>
            <w:r>
              <w:rPr>
                <w:noProof/>
              </w:rPr>
              <w:t xml:space="preserve">обобщенные сведения </w:t>
            </w:r>
            <w:r w:rsidR="00F454D1">
              <w:rPr>
                <w:noProof/>
              </w:rPr>
              <w:br/>
            </w:r>
            <w:r>
              <w:rPr>
                <w:noProof/>
              </w:rPr>
              <w:t>о товарах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ECDEF04" w14:textId="1EC2E3C1" w:rsidR="00E16996" w:rsidRPr="003D3AD5" w:rsidRDefault="00D46AA1" w:rsidP="00D403B8">
            <w:pPr>
              <w:pStyle w:val="ab"/>
              <w:jc w:val="left"/>
            </w:pPr>
            <w:r w:rsidRPr="003D3AD5">
              <w:rPr>
                <w:noProof/>
              </w:rPr>
              <w:t>с</w:t>
            </w:r>
            <w:r w:rsidR="00E16996" w:rsidRPr="003D3AD5">
              <w:rPr>
                <w:noProof/>
              </w:rPr>
              <w:t>овокупность</w:t>
            </w:r>
            <w:r w:rsidRPr="003D3AD5">
              <w:rPr>
                <w:noProof/>
              </w:rPr>
              <w:t xml:space="preserve"> </w:t>
            </w:r>
            <w:r w:rsidR="00E16996" w:rsidRPr="003D3AD5">
              <w:rPr>
                <w:noProof/>
              </w:rPr>
              <w:t xml:space="preserve">сведений </w:t>
            </w:r>
            <w:r w:rsidR="00467378">
              <w:rPr>
                <w:noProof/>
              </w:rPr>
              <w:br/>
            </w:r>
            <w:r w:rsidR="006C544A">
              <w:rPr>
                <w:noProof/>
              </w:rPr>
              <w:t xml:space="preserve">о товарах, подлежащих прослеживаемости, </w:t>
            </w:r>
            <w:r w:rsidR="00D403B8">
              <w:t xml:space="preserve">в целях </w:t>
            </w:r>
            <w:r w:rsidR="00F454D1" w:rsidRPr="003D3AD5">
              <w:t xml:space="preserve">контроля </w:t>
            </w:r>
            <w:r w:rsidR="00F454D1">
              <w:t xml:space="preserve">и </w:t>
            </w:r>
            <w:r w:rsidR="006C544A" w:rsidRPr="003D3AD5">
              <w:t>мониторинга исполнения Соглашения</w:t>
            </w:r>
          </w:p>
        </w:tc>
      </w:tr>
      <w:tr w:rsidR="00E16996" w:rsidRPr="003D3AD5" w14:paraId="45FE8DAB" w14:textId="77777777" w:rsidTr="00E16996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8363CAA" w14:textId="3A045C80" w:rsidR="00E16996" w:rsidRPr="00E06C92" w:rsidRDefault="00E16996" w:rsidP="008A494F">
            <w:pPr>
              <w:pStyle w:val="ab"/>
              <w:jc w:val="left"/>
              <w:rPr>
                <w:lang w:val="en-US"/>
              </w:rPr>
            </w:pPr>
            <w:r w:rsidRPr="003D3AD5">
              <w:rPr>
                <w:noProof/>
                <w:lang w:val="en-US"/>
              </w:rPr>
              <w:t>P</w:t>
            </w:r>
            <w:r w:rsidRPr="00F454D1">
              <w:rPr>
                <w:noProof/>
              </w:rPr>
              <w:t>.</w:t>
            </w:r>
            <w:r w:rsidR="00E06C92">
              <w:rPr>
                <w:noProof/>
                <w:lang w:val="en-US"/>
              </w:rPr>
              <w:t>LS</w:t>
            </w:r>
            <w:r w:rsidR="00E06C92" w:rsidRPr="00F454D1">
              <w:rPr>
                <w:noProof/>
              </w:rPr>
              <w:t>.05</w:t>
            </w:r>
            <w:r w:rsidRPr="00F454D1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BEN</w:t>
            </w:r>
            <w:r w:rsidRPr="00F454D1">
              <w:rPr>
                <w:noProof/>
              </w:rPr>
              <w:t>.00</w:t>
            </w:r>
            <w:r w:rsidR="00E06C92">
              <w:rPr>
                <w:noProof/>
                <w:lang w:val="en-US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3C1F08B" w14:textId="6CB3FFC6" w:rsidR="00E16996" w:rsidRPr="003D3AD5" w:rsidRDefault="006C544A" w:rsidP="00E16996">
            <w:pPr>
              <w:pStyle w:val="ab"/>
              <w:jc w:val="left"/>
            </w:pPr>
            <w:r>
              <w:rPr>
                <w:lang w:eastAsia="x-none"/>
              </w:rPr>
              <w:t xml:space="preserve">сведения о товарах </w:t>
            </w:r>
            <w:r w:rsidR="00A938AA">
              <w:rPr>
                <w:lang w:eastAsia="x-none"/>
              </w:rPr>
              <w:br/>
            </w:r>
            <w:r>
              <w:rPr>
                <w:lang w:eastAsia="x-none"/>
              </w:rPr>
              <w:t>и связанных с ними операциях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235D378" w14:textId="50684577" w:rsidR="00E16996" w:rsidRPr="003D3AD5" w:rsidRDefault="00E16996" w:rsidP="00D46AA1">
            <w:pPr>
              <w:pStyle w:val="ab"/>
              <w:jc w:val="left"/>
            </w:pPr>
            <w:r w:rsidRPr="003D3AD5">
              <w:rPr>
                <w:noProof/>
              </w:rPr>
              <w:t xml:space="preserve">совокупность сведений </w:t>
            </w:r>
            <w:r w:rsidR="00467378">
              <w:rPr>
                <w:noProof/>
              </w:rPr>
              <w:br/>
            </w:r>
            <w:r w:rsidR="00AA1C74">
              <w:rPr>
                <w:lang w:eastAsia="x-none"/>
              </w:rPr>
              <w:t>о товарах и связанных с ними операциях,</w:t>
            </w:r>
            <w:r w:rsidR="00AA1C74" w:rsidRPr="003D3AD5">
              <w:rPr>
                <w:noProof/>
              </w:rPr>
              <w:t xml:space="preserve"> </w:t>
            </w:r>
            <w:r w:rsidR="00B539DE" w:rsidRPr="003D3AD5">
              <w:rPr>
                <w:noProof/>
              </w:rPr>
              <w:t xml:space="preserve">включенных </w:t>
            </w:r>
            <w:r w:rsidR="00A938AA">
              <w:rPr>
                <w:noProof/>
              </w:rPr>
              <w:br/>
            </w:r>
            <w:r w:rsidR="00B539DE" w:rsidRPr="003D3AD5">
              <w:rPr>
                <w:noProof/>
              </w:rPr>
              <w:t>в национальные</w:t>
            </w:r>
            <w:r w:rsidR="00B539DE">
              <w:rPr>
                <w:noProof/>
              </w:rPr>
              <w:t xml:space="preserve"> системы прослеживаемости</w:t>
            </w:r>
          </w:p>
        </w:tc>
      </w:tr>
      <w:tr w:rsidR="00CC3567" w:rsidRPr="003D3AD5" w14:paraId="2D9A7F47" w14:textId="77777777" w:rsidTr="00E16996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B7242E2" w14:textId="1E70745C" w:rsidR="00CC3567" w:rsidRPr="00E06C92" w:rsidRDefault="00CC3567" w:rsidP="00654412">
            <w:pPr>
              <w:pStyle w:val="ab"/>
              <w:jc w:val="left"/>
              <w:rPr>
                <w:lang w:val="en-US"/>
              </w:rPr>
            </w:pPr>
            <w:r w:rsidRPr="003D3AD5">
              <w:rPr>
                <w:noProof/>
                <w:lang w:val="en-US"/>
              </w:rPr>
              <w:t>P</w:t>
            </w:r>
            <w:r w:rsidRPr="006B17D7">
              <w:t>.</w:t>
            </w:r>
            <w:r w:rsidRPr="003D3AD5">
              <w:rPr>
                <w:noProof/>
                <w:lang w:val="en-US"/>
              </w:rPr>
              <w:t>LS</w:t>
            </w:r>
            <w:r w:rsidR="00E06C92">
              <w:t>.0</w:t>
            </w:r>
            <w:r w:rsidR="00E06C92" w:rsidRPr="00A938AA">
              <w:t>5</w:t>
            </w:r>
            <w:r w:rsidRPr="006B17D7">
              <w:t>.</w:t>
            </w:r>
            <w:r w:rsidRPr="003D3AD5">
              <w:rPr>
                <w:noProof/>
                <w:lang w:val="en-US"/>
              </w:rPr>
              <w:t>BEN</w:t>
            </w:r>
            <w:r w:rsidRPr="006B17D7">
              <w:t>.00</w:t>
            </w:r>
            <w:r w:rsidR="00E06C92">
              <w:rPr>
                <w:noProof/>
                <w:lang w:val="en-US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97CA20E" w14:textId="630FCFF0" w:rsidR="00CC3567" w:rsidRPr="003D3AD5" w:rsidRDefault="006C544A" w:rsidP="00E16996">
            <w:pPr>
              <w:pStyle w:val="ab"/>
              <w:jc w:val="left"/>
              <w:rPr>
                <w:noProof/>
              </w:rPr>
            </w:pPr>
            <w:r>
              <w:rPr>
                <w:lang w:eastAsia="x-none"/>
              </w:rPr>
              <w:t>сведения о</w:t>
            </w:r>
            <w:r>
              <w:t xml:space="preserve"> предшествующих</w:t>
            </w:r>
            <w:r>
              <w:rPr>
                <w:lang w:eastAsia="x-none"/>
              </w:rPr>
              <w:t xml:space="preserve"> операциях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D61D7A3" w14:textId="5B685AE0" w:rsidR="00AA1C74" w:rsidRPr="003D3AD5" w:rsidRDefault="00CC3567" w:rsidP="00AA1C74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совокупность сведений </w:t>
            </w:r>
            <w:r w:rsidR="00467378">
              <w:rPr>
                <w:noProof/>
              </w:rPr>
              <w:br/>
            </w:r>
            <w:r w:rsidR="00AA1C74">
              <w:rPr>
                <w:lang w:eastAsia="x-none"/>
              </w:rPr>
              <w:t>о</w:t>
            </w:r>
            <w:r w:rsidR="00AA1C74">
              <w:t xml:space="preserve"> предшествующих</w:t>
            </w:r>
            <w:r w:rsidR="00AA1C74">
              <w:rPr>
                <w:lang w:eastAsia="x-none"/>
              </w:rPr>
              <w:t xml:space="preserve"> операциях</w:t>
            </w:r>
            <w:r w:rsidR="00AA1C74">
              <w:rPr>
                <w:noProof/>
              </w:rPr>
              <w:t xml:space="preserve">, </w:t>
            </w:r>
            <w:r w:rsidR="00AA1C74" w:rsidRPr="003D3AD5">
              <w:rPr>
                <w:noProof/>
              </w:rPr>
              <w:t>включенных в национальные</w:t>
            </w:r>
            <w:r w:rsidR="00AA1C74">
              <w:rPr>
                <w:noProof/>
              </w:rPr>
              <w:t xml:space="preserve"> системы прослеживаемости</w:t>
            </w:r>
          </w:p>
        </w:tc>
      </w:tr>
    </w:tbl>
    <w:p w14:paraId="518DA240" w14:textId="77777777" w:rsidR="00E16996" w:rsidRPr="003D3AD5" w:rsidRDefault="00E16996" w:rsidP="00602061">
      <w:pPr>
        <w:pStyle w:val="aff"/>
        <w:widowControl w:val="0"/>
        <w:spacing w:before="360" w:after="360" w:line="240" w:lineRule="auto"/>
        <w:ind w:firstLine="0"/>
        <w:jc w:val="center"/>
        <w:outlineLvl w:val="0"/>
        <w:rPr>
          <w:lang w:val="ru-RU"/>
        </w:rPr>
      </w:pPr>
      <w:bookmarkStart w:id="37" w:name="_Toc365988086"/>
      <w:bookmarkStart w:id="38" w:name="_Toc365988138"/>
      <w:bookmarkStart w:id="39" w:name="_Toc366081613"/>
      <w:bookmarkStart w:id="40" w:name="_Toc366230561"/>
      <w:bookmarkStart w:id="41" w:name="_Toc363227845"/>
      <w:bookmarkStart w:id="42" w:name="_Toc364113136"/>
      <w:bookmarkStart w:id="43" w:name="_Toc369271028"/>
      <w:bookmarkStart w:id="44" w:name="_Toc375908838"/>
      <w:bookmarkEnd w:id="37"/>
      <w:bookmarkEnd w:id="38"/>
      <w:bookmarkEnd w:id="39"/>
      <w:bookmarkEnd w:id="40"/>
      <w:r w:rsidRPr="003D3AD5">
        <w:rPr>
          <w:lang w:val="en-US"/>
        </w:rPr>
        <w:t>VI</w:t>
      </w:r>
      <w:r w:rsidRPr="003D3AD5">
        <w:rPr>
          <w:lang w:val="ru-RU"/>
        </w:rPr>
        <w:t>.</w:t>
      </w:r>
      <w:r w:rsidRPr="003D3AD5">
        <w:t> </w:t>
      </w:r>
      <w:r w:rsidRPr="003D3AD5">
        <w:rPr>
          <w:lang w:val="ru-RU"/>
        </w:rPr>
        <w:t>Ответственность участников общего процесса</w:t>
      </w:r>
    </w:p>
    <w:p w14:paraId="48731620" w14:textId="43F7775D" w:rsidR="008A494F" w:rsidRPr="003D3AD5" w:rsidRDefault="006C544A" w:rsidP="00602061">
      <w:pPr>
        <w:pStyle w:val="aff"/>
        <w:widowControl w:val="0"/>
        <w:rPr>
          <w:noProof/>
        </w:rPr>
      </w:pPr>
      <w:r>
        <w:rPr>
          <w:noProof/>
          <w:lang w:val="ru-RU"/>
        </w:rPr>
        <w:t>25</w:t>
      </w:r>
      <w:r w:rsidR="008A494F" w:rsidRPr="003D3AD5">
        <w:t>.</w:t>
      </w:r>
      <w:r w:rsidR="008A494F" w:rsidRPr="003D3AD5">
        <w:rPr>
          <w:lang w:val="en-US"/>
        </w:rPr>
        <w:t> </w:t>
      </w:r>
      <w:r w:rsidR="008A494F" w:rsidRPr="003D3AD5">
        <w:rPr>
          <w:noProof/>
        </w:rPr>
        <w:t xml:space="preserve">Привлечение к дисциплинарной ответственности </w:t>
      </w:r>
      <w:r w:rsidR="00467378">
        <w:rPr>
          <w:noProof/>
          <w:lang w:val="ru-RU"/>
        </w:rPr>
        <w:br/>
      </w:r>
      <w:r w:rsidR="008A494F" w:rsidRPr="003D3AD5">
        <w:rPr>
          <w:noProof/>
        </w:rPr>
        <w:t>за несоблюдение требований, направленных на обеспечение своевременности и полноты передачи сведений</w:t>
      </w:r>
      <w:r w:rsidR="008A494F" w:rsidRPr="003D3AD5">
        <w:rPr>
          <w:noProof/>
          <w:lang w:val="ru-RU"/>
        </w:rPr>
        <w:t>,</w:t>
      </w:r>
      <w:r w:rsidR="008A494F" w:rsidRPr="003D3AD5">
        <w:rPr>
          <w:noProof/>
        </w:rPr>
        <w:t xml:space="preserve"> участвующих </w:t>
      </w:r>
      <w:r w:rsidR="00467378">
        <w:rPr>
          <w:noProof/>
          <w:lang w:val="ru-RU"/>
        </w:rPr>
        <w:br/>
      </w:r>
      <w:r w:rsidR="008A494F" w:rsidRPr="003D3AD5">
        <w:rPr>
          <w:noProof/>
        </w:rPr>
        <w:t>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</w:t>
      </w:r>
      <w:r w:rsidR="008A494F" w:rsidRPr="003D3AD5">
        <w:rPr>
          <w:noProof/>
          <w:lang w:val="ru-RU"/>
        </w:rPr>
        <w:t xml:space="preserve"> </w:t>
      </w:r>
      <w:r w:rsidR="008A494F" w:rsidRPr="003D3AD5">
        <w:rPr>
          <w:noProof/>
        </w:rPr>
        <w:t>мая 2014</w:t>
      </w:r>
      <w:r w:rsidR="008A494F" w:rsidRPr="003D3AD5">
        <w:rPr>
          <w:noProof/>
          <w:lang w:val="ru-RU"/>
        </w:rPr>
        <w:t xml:space="preserve"> </w:t>
      </w:r>
      <w:r w:rsidR="008A494F" w:rsidRPr="003D3AD5">
        <w:rPr>
          <w:noProof/>
        </w:rPr>
        <w:t>года, иными международными договорами и актами, составляющими право Союза, а должностных лиц и сотрудников уполномоченных органов</w:t>
      </w:r>
      <w:r>
        <w:rPr>
          <w:noProof/>
          <w:lang w:val="ru-RU"/>
        </w:rPr>
        <w:t xml:space="preserve"> </w:t>
      </w:r>
      <w:r w:rsidR="008A494F" w:rsidRPr="003D3AD5">
        <w:rPr>
          <w:noProof/>
        </w:rPr>
        <w:t>–</w:t>
      </w:r>
      <w:r>
        <w:rPr>
          <w:noProof/>
          <w:lang w:val="ru-RU"/>
        </w:rPr>
        <w:t xml:space="preserve"> </w:t>
      </w:r>
      <w:r w:rsidR="008A494F" w:rsidRPr="003D3AD5">
        <w:rPr>
          <w:noProof/>
        </w:rPr>
        <w:t xml:space="preserve">в соответствии </w:t>
      </w:r>
      <w:r w:rsidR="00F953AC">
        <w:rPr>
          <w:noProof/>
          <w:lang w:val="ru-RU"/>
        </w:rPr>
        <w:br/>
      </w:r>
      <w:r w:rsidR="008A494F" w:rsidRPr="003D3AD5">
        <w:rPr>
          <w:noProof/>
        </w:rPr>
        <w:t>с законодательством государств-членов</w:t>
      </w:r>
      <w:r w:rsidR="008A494F" w:rsidRPr="003D3AD5">
        <w:rPr>
          <w:noProof/>
          <w:lang w:val="ru-RU"/>
        </w:rPr>
        <w:t>.</w:t>
      </w:r>
    </w:p>
    <w:p w14:paraId="3F697068" w14:textId="77777777" w:rsidR="00E16996" w:rsidRPr="003D3AD5" w:rsidRDefault="00E16996" w:rsidP="00E16996">
      <w:pPr>
        <w:pStyle w:val="aff"/>
        <w:keepNext/>
        <w:spacing w:before="360" w:after="360" w:line="240" w:lineRule="auto"/>
        <w:ind w:firstLine="0"/>
        <w:jc w:val="center"/>
        <w:outlineLvl w:val="0"/>
      </w:pPr>
      <w:r w:rsidRPr="00914291">
        <w:lastRenderedPageBreak/>
        <w:t>V</w:t>
      </w:r>
      <w:r w:rsidRPr="00914291">
        <w:rPr>
          <w:lang w:val="en-US"/>
        </w:rPr>
        <w:t>II</w:t>
      </w:r>
      <w:r w:rsidRPr="00914291">
        <w:t>. Справочники и классификаторы общего процесса</w:t>
      </w:r>
      <w:bookmarkEnd w:id="41"/>
      <w:bookmarkEnd w:id="42"/>
      <w:bookmarkEnd w:id="43"/>
      <w:bookmarkEnd w:id="44"/>
    </w:p>
    <w:p w14:paraId="4B0A0D30" w14:textId="55B3FFA0" w:rsidR="00E16996" w:rsidRPr="003D3AD5" w:rsidRDefault="006C544A" w:rsidP="00E16996">
      <w:pPr>
        <w:pStyle w:val="aff"/>
      </w:pPr>
      <w:r>
        <w:rPr>
          <w:noProof/>
          <w:lang w:val="ru-RU"/>
        </w:rPr>
        <w:t>26</w:t>
      </w:r>
      <w:r w:rsidR="00E16996" w:rsidRPr="003D3AD5">
        <w:rPr>
          <w:lang w:val="ru-RU"/>
        </w:rPr>
        <w:t xml:space="preserve">. Перечень справочников и классификаторов общего процесса приведен </w:t>
      </w:r>
      <w:r w:rsidR="00E16996" w:rsidRPr="003D3AD5">
        <w:t>в табл</w:t>
      </w:r>
      <w:r w:rsidR="00E16996" w:rsidRPr="003D3AD5">
        <w:rPr>
          <w:lang w:val="ru-RU"/>
        </w:rPr>
        <w:t>ице</w:t>
      </w:r>
      <w:r w:rsidR="00E16996" w:rsidRPr="003D3AD5">
        <w:t> </w:t>
      </w:r>
      <w:r>
        <w:rPr>
          <w:noProof/>
          <w:lang w:val="ru-RU"/>
        </w:rPr>
        <w:t>6</w:t>
      </w:r>
      <w:r w:rsidR="00E16996" w:rsidRPr="003D3AD5">
        <w:t>.</w:t>
      </w:r>
    </w:p>
    <w:p w14:paraId="5BA8C83F" w14:textId="5ED3A3E2" w:rsidR="00E16996" w:rsidRPr="003D3AD5" w:rsidRDefault="00E16996" w:rsidP="00E16996">
      <w:pPr>
        <w:pStyle w:val="aff4"/>
      </w:pPr>
      <w:r w:rsidRPr="003D3AD5">
        <w:t>Таблица</w:t>
      </w:r>
      <w:r w:rsidRPr="003D3AD5">
        <w:rPr>
          <w:lang w:val="en-US"/>
        </w:rPr>
        <w:t> </w:t>
      </w:r>
      <w:r w:rsidR="006C544A">
        <w:rPr>
          <w:noProof/>
          <w:lang w:val="ru-RU"/>
        </w:rPr>
        <w:t>6</w:t>
      </w:r>
      <w:r w:rsidR="00265443" w:rsidRPr="003D3AD5">
        <w:t xml:space="preserve"> </w:t>
      </w:r>
    </w:p>
    <w:p w14:paraId="7517029C" w14:textId="77777777" w:rsidR="00E16996" w:rsidRPr="003D3AD5" w:rsidRDefault="00E16996" w:rsidP="00E16996">
      <w:pPr>
        <w:pStyle w:val="aff6"/>
        <w:keepLines/>
      </w:pPr>
      <w:bookmarkStart w:id="45" w:name="_Toc375908869"/>
      <w:r w:rsidRPr="003D3AD5">
        <w:t>Перечень справочников и классификаторов общего процесса</w:t>
      </w:r>
      <w:bookmarkEnd w:id="45"/>
    </w:p>
    <w:p w14:paraId="0ECBFFD4" w14:textId="77777777" w:rsidR="00E16996" w:rsidRPr="003D3AD5" w:rsidRDefault="00E16996" w:rsidP="00E16996">
      <w:pPr>
        <w:pStyle w:val="aff3"/>
      </w:pPr>
    </w:p>
    <w:tbl>
      <w:tblPr>
        <w:tblStyle w:val="aa"/>
        <w:tblW w:w="9295" w:type="dxa"/>
        <w:tblLayout w:type="fixed"/>
        <w:tblLook w:val="0600" w:firstRow="0" w:lastRow="0" w:firstColumn="0" w:lastColumn="0" w:noHBand="1" w:noVBand="1"/>
      </w:tblPr>
      <w:tblGrid>
        <w:gridCol w:w="1956"/>
        <w:gridCol w:w="2409"/>
        <w:gridCol w:w="1985"/>
        <w:gridCol w:w="2945"/>
      </w:tblGrid>
      <w:tr w:rsidR="00E16996" w:rsidRPr="003D3AD5" w14:paraId="0D5AABE5" w14:textId="77777777" w:rsidTr="00EB328D">
        <w:trPr>
          <w:trHeight w:val="601"/>
          <w:tblHeader/>
        </w:trPr>
        <w:tc>
          <w:tcPr>
            <w:tcW w:w="1052" w:type="pct"/>
            <w:shd w:val="clear" w:color="auto" w:fill="auto"/>
            <w:vAlign w:val="top"/>
          </w:tcPr>
          <w:p w14:paraId="432223E2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1296" w:type="pct"/>
            <w:shd w:val="clear" w:color="auto" w:fill="auto"/>
            <w:vAlign w:val="top"/>
          </w:tcPr>
          <w:p w14:paraId="0FC773F7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1068" w:type="pct"/>
            <w:shd w:val="clear" w:color="auto" w:fill="auto"/>
            <w:vAlign w:val="top"/>
          </w:tcPr>
          <w:p w14:paraId="71B87C8E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Тип</w:t>
            </w:r>
          </w:p>
        </w:tc>
        <w:tc>
          <w:tcPr>
            <w:tcW w:w="1584" w:type="pct"/>
            <w:shd w:val="clear" w:color="auto" w:fill="auto"/>
            <w:vAlign w:val="top"/>
          </w:tcPr>
          <w:p w14:paraId="4D8F4BC5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E16996" w:rsidRPr="003D3AD5" w14:paraId="412C0672" w14:textId="77777777" w:rsidTr="00EB328D">
        <w:trPr>
          <w:trHeight w:val="301"/>
          <w:tblHeader/>
        </w:trPr>
        <w:tc>
          <w:tcPr>
            <w:tcW w:w="1052" w:type="pct"/>
            <w:shd w:val="clear" w:color="auto" w:fill="auto"/>
          </w:tcPr>
          <w:p w14:paraId="6A81362C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1296" w:type="pct"/>
            <w:shd w:val="clear" w:color="auto" w:fill="auto"/>
          </w:tcPr>
          <w:p w14:paraId="7A0828D9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1068" w:type="pct"/>
            <w:shd w:val="clear" w:color="auto" w:fill="auto"/>
          </w:tcPr>
          <w:p w14:paraId="2613F822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3</w:t>
            </w:r>
          </w:p>
        </w:tc>
        <w:tc>
          <w:tcPr>
            <w:tcW w:w="1584" w:type="pct"/>
            <w:shd w:val="clear" w:color="auto" w:fill="auto"/>
          </w:tcPr>
          <w:p w14:paraId="6722E805" w14:textId="77777777" w:rsidR="00E16996" w:rsidRPr="003D3AD5" w:rsidRDefault="00E16996" w:rsidP="00E16996">
            <w:pPr>
              <w:pStyle w:val="ad"/>
              <w:spacing w:line="264" w:lineRule="auto"/>
            </w:pPr>
            <w:r w:rsidRPr="003D3AD5">
              <w:t>4</w:t>
            </w:r>
          </w:p>
        </w:tc>
      </w:tr>
      <w:bookmarkEnd w:id="35"/>
      <w:tr w:rsidR="00184A55" w:rsidRPr="003D3AD5" w14:paraId="08B4BE00" w14:textId="77777777" w:rsidTr="00EB328D">
        <w:trPr>
          <w:cantSplit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D891D90" w14:textId="044FC1CB" w:rsidR="00184A55" w:rsidRPr="003D3AD5" w:rsidRDefault="00184A55" w:rsidP="00E16996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P.CLS.001</w:t>
            </w:r>
            <w:r w:rsidRPr="006A5C7A">
              <w:rPr>
                <w:lang w:val="en-US"/>
              </w:rPr>
              <w:t xml:space="preserve"> 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040114D" w14:textId="262CC915" w:rsidR="00184A55" w:rsidRPr="003D3AD5" w:rsidRDefault="00184A55" w:rsidP="00E16996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 стран мира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4E497B4" w14:textId="504BD8C9" w:rsidR="00184A55" w:rsidRPr="003D3AD5" w:rsidRDefault="00184A55" w:rsidP="00E16996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09CC16A" w14:textId="4B3DCDB5" w:rsidR="00184A55" w:rsidRPr="003D3AD5" w:rsidRDefault="00184A55" w:rsidP="00184A55">
            <w:pPr>
              <w:pStyle w:val="ab"/>
              <w:jc w:val="left"/>
            </w:pPr>
            <w:r w:rsidRPr="005B68AA">
              <w:rPr>
                <w:noProof/>
              </w:rPr>
              <w:t xml:space="preserve">содержит перечень наименований стран </w:t>
            </w:r>
            <w:r w:rsidR="00A938AA">
              <w:rPr>
                <w:noProof/>
              </w:rPr>
              <w:br/>
            </w:r>
            <w:r w:rsidRPr="005B68AA">
              <w:rPr>
                <w:noProof/>
              </w:rPr>
              <w:t xml:space="preserve">и соответствующие им коды (применяется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 xml:space="preserve">в соответствии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 xml:space="preserve">с Решением Комиссии Таможенного союза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 xml:space="preserve">г.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378)</w:t>
            </w:r>
          </w:p>
        </w:tc>
      </w:tr>
      <w:tr w:rsidR="00747CF9" w:rsidRPr="003D3AD5" w14:paraId="2D80FCDE" w14:textId="77777777" w:rsidTr="00EB328D">
        <w:trPr>
          <w:cantSplit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443208A" w14:textId="474B0143" w:rsidR="00747CF9" w:rsidRPr="00A938AA" w:rsidRDefault="00747CF9" w:rsidP="00E16996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747CF9">
              <w:rPr>
                <w:rFonts w:eastAsiaTheme="minorEastAsia"/>
                <w:noProof/>
                <w:lang w:val="en-US"/>
              </w:rPr>
              <w:t>P</w:t>
            </w:r>
            <w:r w:rsidRPr="00A938AA">
              <w:rPr>
                <w:rFonts w:eastAsiaTheme="minorEastAsia"/>
                <w:noProof/>
              </w:rPr>
              <w:t>.</w:t>
            </w:r>
            <w:r w:rsidRPr="00747CF9">
              <w:rPr>
                <w:rFonts w:eastAsiaTheme="minorEastAsia"/>
                <w:noProof/>
                <w:lang w:val="en-US"/>
              </w:rPr>
              <w:t>CLS</w:t>
            </w:r>
            <w:r w:rsidRPr="00A938AA">
              <w:rPr>
                <w:rFonts w:eastAsiaTheme="minorEastAsia"/>
                <w:noProof/>
              </w:rPr>
              <w:t>.002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E442294" w14:textId="3CF2E265" w:rsidR="00747CF9" w:rsidRDefault="00747CF9" w:rsidP="00E16996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747CF9">
              <w:rPr>
                <w:rFonts w:eastAsiaTheme="minorEastAsia"/>
                <w:noProof/>
              </w:rPr>
              <w:t>лассификатор валют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6EF5672" w14:textId="34BF42A9" w:rsidR="00747CF9" w:rsidRDefault="00747CF9" w:rsidP="00E16996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6D3FC40" w14:textId="1D096CAD" w:rsidR="00747CF9" w:rsidRPr="005B68AA" w:rsidRDefault="00747CF9" w:rsidP="00184A55">
            <w:pPr>
              <w:pStyle w:val="ab"/>
              <w:jc w:val="left"/>
              <w:rPr>
                <w:noProof/>
              </w:rPr>
            </w:pPr>
            <w:r w:rsidRPr="00747CF9">
              <w:rPr>
                <w:noProof/>
              </w:rPr>
              <w:t xml:space="preserve">содержит перечень кодов и наименований валют (применяется </w:t>
            </w:r>
            <w:r w:rsidR="00A938AA">
              <w:rPr>
                <w:noProof/>
              </w:rPr>
              <w:br/>
            </w:r>
            <w:r w:rsidRPr="00747CF9">
              <w:rPr>
                <w:noProof/>
              </w:rPr>
              <w:t>в соответствии с Решением Комиссии Таможенного союза от 20 сентября 2010 г. № 378)</w:t>
            </w:r>
          </w:p>
        </w:tc>
      </w:tr>
      <w:tr w:rsidR="00FD6434" w:rsidRPr="003D3AD5" w14:paraId="4A5D2520" w14:textId="77777777" w:rsidTr="00EB328D">
        <w:trPr>
          <w:cantSplit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33F091" w14:textId="6A4DC4E0" w:rsidR="00FD6434" w:rsidRPr="006A5C7A" w:rsidRDefault="00FD6434" w:rsidP="00E16996">
            <w:pPr>
              <w:pStyle w:val="ab"/>
              <w:jc w:val="left"/>
              <w:rPr>
                <w:rFonts w:eastAsiaTheme="minorEastAsia"/>
                <w:noProof/>
                <w:lang w:val="en-US"/>
              </w:rPr>
            </w:pPr>
            <w:r w:rsidRPr="0037279B">
              <w:rPr>
                <w:rFonts w:eastAsiaTheme="minorEastAsia"/>
                <w:noProof/>
                <w:color w:val="auto"/>
                <w:lang w:val="en-US"/>
              </w:rPr>
              <w:t>P.CLS.003</w:t>
            </w:r>
            <w:r w:rsidRPr="0037279B"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A0A80C" w14:textId="4486C162" w:rsidR="00FD6434" w:rsidRDefault="00FD6434" w:rsidP="00E16996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37279B">
              <w:rPr>
                <w:rFonts w:eastAsiaTheme="minorEastAsia"/>
                <w:noProof/>
                <w:color w:val="auto"/>
              </w:rPr>
              <w:t>единая Товарная номенклатура внешнеэкономической деятельности Евразийского экономического союза (ТН ВЭД ЕАЭС)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25B7EC5" w14:textId="00B597AF" w:rsidR="00FD6434" w:rsidRDefault="00FD6434" w:rsidP="00E16996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37279B">
              <w:rPr>
                <w:rFonts w:eastAsiaTheme="minorEastAsia"/>
                <w:noProof/>
                <w:color w:val="auto"/>
              </w:rPr>
              <w:t>классификатор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B1B1E10" w14:textId="0B8710DC" w:rsidR="00FD6434" w:rsidRPr="005B68AA" w:rsidRDefault="00FD6434" w:rsidP="00184A55">
            <w:pPr>
              <w:pStyle w:val="ab"/>
              <w:jc w:val="left"/>
              <w:rPr>
                <w:noProof/>
              </w:rPr>
            </w:pPr>
            <w:r w:rsidRPr="0037279B">
              <w:rPr>
                <w:noProof/>
                <w:color w:val="auto"/>
              </w:rPr>
              <w:t xml:space="preserve">содержит перечень кодов и наименований товаров, основанный </w:t>
            </w:r>
            <w:r w:rsidR="00A938AA">
              <w:rPr>
                <w:noProof/>
                <w:color w:val="auto"/>
              </w:rPr>
              <w:br/>
            </w:r>
            <w:r w:rsidRPr="0037279B">
              <w:rPr>
                <w:noProof/>
                <w:color w:val="auto"/>
              </w:rPr>
              <w:t xml:space="preserve">на Гармонизированной системе описания </w:t>
            </w:r>
            <w:r w:rsidR="00A938AA">
              <w:rPr>
                <w:noProof/>
                <w:color w:val="auto"/>
              </w:rPr>
              <w:br/>
            </w:r>
            <w:r w:rsidRPr="0037279B">
              <w:rPr>
                <w:noProof/>
                <w:color w:val="auto"/>
              </w:rPr>
              <w:t>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</w:t>
            </w:r>
          </w:p>
        </w:tc>
      </w:tr>
      <w:tr w:rsidR="00747CF9" w:rsidRPr="003D3AD5" w14:paraId="5BB16DD2" w14:textId="77777777" w:rsidTr="00EB328D">
        <w:trPr>
          <w:cantSplit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BEEB4ED" w14:textId="60245FDF" w:rsidR="00747CF9" w:rsidRPr="00A938AA" w:rsidRDefault="00747CF9" w:rsidP="00E16996">
            <w:pPr>
              <w:pStyle w:val="ab"/>
              <w:jc w:val="left"/>
              <w:rPr>
                <w:rFonts w:eastAsiaTheme="minorEastAsia"/>
                <w:noProof/>
                <w:color w:val="auto"/>
              </w:rPr>
            </w:pPr>
            <w:r w:rsidRPr="00747CF9">
              <w:rPr>
                <w:rFonts w:eastAsiaTheme="minorEastAsia"/>
                <w:noProof/>
                <w:color w:val="auto"/>
                <w:lang w:val="en-US"/>
              </w:rPr>
              <w:lastRenderedPageBreak/>
              <w:t>P</w:t>
            </w:r>
            <w:r w:rsidRPr="00A938AA">
              <w:rPr>
                <w:rFonts w:eastAsiaTheme="minorEastAsia"/>
                <w:noProof/>
                <w:color w:val="auto"/>
              </w:rPr>
              <w:t>.</w:t>
            </w:r>
            <w:r w:rsidRPr="00747CF9">
              <w:rPr>
                <w:rFonts w:eastAsiaTheme="minorEastAsia"/>
                <w:noProof/>
                <w:color w:val="auto"/>
                <w:lang w:val="en-US"/>
              </w:rPr>
              <w:t>CLS</w:t>
            </w:r>
            <w:r w:rsidRPr="00A938AA">
              <w:rPr>
                <w:rFonts w:eastAsiaTheme="minorEastAsia"/>
                <w:noProof/>
                <w:color w:val="auto"/>
              </w:rPr>
              <w:t>.014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F9FCB01" w14:textId="579E788D" w:rsidR="00747CF9" w:rsidRPr="0037279B" w:rsidRDefault="00747CF9" w:rsidP="00E16996">
            <w:pPr>
              <w:pStyle w:val="ab"/>
              <w:jc w:val="left"/>
              <w:rPr>
                <w:rFonts w:eastAsiaTheme="minorEastAsia"/>
                <w:noProof/>
                <w:color w:val="auto"/>
              </w:rPr>
            </w:pPr>
            <w:r>
              <w:rPr>
                <w:rFonts w:eastAsiaTheme="minorEastAsia"/>
                <w:noProof/>
                <w:color w:val="auto"/>
              </w:rPr>
              <w:t>к</w:t>
            </w:r>
            <w:r w:rsidRPr="00747CF9">
              <w:rPr>
                <w:rFonts w:eastAsiaTheme="minorEastAsia"/>
                <w:noProof/>
                <w:color w:val="auto"/>
              </w:rPr>
              <w:t xml:space="preserve">лассификатор видов документов </w:t>
            </w:r>
            <w:r w:rsidR="00A938AA">
              <w:rPr>
                <w:rFonts w:eastAsiaTheme="minorEastAsia"/>
                <w:noProof/>
                <w:color w:val="auto"/>
              </w:rPr>
              <w:br/>
            </w:r>
            <w:r w:rsidRPr="00747CF9">
              <w:rPr>
                <w:rFonts w:eastAsiaTheme="minorEastAsia"/>
                <w:noProof/>
                <w:color w:val="auto"/>
              </w:rPr>
              <w:t>и сведений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03BB636" w14:textId="7149DA94" w:rsidR="00747CF9" w:rsidRPr="0037279B" w:rsidRDefault="00747CF9" w:rsidP="00E16996">
            <w:pPr>
              <w:pStyle w:val="ab"/>
              <w:jc w:val="left"/>
              <w:rPr>
                <w:rFonts w:eastAsiaTheme="minorEastAsia"/>
                <w:noProof/>
                <w:color w:val="auto"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DCA0F15" w14:textId="5C6B6CF6" w:rsidR="00747CF9" w:rsidRPr="0037279B" w:rsidRDefault="00747CF9" w:rsidP="00184A55">
            <w:pPr>
              <w:pStyle w:val="ab"/>
              <w:jc w:val="left"/>
              <w:rPr>
                <w:noProof/>
                <w:color w:val="auto"/>
              </w:rPr>
            </w:pPr>
            <w:r w:rsidRPr="00747CF9">
              <w:rPr>
                <w:noProof/>
                <w:color w:val="auto"/>
              </w:rPr>
              <w:t xml:space="preserve">содержит перечень кодов и наименований видов документов, используемых для заполнения таможенных документов (применяется в соответствии </w:t>
            </w:r>
            <w:r w:rsidR="00A938AA">
              <w:rPr>
                <w:noProof/>
                <w:color w:val="auto"/>
              </w:rPr>
              <w:br/>
            </w:r>
            <w:r w:rsidRPr="00747CF9">
              <w:rPr>
                <w:noProof/>
                <w:color w:val="auto"/>
              </w:rPr>
              <w:t xml:space="preserve">с Решением Комиссии Таможенного союза </w:t>
            </w:r>
            <w:r w:rsidR="00A938AA">
              <w:rPr>
                <w:noProof/>
                <w:color w:val="auto"/>
              </w:rPr>
              <w:br/>
            </w:r>
            <w:r w:rsidRPr="00747CF9">
              <w:rPr>
                <w:noProof/>
                <w:color w:val="auto"/>
              </w:rPr>
              <w:t xml:space="preserve">от 20 сентября 2010 г. </w:t>
            </w:r>
            <w:r w:rsidR="00A938AA">
              <w:rPr>
                <w:noProof/>
                <w:color w:val="auto"/>
              </w:rPr>
              <w:br/>
            </w:r>
            <w:r w:rsidRPr="00747CF9">
              <w:rPr>
                <w:noProof/>
                <w:color w:val="auto"/>
              </w:rPr>
              <w:t>№ 378)</w:t>
            </w:r>
          </w:p>
        </w:tc>
      </w:tr>
      <w:tr w:rsidR="00FD6434" w:rsidRPr="003D3AD5" w14:paraId="3B60846C" w14:textId="77777777" w:rsidTr="00EB328D">
        <w:trPr>
          <w:cantSplit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A667B29" w14:textId="68DAFD42" w:rsidR="00FD6434" w:rsidRPr="006B17D7" w:rsidRDefault="00FD6434" w:rsidP="00EB328D">
            <w:pPr>
              <w:pStyle w:val="ab"/>
              <w:jc w:val="left"/>
              <w:rPr>
                <w:rFonts w:eastAsiaTheme="minorEastAsia"/>
              </w:rPr>
            </w:pPr>
            <w:r w:rsidRPr="006A5C7A">
              <w:rPr>
                <w:rFonts w:eastAsiaTheme="minorEastAsia"/>
                <w:noProof/>
                <w:lang w:val="en-US"/>
              </w:rPr>
              <w:t>P</w:t>
            </w:r>
            <w:r w:rsidRPr="00184A55">
              <w:rPr>
                <w:rFonts w:eastAsiaTheme="minorEastAsia"/>
                <w:noProof/>
              </w:rPr>
              <w:t>.</w:t>
            </w:r>
            <w:r w:rsidRPr="006A5C7A">
              <w:rPr>
                <w:rFonts w:eastAsiaTheme="minorEastAsia"/>
                <w:noProof/>
                <w:lang w:val="en-US"/>
              </w:rPr>
              <w:t>CLS</w:t>
            </w:r>
            <w:r w:rsidRPr="00184A55">
              <w:rPr>
                <w:rFonts w:eastAsiaTheme="minorEastAsia"/>
                <w:noProof/>
              </w:rPr>
              <w:t>.023</w:t>
            </w:r>
            <w:r w:rsidRPr="00184A55">
              <w:t xml:space="preserve"> 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88FCCD5" w14:textId="17EE3DD0" w:rsidR="00FD6434" w:rsidRPr="006B17D7" w:rsidRDefault="00FD6434" w:rsidP="00EB328D">
            <w:pPr>
              <w:pStyle w:val="ab"/>
              <w:jc w:val="left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t>классификатор единиц измерения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FB1C14D" w14:textId="305CB4B5" w:rsidR="00FD6434" w:rsidRPr="006B17D7" w:rsidRDefault="00FD6434" w:rsidP="00EB328D">
            <w:pPr>
              <w:pStyle w:val="ab"/>
              <w:jc w:val="left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17394A9" w14:textId="203FFED3" w:rsidR="00FD6434" w:rsidRDefault="00FD6434" w:rsidP="00467378">
            <w:pPr>
              <w:pStyle w:val="ab"/>
              <w:jc w:val="left"/>
              <w:rPr>
                <w:noProof/>
              </w:rPr>
            </w:pPr>
            <w:r w:rsidRPr="005B68AA">
              <w:rPr>
                <w:noProof/>
              </w:rPr>
              <w:t xml:space="preserve">содержит перечень кодов, условных обозначений </w:t>
            </w:r>
            <w:r w:rsidR="00A938AA">
              <w:rPr>
                <w:noProof/>
              </w:rPr>
              <w:br/>
            </w:r>
            <w:r w:rsidRPr="005B68AA">
              <w:rPr>
                <w:noProof/>
              </w:rPr>
              <w:t xml:space="preserve">и наименований единиц измерения (применяется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 xml:space="preserve">в соответствии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 xml:space="preserve">с Решением Комиссии Таможенного союза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 xml:space="preserve">г. </w:t>
            </w:r>
          </w:p>
          <w:p w14:paraId="51516A1C" w14:textId="4A1AC6D3" w:rsidR="00FD6434" w:rsidRPr="003D3AD5" w:rsidRDefault="00FD6434" w:rsidP="00467378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5B68AA">
              <w:rPr>
                <w:noProof/>
              </w:rPr>
              <w:t>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378)</w:t>
            </w:r>
          </w:p>
        </w:tc>
      </w:tr>
      <w:tr w:rsidR="00747CF9" w:rsidRPr="003D3AD5" w14:paraId="3B544D14" w14:textId="77777777" w:rsidTr="00EB328D">
        <w:trPr>
          <w:cantSplit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E435754" w14:textId="07B31F53" w:rsidR="00747CF9" w:rsidRPr="00A938AA" w:rsidRDefault="00747CF9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747CF9">
              <w:rPr>
                <w:rFonts w:eastAsiaTheme="minorEastAsia"/>
                <w:noProof/>
                <w:lang w:val="en-US"/>
              </w:rPr>
              <w:t>P</w:t>
            </w:r>
            <w:r w:rsidRPr="00A938AA">
              <w:rPr>
                <w:rFonts w:eastAsiaTheme="minorEastAsia"/>
                <w:noProof/>
              </w:rPr>
              <w:t>.</w:t>
            </w:r>
            <w:r w:rsidRPr="00747CF9">
              <w:rPr>
                <w:rFonts w:eastAsiaTheme="minorEastAsia"/>
                <w:noProof/>
                <w:lang w:val="en-US"/>
              </w:rPr>
              <w:t>CLS</w:t>
            </w:r>
            <w:r w:rsidRPr="00A938AA">
              <w:rPr>
                <w:rFonts w:eastAsiaTheme="minorEastAsia"/>
                <w:noProof/>
              </w:rPr>
              <w:t>.025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879E824" w14:textId="72456B21" w:rsidR="00747CF9" w:rsidRDefault="00747CF9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747CF9">
              <w:rPr>
                <w:rFonts w:eastAsiaTheme="minorEastAsia"/>
                <w:noProof/>
              </w:rPr>
              <w:t>лассификатор таможенных органов государств-членов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7CB7084" w14:textId="64985E11" w:rsidR="00747CF9" w:rsidRDefault="00747CF9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747CF9">
              <w:rPr>
                <w:rFonts w:eastAsiaTheme="minorEastAsia"/>
                <w:noProof/>
              </w:rPr>
              <w:t>лассификатор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2A83DB5" w14:textId="521F95E1" w:rsidR="00747CF9" w:rsidRPr="005B68AA" w:rsidRDefault="00747CF9" w:rsidP="00747CF9">
            <w:pPr>
              <w:pStyle w:val="ab"/>
              <w:jc w:val="left"/>
              <w:rPr>
                <w:noProof/>
              </w:rPr>
            </w:pPr>
            <w:r w:rsidRPr="00747CF9">
              <w:rPr>
                <w:noProof/>
              </w:rPr>
              <w:t xml:space="preserve">содержит перечень наименований таможенных органов государств-членов </w:t>
            </w:r>
            <w:r w:rsidR="00A938AA">
              <w:rPr>
                <w:noProof/>
              </w:rPr>
              <w:br/>
            </w:r>
            <w:r w:rsidRPr="00747CF9">
              <w:rPr>
                <w:noProof/>
              </w:rPr>
              <w:t>и соответствующие им коды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 xml:space="preserve">(применяется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 xml:space="preserve">в соответствии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 xml:space="preserve">с Решением </w:t>
            </w:r>
            <w:r w:rsidRPr="002A0A92">
              <w:rPr>
                <w:noProof/>
              </w:rPr>
              <w:t>Коллегии Евразийской экономической комиссии</w:t>
            </w:r>
            <w:r w:rsidRPr="005B68AA">
              <w:rPr>
                <w:noProof/>
              </w:rPr>
              <w:t xml:space="preserve"> </w:t>
            </w:r>
            <w:r>
              <w:rPr>
                <w:noProof/>
              </w:rPr>
              <w:br/>
              <w:t xml:space="preserve">от 2 сентября 2019 </w:t>
            </w:r>
            <w:r w:rsidRPr="005B68AA">
              <w:rPr>
                <w:noProof/>
              </w:rPr>
              <w:t xml:space="preserve">г.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№</w:t>
            </w:r>
            <w:r>
              <w:rPr>
                <w:noProof/>
              </w:rPr>
              <w:t xml:space="preserve"> 145</w:t>
            </w:r>
            <w:r w:rsidRPr="005B68AA">
              <w:rPr>
                <w:noProof/>
              </w:rPr>
              <w:t>)</w:t>
            </w:r>
          </w:p>
        </w:tc>
      </w:tr>
      <w:tr w:rsidR="00E010AA" w:rsidRPr="003D3AD5" w14:paraId="23546E7D" w14:textId="77777777" w:rsidTr="00EB328D">
        <w:trPr>
          <w:cantSplit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B72DC0C" w14:textId="47C18C74" w:rsidR="00E010AA" w:rsidRPr="00A938AA" w:rsidRDefault="00E010AA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747CF9">
              <w:rPr>
                <w:rFonts w:eastAsiaTheme="minorEastAsia"/>
                <w:noProof/>
                <w:lang w:val="en-US"/>
              </w:rPr>
              <w:lastRenderedPageBreak/>
              <w:t>P</w:t>
            </w:r>
            <w:r w:rsidRPr="00A938AA">
              <w:rPr>
                <w:rFonts w:eastAsiaTheme="minorEastAsia"/>
                <w:noProof/>
              </w:rPr>
              <w:t>.</w:t>
            </w:r>
            <w:r w:rsidRPr="00747CF9">
              <w:rPr>
                <w:rFonts w:eastAsiaTheme="minorEastAsia"/>
                <w:noProof/>
                <w:lang w:val="en-US"/>
              </w:rPr>
              <w:t>CLS</w:t>
            </w:r>
            <w:r w:rsidRPr="00A938AA">
              <w:rPr>
                <w:rFonts w:eastAsiaTheme="minorEastAsia"/>
                <w:noProof/>
              </w:rPr>
              <w:t>.026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0706EAF" w14:textId="21C1442B" w:rsidR="00E010AA" w:rsidRDefault="00E010AA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FC23AF">
              <w:rPr>
                <w:noProof/>
                <w:color w:val="auto"/>
              </w:rPr>
              <w:t>справочник органов Евразийского экономического союза, органов государственной власти и управления государств – членов Евразийского экономического союза, а также уполномоченных ими организаций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52FD81" w14:textId="0E60E324" w:rsidR="00E010AA" w:rsidRDefault="00E010AA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37279B">
              <w:rPr>
                <w:noProof/>
                <w:color w:val="auto"/>
              </w:rPr>
              <w:t>справочник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ED3EDBD" w14:textId="2BE6962A" w:rsidR="00E010AA" w:rsidRPr="00747CF9" w:rsidRDefault="00E010AA" w:rsidP="00747CF9">
            <w:pPr>
              <w:pStyle w:val="ab"/>
              <w:jc w:val="left"/>
              <w:rPr>
                <w:noProof/>
              </w:rPr>
            </w:pPr>
            <w:r w:rsidRPr="00FC19BE">
              <w:rPr>
                <w:noProof/>
                <w:color w:val="auto"/>
              </w:rPr>
              <w:t xml:space="preserve">содержит перечень наименований органов Евразийского экономического союза, органов государственной власти и управления государств – членов Евразийского экономического союза, </w:t>
            </w:r>
            <w:r w:rsidR="00A938AA">
              <w:rPr>
                <w:noProof/>
                <w:color w:val="auto"/>
              </w:rPr>
              <w:br/>
            </w:r>
            <w:r w:rsidRPr="00FC19BE">
              <w:rPr>
                <w:noProof/>
                <w:color w:val="auto"/>
              </w:rPr>
              <w:t xml:space="preserve">а также уполномоченных ими организаций </w:t>
            </w:r>
            <w:r w:rsidR="00A938AA">
              <w:rPr>
                <w:noProof/>
                <w:color w:val="auto"/>
              </w:rPr>
              <w:br/>
            </w:r>
            <w:r w:rsidRPr="00FC19BE">
              <w:rPr>
                <w:noProof/>
                <w:color w:val="auto"/>
              </w:rPr>
              <w:t xml:space="preserve">и соответствующие </w:t>
            </w:r>
            <w:r w:rsidR="00A938AA">
              <w:rPr>
                <w:noProof/>
                <w:color w:val="auto"/>
              </w:rPr>
              <w:br/>
            </w:r>
            <w:r w:rsidRPr="00FC19BE">
              <w:rPr>
                <w:noProof/>
                <w:color w:val="auto"/>
              </w:rPr>
              <w:t>им коды</w:t>
            </w:r>
          </w:p>
        </w:tc>
      </w:tr>
      <w:tr w:rsidR="00E010AA" w:rsidRPr="003D3AD5" w14:paraId="75DEAEEC" w14:textId="77777777" w:rsidTr="00EB328D">
        <w:trPr>
          <w:cantSplit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0A80D36" w14:textId="6EDFE44B" w:rsidR="00E010AA" w:rsidRPr="00A938AA" w:rsidRDefault="00E010AA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2A0A92">
              <w:rPr>
                <w:rFonts w:eastAsiaTheme="minorEastAsia"/>
                <w:noProof/>
                <w:lang w:val="en-US"/>
              </w:rPr>
              <w:t>P</w:t>
            </w:r>
            <w:r w:rsidRPr="00A938AA">
              <w:rPr>
                <w:rFonts w:eastAsiaTheme="minorEastAsia"/>
                <w:noProof/>
              </w:rPr>
              <w:t>.</w:t>
            </w:r>
            <w:r w:rsidRPr="002A0A92">
              <w:rPr>
                <w:rFonts w:eastAsiaTheme="minorEastAsia"/>
                <w:noProof/>
                <w:lang w:val="en-US"/>
              </w:rPr>
              <w:t>CLS</w:t>
            </w:r>
            <w:r w:rsidRPr="00A938AA">
              <w:rPr>
                <w:rFonts w:eastAsiaTheme="minorEastAsia"/>
                <w:noProof/>
              </w:rPr>
              <w:t>.051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A0F9B53" w14:textId="28247310" w:rsidR="00E010AA" w:rsidRDefault="00E010AA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</w:t>
            </w:r>
            <w:r w:rsidRPr="002A0A92">
              <w:rPr>
                <w:rFonts w:eastAsiaTheme="minorEastAsia"/>
                <w:noProof/>
              </w:rPr>
              <w:t>лассификатор видов документов, удостоверяющих личность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3C6764C" w14:textId="1B194687" w:rsidR="00E010AA" w:rsidRDefault="00E010AA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FB535D3" w14:textId="6A2CD7F8" w:rsidR="00E010AA" w:rsidRPr="005B68AA" w:rsidRDefault="00E010AA" w:rsidP="002A0A92">
            <w:pPr>
              <w:pStyle w:val="ab"/>
              <w:jc w:val="left"/>
              <w:rPr>
                <w:noProof/>
              </w:rPr>
            </w:pPr>
            <w:r w:rsidRPr="002A0A92">
              <w:rPr>
                <w:noProof/>
              </w:rPr>
              <w:t xml:space="preserve">содержит перечень кодов и наименований видов документов, удостоверяющих личность </w:t>
            </w:r>
            <w:r w:rsidRPr="005B68AA">
              <w:rPr>
                <w:noProof/>
              </w:rPr>
              <w:t xml:space="preserve">(применяется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 xml:space="preserve">в соответствии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 xml:space="preserve">с Решением </w:t>
            </w:r>
            <w:r w:rsidRPr="002A0A92">
              <w:rPr>
                <w:noProof/>
              </w:rPr>
              <w:t>Коллегии Евразийской экономической комиссии</w:t>
            </w:r>
            <w:r w:rsidRPr="005B68AA">
              <w:rPr>
                <w:noProof/>
              </w:rPr>
              <w:t xml:space="preserve"> </w:t>
            </w:r>
            <w:r>
              <w:rPr>
                <w:noProof/>
              </w:rPr>
              <w:br/>
              <w:t xml:space="preserve">от 2 апреля 2019 </w:t>
            </w:r>
            <w:r w:rsidRPr="005B68AA">
              <w:rPr>
                <w:noProof/>
              </w:rPr>
              <w:t xml:space="preserve">г.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№</w:t>
            </w:r>
            <w:r>
              <w:rPr>
                <w:noProof/>
              </w:rPr>
              <w:t xml:space="preserve"> 53</w:t>
            </w:r>
            <w:r w:rsidRPr="005B68AA">
              <w:rPr>
                <w:noProof/>
              </w:rPr>
              <w:t>)</w:t>
            </w:r>
          </w:p>
        </w:tc>
      </w:tr>
      <w:tr w:rsidR="00E010AA" w:rsidRPr="003D3AD5" w14:paraId="530292E6" w14:textId="77777777" w:rsidTr="00EB328D">
        <w:trPr>
          <w:cantSplit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DD7DA3A" w14:textId="37AB970B" w:rsidR="00E010AA" w:rsidRPr="00637B49" w:rsidRDefault="00E010AA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D403B8">
              <w:rPr>
                <w:rFonts w:eastAsiaTheme="minorEastAsia"/>
                <w:noProof/>
              </w:rPr>
              <w:t>P.CLS.099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CDB98F2" w14:textId="70582AEC" w:rsidR="00E010AA" w:rsidRDefault="00E010AA" w:rsidP="00637B49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классификатор единиц измерения </w:t>
            </w:r>
            <w:r>
              <w:rPr>
                <w:rFonts w:eastAsiaTheme="minorEastAsia"/>
                <w:noProof/>
              </w:rPr>
              <w:br/>
              <w:t>и счета Евразийского экономического союза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F874664" w14:textId="22142122" w:rsidR="00E010AA" w:rsidRDefault="00E010AA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3A4594D" w14:textId="00831CA9" w:rsidR="00E010AA" w:rsidRPr="002A0A92" w:rsidRDefault="00E010AA" w:rsidP="00637B49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содержит </w:t>
            </w:r>
            <w:r w:rsidRPr="005B68AA">
              <w:rPr>
                <w:noProof/>
              </w:rPr>
              <w:t xml:space="preserve">перечень кодов, </w:t>
            </w:r>
            <w:r>
              <w:rPr>
                <w:noProof/>
              </w:rPr>
              <w:t xml:space="preserve">в том числе </w:t>
            </w:r>
            <w:r>
              <w:rPr>
                <w:noProof/>
              </w:rPr>
              <w:br/>
              <w:t xml:space="preserve">в соответствии </w:t>
            </w:r>
            <w:r>
              <w:rPr>
                <w:noProof/>
              </w:rPr>
              <w:br/>
              <w:t xml:space="preserve">с международными </w:t>
            </w:r>
            <w:r>
              <w:rPr>
                <w:noProof/>
              </w:rPr>
              <w:br/>
              <w:t xml:space="preserve">и региональными стандартами, наименований, </w:t>
            </w:r>
            <w:r w:rsidRPr="005B68AA">
              <w:rPr>
                <w:noProof/>
              </w:rPr>
              <w:t xml:space="preserve">условных обозначений единиц измерения </w:t>
            </w:r>
            <w:r>
              <w:rPr>
                <w:noProof/>
              </w:rPr>
              <w:t xml:space="preserve">и счета </w:t>
            </w:r>
            <w:r w:rsidRPr="005B68AA">
              <w:rPr>
                <w:noProof/>
              </w:rPr>
              <w:t xml:space="preserve">(применяется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 xml:space="preserve">в соответствии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 xml:space="preserve">с Решением </w:t>
            </w:r>
            <w:r>
              <w:rPr>
                <w:noProof/>
              </w:rPr>
              <w:t xml:space="preserve">Коллегии </w:t>
            </w:r>
            <w:r w:rsidRPr="005B68AA">
              <w:rPr>
                <w:noProof/>
              </w:rPr>
              <w:t>Комиссии от 2</w:t>
            </w:r>
            <w:r>
              <w:rPr>
                <w:noProof/>
              </w:rPr>
              <w:t>7 октября</w:t>
            </w:r>
            <w:r w:rsidRPr="005B68AA">
              <w:rPr>
                <w:noProof/>
              </w:rPr>
              <w:t xml:space="preserve"> 20</w:t>
            </w:r>
            <w:r>
              <w:rPr>
                <w:noProof/>
              </w:rPr>
              <w:t xml:space="preserve">20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145</w:t>
            </w:r>
            <w:r w:rsidRPr="005B68AA">
              <w:rPr>
                <w:noProof/>
              </w:rPr>
              <w:t>)</w:t>
            </w:r>
          </w:p>
        </w:tc>
      </w:tr>
      <w:tr w:rsidR="00E010AA" w:rsidRPr="003D3AD5" w14:paraId="3873A6D0" w14:textId="77777777" w:rsidTr="00EB328D">
        <w:trPr>
          <w:cantSplit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49F004E" w14:textId="221B8984" w:rsidR="00E010AA" w:rsidRPr="00D403B8" w:rsidRDefault="00E010AA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lastRenderedPageBreak/>
              <w:t>P.LS.</w:t>
            </w:r>
            <w:r w:rsidRPr="003D3AD5">
              <w:rPr>
                <w:rFonts w:eastAsiaTheme="minorEastAsia"/>
                <w:noProof/>
              </w:rPr>
              <w:t>03.</w:t>
            </w:r>
            <w:r w:rsidRPr="003D3AD5">
              <w:rPr>
                <w:rFonts w:eastAsiaTheme="minorEastAsia"/>
                <w:noProof/>
                <w:lang w:val="en-US"/>
              </w:rPr>
              <w:t>CLS.005</w:t>
            </w: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2DB9C02" w14:textId="15775DF4" w:rsidR="00E010AA" w:rsidRDefault="00E010AA" w:rsidP="00637B49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>классификатор видов</w:t>
            </w:r>
            <w:r>
              <w:rPr>
                <w:rFonts w:eastAsiaTheme="minorEastAsia"/>
                <w:noProof/>
              </w:rPr>
              <w:t xml:space="preserve"> </w:t>
            </w:r>
            <w:r w:rsidRPr="003D3AD5">
              <w:rPr>
                <w:rFonts w:eastAsiaTheme="minorEastAsia"/>
                <w:noProof/>
              </w:rPr>
              <w:t>средств идентификации</w:t>
            </w:r>
          </w:p>
        </w:tc>
        <w:tc>
          <w:tcPr>
            <w:tcW w:w="106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DFCD33D" w14:textId="1F5C1AAE" w:rsidR="00E010AA" w:rsidRDefault="00E010AA" w:rsidP="00EB328D">
            <w:pPr>
              <w:pStyle w:val="ab"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>классификатор</w:t>
            </w:r>
          </w:p>
        </w:tc>
        <w:tc>
          <w:tcPr>
            <w:tcW w:w="158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740B52E" w14:textId="2B78522A" w:rsidR="00E010AA" w:rsidRDefault="00E010AA" w:rsidP="00637B49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содержит перечень наименований видов средств идентификации, используемых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 xml:space="preserve">при маркировке товаров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 xml:space="preserve">в </w:t>
            </w:r>
            <w:r>
              <w:rPr>
                <w:noProof/>
              </w:rPr>
              <w:t>С</w:t>
            </w:r>
            <w:r w:rsidRPr="003D3AD5">
              <w:rPr>
                <w:noProof/>
              </w:rPr>
              <w:t>оюзе, и их коды</w:t>
            </w:r>
          </w:p>
        </w:tc>
      </w:tr>
    </w:tbl>
    <w:p w14:paraId="7F19E433" w14:textId="77777777" w:rsidR="00E16996" w:rsidRPr="003D3AD5" w:rsidRDefault="00E16996" w:rsidP="00E16996">
      <w:pPr>
        <w:pStyle w:val="1"/>
      </w:pPr>
      <w:r w:rsidRPr="003D3AD5">
        <w:rPr>
          <w:lang w:val="en-US"/>
        </w:rPr>
        <w:t>VIII</w:t>
      </w:r>
      <w:r w:rsidRPr="003D3AD5">
        <w:t>.</w:t>
      </w:r>
      <w:r w:rsidRPr="003D3AD5">
        <w:rPr>
          <w:lang w:val="en-US"/>
        </w:rPr>
        <w:t> </w:t>
      </w:r>
      <w:r w:rsidRPr="003D3AD5">
        <w:t>Процедуры общего процесса</w:t>
      </w:r>
    </w:p>
    <w:p w14:paraId="45EA6D7F" w14:textId="2CB594D2" w:rsidR="00C94FB0" w:rsidRPr="003D3AD5" w:rsidRDefault="008A494F" w:rsidP="00721CD6">
      <w:pPr>
        <w:pStyle w:val="2"/>
        <w:spacing w:before="360" w:after="360"/>
        <w:rPr>
          <w:noProof/>
        </w:rPr>
      </w:pPr>
      <w:r w:rsidRPr="003D3AD5">
        <w:t>1</w:t>
      </w:r>
      <w:r w:rsidR="00341DB3" w:rsidRPr="003D3AD5">
        <w:t>.</w:t>
      </w:r>
      <w:r w:rsidR="00C23E21" w:rsidRPr="003D3AD5">
        <w:rPr>
          <w:lang w:val="en-US"/>
        </w:rPr>
        <w:t> </w:t>
      </w:r>
      <w:r w:rsidR="00885744" w:rsidRPr="003D3AD5">
        <w:rPr>
          <w:noProof/>
        </w:rPr>
        <w:t>Процедуры</w:t>
      </w:r>
      <w:r w:rsidR="00556DA2" w:rsidRPr="003D3AD5">
        <w:rPr>
          <w:noProof/>
        </w:rPr>
        <w:t xml:space="preserve"> </w:t>
      </w:r>
      <w:r w:rsidR="006153DC" w:rsidRPr="003D3AD5">
        <w:rPr>
          <w:noProof/>
        </w:rPr>
        <w:t xml:space="preserve">представления сведений </w:t>
      </w:r>
      <w:r w:rsidR="006153DC" w:rsidRPr="00157B08">
        <w:rPr>
          <w:lang w:eastAsia="x-none"/>
        </w:rPr>
        <w:t>о товарах, подлежащих прослеживаемости, и связанных с об</w:t>
      </w:r>
      <w:r w:rsidR="006153DC">
        <w:rPr>
          <w:lang w:eastAsia="x-none"/>
        </w:rPr>
        <w:t>оротом таких товаров операциях</w:t>
      </w:r>
    </w:p>
    <w:p w14:paraId="063AD86B" w14:textId="0FCC4EBA" w:rsidR="004D75AA" w:rsidRPr="003D3AD5" w:rsidRDefault="00200396" w:rsidP="00800DD4">
      <w:pPr>
        <w:pStyle w:val="3"/>
      </w:pPr>
      <w:bookmarkStart w:id="46" w:name="_Toc369271044"/>
      <w:r w:rsidRPr="003D3AD5">
        <w:t>Процедура «</w:t>
      </w:r>
      <w:r w:rsidR="006153DC">
        <w:t>П</w:t>
      </w:r>
      <w:r w:rsidR="006153DC" w:rsidRPr="006153DC">
        <w:t>редставление сведений о товарах и связанных с ними операциях</w:t>
      </w:r>
      <w:r w:rsidRPr="003D3AD5">
        <w:rPr>
          <w:noProof/>
        </w:rPr>
        <w:t>»</w:t>
      </w:r>
      <w:r w:rsidR="004D75AA" w:rsidRPr="003D3AD5">
        <w:t xml:space="preserve"> (</w:t>
      </w:r>
      <w:r w:rsidR="001D19A8" w:rsidRPr="003D3AD5">
        <w:rPr>
          <w:noProof/>
          <w:lang w:val="en-US"/>
        </w:rPr>
        <w:t>P</w:t>
      </w:r>
      <w:r w:rsidR="001D19A8" w:rsidRPr="003D3AD5">
        <w:rPr>
          <w:noProof/>
        </w:rPr>
        <w:t>.</w:t>
      </w:r>
      <w:r w:rsidR="009A5D75" w:rsidRPr="003D3AD5">
        <w:rPr>
          <w:noProof/>
          <w:lang w:val="en-US"/>
        </w:rPr>
        <w:t>LS</w:t>
      </w:r>
      <w:r w:rsidR="006153DC">
        <w:rPr>
          <w:noProof/>
        </w:rPr>
        <w:t>.05</w:t>
      </w:r>
      <w:r w:rsidR="001D19A8" w:rsidRPr="003D3AD5">
        <w:rPr>
          <w:noProof/>
        </w:rPr>
        <w:t>.</w:t>
      </w:r>
      <w:r w:rsidR="001D19A8" w:rsidRPr="003D3AD5">
        <w:rPr>
          <w:noProof/>
          <w:lang w:val="en-US"/>
        </w:rPr>
        <w:t>PRC</w:t>
      </w:r>
      <w:r w:rsidR="001D19A8" w:rsidRPr="003D3AD5">
        <w:rPr>
          <w:noProof/>
        </w:rPr>
        <w:t>.0</w:t>
      </w:r>
      <w:r w:rsidR="006153DC">
        <w:rPr>
          <w:noProof/>
        </w:rPr>
        <w:t>01</w:t>
      </w:r>
      <w:r w:rsidR="004D75AA" w:rsidRPr="003D3AD5">
        <w:t>)</w:t>
      </w:r>
    </w:p>
    <w:p w14:paraId="1A8D310D" w14:textId="6BBCA073" w:rsidR="00DC5032" w:rsidRPr="003D3AD5" w:rsidRDefault="006153DC" w:rsidP="001C183C">
      <w:pPr>
        <w:pStyle w:val="aff"/>
      </w:pPr>
      <w:r>
        <w:rPr>
          <w:noProof/>
          <w:lang w:val="ru-RU"/>
        </w:rPr>
        <w:t>27</w:t>
      </w:r>
      <w:r w:rsidR="001C183C" w:rsidRPr="003D3AD5">
        <w:rPr>
          <w:lang w:val="ru-RU"/>
        </w:rPr>
        <w:t>.</w:t>
      </w:r>
      <w:r w:rsidR="00C23E21" w:rsidRPr="003D3AD5">
        <w:rPr>
          <w:lang w:val="en-US"/>
        </w:rPr>
        <w:t> </w:t>
      </w:r>
      <w:r w:rsidR="00DC5032" w:rsidRPr="003D3AD5">
        <w:t xml:space="preserve">Схема </w:t>
      </w:r>
      <w:r w:rsidR="00433655" w:rsidRPr="003D3AD5">
        <w:rPr>
          <w:lang w:val="ru-RU"/>
        </w:rPr>
        <w:t>выполнения</w:t>
      </w:r>
      <w:r w:rsidR="00221902" w:rsidRPr="003D3AD5">
        <w:t xml:space="preserve"> </w:t>
      </w:r>
      <w:r w:rsidR="00DC5032" w:rsidRPr="003D3AD5">
        <w:t xml:space="preserve">процедуры </w:t>
      </w:r>
      <w:r w:rsidR="00A44E2B" w:rsidRPr="003D3AD5">
        <w:t>«</w:t>
      </w:r>
      <w:r w:rsidR="00326F89">
        <w:t>П</w:t>
      </w:r>
      <w:r w:rsidR="00326F89" w:rsidRPr="006153DC">
        <w:t xml:space="preserve">редставление сведений </w:t>
      </w:r>
      <w:r w:rsidR="00637B49">
        <w:rPr>
          <w:lang w:val="ru-RU"/>
        </w:rPr>
        <w:br/>
      </w:r>
      <w:r w:rsidR="00326F89" w:rsidRPr="006153DC">
        <w:t>о товарах и связанных с ними операциях</w:t>
      </w:r>
      <w:r w:rsidR="00326F89" w:rsidRPr="003D3AD5">
        <w:rPr>
          <w:noProof/>
        </w:rPr>
        <w:t>»</w:t>
      </w:r>
      <w:r w:rsidR="00326F89" w:rsidRPr="003D3AD5">
        <w:t xml:space="preserve"> (</w:t>
      </w:r>
      <w:r w:rsidR="00326F89" w:rsidRPr="003D3AD5">
        <w:rPr>
          <w:noProof/>
          <w:lang w:val="en-US"/>
        </w:rPr>
        <w:t>P</w:t>
      </w:r>
      <w:r w:rsidR="00326F89" w:rsidRPr="003D3AD5">
        <w:rPr>
          <w:noProof/>
        </w:rPr>
        <w:t>.</w:t>
      </w:r>
      <w:r w:rsidR="00326F89" w:rsidRPr="003D3AD5">
        <w:rPr>
          <w:noProof/>
          <w:lang w:val="en-US"/>
        </w:rPr>
        <w:t>LS</w:t>
      </w:r>
      <w:r w:rsidR="00326F89">
        <w:rPr>
          <w:noProof/>
        </w:rPr>
        <w:t>.05</w:t>
      </w:r>
      <w:r w:rsidR="00326F89" w:rsidRPr="003D3AD5">
        <w:rPr>
          <w:noProof/>
        </w:rPr>
        <w:t>.</w:t>
      </w:r>
      <w:r w:rsidR="00326F89" w:rsidRPr="003D3AD5">
        <w:rPr>
          <w:noProof/>
          <w:lang w:val="en-US"/>
        </w:rPr>
        <w:t>PRC</w:t>
      </w:r>
      <w:r w:rsidR="00326F89" w:rsidRPr="003D3AD5">
        <w:rPr>
          <w:noProof/>
        </w:rPr>
        <w:t>.0</w:t>
      </w:r>
      <w:r w:rsidR="00326F89">
        <w:rPr>
          <w:noProof/>
        </w:rPr>
        <w:t>01</w:t>
      </w:r>
      <w:r w:rsidR="008E6C3A" w:rsidRPr="003D3AD5">
        <w:t>)</w:t>
      </w:r>
      <w:r w:rsidR="007A4388" w:rsidRPr="003D3AD5">
        <w:t xml:space="preserve"> </w:t>
      </w:r>
      <w:r w:rsidR="00DC5032" w:rsidRPr="003D3AD5">
        <w:t>представлена на</w:t>
      </w:r>
      <w:r w:rsidR="00B05D87" w:rsidRPr="003D3AD5">
        <w:t xml:space="preserve"> </w:t>
      </w:r>
      <w:r w:rsidR="00A44E2B" w:rsidRPr="003D3AD5">
        <w:t>рис</w:t>
      </w:r>
      <w:r w:rsidR="00221902" w:rsidRPr="003D3AD5">
        <w:rPr>
          <w:lang w:val="ru-RU"/>
        </w:rPr>
        <w:t>унке</w:t>
      </w:r>
      <w:r w:rsidR="00221902" w:rsidRPr="003D3AD5">
        <w:t> </w:t>
      </w:r>
      <w:r w:rsidR="00206EA2">
        <w:rPr>
          <w:lang w:val="ru-RU"/>
        </w:rPr>
        <w:t>5</w:t>
      </w:r>
      <w:r w:rsidR="00DC5032" w:rsidRPr="003D3AD5">
        <w:t>.</w:t>
      </w:r>
    </w:p>
    <w:p w14:paraId="45A52890" w14:textId="520546C2" w:rsidR="004773BF" w:rsidRPr="003D3AD5" w:rsidRDefault="007230DD" w:rsidP="0095762B">
      <w:pPr>
        <w:pStyle w:val="af5"/>
        <w:rPr>
          <w:rStyle w:val="afc"/>
          <w:sz w:val="24"/>
          <w:lang w:val="ru-RU"/>
        </w:rPr>
      </w:pPr>
      <w:r>
        <w:rPr>
          <w:rFonts w:cs="Times New Roman"/>
          <w:noProof/>
          <w:sz w:val="28"/>
          <w:szCs w:val="20"/>
        </w:rPr>
        <w:lastRenderedPageBreak/>
        <w:pict w14:anchorId="7AD11224">
          <v:shape id="_x0000_i1029" type="#_x0000_t75" style="width:467.25pt;height:385.5pt">
            <v:imagedata r:id="rId16" o:title="ОП 73"/>
          </v:shape>
        </w:pict>
      </w:r>
      <w:r w:rsidR="00B73FB5" w:rsidRPr="003D3AD5">
        <w:t>Рис</w:t>
      </w:r>
      <w:r w:rsidR="00E70901" w:rsidRPr="003D3AD5">
        <w:t>.</w:t>
      </w:r>
      <w:r w:rsidR="00221902" w:rsidRPr="003D3AD5">
        <w:rPr>
          <w:lang w:val="en-US"/>
        </w:rPr>
        <w:t> </w:t>
      </w:r>
      <w:r w:rsidR="00206EA2">
        <w:rPr>
          <w:noProof/>
        </w:rPr>
        <w:t>5</w:t>
      </w:r>
      <w:r w:rsidR="006F6771">
        <w:rPr>
          <w:noProof/>
        </w:rPr>
        <w:t>.</w:t>
      </w:r>
      <w:r w:rsidR="00DC5032" w:rsidRPr="003D3AD5">
        <w:t xml:space="preserve"> Схема </w:t>
      </w:r>
      <w:r w:rsidR="00E21084" w:rsidRPr="003D3AD5">
        <w:t xml:space="preserve">выполнения </w:t>
      </w:r>
      <w:r w:rsidR="00DC5032" w:rsidRPr="003D3AD5">
        <w:t xml:space="preserve">процедуры </w:t>
      </w:r>
      <w:r w:rsidR="00A44E2B" w:rsidRPr="003D3AD5">
        <w:t>«</w:t>
      </w:r>
      <w:r w:rsidR="00326F89">
        <w:t>П</w:t>
      </w:r>
      <w:r w:rsidR="00326F89" w:rsidRPr="006153DC">
        <w:t xml:space="preserve">редставление сведений о товарах и связанных </w:t>
      </w:r>
      <w:r w:rsidR="00E52349">
        <w:br/>
      </w:r>
      <w:r w:rsidR="00326F89" w:rsidRPr="006153DC">
        <w:t>с ними операциях</w:t>
      </w:r>
      <w:r w:rsidR="00326F89" w:rsidRPr="003D3AD5">
        <w:rPr>
          <w:noProof/>
        </w:rPr>
        <w:t>»</w:t>
      </w:r>
      <w:r w:rsidR="00326F89" w:rsidRPr="003D3AD5">
        <w:t xml:space="preserve"> (</w:t>
      </w:r>
      <w:r w:rsidR="00326F89" w:rsidRPr="003D3AD5">
        <w:rPr>
          <w:noProof/>
          <w:lang w:val="en-US"/>
        </w:rPr>
        <w:t>P</w:t>
      </w:r>
      <w:r w:rsidR="00326F89" w:rsidRPr="003D3AD5">
        <w:rPr>
          <w:noProof/>
        </w:rPr>
        <w:t>.</w:t>
      </w:r>
      <w:r w:rsidR="00326F89" w:rsidRPr="003D3AD5">
        <w:rPr>
          <w:noProof/>
          <w:lang w:val="en-US"/>
        </w:rPr>
        <w:t>LS</w:t>
      </w:r>
      <w:r w:rsidR="00326F89">
        <w:rPr>
          <w:noProof/>
        </w:rPr>
        <w:t>.05</w:t>
      </w:r>
      <w:r w:rsidR="00326F89" w:rsidRPr="003D3AD5">
        <w:rPr>
          <w:noProof/>
        </w:rPr>
        <w:t>.</w:t>
      </w:r>
      <w:r w:rsidR="00326F89" w:rsidRPr="003D3AD5">
        <w:rPr>
          <w:noProof/>
          <w:lang w:val="en-US"/>
        </w:rPr>
        <w:t>PRC</w:t>
      </w:r>
      <w:r w:rsidR="00326F89" w:rsidRPr="003D3AD5">
        <w:rPr>
          <w:noProof/>
        </w:rPr>
        <w:t>.0</w:t>
      </w:r>
      <w:r w:rsidR="00326F89">
        <w:rPr>
          <w:noProof/>
        </w:rPr>
        <w:t>01</w:t>
      </w:r>
      <w:r w:rsidR="008E6C3A" w:rsidRPr="003D3AD5">
        <w:t>)</w:t>
      </w:r>
    </w:p>
    <w:p w14:paraId="055C3DA6" w14:textId="77777777" w:rsidR="00E500BB" w:rsidRDefault="00326F89" w:rsidP="00E500BB">
      <w:pPr>
        <w:pStyle w:val="aff"/>
        <w:rPr>
          <w:noProof/>
          <w:lang w:val="ru-RU"/>
        </w:rPr>
      </w:pPr>
      <w:r>
        <w:rPr>
          <w:noProof/>
          <w:lang w:val="ru-RU"/>
        </w:rPr>
        <w:t>28</w:t>
      </w:r>
      <w:r w:rsidR="001C183C" w:rsidRPr="0057798F">
        <w:rPr>
          <w:noProof/>
          <w:lang w:val="ru-RU"/>
        </w:rPr>
        <w:t>.</w:t>
      </w:r>
      <w:r w:rsidR="00C23E21" w:rsidRPr="0057798F">
        <w:rPr>
          <w:noProof/>
          <w:lang w:val="ru-RU"/>
        </w:rPr>
        <w:t> </w:t>
      </w:r>
      <w:r w:rsidR="00CB3574" w:rsidRPr="0057798F">
        <w:rPr>
          <w:noProof/>
          <w:lang w:val="ru-RU"/>
        </w:rPr>
        <w:t xml:space="preserve">Процедура </w:t>
      </w:r>
      <w:r w:rsidR="00FA6CAE" w:rsidRPr="0057798F">
        <w:rPr>
          <w:noProof/>
          <w:lang w:val="ru-RU"/>
        </w:rPr>
        <w:t>«</w:t>
      </w:r>
      <w:r w:rsidRPr="0057798F">
        <w:rPr>
          <w:noProof/>
          <w:lang w:val="ru-RU"/>
        </w:rPr>
        <w:t xml:space="preserve">Представление сведений о товарах и связанных </w:t>
      </w:r>
      <w:r w:rsidR="00B55247">
        <w:rPr>
          <w:noProof/>
          <w:lang w:val="ru-RU"/>
        </w:rPr>
        <w:br/>
      </w:r>
      <w:r w:rsidRPr="0057798F">
        <w:rPr>
          <w:noProof/>
          <w:lang w:val="ru-RU"/>
        </w:rPr>
        <w:t>с ними операциях» (P.LS.05.PRC.001</w:t>
      </w:r>
      <w:r w:rsidR="00FA6CAE" w:rsidRPr="0057798F">
        <w:rPr>
          <w:noProof/>
          <w:lang w:val="ru-RU"/>
        </w:rPr>
        <w:t xml:space="preserve">) </w:t>
      </w:r>
      <w:r w:rsidR="003E0C6E" w:rsidRPr="0057798F">
        <w:rPr>
          <w:noProof/>
          <w:lang w:val="ru-RU"/>
        </w:rPr>
        <w:t xml:space="preserve">выполняется </w:t>
      </w:r>
      <w:r w:rsidR="00B55247">
        <w:rPr>
          <w:noProof/>
          <w:lang w:val="ru-RU"/>
        </w:rPr>
        <w:t>в</w:t>
      </w:r>
      <w:r w:rsidR="00B55247" w:rsidRPr="003D3AD5">
        <w:rPr>
          <w:noProof/>
          <w:lang w:val="ru-RU"/>
        </w:rPr>
        <w:t xml:space="preserve"> с</w:t>
      </w:r>
      <w:r w:rsidR="00B55247">
        <w:rPr>
          <w:noProof/>
          <w:lang w:val="ru-RU"/>
        </w:rPr>
        <w:t xml:space="preserve">лучае включения в национальную систему </w:t>
      </w:r>
      <w:r w:rsidR="00B55247" w:rsidRPr="00A904FC">
        <w:rPr>
          <w:noProof/>
          <w:lang w:val="ru-RU"/>
        </w:rPr>
        <w:t>прослеживаемости</w:t>
      </w:r>
      <w:r w:rsidR="00B55247">
        <w:rPr>
          <w:noProof/>
          <w:lang w:val="ru-RU"/>
        </w:rPr>
        <w:t xml:space="preserve"> государства-члена новых</w:t>
      </w:r>
      <w:r w:rsidR="00B55247" w:rsidRPr="00A904FC">
        <w:rPr>
          <w:noProof/>
          <w:lang w:val="ru-RU"/>
        </w:rPr>
        <w:t xml:space="preserve"> сведений о товарах и связанных с ними операциях</w:t>
      </w:r>
      <w:r w:rsidR="00B55247">
        <w:rPr>
          <w:noProof/>
          <w:lang w:val="ru-RU"/>
        </w:rPr>
        <w:t xml:space="preserve">, перемещаемых </w:t>
      </w:r>
      <w:r w:rsidR="00B55247">
        <w:rPr>
          <w:noProof/>
          <w:lang w:val="ru-RU"/>
        </w:rPr>
        <w:br/>
      </w:r>
      <w:r w:rsidR="00B55247" w:rsidRPr="004E52F9">
        <w:rPr>
          <w:noProof/>
          <w:lang w:val="ru-RU"/>
        </w:rPr>
        <w:t xml:space="preserve">с территории </w:t>
      </w:r>
      <w:r w:rsidR="00B55247">
        <w:rPr>
          <w:noProof/>
          <w:lang w:val="ru-RU"/>
        </w:rPr>
        <w:t>этого</w:t>
      </w:r>
      <w:r w:rsidR="00B55247" w:rsidRPr="004E52F9">
        <w:rPr>
          <w:noProof/>
          <w:lang w:val="ru-RU"/>
        </w:rPr>
        <w:t xml:space="preserve"> государства-члена на территорию другого государства-члена в связи с реализацией и</w:t>
      </w:r>
      <w:r w:rsidR="00B55247">
        <w:rPr>
          <w:noProof/>
          <w:lang w:val="ru-RU"/>
        </w:rPr>
        <w:t>ли</w:t>
      </w:r>
      <w:r w:rsidR="00B55247" w:rsidRPr="004E52F9">
        <w:rPr>
          <w:noProof/>
          <w:lang w:val="ru-RU"/>
        </w:rPr>
        <w:t xml:space="preserve"> </w:t>
      </w:r>
      <w:r w:rsidR="00B55247" w:rsidRPr="00EC5706">
        <w:rPr>
          <w:noProof/>
          <w:lang w:val="ru-RU"/>
        </w:rPr>
        <w:t xml:space="preserve">в случаях, определенных </w:t>
      </w:r>
      <w:r w:rsidR="00B55247">
        <w:rPr>
          <w:noProof/>
          <w:lang w:val="ru-RU"/>
        </w:rPr>
        <w:t>К</w:t>
      </w:r>
      <w:r w:rsidR="00B55247" w:rsidRPr="00EC5706">
        <w:rPr>
          <w:noProof/>
          <w:lang w:val="ru-RU"/>
        </w:rPr>
        <w:t xml:space="preserve">омиссией в соответствии с </w:t>
      </w:r>
      <w:hyperlink r:id="rId17" w:history="1">
        <w:r w:rsidR="00B55247" w:rsidRPr="00EC5706">
          <w:rPr>
            <w:noProof/>
            <w:lang w:val="ru-RU"/>
          </w:rPr>
          <w:t>пунктом 4 статьи 4</w:t>
        </w:r>
      </w:hyperlink>
      <w:r w:rsidR="00B55247" w:rsidRPr="00EC5706">
        <w:rPr>
          <w:noProof/>
          <w:lang w:val="ru-RU"/>
        </w:rPr>
        <w:t xml:space="preserve"> Соглашения</w:t>
      </w:r>
      <w:r w:rsidR="00352B82">
        <w:rPr>
          <w:noProof/>
          <w:lang w:val="ru-RU"/>
        </w:rPr>
        <w:t xml:space="preserve"> </w:t>
      </w:r>
      <w:r w:rsidR="00352B82">
        <w:rPr>
          <w:noProof/>
          <w:lang w:val="ru-RU"/>
        </w:rPr>
        <w:br/>
        <w:t xml:space="preserve">(далее </w:t>
      </w:r>
      <w:r w:rsidR="00E500BB">
        <w:rPr>
          <w:noProof/>
          <w:lang w:val="ru-RU"/>
        </w:rPr>
        <w:t>–</w:t>
      </w:r>
      <w:r w:rsidR="00352B82">
        <w:rPr>
          <w:noProof/>
          <w:lang w:val="ru-RU"/>
        </w:rPr>
        <w:t xml:space="preserve"> вновь включенные в </w:t>
      </w:r>
      <w:r w:rsidR="00352B82" w:rsidRPr="00E500BB">
        <w:rPr>
          <w:noProof/>
          <w:lang w:val="ru-RU"/>
        </w:rPr>
        <w:t>национальн</w:t>
      </w:r>
      <w:r w:rsidR="00352B82">
        <w:rPr>
          <w:noProof/>
          <w:lang w:val="ru-RU"/>
        </w:rPr>
        <w:t>ую</w:t>
      </w:r>
      <w:r w:rsidR="00352B82" w:rsidRPr="00E500BB">
        <w:rPr>
          <w:noProof/>
          <w:lang w:val="ru-RU"/>
        </w:rPr>
        <w:t xml:space="preserve"> систем</w:t>
      </w:r>
      <w:r w:rsidR="00352B82">
        <w:rPr>
          <w:noProof/>
          <w:lang w:val="ru-RU"/>
        </w:rPr>
        <w:t>у</w:t>
      </w:r>
      <w:r w:rsidR="00352B82" w:rsidRPr="00E500BB">
        <w:rPr>
          <w:noProof/>
          <w:lang w:val="ru-RU"/>
        </w:rPr>
        <w:t xml:space="preserve"> прослеживаемости </w:t>
      </w:r>
      <w:r w:rsidR="00352B82">
        <w:rPr>
          <w:noProof/>
          <w:lang w:val="ru-RU"/>
        </w:rPr>
        <w:t>сведения</w:t>
      </w:r>
      <w:r w:rsidR="00352B82" w:rsidRPr="00E500BB">
        <w:rPr>
          <w:noProof/>
          <w:lang w:val="ru-RU"/>
        </w:rPr>
        <w:t xml:space="preserve"> </w:t>
      </w:r>
      <w:r w:rsidR="00352B82" w:rsidRPr="00A904FC">
        <w:rPr>
          <w:noProof/>
          <w:lang w:val="ru-RU"/>
        </w:rPr>
        <w:t>о товарах и связанных с ними операциях</w:t>
      </w:r>
      <w:r w:rsidR="00352B82">
        <w:rPr>
          <w:noProof/>
          <w:lang w:val="ru-RU"/>
        </w:rPr>
        <w:t>)</w:t>
      </w:r>
      <w:r>
        <w:rPr>
          <w:noProof/>
          <w:lang w:val="ru-RU"/>
        </w:rPr>
        <w:t>.</w:t>
      </w:r>
      <w:r w:rsidR="00B55247">
        <w:rPr>
          <w:noProof/>
          <w:lang w:val="ru-RU"/>
        </w:rPr>
        <w:t xml:space="preserve"> Процедура выполняется в отношении </w:t>
      </w:r>
      <w:r w:rsidR="0057798F">
        <w:rPr>
          <w:noProof/>
          <w:lang w:val="ru-RU"/>
        </w:rPr>
        <w:t>уполномоченн</w:t>
      </w:r>
      <w:r w:rsidR="00D91283">
        <w:rPr>
          <w:noProof/>
          <w:lang w:val="ru-RU"/>
        </w:rPr>
        <w:t>ого</w:t>
      </w:r>
      <w:r w:rsidR="0057798F">
        <w:rPr>
          <w:noProof/>
          <w:lang w:val="ru-RU"/>
        </w:rPr>
        <w:t xml:space="preserve"> орган</w:t>
      </w:r>
      <w:r w:rsidR="00D91283">
        <w:rPr>
          <w:noProof/>
          <w:lang w:val="ru-RU"/>
        </w:rPr>
        <w:t>а</w:t>
      </w:r>
      <w:r w:rsidR="0057798F">
        <w:rPr>
          <w:noProof/>
          <w:lang w:val="ru-RU"/>
        </w:rPr>
        <w:t>, получающ</w:t>
      </w:r>
      <w:r w:rsidR="00D91283">
        <w:rPr>
          <w:noProof/>
          <w:lang w:val="ru-RU"/>
        </w:rPr>
        <w:t>его</w:t>
      </w:r>
      <w:r w:rsidR="0057798F">
        <w:rPr>
          <w:noProof/>
          <w:lang w:val="ru-RU"/>
        </w:rPr>
        <w:t xml:space="preserve"> сведения, </w:t>
      </w:r>
      <w:r w:rsidR="00D91283">
        <w:rPr>
          <w:noProof/>
          <w:lang w:val="ru-RU"/>
        </w:rPr>
        <w:t xml:space="preserve">каждого из </w:t>
      </w:r>
      <w:r w:rsidR="0057798F">
        <w:rPr>
          <w:noProof/>
          <w:lang w:val="ru-RU"/>
        </w:rPr>
        <w:t>следующих государств-членов:</w:t>
      </w:r>
    </w:p>
    <w:p w14:paraId="16D1129A" w14:textId="3EB5C5FF" w:rsidR="0057798F" w:rsidRDefault="00D91283" w:rsidP="00E500BB">
      <w:pPr>
        <w:pStyle w:val="aff"/>
        <w:rPr>
          <w:noProof/>
          <w:lang w:val="ru-RU"/>
        </w:rPr>
      </w:pPr>
      <w:r>
        <w:rPr>
          <w:noProof/>
          <w:lang w:val="ru-RU"/>
        </w:rPr>
        <w:lastRenderedPageBreak/>
        <w:t xml:space="preserve">государства-члена, </w:t>
      </w:r>
      <w:r w:rsidR="0057798F">
        <w:rPr>
          <w:noProof/>
          <w:lang w:val="ru-RU"/>
        </w:rPr>
        <w:t>н</w:t>
      </w:r>
      <w:r w:rsidR="0057798F" w:rsidRPr="0057798F">
        <w:rPr>
          <w:noProof/>
          <w:lang w:val="ru-RU"/>
        </w:rPr>
        <w:t>а территорию которого перемещаются товары</w:t>
      </w:r>
      <w:r w:rsidR="0057798F">
        <w:rPr>
          <w:noProof/>
          <w:lang w:val="ru-RU"/>
        </w:rPr>
        <w:t>;</w:t>
      </w:r>
    </w:p>
    <w:p w14:paraId="5B6A6B45" w14:textId="1E3F4DD1" w:rsidR="0057798F" w:rsidRDefault="0057798F" w:rsidP="0057798F">
      <w:pPr>
        <w:pStyle w:val="aff"/>
        <w:rPr>
          <w:noProof/>
          <w:lang w:val="ru-RU"/>
        </w:rPr>
      </w:pPr>
      <w:r w:rsidRPr="0057798F">
        <w:rPr>
          <w:noProof/>
          <w:lang w:val="ru-RU"/>
        </w:rPr>
        <w:t>государства-член</w:t>
      </w:r>
      <w:r>
        <w:rPr>
          <w:noProof/>
          <w:lang w:val="ru-RU"/>
        </w:rPr>
        <w:t>а</w:t>
      </w:r>
      <w:r w:rsidRPr="0057798F">
        <w:rPr>
          <w:noProof/>
          <w:lang w:val="ru-RU"/>
        </w:rPr>
        <w:t>, по территори</w:t>
      </w:r>
      <w:r>
        <w:rPr>
          <w:noProof/>
          <w:lang w:val="ru-RU"/>
        </w:rPr>
        <w:t>и</w:t>
      </w:r>
      <w:r w:rsidRPr="0057798F">
        <w:rPr>
          <w:noProof/>
          <w:lang w:val="ru-RU"/>
        </w:rPr>
        <w:t xml:space="preserve"> котор</w:t>
      </w:r>
      <w:r>
        <w:rPr>
          <w:noProof/>
          <w:lang w:val="ru-RU"/>
        </w:rPr>
        <w:t>ого</w:t>
      </w:r>
      <w:r w:rsidRPr="0057798F">
        <w:rPr>
          <w:noProof/>
          <w:lang w:val="ru-RU"/>
        </w:rPr>
        <w:t xml:space="preserve"> предполагается осуществление перевозки товаров</w:t>
      </w:r>
      <w:r>
        <w:rPr>
          <w:noProof/>
          <w:lang w:val="ru-RU"/>
        </w:rPr>
        <w:t>;</w:t>
      </w:r>
    </w:p>
    <w:p w14:paraId="4D72F845" w14:textId="1AA473DD" w:rsidR="0057798F" w:rsidRPr="0057798F" w:rsidRDefault="0057798F" w:rsidP="0057798F">
      <w:pPr>
        <w:pStyle w:val="aff"/>
        <w:rPr>
          <w:noProof/>
          <w:lang w:val="ru-RU"/>
        </w:rPr>
      </w:pPr>
      <w:r w:rsidRPr="0057798F">
        <w:rPr>
          <w:noProof/>
          <w:lang w:val="ru-RU"/>
        </w:rPr>
        <w:t>ин</w:t>
      </w:r>
      <w:r w:rsidR="00D91283">
        <w:rPr>
          <w:noProof/>
          <w:lang w:val="ru-RU"/>
        </w:rPr>
        <w:t>ого</w:t>
      </w:r>
      <w:r w:rsidRPr="0057798F">
        <w:rPr>
          <w:noProof/>
          <w:lang w:val="ru-RU"/>
        </w:rPr>
        <w:t xml:space="preserve"> государства-член</w:t>
      </w:r>
      <w:r w:rsidR="00D91283">
        <w:rPr>
          <w:noProof/>
          <w:lang w:val="ru-RU"/>
        </w:rPr>
        <w:t>а</w:t>
      </w:r>
      <w:r w:rsidRPr="0057798F">
        <w:rPr>
          <w:noProof/>
          <w:lang w:val="ru-RU"/>
        </w:rPr>
        <w:t>, если это предусмотрено законодательством государства-члена, с территории которого перемещаются товары, подлежащие прослеживаемости</w:t>
      </w:r>
      <w:r w:rsidR="00D91283">
        <w:rPr>
          <w:noProof/>
          <w:lang w:val="ru-RU"/>
        </w:rPr>
        <w:t>.</w:t>
      </w:r>
    </w:p>
    <w:p w14:paraId="6C58A455" w14:textId="67C2689A" w:rsidR="00326F89" w:rsidRDefault="00326F89" w:rsidP="00326F89">
      <w:pPr>
        <w:pStyle w:val="aff"/>
        <w:rPr>
          <w:lang w:val="ru-RU"/>
        </w:rPr>
      </w:pPr>
      <w:r>
        <w:rPr>
          <w:noProof/>
          <w:lang w:val="ru-RU"/>
        </w:rPr>
        <w:t>29</w:t>
      </w:r>
      <w:r w:rsidRPr="0003030A">
        <w:t>. Первой выполняется</w:t>
      </w:r>
      <w:r>
        <w:t xml:space="preserve"> операция «</w:t>
      </w:r>
      <w:r w:rsidR="002C63FE">
        <w:rPr>
          <w:lang w:val="ru-RU"/>
        </w:rPr>
        <w:t>Формирование и н</w:t>
      </w:r>
      <w:r w:rsidR="002C63FE">
        <w:t>аправление сведений</w:t>
      </w:r>
      <w:r w:rsidR="002C63FE">
        <w:rPr>
          <w:lang w:val="ru-RU"/>
        </w:rPr>
        <w:t xml:space="preserve"> </w:t>
      </w:r>
      <w:r w:rsidRPr="006153DC">
        <w:t>о товарах и связанных с ними операциях</w:t>
      </w:r>
      <w:r w:rsidRPr="0003030A">
        <w:t>» (</w:t>
      </w:r>
      <w:r w:rsidRPr="00326F89">
        <w:t>P</w:t>
      </w:r>
      <w:r w:rsidRPr="003D3AD5">
        <w:t>.</w:t>
      </w:r>
      <w:r w:rsidRPr="00326F89">
        <w:t>LS</w:t>
      </w:r>
      <w:r>
        <w:t>.05</w:t>
      </w:r>
      <w:r w:rsidRPr="0003030A">
        <w:t>.</w:t>
      </w:r>
      <w:r w:rsidRPr="00326F89">
        <w:t>OPR</w:t>
      </w:r>
      <w:r w:rsidRPr="0003030A">
        <w:t xml:space="preserve">.001), по результатам выполнения которой </w:t>
      </w:r>
      <w:r w:rsidRPr="00326F89">
        <w:t>уполномоченным</w:t>
      </w:r>
      <w:r>
        <w:t xml:space="preserve"> </w:t>
      </w:r>
      <w:r w:rsidRPr="00326F89">
        <w:t>органом, представляющим сведения</w:t>
      </w:r>
      <w:r w:rsidRPr="0003030A">
        <w:t xml:space="preserve">, формируются и </w:t>
      </w:r>
      <w:r w:rsidR="00FD2CD1">
        <w:rPr>
          <w:lang w:val="ru-RU"/>
        </w:rPr>
        <w:t>направляются</w:t>
      </w:r>
      <w:r w:rsidRPr="0003030A">
        <w:t xml:space="preserve"> </w:t>
      </w:r>
      <w:r w:rsidR="000E6E8D">
        <w:rPr>
          <w:lang w:val="ru-RU"/>
        </w:rPr>
        <w:br/>
      </w:r>
      <w:r w:rsidRPr="0003030A">
        <w:t>в уполномоченный орган</w:t>
      </w:r>
      <w:r>
        <w:rPr>
          <w:lang w:val="ru-RU"/>
        </w:rPr>
        <w:t>, получающий сведения,</w:t>
      </w:r>
      <w:r w:rsidRPr="0003030A">
        <w:t xml:space="preserve"> </w:t>
      </w:r>
      <w:r w:rsidR="0070770C">
        <w:rPr>
          <w:lang w:val="ru-RU"/>
        </w:rPr>
        <w:t xml:space="preserve">вновь включенные </w:t>
      </w:r>
      <w:r w:rsidR="00352B82">
        <w:rPr>
          <w:lang w:val="ru-RU"/>
        </w:rPr>
        <w:br/>
      </w:r>
      <w:r w:rsidR="0070770C">
        <w:rPr>
          <w:lang w:val="ru-RU"/>
        </w:rPr>
        <w:t xml:space="preserve">в </w:t>
      </w:r>
      <w:r w:rsidR="0070770C">
        <w:rPr>
          <w:noProof/>
        </w:rPr>
        <w:t>национальн</w:t>
      </w:r>
      <w:r w:rsidR="0070770C">
        <w:rPr>
          <w:noProof/>
          <w:lang w:val="ru-RU"/>
        </w:rPr>
        <w:t>ую</w:t>
      </w:r>
      <w:r w:rsidR="0070770C">
        <w:rPr>
          <w:noProof/>
        </w:rPr>
        <w:t xml:space="preserve"> систем</w:t>
      </w:r>
      <w:r w:rsidR="0070770C">
        <w:rPr>
          <w:noProof/>
          <w:lang w:val="ru-RU"/>
        </w:rPr>
        <w:t>у</w:t>
      </w:r>
      <w:r w:rsidR="0070770C">
        <w:rPr>
          <w:noProof/>
        </w:rPr>
        <w:t xml:space="preserve"> прослеживаемости</w:t>
      </w:r>
      <w:r w:rsidR="0070770C">
        <w:t xml:space="preserve"> </w:t>
      </w:r>
      <w:r w:rsidR="0070770C">
        <w:rPr>
          <w:lang w:val="ru-RU"/>
        </w:rPr>
        <w:t>сведения</w:t>
      </w:r>
      <w:r w:rsidR="0070770C" w:rsidRPr="0003030A">
        <w:t xml:space="preserve"> </w:t>
      </w:r>
      <w:r w:rsidR="0070770C">
        <w:rPr>
          <w:lang w:val="ru-RU"/>
        </w:rPr>
        <w:br/>
      </w:r>
      <w:r w:rsidR="0070770C" w:rsidRPr="00A904FC">
        <w:rPr>
          <w:lang w:val="ru-RU"/>
        </w:rPr>
        <w:t>о товарах и связанных с ними операциях</w:t>
      </w:r>
      <w:r>
        <w:rPr>
          <w:lang w:val="ru-RU"/>
        </w:rPr>
        <w:t>.</w:t>
      </w:r>
    </w:p>
    <w:p w14:paraId="6164D0C0" w14:textId="2B7DACBF" w:rsidR="00326F89" w:rsidRPr="0003030A" w:rsidRDefault="00326F89" w:rsidP="00326F89">
      <w:pPr>
        <w:pStyle w:val="aff"/>
      </w:pPr>
      <w:r>
        <w:rPr>
          <w:lang w:val="ru-RU"/>
        </w:rPr>
        <w:t xml:space="preserve">30. </w:t>
      </w:r>
      <w:r w:rsidRPr="0003030A">
        <w:t xml:space="preserve">При получении </w:t>
      </w:r>
      <w:r>
        <w:t>уполномоченны</w:t>
      </w:r>
      <w:r>
        <w:rPr>
          <w:lang w:val="ru-RU"/>
        </w:rPr>
        <w:t>м</w:t>
      </w:r>
      <w:r w:rsidRPr="0003030A">
        <w:t xml:space="preserve"> орган</w:t>
      </w:r>
      <w:r>
        <w:rPr>
          <w:lang w:val="ru-RU"/>
        </w:rPr>
        <w:t>ом, получающим сведения,</w:t>
      </w:r>
      <w:r w:rsidRPr="0003030A">
        <w:t xml:space="preserve"> </w:t>
      </w:r>
      <w:r w:rsidR="00352B82">
        <w:rPr>
          <w:lang w:val="ru-RU"/>
        </w:rPr>
        <w:t xml:space="preserve">вновь включенных в </w:t>
      </w:r>
      <w:r w:rsidR="00352B82">
        <w:rPr>
          <w:noProof/>
        </w:rPr>
        <w:t>национальн</w:t>
      </w:r>
      <w:r w:rsidR="00352B82">
        <w:rPr>
          <w:noProof/>
          <w:lang w:val="ru-RU"/>
        </w:rPr>
        <w:t>ую</w:t>
      </w:r>
      <w:r w:rsidR="00352B82">
        <w:rPr>
          <w:noProof/>
        </w:rPr>
        <w:t xml:space="preserve"> систем</w:t>
      </w:r>
      <w:r w:rsidR="00352B82">
        <w:rPr>
          <w:noProof/>
          <w:lang w:val="ru-RU"/>
        </w:rPr>
        <w:t>у</w:t>
      </w:r>
      <w:r w:rsidR="00352B82">
        <w:rPr>
          <w:noProof/>
        </w:rPr>
        <w:t xml:space="preserve"> прослеживаемости</w:t>
      </w:r>
      <w:r w:rsidR="00352B82">
        <w:t xml:space="preserve"> </w:t>
      </w:r>
      <w:r w:rsidRPr="0003030A">
        <w:t xml:space="preserve">сведений </w:t>
      </w:r>
      <w:r w:rsidRPr="00A904FC">
        <w:rPr>
          <w:lang w:val="ru-RU"/>
        </w:rPr>
        <w:t>о товарах и связанных с ними операциях</w:t>
      </w:r>
      <w:r>
        <w:rPr>
          <w:lang w:val="ru-RU"/>
        </w:rPr>
        <w:t xml:space="preserve"> </w:t>
      </w:r>
      <w:r>
        <w:t>выполняется операция «Прием</w:t>
      </w:r>
      <w:r>
        <w:rPr>
          <w:lang w:val="ru-RU"/>
        </w:rPr>
        <w:t xml:space="preserve"> </w:t>
      </w:r>
      <w:r w:rsidRPr="0003030A">
        <w:t xml:space="preserve">и обработка сведений </w:t>
      </w:r>
      <w:r w:rsidRPr="00A904FC">
        <w:rPr>
          <w:lang w:val="ru-RU"/>
        </w:rPr>
        <w:t xml:space="preserve">о товарах </w:t>
      </w:r>
      <w:r w:rsidR="0070770C">
        <w:rPr>
          <w:lang w:val="ru-RU"/>
        </w:rPr>
        <w:br/>
      </w:r>
      <w:r w:rsidRPr="00A904FC">
        <w:rPr>
          <w:lang w:val="ru-RU"/>
        </w:rPr>
        <w:t>и связанных с ними операциях</w:t>
      </w:r>
      <w:r w:rsidRPr="0003030A">
        <w:t>» (</w:t>
      </w:r>
      <w:r w:rsidRPr="00326F89">
        <w:t>P</w:t>
      </w:r>
      <w:r w:rsidRPr="003D3AD5">
        <w:t>.</w:t>
      </w:r>
      <w:r w:rsidRPr="00326F89">
        <w:t>LS</w:t>
      </w:r>
      <w:r>
        <w:t>.05</w:t>
      </w:r>
      <w:r w:rsidRPr="0003030A">
        <w:t>.</w:t>
      </w:r>
      <w:r w:rsidRPr="00326F89">
        <w:t>OPR</w:t>
      </w:r>
      <w:r>
        <w:t>.00</w:t>
      </w:r>
      <w:r>
        <w:rPr>
          <w:lang w:val="ru-RU"/>
        </w:rPr>
        <w:t>2</w:t>
      </w:r>
      <w:r>
        <w:t>),</w:t>
      </w:r>
      <w:r>
        <w:rPr>
          <w:lang w:val="ru-RU"/>
        </w:rPr>
        <w:t xml:space="preserve"> </w:t>
      </w:r>
      <w:r w:rsidRPr="0003030A">
        <w:t>по результатам выполнен</w:t>
      </w:r>
      <w:r>
        <w:t>ия которой осуществляются прием</w:t>
      </w:r>
      <w:r>
        <w:rPr>
          <w:lang w:val="ru-RU"/>
        </w:rPr>
        <w:t xml:space="preserve"> </w:t>
      </w:r>
      <w:r w:rsidRPr="0003030A">
        <w:t>и обработка указанных сведений</w:t>
      </w:r>
      <w:r>
        <w:t xml:space="preserve">, а также </w:t>
      </w:r>
      <w:r>
        <w:rPr>
          <w:lang w:val="ru-RU"/>
        </w:rPr>
        <w:t>учет</w:t>
      </w:r>
      <w:r w:rsidRPr="0003030A">
        <w:t xml:space="preserve"> полученных сведений в </w:t>
      </w:r>
      <w:r w:rsidR="002C63FE">
        <w:rPr>
          <w:noProof/>
        </w:rPr>
        <w:t>национальной систем</w:t>
      </w:r>
      <w:r w:rsidR="002C63FE">
        <w:rPr>
          <w:noProof/>
          <w:lang w:val="ru-RU"/>
        </w:rPr>
        <w:t>е</w:t>
      </w:r>
      <w:r w:rsidR="002C63FE">
        <w:rPr>
          <w:noProof/>
        </w:rPr>
        <w:t xml:space="preserve"> прослеживаемости</w:t>
      </w:r>
      <w:r>
        <w:t xml:space="preserve"> </w:t>
      </w:r>
      <w:r w:rsidR="002C63FE">
        <w:t>уполномоченн</w:t>
      </w:r>
      <w:r w:rsidR="002C63FE">
        <w:rPr>
          <w:lang w:val="ru-RU"/>
        </w:rPr>
        <w:t>ого</w:t>
      </w:r>
      <w:r w:rsidR="002C63FE" w:rsidRPr="0003030A">
        <w:t xml:space="preserve"> орган</w:t>
      </w:r>
      <w:r w:rsidR="002C63FE">
        <w:rPr>
          <w:lang w:val="ru-RU"/>
        </w:rPr>
        <w:t>а, получающего сведения</w:t>
      </w:r>
      <w:r w:rsidRPr="0003030A">
        <w:t xml:space="preserve">. </w:t>
      </w:r>
      <w:r w:rsidR="00331EFA">
        <w:rPr>
          <w:lang w:val="ru-RU"/>
        </w:rPr>
        <w:br/>
      </w:r>
      <w:r w:rsidRPr="0003030A">
        <w:t xml:space="preserve">В уполномоченный орган, </w:t>
      </w:r>
      <w:r w:rsidR="002C63FE">
        <w:rPr>
          <w:lang w:val="ru-RU"/>
        </w:rPr>
        <w:t>представляющий сведения</w:t>
      </w:r>
      <w:r w:rsidRPr="0003030A">
        <w:t>, направляется уведомление об обработке сведений</w:t>
      </w:r>
      <w:r w:rsidR="002C63FE" w:rsidRPr="002C63FE">
        <w:rPr>
          <w:lang w:val="ru-RU"/>
        </w:rPr>
        <w:t xml:space="preserve"> </w:t>
      </w:r>
      <w:r w:rsidR="002C63FE" w:rsidRPr="00A904FC">
        <w:rPr>
          <w:lang w:val="ru-RU"/>
        </w:rPr>
        <w:t>о товарах и связанных с ними операциях</w:t>
      </w:r>
      <w:r w:rsidRPr="0003030A">
        <w:t>.</w:t>
      </w:r>
    </w:p>
    <w:p w14:paraId="73A94B89" w14:textId="5F846146" w:rsidR="00326F89" w:rsidRPr="0003030A" w:rsidRDefault="002C63FE" w:rsidP="00326F89">
      <w:pPr>
        <w:pStyle w:val="aff"/>
      </w:pPr>
      <w:r>
        <w:t>3</w:t>
      </w:r>
      <w:r>
        <w:rPr>
          <w:lang w:val="ru-RU"/>
        </w:rPr>
        <w:t>1</w:t>
      </w:r>
      <w:r w:rsidR="00326F89" w:rsidRPr="0003030A">
        <w:t xml:space="preserve">. При получении уполномоченным органом, </w:t>
      </w:r>
      <w:r>
        <w:rPr>
          <w:lang w:val="ru-RU"/>
        </w:rPr>
        <w:t>представляющим сведения</w:t>
      </w:r>
      <w:r w:rsidR="00326F89" w:rsidRPr="0003030A">
        <w:t xml:space="preserve">, уведомления об обработке сведений </w:t>
      </w:r>
      <w:r w:rsidRPr="00A904FC">
        <w:rPr>
          <w:lang w:val="ru-RU"/>
        </w:rPr>
        <w:t xml:space="preserve">о товарах и связанных </w:t>
      </w:r>
      <w:r w:rsidR="0070770C">
        <w:rPr>
          <w:lang w:val="ru-RU"/>
        </w:rPr>
        <w:br/>
      </w:r>
      <w:r w:rsidRPr="00A904FC">
        <w:rPr>
          <w:lang w:val="ru-RU"/>
        </w:rPr>
        <w:t>с ними операциях</w:t>
      </w:r>
      <w:r w:rsidRPr="0003030A">
        <w:t xml:space="preserve"> </w:t>
      </w:r>
      <w:r w:rsidR="00326F89" w:rsidRPr="0003030A">
        <w:t xml:space="preserve">выполняется </w:t>
      </w:r>
      <w:r>
        <w:t>операция «Получение уведомления</w:t>
      </w:r>
      <w:r>
        <w:rPr>
          <w:lang w:val="ru-RU"/>
        </w:rPr>
        <w:t xml:space="preserve"> </w:t>
      </w:r>
      <w:r w:rsidR="0070770C">
        <w:rPr>
          <w:lang w:val="ru-RU"/>
        </w:rPr>
        <w:br/>
      </w:r>
      <w:r w:rsidR="00326F89" w:rsidRPr="0003030A">
        <w:lastRenderedPageBreak/>
        <w:t xml:space="preserve">об обработке сведений </w:t>
      </w:r>
      <w:r w:rsidRPr="00A904FC">
        <w:rPr>
          <w:lang w:val="ru-RU"/>
        </w:rPr>
        <w:t>о товарах и связанных с ними операциях</w:t>
      </w:r>
      <w:r w:rsidR="00326F89" w:rsidRPr="0003030A">
        <w:t>» (</w:t>
      </w:r>
      <w:r w:rsidR="00326F89" w:rsidRPr="0003030A">
        <w:rPr>
          <w:lang w:val="en-US"/>
        </w:rPr>
        <w:t>P</w:t>
      </w:r>
      <w:r w:rsidR="00326F89" w:rsidRPr="0003030A">
        <w:t>.</w:t>
      </w:r>
      <w:r w:rsidRPr="00326F89">
        <w:t>LS</w:t>
      </w:r>
      <w:r>
        <w:t>.05</w:t>
      </w:r>
      <w:r w:rsidR="00326F89" w:rsidRPr="0003030A">
        <w:t>.</w:t>
      </w:r>
      <w:r w:rsidR="00326F89" w:rsidRPr="0003030A">
        <w:rPr>
          <w:lang w:val="en-US"/>
        </w:rPr>
        <w:t>OPR</w:t>
      </w:r>
      <w:r>
        <w:t>.003),</w:t>
      </w:r>
      <w:r>
        <w:rPr>
          <w:lang w:val="ru-RU"/>
        </w:rPr>
        <w:t xml:space="preserve"> </w:t>
      </w:r>
      <w:r w:rsidR="00326F89" w:rsidRPr="0003030A">
        <w:t>по результатам выполнен</w:t>
      </w:r>
      <w:r>
        <w:t>ия которой осуществляются прием</w:t>
      </w:r>
      <w:r>
        <w:rPr>
          <w:lang w:val="ru-RU"/>
        </w:rPr>
        <w:t xml:space="preserve"> </w:t>
      </w:r>
      <w:r w:rsidR="00326F89" w:rsidRPr="0003030A">
        <w:t>и обработка указанного уведомления.</w:t>
      </w:r>
    </w:p>
    <w:p w14:paraId="40C3B54A" w14:textId="2868F14D" w:rsidR="00326F89" w:rsidRPr="0003030A" w:rsidRDefault="002C63FE" w:rsidP="00326F89">
      <w:pPr>
        <w:pStyle w:val="aff"/>
      </w:pPr>
      <w:r>
        <w:rPr>
          <w:noProof/>
        </w:rPr>
        <w:t>3</w:t>
      </w:r>
      <w:r>
        <w:rPr>
          <w:noProof/>
          <w:lang w:val="ru-RU"/>
        </w:rPr>
        <w:t>2</w:t>
      </w:r>
      <w:r w:rsidR="00326F89" w:rsidRPr="0003030A">
        <w:t>.</w:t>
      </w:r>
      <w:r w:rsidR="00326F89" w:rsidRPr="0003030A">
        <w:rPr>
          <w:lang w:val="en-US"/>
        </w:rPr>
        <w:t> </w:t>
      </w:r>
      <w:r w:rsidR="00326F89" w:rsidRPr="0003030A">
        <w:t>Результатом выполнения процедуры «</w:t>
      </w:r>
      <w:r>
        <w:t>П</w:t>
      </w:r>
      <w:r w:rsidRPr="006153DC">
        <w:t>редставление сведений о товарах и связанных с ними операциях</w:t>
      </w:r>
      <w:r w:rsidRPr="003D3AD5">
        <w:rPr>
          <w:noProof/>
        </w:rPr>
        <w:t>»</w:t>
      </w:r>
      <w:r w:rsidRPr="003D3AD5">
        <w:t xml:space="preserve"> (</w:t>
      </w:r>
      <w:r w:rsidRPr="003D3AD5">
        <w:rPr>
          <w:noProof/>
          <w:lang w:val="en-US"/>
        </w:rPr>
        <w:t>P</w:t>
      </w:r>
      <w:r w:rsidRPr="003D3AD5">
        <w:rPr>
          <w:noProof/>
        </w:rPr>
        <w:t>.</w:t>
      </w:r>
      <w:r w:rsidRPr="003D3AD5">
        <w:rPr>
          <w:noProof/>
          <w:lang w:val="en-US"/>
        </w:rPr>
        <w:t>LS</w:t>
      </w:r>
      <w:r>
        <w:rPr>
          <w:noProof/>
        </w:rPr>
        <w:t>.05</w:t>
      </w:r>
      <w:r w:rsidRPr="003D3AD5">
        <w:rPr>
          <w:noProof/>
        </w:rPr>
        <w:t>.</w:t>
      </w:r>
      <w:r w:rsidRPr="003D3AD5">
        <w:rPr>
          <w:noProof/>
          <w:lang w:val="en-US"/>
        </w:rPr>
        <w:t>PRC</w:t>
      </w:r>
      <w:r w:rsidRPr="003D3AD5">
        <w:rPr>
          <w:noProof/>
        </w:rPr>
        <w:t>.0</w:t>
      </w:r>
      <w:r>
        <w:rPr>
          <w:noProof/>
        </w:rPr>
        <w:t>01</w:t>
      </w:r>
      <w:r w:rsidR="00326F89" w:rsidRPr="0003030A">
        <w:t>)</w:t>
      </w:r>
      <w:r>
        <w:t xml:space="preserve"> является представление</w:t>
      </w:r>
      <w:r>
        <w:rPr>
          <w:lang w:val="ru-RU"/>
        </w:rPr>
        <w:t xml:space="preserve"> </w:t>
      </w:r>
      <w:r w:rsidR="00292482">
        <w:rPr>
          <w:lang w:val="ru-RU"/>
        </w:rPr>
        <w:t xml:space="preserve">уполномоченным органом, представляющим сведения, </w:t>
      </w:r>
      <w:r>
        <w:rPr>
          <w:lang w:val="ru-RU"/>
        </w:rPr>
        <w:t xml:space="preserve">вновь включенных в </w:t>
      </w:r>
      <w:r>
        <w:rPr>
          <w:noProof/>
        </w:rPr>
        <w:t>национальн</w:t>
      </w:r>
      <w:r>
        <w:rPr>
          <w:noProof/>
          <w:lang w:val="ru-RU"/>
        </w:rPr>
        <w:t>ую</w:t>
      </w:r>
      <w:r>
        <w:rPr>
          <w:noProof/>
        </w:rPr>
        <w:t xml:space="preserve"> систем</w:t>
      </w:r>
      <w:r>
        <w:rPr>
          <w:noProof/>
          <w:lang w:val="ru-RU"/>
        </w:rPr>
        <w:t>у</w:t>
      </w:r>
      <w:r>
        <w:rPr>
          <w:noProof/>
        </w:rPr>
        <w:t xml:space="preserve"> прослеживаемости</w:t>
      </w:r>
      <w:r>
        <w:t xml:space="preserve"> </w:t>
      </w:r>
      <w:r>
        <w:rPr>
          <w:lang w:val="ru-RU"/>
        </w:rPr>
        <w:t>сведений</w:t>
      </w:r>
      <w:r w:rsidR="00326F89" w:rsidRPr="0003030A">
        <w:t xml:space="preserve"> </w:t>
      </w:r>
      <w:r w:rsidRPr="00A904FC">
        <w:rPr>
          <w:lang w:val="ru-RU"/>
        </w:rPr>
        <w:t>о товарах и связанных с ними операциях</w:t>
      </w:r>
      <w:r>
        <w:rPr>
          <w:lang w:val="ru-RU"/>
        </w:rPr>
        <w:t xml:space="preserve">, </w:t>
      </w:r>
      <w:r w:rsidR="00292482">
        <w:rPr>
          <w:lang w:val="ru-RU"/>
        </w:rPr>
        <w:br/>
      </w:r>
      <w:r>
        <w:rPr>
          <w:lang w:val="ru-RU"/>
        </w:rPr>
        <w:t xml:space="preserve">а также обработка и учет указанных сведений в </w:t>
      </w:r>
      <w:r>
        <w:rPr>
          <w:noProof/>
        </w:rPr>
        <w:t>национальн</w:t>
      </w:r>
      <w:r>
        <w:rPr>
          <w:noProof/>
          <w:lang w:val="ru-RU"/>
        </w:rPr>
        <w:t>ой</w:t>
      </w:r>
      <w:r>
        <w:rPr>
          <w:noProof/>
        </w:rPr>
        <w:t xml:space="preserve"> систем</w:t>
      </w:r>
      <w:r>
        <w:rPr>
          <w:noProof/>
          <w:lang w:val="ru-RU"/>
        </w:rPr>
        <w:t>е</w:t>
      </w:r>
      <w:r>
        <w:rPr>
          <w:noProof/>
        </w:rPr>
        <w:t xml:space="preserve"> прослеживаемости</w:t>
      </w:r>
      <w:r>
        <w:t xml:space="preserve"> уполномоченн</w:t>
      </w:r>
      <w:r>
        <w:rPr>
          <w:lang w:val="ru-RU"/>
        </w:rPr>
        <w:t>ого</w:t>
      </w:r>
      <w:r w:rsidRPr="0003030A">
        <w:t xml:space="preserve"> орган</w:t>
      </w:r>
      <w:r w:rsidR="00AD20A4">
        <w:rPr>
          <w:lang w:val="ru-RU"/>
        </w:rPr>
        <w:t>а, получающего</w:t>
      </w:r>
      <w:r>
        <w:rPr>
          <w:lang w:val="ru-RU"/>
        </w:rPr>
        <w:t xml:space="preserve"> сведения</w:t>
      </w:r>
      <w:r w:rsidR="00326F89" w:rsidRPr="0003030A">
        <w:t>.</w:t>
      </w:r>
    </w:p>
    <w:p w14:paraId="33240104" w14:textId="4B0B6C83" w:rsidR="00551F62" w:rsidRPr="003D3AD5" w:rsidRDefault="007A10F8" w:rsidP="005442D9">
      <w:pPr>
        <w:pStyle w:val="aff"/>
      </w:pPr>
      <w:r>
        <w:rPr>
          <w:noProof/>
          <w:lang w:val="ru-RU"/>
        </w:rPr>
        <w:t>33</w:t>
      </w:r>
      <w:r w:rsidR="005442D9" w:rsidRPr="003D3AD5">
        <w:rPr>
          <w:lang w:val="ru-RU"/>
        </w:rPr>
        <w:t>.</w:t>
      </w:r>
      <w:r w:rsidR="00C23E21" w:rsidRPr="003D3AD5">
        <w:rPr>
          <w:lang w:val="ru-RU"/>
        </w:rPr>
        <w:t> </w:t>
      </w:r>
      <w:r w:rsidR="00551F62" w:rsidRPr="003D3AD5">
        <w:t>Перечень операций</w:t>
      </w:r>
      <w:r w:rsidR="00307C38" w:rsidRPr="003D3AD5">
        <w:rPr>
          <w:lang w:val="ru-RU"/>
        </w:rPr>
        <w:t xml:space="preserve"> общего процесса</w:t>
      </w:r>
      <w:r w:rsidR="00551F62" w:rsidRPr="003D3AD5">
        <w:t xml:space="preserve">, </w:t>
      </w:r>
      <w:r w:rsidR="00307C38" w:rsidRPr="003D3AD5">
        <w:rPr>
          <w:lang w:val="ru-RU"/>
        </w:rPr>
        <w:t>выполн</w:t>
      </w:r>
      <w:r w:rsidR="00875D46" w:rsidRPr="003D3AD5">
        <w:rPr>
          <w:lang w:val="ru-RU"/>
        </w:rPr>
        <w:t xml:space="preserve">яемых </w:t>
      </w:r>
      <w:r w:rsidR="00307C38" w:rsidRPr="003D3AD5">
        <w:rPr>
          <w:lang w:val="ru-RU"/>
        </w:rPr>
        <w:t>в рамках</w:t>
      </w:r>
      <w:r w:rsidR="00221902" w:rsidRPr="003D3AD5">
        <w:t xml:space="preserve"> </w:t>
      </w:r>
      <w:r w:rsidR="0092758D" w:rsidRPr="003D3AD5">
        <w:t xml:space="preserve">процедуры </w:t>
      </w:r>
      <w:r w:rsidR="009B7FF7" w:rsidRPr="003D3AD5">
        <w:t>«</w:t>
      </w:r>
      <w:r>
        <w:t>П</w:t>
      </w:r>
      <w:r w:rsidRPr="006153DC">
        <w:t>редставление сведений о товарах и связанных с ними операциях</w:t>
      </w:r>
      <w:r w:rsidRPr="003D3AD5">
        <w:rPr>
          <w:noProof/>
        </w:rPr>
        <w:t>»</w:t>
      </w:r>
      <w:r w:rsidRPr="003D3AD5">
        <w:t xml:space="preserve"> (</w:t>
      </w:r>
      <w:r w:rsidRPr="003D3AD5">
        <w:rPr>
          <w:noProof/>
          <w:lang w:val="en-US"/>
        </w:rPr>
        <w:t>P</w:t>
      </w:r>
      <w:r w:rsidRPr="003D3AD5">
        <w:rPr>
          <w:noProof/>
        </w:rPr>
        <w:t>.</w:t>
      </w:r>
      <w:r w:rsidRPr="003D3AD5">
        <w:rPr>
          <w:noProof/>
          <w:lang w:val="en-US"/>
        </w:rPr>
        <w:t>LS</w:t>
      </w:r>
      <w:r>
        <w:rPr>
          <w:noProof/>
        </w:rPr>
        <w:t>.05</w:t>
      </w:r>
      <w:r w:rsidRPr="003D3AD5">
        <w:rPr>
          <w:noProof/>
        </w:rPr>
        <w:t>.</w:t>
      </w:r>
      <w:r w:rsidRPr="003D3AD5">
        <w:rPr>
          <w:noProof/>
          <w:lang w:val="en-US"/>
        </w:rPr>
        <w:t>PRC</w:t>
      </w:r>
      <w:r w:rsidRPr="003D3AD5">
        <w:rPr>
          <w:noProof/>
        </w:rPr>
        <w:t>.0</w:t>
      </w:r>
      <w:r>
        <w:rPr>
          <w:noProof/>
        </w:rPr>
        <w:t>01</w:t>
      </w:r>
      <w:r w:rsidR="00995942" w:rsidRPr="003D3AD5">
        <w:t>)</w:t>
      </w:r>
      <w:r w:rsidR="00551F62" w:rsidRPr="003D3AD5">
        <w:t xml:space="preserve">, </w:t>
      </w:r>
      <w:r w:rsidR="00D02238" w:rsidRPr="003D3AD5">
        <w:rPr>
          <w:lang w:val="ru-RU"/>
        </w:rPr>
        <w:t>приведен</w:t>
      </w:r>
      <w:r w:rsidR="00551F62" w:rsidRPr="003D3AD5">
        <w:t xml:space="preserve"> в</w:t>
      </w:r>
      <w:r w:rsidR="00436FCA" w:rsidRPr="003D3AD5">
        <w:t xml:space="preserve"> </w:t>
      </w:r>
      <w:r w:rsidR="000B69FD" w:rsidRPr="003D3AD5">
        <w:t>табл</w:t>
      </w:r>
      <w:r w:rsidR="00221902" w:rsidRPr="003D3AD5">
        <w:rPr>
          <w:lang w:val="ru-RU"/>
        </w:rPr>
        <w:t>ице</w:t>
      </w:r>
      <w:r w:rsidR="00221902" w:rsidRPr="003D3AD5">
        <w:t> </w:t>
      </w:r>
      <w:r w:rsidR="00C8775F">
        <w:rPr>
          <w:noProof/>
          <w:lang w:val="ru-RU"/>
        </w:rPr>
        <w:t>7</w:t>
      </w:r>
      <w:r w:rsidR="00551F62" w:rsidRPr="003D3AD5">
        <w:t>.</w:t>
      </w:r>
    </w:p>
    <w:p w14:paraId="0747C26F" w14:textId="599BDDF2" w:rsidR="00221902" w:rsidRPr="003D3AD5" w:rsidRDefault="00221902" w:rsidP="005148D2">
      <w:pPr>
        <w:pStyle w:val="aff4"/>
        <w:rPr>
          <w:lang w:val="ru-RU"/>
        </w:rPr>
      </w:pPr>
      <w:r w:rsidRPr="003D3AD5">
        <w:t>Табл</w:t>
      </w:r>
      <w:r w:rsidRPr="003D3AD5">
        <w:rPr>
          <w:lang w:val="ru-RU"/>
        </w:rPr>
        <w:t>ица</w:t>
      </w:r>
      <w:r w:rsidRPr="003D3AD5">
        <w:rPr>
          <w:lang w:val="en-US"/>
        </w:rPr>
        <w:t> </w:t>
      </w:r>
      <w:r w:rsidR="00C8775F">
        <w:rPr>
          <w:noProof/>
          <w:lang w:val="ru-RU"/>
        </w:rPr>
        <w:t>7</w:t>
      </w:r>
    </w:p>
    <w:p w14:paraId="66FAD6D7" w14:textId="305EBCD6" w:rsidR="00241C50" w:rsidRPr="003D3AD5" w:rsidRDefault="00221902" w:rsidP="00857B8B">
      <w:pPr>
        <w:pStyle w:val="aff6"/>
        <w:keepLines/>
      </w:pPr>
      <w:r w:rsidRPr="003D3AD5">
        <w:t>Перечень о</w:t>
      </w:r>
      <w:r w:rsidR="00241C50" w:rsidRPr="003D3AD5">
        <w:t>пераци</w:t>
      </w:r>
      <w:r w:rsidRPr="003D3AD5">
        <w:t>й</w:t>
      </w:r>
      <w:r w:rsidR="00307C38" w:rsidRPr="003D3AD5">
        <w:t xml:space="preserve"> общего процесса</w:t>
      </w:r>
      <w:r w:rsidRPr="003D3AD5">
        <w:t xml:space="preserve">, </w:t>
      </w:r>
      <w:r w:rsidR="000525CE" w:rsidRPr="003D3AD5">
        <w:t>выполня</w:t>
      </w:r>
      <w:r w:rsidR="00913D66" w:rsidRPr="003D3AD5">
        <w:t xml:space="preserve">емых </w:t>
      </w:r>
      <w:r w:rsidR="000525CE" w:rsidRPr="003D3AD5">
        <w:t xml:space="preserve">в рамках </w:t>
      </w:r>
      <w:r w:rsidRPr="003D3AD5">
        <w:t>процедуры</w:t>
      </w:r>
      <w:r w:rsidR="00241C50" w:rsidRPr="003D3AD5">
        <w:t xml:space="preserve"> </w:t>
      </w:r>
      <w:r w:rsidR="00287FA4" w:rsidRPr="003D3AD5">
        <w:t>«</w:t>
      </w:r>
      <w:r w:rsidR="007A10F8">
        <w:t>П</w:t>
      </w:r>
      <w:r w:rsidR="007A10F8" w:rsidRPr="006153DC">
        <w:t>редставление сведений о товарах и связанных с ними операциях</w:t>
      </w:r>
      <w:r w:rsidR="007A10F8" w:rsidRPr="003D3AD5">
        <w:rPr>
          <w:noProof/>
        </w:rPr>
        <w:t>»</w:t>
      </w:r>
      <w:r w:rsidR="007A10F8" w:rsidRPr="003D3AD5">
        <w:t xml:space="preserve"> (</w:t>
      </w:r>
      <w:r w:rsidR="007A10F8" w:rsidRPr="003D3AD5">
        <w:rPr>
          <w:noProof/>
          <w:lang w:val="en-US"/>
        </w:rPr>
        <w:t>P</w:t>
      </w:r>
      <w:r w:rsidR="007A10F8" w:rsidRPr="003D3AD5">
        <w:rPr>
          <w:noProof/>
        </w:rPr>
        <w:t>.</w:t>
      </w:r>
      <w:r w:rsidR="007A10F8" w:rsidRPr="003D3AD5">
        <w:rPr>
          <w:noProof/>
          <w:lang w:val="en-US"/>
        </w:rPr>
        <w:t>LS</w:t>
      </w:r>
      <w:r w:rsidR="007A10F8">
        <w:rPr>
          <w:noProof/>
        </w:rPr>
        <w:t>.05</w:t>
      </w:r>
      <w:r w:rsidR="007A10F8" w:rsidRPr="003D3AD5">
        <w:rPr>
          <w:noProof/>
        </w:rPr>
        <w:t>.</w:t>
      </w:r>
      <w:r w:rsidR="007A10F8" w:rsidRPr="003D3AD5">
        <w:rPr>
          <w:noProof/>
          <w:lang w:val="en-US"/>
        </w:rPr>
        <w:t>PRC</w:t>
      </w:r>
      <w:r w:rsidR="007A10F8" w:rsidRPr="003D3AD5">
        <w:rPr>
          <w:noProof/>
        </w:rPr>
        <w:t>.0</w:t>
      </w:r>
      <w:r w:rsidR="007A10F8">
        <w:rPr>
          <w:noProof/>
        </w:rPr>
        <w:t>01</w:t>
      </w:r>
      <w:r w:rsidR="00157567" w:rsidRPr="003D3AD5">
        <w:t>)</w:t>
      </w:r>
    </w:p>
    <w:p w14:paraId="4010F0FD" w14:textId="77777777" w:rsidR="000525CE" w:rsidRPr="003D3AD5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3D3AD5" w14:paraId="440B72FF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64F9EF8D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6367E5AA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2938" w:type="dxa"/>
            <w:vAlign w:val="top"/>
          </w:tcPr>
          <w:p w14:paraId="23E284C0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AC6C78" w:rsidRPr="003D3AD5" w14:paraId="793B9889" w14:textId="77777777" w:rsidTr="00D27257">
        <w:trPr>
          <w:trHeight w:val="301"/>
          <w:tblHeader/>
        </w:trPr>
        <w:tc>
          <w:tcPr>
            <w:tcW w:w="2404" w:type="dxa"/>
          </w:tcPr>
          <w:p w14:paraId="064771CA" w14:textId="77777777" w:rsidR="00AC6C78" w:rsidRPr="003D3AD5" w:rsidRDefault="00AC6C78" w:rsidP="008F3B17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4014" w:type="dxa"/>
          </w:tcPr>
          <w:p w14:paraId="7DE4FAFE" w14:textId="77777777" w:rsidR="00AC6C78" w:rsidRPr="003D3AD5" w:rsidRDefault="00AC6C78" w:rsidP="008F3B17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2938" w:type="dxa"/>
          </w:tcPr>
          <w:p w14:paraId="547DCD58" w14:textId="77777777" w:rsidR="00AC6C78" w:rsidRPr="003D3AD5" w:rsidRDefault="00AC6C78" w:rsidP="008F3B17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AC6C78" w:rsidRPr="003D3AD5" w14:paraId="7283897C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E512C83" w14:textId="60366AC0" w:rsidR="00AC6C78" w:rsidRPr="003D3AD5" w:rsidRDefault="00B72D63" w:rsidP="006963B9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 w:rsidR="007A10F8">
              <w:rPr>
                <w:rFonts w:eastAsiaTheme="minorEastAsia"/>
                <w:noProof/>
                <w:lang w:val="en-US"/>
              </w:rPr>
              <w:t>LS.0</w:t>
            </w:r>
            <w:r w:rsidR="007A10F8"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 w:rsidR="007A10F8">
              <w:rPr>
                <w:rFonts w:eastAsiaTheme="minorEastAsia"/>
                <w:noProof/>
              </w:rPr>
              <w:t>01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B257541" w14:textId="5CFDE712" w:rsidR="00AC6C78" w:rsidRPr="003D3AD5" w:rsidRDefault="00317D04" w:rsidP="006B5B23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формирование и направление сведений </w:t>
            </w:r>
            <w:r w:rsidRPr="006153DC">
              <w:t xml:space="preserve">о товарах и связанных </w:t>
            </w:r>
            <w:r w:rsidR="00292482">
              <w:br/>
            </w:r>
            <w:r w:rsidRPr="006153DC">
              <w:t>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7102C62" w14:textId="08D1705C" w:rsidR="00AC6C78" w:rsidRPr="003D3AD5" w:rsidRDefault="00AC6C78" w:rsidP="007574C4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C8775F">
              <w:rPr>
                <w:rFonts w:eastAsiaTheme="minorEastAsia"/>
                <w:noProof/>
              </w:rPr>
              <w:t>8</w:t>
            </w:r>
            <w:r w:rsidR="00A4536F" w:rsidRPr="003D3AD5">
              <w:rPr>
                <w:rFonts w:eastAsiaTheme="minorEastAsia"/>
                <w:noProof/>
              </w:rPr>
              <w:t xml:space="preserve"> </w:t>
            </w:r>
            <w:r w:rsidRPr="003D3AD5"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3D3AD5" w14:paraId="6CF224E0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B3E4ABD" w14:textId="52C7303B" w:rsidR="00AC6C78" w:rsidRPr="003D3AD5" w:rsidRDefault="007A10F8" w:rsidP="006963B9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</w:t>
            </w:r>
            <w:r w:rsidRPr="00292482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292482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292482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292482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02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C615B1" w14:textId="13967E0D" w:rsidR="00AC6C78" w:rsidRPr="003D3AD5" w:rsidRDefault="00317D04" w:rsidP="006B5B23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прием </w:t>
            </w:r>
            <w:r w:rsidRPr="0003030A">
              <w:t xml:space="preserve">и обработка сведений </w:t>
            </w:r>
            <w:r w:rsidR="00292482">
              <w:br/>
            </w:r>
            <w:r w:rsidRPr="00A904FC">
              <w:t>о товарах и связанных 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D3B09C2" w14:textId="5D3C01D6" w:rsidR="00AC6C78" w:rsidRPr="003D3AD5" w:rsidRDefault="00AC6C78" w:rsidP="007574C4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C8775F">
              <w:rPr>
                <w:rFonts w:eastAsiaTheme="minorEastAsia"/>
                <w:noProof/>
              </w:rPr>
              <w:t>9</w:t>
            </w:r>
            <w:r w:rsidR="00A4536F" w:rsidRPr="003D3AD5">
              <w:rPr>
                <w:rFonts w:eastAsiaTheme="minorEastAsia"/>
                <w:noProof/>
              </w:rPr>
              <w:t xml:space="preserve"> </w:t>
            </w:r>
            <w:r w:rsidRPr="003D3AD5"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3D3AD5" w14:paraId="223A8193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07D9791" w14:textId="4EA02091" w:rsidR="00AC6C78" w:rsidRPr="003D3AD5" w:rsidRDefault="007A10F8" w:rsidP="006963B9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>
              <w:rPr>
                <w:rFonts w:eastAsiaTheme="minorEastAsia"/>
                <w:noProof/>
              </w:rPr>
              <w:t>03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D2C68A0" w14:textId="19F4B54E" w:rsidR="00AC6C78" w:rsidRPr="003D3AD5" w:rsidRDefault="00317D04" w:rsidP="007574C4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получение уведомления </w:t>
            </w:r>
            <w:r w:rsidR="00292482">
              <w:br/>
            </w:r>
            <w:r w:rsidRPr="0003030A">
              <w:t xml:space="preserve">об обработке сведений </w:t>
            </w:r>
            <w:r w:rsidRPr="00A904FC">
              <w:t xml:space="preserve">о товарах </w:t>
            </w:r>
            <w:r w:rsidR="00292482">
              <w:br/>
            </w:r>
            <w:r w:rsidRPr="00A904FC">
              <w:t>и связанных 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BB67885" w14:textId="3BCFD798" w:rsidR="00AC6C78" w:rsidRPr="003D3AD5" w:rsidRDefault="00AC6C78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C8775F">
              <w:rPr>
                <w:rFonts w:eastAsiaTheme="minorEastAsia"/>
                <w:noProof/>
              </w:rPr>
              <w:t>10</w:t>
            </w:r>
            <w:r w:rsidR="00A4536F" w:rsidRPr="003D3AD5">
              <w:rPr>
                <w:rFonts w:eastAsiaTheme="minorEastAsia"/>
                <w:noProof/>
              </w:rPr>
              <w:t xml:space="preserve"> </w:t>
            </w:r>
            <w:r w:rsidRPr="003D3AD5">
              <w:rPr>
                <w:rFonts w:eastAsiaTheme="minorEastAsia"/>
                <w:noProof/>
              </w:rPr>
              <w:t>настоящих Правил</w:t>
            </w:r>
          </w:p>
        </w:tc>
      </w:tr>
    </w:tbl>
    <w:p w14:paraId="53D1B300" w14:textId="1E71DAF9" w:rsidR="00221902" w:rsidRPr="003D3AD5" w:rsidRDefault="00221902" w:rsidP="005148D2">
      <w:pPr>
        <w:pStyle w:val="aff4"/>
        <w:rPr>
          <w:lang w:val="ru-RU"/>
        </w:rPr>
      </w:pPr>
      <w:r w:rsidRPr="003D3AD5">
        <w:lastRenderedPageBreak/>
        <w:t>Таблица </w:t>
      </w:r>
      <w:r w:rsidR="00C8775F">
        <w:rPr>
          <w:noProof/>
          <w:lang w:val="ru-RU"/>
        </w:rPr>
        <w:t>8</w:t>
      </w:r>
    </w:p>
    <w:p w14:paraId="2ECCF2AC" w14:textId="53E04495" w:rsidR="00241C50" w:rsidRPr="003D3AD5" w:rsidRDefault="00241C50" w:rsidP="00857B8B">
      <w:pPr>
        <w:pStyle w:val="aff6"/>
        <w:keepLines/>
      </w:pPr>
      <w:r w:rsidRPr="003D3AD5">
        <w:t xml:space="preserve">Описание операции </w:t>
      </w:r>
      <w:r w:rsidR="00287FA4" w:rsidRPr="003D3AD5">
        <w:t>«</w:t>
      </w:r>
      <w:r w:rsidR="00C8775F">
        <w:t xml:space="preserve">Формирование и направление сведений </w:t>
      </w:r>
      <w:r w:rsidR="00C8775F" w:rsidRPr="006153DC">
        <w:t>о товарах и связанных с ними операциях</w:t>
      </w:r>
      <w:r w:rsidR="00287FA4" w:rsidRPr="003D3AD5">
        <w:t xml:space="preserve">» </w:t>
      </w:r>
      <w:r w:rsidRPr="003D3AD5">
        <w:t>(</w:t>
      </w:r>
      <w:r w:rsidR="00C8775F" w:rsidRPr="003D3AD5">
        <w:rPr>
          <w:rFonts w:eastAsiaTheme="minorEastAsia"/>
          <w:noProof/>
          <w:lang w:val="en-US"/>
        </w:rPr>
        <w:t>P</w:t>
      </w:r>
      <w:r w:rsidR="00C8775F" w:rsidRPr="00C8775F">
        <w:rPr>
          <w:rFonts w:eastAsiaTheme="minorEastAsia"/>
          <w:noProof/>
        </w:rPr>
        <w:t>.</w:t>
      </w:r>
      <w:r w:rsidR="00C8775F">
        <w:rPr>
          <w:rFonts w:eastAsiaTheme="minorEastAsia"/>
          <w:noProof/>
          <w:lang w:val="en-US"/>
        </w:rPr>
        <w:t>LS</w:t>
      </w:r>
      <w:r w:rsidR="00C8775F" w:rsidRPr="00C8775F">
        <w:rPr>
          <w:rFonts w:eastAsiaTheme="minorEastAsia"/>
          <w:noProof/>
        </w:rPr>
        <w:t>.0</w:t>
      </w:r>
      <w:r w:rsidR="00C8775F">
        <w:rPr>
          <w:rFonts w:eastAsiaTheme="minorEastAsia"/>
          <w:noProof/>
        </w:rPr>
        <w:t>5</w:t>
      </w:r>
      <w:r w:rsidR="00C8775F" w:rsidRPr="00C8775F">
        <w:rPr>
          <w:rFonts w:eastAsiaTheme="minorEastAsia"/>
          <w:noProof/>
        </w:rPr>
        <w:t>.</w:t>
      </w:r>
      <w:r w:rsidR="00C8775F" w:rsidRPr="003D3AD5">
        <w:rPr>
          <w:rFonts w:eastAsiaTheme="minorEastAsia"/>
          <w:noProof/>
          <w:lang w:val="en-US"/>
        </w:rPr>
        <w:t>OPR</w:t>
      </w:r>
      <w:r w:rsidR="00C8775F" w:rsidRPr="00C8775F">
        <w:rPr>
          <w:rFonts w:eastAsiaTheme="minorEastAsia"/>
          <w:noProof/>
        </w:rPr>
        <w:t>.0</w:t>
      </w:r>
      <w:r w:rsidR="00C8775F">
        <w:rPr>
          <w:rFonts w:eastAsiaTheme="minorEastAsia"/>
          <w:noProof/>
        </w:rPr>
        <w:t>01</w:t>
      </w:r>
      <w:r w:rsidRPr="003D3AD5">
        <w:t>)</w:t>
      </w:r>
    </w:p>
    <w:p w14:paraId="07868B00" w14:textId="77777777" w:rsidR="000525CE" w:rsidRPr="003D3AD5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3D3AD5" w14:paraId="5E5A33C7" w14:textId="77777777" w:rsidTr="006B17D7">
        <w:trPr>
          <w:cantSplit/>
          <w:trHeight w:val="20"/>
          <w:tblHeader/>
        </w:trPr>
        <w:tc>
          <w:tcPr>
            <w:tcW w:w="703" w:type="dxa"/>
            <w:shd w:val="clear" w:color="auto" w:fill="auto"/>
            <w:vAlign w:val="top"/>
          </w:tcPr>
          <w:p w14:paraId="4F8F42A9" w14:textId="77777777" w:rsidR="00445FC9" w:rsidRPr="003D3AD5" w:rsidRDefault="00445FC9" w:rsidP="0033067D">
            <w:pPr>
              <w:pStyle w:val="ad"/>
              <w:keepNext w:val="0"/>
              <w:keepLines w:val="0"/>
              <w:widowControl w:val="0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45FD280F" w14:textId="77777777" w:rsidR="00445FC9" w:rsidRPr="003D3AD5" w:rsidRDefault="00445FC9" w:rsidP="0033067D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BF6990C" w14:textId="77777777" w:rsidR="00445FC9" w:rsidRPr="003D3AD5" w:rsidRDefault="00445FC9" w:rsidP="0033067D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Описание</w:t>
            </w:r>
          </w:p>
        </w:tc>
      </w:tr>
      <w:tr w:rsidR="00B36234" w:rsidRPr="003D3AD5" w14:paraId="2D7CDECE" w14:textId="77777777" w:rsidTr="006B17D7">
        <w:trPr>
          <w:cantSplit/>
          <w:trHeight w:val="20"/>
          <w:tblHeader/>
        </w:trPr>
        <w:tc>
          <w:tcPr>
            <w:tcW w:w="703" w:type="dxa"/>
            <w:shd w:val="clear" w:color="auto" w:fill="auto"/>
          </w:tcPr>
          <w:p w14:paraId="45815201" w14:textId="77777777" w:rsidR="00B36234" w:rsidRPr="003D3AD5" w:rsidRDefault="00B36234" w:rsidP="0033067D">
            <w:pPr>
              <w:pStyle w:val="ad"/>
              <w:keepNext w:val="0"/>
              <w:keepLines w:val="0"/>
              <w:widowControl w:val="0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D33BBBF" w14:textId="77777777" w:rsidR="00B36234" w:rsidRPr="003D3AD5" w:rsidRDefault="00B36234" w:rsidP="0033067D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14B63786" w14:textId="77777777" w:rsidR="00B36234" w:rsidRPr="003D3AD5" w:rsidRDefault="00B36234" w:rsidP="0033067D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3</w:t>
            </w:r>
          </w:p>
        </w:tc>
      </w:tr>
      <w:tr w:rsidR="00B3061D" w:rsidRPr="003D3AD5" w14:paraId="3C8B2997" w14:textId="77777777" w:rsidTr="006B17D7">
        <w:trPr>
          <w:cantSplit/>
          <w:trHeight w:val="20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A7C577C" w14:textId="77777777" w:rsidR="00B3061D" w:rsidRPr="003D3AD5" w:rsidRDefault="00B3061D" w:rsidP="0033067D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F34F0EE" w14:textId="77777777" w:rsidR="00B3061D" w:rsidRPr="003D3AD5" w:rsidRDefault="00B3061D" w:rsidP="0033067D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D0BE634" w14:textId="5C57B194" w:rsidR="00B3061D" w:rsidRPr="003D3AD5" w:rsidRDefault="00C8775F" w:rsidP="0033067D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>
              <w:rPr>
                <w:rFonts w:eastAsiaTheme="minorEastAsia"/>
                <w:noProof/>
              </w:rPr>
              <w:t>01</w:t>
            </w:r>
          </w:p>
        </w:tc>
      </w:tr>
      <w:tr w:rsidR="00B3061D" w:rsidRPr="003D3AD5" w14:paraId="239B535A" w14:textId="77777777" w:rsidTr="006B17D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1C75162" w14:textId="77777777" w:rsidR="00B3061D" w:rsidRPr="003D3AD5" w:rsidRDefault="00B3061D" w:rsidP="0033067D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689FA0A" w14:textId="77777777" w:rsidR="00B3061D" w:rsidRPr="003D3AD5" w:rsidRDefault="00B3061D" w:rsidP="0033067D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64A1884" w14:textId="5BDC3A8A" w:rsidR="00B3061D" w:rsidRPr="003D3AD5" w:rsidRDefault="00C8775F" w:rsidP="0033067D">
            <w:pPr>
              <w:pStyle w:val="ab"/>
              <w:widowControl w:val="0"/>
              <w:jc w:val="left"/>
              <w:rPr>
                <w:noProof/>
              </w:rPr>
            </w:pPr>
            <w:r>
              <w:t xml:space="preserve">формирование и направление сведений </w:t>
            </w:r>
            <w:r w:rsidRPr="006153DC">
              <w:t xml:space="preserve">о товарах </w:t>
            </w:r>
            <w:r w:rsidR="00292482">
              <w:br/>
            </w:r>
            <w:r w:rsidRPr="006153DC">
              <w:t>и связанных с ними операциях</w:t>
            </w:r>
          </w:p>
        </w:tc>
      </w:tr>
      <w:tr w:rsidR="00B3061D" w:rsidRPr="003D3AD5" w14:paraId="2020F0B2" w14:textId="77777777" w:rsidTr="006B17D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8D95D8B" w14:textId="77777777" w:rsidR="00B3061D" w:rsidRPr="003D3AD5" w:rsidRDefault="00B3061D" w:rsidP="0033067D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5E659A9" w14:textId="77777777" w:rsidR="00B3061D" w:rsidRPr="003D3AD5" w:rsidRDefault="00B3061D" w:rsidP="0033067D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10AA320" w14:textId="149A5429" w:rsidR="00B3061D" w:rsidRPr="003D3AD5" w:rsidRDefault="00C8775F" w:rsidP="0033067D">
            <w:pPr>
              <w:pStyle w:val="ab"/>
              <w:widowControl w:val="0"/>
              <w:jc w:val="left"/>
              <w:rPr>
                <w:noProof/>
              </w:rPr>
            </w:pPr>
            <w:r>
              <w:t>уполномоченный орган, представляющий</w:t>
            </w:r>
            <w:r w:rsidRPr="00326F89">
              <w:t xml:space="preserve"> сведения</w:t>
            </w:r>
          </w:p>
        </w:tc>
      </w:tr>
      <w:tr w:rsidR="00B3061D" w:rsidRPr="003D3AD5" w14:paraId="03DF52A2" w14:textId="77777777" w:rsidTr="00BA7AE9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ABEAFFC" w14:textId="77777777" w:rsidR="00B3061D" w:rsidRPr="003D3AD5" w:rsidRDefault="00B3061D" w:rsidP="0033067D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0722FC9" w14:textId="77777777" w:rsidR="00B3061D" w:rsidRPr="003D3AD5" w:rsidRDefault="00B3061D" w:rsidP="0033067D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7A018AB" w14:textId="056592E0" w:rsidR="00895C85" w:rsidRPr="003D3AD5" w:rsidRDefault="00C8775F" w:rsidP="00C8775F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выполняется </w:t>
            </w:r>
            <w:r>
              <w:rPr>
                <w:noProof/>
              </w:rPr>
              <w:t xml:space="preserve">исполнителем </w:t>
            </w:r>
            <w:r w:rsidR="00292482">
              <w:rPr>
                <w:noProof/>
              </w:rPr>
              <w:t>в</w:t>
            </w:r>
            <w:r w:rsidR="00292482" w:rsidRPr="003D3AD5">
              <w:rPr>
                <w:noProof/>
              </w:rPr>
              <w:t xml:space="preserve"> с</w:t>
            </w:r>
            <w:r w:rsidR="00292482">
              <w:rPr>
                <w:noProof/>
              </w:rPr>
              <w:t xml:space="preserve">лучае включения </w:t>
            </w:r>
            <w:r w:rsidR="00292482">
              <w:rPr>
                <w:noProof/>
              </w:rPr>
              <w:br/>
              <w:t xml:space="preserve">в национальную систему </w:t>
            </w:r>
            <w:r w:rsidR="00292482" w:rsidRPr="00A904FC">
              <w:rPr>
                <w:noProof/>
              </w:rPr>
              <w:t>прослеживаемости</w:t>
            </w:r>
            <w:r w:rsidR="00292482">
              <w:rPr>
                <w:noProof/>
              </w:rPr>
              <w:t xml:space="preserve"> государства-члена новых</w:t>
            </w:r>
            <w:r w:rsidR="00292482" w:rsidRPr="00A904FC">
              <w:rPr>
                <w:noProof/>
              </w:rPr>
              <w:t xml:space="preserve"> сведений о товарах </w:t>
            </w:r>
            <w:r w:rsidR="00352B82">
              <w:rPr>
                <w:noProof/>
              </w:rPr>
              <w:br/>
            </w:r>
            <w:r w:rsidR="00292482" w:rsidRPr="00A904FC">
              <w:rPr>
                <w:noProof/>
              </w:rPr>
              <w:t>и связанных с ними операциях</w:t>
            </w:r>
            <w:r w:rsidR="00292482">
              <w:rPr>
                <w:noProof/>
              </w:rPr>
              <w:t xml:space="preserve">, перемещаемых </w:t>
            </w:r>
            <w:r w:rsidR="00292482">
              <w:rPr>
                <w:noProof/>
              </w:rPr>
              <w:br/>
            </w:r>
            <w:r w:rsidR="00292482" w:rsidRPr="004E52F9">
              <w:rPr>
                <w:noProof/>
              </w:rPr>
              <w:t xml:space="preserve">с территории </w:t>
            </w:r>
            <w:r w:rsidR="00292482">
              <w:rPr>
                <w:noProof/>
              </w:rPr>
              <w:t>этого</w:t>
            </w:r>
            <w:r w:rsidR="00292482" w:rsidRPr="004E52F9">
              <w:rPr>
                <w:noProof/>
              </w:rPr>
              <w:t xml:space="preserve"> государства-члена на территорию другого государства-члена в связи с реализацией и</w:t>
            </w:r>
            <w:r w:rsidR="00292482">
              <w:rPr>
                <w:noProof/>
              </w:rPr>
              <w:t>ли</w:t>
            </w:r>
            <w:r w:rsidR="00292482" w:rsidRPr="004E52F9">
              <w:rPr>
                <w:noProof/>
              </w:rPr>
              <w:t xml:space="preserve"> </w:t>
            </w:r>
            <w:r w:rsidR="00292482" w:rsidRPr="00EC5706">
              <w:rPr>
                <w:noProof/>
              </w:rPr>
              <w:t xml:space="preserve">в случаях, определенных </w:t>
            </w:r>
            <w:r w:rsidR="00292482">
              <w:rPr>
                <w:noProof/>
              </w:rPr>
              <w:t>К</w:t>
            </w:r>
            <w:r w:rsidR="00292482" w:rsidRPr="00EC5706">
              <w:rPr>
                <w:noProof/>
              </w:rPr>
              <w:t xml:space="preserve">омиссией в соответствии </w:t>
            </w:r>
            <w:r w:rsidR="00292482">
              <w:rPr>
                <w:noProof/>
              </w:rPr>
              <w:br/>
            </w:r>
            <w:r w:rsidR="00292482" w:rsidRPr="00EC5706">
              <w:rPr>
                <w:noProof/>
              </w:rPr>
              <w:t xml:space="preserve">с </w:t>
            </w:r>
            <w:hyperlink r:id="rId18" w:history="1">
              <w:r w:rsidR="00292482" w:rsidRPr="00EC5706">
                <w:rPr>
                  <w:noProof/>
                </w:rPr>
                <w:t>пунктом 4 статьи 4</w:t>
              </w:r>
            </w:hyperlink>
            <w:r w:rsidR="00292482" w:rsidRPr="00EC5706">
              <w:rPr>
                <w:noProof/>
              </w:rPr>
              <w:t xml:space="preserve"> Соглашения</w:t>
            </w:r>
          </w:p>
        </w:tc>
      </w:tr>
      <w:tr w:rsidR="00B3061D" w:rsidRPr="003D3AD5" w14:paraId="150BD0F5" w14:textId="77777777" w:rsidTr="006B17D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971C3A8" w14:textId="77777777" w:rsidR="00B3061D" w:rsidRPr="003D3AD5" w:rsidRDefault="00B3061D" w:rsidP="0033067D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C6BBD5B" w14:textId="77777777" w:rsidR="00B3061D" w:rsidRPr="003D3AD5" w:rsidRDefault="00B3061D" w:rsidP="0033067D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537202A" w14:textId="77777777" w:rsidR="00B3061D" w:rsidRDefault="00B3061D" w:rsidP="0033067D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формат и структура </w:t>
            </w:r>
            <w:r w:rsidR="007E3AF8" w:rsidRPr="003D3AD5">
              <w:rPr>
                <w:noProof/>
              </w:rPr>
              <w:t xml:space="preserve">представляемых </w:t>
            </w:r>
            <w:r w:rsidRPr="003D3AD5">
              <w:rPr>
                <w:noProof/>
              </w:rPr>
              <w:t xml:space="preserve">сведений </w:t>
            </w:r>
            <w:r w:rsidR="00CE4280" w:rsidRPr="003D3AD5">
              <w:rPr>
                <w:noProof/>
              </w:rPr>
              <w:t xml:space="preserve">должны </w:t>
            </w:r>
            <w:r w:rsidRPr="003D3AD5">
              <w:rPr>
                <w:noProof/>
              </w:rPr>
              <w:t xml:space="preserve">соответствовать Описанию форматов </w:t>
            </w:r>
            <w:r w:rsidR="009559B6">
              <w:rPr>
                <w:noProof/>
              </w:rPr>
              <w:br/>
            </w:r>
            <w:r w:rsidRPr="003D3AD5">
              <w:rPr>
                <w:noProof/>
              </w:rPr>
              <w:t>и структур эл</w:t>
            </w:r>
            <w:r w:rsidR="00F0272C" w:rsidRPr="003D3AD5">
              <w:rPr>
                <w:noProof/>
              </w:rPr>
              <w:t>ектронных документов и сведений</w:t>
            </w:r>
            <w:r w:rsidR="0047114B">
              <w:rPr>
                <w:noProof/>
              </w:rPr>
              <w:t>.</w:t>
            </w:r>
          </w:p>
          <w:p w14:paraId="01FA93A5" w14:textId="77777777" w:rsidR="0047114B" w:rsidRDefault="0047114B" w:rsidP="0033067D">
            <w:pPr>
              <w:pStyle w:val="ab"/>
              <w:widowControl w:val="0"/>
              <w:jc w:val="left"/>
              <w:rPr>
                <w:rFonts w:cs="Times New Roman"/>
                <w:noProof/>
              </w:rPr>
            </w:pPr>
            <w:r w:rsidRPr="0003030A">
              <w:rPr>
                <w:rFonts w:cs="Times New Roman"/>
                <w:noProof/>
              </w:rPr>
              <w:t>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</w:t>
            </w:r>
            <w:r>
              <w:rPr>
                <w:rFonts w:cs="Times New Roman"/>
                <w:noProof/>
              </w:rPr>
              <w:t>.</w:t>
            </w:r>
          </w:p>
          <w:p w14:paraId="2A54DF6B" w14:textId="04FED552" w:rsidR="0047114B" w:rsidRPr="003D3AD5" w:rsidRDefault="0047114B" w:rsidP="0033067D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B3061D" w:rsidRPr="003D3AD5" w14:paraId="0E2E148A" w14:textId="77777777" w:rsidTr="006B17D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15C0C9E" w14:textId="1ED9B836" w:rsidR="00B3061D" w:rsidRPr="003D3AD5" w:rsidRDefault="00B3061D" w:rsidP="0033067D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35CB30F" w14:textId="77777777" w:rsidR="00B3061D" w:rsidRPr="003D3AD5" w:rsidRDefault="00B3061D" w:rsidP="0033067D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64E1FFD" w14:textId="24C04BEE" w:rsidR="00C8775F" w:rsidRPr="00C8775F" w:rsidRDefault="00B3061D" w:rsidP="00292482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исполнитель формирует и </w:t>
            </w:r>
            <w:r w:rsidR="004D546E" w:rsidRPr="003D3AD5">
              <w:rPr>
                <w:noProof/>
              </w:rPr>
              <w:t>направляет</w:t>
            </w:r>
            <w:r w:rsidRPr="003D3AD5">
              <w:rPr>
                <w:noProof/>
              </w:rPr>
              <w:t xml:space="preserve"> </w:t>
            </w:r>
            <w:r w:rsidR="00292482">
              <w:rPr>
                <w:noProof/>
              </w:rPr>
              <w:br/>
            </w:r>
            <w:r w:rsidR="00C8775F" w:rsidRPr="0003030A">
              <w:t>в уполномоченный орган</w:t>
            </w:r>
            <w:r w:rsidR="00C8775F">
              <w:t>, получающий сведения</w:t>
            </w:r>
            <w:r w:rsidR="00407017" w:rsidRPr="003D3AD5">
              <w:rPr>
                <w:noProof/>
              </w:rPr>
              <w:t>,</w:t>
            </w:r>
            <w:r w:rsidR="004D546E" w:rsidRPr="003D3AD5">
              <w:rPr>
                <w:noProof/>
              </w:rPr>
              <w:t xml:space="preserve"> </w:t>
            </w:r>
            <w:r w:rsidR="00C8775F">
              <w:t>вновь включенные</w:t>
            </w:r>
            <w:r w:rsidR="00C8775F" w:rsidRPr="002C63FE">
              <w:t xml:space="preserve"> </w:t>
            </w:r>
            <w:r w:rsidR="00C8775F" w:rsidRPr="0003030A">
              <w:t xml:space="preserve">в </w:t>
            </w:r>
            <w:r w:rsidR="00C8775F">
              <w:rPr>
                <w:noProof/>
              </w:rPr>
              <w:t>национальную систему прослеживаемости</w:t>
            </w:r>
            <w:r w:rsidR="00C8775F">
              <w:t xml:space="preserve"> </w:t>
            </w:r>
            <w:r w:rsidR="00C8775F" w:rsidRPr="0003030A">
              <w:t xml:space="preserve">сведения </w:t>
            </w:r>
            <w:r w:rsidR="00C8775F" w:rsidRPr="00A904FC">
              <w:t xml:space="preserve">о товарах и связанных </w:t>
            </w:r>
            <w:r w:rsidR="00352B82">
              <w:br/>
            </w:r>
            <w:r w:rsidR="00C8775F" w:rsidRPr="00A904FC">
              <w:t>с ними операциях</w:t>
            </w:r>
            <w:r w:rsidR="00C8775F">
              <w:rPr>
                <w:noProof/>
              </w:rPr>
              <w:t xml:space="preserve"> </w:t>
            </w:r>
            <w:r w:rsidR="00C8775F" w:rsidRPr="0003030A">
              <w:rPr>
                <w:rFonts w:cs="Times New Roman"/>
              </w:rPr>
              <w:t>в соответствии с Регламентом информационного взаимодействия между уполномоченными органами</w:t>
            </w:r>
          </w:p>
        </w:tc>
      </w:tr>
      <w:tr w:rsidR="00B3061D" w:rsidRPr="003D3AD5" w14:paraId="3439DD58" w14:textId="77777777" w:rsidTr="006B17D7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8D6ADA1" w14:textId="77777777" w:rsidR="00B3061D" w:rsidRPr="003D3AD5" w:rsidRDefault="00B3061D" w:rsidP="0033067D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ECFB581" w14:textId="77777777" w:rsidR="00B3061D" w:rsidRPr="003D3AD5" w:rsidRDefault="00B3061D" w:rsidP="0033067D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017302AA" w14:textId="661FF8BB" w:rsidR="00DC69D8" w:rsidRPr="003D3AD5" w:rsidRDefault="00C8775F" w:rsidP="00352B82">
            <w:pPr>
              <w:pStyle w:val="ab"/>
              <w:widowControl w:val="0"/>
              <w:jc w:val="left"/>
              <w:rPr>
                <w:noProof/>
              </w:rPr>
            </w:pPr>
            <w:r w:rsidRPr="0003030A">
              <w:t xml:space="preserve">сведения </w:t>
            </w:r>
            <w:r w:rsidRPr="00A904FC">
              <w:t>о товарах и связанных с ними операциях</w:t>
            </w:r>
            <w:r>
              <w:rPr>
                <w:noProof/>
              </w:rPr>
              <w:t xml:space="preserve"> направлены</w:t>
            </w:r>
            <w:r w:rsidR="00B63BCC" w:rsidRPr="003D3AD5">
              <w:rPr>
                <w:noProof/>
              </w:rPr>
              <w:t xml:space="preserve"> </w:t>
            </w:r>
            <w:r w:rsidR="00DC69D8" w:rsidRPr="003D3AD5">
              <w:rPr>
                <w:noProof/>
              </w:rPr>
              <w:t>в уполномочен</w:t>
            </w:r>
            <w:r>
              <w:rPr>
                <w:noProof/>
              </w:rPr>
              <w:t>ный орган</w:t>
            </w:r>
            <w:r w:rsidR="004D546E" w:rsidRPr="003D3AD5">
              <w:rPr>
                <w:noProof/>
              </w:rPr>
              <w:t xml:space="preserve">, </w:t>
            </w:r>
            <w:r>
              <w:t>получающий сведения</w:t>
            </w:r>
          </w:p>
        </w:tc>
      </w:tr>
    </w:tbl>
    <w:p w14:paraId="17F4EE0F" w14:textId="3432EEB5" w:rsidR="00221902" w:rsidRPr="003D3AD5" w:rsidRDefault="00221902" w:rsidP="005148D2">
      <w:pPr>
        <w:pStyle w:val="aff4"/>
        <w:rPr>
          <w:lang w:val="ru-RU"/>
        </w:rPr>
      </w:pPr>
      <w:r w:rsidRPr="003D3AD5">
        <w:lastRenderedPageBreak/>
        <w:t>Таблица </w:t>
      </w:r>
      <w:r w:rsidR="00C8775F">
        <w:rPr>
          <w:noProof/>
          <w:lang w:val="ru-RU"/>
        </w:rPr>
        <w:t>9</w:t>
      </w:r>
    </w:p>
    <w:p w14:paraId="2A5D6960" w14:textId="36CDA399" w:rsidR="00241C50" w:rsidRPr="003D3AD5" w:rsidRDefault="00241C50" w:rsidP="00857B8B">
      <w:pPr>
        <w:pStyle w:val="aff6"/>
        <w:keepLines/>
      </w:pPr>
      <w:r w:rsidRPr="003D3AD5">
        <w:t xml:space="preserve">Описание операции </w:t>
      </w:r>
      <w:r w:rsidR="00287FA4" w:rsidRPr="003D3AD5">
        <w:t>«</w:t>
      </w:r>
      <w:r w:rsidR="005E462F">
        <w:t xml:space="preserve">Прием </w:t>
      </w:r>
      <w:r w:rsidR="005E462F" w:rsidRPr="0003030A">
        <w:t xml:space="preserve">и обработка сведений </w:t>
      </w:r>
      <w:r w:rsidR="005E462F" w:rsidRPr="00A904FC">
        <w:t xml:space="preserve">о товарах </w:t>
      </w:r>
      <w:r w:rsidR="00352B82">
        <w:br/>
      </w:r>
      <w:r w:rsidR="005E462F" w:rsidRPr="00A904FC">
        <w:t>и связанных с ними операциях</w:t>
      </w:r>
      <w:r w:rsidR="00287FA4" w:rsidRPr="003D3AD5">
        <w:t xml:space="preserve">» </w:t>
      </w:r>
      <w:r w:rsidRPr="003D3AD5">
        <w:t>(</w:t>
      </w:r>
      <w:r w:rsidR="00B72D63" w:rsidRPr="003D3AD5">
        <w:rPr>
          <w:lang w:val="en-US"/>
        </w:rPr>
        <w:t>P</w:t>
      </w:r>
      <w:r w:rsidR="00B72D63" w:rsidRPr="003D3AD5">
        <w:t>.</w:t>
      </w:r>
      <w:r w:rsidR="009A5D75" w:rsidRPr="003D3AD5">
        <w:rPr>
          <w:lang w:val="en-US"/>
        </w:rPr>
        <w:t>LS</w:t>
      </w:r>
      <w:r w:rsidR="005E462F">
        <w:t>.05</w:t>
      </w:r>
      <w:r w:rsidR="00B72D63" w:rsidRPr="003D3AD5">
        <w:t>.</w:t>
      </w:r>
      <w:r w:rsidR="00B72D63" w:rsidRPr="003D3AD5">
        <w:rPr>
          <w:lang w:val="en-US"/>
        </w:rPr>
        <w:t>OPR</w:t>
      </w:r>
      <w:r w:rsidR="00B72D63" w:rsidRPr="003D3AD5">
        <w:t>.0</w:t>
      </w:r>
      <w:r w:rsidR="005E462F">
        <w:t>02</w:t>
      </w:r>
      <w:r w:rsidRPr="003D3AD5">
        <w:t>)</w:t>
      </w:r>
    </w:p>
    <w:p w14:paraId="5CA05CFE" w14:textId="77777777" w:rsidR="000525CE" w:rsidRPr="003D3AD5" w:rsidRDefault="000525CE" w:rsidP="000525CE">
      <w:pPr>
        <w:pStyle w:val="aff3"/>
      </w:pPr>
    </w:p>
    <w:tbl>
      <w:tblPr>
        <w:tblStyle w:val="aa"/>
        <w:tblW w:w="9357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9"/>
      </w:tblGrid>
      <w:tr w:rsidR="00445FC9" w:rsidRPr="003D3AD5" w14:paraId="5F5FB5DA" w14:textId="77777777" w:rsidTr="00972544">
        <w:trPr>
          <w:trHeight w:val="20"/>
          <w:tblHeader/>
        </w:trPr>
        <w:tc>
          <w:tcPr>
            <w:tcW w:w="703" w:type="dxa"/>
            <w:shd w:val="clear" w:color="auto" w:fill="auto"/>
            <w:vAlign w:val="top"/>
          </w:tcPr>
          <w:p w14:paraId="0F1C634E" w14:textId="77777777" w:rsidR="00445FC9" w:rsidRPr="003D3AD5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4F1A5172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9" w:type="dxa"/>
            <w:vAlign w:val="top"/>
          </w:tcPr>
          <w:p w14:paraId="3FB35F67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B36234" w:rsidRPr="003D3AD5" w14:paraId="2422D2FF" w14:textId="77777777" w:rsidTr="00972544">
        <w:trPr>
          <w:trHeight w:val="20"/>
          <w:tblHeader/>
        </w:trPr>
        <w:tc>
          <w:tcPr>
            <w:tcW w:w="703" w:type="dxa"/>
            <w:shd w:val="clear" w:color="auto" w:fill="auto"/>
          </w:tcPr>
          <w:p w14:paraId="75D05850" w14:textId="77777777" w:rsidR="00B36234" w:rsidRPr="003D3AD5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4D8F963" w14:textId="77777777" w:rsidR="00B36234" w:rsidRPr="003D3AD5" w:rsidRDefault="00B36234" w:rsidP="008F3B17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9" w:type="dxa"/>
          </w:tcPr>
          <w:p w14:paraId="22E41C6A" w14:textId="77777777" w:rsidR="00B36234" w:rsidRPr="003D3AD5" w:rsidRDefault="00B36234" w:rsidP="008F3B17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B3061D" w:rsidRPr="003D3AD5" w14:paraId="5AE00A31" w14:textId="77777777" w:rsidTr="00972544">
        <w:trPr>
          <w:trHeight w:val="20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70534DC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DC9CCEA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9" w:type="dxa"/>
            <w:vAlign w:val="top"/>
          </w:tcPr>
          <w:p w14:paraId="51C7038D" w14:textId="122758C5" w:rsidR="00B3061D" w:rsidRPr="003D3AD5" w:rsidRDefault="005E462F" w:rsidP="004D546E">
            <w:pPr>
              <w:pStyle w:val="ab"/>
              <w:jc w:val="left"/>
              <w:rPr>
                <w:noProof/>
              </w:rPr>
            </w:pPr>
            <w:r w:rsidRPr="003D3AD5">
              <w:rPr>
                <w:lang w:val="en-US"/>
              </w:rPr>
              <w:t>P</w:t>
            </w:r>
            <w:r w:rsidRPr="003D3AD5">
              <w:t>.</w:t>
            </w:r>
            <w:r w:rsidRPr="003D3AD5">
              <w:rPr>
                <w:lang w:val="en-US"/>
              </w:rPr>
              <w:t>LS</w:t>
            </w:r>
            <w:r>
              <w:t>.05</w:t>
            </w:r>
            <w:r w:rsidRPr="003D3AD5">
              <w:t>.</w:t>
            </w:r>
            <w:r w:rsidRPr="003D3AD5">
              <w:rPr>
                <w:lang w:val="en-US"/>
              </w:rPr>
              <w:t>OPR</w:t>
            </w:r>
            <w:r w:rsidRPr="003D3AD5">
              <w:t>.0</w:t>
            </w:r>
            <w:r>
              <w:t>02</w:t>
            </w:r>
          </w:p>
        </w:tc>
      </w:tr>
      <w:tr w:rsidR="00B3061D" w:rsidRPr="003D3AD5" w14:paraId="0A8F2805" w14:textId="77777777" w:rsidTr="00972544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FF3EF10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C271CEB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9" w:type="dxa"/>
            <w:vAlign w:val="top"/>
          </w:tcPr>
          <w:p w14:paraId="738D309F" w14:textId="0A09E2C7" w:rsidR="00B3061D" w:rsidRPr="003D3AD5" w:rsidRDefault="005E462F" w:rsidP="00834D17">
            <w:pPr>
              <w:pStyle w:val="ab"/>
              <w:jc w:val="left"/>
              <w:rPr>
                <w:noProof/>
              </w:rPr>
            </w:pPr>
            <w:r>
              <w:t xml:space="preserve">прием </w:t>
            </w:r>
            <w:r w:rsidRPr="0003030A">
              <w:t xml:space="preserve">и обработка сведений </w:t>
            </w:r>
            <w:r w:rsidRPr="00A904FC">
              <w:t xml:space="preserve">о товарах и связанных </w:t>
            </w:r>
            <w:r w:rsidR="00352B82">
              <w:br/>
            </w:r>
            <w:r w:rsidRPr="00A904FC">
              <w:t>с ними операциях</w:t>
            </w:r>
          </w:p>
        </w:tc>
      </w:tr>
      <w:tr w:rsidR="00B3061D" w:rsidRPr="003D3AD5" w14:paraId="6442001E" w14:textId="77777777" w:rsidTr="00972544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0FEFCCB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134BB55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9" w:type="dxa"/>
            <w:vAlign w:val="top"/>
          </w:tcPr>
          <w:p w14:paraId="1F037F93" w14:textId="6FBA1000" w:rsidR="00B3061D" w:rsidRPr="003D3AD5" w:rsidRDefault="003B0214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>уполномоченный орган</w:t>
            </w:r>
            <w:r w:rsidR="00CC2E08">
              <w:rPr>
                <w:noProof/>
              </w:rPr>
              <w:t>,</w:t>
            </w:r>
            <w:r w:rsidRPr="003D3AD5">
              <w:rPr>
                <w:noProof/>
              </w:rPr>
              <w:t xml:space="preserve"> </w:t>
            </w:r>
            <w:r w:rsidR="00CC2E08">
              <w:t>получающий сведения</w:t>
            </w:r>
          </w:p>
        </w:tc>
      </w:tr>
      <w:tr w:rsidR="00B3061D" w:rsidRPr="003D3AD5" w14:paraId="14207219" w14:textId="77777777" w:rsidTr="00972544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30B774F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9ECE790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9" w:type="dxa"/>
            <w:vAlign w:val="top"/>
          </w:tcPr>
          <w:p w14:paraId="107C85AA" w14:textId="1550363B" w:rsidR="00895C85" w:rsidRPr="003D3AD5" w:rsidRDefault="00CC2E08" w:rsidP="00407017">
            <w:pPr>
              <w:pStyle w:val="ab"/>
              <w:jc w:val="left"/>
            </w:pPr>
            <w:r w:rsidRPr="0003030A">
              <w:rPr>
                <w:rFonts w:cs="Times New Roman"/>
                <w:noProof/>
              </w:rPr>
              <w:t xml:space="preserve">выполняется при получении исполнителем сведений </w:t>
            </w:r>
            <w:r w:rsidR="00352B82">
              <w:rPr>
                <w:rFonts w:cs="Times New Roman"/>
                <w:noProof/>
              </w:rPr>
              <w:br/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(операция </w:t>
            </w:r>
            <w:r w:rsidRPr="0003030A">
              <w:rPr>
                <w:rFonts w:cs="Times New Roman"/>
              </w:rPr>
              <w:t>«</w:t>
            </w:r>
            <w:r>
              <w:t xml:space="preserve">Формирование и направление сведений </w:t>
            </w:r>
            <w:r w:rsidRPr="006153DC">
              <w:t xml:space="preserve">о товарах </w:t>
            </w:r>
            <w:r w:rsidR="00352B82">
              <w:br/>
            </w:r>
            <w:r w:rsidRPr="006153DC">
              <w:t>и связанных с ними операциях</w:t>
            </w:r>
            <w:r w:rsidRPr="003D3AD5">
              <w:t>» (</w:t>
            </w:r>
            <w:r w:rsidRPr="003D3AD5">
              <w:rPr>
                <w:rFonts w:eastAsiaTheme="minorEastAsia"/>
                <w:noProof/>
                <w:lang w:val="en-US"/>
              </w:rPr>
              <w:t>P</w:t>
            </w:r>
            <w:r w:rsidRPr="00C8775F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C8775F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C8775F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C8775F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01</w:t>
            </w:r>
            <w:r w:rsidRPr="0003030A">
              <w:rPr>
                <w:rFonts w:cs="Times New Roman"/>
              </w:rPr>
              <w:t>)</w:t>
            </w:r>
            <w:r w:rsidRPr="0003030A">
              <w:rPr>
                <w:rFonts w:cs="Times New Roman"/>
                <w:noProof/>
              </w:rPr>
              <w:t>)</w:t>
            </w:r>
          </w:p>
        </w:tc>
      </w:tr>
      <w:tr w:rsidR="00B3061D" w:rsidRPr="003D3AD5" w14:paraId="14368BB6" w14:textId="77777777" w:rsidTr="00972544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BC5EA6C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2BEF3B2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9" w:type="dxa"/>
            <w:vAlign w:val="top"/>
          </w:tcPr>
          <w:p w14:paraId="62E68D99" w14:textId="481B8B92" w:rsidR="00CC2E08" w:rsidRDefault="00CC2E08" w:rsidP="00D65F82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 w:rsidR="00A938AA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 xml:space="preserve">и структур электронных документов и сведений. </w:t>
            </w:r>
            <w:r w:rsidRPr="0003030A">
              <w:rPr>
                <w:rFonts w:cs="Times New Roman"/>
                <w:noProof/>
              </w:rPr>
              <w:t>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</w:t>
            </w:r>
            <w:r w:rsidR="00C73B0D">
              <w:rPr>
                <w:rFonts w:cs="Times New Roman"/>
                <w:noProof/>
              </w:rPr>
              <w:t>.</w:t>
            </w:r>
          </w:p>
          <w:p w14:paraId="755D37E7" w14:textId="274DF7C3" w:rsidR="00B3061D" w:rsidRPr="003D3AD5" w:rsidRDefault="00B3061D" w:rsidP="00CC2E08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 w:rsidR="00CC2E08">
              <w:rPr>
                <w:noProof/>
              </w:rPr>
              <w:t>только уполномоченными органами</w:t>
            </w:r>
            <w:r w:rsidR="00C317DE">
              <w:rPr>
                <w:noProof/>
              </w:rPr>
              <w:t>, которые являются участниками общего процесса</w:t>
            </w:r>
          </w:p>
        </w:tc>
      </w:tr>
      <w:tr w:rsidR="00B3061D" w:rsidRPr="003D3AD5" w14:paraId="296B4ADA" w14:textId="77777777" w:rsidTr="00972544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B9A8316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1A39EC9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9" w:type="dxa"/>
            <w:vAlign w:val="top"/>
          </w:tcPr>
          <w:p w14:paraId="2F1C2533" w14:textId="4C70039C" w:rsidR="00972544" w:rsidRDefault="00CC2E08" w:rsidP="00313DBF">
            <w:pPr>
              <w:pStyle w:val="ab"/>
              <w:jc w:val="left"/>
              <w:rPr>
                <w:rFonts w:cs="Times New Roman"/>
                <w:noProof/>
              </w:rPr>
            </w:pPr>
            <w:r w:rsidRPr="0003030A">
              <w:rPr>
                <w:rFonts w:cs="Times New Roman"/>
              </w:rPr>
              <w:t xml:space="preserve">исполнитель осуществляет прием и проверку сведений </w:t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</w:t>
            </w:r>
            <w:r w:rsidR="00A446FE">
              <w:rPr>
                <w:rFonts w:cs="Times New Roman"/>
                <w:noProof/>
              </w:rPr>
              <w:br/>
            </w:r>
            <w:r w:rsidRPr="0003030A">
              <w:rPr>
                <w:rFonts w:cs="Times New Roman"/>
                <w:noProof/>
              </w:rPr>
              <w:t xml:space="preserve">в соответствии с Регламентом информационного взаимодействия </w:t>
            </w:r>
            <w:r w:rsidR="00972544">
              <w:rPr>
                <w:rFonts w:cs="Times New Roman"/>
                <w:noProof/>
              </w:rPr>
              <w:t xml:space="preserve">между уполномоченными органами. </w:t>
            </w:r>
          </w:p>
          <w:p w14:paraId="663564DC" w14:textId="69714D0A" w:rsidR="0094666A" w:rsidRPr="00972544" w:rsidRDefault="00972544" w:rsidP="00313DBF">
            <w:pPr>
              <w:pStyle w:val="ab"/>
              <w:jc w:val="left"/>
              <w:rPr>
                <w:rFonts w:cs="Times New Roman"/>
              </w:rPr>
            </w:pPr>
            <w:r w:rsidRPr="0003030A">
              <w:rPr>
                <w:rFonts w:cs="Times New Roman"/>
                <w:noProof/>
              </w:rPr>
              <w:t>При успешном выпол</w:t>
            </w:r>
            <w:r w:rsidR="00DD0A91">
              <w:rPr>
                <w:rFonts w:cs="Times New Roman"/>
                <w:noProof/>
              </w:rPr>
              <w:t>н</w:t>
            </w:r>
            <w:r w:rsidRPr="0003030A">
              <w:rPr>
                <w:rFonts w:cs="Times New Roman"/>
                <w:noProof/>
              </w:rPr>
              <w:t>ении проверки исполнитель осуществляет включение</w:t>
            </w:r>
            <w:r w:rsidRPr="0003030A">
              <w:rPr>
                <w:rFonts w:cs="Times New Roman"/>
              </w:rPr>
              <w:t xml:space="preserve"> полученных сведений </w:t>
            </w:r>
            <w:r w:rsidR="00A446FE">
              <w:rPr>
                <w:rFonts w:cs="Times New Roman"/>
              </w:rPr>
              <w:br/>
            </w:r>
            <w:r>
              <w:rPr>
                <w:rFonts w:cs="Times New Roman"/>
              </w:rPr>
              <w:t>в национальную систему прослеживаемости</w:t>
            </w:r>
            <w:r w:rsidRPr="0003030A">
              <w:rPr>
                <w:rFonts w:cs="Times New Roman"/>
              </w:rPr>
              <w:t xml:space="preserve">, </w:t>
            </w:r>
            <w:r w:rsidRPr="0003030A">
              <w:rPr>
                <w:rFonts w:cs="Times New Roman"/>
                <w:noProof/>
              </w:rPr>
              <w:t>заполняет д</w:t>
            </w:r>
            <w:r w:rsidR="00DD0A91">
              <w:rPr>
                <w:rFonts w:cs="Times New Roman"/>
                <w:noProof/>
              </w:rPr>
              <w:t>ату и время формирования</w:t>
            </w:r>
            <w:r w:rsidRPr="0003030A">
              <w:rPr>
                <w:rFonts w:cs="Times New Roman"/>
                <w:noProof/>
              </w:rPr>
              <w:t xml:space="preserve"> полученных сведений в </w:t>
            </w:r>
            <w:r>
              <w:rPr>
                <w:rFonts w:cs="Times New Roman"/>
              </w:rPr>
              <w:t>национальной системе прослеживаемости</w:t>
            </w:r>
            <w:r w:rsidRPr="0003030A">
              <w:rPr>
                <w:rFonts w:cs="Times New Roman"/>
              </w:rPr>
              <w:t xml:space="preserve"> и направляет в уполномоченный орган, </w:t>
            </w:r>
            <w:r>
              <w:t>представляющий</w:t>
            </w:r>
            <w:r w:rsidRPr="00326F89">
              <w:t xml:space="preserve"> сведения</w:t>
            </w:r>
            <w:r w:rsidRPr="0003030A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уведомление</w:t>
            </w:r>
            <w:r>
              <w:t xml:space="preserve"> </w:t>
            </w:r>
            <w:r w:rsidRPr="0003030A">
              <w:t xml:space="preserve">об обработке сведений </w:t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</w:t>
            </w:r>
            <w:r w:rsidR="00A446FE">
              <w:rPr>
                <w:rFonts w:cs="Times New Roman"/>
                <w:noProof/>
              </w:rPr>
              <w:br/>
            </w:r>
            <w:r w:rsidRPr="0003030A">
              <w:rPr>
                <w:rFonts w:cs="Times New Roman"/>
                <w:noProof/>
              </w:rPr>
              <w:t xml:space="preserve">со значением кода результата обработки, соответствующим добавлению сведений, </w:t>
            </w:r>
            <w:r w:rsidR="00A446FE">
              <w:rPr>
                <w:rFonts w:cs="Times New Roman"/>
                <w:noProof/>
              </w:rPr>
              <w:br/>
            </w:r>
            <w:r w:rsidRPr="0003030A">
              <w:rPr>
                <w:rFonts w:cs="Times New Roman"/>
                <w:noProof/>
              </w:rPr>
              <w:t>в соответствии с Регламентом информационного взаимодействия между уполномоченными органами</w:t>
            </w:r>
          </w:p>
        </w:tc>
      </w:tr>
      <w:tr w:rsidR="00B3061D" w:rsidRPr="003D3AD5" w14:paraId="3FE0078D" w14:textId="77777777" w:rsidTr="00972544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4235B80" w14:textId="58C2BC88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B79E9DC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9" w:type="dxa"/>
            <w:vAlign w:val="top"/>
          </w:tcPr>
          <w:p w14:paraId="7F0D64C6" w14:textId="15394AC5" w:rsidR="00DC69D8" w:rsidRPr="003D3AD5" w:rsidRDefault="00313DBF" w:rsidP="00C73B0D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сведения </w:t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</w:rPr>
              <w:t xml:space="preserve"> обработаны и </w:t>
            </w:r>
            <w:r w:rsidR="00C73B0D">
              <w:rPr>
                <w:rFonts w:cs="Times New Roman"/>
              </w:rPr>
              <w:t xml:space="preserve">включены </w:t>
            </w:r>
            <w:r w:rsidRPr="0003030A">
              <w:rPr>
                <w:rFonts w:cs="Times New Roman"/>
              </w:rPr>
              <w:t xml:space="preserve">в </w:t>
            </w:r>
            <w:r>
              <w:rPr>
                <w:rFonts w:cs="Times New Roman"/>
              </w:rPr>
              <w:t>национальн</w:t>
            </w:r>
            <w:r w:rsidR="00C73B0D">
              <w:rPr>
                <w:rFonts w:cs="Times New Roman"/>
              </w:rPr>
              <w:t>ую систему</w:t>
            </w:r>
            <w:r>
              <w:rPr>
                <w:rFonts w:cs="Times New Roman"/>
              </w:rPr>
              <w:t xml:space="preserve"> прослеживаемости</w:t>
            </w:r>
            <w:r w:rsidRPr="0003030A">
              <w:rPr>
                <w:rFonts w:cs="Times New Roman"/>
              </w:rPr>
              <w:t xml:space="preserve"> </w:t>
            </w:r>
            <w:r>
              <w:rPr>
                <w:noProof/>
              </w:rPr>
              <w:t>уполномоченного</w:t>
            </w:r>
            <w:r w:rsidRPr="003D3AD5">
              <w:rPr>
                <w:noProof/>
              </w:rPr>
              <w:t xml:space="preserve"> орган</w:t>
            </w:r>
            <w:r>
              <w:rPr>
                <w:noProof/>
              </w:rPr>
              <w:t>а,</w:t>
            </w:r>
            <w:r w:rsidRPr="003D3AD5">
              <w:rPr>
                <w:noProof/>
              </w:rPr>
              <w:t xml:space="preserve"> </w:t>
            </w:r>
            <w:r>
              <w:t>получающего сведения</w:t>
            </w:r>
            <w:r w:rsidRPr="0003030A">
              <w:rPr>
                <w:rFonts w:cs="Times New Roman"/>
              </w:rPr>
              <w:t xml:space="preserve">, уведомление об обработке сведений </w:t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</w:t>
            </w:r>
            <w:r w:rsidRPr="0003030A">
              <w:rPr>
                <w:rFonts w:cs="Times New Roman"/>
              </w:rPr>
              <w:t>направлено в уполномоченный орган</w:t>
            </w:r>
            <w:r>
              <w:rPr>
                <w:rFonts w:cs="Times New Roman"/>
              </w:rPr>
              <w:t>, представляющий сведения</w:t>
            </w:r>
          </w:p>
        </w:tc>
      </w:tr>
    </w:tbl>
    <w:p w14:paraId="456C747C" w14:textId="33855547" w:rsidR="00221902" w:rsidRPr="003D3AD5" w:rsidRDefault="00221902" w:rsidP="005148D2">
      <w:pPr>
        <w:pStyle w:val="aff4"/>
        <w:rPr>
          <w:lang w:val="ru-RU"/>
        </w:rPr>
      </w:pPr>
      <w:r w:rsidRPr="003D3AD5">
        <w:t>Таблица </w:t>
      </w:r>
      <w:r w:rsidR="00C8775F">
        <w:rPr>
          <w:noProof/>
          <w:lang w:val="ru-RU"/>
        </w:rPr>
        <w:t>10</w:t>
      </w:r>
    </w:p>
    <w:p w14:paraId="6CBDA41E" w14:textId="784D5D9F" w:rsidR="00241C50" w:rsidRPr="003D3AD5" w:rsidRDefault="00241C50" w:rsidP="00857B8B">
      <w:pPr>
        <w:pStyle w:val="aff6"/>
        <w:keepLines/>
      </w:pPr>
      <w:r w:rsidRPr="003D3AD5">
        <w:t xml:space="preserve">Описание операции </w:t>
      </w:r>
      <w:r w:rsidR="00287FA4" w:rsidRPr="003D3AD5">
        <w:t>«</w:t>
      </w:r>
      <w:r w:rsidR="00091EE2">
        <w:t xml:space="preserve">Получение уведомления </w:t>
      </w:r>
      <w:r w:rsidR="00091EE2" w:rsidRPr="0003030A">
        <w:t xml:space="preserve">об обработке сведений </w:t>
      </w:r>
      <w:r w:rsidR="00E57EAE">
        <w:br/>
      </w:r>
      <w:r w:rsidR="00091EE2" w:rsidRPr="00A904FC">
        <w:t>о товарах и связанных с ними операциях</w:t>
      </w:r>
      <w:r w:rsidR="00287FA4" w:rsidRPr="003D3AD5">
        <w:t xml:space="preserve">» </w:t>
      </w:r>
      <w:r w:rsidRPr="003D3AD5">
        <w:t>(</w:t>
      </w:r>
      <w:r w:rsidR="00B72D63" w:rsidRPr="003D3AD5">
        <w:rPr>
          <w:lang w:val="en-US"/>
        </w:rPr>
        <w:t>P</w:t>
      </w:r>
      <w:r w:rsidR="00B72D63" w:rsidRPr="003D3AD5">
        <w:t>.</w:t>
      </w:r>
      <w:r w:rsidR="009A5D75" w:rsidRPr="003D3AD5">
        <w:rPr>
          <w:lang w:val="en-US"/>
        </w:rPr>
        <w:t>LS</w:t>
      </w:r>
      <w:r w:rsidR="00091EE2">
        <w:t>.05</w:t>
      </w:r>
      <w:r w:rsidR="00B72D63" w:rsidRPr="003D3AD5">
        <w:t>.</w:t>
      </w:r>
      <w:r w:rsidR="00B72D63" w:rsidRPr="003D3AD5">
        <w:rPr>
          <w:lang w:val="en-US"/>
        </w:rPr>
        <w:t>OPR</w:t>
      </w:r>
      <w:r w:rsidR="00B72D63" w:rsidRPr="003D3AD5">
        <w:t>.0</w:t>
      </w:r>
      <w:r w:rsidR="00091EE2">
        <w:t>03</w:t>
      </w:r>
      <w:r w:rsidRPr="003D3AD5">
        <w:t>)</w:t>
      </w:r>
    </w:p>
    <w:p w14:paraId="424E0264" w14:textId="77777777" w:rsidR="000525CE" w:rsidRPr="003D3AD5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3D3AD5" w14:paraId="45E5C1A3" w14:textId="77777777" w:rsidTr="009E124B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45BE9AF5" w14:textId="77777777" w:rsidR="00445FC9" w:rsidRPr="003D3AD5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C4B80AC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37940DE4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B36234" w:rsidRPr="003D3AD5" w14:paraId="12608ADE" w14:textId="77777777" w:rsidTr="009E124B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1A4273F1" w14:textId="77777777" w:rsidR="00B36234" w:rsidRPr="003D3AD5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266A358" w14:textId="77777777" w:rsidR="00B36234" w:rsidRPr="003D3AD5" w:rsidRDefault="00B36234" w:rsidP="008F3B17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369522B0" w14:textId="77777777" w:rsidR="00B36234" w:rsidRPr="003D3AD5" w:rsidRDefault="00B36234" w:rsidP="008F3B17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313DBF" w:rsidRPr="003D3AD5" w14:paraId="60C21680" w14:textId="77777777" w:rsidTr="006B17D7"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CBC115C" w14:textId="77777777" w:rsidR="00313DBF" w:rsidRPr="003D3AD5" w:rsidRDefault="00313DB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5F2BE6D" w14:textId="77777777" w:rsidR="00313DBF" w:rsidRPr="003D3AD5" w:rsidRDefault="00313DB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C804ACA" w14:textId="7E454D36" w:rsidR="00313DBF" w:rsidRPr="003D3AD5" w:rsidRDefault="00091EE2" w:rsidP="001F23DE">
            <w:pPr>
              <w:pStyle w:val="ab"/>
              <w:jc w:val="left"/>
              <w:rPr>
                <w:noProof/>
              </w:rPr>
            </w:pPr>
            <w:r w:rsidRPr="003D3AD5">
              <w:rPr>
                <w:lang w:val="en-US"/>
              </w:rPr>
              <w:t>P</w:t>
            </w:r>
            <w:r w:rsidRPr="003D3AD5">
              <w:t>.</w:t>
            </w:r>
            <w:r w:rsidRPr="003D3AD5">
              <w:rPr>
                <w:lang w:val="en-US"/>
              </w:rPr>
              <w:t>LS</w:t>
            </w:r>
            <w:r>
              <w:t>.05</w:t>
            </w:r>
            <w:r w:rsidRPr="003D3AD5">
              <w:t>.</w:t>
            </w:r>
            <w:r w:rsidRPr="003D3AD5">
              <w:rPr>
                <w:lang w:val="en-US"/>
              </w:rPr>
              <w:t>OPR</w:t>
            </w:r>
            <w:r w:rsidRPr="003D3AD5">
              <w:t>.0</w:t>
            </w:r>
            <w:r>
              <w:t>03</w:t>
            </w:r>
          </w:p>
        </w:tc>
      </w:tr>
      <w:tr w:rsidR="00313DBF" w:rsidRPr="003D3AD5" w14:paraId="26907A3B" w14:textId="77777777" w:rsidTr="006B17D7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0E614BA" w14:textId="77777777" w:rsidR="00313DBF" w:rsidRPr="003D3AD5" w:rsidRDefault="00313DB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5B5F072" w14:textId="77777777" w:rsidR="00313DBF" w:rsidRPr="003D3AD5" w:rsidRDefault="00313DB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0FD62D31" w14:textId="63C6305C" w:rsidR="00313DBF" w:rsidRPr="003D3AD5" w:rsidRDefault="00091EE2" w:rsidP="0041715B">
            <w:pPr>
              <w:pStyle w:val="ab"/>
              <w:jc w:val="left"/>
              <w:rPr>
                <w:noProof/>
              </w:rPr>
            </w:pPr>
            <w:r>
              <w:t xml:space="preserve">получение уведомления </w:t>
            </w:r>
            <w:r w:rsidRPr="0003030A">
              <w:t xml:space="preserve">об обработке сведений </w:t>
            </w:r>
            <w:r w:rsidR="00A938AA">
              <w:br/>
            </w:r>
            <w:r w:rsidRPr="00A904FC">
              <w:t>о товарах и связанных с ними операциях</w:t>
            </w:r>
          </w:p>
        </w:tc>
      </w:tr>
      <w:tr w:rsidR="00313DBF" w:rsidRPr="003D3AD5" w14:paraId="1F053CC8" w14:textId="77777777" w:rsidTr="006B17D7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FAE0393" w14:textId="77777777" w:rsidR="00313DBF" w:rsidRPr="003D3AD5" w:rsidRDefault="00313DB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CBE596" w14:textId="77777777" w:rsidR="00313DBF" w:rsidRPr="003D3AD5" w:rsidRDefault="00313DB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6337466" w14:textId="27FDBB6F" w:rsidR="00313DBF" w:rsidRPr="002B74A7" w:rsidRDefault="00091EE2" w:rsidP="003B0214">
            <w:pPr>
              <w:pStyle w:val="ab"/>
              <w:jc w:val="left"/>
              <w:rPr>
                <w:noProof/>
              </w:rPr>
            </w:pPr>
            <w:r>
              <w:t>уполномоченный орган, представляющий</w:t>
            </w:r>
            <w:r w:rsidRPr="00326F89">
              <w:t xml:space="preserve"> сведения</w:t>
            </w:r>
          </w:p>
        </w:tc>
      </w:tr>
      <w:tr w:rsidR="00313DBF" w:rsidRPr="003D3AD5" w14:paraId="5B77BFD7" w14:textId="77777777" w:rsidTr="006B17D7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6F98253" w14:textId="77777777" w:rsidR="00313DBF" w:rsidRPr="003D3AD5" w:rsidRDefault="00313DB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D09706F" w14:textId="77777777" w:rsidR="00313DBF" w:rsidRPr="003D3AD5" w:rsidRDefault="00313DB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E2B3AB2" w14:textId="78D75E63" w:rsidR="00313DBF" w:rsidRPr="003D3AD5" w:rsidRDefault="00313DBF" w:rsidP="009E124B">
            <w:pPr>
              <w:pStyle w:val="ab"/>
              <w:jc w:val="left"/>
            </w:pPr>
            <w:r w:rsidRPr="0003030A">
              <w:rPr>
                <w:rFonts w:cs="Times New Roman"/>
                <w:noProof/>
              </w:rPr>
              <w:t xml:space="preserve">выполняется при получении исполнителем </w:t>
            </w:r>
            <w:r w:rsidRPr="0003030A">
              <w:rPr>
                <w:rFonts w:cs="Times New Roman"/>
              </w:rPr>
              <w:t xml:space="preserve">уведомления </w:t>
            </w:r>
            <w:r w:rsidR="00091EE2" w:rsidRPr="0003030A">
              <w:rPr>
                <w:rFonts w:cs="Times New Roman"/>
              </w:rPr>
              <w:t xml:space="preserve">об обработке сведений </w:t>
            </w:r>
            <w:r w:rsidR="00091EE2" w:rsidRPr="00A904FC">
              <w:t xml:space="preserve">о товарах </w:t>
            </w:r>
            <w:r w:rsidR="00A446FE">
              <w:br/>
            </w:r>
            <w:r w:rsidR="00091EE2" w:rsidRPr="00A904FC">
              <w:t>и связанных с ними операциях</w:t>
            </w:r>
            <w:r w:rsidR="00091EE2" w:rsidRPr="0003030A">
              <w:rPr>
                <w:rFonts w:cs="Times New Roman"/>
                <w:noProof/>
              </w:rPr>
              <w:t xml:space="preserve"> </w:t>
            </w:r>
            <w:r w:rsidRPr="0003030A">
              <w:rPr>
                <w:rFonts w:cs="Times New Roman"/>
                <w:noProof/>
              </w:rPr>
              <w:t>(операция «</w:t>
            </w:r>
            <w:r w:rsidR="00091EE2">
              <w:t xml:space="preserve">Прием </w:t>
            </w:r>
            <w:r w:rsidR="00A446FE">
              <w:br/>
            </w:r>
            <w:r w:rsidR="00091EE2" w:rsidRPr="0003030A">
              <w:t xml:space="preserve">и обработка сведений </w:t>
            </w:r>
            <w:r w:rsidR="00091EE2" w:rsidRPr="00A904FC">
              <w:t>о товарах и связанных с ними операциях</w:t>
            </w:r>
            <w:r w:rsidR="00091EE2" w:rsidRPr="003D3AD5">
              <w:t>» (</w:t>
            </w:r>
            <w:r w:rsidR="00091EE2" w:rsidRPr="003D3AD5">
              <w:rPr>
                <w:lang w:val="en-US"/>
              </w:rPr>
              <w:t>P</w:t>
            </w:r>
            <w:r w:rsidR="00091EE2" w:rsidRPr="003D3AD5">
              <w:t>.</w:t>
            </w:r>
            <w:r w:rsidR="00091EE2" w:rsidRPr="003D3AD5">
              <w:rPr>
                <w:lang w:val="en-US"/>
              </w:rPr>
              <w:t>LS</w:t>
            </w:r>
            <w:r w:rsidR="00091EE2">
              <w:t>.05</w:t>
            </w:r>
            <w:r w:rsidR="00091EE2" w:rsidRPr="003D3AD5">
              <w:t>.</w:t>
            </w:r>
            <w:r w:rsidR="00091EE2" w:rsidRPr="003D3AD5">
              <w:rPr>
                <w:lang w:val="en-US"/>
              </w:rPr>
              <w:t>OPR</w:t>
            </w:r>
            <w:r w:rsidR="00091EE2" w:rsidRPr="003D3AD5">
              <w:t>.0</w:t>
            </w:r>
            <w:r w:rsidR="00091EE2">
              <w:t>02</w:t>
            </w:r>
            <w:r w:rsidRPr="0003030A">
              <w:rPr>
                <w:rFonts w:cs="Times New Roman"/>
              </w:rPr>
              <w:t>)</w:t>
            </w:r>
            <w:r w:rsidRPr="0003030A">
              <w:rPr>
                <w:rFonts w:cs="Times New Roman"/>
                <w:noProof/>
              </w:rPr>
              <w:t>)</w:t>
            </w:r>
          </w:p>
        </w:tc>
      </w:tr>
      <w:tr w:rsidR="00313DBF" w:rsidRPr="003D3AD5" w14:paraId="41781650" w14:textId="77777777" w:rsidTr="006B17D7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C077AA4" w14:textId="77777777" w:rsidR="00313DBF" w:rsidRPr="003D3AD5" w:rsidRDefault="00313DB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5F8AFC1" w14:textId="77777777" w:rsidR="00313DBF" w:rsidRPr="003D3AD5" w:rsidRDefault="00313DB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ABEB36E" w14:textId="794CE769" w:rsidR="00313DBF" w:rsidRDefault="00313DBF" w:rsidP="009E124B">
            <w:pPr>
              <w:pStyle w:val="ab"/>
              <w:jc w:val="left"/>
              <w:rPr>
                <w:rFonts w:cs="Times New Roman"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 w:rsidR="00A446FE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>и структур электронных документов и сведений</w:t>
            </w:r>
            <w:r w:rsidR="00741552">
              <w:rPr>
                <w:rFonts w:cs="Times New Roman"/>
              </w:rPr>
              <w:t>.</w:t>
            </w:r>
          </w:p>
          <w:p w14:paraId="6BCD63BC" w14:textId="797AB1CD" w:rsidR="00741552" w:rsidRPr="003D3AD5" w:rsidRDefault="00741552" w:rsidP="009E124B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313DBF" w:rsidRPr="003D3AD5" w14:paraId="6C0D7497" w14:textId="77777777" w:rsidTr="006B17D7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6FCCE02" w14:textId="30F671DB" w:rsidR="00313DBF" w:rsidRPr="003D3AD5" w:rsidRDefault="00313DB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B77FF7E" w14:textId="77777777" w:rsidR="00313DBF" w:rsidRPr="003D3AD5" w:rsidRDefault="00313DB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908A778" w14:textId="1256B600" w:rsidR="00313DBF" w:rsidRPr="003D3AD5" w:rsidRDefault="00313DBF" w:rsidP="00446311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исполнитель осуществляет прием и обработку уведомления </w:t>
            </w:r>
            <w:r w:rsidR="00091EE2" w:rsidRPr="0003030A">
              <w:t xml:space="preserve">об обработке сведений </w:t>
            </w:r>
            <w:r w:rsidR="00091EE2" w:rsidRPr="00A904FC">
              <w:t xml:space="preserve">о товарах </w:t>
            </w:r>
            <w:r w:rsidR="00A446FE">
              <w:br/>
            </w:r>
            <w:r w:rsidR="00091EE2" w:rsidRPr="00A904FC">
              <w:t>и связанных с ними операциях</w:t>
            </w:r>
            <w:r w:rsidRPr="0003030A">
              <w:rPr>
                <w:rFonts w:cs="Times New Roman"/>
              </w:rPr>
              <w:t xml:space="preserve"> в соответствии </w:t>
            </w:r>
            <w:r w:rsidR="00A446FE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>с Регламентом информационного взаимодействия между уполномоченными органами</w:t>
            </w:r>
          </w:p>
        </w:tc>
      </w:tr>
      <w:tr w:rsidR="00313DBF" w:rsidRPr="003D3AD5" w14:paraId="1B82148D" w14:textId="77777777" w:rsidTr="006B17D7">
        <w:trPr>
          <w:trHeight w:val="17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B3EC86E" w14:textId="224BB725" w:rsidR="00313DBF" w:rsidRPr="003D3AD5" w:rsidRDefault="00313DB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29BFC4E" w14:textId="77777777" w:rsidR="00313DBF" w:rsidRPr="003D3AD5" w:rsidRDefault="00313DB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C21E604" w14:textId="2390D825" w:rsidR="00313DBF" w:rsidRPr="003D3AD5" w:rsidRDefault="00313DBF" w:rsidP="001D362E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уведомление </w:t>
            </w:r>
            <w:r w:rsidR="00091EE2" w:rsidRPr="0003030A">
              <w:t xml:space="preserve">об обработке сведений </w:t>
            </w:r>
            <w:r w:rsidR="00091EE2" w:rsidRPr="00A904FC">
              <w:t xml:space="preserve">о товарах </w:t>
            </w:r>
            <w:r w:rsidR="00A446FE">
              <w:br/>
            </w:r>
            <w:r w:rsidR="00091EE2" w:rsidRPr="00A904FC">
              <w:t>и связанных с ними операциях</w:t>
            </w:r>
            <w:r w:rsidR="00091EE2" w:rsidRPr="0003030A">
              <w:rPr>
                <w:rFonts w:cs="Times New Roman"/>
              </w:rPr>
              <w:t xml:space="preserve"> </w:t>
            </w:r>
            <w:r w:rsidRPr="0003030A">
              <w:rPr>
                <w:rFonts w:cs="Times New Roman"/>
              </w:rPr>
              <w:t>обработано</w:t>
            </w:r>
          </w:p>
        </w:tc>
      </w:tr>
    </w:tbl>
    <w:p w14:paraId="34680A23" w14:textId="06C0DB7C" w:rsidR="005648B0" w:rsidRPr="003D3AD5" w:rsidRDefault="005648B0" w:rsidP="005648B0">
      <w:pPr>
        <w:pStyle w:val="3"/>
      </w:pPr>
      <w:r w:rsidRPr="003D3AD5">
        <w:lastRenderedPageBreak/>
        <w:t>Процедура «</w:t>
      </w:r>
      <w:r>
        <w:t>П</w:t>
      </w:r>
      <w:r w:rsidRPr="005648B0">
        <w:t xml:space="preserve">редставление измененных сведений о товарах </w:t>
      </w:r>
      <w:r w:rsidR="00A446FE">
        <w:br/>
      </w:r>
      <w:r w:rsidRPr="005648B0">
        <w:t>и связанных с ними операциях</w:t>
      </w:r>
      <w:r w:rsidRPr="003D3AD5">
        <w:rPr>
          <w:noProof/>
        </w:rPr>
        <w:t>»</w:t>
      </w:r>
      <w:r w:rsidRPr="003D3AD5">
        <w:t xml:space="preserve"> (</w:t>
      </w:r>
      <w:r w:rsidRPr="003D3AD5">
        <w:rPr>
          <w:noProof/>
          <w:lang w:val="en-US"/>
        </w:rPr>
        <w:t>P</w:t>
      </w:r>
      <w:r w:rsidRPr="003D3AD5">
        <w:rPr>
          <w:noProof/>
        </w:rPr>
        <w:t>.</w:t>
      </w:r>
      <w:r w:rsidRPr="003D3AD5">
        <w:rPr>
          <w:noProof/>
          <w:lang w:val="en-US"/>
        </w:rPr>
        <w:t>LS</w:t>
      </w:r>
      <w:r>
        <w:rPr>
          <w:noProof/>
        </w:rPr>
        <w:t>.05</w:t>
      </w:r>
      <w:r w:rsidRPr="003D3AD5">
        <w:rPr>
          <w:noProof/>
        </w:rPr>
        <w:t>.</w:t>
      </w:r>
      <w:r w:rsidRPr="003D3AD5">
        <w:rPr>
          <w:noProof/>
          <w:lang w:val="en-US"/>
        </w:rPr>
        <w:t>PRC</w:t>
      </w:r>
      <w:r w:rsidRPr="003D3AD5">
        <w:rPr>
          <w:noProof/>
        </w:rPr>
        <w:t>.0</w:t>
      </w:r>
      <w:r>
        <w:rPr>
          <w:noProof/>
        </w:rPr>
        <w:t>02</w:t>
      </w:r>
      <w:r w:rsidRPr="003D3AD5">
        <w:t>)</w:t>
      </w:r>
    </w:p>
    <w:p w14:paraId="1659AAAC" w14:textId="51E538BB" w:rsidR="005648B0" w:rsidRPr="003D3AD5" w:rsidRDefault="00B74689" w:rsidP="005648B0">
      <w:pPr>
        <w:pStyle w:val="aff"/>
      </w:pPr>
      <w:r>
        <w:rPr>
          <w:noProof/>
          <w:lang w:val="ru-RU"/>
        </w:rPr>
        <w:t>34</w:t>
      </w:r>
      <w:r w:rsidR="005648B0" w:rsidRPr="003D3AD5">
        <w:rPr>
          <w:lang w:val="ru-RU"/>
        </w:rPr>
        <w:t>.</w:t>
      </w:r>
      <w:r w:rsidR="005648B0" w:rsidRPr="003D3AD5">
        <w:rPr>
          <w:lang w:val="en-US"/>
        </w:rPr>
        <w:t> </w:t>
      </w:r>
      <w:r w:rsidR="005648B0" w:rsidRPr="003D3AD5">
        <w:t xml:space="preserve">Схема </w:t>
      </w:r>
      <w:r w:rsidR="005648B0" w:rsidRPr="003D3AD5">
        <w:rPr>
          <w:lang w:val="ru-RU"/>
        </w:rPr>
        <w:t>выполнения</w:t>
      </w:r>
      <w:r w:rsidR="005648B0" w:rsidRPr="003D3AD5">
        <w:t xml:space="preserve"> процедуры «</w:t>
      </w:r>
      <w:r w:rsidR="005648B0">
        <w:t>П</w:t>
      </w:r>
      <w:r w:rsidR="005648B0" w:rsidRPr="005648B0">
        <w:t>редставление измененных сведений о товарах и связанных с ними операциях</w:t>
      </w:r>
      <w:r w:rsidR="005648B0" w:rsidRPr="003D3AD5">
        <w:rPr>
          <w:noProof/>
        </w:rPr>
        <w:t>»</w:t>
      </w:r>
      <w:r w:rsidR="005648B0" w:rsidRPr="003D3AD5">
        <w:t xml:space="preserve"> (</w:t>
      </w:r>
      <w:r w:rsidR="005648B0" w:rsidRPr="003D3AD5">
        <w:rPr>
          <w:noProof/>
          <w:lang w:val="en-US"/>
        </w:rPr>
        <w:t>P</w:t>
      </w:r>
      <w:r w:rsidR="005648B0" w:rsidRPr="003D3AD5">
        <w:rPr>
          <w:noProof/>
        </w:rPr>
        <w:t>.</w:t>
      </w:r>
      <w:r w:rsidR="005648B0" w:rsidRPr="003D3AD5">
        <w:rPr>
          <w:noProof/>
          <w:lang w:val="en-US"/>
        </w:rPr>
        <w:t>LS</w:t>
      </w:r>
      <w:r w:rsidR="005648B0">
        <w:rPr>
          <w:noProof/>
        </w:rPr>
        <w:t>.05</w:t>
      </w:r>
      <w:r w:rsidR="005648B0" w:rsidRPr="003D3AD5">
        <w:rPr>
          <w:noProof/>
        </w:rPr>
        <w:t>.</w:t>
      </w:r>
      <w:r w:rsidR="005648B0" w:rsidRPr="003D3AD5">
        <w:rPr>
          <w:noProof/>
          <w:lang w:val="en-US"/>
        </w:rPr>
        <w:t>PRC</w:t>
      </w:r>
      <w:r w:rsidR="005648B0" w:rsidRPr="003D3AD5">
        <w:rPr>
          <w:noProof/>
        </w:rPr>
        <w:t>.0</w:t>
      </w:r>
      <w:r w:rsidR="005648B0">
        <w:rPr>
          <w:noProof/>
        </w:rPr>
        <w:t>02</w:t>
      </w:r>
      <w:r w:rsidR="005648B0" w:rsidRPr="003D3AD5">
        <w:t>) представлена на рис</w:t>
      </w:r>
      <w:r w:rsidR="005648B0" w:rsidRPr="003D3AD5">
        <w:rPr>
          <w:lang w:val="ru-RU"/>
        </w:rPr>
        <w:t>унке</w:t>
      </w:r>
      <w:r w:rsidR="005648B0" w:rsidRPr="003D3AD5">
        <w:t> </w:t>
      </w:r>
      <w:r w:rsidR="00206EA2">
        <w:rPr>
          <w:lang w:val="ru-RU"/>
        </w:rPr>
        <w:t>6</w:t>
      </w:r>
      <w:r w:rsidR="005648B0" w:rsidRPr="003D3AD5">
        <w:t>.</w:t>
      </w:r>
    </w:p>
    <w:p w14:paraId="08F546AE" w14:textId="2FB0E7EF" w:rsidR="005648B0" w:rsidRPr="003D3AD5" w:rsidRDefault="007230DD" w:rsidP="005648B0">
      <w:pPr>
        <w:pStyle w:val="af5"/>
        <w:rPr>
          <w:rStyle w:val="afc"/>
          <w:sz w:val="24"/>
          <w:lang w:val="ru-RU"/>
        </w:rPr>
      </w:pPr>
      <w:r>
        <w:rPr>
          <w:rFonts w:cs="Times New Roman"/>
          <w:noProof/>
          <w:sz w:val="28"/>
          <w:szCs w:val="20"/>
        </w:rPr>
        <w:pict w14:anchorId="224C6A4D">
          <v:shape id="_x0000_i1030" type="#_x0000_t75" style="width:467.25pt;height:385.5pt">
            <v:imagedata r:id="rId19" o:title="ОП 73"/>
          </v:shape>
        </w:pict>
      </w:r>
      <w:r w:rsidR="005648B0" w:rsidRPr="003D3AD5">
        <w:t>Рис.</w:t>
      </w:r>
      <w:r w:rsidR="005648B0" w:rsidRPr="003D3AD5">
        <w:rPr>
          <w:lang w:val="en-US"/>
        </w:rPr>
        <w:t> </w:t>
      </w:r>
      <w:r w:rsidR="00206EA2">
        <w:rPr>
          <w:noProof/>
        </w:rPr>
        <w:t>6</w:t>
      </w:r>
      <w:r w:rsidR="005648B0">
        <w:rPr>
          <w:noProof/>
        </w:rPr>
        <w:t>.</w:t>
      </w:r>
      <w:r w:rsidR="005648B0" w:rsidRPr="003D3AD5">
        <w:t xml:space="preserve"> Схема выполнения процедуры «</w:t>
      </w:r>
      <w:r w:rsidR="00B74689">
        <w:t>П</w:t>
      </w:r>
      <w:r w:rsidR="00B74689" w:rsidRPr="005648B0">
        <w:t xml:space="preserve">редставление измененных сведений о товарах </w:t>
      </w:r>
      <w:r w:rsidR="00A446FE">
        <w:br/>
      </w:r>
      <w:r w:rsidR="00B74689" w:rsidRPr="005648B0">
        <w:t>и связанных с ними операциях</w:t>
      </w:r>
      <w:r w:rsidR="00B74689" w:rsidRPr="003D3AD5">
        <w:rPr>
          <w:noProof/>
        </w:rPr>
        <w:t>»</w:t>
      </w:r>
      <w:r w:rsidR="00B74689" w:rsidRPr="003D3AD5">
        <w:t xml:space="preserve"> (</w:t>
      </w:r>
      <w:r w:rsidR="00B74689" w:rsidRPr="003D3AD5">
        <w:rPr>
          <w:noProof/>
          <w:lang w:val="en-US"/>
        </w:rPr>
        <w:t>P</w:t>
      </w:r>
      <w:r w:rsidR="00B74689" w:rsidRPr="003D3AD5">
        <w:rPr>
          <w:noProof/>
        </w:rPr>
        <w:t>.</w:t>
      </w:r>
      <w:r w:rsidR="00B74689" w:rsidRPr="003D3AD5">
        <w:rPr>
          <w:noProof/>
          <w:lang w:val="en-US"/>
        </w:rPr>
        <w:t>LS</w:t>
      </w:r>
      <w:r w:rsidR="00B74689">
        <w:rPr>
          <w:noProof/>
        </w:rPr>
        <w:t>.05</w:t>
      </w:r>
      <w:r w:rsidR="00B74689" w:rsidRPr="003D3AD5">
        <w:rPr>
          <w:noProof/>
        </w:rPr>
        <w:t>.</w:t>
      </w:r>
      <w:r w:rsidR="00B74689" w:rsidRPr="003D3AD5">
        <w:rPr>
          <w:noProof/>
          <w:lang w:val="en-US"/>
        </w:rPr>
        <w:t>PRC</w:t>
      </w:r>
      <w:r w:rsidR="00B74689" w:rsidRPr="003D3AD5">
        <w:rPr>
          <w:noProof/>
        </w:rPr>
        <w:t>.0</w:t>
      </w:r>
      <w:r w:rsidR="00B74689">
        <w:rPr>
          <w:noProof/>
        </w:rPr>
        <w:t>02</w:t>
      </w:r>
      <w:r w:rsidR="005648B0" w:rsidRPr="003D3AD5">
        <w:t>)</w:t>
      </w:r>
    </w:p>
    <w:p w14:paraId="61C69C65" w14:textId="31A47CAE" w:rsidR="00CD73D1" w:rsidRDefault="00B74689" w:rsidP="00CD73D1">
      <w:pPr>
        <w:pStyle w:val="aff"/>
        <w:rPr>
          <w:noProof/>
          <w:lang w:val="ru-RU"/>
        </w:rPr>
      </w:pPr>
      <w:r>
        <w:rPr>
          <w:noProof/>
          <w:lang w:val="ru-RU"/>
        </w:rPr>
        <w:t>35</w:t>
      </w:r>
      <w:r w:rsidR="005648B0" w:rsidRPr="003D3AD5">
        <w:t>. Процедура «</w:t>
      </w:r>
      <w:r>
        <w:t>П</w:t>
      </w:r>
      <w:r w:rsidRPr="005648B0">
        <w:t xml:space="preserve">редставление измененных сведений о товарах </w:t>
      </w:r>
      <w:r w:rsidR="00A446FE">
        <w:rPr>
          <w:lang w:val="ru-RU"/>
        </w:rPr>
        <w:br/>
      </w:r>
      <w:r w:rsidRPr="005648B0">
        <w:t>и связанных с ними операциях</w:t>
      </w:r>
      <w:r w:rsidRPr="003D3AD5">
        <w:rPr>
          <w:noProof/>
        </w:rPr>
        <w:t>»</w:t>
      </w:r>
      <w:r w:rsidRPr="003D3AD5">
        <w:t xml:space="preserve"> (</w:t>
      </w:r>
      <w:r w:rsidRPr="003D3AD5">
        <w:rPr>
          <w:noProof/>
          <w:lang w:val="en-US"/>
        </w:rPr>
        <w:t>P</w:t>
      </w:r>
      <w:r w:rsidRPr="003D3AD5">
        <w:rPr>
          <w:noProof/>
        </w:rPr>
        <w:t>.</w:t>
      </w:r>
      <w:r w:rsidRPr="003D3AD5">
        <w:rPr>
          <w:noProof/>
          <w:lang w:val="en-US"/>
        </w:rPr>
        <w:t>LS</w:t>
      </w:r>
      <w:r>
        <w:rPr>
          <w:noProof/>
        </w:rPr>
        <w:t>.05</w:t>
      </w:r>
      <w:r w:rsidRPr="003D3AD5">
        <w:rPr>
          <w:noProof/>
        </w:rPr>
        <w:t>.</w:t>
      </w:r>
      <w:r w:rsidRPr="003D3AD5">
        <w:rPr>
          <w:noProof/>
          <w:lang w:val="en-US"/>
        </w:rPr>
        <w:t>PRC</w:t>
      </w:r>
      <w:r w:rsidRPr="003D3AD5">
        <w:rPr>
          <w:noProof/>
        </w:rPr>
        <w:t>.0</w:t>
      </w:r>
      <w:r>
        <w:rPr>
          <w:noProof/>
        </w:rPr>
        <w:t>02</w:t>
      </w:r>
      <w:r w:rsidR="005648B0" w:rsidRPr="003D3AD5">
        <w:t xml:space="preserve">) </w:t>
      </w:r>
      <w:r w:rsidR="005648B0" w:rsidRPr="003D3AD5">
        <w:rPr>
          <w:noProof/>
        </w:rPr>
        <w:t xml:space="preserve">выполняется </w:t>
      </w:r>
      <w:r w:rsidR="00CD73D1">
        <w:rPr>
          <w:noProof/>
          <w:lang w:val="ru-RU"/>
        </w:rPr>
        <w:br/>
      </w:r>
      <w:r w:rsidR="0072736F">
        <w:rPr>
          <w:noProof/>
          <w:lang w:val="ru-RU"/>
        </w:rPr>
        <w:t>в случае</w:t>
      </w:r>
      <w:r w:rsidR="005648B0">
        <w:rPr>
          <w:noProof/>
          <w:lang w:val="ru-RU"/>
        </w:rPr>
        <w:t xml:space="preserve"> </w:t>
      </w:r>
      <w:r>
        <w:rPr>
          <w:noProof/>
          <w:lang w:val="ru-RU"/>
        </w:rPr>
        <w:t>изменения</w:t>
      </w:r>
      <w:r w:rsidR="005648B0">
        <w:rPr>
          <w:noProof/>
          <w:lang w:val="ru-RU"/>
        </w:rPr>
        <w:t xml:space="preserve"> </w:t>
      </w:r>
      <w:r>
        <w:rPr>
          <w:lang w:val="ru-RU"/>
        </w:rPr>
        <w:t>в национальной системе</w:t>
      </w:r>
      <w:r w:rsidR="005648B0">
        <w:rPr>
          <w:lang w:val="ru-RU"/>
        </w:rPr>
        <w:t xml:space="preserve"> </w:t>
      </w:r>
      <w:r w:rsidR="005648B0" w:rsidRPr="00A904FC">
        <w:rPr>
          <w:lang w:val="ru-RU"/>
        </w:rPr>
        <w:t>прослеживаемости</w:t>
      </w:r>
      <w:r w:rsidRPr="00B74689">
        <w:t xml:space="preserve"> </w:t>
      </w:r>
      <w:r w:rsidRPr="00B74689">
        <w:rPr>
          <w:lang w:val="ru-RU"/>
        </w:rPr>
        <w:t xml:space="preserve">ранее направленных </w:t>
      </w:r>
      <w:r w:rsidR="00CD73D1">
        <w:rPr>
          <w:lang w:val="ru-RU"/>
        </w:rPr>
        <w:t xml:space="preserve">и успешно обработанных </w:t>
      </w:r>
      <w:r w:rsidRPr="00B74689">
        <w:rPr>
          <w:lang w:val="ru-RU"/>
        </w:rPr>
        <w:t xml:space="preserve">в рамках </w:t>
      </w:r>
      <w:r w:rsidR="00A446FE">
        <w:rPr>
          <w:lang w:val="ru-RU"/>
        </w:rPr>
        <w:t xml:space="preserve">реализации </w:t>
      </w:r>
      <w:r w:rsidRPr="00B74689">
        <w:rPr>
          <w:lang w:val="ru-RU"/>
        </w:rPr>
        <w:t xml:space="preserve">процедур общего процесса </w:t>
      </w:r>
      <w:r w:rsidR="005648B0" w:rsidRPr="00A904FC">
        <w:rPr>
          <w:lang w:val="ru-RU"/>
        </w:rPr>
        <w:t>сведений о товарах и связанных с ними операциях</w:t>
      </w:r>
      <w:r w:rsidR="005648B0">
        <w:rPr>
          <w:lang w:val="ru-RU"/>
        </w:rPr>
        <w:t>.</w:t>
      </w:r>
      <w:r w:rsidR="00CD73D1">
        <w:rPr>
          <w:lang w:val="ru-RU"/>
        </w:rPr>
        <w:t xml:space="preserve"> </w:t>
      </w:r>
      <w:r w:rsidR="00CD73D1">
        <w:rPr>
          <w:lang w:val="ru-RU"/>
        </w:rPr>
        <w:lastRenderedPageBreak/>
        <w:t xml:space="preserve">Процедура выполняется </w:t>
      </w:r>
      <w:r w:rsidR="00CD73D1">
        <w:rPr>
          <w:noProof/>
          <w:lang w:val="ru-RU"/>
        </w:rPr>
        <w:t>в отношении уполномоченного органа, получающего сведения, каждого из следующих государств-членов:</w:t>
      </w:r>
    </w:p>
    <w:p w14:paraId="1B6AC47B" w14:textId="29906A5E" w:rsidR="00CD73D1" w:rsidRDefault="00CD73D1" w:rsidP="00CD73D1">
      <w:pPr>
        <w:pStyle w:val="aff"/>
        <w:rPr>
          <w:noProof/>
          <w:lang w:val="ru-RU"/>
        </w:rPr>
      </w:pPr>
      <w:r>
        <w:rPr>
          <w:noProof/>
          <w:lang w:val="ru-RU"/>
        </w:rPr>
        <w:t>государства-члена, н</w:t>
      </w:r>
      <w:r w:rsidRPr="0057798F">
        <w:rPr>
          <w:noProof/>
          <w:lang w:val="ru-RU"/>
        </w:rPr>
        <w:t>а территорию которого перемещаются</w:t>
      </w:r>
      <w:r>
        <w:rPr>
          <w:noProof/>
          <w:lang w:val="ru-RU"/>
        </w:rPr>
        <w:t xml:space="preserve"> (перемещены)</w:t>
      </w:r>
      <w:r w:rsidRPr="0057798F">
        <w:rPr>
          <w:noProof/>
          <w:lang w:val="ru-RU"/>
        </w:rPr>
        <w:t xml:space="preserve"> товары</w:t>
      </w:r>
      <w:r>
        <w:rPr>
          <w:noProof/>
          <w:lang w:val="ru-RU"/>
        </w:rPr>
        <w:t>;</w:t>
      </w:r>
    </w:p>
    <w:p w14:paraId="6A006AD6" w14:textId="460FF724" w:rsidR="00CD73D1" w:rsidRDefault="00CD73D1" w:rsidP="00CD73D1">
      <w:pPr>
        <w:pStyle w:val="aff"/>
        <w:rPr>
          <w:noProof/>
          <w:lang w:val="ru-RU"/>
        </w:rPr>
      </w:pPr>
      <w:r w:rsidRPr="0057798F">
        <w:rPr>
          <w:noProof/>
          <w:lang w:val="ru-RU"/>
        </w:rPr>
        <w:t>государства-член</w:t>
      </w:r>
      <w:r>
        <w:rPr>
          <w:noProof/>
          <w:lang w:val="ru-RU"/>
        </w:rPr>
        <w:t>а</w:t>
      </w:r>
      <w:r w:rsidRPr="0057798F">
        <w:rPr>
          <w:noProof/>
          <w:lang w:val="ru-RU"/>
        </w:rPr>
        <w:t>, по территори</w:t>
      </w:r>
      <w:r>
        <w:rPr>
          <w:noProof/>
          <w:lang w:val="ru-RU"/>
        </w:rPr>
        <w:t>и</w:t>
      </w:r>
      <w:r w:rsidRPr="0057798F">
        <w:rPr>
          <w:noProof/>
          <w:lang w:val="ru-RU"/>
        </w:rPr>
        <w:t xml:space="preserve"> котор</w:t>
      </w:r>
      <w:r>
        <w:rPr>
          <w:noProof/>
          <w:lang w:val="ru-RU"/>
        </w:rPr>
        <w:t>ого</w:t>
      </w:r>
      <w:r w:rsidRPr="0057798F">
        <w:rPr>
          <w:noProof/>
          <w:lang w:val="ru-RU"/>
        </w:rPr>
        <w:t xml:space="preserve"> предполагается</w:t>
      </w:r>
      <w:r>
        <w:rPr>
          <w:noProof/>
          <w:lang w:val="ru-RU"/>
        </w:rPr>
        <w:t xml:space="preserve"> (предполагалась)</w:t>
      </w:r>
      <w:r w:rsidRPr="0057798F">
        <w:rPr>
          <w:noProof/>
          <w:lang w:val="ru-RU"/>
        </w:rPr>
        <w:t xml:space="preserve"> осуществление перевозки товаров</w:t>
      </w:r>
      <w:r>
        <w:rPr>
          <w:noProof/>
          <w:lang w:val="ru-RU"/>
        </w:rPr>
        <w:t>;</w:t>
      </w:r>
    </w:p>
    <w:p w14:paraId="2D0F90E0" w14:textId="77777777" w:rsidR="00CD73D1" w:rsidRDefault="00CD73D1" w:rsidP="00CD73D1">
      <w:pPr>
        <w:pStyle w:val="aff"/>
        <w:rPr>
          <w:noProof/>
          <w:lang w:val="ru-RU"/>
        </w:rPr>
      </w:pPr>
      <w:r w:rsidRPr="0057798F">
        <w:rPr>
          <w:noProof/>
          <w:lang w:val="ru-RU"/>
        </w:rPr>
        <w:t>ин</w:t>
      </w:r>
      <w:r>
        <w:rPr>
          <w:noProof/>
          <w:lang w:val="ru-RU"/>
        </w:rPr>
        <w:t>ого</w:t>
      </w:r>
      <w:r w:rsidRPr="0057798F">
        <w:rPr>
          <w:noProof/>
          <w:lang w:val="ru-RU"/>
        </w:rPr>
        <w:t xml:space="preserve"> государства-член</w:t>
      </w:r>
      <w:r>
        <w:rPr>
          <w:noProof/>
          <w:lang w:val="ru-RU"/>
        </w:rPr>
        <w:t>а</w:t>
      </w:r>
      <w:r w:rsidRPr="0057798F">
        <w:rPr>
          <w:noProof/>
          <w:lang w:val="ru-RU"/>
        </w:rPr>
        <w:t>, если это предусмотрено законодательством государства-члена, с территории которого перемещаются товары, подлежащие прослеживаемости</w:t>
      </w:r>
      <w:r>
        <w:rPr>
          <w:noProof/>
          <w:lang w:val="ru-RU"/>
        </w:rPr>
        <w:t>.</w:t>
      </w:r>
    </w:p>
    <w:p w14:paraId="0E4FF814" w14:textId="7F4384FF" w:rsidR="00047702" w:rsidRPr="0057798F" w:rsidRDefault="00047702" w:rsidP="00CD73D1">
      <w:pPr>
        <w:pStyle w:val="aff"/>
        <w:rPr>
          <w:noProof/>
          <w:lang w:val="ru-RU"/>
        </w:rPr>
      </w:pPr>
      <w:r>
        <w:rPr>
          <w:lang w:val="ru-RU"/>
        </w:rPr>
        <w:t xml:space="preserve">Процедура не выполняется в отношении </w:t>
      </w:r>
      <w:r w:rsidRPr="00A904FC">
        <w:rPr>
          <w:lang w:val="ru-RU"/>
        </w:rPr>
        <w:t xml:space="preserve">сведений о товарах </w:t>
      </w:r>
      <w:r>
        <w:rPr>
          <w:lang w:val="ru-RU"/>
        </w:rPr>
        <w:br/>
      </w:r>
      <w:r w:rsidRPr="00A904FC">
        <w:rPr>
          <w:lang w:val="ru-RU"/>
        </w:rPr>
        <w:t>и связанных с ними операциях</w:t>
      </w:r>
      <w:r>
        <w:rPr>
          <w:lang w:val="ru-RU"/>
        </w:rPr>
        <w:t xml:space="preserve">, которые ранее </w:t>
      </w:r>
      <w:r w:rsidRPr="00B74689">
        <w:rPr>
          <w:lang w:val="ru-RU"/>
        </w:rPr>
        <w:t xml:space="preserve">в рамках </w:t>
      </w:r>
      <w:r>
        <w:rPr>
          <w:lang w:val="ru-RU"/>
        </w:rPr>
        <w:t xml:space="preserve">реализации </w:t>
      </w:r>
      <w:r w:rsidRPr="00B74689">
        <w:rPr>
          <w:lang w:val="ru-RU"/>
        </w:rPr>
        <w:t>процедур общего процесса</w:t>
      </w:r>
      <w:r>
        <w:rPr>
          <w:lang w:val="ru-RU"/>
        </w:rPr>
        <w:t xml:space="preserve"> были аннулированы или отозваны.</w:t>
      </w:r>
    </w:p>
    <w:p w14:paraId="0F846564" w14:textId="023E6385" w:rsidR="005648B0" w:rsidRDefault="00B74689" w:rsidP="005648B0">
      <w:pPr>
        <w:pStyle w:val="aff"/>
        <w:rPr>
          <w:lang w:val="ru-RU"/>
        </w:rPr>
      </w:pPr>
      <w:r>
        <w:rPr>
          <w:noProof/>
          <w:lang w:val="ru-RU"/>
        </w:rPr>
        <w:t>36</w:t>
      </w:r>
      <w:r w:rsidR="005648B0" w:rsidRPr="0003030A">
        <w:t>. Первой выполняется</w:t>
      </w:r>
      <w:r w:rsidR="005648B0">
        <w:t xml:space="preserve"> операция «</w:t>
      </w:r>
      <w:r w:rsidR="005648B0">
        <w:rPr>
          <w:lang w:val="ru-RU"/>
        </w:rPr>
        <w:t>Формирование и н</w:t>
      </w:r>
      <w:r w:rsidR="005648B0">
        <w:t xml:space="preserve">аправление </w:t>
      </w:r>
      <w:r>
        <w:rPr>
          <w:lang w:val="ru-RU"/>
        </w:rPr>
        <w:t xml:space="preserve">измененных </w:t>
      </w:r>
      <w:r w:rsidR="005648B0">
        <w:t>сведений</w:t>
      </w:r>
      <w:r w:rsidR="005648B0">
        <w:rPr>
          <w:lang w:val="ru-RU"/>
        </w:rPr>
        <w:t xml:space="preserve"> </w:t>
      </w:r>
      <w:r w:rsidR="005648B0" w:rsidRPr="006153DC">
        <w:t>о товарах и связанных с ними операциях</w:t>
      </w:r>
      <w:r w:rsidR="005648B0" w:rsidRPr="0003030A">
        <w:t>» (</w:t>
      </w:r>
      <w:r w:rsidR="005648B0" w:rsidRPr="00326F89">
        <w:t>P</w:t>
      </w:r>
      <w:r w:rsidR="005648B0" w:rsidRPr="003D3AD5">
        <w:t>.</w:t>
      </w:r>
      <w:r w:rsidR="005648B0" w:rsidRPr="00326F89">
        <w:t>LS</w:t>
      </w:r>
      <w:r w:rsidR="005648B0">
        <w:t>.05</w:t>
      </w:r>
      <w:r w:rsidR="005648B0" w:rsidRPr="0003030A">
        <w:t>.</w:t>
      </w:r>
      <w:r w:rsidR="005648B0" w:rsidRPr="00326F89">
        <w:t>OPR</w:t>
      </w:r>
      <w:r>
        <w:t>.00</w:t>
      </w:r>
      <w:r>
        <w:rPr>
          <w:lang w:val="ru-RU"/>
        </w:rPr>
        <w:t>4</w:t>
      </w:r>
      <w:r w:rsidR="005648B0" w:rsidRPr="0003030A">
        <w:t xml:space="preserve">), по результатам выполнения которой </w:t>
      </w:r>
      <w:r w:rsidR="005648B0" w:rsidRPr="00326F89">
        <w:t>уполномоченным</w:t>
      </w:r>
      <w:r w:rsidR="005648B0">
        <w:t xml:space="preserve"> </w:t>
      </w:r>
      <w:r w:rsidR="005648B0" w:rsidRPr="00326F89">
        <w:t>органом, представляющим сведения</w:t>
      </w:r>
      <w:r w:rsidR="005648B0" w:rsidRPr="0003030A">
        <w:t xml:space="preserve">, формируются </w:t>
      </w:r>
      <w:r w:rsidR="0072736F">
        <w:rPr>
          <w:lang w:val="ru-RU"/>
        </w:rPr>
        <w:br/>
      </w:r>
      <w:r w:rsidR="005648B0" w:rsidRPr="0003030A">
        <w:t xml:space="preserve">и </w:t>
      </w:r>
      <w:r w:rsidR="00FD2CD1">
        <w:rPr>
          <w:lang w:val="ru-RU"/>
        </w:rPr>
        <w:t>направляются</w:t>
      </w:r>
      <w:r w:rsidR="005648B0" w:rsidRPr="0003030A">
        <w:t xml:space="preserve"> в уполномоченный орган</w:t>
      </w:r>
      <w:r w:rsidR="005648B0">
        <w:rPr>
          <w:lang w:val="ru-RU"/>
        </w:rPr>
        <w:t>, получающий сведения,</w:t>
      </w:r>
      <w:r w:rsidR="005648B0" w:rsidRPr="0003030A">
        <w:t xml:space="preserve"> </w:t>
      </w:r>
      <w:r>
        <w:rPr>
          <w:lang w:val="ru-RU"/>
        </w:rPr>
        <w:t>измененные</w:t>
      </w:r>
      <w:r w:rsidR="005648B0" w:rsidRPr="002C63FE">
        <w:t xml:space="preserve"> </w:t>
      </w:r>
      <w:r w:rsidR="005648B0" w:rsidRPr="0003030A">
        <w:t xml:space="preserve">в </w:t>
      </w:r>
      <w:r w:rsidR="005648B0">
        <w:rPr>
          <w:noProof/>
        </w:rPr>
        <w:t>национальн</w:t>
      </w:r>
      <w:r>
        <w:rPr>
          <w:noProof/>
          <w:lang w:val="ru-RU"/>
        </w:rPr>
        <w:t>ой</w:t>
      </w:r>
      <w:r w:rsidR="005648B0">
        <w:rPr>
          <w:noProof/>
        </w:rPr>
        <w:t xml:space="preserve"> систем</w:t>
      </w:r>
      <w:r>
        <w:rPr>
          <w:noProof/>
          <w:lang w:val="ru-RU"/>
        </w:rPr>
        <w:t>е</w:t>
      </w:r>
      <w:r w:rsidR="005648B0">
        <w:rPr>
          <w:noProof/>
        </w:rPr>
        <w:t xml:space="preserve"> прослеживаемости</w:t>
      </w:r>
      <w:r w:rsidR="005648B0">
        <w:t xml:space="preserve"> уполномоченн</w:t>
      </w:r>
      <w:r w:rsidR="005648B0">
        <w:rPr>
          <w:lang w:val="ru-RU"/>
        </w:rPr>
        <w:t>ого</w:t>
      </w:r>
      <w:r w:rsidR="005648B0" w:rsidRPr="0003030A">
        <w:t xml:space="preserve"> орган</w:t>
      </w:r>
      <w:r w:rsidR="005648B0">
        <w:rPr>
          <w:lang w:val="ru-RU"/>
        </w:rPr>
        <w:t xml:space="preserve">а, представляющего сведения, </w:t>
      </w:r>
      <w:r w:rsidR="005648B0" w:rsidRPr="0003030A">
        <w:t xml:space="preserve">сведения </w:t>
      </w:r>
      <w:r w:rsidR="0072736F">
        <w:rPr>
          <w:lang w:val="ru-RU"/>
        </w:rPr>
        <w:br/>
      </w:r>
      <w:r w:rsidR="005648B0" w:rsidRPr="00A904FC">
        <w:rPr>
          <w:lang w:val="ru-RU"/>
        </w:rPr>
        <w:t>о товарах и связанных с ними операциях</w:t>
      </w:r>
      <w:r w:rsidR="005648B0">
        <w:rPr>
          <w:lang w:val="ru-RU"/>
        </w:rPr>
        <w:t>.</w:t>
      </w:r>
    </w:p>
    <w:p w14:paraId="65326466" w14:textId="453A2ED6" w:rsidR="005648B0" w:rsidRPr="0003030A" w:rsidRDefault="00B74689" w:rsidP="005648B0">
      <w:pPr>
        <w:pStyle w:val="aff"/>
      </w:pPr>
      <w:r>
        <w:rPr>
          <w:lang w:val="ru-RU"/>
        </w:rPr>
        <w:t>37</w:t>
      </w:r>
      <w:r w:rsidR="005648B0">
        <w:rPr>
          <w:lang w:val="ru-RU"/>
        </w:rPr>
        <w:t xml:space="preserve">. </w:t>
      </w:r>
      <w:r w:rsidR="005648B0" w:rsidRPr="0003030A">
        <w:t xml:space="preserve">При получении </w:t>
      </w:r>
      <w:r w:rsidR="005648B0">
        <w:t>уполномоченны</w:t>
      </w:r>
      <w:r w:rsidR="005648B0">
        <w:rPr>
          <w:lang w:val="ru-RU"/>
        </w:rPr>
        <w:t>м</w:t>
      </w:r>
      <w:r w:rsidR="005648B0" w:rsidRPr="0003030A">
        <w:t xml:space="preserve"> орган</w:t>
      </w:r>
      <w:r w:rsidR="005648B0">
        <w:rPr>
          <w:lang w:val="ru-RU"/>
        </w:rPr>
        <w:t>ом, получающим сведения,</w:t>
      </w:r>
      <w:r w:rsidR="005648B0" w:rsidRPr="0003030A">
        <w:t xml:space="preserve"> </w:t>
      </w:r>
      <w:r>
        <w:rPr>
          <w:lang w:val="ru-RU"/>
        </w:rPr>
        <w:t xml:space="preserve">измененных </w:t>
      </w:r>
      <w:r w:rsidR="005648B0" w:rsidRPr="0003030A">
        <w:t xml:space="preserve">сведений </w:t>
      </w:r>
      <w:r w:rsidR="005648B0" w:rsidRPr="00A904FC">
        <w:rPr>
          <w:lang w:val="ru-RU"/>
        </w:rPr>
        <w:t>о товарах и связанных с ними операциях</w:t>
      </w:r>
      <w:r w:rsidR="005648B0">
        <w:rPr>
          <w:lang w:val="ru-RU"/>
        </w:rPr>
        <w:t xml:space="preserve"> </w:t>
      </w:r>
      <w:r w:rsidR="005648B0">
        <w:t>выполняется операция «Прием</w:t>
      </w:r>
      <w:r w:rsidR="005648B0">
        <w:rPr>
          <w:lang w:val="ru-RU"/>
        </w:rPr>
        <w:t xml:space="preserve"> </w:t>
      </w:r>
      <w:r w:rsidR="005648B0" w:rsidRPr="0003030A">
        <w:t xml:space="preserve">и обработка </w:t>
      </w:r>
      <w:r>
        <w:rPr>
          <w:lang w:val="ru-RU"/>
        </w:rPr>
        <w:t xml:space="preserve">измененных </w:t>
      </w:r>
      <w:r w:rsidR="005648B0" w:rsidRPr="0003030A">
        <w:t xml:space="preserve">сведений </w:t>
      </w:r>
      <w:r w:rsidR="005648B0" w:rsidRPr="00A904FC">
        <w:rPr>
          <w:lang w:val="ru-RU"/>
        </w:rPr>
        <w:t>о товарах и связанных с ними операциях</w:t>
      </w:r>
      <w:r w:rsidR="005648B0" w:rsidRPr="0003030A">
        <w:t>» (</w:t>
      </w:r>
      <w:r w:rsidR="005648B0" w:rsidRPr="00326F89">
        <w:t>P</w:t>
      </w:r>
      <w:r w:rsidR="005648B0" w:rsidRPr="003D3AD5">
        <w:t>.</w:t>
      </w:r>
      <w:r w:rsidR="005648B0" w:rsidRPr="00326F89">
        <w:t>LS</w:t>
      </w:r>
      <w:r w:rsidR="005648B0">
        <w:t>.05</w:t>
      </w:r>
      <w:r w:rsidR="005648B0" w:rsidRPr="0003030A">
        <w:t>.</w:t>
      </w:r>
      <w:r w:rsidR="005648B0" w:rsidRPr="00326F89">
        <w:t>OPR</w:t>
      </w:r>
      <w:r w:rsidR="005648B0">
        <w:t>.00</w:t>
      </w:r>
      <w:r>
        <w:rPr>
          <w:lang w:val="ru-RU"/>
        </w:rPr>
        <w:t>5</w:t>
      </w:r>
      <w:r w:rsidR="005648B0">
        <w:t>),</w:t>
      </w:r>
      <w:r w:rsidR="005648B0">
        <w:rPr>
          <w:lang w:val="ru-RU"/>
        </w:rPr>
        <w:t xml:space="preserve"> </w:t>
      </w:r>
      <w:r w:rsidR="005648B0" w:rsidRPr="0003030A">
        <w:t>по результатам выполнен</w:t>
      </w:r>
      <w:r w:rsidR="005648B0">
        <w:t>ия которой осуществляются прием</w:t>
      </w:r>
      <w:r w:rsidR="005648B0">
        <w:rPr>
          <w:lang w:val="ru-RU"/>
        </w:rPr>
        <w:t xml:space="preserve"> </w:t>
      </w:r>
      <w:r w:rsidR="0072736F">
        <w:rPr>
          <w:lang w:val="ru-RU"/>
        </w:rPr>
        <w:br/>
      </w:r>
      <w:r w:rsidR="005648B0" w:rsidRPr="0003030A">
        <w:t>и обработка указанных сведений</w:t>
      </w:r>
      <w:r w:rsidR="005648B0">
        <w:t xml:space="preserve">, а также </w:t>
      </w:r>
      <w:r w:rsidR="005648B0">
        <w:rPr>
          <w:lang w:val="ru-RU"/>
        </w:rPr>
        <w:t>учет</w:t>
      </w:r>
      <w:r w:rsidR="005648B0" w:rsidRPr="0003030A">
        <w:t xml:space="preserve"> полученных сведений </w:t>
      </w:r>
      <w:r w:rsidR="00A938AA">
        <w:rPr>
          <w:lang w:val="ru-RU"/>
        </w:rPr>
        <w:br/>
      </w:r>
      <w:r w:rsidR="005648B0" w:rsidRPr="0003030A">
        <w:t xml:space="preserve">в </w:t>
      </w:r>
      <w:r w:rsidR="005648B0">
        <w:rPr>
          <w:noProof/>
        </w:rPr>
        <w:t>национальной систем</w:t>
      </w:r>
      <w:r w:rsidR="005648B0">
        <w:rPr>
          <w:noProof/>
          <w:lang w:val="ru-RU"/>
        </w:rPr>
        <w:t>е</w:t>
      </w:r>
      <w:r w:rsidR="005648B0">
        <w:rPr>
          <w:noProof/>
        </w:rPr>
        <w:t xml:space="preserve"> прослеживаемости</w:t>
      </w:r>
      <w:r w:rsidR="005648B0">
        <w:t xml:space="preserve"> уполномоченн</w:t>
      </w:r>
      <w:r w:rsidR="005648B0">
        <w:rPr>
          <w:lang w:val="ru-RU"/>
        </w:rPr>
        <w:t>ого</w:t>
      </w:r>
      <w:r w:rsidR="005648B0" w:rsidRPr="0003030A">
        <w:t xml:space="preserve"> орган</w:t>
      </w:r>
      <w:r w:rsidR="005648B0">
        <w:rPr>
          <w:lang w:val="ru-RU"/>
        </w:rPr>
        <w:t>а, получающего сведения</w:t>
      </w:r>
      <w:r w:rsidR="005648B0" w:rsidRPr="0003030A">
        <w:t xml:space="preserve">. В уполномоченный орган, </w:t>
      </w:r>
      <w:r w:rsidR="005648B0">
        <w:rPr>
          <w:lang w:val="ru-RU"/>
        </w:rPr>
        <w:t xml:space="preserve">представляющий </w:t>
      </w:r>
      <w:r w:rsidR="005648B0">
        <w:rPr>
          <w:lang w:val="ru-RU"/>
        </w:rPr>
        <w:lastRenderedPageBreak/>
        <w:t>сведения</w:t>
      </w:r>
      <w:r w:rsidR="005648B0" w:rsidRPr="0003030A">
        <w:t xml:space="preserve">, направляется уведомление об обработке </w:t>
      </w:r>
      <w:r>
        <w:rPr>
          <w:lang w:val="ru-RU"/>
        </w:rPr>
        <w:t xml:space="preserve">измененных </w:t>
      </w:r>
      <w:r w:rsidR="005648B0" w:rsidRPr="0003030A">
        <w:t>сведений</w:t>
      </w:r>
      <w:r w:rsidR="005648B0" w:rsidRPr="002C63FE">
        <w:rPr>
          <w:lang w:val="ru-RU"/>
        </w:rPr>
        <w:t xml:space="preserve"> </w:t>
      </w:r>
      <w:r w:rsidR="005648B0" w:rsidRPr="00A904FC">
        <w:rPr>
          <w:lang w:val="ru-RU"/>
        </w:rPr>
        <w:t>о товарах и связанных с ними операциях</w:t>
      </w:r>
      <w:r w:rsidR="005648B0" w:rsidRPr="0003030A">
        <w:t>.</w:t>
      </w:r>
    </w:p>
    <w:p w14:paraId="59428A4D" w14:textId="7F68799D" w:rsidR="005648B0" w:rsidRPr="0003030A" w:rsidRDefault="005648B0" w:rsidP="005648B0">
      <w:pPr>
        <w:pStyle w:val="aff"/>
      </w:pPr>
      <w:r>
        <w:t>3</w:t>
      </w:r>
      <w:r w:rsidR="00B74689">
        <w:rPr>
          <w:lang w:val="ru-RU"/>
        </w:rPr>
        <w:t>8</w:t>
      </w:r>
      <w:r w:rsidRPr="0003030A">
        <w:t xml:space="preserve">. При получении уполномоченным органом, </w:t>
      </w:r>
      <w:r>
        <w:rPr>
          <w:lang w:val="ru-RU"/>
        </w:rPr>
        <w:t>представляющим сведения</w:t>
      </w:r>
      <w:r w:rsidRPr="0003030A">
        <w:t xml:space="preserve">, уведомления об обработке </w:t>
      </w:r>
      <w:r w:rsidR="00B74689">
        <w:rPr>
          <w:lang w:val="ru-RU"/>
        </w:rPr>
        <w:t xml:space="preserve">измененных </w:t>
      </w:r>
      <w:r w:rsidRPr="0003030A">
        <w:t xml:space="preserve">сведений </w:t>
      </w:r>
      <w:r w:rsidRPr="00A904FC">
        <w:rPr>
          <w:lang w:val="ru-RU"/>
        </w:rPr>
        <w:t xml:space="preserve">о товарах </w:t>
      </w:r>
      <w:r w:rsidR="0072736F">
        <w:rPr>
          <w:lang w:val="ru-RU"/>
        </w:rPr>
        <w:br/>
      </w:r>
      <w:r w:rsidRPr="00A904FC">
        <w:rPr>
          <w:lang w:val="ru-RU"/>
        </w:rPr>
        <w:t>и связанных с ними операциях</w:t>
      </w:r>
      <w:r w:rsidRPr="0003030A">
        <w:t xml:space="preserve"> выполняется </w:t>
      </w:r>
      <w:r>
        <w:t>операция «Получение уведомления</w:t>
      </w:r>
      <w:r>
        <w:rPr>
          <w:lang w:val="ru-RU"/>
        </w:rPr>
        <w:t xml:space="preserve"> </w:t>
      </w:r>
      <w:r w:rsidRPr="0003030A">
        <w:t xml:space="preserve">об обработке </w:t>
      </w:r>
      <w:r w:rsidR="00B74689">
        <w:rPr>
          <w:lang w:val="ru-RU"/>
        </w:rPr>
        <w:t xml:space="preserve">измененных </w:t>
      </w:r>
      <w:r w:rsidRPr="0003030A">
        <w:t xml:space="preserve">сведений </w:t>
      </w:r>
      <w:r w:rsidRPr="00A904FC">
        <w:rPr>
          <w:lang w:val="ru-RU"/>
        </w:rPr>
        <w:t>о товарах и связанных с ними операциях</w:t>
      </w:r>
      <w:r w:rsidRPr="0003030A">
        <w:t>» (</w:t>
      </w:r>
      <w:r w:rsidRPr="0003030A">
        <w:rPr>
          <w:lang w:val="en-US"/>
        </w:rPr>
        <w:t>P</w:t>
      </w:r>
      <w:r w:rsidRPr="0003030A">
        <w:t>.</w:t>
      </w:r>
      <w:r w:rsidRPr="00326F89">
        <w:t>LS</w:t>
      </w:r>
      <w:r>
        <w:t>.05</w:t>
      </w:r>
      <w:r w:rsidRPr="0003030A">
        <w:t>.</w:t>
      </w:r>
      <w:r w:rsidRPr="0003030A">
        <w:rPr>
          <w:lang w:val="en-US"/>
        </w:rPr>
        <w:t>OPR</w:t>
      </w:r>
      <w:r w:rsidR="00B74689">
        <w:t>.00</w:t>
      </w:r>
      <w:r w:rsidR="00B74689">
        <w:rPr>
          <w:lang w:val="ru-RU"/>
        </w:rPr>
        <w:t>6</w:t>
      </w:r>
      <w:r>
        <w:t>),</w:t>
      </w:r>
      <w:r>
        <w:rPr>
          <w:lang w:val="ru-RU"/>
        </w:rPr>
        <w:t xml:space="preserve"> </w:t>
      </w:r>
      <w:r w:rsidRPr="0003030A">
        <w:t>по результатам выполнен</w:t>
      </w:r>
      <w:r>
        <w:t>ия которой осуществляются прием</w:t>
      </w:r>
      <w:r>
        <w:rPr>
          <w:lang w:val="ru-RU"/>
        </w:rPr>
        <w:t xml:space="preserve"> </w:t>
      </w:r>
      <w:r w:rsidRPr="0003030A">
        <w:t>и обработка указанного уведомления.</w:t>
      </w:r>
    </w:p>
    <w:p w14:paraId="68C07F5E" w14:textId="1806926B" w:rsidR="005648B0" w:rsidRPr="0003030A" w:rsidRDefault="005648B0" w:rsidP="005648B0">
      <w:pPr>
        <w:pStyle w:val="aff"/>
      </w:pPr>
      <w:r>
        <w:rPr>
          <w:noProof/>
        </w:rPr>
        <w:t>3</w:t>
      </w:r>
      <w:r w:rsidR="00B74689">
        <w:rPr>
          <w:noProof/>
          <w:lang w:val="ru-RU"/>
        </w:rPr>
        <w:t>9</w:t>
      </w:r>
      <w:r w:rsidRPr="0003030A">
        <w:t>.</w:t>
      </w:r>
      <w:r w:rsidRPr="0003030A">
        <w:rPr>
          <w:lang w:val="en-US"/>
        </w:rPr>
        <w:t> </w:t>
      </w:r>
      <w:r w:rsidRPr="0003030A">
        <w:t>Результатом выполнения процедуры «</w:t>
      </w:r>
      <w:r w:rsidR="00B74689">
        <w:t>П</w:t>
      </w:r>
      <w:r w:rsidR="00B74689" w:rsidRPr="005648B0">
        <w:t>редставление измененных сведений о товарах и связанных с ними операциях</w:t>
      </w:r>
      <w:r w:rsidR="00B74689" w:rsidRPr="003D3AD5">
        <w:rPr>
          <w:noProof/>
        </w:rPr>
        <w:t>»</w:t>
      </w:r>
      <w:r w:rsidR="00B74689" w:rsidRPr="003D3AD5">
        <w:t xml:space="preserve"> (</w:t>
      </w:r>
      <w:r w:rsidR="00B74689" w:rsidRPr="003D3AD5">
        <w:rPr>
          <w:noProof/>
          <w:lang w:val="en-US"/>
        </w:rPr>
        <w:t>P</w:t>
      </w:r>
      <w:r w:rsidR="00B74689" w:rsidRPr="003D3AD5">
        <w:rPr>
          <w:noProof/>
        </w:rPr>
        <w:t>.</w:t>
      </w:r>
      <w:r w:rsidR="00B74689" w:rsidRPr="003D3AD5">
        <w:rPr>
          <w:noProof/>
          <w:lang w:val="en-US"/>
        </w:rPr>
        <w:t>LS</w:t>
      </w:r>
      <w:r w:rsidR="00B74689">
        <w:rPr>
          <w:noProof/>
        </w:rPr>
        <w:t>.05</w:t>
      </w:r>
      <w:r w:rsidR="00B74689" w:rsidRPr="003D3AD5">
        <w:rPr>
          <w:noProof/>
        </w:rPr>
        <w:t>.</w:t>
      </w:r>
      <w:r w:rsidR="00B74689" w:rsidRPr="003D3AD5">
        <w:rPr>
          <w:noProof/>
          <w:lang w:val="en-US"/>
        </w:rPr>
        <w:t>PRC</w:t>
      </w:r>
      <w:r w:rsidR="00B74689" w:rsidRPr="003D3AD5">
        <w:rPr>
          <w:noProof/>
        </w:rPr>
        <w:t>.0</w:t>
      </w:r>
      <w:r w:rsidR="00B74689">
        <w:rPr>
          <w:noProof/>
        </w:rPr>
        <w:t>02</w:t>
      </w:r>
      <w:r w:rsidRPr="0003030A">
        <w:t>)</w:t>
      </w:r>
      <w:r>
        <w:t xml:space="preserve"> является представление</w:t>
      </w:r>
      <w:r>
        <w:rPr>
          <w:lang w:val="ru-RU"/>
        </w:rPr>
        <w:t xml:space="preserve"> </w:t>
      </w:r>
      <w:r w:rsidR="00B74689">
        <w:rPr>
          <w:lang w:val="ru-RU"/>
        </w:rPr>
        <w:t>измененных</w:t>
      </w:r>
      <w:r>
        <w:rPr>
          <w:lang w:val="ru-RU"/>
        </w:rPr>
        <w:t xml:space="preserve"> в </w:t>
      </w:r>
      <w:r>
        <w:rPr>
          <w:noProof/>
        </w:rPr>
        <w:t>национальн</w:t>
      </w:r>
      <w:r w:rsidR="00B74689">
        <w:rPr>
          <w:noProof/>
          <w:lang w:val="ru-RU"/>
        </w:rPr>
        <w:t>ой</w:t>
      </w:r>
      <w:r>
        <w:rPr>
          <w:noProof/>
        </w:rPr>
        <w:t xml:space="preserve"> систем</w:t>
      </w:r>
      <w:r w:rsidR="00B74689">
        <w:rPr>
          <w:noProof/>
          <w:lang w:val="ru-RU"/>
        </w:rPr>
        <w:t>е</w:t>
      </w:r>
      <w:r>
        <w:rPr>
          <w:noProof/>
        </w:rPr>
        <w:t xml:space="preserve"> прослеживаемости</w:t>
      </w:r>
      <w:r>
        <w:t xml:space="preserve"> уполномоченн</w:t>
      </w:r>
      <w:r>
        <w:rPr>
          <w:lang w:val="ru-RU"/>
        </w:rPr>
        <w:t>ого</w:t>
      </w:r>
      <w:r w:rsidRPr="0003030A">
        <w:t xml:space="preserve"> орган</w:t>
      </w:r>
      <w:r>
        <w:rPr>
          <w:lang w:val="ru-RU"/>
        </w:rPr>
        <w:t>а, представляющего сведения, сведений</w:t>
      </w:r>
      <w:r w:rsidRPr="0003030A">
        <w:t xml:space="preserve"> </w:t>
      </w:r>
      <w:r w:rsidRPr="00A904FC">
        <w:rPr>
          <w:lang w:val="ru-RU"/>
        </w:rPr>
        <w:t>о товарах и связанных с ними операциях</w:t>
      </w:r>
      <w:r>
        <w:rPr>
          <w:lang w:val="ru-RU"/>
        </w:rPr>
        <w:t xml:space="preserve">, а также обработка и учет указанных сведений в </w:t>
      </w:r>
      <w:r>
        <w:rPr>
          <w:noProof/>
        </w:rPr>
        <w:t>национальн</w:t>
      </w:r>
      <w:r>
        <w:rPr>
          <w:noProof/>
          <w:lang w:val="ru-RU"/>
        </w:rPr>
        <w:t>ой</w:t>
      </w:r>
      <w:r>
        <w:rPr>
          <w:noProof/>
        </w:rPr>
        <w:t xml:space="preserve"> систем</w:t>
      </w:r>
      <w:r>
        <w:rPr>
          <w:noProof/>
          <w:lang w:val="ru-RU"/>
        </w:rPr>
        <w:t>е</w:t>
      </w:r>
      <w:r>
        <w:rPr>
          <w:noProof/>
        </w:rPr>
        <w:t xml:space="preserve"> прослеживаемости</w:t>
      </w:r>
      <w:r>
        <w:t xml:space="preserve"> уполномоченн</w:t>
      </w:r>
      <w:r>
        <w:rPr>
          <w:lang w:val="ru-RU"/>
        </w:rPr>
        <w:t>ого</w:t>
      </w:r>
      <w:r w:rsidRPr="0003030A">
        <w:t xml:space="preserve"> орган</w:t>
      </w:r>
      <w:r w:rsidR="00AD20A4">
        <w:rPr>
          <w:lang w:val="ru-RU"/>
        </w:rPr>
        <w:t>а, получающего</w:t>
      </w:r>
      <w:r>
        <w:rPr>
          <w:lang w:val="ru-RU"/>
        </w:rPr>
        <w:t xml:space="preserve"> сведения</w:t>
      </w:r>
      <w:r w:rsidRPr="0003030A">
        <w:t>.</w:t>
      </w:r>
    </w:p>
    <w:p w14:paraId="3BE3195B" w14:textId="51D5A388" w:rsidR="005648B0" w:rsidRPr="003D3AD5" w:rsidRDefault="00B74689" w:rsidP="005648B0">
      <w:pPr>
        <w:pStyle w:val="aff"/>
      </w:pPr>
      <w:r>
        <w:rPr>
          <w:noProof/>
          <w:lang w:val="ru-RU"/>
        </w:rPr>
        <w:t>40</w:t>
      </w:r>
      <w:r w:rsidR="005648B0" w:rsidRPr="003D3AD5">
        <w:rPr>
          <w:lang w:val="ru-RU"/>
        </w:rPr>
        <w:t>. </w:t>
      </w:r>
      <w:r w:rsidR="005648B0" w:rsidRPr="003D3AD5">
        <w:t>Перечень операций</w:t>
      </w:r>
      <w:r w:rsidR="005648B0" w:rsidRPr="003D3AD5">
        <w:rPr>
          <w:lang w:val="ru-RU"/>
        </w:rPr>
        <w:t xml:space="preserve"> общего процесса</w:t>
      </w:r>
      <w:r w:rsidR="005648B0" w:rsidRPr="003D3AD5">
        <w:t xml:space="preserve">, </w:t>
      </w:r>
      <w:r w:rsidR="005648B0" w:rsidRPr="003D3AD5">
        <w:rPr>
          <w:lang w:val="ru-RU"/>
        </w:rPr>
        <w:t>выполняемых в рамках</w:t>
      </w:r>
      <w:r w:rsidR="005648B0" w:rsidRPr="003D3AD5">
        <w:t xml:space="preserve"> процедуры «</w:t>
      </w:r>
      <w:r>
        <w:t>П</w:t>
      </w:r>
      <w:r w:rsidRPr="005648B0">
        <w:t xml:space="preserve">редставление измененных сведений о товарах </w:t>
      </w:r>
      <w:r w:rsidR="0072736F">
        <w:rPr>
          <w:lang w:val="ru-RU"/>
        </w:rPr>
        <w:br/>
      </w:r>
      <w:r w:rsidRPr="005648B0">
        <w:t>и связанных с ними операциях</w:t>
      </w:r>
      <w:r w:rsidRPr="003D3AD5">
        <w:rPr>
          <w:noProof/>
        </w:rPr>
        <w:t>»</w:t>
      </w:r>
      <w:r w:rsidRPr="003D3AD5">
        <w:t xml:space="preserve"> (</w:t>
      </w:r>
      <w:r w:rsidRPr="003D3AD5">
        <w:rPr>
          <w:noProof/>
          <w:lang w:val="en-US"/>
        </w:rPr>
        <w:t>P</w:t>
      </w:r>
      <w:r w:rsidRPr="003D3AD5">
        <w:rPr>
          <w:noProof/>
        </w:rPr>
        <w:t>.</w:t>
      </w:r>
      <w:r w:rsidRPr="003D3AD5">
        <w:rPr>
          <w:noProof/>
          <w:lang w:val="en-US"/>
        </w:rPr>
        <w:t>LS</w:t>
      </w:r>
      <w:r>
        <w:rPr>
          <w:noProof/>
        </w:rPr>
        <w:t>.05</w:t>
      </w:r>
      <w:r w:rsidRPr="003D3AD5">
        <w:rPr>
          <w:noProof/>
        </w:rPr>
        <w:t>.</w:t>
      </w:r>
      <w:r w:rsidRPr="003D3AD5">
        <w:rPr>
          <w:noProof/>
          <w:lang w:val="en-US"/>
        </w:rPr>
        <w:t>PRC</w:t>
      </w:r>
      <w:r w:rsidRPr="003D3AD5">
        <w:rPr>
          <w:noProof/>
        </w:rPr>
        <w:t>.0</w:t>
      </w:r>
      <w:r>
        <w:rPr>
          <w:noProof/>
        </w:rPr>
        <w:t>02</w:t>
      </w:r>
      <w:r w:rsidR="005648B0" w:rsidRPr="003D3AD5">
        <w:t xml:space="preserve">), </w:t>
      </w:r>
      <w:r w:rsidR="005648B0" w:rsidRPr="003D3AD5">
        <w:rPr>
          <w:lang w:val="ru-RU"/>
        </w:rPr>
        <w:t>приведен</w:t>
      </w:r>
      <w:r w:rsidR="005648B0" w:rsidRPr="003D3AD5">
        <w:t xml:space="preserve"> </w:t>
      </w:r>
      <w:r w:rsidR="0072736F">
        <w:rPr>
          <w:lang w:val="ru-RU"/>
        </w:rPr>
        <w:br/>
      </w:r>
      <w:r w:rsidR="005648B0" w:rsidRPr="003D3AD5">
        <w:t>в табл</w:t>
      </w:r>
      <w:r w:rsidR="005648B0" w:rsidRPr="003D3AD5">
        <w:rPr>
          <w:lang w:val="ru-RU"/>
        </w:rPr>
        <w:t>ице</w:t>
      </w:r>
      <w:r w:rsidR="005648B0" w:rsidRPr="003D3AD5">
        <w:t> </w:t>
      </w:r>
      <w:r w:rsidR="00B05429">
        <w:rPr>
          <w:noProof/>
          <w:lang w:val="ru-RU"/>
        </w:rPr>
        <w:t>11</w:t>
      </w:r>
      <w:r w:rsidR="005648B0" w:rsidRPr="003D3AD5">
        <w:t>.</w:t>
      </w:r>
    </w:p>
    <w:p w14:paraId="12509A98" w14:textId="77DD8DD5" w:rsidR="005648B0" w:rsidRPr="003D3AD5" w:rsidRDefault="005648B0" w:rsidP="005648B0">
      <w:pPr>
        <w:pStyle w:val="aff4"/>
        <w:rPr>
          <w:lang w:val="ru-RU"/>
        </w:rPr>
      </w:pPr>
      <w:r w:rsidRPr="003D3AD5">
        <w:t>Табл</w:t>
      </w:r>
      <w:r w:rsidRPr="003D3AD5">
        <w:rPr>
          <w:lang w:val="ru-RU"/>
        </w:rPr>
        <w:t>ица</w:t>
      </w:r>
      <w:r w:rsidRPr="003D3AD5">
        <w:rPr>
          <w:lang w:val="en-US"/>
        </w:rPr>
        <w:t> </w:t>
      </w:r>
      <w:r w:rsidR="00B05429">
        <w:rPr>
          <w:noProof/>
          <w:lang w:val="ru-RU"/>
        </w:rPr>
        <w:t>11</w:t>
      </w:r>
    </w:p>
    <w:p w14:paraId="3947673A" w14:textId="0EAC0C09" w:rsidR="005648B0" w:rsidRPr="003D3AD5" w:rsidRDefault="005648B0" w:rsidP="005648B0">
      <w:pPr>
        <w:pStyle w:val="aff6"/>
        <w:keepLines/>
      </w:pPr>
      <w:r w:rsidRPr="003D3AD5">
        <w:t>Перечень операций общего процесса, выполняемых в рамках процедуры «</w:t>
      </w:r>
      <w:r w:rsidR="00B74689">
        <w:t>П</w:t>
      </w:r>
      <w:r w:rsidR="00B74689" w:rsidRPr="005648B0">
        <w:t>редставление измененных сведений о товарах и связанных с ними операциях</w:t>
      </w:r>
      <w:r w:rsidR="00B74689" w:rsidRPr="003D3AD5">
        <w:rPr>
          <w:noProof/>
        </w:rPr>
        <w:t>»</w:t>
      </w:r>
      <w:r w:rsidR="00B74689" w:rsidRPr="003D3AD5">
        <w:t xml:space="preserve"> (</w:t>
      </w:r>
      <w:r w:rsidR="00B74689" w:rsidRPr="003D3AD5">
        <w:rPr>
          <w:noProof/>
          <w:lang w:val="en-US"/>
        </w:rPr>
        <w:t>P</w:t>
      </w:r>
      <w:r w:rsidR="00B74689" w:rsidRPr="003D3AD5">
        <w:rPr>
          <w:noProof/>
        </w:rPr>
        <w:t>.</w:t>
      </w:r>
      <w:r w:rsidR="00B74689" w:rsidRPr="003D3AD5">
        <w:rPr>
          <w:noProof/>
          <w:lang w:val="en-US"/>
        </w:rPr>
        <w:t>LS</w:t>
      </w:r>
      <w:r w:rsidR="00B74689">
        <w:rPr>
          <w:noProof/>
        </w:rPr>
        <w:t>.05</w:t>
      </w:r>
      <w:r w:rsidR="00B74689" w:rsidRPr="003D3AD5">
        <w:rPr>
          <w:noProof/>
        </w:rPr>
        <w:t>.</w:t>
      </w:r>
      <w:r w:rsidR="00B74689" w:rsidRPr="003D3AD5">
        <w:rPr>
          <w:noProof/>
          <w:lang w:val="en-US"/>
        </w:rPr>
        <w:t>PRC</w:t>
      </w:r>
      <w:r w:rsidR="00B74689" w:rsidRPr="003D3AD5">
        <w:rPr>
          <w:noProof/>
        </w:rPr>
        <w:t>.0</w:t>
      </w:r>
      <w:r w:rsidR="00B74689">
        <w:rPr>
          <w:noProof/>
        </w:rPr>
        <w:t>02</w:t>
      </w:r>
      <w:r w:rsidRPr="003D3AD5">
        <w:t>)</w:t>
      </w:r>
    </w:p>
    <w:p w14:paraId="034FE3C8" w14:textId="77777777" w:rsidR="005648B0" w:rsidRPr="003D3AD5" w:rsidRDefault="005648B0" w:rsidP="005648B0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5648B0" w:rsidRPr="003D3AD5" w14:paraId="4993B1EC" w14:textId="77777777" w:rsidTr="00DD0A91">
        <w:trPr>
          <w:trHeight w:val="601"/>
          <w:tblHeader/>
        </w:trPr>
        <w:tc>
          <w:tcPr>
            <w:tcW w:w="2404" w:type="dxa"/>
            <w:vAlign w:val="top"/>
          </w:tcPr>
          <w:p w14:paraId="2AE21C9D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3F708C47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2938" w:type="dxa"/>
            <w:vAlign w:val="top"/>
          </w:tcPr>
          <w:p w14:paraId="5BC25715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5648B0" w:rsidRPr="003D3AD5" w14:paraId="7AA3053C" w14:textId="77777777" w:rsidTr="00DD0A91">
        <w:trPr>
          <w:trHeight w:val="301"/>
          <w:tblHeader/>
        </w:trPr>
        <w:tc>
          <w:tcPr>
            <w:tcW w:w="2404" w:type="dxa"/>
          </w:tcPr>
          <w:p w14:paraId="421D76C9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4014" w:type="dxa"/>
          </w:tcPr>
          <w:p w14:paraId="7F62E4DE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2938" w:type="dxa"/>
          </w:tcPr>
          <w:p w14:paraId="0FF30F6A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5648B0" w:rsidRPr="003D3AD5" w14:paraId="4A21F7FB" w14:textId="77777777" w:rsidTr="00DD0A91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B0CC3AF" w14:textId="2614CDF2" w:rsidR="005648B0" w:rsidRPr="003D3AD5" w:rsidRDefault="005648B0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 w:rsidR="00B74689">
              <w:rPr>
                <w:rFonts w:eastAsiaTheme="minorEastAsia"/>
                <w:noProof/>
              </w:rPr>
              <w:t>04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3BBF834" w14:textId="0BEF7612" w:rsidR="005648B0" w:rsidRPr="003D3AD5" w:rsidRDefault="00B74689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формирование и направление измененных сведений </w:t>
            </w:r>
            <w:r w:rsidRPr="006153DC">
              <w:t xml:space="preserve">о товарах </w:t>
            </w:r>
            <w:r w:rsidR="0072736F">
              <w:br/>
            </w:r>
            <w:r w:rsidRPr="006153DC">
              <w:t>и связанных 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D2D9E63" w14:textId="0458116B" w:rsidR="005648B0" w:rsidRPr="003D3AD5" w:rsidRDefault="005648B0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B05429">
              <w:rPr>
                <w:rFonts w:eastAsiaTheme="minorEastAsia"/>
                <w:noProof/>
              </w:rPr>
              <w:t>12</w:t>
            </w:r>
            <w:r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  <w:tr w:rsidR="005648B0" w:rsidRPr="003D3AD5" w14:paraId="7F9F2904" w14:textId="77777777" w:rsidTr="00DD0A91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43344FC" w14:textId="7A693271" w:rsidR="005648B0" w:rsidRPr="003D3AD5" w:rsidRDefault="005648B0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lastRenderedPageBreak/>
              <w:t>P</w:t>
            </w:r>
            <w:r w:rsidRPr="0072736F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72736F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72736F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72736F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0</w:t>
            </w:r>
            <w:r w:rsidR="00B74689">
              <w:rPr>
                <w:rFonts w:eastAsiaTheme="minorEastAsia"/>
                <w:noProof/>
              </w:rPr>
              <w:t>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DEA2123" w14:textId="7C9145F6" w:rsidR="005648B0" w:rsidRPr="003D3AD5" w:rsidRDefault="00B74689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прием </w:t>
            </w:r>
            <w:r w:rsidRPr="0003030A">
              <w:t xml:space="preserve">и обработка </w:t>
            </w:r>
            <w:r>
              <w:t xml:space="preserve">измененных </w:t>
            </w:r>
            <w:r w:rsidRPr="0003030A">
              <w:t xml:space="preserve">сведений </w:t>
            </w:r>
            <w:r w:rsidRPr="00A904FC">
              <w:t xml:space="preserve">о товарах и связанных </w:t>
            </w:r>
            <w:r w:rsidR="0072736F">
              <w:br/>
            </w:r>
            <w:r w:rsidRPr="00A904FC">
              <w:t>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A05E7EC" w14:textId="7D598557" w:rsidR="005648B0" w:rsidRPr="003D3AD5" w:rsidRDefault="00B05429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 в таблице13</w:t>
            </w:r>
            <w:r w:rsidR="005648B0"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  <w:tr w:rsidR="005648B0" w:rsidRPr="003D3AD5" w14:paraId="76110771" w14:textId="77777777" w:rsidTr="00DD0A91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7F567F4" w14:textId="7B10D2F6" w:rsidR="005648B0" w:rsidRPr="003D3AD5" w:rsidRDefault="005648B0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>
              <w:rPr>
                <w:rFonts w:eastAsiaTheme="minorEastAsia"/>
                <w:noProof/>
              </w:rPr>
              <w:t>0</w:t>
            </w:r>
            <w:r w:rsidR="00B74689">
              <w:rPr>
                <w:rFonts w:eastAsiaTheme="minorEastAsia"/>
                <w:noProof/>
              </w:rPr>
              <w:t>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CA1CBE4" w14:textId="6C35DBC3" w:rsidR="005648B0" w:rsidRPr="003D3AD5" w:rsidRDefault="00B74689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получение уведомления </w:t>
            </w:r>
            <w:r w:rsidR="0072736F">
              <w:br/>
            </w:r>
            <w:r w:rsidRPr="0003030A">
              <w:t xml:space="preserve">об обработке </w:t>
            </w:r>
            <w:r>
              <w:t xml:space="preserve">измененных </w:t>
            </w:r>
            <w:r w:rsidRPr="0003030A">
              <w:t xml:space="preserve">сведений </w:t>
            </w:r>
            <w:r w:rsidRPr="00A904FC">
              <w:t>о товарах и связанных 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617B1E9" w14:textId="38C7CBED" w:rsidR="005648B0" w:rsidRPr="003D3AD5" w:rsidRDefault="005648B0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B05429">
              <w:rPr>
                <w:rFonts w:eastAsiaTheme="minorEastAsia"/>
                <w:noProof/>
              </w:rPr>
              <w:t>14</w:t>
            </w:r>
            <w:r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</w:tbl>
    <w:p w14:paraId="0657650D" w14:textId="3273AA33" w:rsidR="005648B0" w:rsidRPr="003D3AD5" w:rsidRDefault="005648B0" w:rsidP="005648B0">
      <w:pPr>
        <w:pStyle w:val="aff4"/>
        <w:rPr>
          <w:lang w:val="ru-RU"/>
        </w:rPr>
      </w:pPr>
      <w:r w:rsidRPr="003D3AD5">
        <w:t>Таблица </w:t>
      </w:r>
      <w:r w:rsidR="00B05429">
        <w:rPr>
          <w:noProof/>
          <w:lang w:val="ru-RU"/>
        </w:rPr>
        <w:t>12</w:t>
      </w:r>
    </w:p>
    <w:p w14:paraId="61CC65E2" w14:textId="229F2C4C" w:rsidR="005648B0" w:rsidRPr="003D3AD5" w:rsidRDefault="005648B0" w:rsidP="005648B0">
      <w:pPr>
        <w:pStyle w:val="aff6"/>
        <w:keepLines/>
      </w:pPr>
      <w:r w:rsidRPr="003D3AD5">
        <w:t>Описание операции «</w:t>
      </w:r>
      <w:r w:rsidR="00287A28">
        <w:t xml:space="preserve">Формирование и направление измененных сведений </w:t>
      </w:r>
      <w:r w:rsidR="00287A28" w:rsidRPr="006153DC">
        <w:t>о товарах и связанных с ними операциях</w:t>
      </w:r>
      <w:r w:rsidRPr="003D3AD5">
        <w:t>» (</w:t>
      </w:r>
      <w:r w:rsidRPr="003D3AD5">
        <w:rPr>
          <w:rFonts w:eastAsiaTheme="minorEastAsia"/>
          <w:noProof/>
          <w:lang w:val="en-US"/>
        </w:rPr>
        <w:t>P</w:t>
      </w:r>
      <w:r w:rsidRPr="00C8775F">
        <w:rPr>
          <w:rFonts w:eastAsiaTheme="minorEastAsia"/>
          <w:noProof/>
        </w:rPr>
        <w:t>.</w:t>
      </w:r>
      <w:r>
        <w:rPr>
          <w:rFonts w:eastAsiaTheme="minorEastAsia"/>
          <w:noProof/>
          <w:lang w:val="en-US"/>
        </w:rPr>
        <w:t>LS</w:t>
      </w:r>
      <w:r w:rsidRPr="00C8775F">
        <w:rPr>
          <w:rFonts w:eastAsiaTheme="minorEastAsia"/>
          <w:noProof/>
        </w:rPr>
        <w:t>.0</w:t>
      </w:r>
      <w:r>
        <w:rPr>
          <w:rFonts w:eastAsiaTheme="minorEastAsia"/>
          <w:noProof/>
        </w:rPr>
        <w:t>5</w:t>
      </w:r>
      <w:r w:rsidRPr="00C8775F">
        <w:rPr>
          <w:rFonts w:eastAsiaTheme="minorEastAsia"/>
          <w:noProof/>
        </w:rPr>
        <w:t>.</w:t>
      </w:r>
      <w:r w:rsidRPr="003D3AD5">
        <w:rPr>
          <w:rFonts w:eastAsiaTheme="minorEastAsia"/>
          <w:noProof/>
          <w:lang w:val="en-US"/>
        </w:rPr>
        <w:t>OPR</w:t>
      </w:r>
      <w:r w:rsidRPr="00C8775F">
        <w:rPr>
          <w:rFonts w:eastAsiaTheme="minorEastAsia"/>
          <w:noProof/>
        </w:rPr>
        <w:t>.0</w:t>
      </w:r>
      <w:r w:rsidR="00972544">
        <w:rPr>
          <w:rFonts w:eastAsiaTheme="minorEastAsia"/>
          <w:noProof/>
        </w:rPr>
        <w:t>04</w:t>
      </w:r>
      <w:r w:rsidRPr="003D3AD5">
        <w:t>)</w:t>
      </w:r>
    </w:p>
    <w:p w14:paraId="796D77D9" w14:textId="77777777" w:rsidR="005648B0" w:rsidRPr="003D3AD5" w:rsidRDefault="005648B0" w:rsidP="005648B0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5648B0" w:rsidRPr="003D3AD5" w14:paraId="0BD0A6A6" w14:textId="77777777" w:rsidTr="00DD0A91">
        <w:trPr>
          <w:cantSplit/>
          <w:trHeight w:val="20"/>
          <w:tblHeader/>
        </w:trPr>
        <w:tc>
          <w:tcPr>
            <w:tcW w:w="703" w:type="dxa"/>
            <w:shd w:val="clear" w:color="auto" w:fill="auto"/>
            <w:vAlign w:val="top"/>
          </w:tcPr>
          <w:p w14:paraId="779BBD7C" w14:textId="77777777" w:rsidR="005648B0" w:rsidRPr="003D3AD5" w:rsidRDefault="005648B0" w:rsidP="00DD0A91">
            <w:pPr>
              <w:pStyle w:val="ad"/>
              <w:keepNext w:val="0"/>
              <w:keepLines w:val="0"/>
              <w:widowControl w:val="0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CC12F6A" w14:textId="77777777" w:rsidR="005648B0" w:rsidRPr="003D3AD5" w:rsidRDefault="005648B0" w:rsidP="00DD0A91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A44C89B" w14:textId="77777777" w:rsidR="005648B0" w:rsidRPr="003D3AD5" w:rsidRDefault="005648B0" w:rsidP="00DD0A91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Описание</w:t>
            </w:r>
          </w:p>
        </w:tc>
      </w:tr>
      <w:tr w:rsidR="005648B0" w:rsidRPr="003D3AD5" w14:paraId="7ADFC0D1" w14:textId="77777777" w:rsidTr="00DD0A91">
        <w:trPr>
          <w:cantSplit/>
          <w:trHeight w:val="20"/>
          <w:tblHeader/>
        </w:trPr>
        <w:tc>
          <w:tcPr>
            <w:tcW w:w="703" w:type="dxa"/>
            <w:shd w:val="clear" w:color="auto" w:fill="auto"/>
          </w:tcPr>
          <w:p w14:paraId="5E95D497" w14:textId="77777777" w:rsidR="005648B0" w:rsidRPr="003D3AD5" w:rsidRDefault="005648B0" w:rsidP="00DD0A91">
            <w:pPr>
              <w:pStyle w:val="ad"/>
              <w:keepNext w:val="0"/>
              <w:keepLines w:val="0"/>
              <w:widowControl w:val="0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5099E17" w14:textId="77777777" w:rsidR="005648B0" w:rsidRPr="003D3AD5" w:rsidRDefault="005648B0" w:rsidP="00DD0A91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4D02AE26" w14:textId="77777777" w:rsidR="005648B0" w:rsidRPr="003D3AD5" w:rsidRDefault="005648B0" w:rsidP="00DD0A91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3</w:t>
            </w:r>
          </w:p>
        </w:tc>
      </w:tr>
      <w:tr w:rsidR="005648B0" w:rsidRPr="003D3AD5" w14:paraId="1C6AD22F" w14:textId="77777777" w:rsidTr="00DD0A91">
        <w:trPr>
          <w:cantSplit/>
          <w:trHeight w:val="20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4F50A08" w14:textId="77777777" w:rsidR="005648B0" w:rsidRPr="003D3AD5" w:rsidRDefault="005648B0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78EDBB3" w14:textId="77777777" w:rsidR="005648B0" w:rsidRPr="003D3AD5" w:rsidRDefault="005648B0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E8F598A" w14:textId="45F6310A" w:rsidR="005648B0" w:rsidRPr="003D3AD5" w:rsidRDefault="005648B0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 w:rsidR="00972544">
              <w:rPr>
                <w:rFonts w:eastAsiaTheme="minorEastAsia"/>
                <w:noProof/>
              </w:rPr>
              <w:t>04</w:t>
            </w:r>
          </w:p>
        </w:tc>
      </w:tr>
      <w:tr w:rsidR="005648B0" w:rsidRPr="003D3AD5" w14:paraId="0BA1BFDA" w14:textId="77777777" w:rsidTr="00DD0A9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90E20C0" w14:textId="77777777" w:rsidR="005648B0" w:rsidRPr="003D3AD5" w:rsidRDefault="005648B0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E0B511F" w14:textId="77777777" w:rsidR="005648B0" w:rsidRPr="003D3AD5" w:rsidRDefault="005648B0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333F744" w14:textId="693CA92B" w:rsidR="005648B0" w:rsidRPr="003D3AD5" w:rsidRDefault="00972544" w:rsidP="00DD0A91">
            <w:pPr>
              <w:pStyle w:val="ab"/>
              <w:widowControl w:val="0"/>
              <w:jc w:val="left"/>
              <w:rPr>
                <w:noProof/>
              </w:rPr>
            </w:pPr>
            <w:r>
              <w:t xml:space="preserve">формирование и направление измененных сведений </w:t>
            </w:r>
            <w:r w:rsidR="0072736F">
              <w:br/>
            </w:r>
            <w:r w:rsidRPr="006153DC">
              <w:t>о товарах и связанных с ними операциях</w:t>
            </w:r>
          </w:p>
        </w:tc>
      </w:tr>
      <w:tr w:rsidR="005648B0" w:rsidRPr="003D3AD5" w14:paraId="3D019223" w14:textId="77777777" w:rsidTr="00DD0A9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749C0FF" w14:textId="77777777" w:rsidR="005648B0" w:rsidRPr="003D3AD5" w:rsidRDefault="005648B0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37DD652" w14:textId="77777777" w:rsidR="005648B0" w:rsidRPr="003D3AD5" w:rsidRDefault="005648B0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D93DFE7" w14:textId="77777777" w:rsidR="005648B0" w:rsidRPr="003D3AD5" w:rsidRDefault="005648B0" w:rsidP="00DD0A91">
            <w:pPr>
              <w:pStyle w:val="ab"/>
              <w:widowControl w:val="0"/>
              <w:jc w:val="left"/>
              <w:rPr>
                <w:noProof/>
              </w:rPr>
            </w:pPr>
            <w:r>
              <w:t>уполномоченный орган, представляющий</w:t>
            </w:r>
            <w:r w:rsidRPr="00326F89">
              <w:t xml:space="preserve"> сведения</w:t>
            </w:r>
          </w:p>
        </w:tc>
      </w:tr>
      <w:tr w:rsidR="005648B0" w:rsidRPr="003D3AD5" w14:paraId="04341E94" w14:textId="77777777" w:rsidTr="00DD0A9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0500DCE" w14:textId="77777777" w:rsidR="005648B0" w:rsidRPr="003D3AD5" w:rsidRDefault="005648B0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A2E3715" w14:textId="77777777" w:rsidR="005648B0" w:rsidRPr="003D3AD5" w:rsidRDefault="005648B0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4112154" w14:textId="77777777" w:rsidR="005648B0" w:rsidRDefault="005648B0" w:rsidP="00047702">
            <w:pPr>
              <w:pStyle w:val="ab"/>
              <w:widowControl w:val="0"/>
              <w:jc w:val="left"/>
            </w:pPr>
            <w:r w:rsidRPr="003D3AD5">
              <w:rPr>
                <w:noProof/>
              </w:rPr>
              <w:t xml:space="preserve">выполняется </w:t>
            </w:r>
            <w:r>
              <w:rPr>
                <w:noProof/>
              </w:rPr>
              <w:t xml:space="preserve">исполнителем </w:t>
            </w:r>
            <w:r w:rsidR="0072736F">
              <w:rPr>
                <w:noProof/>
              </w:rPr>
              <w:t xml:space="preserve">в случае изменения </w:t>
            </w:r>
            <w:r w:rsidR="0072736F">
              <w:rPr>
                <w:noProof/>
              </w:rPr>
              <w:br/>
            </w:r>
            <w:r w:rsidR="0072736F">
              <w:t xml:space="preserve">в национальной системе </w:t>
            </w:r>
            <w:r w:rsidR="0072736F" w:rsidRPr="00A904FC">
              <w:t>прослеживаемости</w:t>
            </w:r>
            <w:r w:rsidR="0072736F" w:rsidRPr="00B74689">
              <w:t xml:space="preserve"> ранее направленных </w:t>
            </w:r>
            <w:r w:rsidR="0072736F">
              <w:t xml:space="preserve">и успешно обработанных </w:t>
            </w:r>
            <w:r w:rsidR="0072736F" w:rsidRPr="00B74689">
              <w:t xml:space="preserve">в рамках </w:t>
            </w:r>
            <w:r w:rsidR="0072736F">
              <w:t xml:space="preserve">реализации </w:t>
            </w:r>
            <w:r w:rsidR="0072736F" w:rsidRPr="00B74689">
              <w:t xml:space="preserve">процедур общего процесса </w:t>
            </w:r>
            <w:r w:rsidR="0072736F" w:rsidRPr="00A904FC">
              <w:t xml:space="preserve">сведений </w:t>
            </w:r>
            <w:r w:rsidR="0072736F">
              <w:br/>
            </w:r>
            <w:r w:rsidR="0072736F" w:rsidRPr="00A904FC">
              <w:t>о товарах и связанных с ними операциях</w:t>
            </w:r>
            <w:r w:rsidR="00047702">
              <w:t>;</w:t>
            </w:r>
          </w:p>
          <w:p w14:paraId="7A03F0A7" w14:textId="70B9C47D" w:rsidR="00047702" w:rsidRPr="003D3AD5" w:rsidRDefault="00047702" w:rsidP="00047702">
            <w:pPr>
              <w:pStyle w:val="ab"/>
              <w:widowControl w:val="0"/>
              <w:jc w:val="left"/>
              <w:rPr>
                <w:noProof/>
              </w:rPr>
            </w:pPr>
            <w:r>
              <w:t xml:space="preserve">не выполняется в отношении </w:t>
            </w:r>
            <w:r w:rsidRPr="00A904FC">
              <w:t xml:space="preserve">сведений о товарах </w:t>
            </w:r>
            <w:r>
              <w:br/>
            </w:r>
            <w:r w:rsidRPr="00A904FC">
              <w:t>и связанных с ними операциях</w:t>
            </w:r>
            <w:r>
              <w:t xml:space="preserve">, которые ранее </w:t>
            </w:r>
            <w:r>
              <w:br/>
            </w:r>
            <w:r w:rsidRPr="00B74689">
              <w:t xml:space="preserve">в рамках </w:t>
            </w:r>
            <w:r>
              <w:t xml:space="preserve">реализации </w:t>
            </w:r>
            <w:r w:rsidRPr="00B74689">
              <w:t>процедур общего процесса</w:t>
            </w:r>
            <w:r>
              <w:t xml:space="preserve"> были аннулированы или отозваны</w:t>
            </w:r>
          </w:p>
        </w:tc>
      </w:tr>
      <w:tr w:rsidR="00E57EAE" w:rsidRPr="003D3AD5" w14:paraId="40031E69" w14:textId="77777777" w:rsidTr="00DD0A9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E85CCA2" w14:textId="00387DB1" w:rsidR="00E57EAE" w:rsidRPr="003D3AD5" w:rsidRDefault="00E57EAE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E085DE2" w14:textId="77777777" w:rsidR="00E57EAE" w:rsidRPr="003D3AD5" w:rsidRDefault="00E57EAE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2068AAF" w14:textId="375DBF59" w:rsidR="00E57EAE" w:rsidRPr="003D3AD5" w:rsidRDefault="00E57EAE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 xml:space="preserve">и структур электронных документов и сведений. </w:t>
            </w:r>
            <w:r w:rsidRPr="0003030A">
              <w:rPr>
                <w:rFonts w:cs="Times New Roman"/>
                <w:noProof/>
              </w:rPr>
              <w:t>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</w:t>
            </w:r>
            <w:r>
              <w:rPr>
                <w:rFonts w:cs="Times New Roman"/>
                <w:noProof/>
              </w:rPr>
              <w:t xml:space="preserve">. </w:t>
            </w: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E57EAE" w:rsidRPr="003D3AD5" w14:paraId="0CCE49F5" w14:textId="77777777" w:rsidTr="00DD0A9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2B27CE2" w14:textId="635A0C57" w:rsidR="00E57EAE" w:rsidRPr="003D3AD5" w:rsidRDefault="00E57EAE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46DC2AB" w14:textId="77777777" w:rsidR="00E57EAE" w:rsidRPr="003D3AD5" w:rsidRDefault="00E57EAE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21D1E86C" w14:textId="0A63C895" w:rsidR="00E57EAE" w:rsidRPr="00C8775F" w:rsidRDefault="00E57EAE" w:rsidP="00972544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исполнитель формирует и направляет </w:t>
            </w:r>
            <w:r>
              <w:rPr>
                <w:noProof/>
              </w:rPr>
              <w:br/>
            </w:r>
            <w:r w:rsidRPr="0003030A">
              <w:t>в уполномоченный орган</w:t>
            </w:r>
            <w:r>
              <w:t>, получающий сведения</w:t>
            </w:r>
            <w:r w:rsidRPr="003D3AD5">
              <w:rPr>
                <w:noProof/>
              </w:rPr>
              <w:t xml:space="preserve">, </w:t>
            </w:r>
            <w:r>
              <w:t>измененные</w:t>
            </w:r>
            <w:r w:rsidRPr="002C63FE">
              <w:t xml:space="preserve"> </w:t>
            </w:r>
            <w:r w:rsidRPr="0003030A">
              <w:t xml:space="preserve">в </w:t>
            </w:r>
            <w:r>
              <w:rPr>
                <w:noProof/>
              </w:rPr>
              <w:t>национальной системе прослеживаемости</w:t>
            </w:r>
            <w:r>
              <w:t xml:space="preserve">, </w:t>
            </w:r>
            <w:r w:rsidRPr="0003030A">
              <w:t xml:space="preserve">сведения </w:t>
            </w:r>
            <w:r w:rsidRPr="00A904FC">
              <w:t xml:space="preserve">о товарах и связанных </w:t>
            </w:r>
            <w:r>
              <w:br/>
            </w:r>
            <w:r w:rsidRPr="00A904FC">
              <w:t>с ними операциях</w:t>
            </w:r>
            <w:r>
              <w:rPr>
                <w:noProof/>
              </w:rPr>
              <w:t xml:space="preserve"> </w:t>
            </w:r>
            <w:r w:rsidRPr="0003030A">
              <w:rPr>
                <w:rFonts w:cs="Times New Roman"/>
              </w:rPr>
              <w:t>в соответствии с Регламентом информационного взаимодействия между уполномоченными органами</w:t>
            </w:r>
          </w:p>
        </w:tc>
      </w:tr>
      <w:tr w:rsidR="00E57EAE" w:rsidRPr="003D3AD5" w14:paraId="15933828" w14:textId="77777777" w:rsidTr="00DD0A9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0F803DC" w14:textId="77777777" w:rsidR="00E57EAE" w:rsidRPr="003D3AD5" w:rsidRDefault="00E57EAE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5B8F02E" w14:textId="77777777" w:rsidR="00E57EAE" w:rsidRPr="003D3AD5" w:rsidRDefault="00E57EAE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42E2E5B5" w14:textId="64E3C94B" w:rsidR="00E57EAE" w:rsidRPr="003D3AD5" w:rsidRDefault="00E57EAE" w:rsidP="00DD0A91">
            <w:pPr>
              <w:pStyle w:val="ab"/>
              <w:widowControl w:val="0"/>
              <w:jc w:val="left"/>
              <w:rPr>
                <w:noProof/>
              </w:rPr>
            </w:pPr>
            <w:r>
              <w:t xml:space="preserve">измененные </w:t>
            </w:r>
            <w:r w:rsidRPr="0003030A">
              <w:t xml:space="preserve">сведения </w:t>
            </w:r>
            <w:r w:rsidRPr="00A904FC">
              <w:t>о товарах и связанных с ними операциях</w:t>
            </w:r>
            <w:r>
              <w:rPr>
                <w:noProof/>
              </w:rPr>
              <w:t xml:space="preserve"> направлены</w:t>
            </w:r>
            <w:r w:rsidRPr="003D3AD5">
              <w:rPr>
                <w:noProof/>
              </w:rPr>
              <w:t xml:space="preserve"> в уполномочен</w:t>
            </w:r>
            <w:r>
              <w:rPr>
                <w:noProof/>
              </w:rPr>
              <w:t>ный орган</w:t>
            </w:r>
            <w:r w:rsidRPr="003D3AD5">
              <w:rPr>
                <w:noProof/>
              </w:rPr>
              <w:t xml:space="preserve">, </w:t>
            </w:r>
            <w:r>
              <w:t>получающий сведения</w:t>
            </w:r>
          </w:p>
        </w:tc>
      </w:tr>
    </w:tbl>
    <w:p w14:paraId="4BDE237B" w14:textId="51EC9AD5" w:rsidR="005648B0" w:rsidRPr="003D3AD5" w:rsidRDefault="005648B0" w:rsidP="005648B0">
      <w:pPr>
        <w:pStyle w:val="aff4"/>
        <w:rPr>
          <w:lang w:val="ru-RU"/>
        </w:rPr>
      </w:pPr>
      <w:r w:rsidRPr="003D3AD5">
        <w:t>Таблица </w:t>
      </w:r>
      <w:r w:rsidR="00B05429">
        <w:rPr>
          <w:noProof/>
          <w:lang w:val="ru-RU"/>
        </w:rPr>
        <w:t>13</w:t>
      </w:r>
    </w:p>
    <w:p w14:paraId="2404146E" w14:textId="3112A87D" w:rsidR="005648B0" w:rsidRPr="003D3AD5" w:rsidRDefault="005648B0" w:rsidP="005648B0">
      <w:pPr>
        <w:pStyle w:val="aff6"/>
        <w:keepLines/>
      </w:pPr>
      <w:r w:rsidRPr="003D3AD5">
        <w:t>Описание операции «</w:t>
      </w:r>
      <w:r w:rsidR="00972544">
        <w:t xml:space="preserve">Прием </w:t>
      </w:r>
      <w:r w:rsidR="00972544" w:rsidRPr="0003030A">
        <w:t xml:space="preserve">и обработка </w:t>
      </w:r>
      <w:r w:rsidR="00972544">
        <w:t xml:space="preserve">измененных </w:t>
      </w:r>
      <w:r w:rsidR="00972544" w:rsidRPr="0003030A">
        <w:t xml:space="preserve">сведений </w:t>
      </w:r>
      <w:r w:rsidR="00047702">
        <w:br/>
      </w:r>
      <w:r w:rsidR="00972544" w:rsidRPr="00A904FC">
        <w:t>о товарах и связанных с ними операциях</w:t>
      </w:r>
      <w:r w:rsidRPr="003D3AD5">
        <w:t>» (</w:t>
      </w:r>
      <w:r w:rsidRPr="003D3AD5">
        <w:rPr>
          <w:lang w:val="en-US"/>
        </w:rPr>
        <w:t>P</w:t>
      </w:r>
      <w:r w:rsidRPr="003D3AD5">
        <w:t>.</w:t>
      </w:r>
      <w:r w:rsidRPr="003D3AD5">
        <w:rPr>
          <w:lang w:val="en-US"/>
        </w:rPr>
        <w:t>LS</w:t>
      </w:r>
      <w:r>
        <w:t>.05</w:t>
      </w:r>
      <w:r w:rsidRPr="003D3AD5">
        <w:t>.</w:t>
      </w:r>
      <w:r w:rsidRPr="003D3AD5">
        <w:rPr>
          <w:lang w:val="en-US"/>
        </w:rPr>
        <w:t>OPR</w:t>
      </w:r>
      <w:r w:rsidRPr="003D3AD5">
        <w:t>.0</w:t>
      </w:r>
      <w:r w:rsidR="00972544">
        <w:t>05</w:t>
      </w:r>
      <w:r w:rsidRPr="003D3AD5">
        <w:t>)</w:t>
      </w:r>
    </w:p>
    <w:p w14:paraId="4B908545" w14:textId="77777777" w:rsidR="005648B0" w:rsidRPr="003D3AD5" w:rsidRDefault="005648B0" w:rsidP="005648B0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5648B0" w:rsidRPr="003D3AD5" w14:paraId="3F3CEDF6" w14:textId="77777777" w:rsidTr="00047702">
        <w:trPr>
          <w:cantSplit/>
          <w:trHeight w:val="20"/>
          <w:tblHeader/>
        </w:trPr>
        <w:tc>
          <w:tcPr>
            <w:tcW w:w="703" w:type="dxa"/>
            <w:shd w:val="clear" w:color="auto" w:fill="auto"/>
            <w:vAlign w:val="top"/>
          </w:tcPr>
          <w:p w14:paraId="02558295" w14:textId="77777777" w:rsidR="005648B0" w:rsidRPr="003D3AD5" w:rsidRDefault="005648B0" w:rsidP="00DD0A91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57F51CB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0718D0D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5648B0" w:rsidRPr="003D3AD5" w14:paraId="2079C807" w14:textId="77777777" w:rsidTr="00047702">
        <w:trPr>
          <w:cantSplit/>
          <w:trHeight w:val="20"/>
          <w:tblHeader/>
        </w:trPr>
        <w:tc>
          <w:tcPr>
            <w:tcW w:w="703" w:type="dxa"/>
            <w:shd w:val="clear" w:color="auto" w:fill="auto"/>
          </w:tcPr>
          <w:p w14:paraId="1F81BFB9" w14:textId="77777777" w:rsidR="005648B0" w:rsidRPr="003D3AD5" w:rsidRDefault="005648B0" w:rsidP="00DD0A91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FA4EF60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0580278C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5648B0" w:rsidRPr="003D3AD5" w14:paraId="14E3C16A" w14:textId="77777777" w:rsidTr="00047702">
        <w:trPr>
          <w:cantSplit/>
          <w:trHeight w:val="20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AFB87C9" w14:textId="77777777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E9522A8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A5F4B97" w14:textId="52C18D0C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lang w:val="en-US"/>
              </w:rPr>
              <w:t>P</w:t>
            </w:r>
            <w:r w:rsidRPr="003D3AD5">
              <w:t>.</w:t>
            </w:r>
            <w:r w:rsidRPr="003D3AD5">
              <w:rPr>
                <w:lang w:val="en-US"/>
              </w:rPr>
              <w:t>LS</w:t>
            </w:r>
            <w:r>
              <w:t>.05</w:t>
            </w:r>
            <w:r w:rsidRPr="003D3AD5">
              <w:t>.</w:t>
            </w:r>
            <w:r w:rsidRPr="003D3AD5">
              <w:rPr>
                <w:lang w:val="en-US"/>
              </w:rPr>
              <w:t>OPR</w:t>
            </w:r>
            <w:r w:rsidRPr="003D3AD5">
              <w:t>.0</w:t>
            </w:r>
            <w:r w:rsidR="00972544">
              <w:t>05</w:t>
            </w:r>
          </w:p>
        </w:tc>
      </w:tr>
      <w:tr w:rsidR="005648B0" w:rsidRPr="003D3AD5" w14:paraId="37EC397D" w14:textId="77777777" w:rsidTr="00047702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07FC605" w14:textId="77777777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0DC5E5F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11D30F6" w14:textId="33D68B44" w:rsidR="005648B0" w:rsidRPr="003D3AD5" w:rsidRDefault="00972544" w:rsidP="00DD0A91">
            <w:pPr>
              <w:pStyle w:val="ab"/>
              <w:jc w:val="left"/>
              <w:rPr>
                <w:noProof/>
              </w:rPr>
            </w:pPr>
            <w:r>
              <w:t xml:space="preserve">прием </w:t>
            </w:r>
            <w:r w:rsidRPr="0003030A">
              <w:t xml:space="preserve">и обработка </w:t>
            </w:r>
            <w:r>
              <w:t xml:space="preserve">измененных </w:t>
            </w:r>
            <w:r w:rsidRPr="0003030A">
              <w:t xml:space="preserve">сведений </w:t>
            </w:r>
            <w:r w:rsidRPr="00A904FC">
              <w:t xml:space="preserve">о товарах </w:t>
            </w:r>
            <w:r w:rsidR="00047702">
              <w:br/>
            </w:r>
            <w:r w:rsidRPr="00A904FC">
              <w:t>и связанных с ними операциях</w:t>
            </w:r>
          </w:p>
        </w:tc>
      </w:tr>
      <w:tr w:rsidR="005648B0" w:rsidRPr="003D3AD5" w14:paraId="1656C9F3" w14:textId="77777777" w:rsidTr="00047702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C664E5E" w14:textId="77777777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BD963CE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DD6D92F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>уполномоченный орган</w:t>
            </w:r>
            <w:r>
              <w:rPr>
                <w:noProof/>
              </w:rPr>
              <w:t>,</w:t>
            </w:r>
            <w:r w:rsidRPr="003D3AD5">
              <w:rPr>
                <w:noProof/>
              </w:rPr>
              <w:t xml:space="preserve"> </w:t>
            </w:r>
            <w:r>
              <w:t>получающий сведения</w:t>
            </w:r>
          </w:p>
        </w:tc>
      </w:tr>
      <w:tr w:rsidR="005648B0" w:rsidRPr="003D3AD5" w14:paraId="6EA345B3" w14:textId="77777777" w:rsidTr="00047702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A8E3C02" w14:textId="77777777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DA0CC33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CC6B88F" w14:textId="128F7370" w:rsidR="005648B0" w:rsidRPr="003D3AD5" w:rsidRDefault="005648B0" w:rsidP="00DD0A91">
            <w:pPr>
              <w:pStyle w:val="ab"/>
              <w:jc w:val="left"/>
            </w:pPr>
            <w:r w:rsidRPr="0003030A">
              <w:rPr>
                <w:rFonts w:cs="Times New Roman"/>
                <w:noProof/>
              </w:rPr>
              <w:t xml:space="preserve">выполняется при получении исполнителем </w:t>
            </w:r>
            <w:r w:rsidR="00972544">
              <w:rPr>
                <w:rFonts w:cs="Times New Roman"/>
                <w:noProof/>
              </w:rPr>
              <w:t xml:space="preserve">измененных </w:t>
            </w:r>
            <w:r w:rsidRPr="0003030A">
              <w:rPr>
                <w:rFonts w:cs="Times New Roman"/>
                <w:noProof/>
              </w:rPr>
              <w:t xml:space="preserve">сведений </w:t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(операция </w:t>
            </w:r>
            <w:r w:rsidRPr="0003030A">
              <w:rPr>
                <w:rFonts w:cs="Times New Roman"/>
              </w:rPr>
              <w:t>«</w:t>
            </w:r>
            <w:r w:rsidR="00972544">
              <w:t xml:space="preserve">Формирование и направление измененных сведений </w:t>
            </w:r>
            <w:r w:rsidR="00972544" w:rsidRPr="006153DC">
              <w:t>о товарах и связанных с ними операциях</w:t>
            </w:r>
            <w:r w:rsidR="00972544" w:rsidRPr="003D3AD5">
              <w:t>» (</w:t>
            </w:r>
            <w:r w:rsidR="00972544" w:rsidRPr="003D3AD5">
              <w:rPr>
                <w:rFonts w:eastAsiaTheme="minorEastAsia"/>
                <w:noProof/>
                <w:lang w:val="en-US"/>
              </w:rPr>
              <w:t>P</w:t>
            </w:r>
            <w:r w:rsidR="00972544" w:rsidRPr="00C8775F">
              <w:rPr>
                <w:rFonts w:eastAsiaTheme="minorEastAsia"/>
                <w:noProof/>
              </w:rPr>
              <w:t>.</w:t>
            </w:r>
            <w:r w:rsidR="00972544">
              <w:rPr>
                <w:rFonts w:eastAsiaTheme="minorEastAsia"/>
                <w:noProof/>
                <w:lang w:val="en-US"/>
              </w:rPr>
              <w:t>LS</w:t>
            </w:r>
            <w:r w:rsidR="00972544" w:rsidRPr="00C8775F">
              <w:rPr>
                <w:rFonts w:eastAsiaTheme="minorEastAsia"/>
                <w:noProof/>
              </w:rPr>
              <w:t>.0</w:t>
            </w:r>
            <w:r w:rsidR="00972544">
              <w:rPr>
                <w:rFonts w:eastAsiaTheme="minorEastAsia"/>
                <w:noProof/>
              </w:rPr>
              <w:t>5</w:t>
            </w:r>
            <w:r w:rsidR="00972544" w:rsidRPr="00C8775F">
              <w:rPr>
                <w:rFonts w:eastAsiaTheme="minorEastAsia"/>
                <w:noProof/>
              </w:rPr>
              <w:t>.</w:t>
            </w:r>
            <w:r w:rsidR="00972544" w:rsidRPr="003D3AD5">
              <w:rPr>
                <w:rFonts w:eastAsiaTheme="minorEastAsia"/>
                <w:noProof/>
                <w:lang w:val="en-US"/>
              </w:rPr>
              <w:t>OPR</w:t>
            </w:r>
            <w:r w:rsidR="00972544" w:rsidRPr="00C8775F">
              <w:rPr>
                <w:rFonts w:eastAsiaTheme="minorEastAsia"/>
                <w:noProof/>
              </w:rPr>
              <w:t>.0</w:t>
            </w:r>
            <w:r w:rsidR="00972544">
              <w:rPr>
                <w:rFonts w:eastAsiaTheme="minorEastAsia"/>
                <w:noProof/>
              </w:rPr>
              <w:t>04)</w:t>
            </w:r>
            <w:r w:rsidRPr="0003030A">
              <w:rPr>
                <w:rFonts w:cs="Times New Roman"/>
                <w:noProof/>
              </w:rPr>
              <w:t>)</w:t>
            </w:r>
          </w:p>
        </w:tc>
      </w:tr>
      <w:tr w:rsidR="00C73B0D" w:rsidRPr="003D3AD5" w14:paraId="1F12213F" w14:textId="77777777" w:rsidTr="00047702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8B5D8B2" w14:textId="77777777" w:rsidR="00C73B0D" w:rsidRPr="003D3AD5" w:rsidRDefault="00C73B0D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346D119" w14:textId="77777777" w:rsidR="00C73B0D" w:rsidRPr="003D3AD5" w:rsidRDefault="00C73B0D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9122C77" w14:textId="48A990F6" w:rsidR="00C73B0D" w:rsidRDefault="00C73B0D" w:rsidP="00DD0A91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 w:rsidR="00047702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 xml:space="preserve">и структур электронных документов и сведений. </w:t>
            </w:r>
            <w:r w:rsidRPr="0003030A">
              <w:rPr>
                <w:rFonts w:cs="Times New Roman"/>
                <w:noProof/>
              </w:rPr>
              <w:t>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</w:t>
            </w:r>
            <w:r>
              <w:rPr>
                <w:rFonts w:cs="Times New Roman"/>
                <w:noProof/>
              </w:rPr>
              <w:t>.</w:t>
            </w:r>
          </w:p>
          <w:p w14:paraId="6F07F36A" w14:textId="7940B34F" w:rsidR="00C73B0D" w:rsidRPr="003D3AD5" w:rsidRDefault="00C73B0D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C73B0D" w:rsidRPr="003D3AD5" w14:paraId="084A25FF" w14:textId="77777777" w:rsidTr="00047702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922B8E" w14:textId="77777777" w:rsidR="00C73B0D" w:rsidRPr="003D3AD5" w:rsidRDefault="00C73B0D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39DACDF" w14:textId="77777777" w:rsidR="00C73B0D" w:rsidRPr="003D3AD5" w:rsidRDefault="00C73B0D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2FDA905" w14:textId="6562CD87" w:rsidR="00DD0A91" w:rsidRPr="00DD0A91" w:rsidRDefault="00C73B0D" w:rsidP="00331EFA">
            <w:pPr>
              <w:pStyle w:val="ab"/>
              <w:jc w:val="left"/>
              <w:rPr>
                <w:rFonts w:cs="Times New Roman"/>
                <w:noProof/>
              </w:rPr>
            </w:pPr>
            <w:r w:rsidRPr="0003030A">
              <w:rPr>
                <w:rFonts w:cs="Times New Roman"/>
              </w:rPr>
              <w:t xml:space="preserve">исполнитель осуществляет прием и проверку </w:t>
            </w:r>
            <w:r>
              <w:rPr>
                <w:rFonts w:cs="Times New Roman"/>
              </w:rPr>
              <w:t xml:space="preserve">измененных </w:t>
            </w:r>
            <w:r w:rsidRPr="0003030A">
              <w:rPr>
                <w:rFonts w:cs="Times New Roman"/>
              </w:rPr>
              <w:t xml:space="preserve">сведений </w:t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в соответствии с Регламентом информационного взаимодействия </w:t>
            </w:r>
            <w:r>
              <w:rPr>
                <w:rFonts w:cs="Times New Roman"/>
                <w:noProof/>
              </w:rPr>
              <w:t xml:space="preserve">между уполномоченными органами. </w:t>
            </w:r>
            <w:r w:rsidR="00DD0A91">
              <w:rPr>
                <w:rFonts w:cs="Times New Roman"/>
                <w:noProof/>
              </w:rPr>
              <w:t>При успешном выполне</w:t>
            </w:r>
            <w:r w:rsidR="005F066E" w:rsidRPr="0003030A">
              <w:rPr>
                <w:rFonts w:cs="Times New Roman"/>
                <w:noProof/>
              </w:rPr>
              <w:t>нии проверки исполнитель осуществляет включение</w:t>
            </w:r>
            <w:r w:rsidR="005F066E" w:rsidRPr="0003030A">
              <w:rPr>
                <w:rFonts w:cs="Times New Roman"/>
              </w:rPr>
              <w:t xml:space="preserve"> полученных сведений в </w:t>
            </w:r>
            <w:r w:rsidR="005F066E">
              <w:rPr>
                <w:rFonts w:cs="Times New Roman"/>
              </w:rPr>
              <w:t>национальную систему прослеживаемости</w:t>
            </w:r>
            <w:r w:rsidR="005F066E" w:rsidRPr="0003030A">
              <w:rPr>
                <w:rFonts w:cs="Times New Roman"/>
              </w:rPr>
              <w:t xml:space="preserve">, </w:t>
            </w:r>
            <w:r w:rsidR="005F066E" w:rsidRPr="0003030A">
              <w:rPr>
                <w:rFonts w:cs="Times New Roman"/>
                <w:noProof/>
              </w:rPr>
              <w:t xml:space="preserve">заполняет дату и время </w:t>
            </w:r>
            <w:r w:rsidR="00047702">
              <w:rPr>
                <w:rFonts w:cs="Times New Roman"/>
                <w:noProof/>
              </w:rPr>
              <w:t>включения</w:t>
            </w:r>
            <w:r w:rsidR="005F066E" w:rsidRPr="0003030A">
              <w:rPr>
                <w:rFonts w:cs="Times New Roman"/>
                <w:noProof/>
              </w:rPr>
              <w:t xml:space="preserve"> полученных сведений в </w:t>
            </w:r>
            <w:r w:rsidR="005F066E">
              <w:rPr>
                <w:rFonts w:cs="Times New Roman"/>
              </w:rPr>
              <w:t>национальн</w:t>
            </w:r>
            <w:r w:rsidR="00047702">
              <w:rPr>
                <w:rFonts w:cs="Times New Roman"/>
              </w:rPr>
              <w:t>ую</w:t>
            </w:r>
            <w:r w:rsidR="005F066E">
              <w:rPr>
                <w:rFonts w:cs="Times New Roman"/>
              </w:rPr>
              <w:t xml:space="preserve"> систем</w:t>
            </w:r>
            <w:r w:rsidR="00047702">
              <w:rPr>
                <w:rFonts w:cs="Times New Roman"/>
              </w:rPr>
              <w:t>у</w:t>
            </w:r>
            <w:r w:rsidR="005F066E">
              <w:rPr>
                <w:rFonts w:cs="Times New Roman"/>
              </w:rPr>
              <w:t xml:space="preserve"> прослеживаемости</w:t>
            </w:r>
            <w:r w:rsidR="005F066E" w:rsidRPr="0003030A">
              <w:rPr>
                <w:rFonts w:cs="Times New Roman"/>
              </w:rPr>
              <w:t xml:space="preserve"> и направляет </w:t>
            </w:r>
            <w:r w:rsidR="0010758A">
              <w:rPr>
                <w:rFonts w:cs="Times New Roman"/>
              </w:rPr>
              <w:br/>
            </w:r>
            <w:r w:rsidR="005F066E" w:rsidRPr="0003030A">
              <w:rPr>
                <w:rFonts w:cs="Times New Roman"/>
              </w:rPr>
              <w:t xml:space="preserve">в уполномоченный орган, </w:t>
            </w:r>
            <w:r w:rsidR="005F066E">
              <w:t>представляющий</w:t>
            </w:r>
            <w:r w:rsidR="005F066E" w:rsidRPr="00326F89">
              <w:t xml:space="preserve"> сведения</w:t>
            </w:r>
            <w:r w:rsidR="005F066E" w:rsidRPr="0003030A">
              <w:rPr>
                <w:rFonts w:cs="Times New Roman"/>
              </w:rPr>
              <w:t xml:space="preserve">, уведомление </w:t>
            </w:r>
            <w:r w:rsidR="005F066E" w:rsidRPr="0003030A">
              <w:t>об обработке</w:t>
            </w:r>
            <w:r w:rsidR="005F066E">
              <w:t xml:space="preserve"> измененных</w:t>
            </w:r>
            <w:r w:rsidR="005F066E" w:rsidRPr="0003030A">
              <w:t xml:space="preserve"> сведений </w:t>
            </w:r>
            <w:r w:rsidR="0010758A">
              <w:br/>
            </w:r>
            <w:r w:rsidR="005F066E" w:rsidRPr="00A904FC">
              <w:t>о товарах и связанных с ними операциях</w:t>
            </w:r>
            <w:r w:rsidR="005F066E" w:rsidRPr="0003030A">
              <w:rPr>
                <w:rFonts w:cs="Times New Roman"/>
                <w:noProof/>
              </w:rPr>
              <w:t xml:space="preserve"> со значением кода результата обработки, соответствующим </w:t>
            </w:r>
            <w:r w:rsidR="00331EFA">
              <w:rPr>
                <w:rFonts w:cs="Times New Roman"/>
                <w:noProof/>
              </w:rPr>
              <w:t>изменению</w:t>
            </w:r>
            <w:r w:rsidR="005F066E" w:rsidRPr="0003030A">
              <w:rPr>
                <w:rFonts w:cs="Times New Roman"/>
                <w:noProof/>
              </w:rPr>
              <w:t xml:space="preserve"> сведений</w:t>
            </w:r>
          </w:p>
        </w:tc>
      </w:tr>
      <w:tr w:rsidR="00C73B0D" w:rsidRPr="003D3AD5" w14:paraId="2B0C7A94" w14:textId="77777777" w:rsidTr="00047702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FA060CF" w14:textId="77777777" w:rsidR="00C73B0D" w:rsidRPr="003D3AD5" w:rsidRDefault="00C73B0D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6AEAF60" w14:textId="77777777" w:rsidR="00C73B0D" w:rsidRPr="003D3AD5" w:rsidRDefault="00C73B0D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68AEF55" w14:textId="4E2FD473" w:rsidR="005F066E" w:rsidRPr="005F066E" w:rsidRDefault="0010758A" w:rsidP="0010758A">
            <w:pPr>
              <w:pStyle w:val="ab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измененные </w:t>
            </w:r>
            <w:r w:rsidR="00C73B0D" w:rsidRPr="0003030A">
              <w:rPr>
                <w:rFonts w:cs="Times New Roman"/>
              </w:rPr>
              <w:t xml:space="preserve">сведения </w:t>
            </w:r>
            <w:r w:rsidR="00C73B0D" w:rsidRPr="00A904FC">
              <w:t>о товарах и связанных с ними операциях</w:t>
            </w:r>
            <w:r w:rsidR="00C73B0D" w:rsidRPr="0003030A">
              <w:rPr>
                <w:rFonts w:cs="Times New Roman"/>
              </w:rPr>
              <w:t xml:space="preserve"> обработаны и </w:t>
            </w:r>
            <w:r>
              <w:rPr>
                <w:rFonts w:cs="Times New Roman"/>
              </w:rPr>
              <w:t>включены</w:t>
            </w:r>
            <w:r w:rsidR="00C73B0D">
              <w:rPr>
                <w:rFonts w:cs="Times New Roman"/>
              </w:rPr>
              <w:t xml:space="preserve"> </w:t>
            </w:r>
            <w:r w:rsidR="00C73B0D" w:rsidRPr="0003030A">
              <w:rPr>
                <w:rFonts w:cs="Times New Roman"/>
              </w:rPr>
              <w:t xml:space="preserve">в </w:t>
            </w:r>
            <w:r w:rsidR="00C73B0D">
              <w:rPr>
                <w:rFonts w:cs="Times New Roman"/>
              </w:rPr>
              <w:t>национальн</w:t>
            </w:r>
            <w:r>
              <w:rPr>
                <w:rFonts w:cs="Times New Roman"/>
              </w:rPr>
              <w:t>ую</w:t>
            </w:r>
            <w:r w:rsidR="00C73B0D">
              <w:rPr>
                <w:rFonts w:cs="Times New Roman"/>
              </w:rPr>
              <w:t xml:space="preserve"> систем</w:t>
            </w:r>
            <w:r>
              <w:rPr>
                <w:rFonts w:cs="Times New Roman"/>
              </w:rPr>
              <w:t>у</w:t>
            </w:r>
            <w:r w:rsidR="00C73B0D">
              <w:rPr>
                <w:rFonts w:cs="Times New Roman"/>
              </w:rPr>
              <w:t xml:space="preserve"> прослеживаемости</w:t>
            </w:r>
            <w:r w:rsidR="00C73B0D" w:rsidRPr="0003030A">
              <w:rPr>
                <w:rFonts w:cs="Times New Roman"/>
              </w:rPr>
              <w:t xml:space="preserve"> </w:t>
            </w:r>
            <w:r w:rsidR="00C73B0D">
              <w:rPr>
                <w:noProof/>
              </w:rPr>
              <w:t>уполномоченного</w:t>
            </w:r>
            <w:r w:rsidR="00C73B0D" w:rsidRPr="003D3AD5">
              <w:rPr>
                <w:noProof/>
              </w:rPr>
              <w:t xml:space="preserve"> орган</w:t>
            </w:r>
            <w:r w:rsidR="00C73B0D">
              <w:rPr>
                <w:noProof/>
              </w:rPr>
              <w:t>а,</w:t>
            </w:r>
            <w:r w:rsidR="00C73B0D" w:rsidRPr="003D3AD5">
              <w:rPr>
                <w:noProof/>
              </w:rPr>
              <w:t xml:space="preserve"> </w:t>
            </w:r>
            <w:r w:rsidR="00C73B0D">
              <w:t>получающего сведения</w:t>
            </w:r>
            <w:r w:rsidR="00C73B0D" w:rsidRPr="0003030A">
              <w:rPr>
                <w:rFonts w:cs="Times New Roman"/>
              </w:rPr>
              <w:t xml:space="preserve">, уведомление об обработке </w:t>
            </w:r>
            <w:r w:rsidR="005F066E">
              <w:rPr>
                <w:rFonts w:cs="Times New Roman"/>
              </w:rPr>
              <w:t xml:space="preserve">измененных </w:t>
            </w:r>
            <w:r w:rsidR="00C73B0D" w:rsidRPr="0003030A">
              <w:rPr>
                <w:rFonts w:cs="Times New Roman"/>
              </w:rPr>
              <w:t xml:space="preserve">сведений </w:t>
            </w:r>
            <w:r w:rsidR="00C73B0D" w:rsidRPr="00A904FC">
              <w:t>о товарах и связанных с ними операциях</w:t>
            </w:r>
            <w:r w:rsidR="00C73B0D" w:rsidRPr="0003030A">
              <w:rPr>
                <w:rFonts w:cs="Times New Roman"/>
                <w:noProof/>
              </w:rPr>
              <w:t xml:space="preserve"> </w:t>
            </w:r>
            <w:r w:rsidR="00C73B0D" w:rsidRPr="0003030A">
              <w:rPr>
                <w:rFonts w:cs="Times New Roman"/>
              </w:rPr>
              <w:t>направлено в уполномоченный орган</w:t>
            </w:r>
            <w:r w:rsidR="00C73B0D">
              <w:rPr>
                <w:rFonts w:cs="Times New Roman"/>
              </w:rPr>
              <w:t>, представляющий сведения</w:t>
            </w:r>
          </w:p>
        </w:tc>
      </w:tr>
    </w:tbl>
    <w:p w14:paraId="18C74C6C" w14:textId="04C8DFA2" w:rsidR="005648B0" w:rsidRPr="003D3AD5" w:rsidRDefault="005648B0" w:rsidP="005648B0">
      <w:pPr>
        <w:pStyle w:val="aff4"/>
        <w:rPr>
          <w:lang w:val="ru-RU"/>
        </w:rPr>
      </w:pPr>
      <w:r w:rsidRPr="003D3AD5">
        <w:lastRenderedPageBreak/>
        <w:t>Таблица </w:t>
      </w:r>
      <w:r w:rsidR="00B05429">
        <w:rPr>
          <w:noProof/>
          <w:lang w:val="ru-RU"/>
        </w:rPr>
        <w:t>14</w:t>
      </w:r>
    </w:p>
    <w:p w14:paraId="30CB77BE" w14:textId="3F5C0411" w:rsidR="005648B0" w:rsidRPr="003D3AD5" w:rsidRDefault="005648B0" w:rsidP="005648B0">
      <w:pPr>
        <w:pStyle w:val="aff6"/>
        <w:keepLines/>
      </w:pPr>
      <w:r w:rsidRPr="003D3AD5">
        <w:t>Описание операции «</w:t>
      </w:r>
      <w:r w:rsidR="007426CF">
        <w:t xml:space="preserve">Получение уведомления </w:t>
      </w:r>
      <w:r w:rsidR="007426CF" w:rsidRPr="0003030A">
        <w:t xml:space="preserve">об обработке </w:t>
      </w:r>
      <w:r w:rsidR="007426CF">
        <w:t xml:space="preserve">измененных </w:t>
      </w:r>
      <w:r w:rsidR="007426CF" w:rsidRPr="0003030A">
        <w:t xml:space="preserve">сведений </w:t>
      </w:r>
      <w:r w:rsidR="007426CF" w:rsidRPr="00A904FC">
        <w:t>о товарах и связанных с ними операциях</w:t>
      </w:r>
      <w:r w:rsidRPr="003D3AD5">
        <w:t>» (</w:t>
      </w:r>
      <w:r w:rsidRPr="003D3AD5">
        <w:rPr>
          <w:lang w:val="en-US"/>
        </w:rPr>
        <w:t>P</w:t>
      </w:r>
      <w:r w:rsidRPr="003D3AD5">
        <w:t>.</w:t>
      </w:r>
      <w:r w:rsidRPr="003D3AD5">
        <w:rPr>
          <w:lang w:val="en-US"/>
        </w:rPr>
        <w:t>LS</w:t>
      </w:r>
      <w:r>
        <w:t>.05</w:t>
      </w:r>
      <w:r w:rsidRPr="003D3AD5">
        <w:t>.</w:t>
      </w:r>
      <w:r w:rsidRPr="003D3AD5">
        <w:rPr>
          <w:lang w:val="en-US"/>
        </w:rPr>
        <w:t>OPR</w:t>
      </w:r>
      <w:r w:rsidRPr="003D3AD5">
        <w:t>.0</w:t>
      </w:r>
      <w:r w:rsidR="007426CF">
        <w:t>06</w:t>
      </w:r>
      <w:r w:rsidRPr="003D3AD5">
        <w:t>)</w:t>
      </w:r>
    </w:p>
    <w:p w14:paraId="08BD89D2" w14:textId="77777777" w:rsidR="005648B0" w:rsidRPr="003D3AD5" w:rsidRDefault="005648B0" w:rsidP="005648B0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5648B0" w:rsidRPr="003D3AD5" w14:paraId="035B9D34" w14:textId="77777777" w:rsidTr="00DD0A91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6A5CEFF0" w14:textId="77777777" w:rsidR="005648B0" w:rsidRPr="003D3AD5" w:rsidRDefault="005648B0" w:rsidP="00DD0A91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0A6DC24D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FC3BDF8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5648B0" w:rsidRPr="003D3AD5" w14:paraId="4E32DB33" w14:textId="77777777" w:rsidTr="00DD0A91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CAA79A7" w14:textId="77777777" w:rsidR="005648B0" w:rsidRPr="003D3AD5" w:rsidRDefault="005648B0" w:rsidP="00DD0A91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309EA7C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0E7589C4" w14:textId="77777777" w:rsidR="005648B0" w:rsidRPr="003D3AD5" w:rsidRDefault="005648B0" w:rsidP="00DD0A91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5648B0" w:rsidRPr="003D3AD5" w14:paraId="40E4F018" w14:textId="77777777" w:rsidTr="00DD0A91"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01019CF" w14:textId="77777777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4BACB5A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1D181B88" w14:textId="41648B1C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lang w:val="en-US"/>
              </w:rPr>
              <w:t>P</w:t>
            </w:r>
            <w:r w:rsidRPr="003D3AD5">
              <w:t>.</w:t>
            </w:r>
            <w:r w:rsidRPr="003D3AD5">
              <w:rPr>
                <w:lang w:val="en-US"/>
              </w:rPr>
              <w:t>LS</w:t>
            </w:r>
            <w:r>
              <w:t>.05</w:t>
            </w:r>
            <w:r w:rsidRPr="003D3AD5">
              <w:t>.</w:t>
            </w:r>
            <w:r w:rsidRPr="003D3AD5">
              <w:rPr>
                <w:lang w:val="en-US"/>
              </w:rPr>
              <w:t>OPR</w:t>
            </w:r>
            <w:r w:rsidRPr="003D3AD5">
              <w:t>.0</w:t>
            </w:r>
            <w:r w:rsidR="007426CF">
              <w:t>06</w:t>
            </w:r>
          </w:p>
        </w:tc>
      </w:tr>
      <w:tr w:rsidR="005648B0" w:rsidRPr="003D3AD5" w14:paraId="088B696E" w14:textId="77777777" w:rsidTr="00DD0A91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9DBB1B2" w14:textId="77777777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C3CBF7F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18B5010" w14:textId="3D497E46" w:rsidR="005648B0" w:rsidRPr="003D3AD5" w:rsidRDefault="007426CF" w:rsidP="00DD0A91">
            <w:pPr>
              <w:pStyle w:val="ab"/>
              <w:jc w:val="left"/>
              <w:rPr>
                <w:noProof/>
              </w:rPr>
            </w:pPr>
            <w:r>
              <w:t xml:space="preserve">получение уведомления </w:t>
            </w:r>
            <w:r w:rsidRPr="0003030A">
              <w:t xml:space="preserve">об обработке </w:t>
            </w:r>
            <w:r>
              <w:t xml:space="preserve">измененных </w:t>
            </w:r>
            <w:r w:rsidRPr="0003030A">
              <w:t xml:space="preserve">сведений </w:t>
            </w:r>
            <w:r w:rsidRPr="00A904FC">
              <w:t>о товарах и связанных с ними операциях</w:t>
            </w:r>
          </w:p>
        </w:tc>
      </w:tr>
      <w:tr w:rsidR="005648B0" w:rsidRPr="003D3AD5" w14:paraId="02EA3E2E" w14:textId="77777777" w:rsidTr="00DD0A91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7585EED" w14:textId="77777777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43E8C41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E977181" w14:textId="77777777" w:rsidR="005648B0" w:rsidRPr="002B74A7" w:rsidRDefault="005648B0" w:rsidP="00DD0A91">
            <w:pPr>
              <w:pStyle w:val="ab"/>
              <w:jc w:val="left"/>
              <w:rPr>
                <w:noProof/>
              </w:rPr>
            </w:pPr>
            <w:r>
              <w:t>уполномоченный орган, представляющий</w:t>
            </w:r>
            <w:r w:rsidRPr="00326F89">
              <w:t xml:space="preserve"> сведения</w:t>
            </w:r>
          </w:p>
        </w:tc>
      </w:tr>
      <w:tr w:rsidR="005648B0" w:rsidRPr="003D3AD5" w14:paraId="4E4593FF" w14:textId="77777777" w:rsidTr="00DD0A91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F6015CB" w14:textId="77777777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430F798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59773E2" w14:textId="1BF6114D" w:rsidR="005648B0" w:rsidRPr="003D3AD5" w:rsidRDefault="005648B0" w:rsidP="00DD0A91">
            <w:pPr>
              <w:pStyle w:val="ab"/>
              <w:jc w:val="left"/>
            </w:pPr>
            <w:r w:rsidRPr="0003030A">
              <w:rPr>
                <w:rFonts w:cs="Times New Roman"/>
                <w:noProof/>
              </w:rPr>
              <w:t xml:space="preserve">выполняется при получении исполнителем </w:t>
            </w:r>
            <w:r w:rsidRPr="0003030A">
              <w:rPr>
                <w:rFonts w:cs="Times New Roman"/>
              </w:rPr>
              <w:t xml:space="preserve">уведомления об обработке </w:t>
            </w:r>
            <w:r w:rsidR="007426CF">
              <w:rPr>
                <w:rFonts w:cs="Times New Roman"/>
              </w:rPr>
              <w:t xml:space="preserve">измененных </w:t>
            </w:r>
            <w:r w:rsidRPr="0003030A">
              <w:rPr>
                <w:rFonts w:cs="Times New Roman"/>
              </w:rPr>
              <w:t xml:space="preserve">сведений </w:t>
            </w:r>
            <w:r w:rsidR="0010758A">
              <w:rPr>
                <w:rFonts w:cs="Times New Roman"/>
              </w:rPr>
              <w:br/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(операция «</w:t>
            </w:r>
            <w:r w:rsidR="007426CF">
              <w:t xml:space="preserve">Прием </w:t>
            </w:r>
            <w:r w:rsidR="007426CF" w:rsidRPr="0003030A">
              <w:t xml:space="preserve">и обработка </w:t>
            </w:r>
            <w:r w:rsidR="007426CF">
              <w:t xml:space="preserve">измененных </w:t>
            </w:r>
            <w:r w:rsidR="007426CF" w:rsidRPr="0003030A">
              <w:t xml:space="preserve">сведений </w:t>
            </w:r>
            <w:r w:rsidR="007426CF" w:rsidRPr="00A904FC">
              <w:t>о товарах и связанных с ними операциях</w:t>
            </w:r>
            <w:r w:rsidR="007426CF" w:rsidRPr="003D3AD5">
              <w:t>» (</w:t>
            </w:r>
            <w:r w:rsidR="007426CF" w:rsidRPr="003D3AD5">
              <w:rPr>
                <w:lang w:val="en-US"/>
              </w:rPr>
              <w:t>P</w:t>
            </w:r>
            <w:r w:rsidR="007426CF" w:rsidRPr="003D3AD5">
              <w:t>.</w:t>
            </w:r>
            <w:r w:rsidR="007426CF" w:rsidRPr="003D3AD5">
              <w:rPr>
                <w:lang w:val="en-US"/>
              </w:rPr>
              <w:t>LS</w:t>
            </w:r>
            <w:r w:rsidR="007426CF">
              <w:t>.05</w:t>
            </w:r>
            <w:r w:rsidR="007426CF" w:rsidRPr="003D3AD5">
              <w:t>.</w:t>
            </w:r>
            <w:r w:rsidR="007426CF" w:rsidRPr="003D3AD5">
              <w:rPr>
                <w:lang w:val="en-US"/>
              </w:rPr>
              <w:t>OPR</w:t>
            </w:r>
            <w:r w:rsidR="007426CF" w:rsidRPr="003D3AD5">
              <w:t>.0</w:t>
            </w:r>
            <w:r w:rsidR="007426CF">
              <w:t>05</w:t>
            </w:r>
            <w:r w:rsidRPr="0003030A">
              <w:rPr>
                <w:rFonts w:cs="Times New Roman"/>
              </w:rPr>
              <w:t>)</w:t>
            </w:r>
            <w:r w:rsidRPr="0003030A">
              <w:rPr>
                <w:rFonts w:cs="Times New Roman"/>
                <w:noProof/>
              </w:rPr>
              <w:t>)</w:t>
            </w:r>
          </w:p>
        </w:tc>
      </w:tr>
      <w:tr w:rsidR="005648B0" w:rsidRPr="003D3AD5" w14:paraId="32504F24" w14:textId="77777777" w:rsidTr="00DD0A91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E4B70E1" w14:textId="77777777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F366060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303FE1B" w14:textId="4A02826D" w:rsidR="005648B0" w:rsidRDefault="005648B0" w:rsidP="00DD0A91">
            <w:pPr>
              <w:pStyle w:val="ab"/>
              <w:jc w:val="left"/>
              <w:rPr>
                <w:rFonts w:cs="Times New Roman"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 w:rsidR="0010758A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>и структур электронных документов и сведений</w:t>
            </w:r>
            <w:r w:rsidR="00741552">
              <w:rPr>
                <w:rFonts w:cs="Times New Roman"/>
              </w:rPr>
              <w:t>.</w:t>
            </w:r>
          </w:p>
          <w:p w14:paraId="341C0749" w14:textId="377EB391" w:rsidR="00741552" w:rsidRPr="003D3AD5" w:rsidRDefault="00741552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5648B0" w:rsidRPr="003D3AD5" w14:paraId="599C2F2E" w14:textId="77777777" w:rsidTr="00DD0A91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DF8E6D4" w14:textId="7B383CBA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0BC292E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2D84C592" w14:textId="3D22652E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исполнитель осуществляет прием и обработку уведомления </w:t>
            </w:r>
            <w:r w:rsidRPr="0003030A">
              <w:t xml:space="preserve">об обработке </w:t>
            </w:r>
            <w:r w:rsidR="007426CF">
              <w:t xml:space="preserve">измененных </w:t>
            </w:r>
            <w:r w:rsidRPr="0003030A">
              <w:t xml:space="preserve">сведений </w:t>
            </w:r>
            <w:r w:rsidR="0010758A">
              <w:br/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</w:rPr>
              <w:t xml:space="preserve"> </w:t>
            </w:r>
            <w:r w:rsidR="0010758A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>в соответствии с Регламентом информационного взаимодействия между уполномоченными органами</w:t>
            </w:r>
          </w:p>
        </w:tc>
      </w:tr>
      <w:tr w:rsidR="005648B0" w:rsidRPr="003D3AD5" w14:paraId="45739210" w14:textId="77777777" w:rsidTr="00DD0A91">
        <w:trPr>
          <w:trHeight w:val="17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7CAD9F1" w14:textId="77777777" w:rsidR="005648B0" w:rsidRPr="003D3AD5" w:rsidRDefault="005648B0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C17D16A" w14:textId="77777777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8C98155" w14:textId="6B9068BB" w:rsidR="005648B0" w:rsidRPr="003D3AD5" w:rsidRDefault="005648B0" w:rsidP="00DD0A91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уведомление </w:t>
            </w:r>
            <w:r w:rsidRPr="0003030A">
              <w:t>об обработке</w:t>
            </w:r>
            <w:r w:rsidR="007426CF">
              <w:t xml:space="preserve"> измененных</w:t>
            </w:r>
            <w:r w:rsidRPr="0003030A">
              <w:t xml:space="preserve"> сведений </w:t>
            </w:r>
            <w:r w:rsidR="0010758A">
              <w:br/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</w:rPr>
              <w:t xml:space="preserve"> обработано</w:t>
            </w:r>
          </w:p>
        </w:tc>
      </w:tr>
    </w:tbl>
    <w:p w14:paraId="40C4C050" w14:textId="1E0EB1AA" w:rsidR="007426CF" w:rsidRPr="003D3AD5" w:rsidRDefault="007426CF" w:rsidP="007426CF">
      <w:pPr>
        <w:pStyle w:val="3"/>
      </w:pPr>
      <w:r w:rsidRPr="003D3AD5">
        <w:t>Процедура «</w:t>
      </w:r>
      <w:r>
        <w:t>П</w:t>
      </w:r>
      <w:r w:rsidRPr="007426CF">
        <w:t xml:space="preserve">редставление измененных сведений о товарах </w:t>
      </w:r>
      <w:r w:rsidR="0010758A">
        <w:br/>
      </w:r>
      <w:r w:rsidRPr="007426CF">
        <w:t>и связанных с ними операциях и информации об аннулировании ранее направленных сведений о товарах и связанных с ними операциях</w:t>
      </w:r>
      <w:r w:rsidRPr="003D3AD5">
        <w:rPr>
          <w:noProof/>
        </w:rPr>
        <w:t>»</w:t>
      </w:r>
      <w:r w:rsidRPr="003D3AD5">
        <w:t xml:space="preserve"> (</w:t>
      </w:r>
      <w:r w:rsidRPr="003D3AD5">
        <w:rPr>
          <w:noProof/>
          <w:lang w:val="en-US"/>
        </w:rPr>
        <w:t>P</w:t>
      </w:r>
      <w:r w:rsidRPr="003D3AD5">
        <w:rPr>
          <w:noProof/>
        </w:rPr>
        <w:t>.</w:t>
      </w:r>
      <w:r w:rsidRPr="003D3AD5">
        <w:rPr>
          <w:noProof/>
          <w:lang w:val="en-US"/>
        </w:rPr>
        <w:t>LS</w:t>
      </w:r>
      <w:r>
        <w:rPr>
          <w:noProof/>
        </w:rPr>
        <w:t>.05</w:t>
      </w:r>
      <w:r w:rsidRPr="003D3AD5">
        <w:rPr>
          <w:noProof/>
        </w:rPr>
        <w:t>.</w:t>
      </w:r>
      <w:r w:rsidRPr="003D3AD5">
        <w:rPr>
          <w:noProof/>
          <w:lang w:val="en-US"/>
        </w:rPr>
        <w:t>PRC</w:t>
      </w:r>
      <w:r w:rsidRPr="003D3AD5">
        <w:rPr>
          <w:noProof/>
        </w:rPr>
        <w:t>.0</w:t>
      </w:r>
      <w:r>
        <w:rPr>
          <w:noProof/>
        </w:rPr>
        <w:t>03</w:t>
      </w:r>
      <w:r w:rsidRPr="003D3AD5">
        <w:t>)</w:t>
      </w:r>
    </w:p>
    <w:p w14:paraId="5712A523" w14:textId="34C2979B" w:rsidR="007426CF" w:rsidRPr="003D3AD5" w:rsidRDefault="00C74F93" w:rsidP="007426CF">
      <w:pPr>
        <w:pStyle w:val="aff"/>
      </w:pPr>
      <w:r>
        <w:rPr>
          <w:noProof/>
          <w:lang w:val="ru-RU"/>
        </w:rPr>
        <w:t>41</w:t>
      </w:r>
      <w:r w:rsidR="007426CF" w:rsidRPr="003D3AD5">
        <w:rPr>
          <w:lang w:val="ru-RU"/>
        </w:rPr>
        <w:t>.</w:t>
      </w:r>
      <w:r w:rsidR="007426CF" w:rsidRPr="003D3AD5">
        <w:rPr>
          <w:lang w:val="en-US"/>
        </w:rPr>
        <w:t> </w:t>
      </w:r>
      <w:r w:rsidR="007426CF" w:rsidRPr="003D3AD5">
        <w:t xml:space="preserve">Схема </w:t>
      </w:r>
      <w:r w:rsidR="007426CF" w:rsidRPr="003D3AD5">
        <w:rPr>
          <w:lang w:val="ru-RU"/>
        </w:rPr>
        <w:t>выполнения</w:t>
      </w:r>
      <w:r w:rsidR="007426CF" w:rsidRPr="003D3AD5">
        <w:t xml:space="preserve"> процедуры «</w:t>
      </w:r>
      <w:r>
        <w:t>П</w:t>
      </w:r>
      <w:r w:rsidRPr="007426CF">
        <w:t xml:space="preserve">редставление измененных сведений о товарах и связанных с ними операциях и информации </w:t>
      </w:r>
      <w:r w:rsidR="0010758A">
        <w:rPr>
          <w:lang w:val="ru-RU"/>
        </w:rPr>
        <w:br/>
      </w:r>
      <w:r w:rsidRPr="007426CF">
        <w:lastRenderedPageBreak/>
        <w:t>об аннулировании ранее направленных сведений о товарах и связанных с ними операциях</w:t>
      </w:r>
      <w:r w:rsidRPr="003D3AD5">
        <w:rPr>
          <w:noProof/>
        </w:rPr>
        <w:t>»</w:t>
      </w:r>
      <w:r w:rsidRPr="003D3AD5">
        <w:t xml:space="preserve"> (</w:t>
      </w:r>
      <w:r w:rsidRPr="003D3AD5">
        <w:rPr>
          <w:noProof/>
          <w:lang w:val="en-US"/>
        </w:rPr>
        <w:t>P</w:t>
      </w:r>
      <w:r w:rsidRPr="003D3AD5">
        <w:rPr>
          <w:noProof/>
        </w:rPr>
        <w:t>.</w:t>
      </w:r>
      <w:r w:rsidRPr="003D3AD5">
        <w:rPr>
          <w:noProof/>
          <w:lang w:val="en-US"/>
        </w:rPr>
        <w:t>LS</w:t>
      </w:r>
      <w:r>
        <w:rPr>
          <w:noProof/>
        </w:rPr>
        <w:t>.05</w:t>
      </w:r>
      <w:r w:rsidRPr="003D3AD5">
        <w:rPr>
          <w:noProof/>
        </w:rPr>
        <w:t>.</w:t>
      </w:r>
      <w:r w:rsidRPr="003D3AD5">
        <w:rPr>
          <w:noProof/>
          <w:lang w:val="en-US"/>
        </w:rPr>
        <w:t>PRC</w:t>
      </w:r>
      <w:r w:rsidRPr="003D3AD5">
        <w:rPr>
          <w:noProof/>
        </w:rPr>
        <w:t>.0</w:t>
      </w:r>
      <w:r>
        <w:rPr>
          <w:noProof/>
        </w:rPr>
        <w:t>03</w:t>
      </w:r>
      <w:r w:rsidR="007426CF" w:rsidRPr="003D3AD5">
        <w:t>) представлена на рис</w:t>
      </w:r>
      <w:r w:rsidR="007426CF" w:rsidRPr="003D3AD5">
        <w:rPr>
          <w:lang w:val="ru-RU"/>
        </w:rPr>
        <w:t>унке</w:t>
      </w:r>
      <w:r w:rsidR="007426CF" w:rsidRPr="003D3AD5">
        <w:t> </w:t>
      </w:r>
      <w:r w:rsidR="00206EA2">
        <w:rPr>
          <w:lang w:val="ru-RU"/>
        </w:rPr>
        <w:t>7</w:t>
      </w:r>
      <w:r w:rsidR="007426CF" w:rsidRPr="003D3AD5">
        <w:t>.</w:t>
      </w:r>
    </w:p>
    <w:p w14:paraId="01561506" w14:textId="283EEEC6" w:rsidR="007426CF" w:rsidRPr="003D3AD5" w:rsidRDefault="007230DD" w:rsidP="007426CF">
      <w:pPr>
        <w:pStyle w:val="af5"/>
        <w:rPr>
          <w:rStyle w:val="afc"/>
          <w:sz w:val="24"/>
          <w:lang w:val="ru-RU"/>
        </w:rPr>
      </w:pPr>
      <w:r>
        <w:rPr>
          <w:rFonts w:cs="Times New Roman"/>
          <w:noProof/>
          <w:sz w:val="28"/>
          <w:szCs w:val="20"/>
        </w:rPr>
        <w:pict w14:anchorId="11AD317B">
          <v:shape id="_x0000_i1031" type="#_x0000_t75" style="width:467.25pt;height:439.5pt">
            <v:imagedata r:id="rId20" o:title="ОП 73"/>
          </v:shape>
        </w:pict>
      </w:r>
      <w:r w:rsidR="007426CF" w:rsidRPr="003D3AD5">
        <w:t>Рис.</w:t>
      </w:r>
      <w:r w:rsidR="007426CF" w:rsidRPr="003D3AD5">
        <w:rPr>
          <w:lang w:val="en-US"/>
        </w:rPr>
        <w:t> </w:t>
      </w:r>
      <w:r w:rsidR="00206EA2">
        <w:rPr>
          <w:noProof/>
        </w:rPr>
        <w:t>7</w:t>
      </w:r>
      <w:r w:rsidR="007426CF">
        <w:rPr>
          <w:noProof/>
        </w:rPr>
        <w:t>.</w:t>
      </w:r>
      <w:r w:rsidR="007426CF" w:rsidRPr="003D3AD5">
        <w:t xml:space="preserve"> Схема выполнения процедуры «</w:t>
      </w:r>
      <w:r w:rsidR="00DD3B51">
        <w:t>П</w:t>
      </w:r>
      <w:r w:rsidR="00DD3B51" w:rsidRPr="007426CF">
        <w:t xml:space="preserve">редставление измененных сведений о товарах </w:t>
      </w:r>
      <w:r w:rsidR="0010758A">
        <w:br/>
      </w:r>
      <w:r w:rsidR="00DD3B51" w:rsidRPr="007426CF">
        <w:t>и связанных с ними операциях и информации об аннулировании ранее направленных сведений о товарах и связанных с ними операциях</w:t>
      </w:r>
      <w:r w:rsidR="00DD3B51" w:rsidRPr="003D3AD5">
        <w:rPr>
          <w:noProof/>
        </w:rPr>
        <w:t>»</w:t>
      </w:r>
      <w:r w:rsidR="00DD3B51" w:rsidRPr="003D3AD5">
        <w:t xml:space="preserve"> (</w:t>
      </w:r>
      <w:r w:rsidR="00DD3B51" w:rsidRPr="003D3AD5">
        <w:rPr>
          <w:noProof/>
          <w:lang w:val="en-US"/>
        </w:rPr>
        <w:t>P</w:t>
      </w:r>
      <w:r w:rsidR="00DD3B51" w:rsidRPr="003D3AD5">
        <w:rPr>
          <w:noProof/>
        </w:rPr>
        <w:t>.</w:t>
      </w:r>
      <w:r w:rsidR="00DD3B51" w:rsidRPr="003D3AD5">
        <w:rPr>
          <w:noProof/>
          <w:lang w:val="en-US"/>
        </w:rPr>
        <w:t>LS</w:t>
      </w:r>
      <w:r w:rsidR="00DD3B51">
        <w:rPr>
          <w:noProof/>
        </w:rPr>
        <w:t>.05</w:t>
      </w:r>
      <w:r w:rsidR="00DD3B51" w:rsidRPr="003D3AD5">
        <w:rPr>
          <w:noProof/>
        </w:rPr>
        <w:t>.</w:t>
      </w:r>
      <w:r w:rsidR="00DD3B51" w:rsidRPr="003D3AD5">
        <w:rPr>
          <w:noProof/>
          <w:lang w:val="en-US"/>
        </w:rPr>
        <w:t>PRC</w:t>
      </w:r>
      <w:r w:rsidR="00DD3B51" w:rsidRPr="003D3AD5">
        <w:rPr>
          <w:noProof/>
        </w:rPr>
        <w:t>.0</w:t>
      </w:r>
      <w:r w:rsidR="00DD3B51">
        <w:rPr>
          <w:noProof/>
        </w:rPr>
        <w:t>03</w:t>
      </w:r>
      <w:r w:rsidR="007426CF" w:rsidRPr="003D3AD5">
        <w:t>)</w:t>
      </w:r>
    </w:p>
    <w:p w14:paraId="5E712A78" w14:textId="1E8E1A7C" w:rsidR="00D079FC" w:rsidRDefault="00C74F93" w:rsidP="007426CF">
      <w:pPr>
        <w:pStyle w:val="aff"/>
        <w:rPr>
          <w:lang w:val="ru-RU"/>
        </w:rPr>
      </w:pPr>
      <w:r>
        <w:rPr>
          <w:noProof/>
          <w:lang w:val="ru-RU"/>
        </w:rPr>
        <w:t>42</w:t>
      </w:r>
      <w:r w:rsidR="007426CF" w:rsidRPr="003D3AD5">
        <w:t>. Процедура «</w:t>
      </w:r>
      <w:r w:rsidR="00DD3B51">
        <w:t>П</w:t>
      </w:r>
      <w:r w:rsidR="00DD3B51" w:rsidRPr="007426CF">
        <w:t xml:space="preserve">редставление измененных сведений о товарах </w:t>
      </w:r>
      <w:r w:rsidR="0010758A">
        <w:rPr>
          <w:lang w:val="ru-RU"/>
        </w:rPr>
        <w:br/>
      </w:r>
      <w:r w:rsidR="00DD3B51" w:rsidRPr="007426CF">
        <w:t>и связанных с ними операциях и информации об аннулировании ранее направленных сведений о товарах и связанных с ними операциях</w:t>
      </w:r>
      <w:r w:rsidR="00DD3B51" w:rsidRPr="003D3AD5">
        <w:rPr>
          <w:noProof/>
        </w:rPr>
        <w:t>»</w:t>
      </w:r>
      <w:r w:rsidR="00DD3B51" w:rsidRPr="003D3AD5">
        <w:t xml:space="preserve"> (</w:t>
      </w:r>
      <w:r w:rsidR="00DD3B51" w:rsidRPr="003D3AD5">
        <w:rPr>
          <w:noProof/>
          <w:lang w:val="en-US"/>
        </w:rPr>
        <w:t>P</w:t>
      </w:r>
      <w:r w:rsidR="00DD3B51" w:rsidRPr="003D3AD5">
        <w:rPr>
          <w:noProof/>
        </w:rPr>
        <w:t>.</w:t>
      </w:r>
      <w:r w:rsidR="00DD3B51" w:rsidRPr="003D3AD5">
        <w:rPr>
          <w:noProof/>
          <w:lang w:val="en-US"/>
        </w:rPr>
        <w:t>LS</w:t>
      </w:r>
      <w:r w:rsidR="00DD3B51">
        <w:rPr>
          <w:noProof/>
        </w:rPr>
        <w:t>.05</w:t>
      </w:r>
      <w:r w:rsidR="00DD3B51" w:rsidRPr="003D3AD5">
        <w:rPr>
          <w:noProof/>
        </w:rPr>
        <w:t>.</w:t>
      </w:r>
      <w:r w:rsidR="00DD3B51" w:rsidRPr="003D3AD5">
        <w:rPr>
          <w:noProof/>
          <w:lang w:val="en-US"/>
        </w:rPr>
        <w:t>PRC</w:t>
      </w:r>
      <w:r w:rsidR="00DD3B51" w:rsidRPr="003D3AD5">
        <w:rPr>
          <w:noProof/>
        </w:rPr>
        <w:t>.0</w:t>
      </w:r>
      <w:r w:rsidR="00DD3B51">
        <w:rPr>
          <w:noProof/>
        </w:rPr>
        <w:t>03</w:t>
      </w:r>
      <w:r w:rsidR="007426CF" w:rsidRPr="003D3AD5">
        <w:t xml:space="preserve">) </w:t>
      </w:r>
      <w:r w:rsidR="007426CF" w:rsidRPr="003D3AD5">
        <w:rPr>
          <w:noProof/>
        </w:rPr>
        <w:t xml:space="preserve">выполняется </w:t>
      </w:r>
      <w:r w:rsidR="0010758A">
        <w:rPr>
          <w:noProof/>
          <w:lang w:val="ru-RU"/>
        </w:rPr>
        <w:t xml:space="preserve">в случае </w:t>
      </w:r>
      <w:r w:rsidR="007426CF">
        <w:rPr>
          <w:noProof/>
          <w:lang w:val="ru-RU"/>
        </w:rPr>
        <w:t xml:space="preserve">изменения </w:t>
      </w:r>
      <w:r w:rsidR="007426CF">
        <w:rPr>
          <w:lang w:val="ru-RU"/>
        </w:rPr>
        <w:t xml:space="preserve">в национальной системе </w:t>
      </w:r>
      <w:r w:rsidR="007426CF" w:rsidRPr="00A904FC">
        <w:rPr>
          <w:lang w:val="ru-RU"/>
        </w:rPr>
        <w:t>прослеживаемости</w:t>
      </w:r>
      <w:r w:rsidR="007426CF" w:rsidRPr="00B74689">
        <w:t xml:space="preserve"> </w:t>
      </w:r>
      <w:r w:rsidR="007426CF" w:rsidRPr="00B74689">
        <w:rPr>
          <w:lang w:val="ru-RU"/>
        </w:rPr>
        <w:t xml:space="preserve">ранее направленных в рамках </w:t>
      </w:r>
      <w:r w:rsidR="00D079FC">
        <w:rPr>
          <w:lang w:val="ru-RU"/>
        </w:rPr>
        <w:t xml:space="preserve">реализации </w:t>
      </w:r>
      <w:r w:rsidR="007426CF" w:rsidRPr="00B74689">
        <w:rPr>
          <w:lang w:val="ru-RU"/>
        </w:rPr>
        <w:t xml:space="preserve">процедур общего процесса </w:t>
      </w:r>
      <w:r w:rsidR="007426CF" w:rsidRPr="00A904FC">
        <w:rPr>
          <w:lang w:val="ru-RU"/>
        </w:rPr>
        <w:t xml:space="preserve">сведений о товарах и связанных с ними </w:t>
      </w:r>
      <w:r w:rsidR="007426CF" w:rsidRPr="00A904FC">
        <w:rPr>
          <w:lang w:val="ru-RU"/>
        </w:rPr>
        <w:lastRenderedPageBreak/>
        <w:t>операциях</w:t>
      </w:r>
      <w:r w:rsidR="00DD3B51">
        <w:rPr>
          <w:lang w:val="ru-RU"/>
        </w:rPr>
        <w:t>,</w:t>
      </w:r>
      <w:r w:rsidR="00DD3B51" w:rsidRPr="00DD3B51">
        <w:t xml:space="preserve"> </w:t>
      </w:r>
      <w:r w:rsidR="00DD3B51" w:rsidRPr="00DD3B51">
        <w:rPr>
          <w:lang w:val="ru-RU"/>
        </w:rPr>
        <w:t xml:space="preserve">и при необходимости </w:t>
      </w:r>
      <w:r w:rsidR="00D079FC">
        <w:rPr>
          <w:lang w:val="ru-RU"/>
        </w:rPr>
        <w:t xml:space="preserve">одновременного </w:t>
      </w:r>
      <w:r w:rsidR="00DD3B51" w:rsidRPr="00DD3B51">
        <w:rPr>
          <w:lang w:val="ru-RU"/>
        </w:rPr>
        <w:t xml:space="preserve">аннулирования </w:t>
      </w:r>
      <w:r w:rsidR="00D079FC">
        <w:rPr>
          <w:lang w:val="ru-RU"/>
        </w:rPr>
        <w:t>ранее направленных</w:t>
      </w:r>
      <w:r w:rsidR="00DD3B51" w:rsidRPr="00DD3B51">
        <w:rPr>
          <w:lang w:val="ru-RU"/>
        </w:rPr>
        <w:t xml:space="preserve"> сведений</w:t>
      </w:r>
      <w:r w:rsidR="007426CF">
        <w:rPr>
          <w:lang w:val="ru-RU"/>
        </w:rPr>
        <w:t>.</w:t>
      </w:r>
    </w:p>
    <w:p w14:paraId="7E1655D4" w14:textId="77777777" w:rsidR="00D079FC" w:rsidRDefault="00D079FC" w:rsidP="00D079FC">
      <w:pPr>
        <w:pStyle w:val="aff"/>
        <w:rPr>
          <w:noProof/>
          <w:lang w:val="ru-RU"/>
        </w:rPr>
      </w:pPr>
      <w:r>
        <w:rPr>
          <w:lang w:val="ru-RU"/>
        </w:rPr>
        <w:t xml:space="preserve">Процедура выполняется </w:t>
      </w:r>
      <w:r>
        <w:rPr>
          <w:noProof/>
          <w:lang w:val="ru-RU"/>
        </w:rPr>
        <w:t>в отношении уполномоченного органа, получающего сведения, каждого из следующих государств-членов:</w:t>
      </w:r>
    </w:p>
    <w:p w14:paraId="39E7AC23" w14:textId="77777777" w:rsidR="00D079FC" w:rsidRDefault="00D079FC" w:rsidP="00D079FC">
      <w:pPr>
        <w:pStyle w:val="aff"/>
        <w:rPr>
          <w:noProof/>
          <w:lang w:val="ru-RU"/>
        </w:rPr>
      </w:pPr>
      <w:r>
        <w:rPr>
          <w:noProof/>
          <w:lang w:val="ru-RU"/>
        </w:rPr>
        <w:t>государства-члена, н</w:t>
      </w:r>
      <w:r w:rsidRPr="0057798F">
        <w:rPr>
          <w:noProof/>
          <w:lang w:val="ru-RU"/>
        </w:rPr>
        <w:t>а территорию которого перемещаются</w:t>
      </w:r>
      <w:r>
        <w:rPr>
          <w:noProof/>
          <w:lang w:val="ru-RU"/>
        </w:rPr>
        <w:t xml:space="preserve"> (перемещены)</w:t>
      </w:r>
      <w:r w:rsidRPr="0057798F">
        <w:rPr>
          <w:noProof/>
          <w:lang w:val="ru-RU"/>
        </w:rPr>
        <w:t xml:space="preserve"> товары</w:t>
      </w:r>
      <w:r>
        <w:rPr>
          <w:noProof/>
          <w:lang w:val="ru-RU"/>
        </w:rPr>
        <w:t>;</w:t>
      </w:r>
    </w:p>
    <w:p w14:paraId="07C399CD" w14:textId="77777777" w:rsidR="00D079FC" w:rsidRDefault="00D079FC" w:rsidP="00D079FC">
      <w:pPr>
        <w:pStyle w:val="aff"/>
        <w:rPr>
          <w:noProof/>
          <w:lang w:val="ru-RU"/>
        </w:rPr>
      </w:pPr>
      <w:r w:rsidRPr="0057798F">
        <w:rPr>
          <w:noProof/>
          <w:lang w:val="ru-RU"/>
        </w:rPr>
        <w:t>государства-член</w:t>
      </w:r>
      <w:r>
        <w:rPr>
          <w:noProof/>
          <w:lang w:val="ru-RU"/>
        </w:rPr>
        <w:t>а</w:t>
      </w:r>
      <w:r w:rsidRPr="0057798F">
        <w:rPr>
          <w:noProof/>
          <w:lang w:val="ru-RU"/>
        </w:rPr>
        <w:t>, по территори</w:t>
      </w:r>
      <w:r>
        <w:rPr>
          <w:noProof/>
          <w:lang w:val="ru-RU"/>
        </w:rPr>
        <w:t>и</w:t>
      </w:r>
      <w:r w:rsidRPr="0057798F">
        <w:rPr>
          <w:noProof/>
          <w:lang w:val="ru-RU"/>
        </w:rPr>
        <w:t xml:space="preserve"> котор</w:t>
      </w:r>
      <w:r>
        <w:rPr>
          <w:noProof/>
          <w:lang w:val="ru-RU"/>
        </w:rPr>
        <w:t>ого</w:t>
      </w:r>
      <w:r w:rsidRPr="0057798F">
        <w:rPr>
          <w:noProof/>
          <w:lang w:val="ru-RU"/>
        </w:rPr>
        <w:t xml:space="preserve"> предполагается</w:t>
      </w:r>
      <w:r>
        <w:rPr>
          <w:noProof/>
          <w:lang w:val="ru-RU"/>
        </w:rPr>
        <w:t xml:space="preserve"> (предполагалась)</w:t>
      </w:r>
      <w:r w:rsidRPr="0057798F">
        <w:rPr>
          <w:noProof/>
          <w:lang w:val="ru-RU"/>
        </w:rPr>
        <w:t xml:space="preserve"> осуществление перевозки товаров</w:t>
      </w:r>
      <w:r>
        <w:rPr>
          <w:noProof/>
          <w:lang w:val="ru-RU"/>
        </w:rPr>
        <w:t>;</w:t>
      </w:r>
    </w:p>
    <w:p w14:paraId="75F01434" w14:textId="77777777" w:rsidR="00D079FC" w:rsidRDefault="00D079FC" w:rsidP="00D079FC">
      <w:pPr>
        <w:pStyle w:val="aff"/>
        <w:rPr>
          <w:noProof/>
          <w:lang w:val="ru-RU"/>
        </w:rPr>
      </w:pPr>
      <w:r w:rsidRPr="0057798F">
        <w:rPr>
          <w:noProof/>
          <w:lang w:val="ru-RU"/>
        </w:rPr>
        <w:t>ин</w:t>
      </w:r>
      <w:r>
        <w:rPr>
          <w:noProof/>
          <w:lang w:val="ru-RU"/>
        </w:rPr>
        <w:t>ого</w:t>
      </w:r>
      <w:r w:rsidRPr="0057798F">
        <w:rPr>
          <w:noProof/>
          <w:lang w:val="ru-RU"/>
        </w:rPr>
        <w:t xml:space="preserve"> государства-член</w:t>
      </w:r>
      <w:r>
        <w:rPr>
          <w:noProof/>
          <w:lang w:val="ru-RU"/>
        </w:rPr>
        <w:t>а</w:t>
      </w:r>
      <w:r w:rsidRPr="0057798F">
        <w:rPr>
          <w:noProof/>
          <w:lang w:val="ru-RU"/>
        </w:rPr>
        <w:t>, если это предусмотрено законодательством государства-члена, с территории которого перемещаются товары, подлежащие прослеживаемости</w:t>
      </w:r>
      <w:r>
        <w:rPr>
          <w:noProof/>
          <w:lang w:val="ru-RU"/>
        </w:rPr>
        <w:t>.</w:t>
      </w:r>
    </w:p>
    <w:p w14:paraId="22167960" w14:textId="1643FAB7" w:rsidR="007426CF" w:rsidRDefault="00D079FC" w:rsidP="00D079FC">
      <w:pPr>
        <w:pStyle w:val="aff"/>
        <w:rPr>
          <w:lang w:val="ru-RU"/>
        </w:rPr>
      </w:pPr>
      <w:r>
        <w:rPr>
          <w:lang w:val="ru-RU"/>
        </w:rPr>
        <w:t xml:space="preserve">Процедура не выполняется в отношении </w:t>
      </w:r>
      <w:r w:rsidRPr="00A904FC">
        <w:rPr>
          <w:lang w:val="ru-RU"/>
        </w:rPr>
        <w:t xml:space="preserve">сведений о товарах </w:t>
      </w:r>
      <w:r>
        <w:rPr>
          <w:lang w:val="ru-RU"/>
        </w:rPr>
        <w:br/>
      </w:r>
      <w:r w:rsidRPr="00A904FC">
        <w:rPr>
          <w:lang w:val="ru-RU"/>
        </w:rPr>
        <w:t>и связанных с ними операциях</w:t>
      </w:r>
      <w:r>
        <w:rPr>
          <w:lang w:val="ru-RU"/>
        </w:rPr>
        <w:t xml:space="preserve">, которые ранее </w:t>
      </w:r>
      <w:r w:rsidRPr="00B74689">
        <w:rPr>
          <w:lang w:val="ru-RU"/>
        </w:rPr>
        <w:t xml:space="preserve">в рамках </w:t>
      </w:r>
      <w:r>
        <w:rPr>
          <w:lang w:val="ru-RU"/>
        </w:rPr>
        <w:t xml:space="preserve">реализации </w:t>
      </w:r>
      <w:r w:rsidRPr="00B74689">
        <w:rPr>
          <w:lang w:val="ru-RU"/>
        </w:rPr>
        <w:t>процедур общего процесса</w:t>
      </w:r>
      <w:r>
        <w:rPr>
          <w:lang w:val="ru-RU"/>
        </w:rPr>
        <w:t xml:space="preserve"> были аннулированы или отозваны.</w:t>
      </w:r>
    </w:p>
    <w:p w14:paraId="36772CA4" w14:textId="6628722A" w:rsidR="007426CF" w:rsidRDefault="00C74F93" w:rsidP="007426CF">
      <w:pPr>
        <w:pStyle w:val="aff"/>
        <w:rPr>
          <w:lang w:val="ru-RU"/>
        </w:rPr>
      </w:pPr>
      <w:r>
        <w:rPr>
          <w:noProof/>
          <w:lang w:val="ru-RU"/>
        </w:rPr>
        <w:t>43</w:t>
      </w:r>
      <w:r w:rsidR="007426CF" w:rsidRPr="0003030A">
        <w:t>. Первой выполняется</w:t>
      </w:r>
      <w:r w:rsidR="007426CF">
        <w:t xml:space="preserve"> операция «</w:t>
      </w:r>
      <w:r w:rsidR="007426CF">
        <w:rPr>
          <w:lang w:val="ru-RU"/>
        </w:rPr>
        <w:t>Формирование и н</w:t>
      </w:r>
      <w:r w:rsidR="007426CF">
        <w:t xml:space="preserve">аправление </w:t>
      </w:r>
      <w:r w:rsidR="00FD2CD1" w:rsidRPr="007426CF">
        <w:t xml:space="preserve">измененных сведений о товарах и связанных с ними операциях </w:t>
      </w:r>
      <w:r w:rsidR="00331EFA">
        <w:rPr>
          <w:lang w:val="ru-RU"/>
        </w:rPr>
        <w:br/>
      </w:r>
      <w:r w:rsidR="00FD2CD1" w:rsidRPr="007426CF">
        <w:t xml:space="preserve">и информации об аннулировании ранее направленных сведений </w:t>
      </w:r>
      <w:r w:rsidR="00331EFA">
        <w:rPr>
          <w:lang w:val="ru-RU"/>
        </w:rPr>
        <w:br/>
      </w:r>
      <w:r w:rsidR="00FD2CD1" w:rsidRPr="007426CF">
        <w:t>о товарах и связанных с ними операциях</w:t>
      </w:r>
      <w:r w:rsidR="007426CF" w:rsidRPr="0003030A">
        <w:t>» (</w:t>
      </w:r>
      <w:r w:rsidR="007426CF" w:rsidRPr="00326F89">
        <w:t>P</w:t>
      </w:r>
      <w:r w:rsidR="007426CF" w:rsidRPr="003D3AD5">
        <w:t>.</w:t>
      </w:r>
      <w:r w:rsidR="007426CF" w:rsidRPr="00326F89">
        <w:t>LS</w:t>
      </w:r>
      <w:r w:rsidR="007426CF">
        <w:t>.05</w:t>
      </w:r>
      <w:r w:rsidR="007426CF" w:rsidRPr="0003030A">
        <w:t>.</w:t>
      </w:r>
      <w:r w:rsidR="007426CF" w:rsidRPr="00326F89">
        <w:t>OPR</w:t>
      </w:r>
      <w:r w:rsidR="007426CF">
        <w:t>.00</w:t>
      </w:r>
      <w:r w:rsidR="00FD2CD1">
        <w:rPr>
          <w:lang w:val="ru-RU"/>
        </w:rPr>
        <w:t>7</w:t>
      </w:r>
      <w:r w:rsidR="007426CF" w:rsidRPr="0003030A">
        <w:t xml:space="preserve">), по результатам выполнения которой </w:t>
      </w:r>
      <w:r w:rsidR="007426CF" w:rsidRPr="00326F89">
        <w:t>уполномоченным</w:t>
      </w:r>
      <w:r w:rsidR="007426CF">
        <w:t xml:space="preserve"> </w:t>
      </w:r>
      <w:r w:rsidR="007426CF" w:rsidRPr="00326F89">
        <w:t>органом, представляющим сведения</w:t>
      </w:r>
      <w:r w:rsidR="007426CF" w:rsidRPr="0003030A">
        <w:t xml:space="preserve">, формируются и </w:t>
      </w:r>
      <w:r w:rsidR="00FD2CD1">
        <w:rPr>
          <w:lang w:val="ru-RU"/>
        </w:rPr>
        <w:t>направляются</w:t>
      </w:r>
      <w:r w:rsidR="007426CF" w:rsidRPr="0003030A">
        <w:t xml:space="preserve"> </w:t>
      </w:r>
      <w:r w:rsidR="00331EFA">
        <w:rPr>
          <w:lang w:val="ru-RU"/>
        </w:rPr>
        <w:br/>
      </w:r>
      <w:r w:rsidR="007426CF" w:rsidRPr="0003030A">
        <w:t>в уполномоченный орган</w:t>
      </w:r>
      <w:r w:rsidR="007426CF">
        <w:rPr>
          <w:lang w:val="ru-RU"/>
        </w:rPr>
        <w:t>, получающий сведения,</w:t>
      </w:r>
      <w:r w:rsidR="007426CF" w:rsidRPr="0003030A">
        <w:t xml:space="preserve"> </w:t>
      </w:r>
      <w:r w:rsidR="007426CF">
        <w:rPr>
          <w:lang w:val="ru-RU"/>
        </w:rPr>
        <w:t>измененные</w:t>
      </w:r>
      <w:r w:rsidR="007426CF" w:rsidRPr="002C63FE">
        <w:t xml:space="preserve"> </w:t>
      </w:r>
      <w:r w:rsidR="00331EFA">
        <w:rPr>
          <w:lang w:val="ru-RU"/>
        </w:rPr>
        <w:br/>
      </w:r>
      <w:r w:rsidR="007426CF" w:rsidRPr="0003030A">
        <w:t xml:space="preserve">в </w:t>
      </w:r>
      <w:r w:rsidR="007426CF">
        <w:rPr>
          <w:noProof/>
        </w:rPr>
        <w:t>национальн</w:t>
      </w:r>
      <w:r w:rsidR="007426CF">
        <w:rPr>
          <w:noProof/>
          <w:lang w:val="ru-RU"/>
        </w:rPr>
        <w:t>ой</w:t>
      </w:r>
      <w:r w:rsidR="007426CF">
        <w:rPr>
          <w:noProof/>
        </w:rPr>
        <w:t xml:space="preserve"> систем</w:t>
      </w:r>
      <w:r w:rsidR="007426CF">
        <w:rPr>
          <w:noProof/>
          <w:lang w:val="ru-RU"/>
        </w:rPr>
        <w:t>е</w:t>
      </w:r>
      <w:r w:rsidR="007426CF">
        <w:rPr>
          <w:noProof/>
        </w:rPr>
        <w:t xml:space="preserve"> прослеживаемости</w:t>
      </w:r>
      <w:r w:rsidR="007426CF">
        <w:t xml:space="preserve"> уполномоченн</w:t>
      </w:r>
      <w:r w:rsidR="007426CF">
        <w:rPr>
          <w:lang w:val="ru-RU"/>
        </w:rPr>
        <w:t>ого</w:t>
      </w:r>
      <w:r w:rsidR="007426CF" w:rsidRPr="0003030A">
        <w:t xml:space="preserve"> орган</w:t>
      </w:r>
      <w:r w:rsidR="007426CF">
        <w:rPr>
          <w:lang w:val="ru-RU"/>
        </w:rPr>
        <w:t xml:space="preserve">а, представляющего сведения, </w:t>
      </w:r>
      <w:r w:rsidR="007426CF" w:rsidRPr="0003030A">
        <w:t xml:space="preserve">сведения </w:t>
      </w:r>
      <w:r w:rsidR="007426CF" w:rsidRPr="00A904FC">
        <w:rPr>
          <w:lang w:val="ru-RU"/>
        </w:rPr>
        <w:t>о товарах и связанных с ними операциях</w:t>
      </w:r>
      <w:r w:rsidR="00FD2CD1">
        <w:rPr>
          <w:lang w:val="ru-RU"/>
        </w:rPr>
        <w:t xml:space="preserve">, и </w:t>
      </w:r>
      <w:r w:rsidR="00FD2CD1">
        <w:t>информаци</w:t>
      </w:r>
      <w:r w:rsidR="00FD2CD1">
        <w:rPr>
          <w:lang w:val="ru-RU"/>
        </w:rPr>
        <w:t>я</w:t>
      </w:r>
      <w:r w:rsidR="00FD2CD1" w:rsidRPr="007426CF">
        <w:t xml:space="preserve"> об аннулировании ранее направленных сведений о товарах и связанных с ними операциях</w:t>
      </w:r>
      <w:r w:rsidR="007426CF">
        <w:rPr>
          <w:lang w:val="ru-RU"/>
        </w:rPr>
        <w:t>.</w:t>
      </w:r>
    </w:p>
    <w:p w14:paraId="14F855DD" w14:textId="6AAA8A04" w:rsidR="007426CF" w:rsidRPr="0003030A" w:rsidRDefault="00C74F93" w:rsidP="007426CF">
      <w:pPr>
        <w:pStyle w:val="aff"/>
      </w:pPr>
      <w:r>
        <w:rPr>
          <w:lang w:val="ru-RU"/>
        </w:rPr>
        <w:t>44</w:t>
      </w:r>
      <w:r w:rsidR="007426CF">
        <w:rPr>
          <w:lang w:val="ru-RU"/>
        </w:rPr>
        <w:t xml:space="preserve">. </w:t>
      </w:r>
      <w:r w:rsidR="007426CF" w:rsidRPr="0003030A">
        <w:t xml:space="preserve">При получении </w:t>
      </w:r>
      <w:r w:rsidR="007426CF">
        <w:t>уполномоченны</w:t>
      </w:r>
      <w:r w:rsidR="007426CF">
        <w:rPr>
          <w:lang w:val="ru-RU"/>
        </w:rPr>
        <w:t>м</w:t>
      </w:r>
      <w:r w:rsidR="007426CF" w:rsidRPr="0003030A">
        <w:t xml:space="preserve"> орган</w:t>
      </w:r>
      <w:r w:rsidR="007426CF">
        <w:rPr>
          <w:lang w:val="ru-RU"/>
        </w:rPr>
        <w:t>ом, получающим сведения,</w:t>
      </w:r>
      <w:r w:rsidR="007426CF" w:rsidRPr="0003030A">
        <w:t xml:space="preserve"> </w:t>
      </w:r>
      <w:r w:rsidR="007426CF">
        <w:rPr>
          <w:lang w:val="ru-RU"/>
        </w:rPr>
        <w:t xml:space="preserve">измененных </w:t>
      </w:r>
      <w:r w:rsidR="007426CF" w:rsidRPr="0003030A">
        <w:t xml:space="preserve">сведений </w:t>
      </w:r>
      <w:r w:rsidR="007426CF" w:rsidRPr="00A904FC">
        <w:rPr>
          <w:lang w:val="ru-RU"/>
        </w:rPr>
        <w:t>о товарах и связанных с ними операциях</w:t>
      </w:r>
      <w:r w:rsidR="00FD2CD1">
        <w:rPr>
          <w:lang w:val="ru-RU"/>
        </w:rPr>
        <w:t xml:space="preserve"> и </w:t>
      </w:r>
      <w:r w:rsidR="00FD2CD1" w:rsidRPr="007426CF">
        <w:t xml:space="preserve">информации об аннулировании ранее направленных </w:t>
      </w:r>
      <w:r w:rsidR="00FD2CD1" w:rsidRPr="007426CF">
        <w:lastRenderedPageBreak/>
        <w:t>сведений о товарах и связанных с ними операциях</w:t>
      </w:r>
      <w:r w:rsidR="007426CF">
        <w:rPr>
          <w:lang w:val="ru-RU"/>
        </w:rPr>
        <w:t xml:space="preserve"> </w:t>
      </w:r>
      <w:r w:rsidR="007426CF">
        <w:t>выполняется операция «Прием</w:t>
      </w:r>
      <w:r w:rsidR="007426CF">
        <w:rPr>
          <w:lang w:val="ru-RU"/>
        </w:rPr>
        <w:t xml:space="preserve"> </w:t>
      </w:r>
      <w:r w:rsidR="007426CF" w:rsidRPr="0003030A">
        <w:t xml:space="preserve">и обработка </w:t>
      </w:r>
      <w:r w:rsidR="00FD2CD1" w:rsidRPr="007426CF">
        <w:t xml:space="preserve">измененных сведений о товарах </w:t>
      </w:r>
      <w:r w:rsidR="00331EFA">
        <w:rPr>
          <w:lang w:val="ru-RU"/>
        </w:rPr>
        <w:br/>
      </w:r>
      <w:r w:rsidR="00FD2CD1" w:rsidRPr="007426CF">
        <w:t>и связанных с ними операциях и информации об аннулировании ранее направленных сведений о товарах и связанных с ними операциях</w:t>
      </w:r>
      <w:r w:rsidR="007426CF" w:rsidRPr="0003030A">
        <w:t>» (</w:t>
      </w:r>
      <w:r w:rsidR="007426CF" w:rsidRPr="00326F89">
        <w:t>P</w:t>
      </w:r>
      <w:r w:rsidR="007426CF" w:rsidRPr="003D3AD5">
        <w:t>.</w:t>
      </w:r>
      <w:r w:rsidR="007426CF" w:rsidRPr="00326F89">
        <w:t>LS</w:t>
      </w:r>
      <w:r w:rsidR="007426CF">
        <w:t>.05</w:t>
      </w:r>
      <w:r w:rsidR="007426CF" w:rsidRPr="0003030A">
        <w:t>.</w:t>
      </w:r>
      <w:r w:rsidR="007426CF" w:rsidRPr="00326F89">
        <w:t>OPR</w:t>
      </w:r>
      <w:r w:rsidR="007426CF">
        <w:t>.00</w:t>
      </w:r>
      <w:r w:rsidR="00FD2CD1">
        <w:rPr>
          <w:lang w:val="ru-RU"/>
        </w:rPr>
        <w:t>8</w:t>
      </w:r>
      <w:r w:rsidR="007426CF">
        <w:t>),</w:t>
      </w:r>
      <w:r w:rsidR="007426CF">
        <w:rPr>
          <w:lang w:val="ru-RU"/>
        </w:rPr>
        <w:t xml:space="preserve"> </w:t>
      </w:r>
      <w:r w:rsidR="007426CF" w:rsidRPr="0003030A">
        <w:t>по результатам выполнен</w:t>
      </w:r>
      <w:r w:rsidR="007426CF">
        <w:t>ия которой осуществляются прием</w:t>
      </w:r>
      <w:r w:rsidR="007426CF">
        <w:rPr>
          <w:lang w:val="ru-RU"/>
        </w:rPr>
        <w:t xml:space="preserve"> </w:t>
      </w:r>
      <w:r w:rsidR="007426CF" w:rsidRPr="0003030A">
        <w:t>и обработка указанных сведений</w:t>
      </w:r>
      <w:r w:rsidR="007426CF">
        <w:t xml:space="preserve">, а также </w:t>
      </w:r>
      <w:r w:rsidR="007426CF">
        <w:rPr>
          <w:lang w:val="ru-RU"/>
        </w:rPr>
        <w:t>учет</w:t>
      </w:r>
      <w:r w:rsidR="007426CF" w:rsidRPr="0003030A">
        <w:t xml:space="preserve"> полученных сведений в </w:t>
      </w:r>
      <w:r w:rsidR="007426CF">
        <w:rPr>
          <w:noProof/>
        </w:rPr>
        <w:t>национальной систем</w:t>
      </w:r>
      <w:r w:rsidR="007426CF">
        <w:rPr>
          <w:noProof/>
          <w:lang w:val="ru-RU"/>
        </w:rPr>
        <w:t>е</w:t>
      </w:r>
      <w:r w:rsidR="007426CF">
        <w:rPr>
          <w:noProof/>
        </w:rPr>
        <w:t xml:space="preserve"> прослеживаемости</w:t>
      </w:r>
      <w:r w:rsidR="007426CF">
        <w:t xml:space="preserve"> уполномоченн</w:t>
      </w:r>
      <w:r w:rsidR="007426CF">
        <w:rPr>
          <w:lang w:val="ru-RU"/>
        </w:rPr>
        <w:t>ого</w:t>
      </w:r>
      <w:r w:rsidR="007426CF" w:rsidRPr="0003030A">
        <w:t xml:space="preserve"> орган</w:t>
      </w:r>
      <w:r w:rsidR="007426CF">
        <w:rPr>
          <w:lang w:val="ru-RU"/>
        </w:rPr>
        <w:t>а, получающего сведения</w:t>
      </w:r>
      <w:r w:rsidR="007426CF" w:rsidRPr="0003030A">
        <w:t xml:space="preserve">. В уполномоченный орган, </w:t>
      </w:r>
      <w:r w:rsidR="007426CF">
        <w:rPr>
          <w:lang w:val="ru-RU"/>
        </w:rPr>
        <w:t>представляющий сведения</w:t>
      </w:r>
      <w:r w:rsidR="007426CF" w:rsidRPr="0003030A">
        <w:t xml:space="preserve">, направляется уведомление </w:t>
      </w:r>
      <w:r w:rsidR="00331EFA">
        <w:rPr>
          <w:lang w:val="ru-RU"/>
        </w:rPr>
        <w:br/>
      </w:r>
      <w:r w:rsidR="007426CF" w:rsidRPr="0003030A">
        <w:t xml:space="preserve">об обработке </w:t>
      </w:r>
      <w:r w:rsidR="007426CF">
        <w:rPr>
          <w:lang w:val="ru-RU"/>
        </w:rPr>
        <w:t xml:space="preserve">измененных </w:t>
      </w:r>
      <w:r w:rsidR="007426CF" w:rsidRPr="0003030A">
        <w:t>сведений</w:t>
      </w:r>
      <w:r w:rsidR="007426CF" w:rsidRPr="002C63FE">
        <w:rPr>
          <w:lang w:val="ru-RU"/>
        </w:rPr>
        <w:t xml:space="preserve"> </w:t>
      </w:r>
      <w:r w:rsidR="007426CF" w:rsidRPr="00A904FC">
        <w:rPr>
          <w:lang w:val="ru-RU"/>
        </w:rPr>
        <w:t>о товарах и связанных с ними операциях</w:t>
      </w:r>
      <w:r w:rsidR="00FD2CD1">
        <w:rPr>
          <w:lang w:val="ru-RU"/>
        </w:rPr>
        <w:t xml:space="preserve"> </w:t>
      </w:r>
      <w:r w:rsidR="00FD2CD1" w:rsidRPr="007426CF">
        <w:t>и информации об аннулировании ранее направленных сведений о товарах и связанных с ними операциях</w:t>
      </w:r>
      <w:r w:rsidR="007426CF" w:rsidRPr="0003030A">
        <w:t>.</w:t>
      </w:r>
    </w:p>
    <w:p w14:paraId="1602C14D" w14:textId="12631A2A" w:rsidR="007426CF" w:rsidRPr="0003030A" w:rsidRDefault="00C74F93" w:rsidP="007426CF">
      <w:pPr>
        <w:pStyle w:val="aff"/>
      </w:pPr>
      <w:r>
        <w:rPr>
          <w:lang w:val="ru-RU"/>
        </w:rPr>
        <w:t>45</w:t>
      </w:r>
      <w:r w:rsidR="007426CF" w:rsidRPr="0003030A">
        <w:t xml:space="preserve">. При получении уполномоченным органом, </w:t>
      </w:r>
      <w:r w:rsidR="007426CF">
        <w:rPr>
          <w:lang w:val="ru-RU"/>
        </w:rPr>
        <w:t>представляющим сведения</w:t>
      </w:r>
      <w:r w:rsidR="007426CF" w:rsidRPr="0003030A">
        <w:t xml:space="preserve">, уведомления </w:t>
      </w:r>
      <w:r w:rsidR="00FD2CD1" w:rsidRPr="0003030A">
        <w:t xml:space="preserve">об обработке </w:t>
      </w:r>
      <w:r w:rsidR="00FD2CD1">
        <w:rPr>
          <w:lang w:val="ru-RU"/>
        </w:rPr>
        <w:t xml:space="preserve">измененных </w:t>
      </w:r>
      <w:r w:rsidR="00FD2CD1" w:rsidRPr="0003030A">
        <w:t>сведений</w:t>
      </w:r>
      <w:r w:rsidR="00FD2CD1" w:rsidRPr="002C63FE">
        <w:rPr>
          <w:lang w:val="ru-RU"/>
        </w:rPr>
        <w:t xml:space="preserve"> </w:t>
      </w:r>
      <w:r w:rsidR="00FD2CD1" w:rsidRPr="00A904FC">
        <w:rPr>
          <w:lang w:val="ru-RU"/>
        </w:rPr>
        <w:t xml:space="preserve">о товарах </w:t>
      </w:r>
      <w:r w:rsidR="003F1BE3">
        <w:rPr>
          <w:lang w:val="ru-RU"/>
        </w:rPr>
        <w:br/>
      </w:r>
      <w:r w:rsidR="00FD2CD1" w:rsidRPr="00A904FC">
        <w:rPr>
          <w:lang w:val="ru-RU"/>
        </w:rPr>
        <w:t>и связанных с ними операциях</w:t>
      </w:r>
      <w:r w:rsidR="00FD2CD1">
        <w:rPr>
          <w:lang w:val="ru-RU"/>
        </w:rPr>
        <w:t xml:space="preserve"> </w:t>
      </w:r>
      <w:r w:rsidR="00FD2CD1" w:rsidRPr="007426CF">
        <w:t>и информации об аннулировании ранее направленных сведений о товарах и связанных с ними операциях</w:t>
      </w:r>
      <w:r w:rsidR="007426CF" w:rsidRPr="0003030A">
        <w:t xml:space="preserve"> выполняется </w:t>
      </w:r>
      <w:r w:rsidR="007426CF">
        <w:t>операция «Получение уведомления</w:t>
      </w:r>
      <w:r w:rsidR="007426CF">
        <w:rPr>
          <w:lang w:val="ru-RU"/>
        </w:rPr>
        <w:t xml:space="preserve"> </w:t>
      </w:r>
      <w:r w:rsidR="00FD2CD1" w:rsidRPr="0003030A">
        <w:t xml:space="preserve">об обработке </w:t>
      </w:r>
      <w:r w:rsidR="00FD2CD1">
        <w:rPr>
          <w:lang w:val="ru-RU"/>
        </w:rPr>
        <w:t xml:space="preserve">измененных </w:t>
      </w:r>
      <w:r w:rsidR="00FD2CD1" w:rsidRPr="0003030A">
        <w:t>сведений</w:t>
      </w:r>
      <w:r w:rsidR="00FD2CD1" w:rsidRPr="002C63FE">
        <w:rPr>
          <w:lang w:val="ru-RU"/>
        </w:rPr>
        <w:t xml:space="preserve"> </w:t>
      </w:r>
      <w:r w:rsidR="00FD2CD1" w:rsidRPr="00A904FC">
        <w:rPr>
          <w:lang w:val="ru-RU"/>
        </w:rPr>
        <w:t>о товарах и связанных с ними операциях</w:t>
      </w:r>
      <w:r w:rsidR="00FD2CD1">
        <w:rPr>
          <w:lang w:val="ru-RU"/>
        </w:rPr>
        <w:t xml:space="preserve"> </w:t>
      </w:r>
      <w:r w:rsidR="003F1BE3">
        <w:rPr>
          <w:lang w:val="ru-RU"/>
        </w:rPr>
        <w:br/>
      </w:r>
      <w:r w:rsidR="00FD2CD1" w:rsidRPr="007426CF">
        <w:t xml:space="preserve">и информации об аннулировании ранее направленных сведений </w:t>
      </w:r>
      <w:r w:rsidR="003F1BE3">
        <w:rPr>
          <w:lang w:val="ru-RU"/>
        </w:rPr>
        <w:br/>
      </w:r>
      <w:r w:rsidR="00FD2CD1" w:rsidRPr="007426CF">
        <w:t>о товарах и связанных с ними операциях</w:t>
      </w:r>
      <w:r w:rsidR="007426CF" w:rsidRPr="0003030A">
        <w:t>» (</w:t>
      </w:r>
      <w:r w:rsidR="007426CF" w:rsidRPr="0003030A">
        <w:rPr>
          <w:lang w:val="en-US"/>
        </w:rPr>
        <w:t>P</w:t>
      </w:r>
      <w:r w:rsidR="007426CF" w:rsidRPr="0003030A">
        <w:t>.</w:t>
      </w:r>
      <w:r w:rsidR="007426CF" w:rsidRPr="00326F89">
        <w:t>LS</w:t>
      </w:r>
      <w:r w:rsidR="007426CF">
        <w:t>.05</w:t>
      </w:r>
      <w:r w:rsidR="007426CF" w:rsidRPr="0003030A">
        <w:t>.</w:t>
      </w:r>
      <w:r w:rsidR="007426CF" w:rsidRPr="0003030A">
        <w:rPr>
          <w:lang w:val="en-US"/>
        </w:rPr>
        <w:t>OPR</w:t>
      </w:r>
      <w:r w:rsidR="007426CF">
        <w:t>.00</w:t>
      </w:r>
      <w:r w:rsidR="00FD2CD1">
        <w:rPr>
          <w:lang w:val="ru-RU"/>
        </w:rPr>
        <w:t>9</w:t>
      </w:r>
      <w:r w:rsidR="007426CF">
        <w:t>),</w:t>
      </w:r>
      <w:r w:rsidR="007426CF">
        <w:rPr>
          <w:lang w:val="ru-RU"/>
        </w:rPr>
        <w:t xml:space="preserve"> </w:t>
      </w:r>
      <w:r w:rsidR="003F1BE3">
        <w:rPr>
          <w:lang w:val="ru-RU"/>
        </w:rPr>
        <w:br/>
      </w:r>
      <w:r w:rsidR="007426CF" w:rsidRPr="0003030A">
        <w:t>по результатам выполнен</w:t>
      </w:r>
      <w:r w:rsidR="007426CF">
        <w:t>ия которой осуществляются прием</w:t>
      </w:r>
      <w:r w:rsidR="007426CF">
        <w:rPr>
          <w:lang w:val="ru-RU"/>
        </w:rPr>
        <w:t xml:space="preserve"> </w:t>
      </w:r>
      <w:r w:rsidR="003F1BE3">
        <w:rPr>
          <w:lang w:val="ru-RU"/>
        </w:rPr>
        <w:br/>
      </w:r>
      <w:r w:rsidR="007426CF" w:rsidRPr="0003030A">
        <w:t>и обработка указанного уведомления.</w:t>
      </w:r>
    </w:p>
    <w:p w14:paraId="02BE5B6D" w14:textId="6423936B" w:rsidR="007426CF" w:rsidRPr="0003030A" w:rsidRDefault="00C74F93" w:rsidP="007426CF">
      <w:pPr>
        <w:pStyle w:val="aff"/>
      </w:pPr>
      <w:r>
        <w:rPr>
          <w:noProof/>
          <w:lang w:val="ru-RU"/>
        </w:rPr>
        <w:t>46</w:t>
      </w:r>
      <w:r w:rsidR="007426CF" w:rsidRPr="0003030A">
        <w:t>.</w:t>
      </w:r>
      <w:r w:rsidR="007426CF" w:rsidRPr="0003030A">
        <w:rPr>
          <w:lang w:val="en-US"/>
        </w:rPr>
        <w:t> </w:t>
      </w:r>
      <w:r w:rsidR="007426CF" w:rsidRPr="0003030A">
        <w:t>Результатом выполнения процедуры «</w:t>
      </w:r>
      <w:r w:rsidR="00FD2CD1">
        <w:t>П</w:t>
      </w:r>
      <w:r w:rsidR="00FD2CD1" w:rsidRPr="007426CF">
        <w:t xml:space="preserve">редставление измененных сведений о товарах и связанных с ними операциях </w:t>
      </w:r>
      <w:r w:rsidR="003F1BE3">
        <w:rPr>
          <w:lang w:val="ru-RU"/>
        </w:rPr>
        <w:br/>
      </w:r>
      <w:r w:rsidR="00FD2CD1" w:rsidRPr="007426CF">
        <w:t xml:space="preserve">и информации об аннулировании ранее направленных сведений </w:t>
      </w:r>
      <w:r w:rsidR="00A938AA">
        <w:rPr>
          <w:lang w:val="ru-RU"/>
        </w:rPr>
        <w:br/>
      </w:r>
      <w:r w:rsidR="00FD2CD1" w:rsidRPr="007426CF">
        <w:t>о товарах и связанных с ними операциях</w:t>
      </w:r>
      <w:r w:rsidR="00FD2CD1" w:rsidRPr="003D3AD5">
        <w:rPr>
          <w:noProof/>
        </w:rPr>
        <w:t>»</w:t>
      </w:r>
      <w:r w:rsidR="00FD2CD1" w:rsidRPr="003D3AD5">
        <w:t xml:space="preserve"> (</w:t>
      </w:r>
      <w:r w:rsidR="00FD2CD1" w:rsidRPr="003D3AD5">
        <w:rPr>
          <w:noProof/>
          <w:lang w:val="en-US"/>
        </w:rPr>
        <w:t>P</w:t>
      </w:r>
      <w:r w:rsidR="00FD2CD1" w:rsidRPr="003D3AD5">
        <w:rPr>
          <w:noProof/>
        </w:rPr>
        <w:t>.</w:t>
      </w:r>
      <w:r w:rsidR="00FD2CD1" w:rsidRPr="003D3AD5">
        <w:rPr>
          <w:noProof/>
          <w:lang w:val="en-US"/>
        </w:rPr>
        <w:t>LS</w:t>
      </w:r>
      <w:r w:rsidR="00FD2CD1">
        <w:rPr>
          <w:noProof/>
        </w:rPr>
        <w:t>.05</w:t>
      </w:r>
      <w:r w:rsidR="00FD2CD1" w:rsidRPr="003D3AD5">
        <w:rPr>
          <w:noProof/>
        </w:rPr>
        <w:t>.</w:t>
      </w:r>
      <w:r w:rsidR="00FD2CD1" w:rsidRPr="003D3AD5">
        <w:rPr>
          <w:noProof/>
          <w:lang w:val="en-US"/>
        </w:rPr>
        <w:t>PRC</w:t>
      </w:r>
      <w:r w:rsidR="00FD2CD1" w:rsidRPr="003D3AD5">
        <w:rPr>
          <w:noProof/>
        </w:rPr>
        <w:t>.0</w:t>
      </w:r>
      <w:r w:rsidR="00FD2CD1">
        <w:rPr>
          <w:noProof/>
        </w:rPr>
        <w:t>03</w:t>
      </w:r>
      <w:r w:rsidR="007426CF" w:rsidRPr="0003030A">
        <w:t>)</w:t>
      </w:r>
      <w:r w:rsidR="007426CF">
        <w:t xml:space="preserve"> является представление</w:t>
      </w:r>
      <w:r w:rsidR="007426CF">
        <w:rPr>
          <w:lang w:val="ru-RU"/>
        </w:rPr>
        <w:t xml:space="preserve"> измененных в </w:t>
      </w:r>
      <w:r w:rsidR="007426CF">
        <w:rPr>
          <w:noProof/>
        </w:rPr>
        <w:t>национальн</w:t>
      </w:r>
      <w:r w:rsidR="007426CF">
        <w:rPr>
          <w:noProof/>
          <w:lang w:val="ru-RU"/>
        </w:rPr>
        <w:t>ой</w:t>
      </w:r>
      <w:r w:rsidR="007426CF">
        <w:rPr>
          <w:noProof/>
        </w:rPr>
        <w:t xml:space="preserve"> систем</w:t>
      </w:r>
      <w:r w:rsidR="007426CF">
        <w:rPr>
          <w:noProof/>
          <w:lang w:val="ru-RU"/>
        </w:rPr>
        <w:t>е</w:t>
      </w:r>
      <w:r w:rsidR="007426CF">
        <w:rPr>
          <w:noProof/>
        </w:rPr>
        <w:t xml:space="preserve"> прослеживаемости</w:t>
      </w:r>
      <w:r w:rsidR="007426CF">
        <w:t xml:space="preserve"> уполномоченн</w:t>
      </w:r>
      <w:r w:rsidR="007426CF">
        <w:rPr>
          <w:lang w:val="ru-RU"/>
        </w:rPr>
        <w:t>ого</w:t>
      </w:r>
      <w:r w:rsidR="007426CF" w:rsidRPr="0003030A">
        <w:t xml:space="preserve"> орган</w:t>
      </w:r>
      <w:r w:rsidR="007426CF">
        <w:rPr>
          <w:lang w:val="ru-RU"/>
        </w:rPr>
        <w:t>а, представляющего сведения, сведений</w:t>
      </w:r>
      <w:r w:rsidR="007426CF" w:rsidRPr="0003030A">
        <w:t xml:space="preserve"> </w:t>
      </w:r>
      <w:r w:rsidR="003F1BE3">
        <w:rPr>
          <w:lang w:val="ru-RU"/>
        </w:rPr>
        <w:br/>
      </w:r>
      <w:r w:rsidR="007426CF" w:rsidRPr="00A904FC">
        <w:rPr>
          <w:lang w:val="ru-RU"/>
        </w:rPr>
        <w:lastRenderedPageBreak/>
        <w:t>о товарах и связанных с ними операциях</w:t>
      </w:r>
      <w:r w:rsidR="007426CF">
        <w:rPr>
          <w:lang w:val="ru-RU"/>
        </w:rPr>
        <w:t>,</w:t>
      </w:r>
      <w:r w:rsidR="00FD2CD1">
        <w:rPr>
          <w:lang w:val="ru-RU"/>
        </w:rPr>
        <w:t xml:space="preserve"> и </w:t>
      </w:r>
      <w:r w:rsidR="00FD2CD1" w:rsidRPr="007426CF">
        <w:t xml:space="preserve">информации </w:t>
      </w:r>
      <w:r w:rsidR="003F1BE3">
        <w:rPr>
          <w:lang w:val="ru-RU"/>
        </w:rPr>
        <w:br/>
      </w:r>
      <w:r w:rsidR="00FD2CD1" w:rsidRPr="007426CF">
        <w:t>об аннулировании ранее направленных сведений о товарах и связанных с ними операциях</w:t>
      </w:r>
      <w:r w:rsidR="00FD2CD1">
        <w:rPr>
          <w:lang w:val="ru-RU"/>
        </w:rPr>
        <w:t>,</w:t>
      </w:r>
      <w:r w:rsidR="007426CF">
        <w:rPr>
          <w:lang w:val="ru-RU"/>
        </w:rPr>
        <w:t xml:space="preserve"> а также обработка и учет указанных сведений </w:t>
      </w:r>
      <w:r w:rsidR="003F1BE3">
        <w:rPr>
          <w:lang w:val="ru-RU"/>
        </w:rPr>
        <w:br/>
      </w:r>
      <w:r w:rsidR="007426CF">
        <w:rPr>
          <w:lang w:val="ru-RU"/>
        </w:rPr>
        <w:t xml:space="preserve">в </w:t>
      </w:r>
      <w:r w:rsidR="007426CF">
        <w:rPr>
          <w:noProof/>
        </w:rPr>
        <w:t>национальн</w:t>
      </w:r>
      <w:r w:rsidR="007426CF">
        <w:rPr>
          <w:noProof/>
          <w:lang w:val="ru-RU"/>
        </w:rPr>
        <w:t>ой</w:t>
      </w:r>
      <w:r w:rsidR="007426CF">
        <w:rPr>
          <w:noProof/>
        </w:rPr>
        <w:t xml:space="preserve"> систем</w:t>
      </w:r>
      <w:r w:rsidR="007426CF">
        <w:rPr>
          <w:noProof/>
          <w:lang w:val="ru-RU"/>
        </w:rPr>
        <w:t>е</w:t>
      </w:r>
      <w:r w:rsidR="007426CF">
        <w:rPr>
          <w:noProof/>
        </w:rPr>
        <w:t xml:space="preserve"> прослеживаемости</w:t>
      </w:r>
      <w:r w:rsidR="007426CF">
        <w:t xml:space="preserve"> уполномоченн</w:t>
      </w:r>
      <w:r w:rsidR="007426CF">
        <w:rPr>
          <w:lang w:val="ru-RU"/>
        </w:rPr>
        <w:t>ого</w:t>
      </w:r>
      <w:r w:rsidR="007426CF" w:rsidRPr="0003030A">
        <w:t xml:space="preserve"> орган</w:t>
      </w:r>
      <w:r w:rsidR="00AD20A4">
        <w:rPr>
          <w:lang w:val="ru-RU"/>
        </w:rPr>
        <w:t>а, получающего</w:t>
      </w:r>
      <w:r w:rsidR="007426CF">
        <w:rPr>
          <w:lang w:val="ru-RU"/>
        </w:rPr>
        <w:t xml:space="preserve"> сведения</w:t>
      </w:r>
      <w:r w:rsidR="007426CF" w:rsidRPr="0003030A">
        <w:t>.</w:t>
      </w:r>
    </w:p>
    <w:p w14:paraId="5BC61DC4" w14:textId="09952C8C" w:rsidR="007426CF" w:rsidRPr="003D3AD5" w:rsidRDefault="00C74F93" w:rsidP="007426CF">
      <w:pPr>
        <w:pStyle w:val="aff"/>
      </w:pPr>
      <w:r>
        <w:rPr>
          <w:noProof/>
          <w:lang w:val="ru-RU"/>
        </w:rPr>
        <w:t>47</w:t>
      </w:r>
      <w:r w:rsidR="007426CF" w:rsidRPr="003D3AD5">
        <w:rPr>
          <w:lang w:val="ru-RU"/>
        </w:rPr>
        <w:t>. </w:t>
      </w:r>
      <w:r w:rsidR="007426CF" w:rsidRPr="003D3AD5">
        <w:t>Перечень операций</w:t>
      </w:r>
      <w:r w:rsidR="007426CF" w:rsidRPr="003D3AD5">
        <w:rPr>
          <w:lang w:val="ru-RU"/>
        </w:rPr>
        <w:t xml:space="preserve"> общего процесса</w:t>
      </w:r>
      <w:r w:rsidR="007426CF" w:rsidRPr="003D3AD5">
        <w:t xml:space="preserve">, </w:t>
      </w:r>
      <w:r w:rsidR="007426CF" w:rsidRPr="003D3AD5">
        <w:rPr>
          <w:lang w:val="ru-RU"/>
        </w:rPr>
        <w:t>выполняемых в рамках</w:t>
      </w:r>
      <w:r w:rsidR="007426CF" w:rsidRPr="003D3AD5">
        <w:t xml:space="preserve"> процедуры «</w:t>
      </w:r>
      <w:r w:rsidR="00FD2CD1">
        <w:t>П</w:t>
      </w:r>
      <w:r w:rsidR="00FD2CD1" w:rsidRPr="007426CF">
        <w:t xml:space="preserve">редставление измененных сведений о товарах </w:t>
      </w:r>
      <w:r w:rsidR="003F1BE3">
        <w:rPr>
          <w:lang w:val="ru-RU"/>
        </w:rPr>
        <w:br/>
      </w:r>
      <w:r w:rsidR="00FD2CD1" w:rsidRPr="007426CF">
        <w:t>и связанных с ними операциях и информации об аннулировании ранее направленных сведений о товарах и связанных с ними операциях</w:t>
      </w:r>
      <w:r w:rsidR="00FD2CD1" w:rsidRPr="003D3AD5">
        <w:rPr>
          <w:noProof/>
        </w:rPr>
        <w:t>»</w:t>
      </w:r>
      <w:r w:rsidR="00FD2CD1" w:rsidRPr="003D3AD5">
        <w:t xml:space="preserve"> (</w:t>
      </w:r>
      <w:r w:rsidR="00FD2CD1" w:rsidRPr="003D3AD5">
        <w:rPr>
          <w:noProof/>
          <w:lang w:val="en-US"/>
        </w:rPr>
        <w:t>P</w:t>
      </w:r>
      <w:r w:rsidR="00FD2CD1" w:rsidRPr="003D3AD5">
        <w:rPr>
          <w:noProof/>
        </w:rPr>
        <w:t>.</w:t>
      </w:r>
      <w:r w:rsidR="00FD2CD1" w:rsidRPr="003D3AD5">
        <w:rPr>
          <w:noProof/>
          <w:lang w:val="en-US"/>
        </w:rPr>
        <w:t>LS</w:t>
      </w:r>
      <w:r w:rsidR="00FD2CD1">
        <w:rPr>
          <w:noProof/>
        </w:rPr>
        <w:t>.05</w:t>
      </w:r>
      <w:r w:rsidR="00FD2CD1" w:rsidRPr="003D3AD5">
        <w:rPr>
          <w:noProof/>
        </w:rPr>
        <w:t>.</w:t>
      </w:r>
      <w:r w:rsidR="00FD2CD1" w:rsidRPr="003D3AD5">
        <w:rPr>
          <w:noProof/>
          <w:lang w:val="en-US"/>
        </w:rPr>
        <w:t>PRC</w:t>
      </w:r>
      <w:r w:rsidR="00FD2CD1" w:rsidRPr="003D3AD5">
        <w:rPr>
          <w:noProof/>
        </w:rPr>
        <w:t>.0</w:t>
      </w:r>
      <w:r w:rsidR="00FD2CD1">
        <w:rPr>
          <w:noProof/>
        </w:rPr>
        <w:t>03</w:t>
      </w:r>
      <w:r w:rsidR="007426CF" w:rsidRPr="003D3AD5">
        <w:t xml:space="preserve">), </w:t>
      </w:r>
      <w:r w:rsidR="007426CF" w:rsidRPr="003D3AD5">
        <w:rPr>
          <w:lang w:val="ru-RU"/>
        </w:rPr>
        <w:t>приведен</w:t>
      </w:r>
      <w:r w:rsidR="007426CF" w:rsidRPr="003D3AD5">
        <w:t xml:space="preserve"> в табл</w:t>
      </w:r>
      <w:r w:rsidR="007426CF" w:rsidRPr="003D3AD5">
        <w:rPr>
          <w:lang w:val="ru-RU"/>
        </w:rPr>
        <w:t>ице</w:t>
      </w:r>
      <w:r w:rsidR="007426CF" w:rsidRPr="003D3AD5">
        <w:t> </w:t>
      </w:r>
      <w:r w:rsidR="00B05429">
        <w:rPr>
          <w:noProof/>
          <w:lang w:val="ru-RU"/>
        </w:rPr>
        <w:t>15</w:t>
      </w:r>
      <w:r w:rsidR="007426CF" w:rsidRPr="003D3AD5">
        <w:t>.</w:t>
      </w:r>
    </w:p>
    <w:p w14:paraId="5A70D8BF" w14:textId="78177B9F" w:rsidR="007426CF" w:rsidRPr="003D3AD5" w:rsidRDefault="007426CF" w:rsidP="007426CF">
      <w:pPr>
        <w:pStyle w:val="aff4"/>
        <w:rPr>
          <w:lang w:val="ru-RU"/>
        </w:rPr>
      </w:pPr>
      <w:r w:rsidRPr="003D3AD5">
        <w:t>Табл</w:t>
      </w:r>
      <w:r w:rsidRPr="003D3AD5">
        <w:rPr>
          <w:lang w:val="ru-RU"/>
        </w:rPr>
        <w:t>ица</w:t>
      </w:r>
      <w:r w:rsidRPr="003D3AD5">
        <w:rPr>
          <w:lang w:val="en-US"/>
        </w:rPr>
        <w:t> </w:t>
      </w:r>
      <w:r w:rsidR="00B05429">
        <w:rPr>
          <w:noProof/>
          <w:lang w:val="ru-RU"/>
        </w:rPr>
        <w:t>15</w:t>
      </w:r>
    </w:p>
    <w:p w14:paraId="3638017C" w14:textId="2F03BDF9" w:rsidR="007426CF" w:rsidRPr="003D3AD5" w:rsidRDefault="007426CF" w:rsidP="007426CF">
      <w:pPr>
        <w:pStyle w:val="aff6"/>
        <w:keepLines/>
      </w:pPr>
      <w:r w:rsidRPr="003D3AD5">
        <w:t>Перечень операций общего процесса, выполняемых в рамках процедуры «</w:t>
      </w:r>
      <w:r w:rsidR="00FD2CD1">
        <w:t>П</w:t>
      </w:r>
      <w:r w:rsidR="00FD2CD1" w:rsidRPr="007426CF">
        <w:t>редставление измененных сведений о товарах и связанных с ними операциях и информации об аннулировании ранее направленных сведений о товарах и связанных с ними операциях</w:t>
      </w:r>
      <w:r w:rsidR="00FD2CD1" w:rsidRPr="003D3AD5">
        <w:rPr>
          <w:noProof/>
        </w:rPr>
        <w:t>»</w:t>
      </w:r>
      <w:r w:rsidR="00FD2CD1" w:rsidRPr="003D3AD5">
        <w:t xml:space="preserve"> (</w:t>
      </w:r>
      <w:r w:rsidR="00FD2CD1" w:rsidRPr="003D3AD5">
        <w:rPr>
          <w:noProof/>
          <w:lang w:val="en-US"/>
        </w:rPr>
        <w:t>P</w:t>
      </w:r>
      <w:r w:rsidR="00FD2CD1" w:rsidRPr="003D3AD5">
        <w:rPr>
          <w:noProof/>
        </w:rPr>
        <w:t>.</w:t>
      </w:r>
      <w:r w:rsidR="00FD2CD1" w:rsidRPr="003D3AD5">
        <w:rPr>
          <w:noProof/>
          <w:lang w:val="en-US"/>
        </w:rPr>
        <w:t>LS</w:t>
      </w:r>
      <w:r w:rsidR="00FD2CD1">
        <w:rPr>
          <w:noProof/>
        </w:rPr>
        <w:t>.05</w:t>
      </w:r>
      <w:r w:rsidR="00FD2CD1" w:rsidRPr="003D3AD5">
        <w:rPr>
          <w:noProof/>
        </w:rPr>
        <w:t>.</w:t>
      </w:r>
      <w:r w:rsidR="00FD2CD1" w:rsidRPr="003D3AD5">
        <w:rPr>
          <w:noProof/>
          <w:lang w:val="en-US"/>
        </w:rPr>
        <w:t>PRC</w:t>
      </w:r>
      <w:r w:rsidR="00FD2CD1" w:rsidRPr="003D3AD5">
        <w:rPr>
          <w:noProof/>
        </w:rPr>
        <w:t>.0</w:t>
      </w:r>
      <w:r w:rsidR="00FD2CD1">
        <w:rPr>
          <w:noProof/>
        </w:rPr>
        <w:t>03</w:t>
      </w:r>
      <w:r w:rsidRPr="003D3AD5">
        <w:t>)</w:t>
      </w:r>
    </w:p>
    <w:p w14:paraId="1D9DD3AE" w14:textId="77777777" w:rsidR="007426CF" w:rsidRPr="003D3AD5" w:rsidRDefault="007426CF" w:rsidP="007426CF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7426CF" w:rsidRPr="003D3AD5" w14:paraId="32679666" w14:textId="77777777" w:rsidTr="00DD0A91">
        <w:trPr>
          <w:trHeight w:val="601"/>
          <w:tblHeader/>
        </w:trPr>
        <w:tc>
          <w:tcPr>
            <w:tcW w:w="2404" w:type="dxa"/>
            <w:vAlign w:val="top"/>
          </w:tcPr>
          <w:p w14:paraId="4ACE87B0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70383DBB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2938" w:type="dxa"/>
            <w:vAlign w:val="top"/>
          </w:tcPr>
          <w:p w14:paraId="38A5241F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7426CF" w:rsidRPr="003D3AD5" w14:paraId="76F7E128" w14:textId="77777777" w:rsidTr="00DD0A91">
        <w:trPr>
          <w:trHeight w:val="301"/>
          <w:tblHeader/>
        </w:trPr>
        <w:tc>
          <w:tcPr>
            <w:tcW w:w="2404" w:type="dxa"/>
          </w:tcPr>
          <w:p w14:paraId="4B01986D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4014" w:type="dxa"/>
          </w:tcPr>
          <w:p w14:paraId="1741717B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2938" w:type="dxa"/>
          </w:tcPr>
          <w:p w14:paraId="44AB3408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7426CF" w:rsidRPr="003D3AD5" w14:paraId="5BDA8AA9" w14:textId="77777777" w:rsidTr="00DD0A91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E85BBF6" w14:textId="1BBB76AB" w:rsidR="007426CF" w:rsidRPr="003D3AD5" w:rsidRDefault="007426CF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>
              <w:rPr>
                <w:rFonts w:eastAsiaTheme="minorEastAsia"/>
                <w:noProof/>
              </w:rPr>
              <w:t>0</w:t>
            </w:r>
            <w:r w:rsidR="00FD2CD1">
              <w:rPr>
                <w:rFonts w:eastAsiaTheme="minorEastAsia"/>
                <w:noProof/>
              </w:rPr>
              <w:t>7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B888CBC" w14:textId="391F8AAC" w:rsidR="007426CF" w:rsidRPr="003D3AD5" w:rsidRDefault="00A36F24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формирование и направление </w:t>
            </w:r>
            <w:r w:rsidRPr="007426CF">
              <w:t xml:space="preserve">измененных сведений о товарах </w:t>
            </w:r>
            <w:r w:rsidR="003F1BE3">
              <w:br/>
            </w:r>
            <w:r w:rsidRPr="007426CF">
              <w:t xml:space="preserve">и связанных с ними операциях </w:t>
            </w:r>
            <w:r w:rsidR="003F1BE3">
              <w:br/>
            </w:r>
            <w:r w:rsidRPr="007426CF">
              <w:t xml:space="preserve">и информации об аннулировании ранее направленных сведений </w:t>
            </w:r>
            <w:r w:rsidR="003F1BE3">
              <w:br/>
            </w:r>
            <w:r w:rsidRPr="007426CF">
              <w:t>о товарах и связанных 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08BBCE6" w14:textId="51B06BAB" w:rsidR="007426CF" w:rsidRPr="003D3AD5" w:rsidRDefault="007426CF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B05429">
              <w:rPr>
                <w:rFonts w:eastAsiaTheme="minorEastAsia"/>
                <w:noProof/>
              </w:rPr>
              <w:t>16</w:t>
            </w:r>
            <w:r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  <w:tr w:rsidR="007426CF" w:rsidRPr="003D3AD5" w14:paraId="71301EE7" w14:textId="77777777" w:rsidTr="00DD0A91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A065DB1" w14:textId="5E1FD2B8" w:rsidR="007426CF" w:rsidRPr="003D3AD5" w:rsidRDefault="007426CF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</w:t>
            </w:r>
            <w:r w:rsidRPr="003F1BE3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3F1BE3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3F1BE3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3F1BE3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0</w:t>
            </w:r>
            <w:r w:rsidR="00FD2CD1">
              <w:rPr>
                <w:rFonts w:eastAsiaTheme="minorEastAsia"/>
                <w:noProof/>
              </w:rPr>
              <w:t>8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1454983" w14:textId="6A058551" w:rsidR="007426CF" w:rsidRPr="003D3AD5" w:rsidRDefault="00A36F24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прием </w:t>
            </w:r>
            <w:r w:rsidRPr="0003030A">
              <w:t xml:space="preserve">и обработка </w:t>
            </w:r>
            <w:r w:rsidRPr="007426CF">
              <w:t xml:space="preserve">измененных сведений о товарах и связанных </w:t>
            </w:r>
            <w:r w:rsidR="003F1BE3">
              <w:br/>
            </w:r>
            <w:r w:rsidRPr="007426CF">
              <w:t xml:space="preserve">с ними операциях и информации </w:t>
            </w:r>
            <w:r w:rsidR="003F1BE3">
              <w:br/>
            </w:r>
            <w:r w:rsidRPr="007426CF">
              <w:t xml:space="preserve">об аннулировании ранее направленных сведений о товарах </w:t>
            </w:r>
            <w:r w:rsidR="003F1BE3">
              <w:br/>
            </w:r>
            <w:r w:rsidRPr="007426CF">
              <w:t>и связанных 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A21E3E2" w14:textId="6905E01C" w:rsidR="007426CF" w:rsidRPr="003D3AD5" w:rsidRDefault="007426CF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B05429">
              <w:rPr>
                <w:rFonts w:eastAsiaTheme="minorEastAsia"/>
                <w:noProof/>
              </w:rPr>
              <w:t>17</w:t>
            </w:r>
            <w:r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  <w:tr w:rsidR="007426CF" w:rsidRPr="003D3AD5" w14:paraId="4FB98F7C" w14:textId="77777777" w:rsidTr="00DD0A91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E1E80E6" w14:textId="0DF52875" w:rsidR="007426CF" w:rsidRPr="003D3AD5" w:rsidRDefault="007426CF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lastRenderedPageBreak/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>
              <w:rPr>
                <w:rFonts w:eastAsiaTheme="minorEastAsia"/>
                <w:noProof/>
              </w:rPr>
              <w:t>0</w:t>
            </w:r>
            <w:r w:rsidR="00FD2CD1">
              <w:rPr>
                <w:rFonts w:eastAsiaTheme="minorEastAsia"/>
                <w:noProof/>
              </w:rPr>
              <w:t>9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343D07E" w14:textId="39ED3EB7" w:rsidR="007426CF" w:rsidRPr="003D3AD5" w:rsidRDefault="00A36F24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получение уведомления </w:t>
            </w:r>
            <w:r w:rsidR="003F1BE3">
              <w:br/>
            </w:r>
            <w:r w:rsidRPr="0003030A">
              <w:t xml:space="preserve">об обработке </w:t>
            </w:r>
            <w:r>
              <w:t xml:space="preserve">измененных </w:t>
            </w:r>
            <w:r w:rsidRPr="0003030A">
              <w:t>сведений</w:t>
            </w:r>
            <w:r w:rsidRPr="002C63FE">
              <w:t xml:space="preserve"> </w:t>
            </w:r>
            <w:r w:rsidRPr="00A904FC">
              <w:t>о товарах и связанных с ними операциях</w:t>
            </w:r>
            <w:r>
              <w:t xml:space="preserve"> </w:t>
            </w:r>
            <w:r w:rsidRPr="007426CF">
              <w:t xml:space="preserve">и информации </w:t>
            </w:r>
            <w:r w:rsidR="003F1BE3">
              <w:br/>
            </w:r>
            <w:r w:rsidRPr="007426CF">
              <w:t xml:space="preserve">об аннулировании ранее направленных сведений о товарах </w:t>
            </w:r>
            <w:r w:rsidR="003F1BE3">
              <w:br/>
            </w:r>
            <w:r w:rsidRPr="007426CF">
              <w:t>и связанных 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BA262EA" w14:textId="31DA8D7E" w:rsidR="007426CF" w:rsidRPr="003D3AD5" w:rsidRDefault="007426CF" w:rsidP="00DD0A9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B05429">
              <w:rPr>
                <w:rFonts w:eastAsiaTheme="minorEastAsia"/>
                <w:noProof/>
              </w:rPr>
              <w:t>18</w:t>
            </w:r>
            <w:r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</w:tbl>
    <w:p w14:paraId="1CC27838" w14:textId="5CFF5E21" w:rsidR="007426CF" w:rsidRPr="003D3AD5" w:rsidRDefault="007426CF" w:rsidP="007426CF">
      <w:pPr>
        <w:pStyle w:val="aff4"/>
        <w:rPr>
          <w:lang w:val="ru-RU"/>
        </w:rPr>
      </w:pPr>
      <w:r w:rsidRPr="003D3AD5">
        <w:t>Таблица </w:t>
      </w:r>
      <w:r w:rsidR="00B05429">
        <w:rPr>
          <w:noProof/>
          <w:lang w:val="ru-RU"/>
        </w:rPr>
        <w:t>16</w:t>
      </w:r>
    </w:p>
    <w:p w14:paraId="6B8AAC98" w14:textId="5D8BC3B4" w:rsidR="007426CF" w:rsidRPr="003D3AD5" w:rsidRDefault="007426CF" w:rsidP="007426CF">
      <w:pPr>
        <w:pStyle w:val="aff6"/>
        <w:keepLines/>
      </w:pPr>
      <w:r w:rsidRPr="003D3AD5">
        <w:t>Описание операции «</w:t>
      </w:r>
      <w:r w:rsidR="00A36F24">
        <w:t xml:space="preserve">Формирование и направление </w:t>
      </w:r>
      <w:r w:rsidR="00A36F24" w:rsidRPr="007426CF">
        <w:t xml:space="preserve">измененных сведений о товарах и связанных с ними операциях и информации </w:t>
      </w:r>
      <w:r w:rsidR="003F1BE3">
        <w:br/>
      </w:r>
      <w:r w:rsidR="00A36F24" w:rsidRPr="007426CF">
        <w:t>об аннулировании ранее направленных сведений о товарах и связанных с ними операциях</w:t>
      </w:r>
      <w:r w:rsidRPr="003D3AD5">
        <w:t>» (</w:t>
      </w:r>
      <w:r w:rsidRPr="003D3AD5">
        <w:rPr>
          <w:rFonts w:eastAsiaTheme="minorEastAsia"/>
          <w:noProof/>
          <w:lang w:val="en-US"/>
        </w:rPr>
        <w:t>P</w:t>
      </w:r>
      <w:r w:rsidRPr="00C8775F">
        <w:rPr>
          <w:rFonts w:eastAsiaTheme="minorEastAsia"/>
          <w:noProof/>
        </w:rPr>
        <w:t>.</w:t>
      </w:r>
      <w:r>
        <w:rPr>
          <w:rFonts w:eastAsiaTheme="minorEastAsia"/>
          <w:noProof/>
          <w:lang w:val="en-US"/>
        </w:rPr>
        <w:t>LS</w:t>
      </w:r>
      <w:r w:rsidRPr="00C8775F">
        <w:rPr>
          <w:rFonts w:eastAsiaTheme="minorEastAsia"/>
          <w:noProof/>
        </w:rPr>
        <w:t>.0</w:t>
      </w:r>
      <w:r>
        <w:rPr>
          <w:rFonts w:eastAsiaTheme="minorEastAsia"/>
          <w:noProof/>
        </w:rPr>
        <w:t>5</w:t>
      </w:r>
      <w:r w:rsidRPr="00C8775F">
        <w:rPr>
          <w:rFonts w:eastAsiaTheme="minorEastAsia"/>
          <w:noProof/>
        </w:rPr>
        <w:t>.</w:t>
      </w:r>
      <w:r w:rsidRPr="003D3AD5">
        <w:rPr>
          <w:rFonts w:eastAsiaTheme="minorEastAsia"/>
          <w:noProof/>
          <w:lang w:val="en-US"/>
        </w:rPr>
        <w:t>OPR</w:t>
      </w:r>
      <w:r w:rsidRPr="00C8775F">
        <w:rPr>
          <w:rFonts w:eastAsiaTheme="minorEastAsia"/>
          <w:noProof/>
        </w:rPr>
        <w:t>.0</w:t>
      </w:r>
      <w:r>
        <w:rPr>
          <w:rFonts w:eastAsiaTheme="minorEastAsia"/>
          <w:noProof/>
        </w:rPr>
        <w:t>0</w:t>
      </w:r>
      <w:r w:rsidR="00A36F24">
        <w:rPr>
          <w:rFonts w:eastAsiaTheme="minorEastAsia"/>
          <w:noProof/>
        </w:rPr>
        <w:t>7</w:t>
      </w:r>
      <w:r w:rsidRPr="003D3AD5">
        <w:t>)</w:t>
      </w:r>
    </w:p>
    <w:p w14:paraId="420C4286" w14:textId="77777777" w:rsidR="007426CF" w:rsidRPr="003D3AD5" w:rsidRDefault="007426CF" w:rsidP="007426CF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7426CF" w:rsidRPr="003D3AD5" w14:paraId="72BFC575" w14:textId="77777777" w:rsidTr="00DD0A91">
        <w:trPr>
          <w:cantSplit/>
          <w:trHeight w:val="20"/>
          <w:tblHeader/>
        </w:trPr>
        <w:tc>
          <w:tcPr>
            <w:tcW w:w="703" w:type="dxa"/>
            <w:shd w:val="clear" w:color="auto" w:fill="auto"/>
            <w:vAlign w:val="top"/>
          </w:tcPr>
          <w:p w14:paraId="6B60D988" w14:textId="77777777" w:rsidR="007426CF" w:rsidRPr="003D3AD5" w:rsidRDefault="007426CF" w:rsidP="00DD0A91">
            <w:pPr>
              <w:pStyle w:val="ad"/>
              <w:keepNext w:val="0"/>
              <w:keepLines w:val="0"/>
              <w:widowControl w:val="0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7D8621DA" w14:textId="77777777" w:rsidR="007426CF" w:rsidRPr="003D3AD5" w:rsidRDefault="007426CF" w:rsidP="00DD0A91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DCD9452" w14:textId="77777777" w:rsidR="007426CF" w:rsidRPr="003D3AD5" w:rsidRDefault="007426CF" w:rsidP="00DD0A91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Описание</w:t>
            </w:r>
          </w:p>
        </w:tc>
      </w:tr>
      <w:tr w:rsidR="007426CF" w:rsidRPr="003D3AD5" w14:paraId="6FDF63A8" w14:textId="77777777" w:rsidTr="00DD0A91">
        <w:trPr>
          <w:cantSplit/>
          <w:trHeight w:val="20"/>
          <w:tblHeader/>
        </w:trPr>
        <w:tc>
          <w:tcPr>
            <w:tcW w:w="703" w:type="dxa"/>
            <w:shd w:val="clear" w:color="auto" w:fill="auto"/>
          </w:tcPr>
          <w:p w14:paraId="42071822" w14:textId="77777777" w:rsidR="007426CF" w:rsidRPr="003D3AD5" w:rsidRDefault="007426CF" w:rsidP="00DD0A91">
            <w:pPr>
              <w:pStyle w:val="ad"/>
              <w:keepNext w:val="0"/>
              <w:keepLines w:val="0"/>
              <w:widowControl w:val="0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535A94B" w14:textId="77777777" w:rsidR="007426CF" w:rsidRPr="003D3AD5" w:rsidRDefault="007426CF" w:rsidP="00DD0A91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16AC6D07" w14:textId="77777777" w:rsidR="007426CF" w:rsidRPr="003D3AD5" w:rsidRDefault="007426CF" w:rsidP="00DD0A91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3</w:t>
            </w:r>
          </w:p>
        </w:tc>
      </w:tr>
      <w:tr w:rsidR="007426CF" w:rsidRPr="003D3AD5" w14:paraId="1AD4752E" w14:textId="77777777" w:rsidTr="00DD0A91">
        <w:trPr>
          <w:cantSplit/>
          <w:trHeight w:val="20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7FF141F" w14:textId="77777777" w:rsidR="007426CF" w:rsidRPr="003D3AD5" w:rsidRDefault="007426CF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FB3DF46" w14:textId="77777777" w:rsidR="007426CF" w:rsidRPr="003D3AD5" w:rsidRDefault="007426CF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2895D7D" w14:textId="07BFFBB6" w:rsidR="007426CF" w:rsidRPr="003D3AD5" w:rsidRDefault="007426CF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>
              <w:rPr>
                <w:rFonts w:eastAsiaTheme="minorEastAsia"/>
                <w:noProof/>
              </w:rPr>
              <w:t>0</w:t>
            </w:r>
            <w:r w:rsidR="00A36F24">
              <w:rPr>
                <w:rFonts w:eastAsiaTheme="minorEastAsia"/>
                <w:noProof/>
              </w:rPr>
              <w:t>7</w:t>
            </w:r>
          </w:p>
        </w:tc>
      </w:tr>
      <w:tr w:rsidR="007426CF" w:rsidRPr="003D3AD5" w14:paraId="512EC010" w14:textId="77777777" w:rsidTr="00DD0A9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3A0276C" w14:textId="77777777" w:rsidR="007426CF" w:rsidRPr="003D3AD5" w:rsidRDefault="007426CF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2153F8A" w14:textId="77777777" w:rsidR="007426CF" w:rsidRPr="003D3AD5" w:rsidRDefault="007426CF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4335AC9" w14:textId="7FFCF1D4" w:rsidR="007426CF" w:rsidRPr="003D3AD5" w:rsidRDefault="00A36F24" w:rsidP="00DD0A91">
            <w:pPr>
              <w:pStyle w:val="ab"/>
              <w:widowControl w:val="0"/>
              <w:jc w:val="left"/>
              <w:rPr>
                <w:noProof/>
              </w:rPr>
            </w:pPr>
            <w:r>
              <w:t xml:space="preserve">формирование и направление </w:t>
            </w:r>
            <w:r w:rsidRPr="007426CF">
              <w:t xml:space="preserve">измененных сведений </w:t>
            </w:r>
            <w:r w:rsidR="003F1BE3">
              <w:br/>
            </w:r>
            <w:r w:rsidRPr="007426CF">
              <w:t xml:space="preserve">о товарах и связанных с ними операциях </w:t>
            </w:r>
            <w:r w:rsidR="003F1BE3">
              <w:br/>
            </w:r>
            <w:r w:rsidRPr="007426CF">
              <w:t>и информации об аннулировании ранее направленных сведений о товарах и связанных с ними операциях</w:t>
            </w:r>
          </w:p>
        </w:tc>
      </w:tr>
      <w:tr w:rsidR="007426CF" w:rsidRPr="003D3AD5" w14:paraId="6B7A65BB" w14:textId="77777777" w:rsidTr="00DD0A9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98B0700" w14:textId="77777777" w:rsidR="007426CF" w:rsidRPr="003D3AD5" w:rsidRDefault="007426CF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5982EAB" w14:textId="77777777" w:rsidR="007426CF" w:rsidRPr="003D3AD5" w:rsidRDefault="007426CF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A431B48" w14:textId="77777777" w:rsidR="007426CF" w:rsidRPr="003D3AD5" w:rsidRDefault="007426CF" w:rsidP="00DD0A91">
            <w:pPr>
              <w:pStyle w:val="ab"/>
              <w:widowControl w:val="0"/>
              <w:jc w:val="left"/>
              <w:rPr>
                <w:noProof/>
              </w:rPr>
            </w:pPr>
            <w:r>
              <w:t>уполномоченный орган, представляющий</w:t>
            </w:r>
            <w:r w:rsidRPr="00326F89">
              <w:t xml:space="preserve"> сведения</w:t>
            </w:r>
          </w:p>
        </w:tc>
      </w:tr>
      <w:tr w:rsidR="007426CF" w:rsidRPr="003D3AD5" w14:paraId="44024B76" w14:textId="77777777" w:rsidTr="00DD0A9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19DA933" w14:textId="77777777" w:rsidR="007426CF" w:rsidRPr="003D3AD5" w:rsidRDefault="007426CF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870E385" w14:textId="77777777" w:rsidR="007426CF" w:rsidRPr="003D3AD5" w:rsidRDefault="007426CF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31C304F1" w14:textId="77777777" w:rsidR="007426CF" w:rsidRDefault="00A36F24" w:rsidP="00DD0A91">
            <w:pPr>
              <w:pStyle w:val="ab"/>
              <w:widowControl w:val="0"/>
              <w:jc w:val="left"/>
            </w:pPr>
            <w:r w:rsidRPr="003D3AD5">
              <w:rPr>
                <w:noProof/>
              </w:rPr>
              <w:t xml:space="preserve">выполняется </w:t>
            </w:r>
            <w:r>
              <w:rPr>
                <w:noProof/>
              </w:rPr>
              <w:t xml:space="preserve">исполнителем по факту изменения </w:t>
            </w:r>
            <w:r w:rsidR="003F1BE3">
              <w:rPr>
                <w:noProof/>
              </w:rPr>
              <w:br/>
            </w:r>
            <w:r>
              <w:t xml:space="preserve">в национальной системе </w:t>
            </w:r>
            <w:r w:rsidRPr="00A904FC">
              <w:t>прослеживаемости</w:t>
            </w:r>
            <w:r w:rsidRPr="00B74689">
              <w:t xml:space="preserve"> ранее направленных в рамках процедур общего процесса </w:t>
            </w:r>
            <w:r w:rsidRPr="00A904FC">
              <w:t xml:space="preserve"> сведений о товарах и связанных с ними операциях</w:t>
            </w:r>
            <w:r>
              <w:t>,</w:t>
            </w:r>
            <w:r w:rsidRPr="00DD3B51">
              <w:t xml:space="preserve"> </w:t>
            </w:r>
            <w:r w:rsidR="003F1BE3">
              <w:br/>
            </w:r>
            <w:r w:rsidR="003F1BE3" w:rsidRPr="00DD3B51">
              <w:t xml:space="preserve">и при необходимости </w:t>
            </w:r>
            <w:r w:rsidR="003F1BE3">
              <w:t xml:space="preserve">одновременного </w:t>
            </w:r>
            <w:r w:rsidR="003F1BE3" w:rsidRPr="00DD3B51">
              <w:t xml:space="preserve">аннулирования </w:t>
            </w:r>
            <w:r w:rsidR="003F1BE3">
              <w:t>ранее направленных</w:t>
            </w:r>
            <w:r w:rsidR="003F1BE3" w:rsidRPr="00DD3B51">
              <w:t xml:space="preserve"> сведений</w:t>
            </w:r>
            <w:r w:rsidR="00201D2F">
              <w:t>;</w:t>
            </w:r>
          </w:p>
          <w:p w14:paraId="0DD51E91" w14:textId="21A17163" w:rsidR="00201D2F" w:rsidRPr="003D3AD5" w:rsidRDefault="00201D2F" w:rsidP="00DD0A91">
            <w:pPr>
              <w:pStyle w:val="ab"/>
              <w:widowControl w:val="0"/>
              <w:jc w:val="left"/>
              <w:rPr>
                <w:noProof/>
              </w:rPr>
            </w:pPr>
            <w:r>
              <w:t xml:space="preserve">не выполняется в отношении </w:t>
            </w:r>
            <w:r w:rsidRPr="00A904FC">
              <w:t xml:space="preserve">сведений о товарах </w:t>
            </w:r>
            <w:r>
              <w:br/>
            </w:r>
            <w:r w:rsidRPr="00A904FC">
              <w:t>и связанных с ними операциях</w:t>
            </w:r>
            <w:r>
              <w:t xml:space="preserve">, которые ранее </w:t>
            </w:r>
            <w:r>
              <w:br/>
            </w:r>
            <w:r w:rsidRPr="00B74689">
              <w:t xml:space="preserve">в рамках </w:t>
            </w:r>
            <w:r>
              <w:t xml:space="preserve">реализации </w:t>
            </w:r>
            <w:r w:rsidRPr="00B74689">
              <w:t>процедур общего процесса</w:t>
            </w:r>
            <w:r>
              <w:t xml:space="preserve"> были аннулированы или отозваны</w:t>
            </w:r>
          </w:p>
        </w:tc>
      </w:tr>
      <w:tr w:rsidR="00E57EAE" w:rsidRPr="003D3AD5" w14:paraId="55951CBC" w14:textId="77777777" w:rsidTr="00DD0A9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715BCD8" w14:textId="77777777" w:rsidR="00E57EAE" w:rsidRPr="003D3AD5" w:rsidRDefault="00E57EAE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7FA6F2F" w14:textId="77777777" w:rsidR="00E57EAE" w:rsidRPr="003D3AD5" w:rsidRDefault="00E57EAE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2D8800D8" w14:textId="494F63EC" w:rsidR="00E57EAE" w:rsidRPr="003D3AD5" w:rsidRDefault="00E57EAE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 xml:space="preserve">и структур электронных документов и сведений. </w:t>
            </w:r>
            <w:r w:rsidRPr="0003030A">
              <w:rPr>
                <w:rFonts w:cs="Times New Roman"/>
                <w:noProof/>
              </w:rPr>
              <w:t>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</w:t>
            </w:r>
            <w:r>
              <w:rPr>
                <w:rFonts w:cs="Times New Roman"/>
                <w:noProof/>
              </w:rPr>
              <w:t xml:space="preserve">. </w:t>
            </w: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7426CF" w:rsidRPr="003D3AD5" w14:paraId="1AF97868" w14:textId="77777777" w:rsidTr="00DD0A9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47C2FF6" w14:textId="77777777" w:rsidR="007426CF" w:rsidRPr="003D3AD5" w:rsidRDefault="007426CF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B48DE23" w14:textId="77777777" w:rsidR="007426CF" w:rsidRPr="003D3AD5" w:rsidRDefault="007426CF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57EC286" w14:textId="117F967D" w:rsidR="007426CF" w:rsidRPr="00C8775F" w:rsidRDefault="007426CF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исполнитель формирует и направляет </w:t>
            </w:r>
            <w:r w:rsidR="000F4B6D">
              <w:rPr>
                <w:noProof/>
              </w:rPr>
              <w:br/>
            </w:r>
            <w:r w:rsidRPr="0003030A">
              <w:t>в уполномоченный орган</w:t>
            </w:r>
            <w:r>
              <w:t>, получающий сведения</w:t>
            </w:r>
            <w:r w:rsidRPr="003D3AD5">
              <w:rPr>
                <w:noProof/>
              </w:rPr>
              <w:t xml:space="preserve">, </w:t>
            </w:r>
            <w:r>
              <w:t>измененные</w:t>
            </w:r>
            <w:r w:rsidRPr="002C63FE">
              <w:t xml:space="preserve"> </w:t>
            </w:r>
            <w:r w:rsidRPr="0003030A">
              <w:t xml:space="preserve">в </w:t>
            </w:r>
            <w:r>
              <w:rPr>
                <w:noProof/>
              </w:rPr>
              <w:t>национальной системе прослеживаемости</w:t>
            </w:r>
            <w:r>
              <w:t xml:space="preserve">, </w:t>
            </w:r>
            <w:r w:rsidRPr="0003030A">
              <w:t xml:space="preserve">сведения </w:t>
            </w:r>
            <w:r w:rsidRPr="00A904FC">
              <w:t xml:space="preserve">о товарах и связанных </w:t>
            </w:r>
            <w:r w:rsidR="000F4B6D">
              <w:br/>
            </w:r>
            <w:r w:rsidRPr="00A904FC">
              <w:t>с ними операциях</w:t>
            </w:r>
            <w:r>
              <w:rPr>
                <w:noProof/>
              </w:rPr>
              <w:t xml:space="preserve"> </w:t>
            </w:r>
            <w:r w:rsidR="00A36F24">
              <w:rPr>
                <w:noProof/>
              </w:rPr>
              <w:t xml:space="preserve">и </w:t>
            </w:r>
            <w:r w:rsidR="00A36F24">
              <w:t>информацию</w:t>
            </w:r>
            <w:r w:rsidR="00A36F24" w:rsidRPr="007426CF">
              <w:t xml:space="preserve"> об аннулировании ранее направленных сведений о товарах и связанных с ними операциях</w:t>
            </w:r>
            <w:r w:rsidR="00A36F24" w:rsidRPr="0003030A">
              <w:rPr>
                <w:rFonts w:cs="Times New Roman"/>
              </w:rPr>
              <w:t xml:space="preserve"> </w:t>
            </w:r>
            <w:r w:rsidRPr="0003030A">
              <w:rPr>
                <w:rFonts w:cs="Times New Roman"/>
              </w:rPr>
              <w:t>в соответствии с Регламентом информационного взаимодействия между уполномоченными органами</w:t>
            </w:r>
          </w:p>
        </w:tc>
      </w:tr>
      <w:tr w:rsidR="007426CF" w:rsidRPr="003D3AD5" w14:paraId="4AA49073" w14:textId="77777777" w:rsidTr="00DD0A91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F8CECA5" w14:textId="77777777" w:rsidR="007426CF" w:rsidRPr="003D3AD5" w:rsidRDefault="007426CF" w:rsidP="00DD0A91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C5F5EFF" w14:textId="77777777" w:rsidR="007426CF" w:rsidRPr="003D3AD5" w:rsidRDefault="007426CF" w:rsidP="00DD0A91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41CC033A" w14:textId="0E66954E" w:rsidR="007426CF" w:rsidRPr="003D3AD5" w:rsidRDefault="007426CF" w:rsidP="00DD0A91">
            <w:pPr>
              <w:pStyle w:val="ab"/>
              <w:widowControl w:val="0"/>
              <w:jc w:val="left"/>
              <w:rPr>
                <w:noProof/>
              </w:rPr>
            </w:pPr>
            <w:r>
              <w:t xml:space="preserve">измененные </w:t>
            </w:r>
            <w:r w:rsidRPr="0003030A">
              <w:t xml:space="preserve">сведения </w:t>
            </w:r>
            <w:r w:rsidRPr="00A904FC">
              <w:t>о товарах и связанных с ними операциях</w:t>
            </w:r>
            <w:r w:rsidR="00A36F24">
              <w:t xml:space="preserve"> и информация</w:t>
            </w:r>
            <w:r w:rsidR="00A36F24" w:rsidRPr="007426CF">
              <w:t xml:space="preserve"> об аннулировании ранее направленных сведений о товарах и связанных с ними операциях</w:t>
            </w:r>
            <w:r>
              <w:rPr>
                <w:noProof/>
              </w:rPr>
              <w:t xml:space="preserve"> направлены</w:t>
            </w:r>
            <w:r w:rsidRPr="003D3AD5">
              <w:rPr>
                <w:noProof/>
              </w:rPr>
              <w:t xml:space="preserve"> в уполномочен</w:t>
            </w:r>
            <w:r>
              <w:rPr>
                <w:noProof/>
              </w:rPr>
              <w:t>ный орган</w:t>
            </w:r>
            <w:r w:rsidRPr="003D3AD5">
              <w:rPr>
                <w:noProof/>
              </w:rPr>
              <w:t xml:space="preserve">, </w:t>
            </w:r>
            <w:r>
              <w:t>получающий сведения</w:t>
            </w:r>
          </w:p>
        </w:tc>
      </w:tr>
    </w:tbl>
    <w:p w14:paraId="26467774" w14:textId="44A63870" w:rsidR="007426CF" w:rsidRPr="003D3AD5" w:rsidRDefault="007426CF" w:rsidP="007426CF">
      <w:pPr>
        <w:pStyle w:val="aff4"/>
        <w:rPr>
          <w:lang w:val="ru-RU"/>
        </w:rPr>
      </w:pPr>
      <w:r w:rsidRPr="003D3AD5">
        <w:t>Таблица </w:t>
      </w:r>
      <w:r w:rsidR="00B05429">
        <w:rPr>
          <w:noProof/>
          <w:lang w:val="ru-RU"/>
        </w:rPr>
        <w:t>17</w:t>
      </w:r>
    </w:p>
    <w:p w14:paraId="7861514A" w14:textId="7A3FE1F8" w:rsidR="007426CF" w:rsidRPr="003D3AD5" w:rsidRDefault="007426CF" w:rsidP="007426CF">
      <w:pPr>
        <w:pStyle w:val="aff6"/>
        <w:keepLines/>
      </w:pPr>
      <w:r w:rsidRPr="003D3AD5">
        <w:t>Описание операции «</w:t>
      </w:r>
      <w:r w:rsidR="00DD0A91">
        <w:t xml:space="preserve">Прием </w:t>
      </w:r>
      <w:r w:rsidR="00DD0A91" w:rsidRPr="0003030A">
        <w:t xml:space="preserve">и обработка </w:t>
      </w:r>
      <w:r w:rsidR="00DD0A91" w:rsidRPr="007426CF">
        <w:t xml:space="preserve">измененных сведений </w:t>
      </w:r>
      <w:r w:rsidR="000F4B6D">
        <w:br/>
      </w:r>
      <w:r w:rsidR="00DD0A91" w:rsidRPr="007426CF">
        <w:t xml:space="preserve">о товарах и связанных с ними операциях и информации </w:t>
      </w:r>
      <w:r w:rsidR="000F4B6D">
        <w:br/>
      </w:r>
      <w:r w:rsidR="00DD0A91" w:rsidRPr="007426CF">
        <w:t>об аннулировании ранее направленных сведений о товарах и связанных с ними операциях</w:t>
      </w:r>
      <w:r w:rsidRPr="003D3AD5">
        <w:t>» (</w:t>
      </w:r>
      <w:r w:rsidRPr="003D3AD5">
        <w:rPr>
          <w:lang w:val="en-US"/>
        </w:rPr>
        <w:t>P</w:t>
      </w:r>
      <w:r w:rsidRPr="003D3AD5">
        <w:t>.</w:t>
      </w:r>
      <w:r w:rsidRPr="003D3AD5">
        <w:rPr>
          <w:lang w:val="en-US"/>
        </w:rPr>
        <w:t>LS</w:t>
      </w:r>
      <w:r>
        <w:t>.05</w:t>
      </w:r>
      <w:r w:rsidRPr="003D3AD5">
        <w:t>.</w:t>
      </w:r>
      <w:r w:rsidRPr="003D3AD5">
        <w:rPr>
          <w:lang w:val="en-US"/>
        </w:rPr>
        <w:t>OPR</w:t>
      </w:r>
      <w:r w:rsidRPr="003D3AD5">
        <w:t>.0</w:t>
      </w:r>
      <w:r>
        <w:t>0</w:t>
      </w:r>
      <w:r w:rsidR="00DD0A91">
        <w:t>8</w:t>
      </w:r>
      <w:r w:rsidRPr="003D3AD5">
        <w:t>)</w:t>
      </w:r>
    </w:p>
    <w:p w14:paraId="48786DE8" w14:textId="77777777" w:rsidR="007426CF" w:rsidRPr="003D3AD5" w:rsidRDefault="007426CF" w:rsidP="007426CF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7426CF" w:rsidRPr="003D3AD5" w14:paraId="3EF049A4" w14:textId="77777777" w:rsidTr="00114694">
        <w:trPr>
          <w:cantSplit/>
          <w:trHeight w:val="20"/>
          <w:tblHeader/>
        </w:trPr>
        <w:tc>
          <w:tcPr>
            <w:tcW w:w="703" w:type="dxa"/>
            <w:shd w:val="clear" w:color="auto" w:fill="auto"/>
            <w:vAlign w:val="top"/>
          </w:tcPr>
          <w:p w14:paraId="4F1D3805" w14:textId="77777777" w:rsidR="007426CF" w:rsidRPr="003D3AD5" w:rsidRDefault="007426CF" w:rsidP="00DD0A91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EFAF062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6BE4ADE6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7426CF" w:rsidRPr="003D3AD5" w14:paraId="66945F06" w14:textId="77777777" w:rsidTr="00114694">
        <w:trPr>
          <w:cantSplit/>
          <w:trHeight w:val="20"/>
          <w:tblHeader/>
        </w:trPr>
        <w:tc>
          <w:tcPr>
            <w:tcW w:w="703" w:type="dxa"/>
            <w:shd w:val="clear" w:color="auto" w:fill="auto"/>
          </w:tcPr>
          <w:p w14:paraId="2345E070" w14:textId="77777777" w:rsidR="007426CF" w:rsidRPr="003D3AD5" w:rsidRDefault="007426CF" w:rsidP="00DD0A91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ABFE395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3E8A9C20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7426CF" w:rsidRPr="003D3AD5" w14:paraId="4E49F7B6" w14:textId="77777777" w:rsidTr="00114694">
        <w:trPr>
          <w:cantSplit/>
          <w:trHeight w:val="20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50E5C7E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2FF3C84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44C17FA0" w14:textId="0DC8593B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lang w:val="en-US"/>
              </w:rPr>
              <w:t>P</w:t>
            </w:r>
            <w:r w:rsidRPr="003D3AD5">
              <w:t>.</w:t>
            </w:r>
            <w:r w:rsidRPr="003D3AD5">
              <w:rPr>
                <w:lang w:val="en-US"/>
              </w:rPr>
              <w:t>LS</w:t>
            </w:r>
            <w:r>
              <w:t>.05</w:t>
            </w:r>
            <w:r w:rsidRPr="003D3AD5">
              <w:t>.</w:t>
            </w:r>
            <w:r w:rsidRPr="003D3AD5">
              <w:rPr>
                <w:lang w:val="en-US"/>
              </w:rPr>
              <w:t>OPR</w:t>
            </w:r>
            <w:r w:rsidRPr="003D3AD5">
              <w:t>.0</w:t>
            </w:r>
            <w:r>
              <w:t>0</w:t>
            </w:r>
            <w:r w:rsidR="00DD0A91">
              <w:t>8</w:t>
            </w:r>
          </w:p>
        </w:tc>
      </w:tr>
      <w:tr w:rsidR="007426CF" w:rsidRPr="003D3AD5" w14:paraId="11BCB90B" w14:textId="77777777" w:rsidTr="00114694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6B0F21D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D44F2B7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9202873" w14:textId="5B9EFCFC" w:rsidR="007426CF" w:rsidRPr="003D3AD5" w:rsidRDefault="00DD0A91" w:rsidP="00DD0A91">
            <w:pPr>
              <w:pStyle w:val="ab"/>
              <w:jc w:val="left"/>
              <w:rPr>
                <w:noProof/>
              </w:rPr>
            </w:pPr>
            <w:r>
              <w:t xml:space="preserve">прием </w:t>
            </w:r>
            <w:r w:rsidRPr="0003030A">
              <w:t xml:space="preserve">и обработка </w:t>
            </w:r>
            <w:r w:rsidRPr="007426CF">
              <w:t xml:space="preserve">измененных сведений о товарах </w:t>
            </w:r>
            <w:r w:rsidR="00114694">
              <w:br/>
            </w:r>
            <w:r w:rsidRPr="007426CF">
              <w:t xml:space="preserve">и связанных с ними операциях и информации </w:t>
            </w:r>
            <w:r w:rsidR="00114694">
              <w:br/>
            </w:r>
            <w:r w:rsidRPr="007426CF">
              <w:t xml:space="preserve">об аннулировании ранее направленных сведений </w:t>
            </w:r>
            <w:r w:rsidR="00114694">
              <w:br/>
            </w:r>
            <w:r w:rsidRPr="007426CF">
              <w:t>о товарах и связанных с ними операциях</w:t>
            </w:r>
          </w:p>
        </w:tc>
      </w:tr>
      <w:tr w:rsidR="007426CF" w:rsidRPr="003D3AD5" w14:paraId="4B6F77BE" w14:textId="77777777" w:rsidTr="00114694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01398BE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AD757E9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25469E7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>уполномоченный орган</w:t>
            </w:r>
            <w:r>
              <w:rPr>
                <w:noProof/>
              </w:rPr>
              <w:t>,</w:t>
            </w:r>
            <w:r w:rsidRPr="003D3AD5">
              <w:rPr>
                <w:noProof/>
              </w:rPr>
              <w:t xml:space="preserve"> </w:t>
            </w:r>
            <w:r>
              <w:t>получающий сведения</w:t>
            </w:r>
          </w:p>
        </w:tc>
      </w:tr>
      <w:tr w:rsidR="007426CF" w:rsidRPr="003D3AD5" w14:paraId="7D65BECB" w14:textId="77777777" w:rsidTr="00114694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E51900A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A0F8534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0761738" w14:textId="1DC0F944" w:rsidR="007426CF" w:rsidRPr="003D3AD5" w:rsidRDefault="007426CF" w:rsidP="00DD0A91">
            <w:pPr>
              <w:pStyle w:val="ab"/>
              <w:jc w:val="left"/>
            </w:pPr>
            <w:r w:rsidRPr="0003030A">
              <w:rPr>
                <w:rFonts w:cs="Times New Roman"/>
                <w:noProof/>
              </w:rPr>
              <w:t xml:space="preserve">выполняется при получении исполнителем </w:t>
            </w:r>
            <w:r>
              <w:rPr>
                <w:rFonts w:cs="Times New Roman"/>
                <w:noProof/>
              </w:rPr>
              <w:t xml:space="preserve">измененных </w:t>
            </w:r>
            <w:r w:rsidRPr="0003030A">
              <w:rPr>
                <w:rFonts w:cs="Times New Roman"/>
                <w:noProof/>
              </w:rPr>
              <w:t xml:space="preserve">сведений </w:t>
            </w:r>
            <w:r w:rsidRPr="00A904FC">
              <w:t>о товарах и связанных с ними операциях</w:t>
            </w:r>
            <w:r w:rsidR="00DD0A91">
              <w:t xml:space="preserve"> и</w:t>
            </w:r>
            <w:r w:rsidR="00DD0A91" w:rsidRPr="007426CF">
              <w:t xml:space="preserve"> информации об аннулировании ранее направленных сведений 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(операция </w:t>
            </w:r>
            <w:r w:rsidRPr="0003030A">
              <w:rPr>
                <w:rFonts w:cs="Times New Roman"/>
              </w:rPr>
              <w:t>«</w:t>
            </w:r>
            <w:r w:rsidR="00DD0A91">
              <w:t xml:space="preserve">Формирование и направление </w:t>
            </w:r>
            <w:r w:rsidR="00DD0A91" w:rsidRPr="007426CF">
              <w:t>измененных сведений о товарах и связанных с ними операциях и информации об аннулировании ранее направленных сведений о товарах и связанных с ними операциях</w:t>
            </w:r>
            <w:r w:rsidR="00DD0A91" w:rsidRPr="003D3AD5">
              <w:t>» (</w:t>
            </w:r>
            <w:r w:rsidR="00DD0A91" w:rsidRPr="003D3AD5">
              <w:rPr>
                <w:rFonts w:eastAsiaTheme="minorEastAsia"/>
                <w:noProof/>
                <w:lang w:val="en-US"/>
              </w:rPr>
              <w:t>P</w:t>
            </w:r>
            <w:r w:rsidR="00DD0A91" w:rsidRPr="00C8775F">
              <w:rPr>
                <w:rFonts w:eastAsiaTheme="minorEastAsia"/>
                <w:noProof/>
              </w:rPr>
              <w:t>.</w:t>
            </w:r>
            <w:r w:rsidR="00DD0A91">
              <w:rPr>
                <w:rFonts w:eastAsiaTheme="minorEastAsia"/>
                <w:noProof/>
                <w:lang w:val="en-US"/>
              </w:rPr>
              <w:t>LS</w:t>
            </w:r>
            <w:r w:rsidR="00DD0A91" w:rsidRPr="00C8775F">
              <w:rPr>
                <w:rFonts w:eastAsiaTheme="minorEastAsia"/>
                <w:noProof/>
              </w:rPr>
              <w:t>.0</w:t>
            </w:r>
            <w:r w:rsidR="00DD0A91">
              <w:rPr>
                <w:rFonts w:eastAsiaTheme="minorEastAsia"/>
                <w:noProof/>
              </w:rPr>
              <w:t>5</w:t>
            </w:r>
            <w:r w:rsidR="00DD0A91" w:rsidRPr="00C8775F">
              <w:rPr>
                <w:rFonts w:eastAsiaTheme="minorEastAsia"/>
                <w:noProof/>
              </w:rPr>
              <w:t>.</w:t>
            </w:r>
            <w:r w:rsidR="00DD0A91" w:rsidRPr="003D3AD5">
              <w:rPr>
                <w:rFonts w:eastAsiaTheme="minorEastAsia"/>
                <w:noProof/>
                <w:lang w:val="en-US"/>
              </w:rPr>
              <w:t>OPR</w:t>
            </w:r>
            <w:r w:rsidR="00DD0A91" w:rsidRPr="00C8775F">
              <w:rPr>
                <w:rFonts w:eastAsiaTheme="minorEastAsia"/>
                <w:noProof/>
              </w:rPr>
              <w:t>.0</w:t>
            </w:r>
            <w:r w:rsidR="00DD0A91">
              <w:rPr>
                <w:rFonts w:eastAsiaTheme="minorEastAsia"/>
                <w:noProof/>
              </w:rPr>
              <w:t>07</w:t>
            </w:r>
            <w:r>
              <w:rPr>
                <w:rFonts w:eastAsiaTheme="minorEastAsia"/>
                <w:noProof/>
              </w:rPr>
              <w:t>)</w:t>
            </w:r>
            <w:r w:rsidRPr="0003030A">
              <w:rPr>
                <w:rFonts w:cs="Times New Roman"/>
                <w:noProof/>
              </w:rPr>
              <w:t>)</w:t>
            </w:r>
          </w:p>
        </w:tc>
      </w:tr>
      <w:tr w:rsidR="007426CF" w:rsidRPr="003D3AD5" w14:paraId="204FA420" w14:textId="77777777" w:rsidTr="00114694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35570E6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FD90AD6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4818112" w14:textId="7D5C3632" w:rsidR="007426CF" w:rsidRDefault="007426CF" w:rsidP="00DD0A91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 w:rsidR="00114694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 xml:space="preserve">и структур электронных документов и сведений. </w:t>
            </w:r>
            <w:r w:rsidRPr="0003030A">
              <w:rPr>
                <w:rFonts w:cs="Times New Roman"/>
                <w:noProof/>
              </w:rPr>
              <w:t>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</w:t>
            </w:r>
            <w:r>
              <w:rPr>
                <w:rFonts w:cs="Times New Roman"/>
                <w:noProof/>
              </w:rPr>
              <w:t>.</w:t>
            </w:r>
          </w:p>
          <w:p w14:paraId="77415465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7426CF" w:rsidRPr="003D3AD5" w14:paraId="65FB3268" w14:textId="77777777" w:rsidTr="00114694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A5815CD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0491977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F62A25A" w14:textId="43DB5B3E" w:rsidR="007426CF" w:rsidRPr="003D3AD5" w:rsidRDefault="007426CF" w:rsidP="00D63F65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исполнитель осуществляет прием и проверку </w:t>
            </w:r>
            <w:r>
              <w:rPr>
                <w:rFonts w:cs="Times New Roman"/>
              </w:rPr>
              <w:t xml:space="preserve">измененных </w:t>
            </w:r>
            <w:r w:rsidRPr="0003030A">
              <w:rPr>
                <w:rFonts w:cs="Times New Roman"/>
              </w:rPr>
              <w:t xml:space="preserve">сведений </w:t>
            </w:r>
            <w:r w:rsidRPr="00A904FC">
              <w:t>о товарах и связанных с ними операциях</w:t>
            </w:r>
            <w:r w:rsidR="00DD0A91">
              <w:t xml:space="preserve"> и </w:t>
            </w:r>
            <w:r w:rsidR="00DD0A91" w:rsidRPr="007426CF">
              <w:t>информации об аннулировании ранее направленных сведений 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в соответствии с Регламентом информационного взаимодействия </w:t>
            </w:r>
            <w:r>
              <w:rPr>
                <w:rFonts w:cs="Times New Roman"/>
                <w:noProof/>
              </w:rPr>
              <w:t xml:space="preserve">между уполномоченными органами. </w:t>
            </w:r>
            <w:r w:rsidRPr="0003030A">
              <w:rPr>
                <w:rFonts w:cs="Times New Roman"/>
                <w:noProof/>
              </w:rPr>
              <w:t>При успешном выпол</w:t>
            </w:r>
            <w:r w:rsidR="00DD0A91">
              <w:rPr>
                <w:rFonts w:cs="Times New Roman"/>
                <w:noProof/>
              </w:rPr>
              <w:t>н</w:t>
            </w:r>
            <w:r w:rsidRPr="0003030A">
              <w:rPr>
                <w:rFonts w:cs="Times New Roman"/>
                <w:noProof/>
              </w:rPr>
              <w:t>ении проверки исполнитель осуществляет включение</w:t>
            </w:r>
            <w:r w:rsidR="00F84202">
              <w:rPr>
                <w:rFonts w:cs="Times New Roman"/>
              </w:rPr>
              <w:t xml:space="preserve"> измененных</w:t>
            </w:r>
            <w:r w:rsidRPr="0003030A">
              <w:rPr>
                <w:rFonts w:cs="Times New Roman"/>
              </w:rPr>
              <w:t xml:space="preserve"> сведений в </w:t>
            </w:r>
            <w:r>
              <w:rPr>
                <w:rFonts w:cs="Times New Roman"/>
              </w:rPr>
              <w:t>национальную систему прослеживаемости</w:t>
            </w:r>
            <w:r w:rsidRPr="0003030A">
              <w:rPr>
                <w:rFonts w:cs="Times New Roman"/>
              </w:rPr>
              <w:t xml:space="preserve">, </w:t>
            </w:r>
            <w:r w:rsidRPr="0003030A">
              <w:rPr>
                <w:rFonts w:cs="Times New Roman"/>
                <w:noProof/>
              </w:rPr>
              <w:t xml:space="preserve">заполняет дату и время </w:t>
            </w:r>
            <w:r w:rsidR="00D6768D">
              <w:rPr>
                <w:rFonts w:cs="Times New Roman"/>
                <w:noProof/>
              </w:rPr>
              <w:t>включения</w:t>
            </w:r>
            <w:r w:rsidRPr="0003030A">
              <w:rPr>
                <w:rFonts w:cs="Times New Roman"/>
                <w:noProof/>
              </w:rPr>
              <w:t xml:space="preserve"> </w:t>
            </w:r>
            <w:r w:rsidR="00F84202">
              <w:rPr>
                <w:rFonts w:cs="Times New Roman"/>
              </w:rPr>
              <w:t>измененных</w:t>
            </w:r>
            <w:r w:rsidR="00F84202" w:rsidRPr="0003030A">
              <w:rPr>
                <w:rFonts w:cs="Times New Roman"/>
              </w:rPr>
              <w:t xml:space="preserve"> </w:t>
            </w:r>
            <w:r w:rsidRPr="0003030A">
              <w:rPr>
                <w:rFonts w:cs="Times New Roman"/>
                <w:noProof/>
              </w:rPr>
              <w:t xml:space="preserve">сведений в </w:t>
            </w:r>
            <w:r>
              <w:rPr>
                <w:rFonts w:cs="Times New Roman"/>
              </w:rPr>
              <w:t>национальн</w:t>
            </w:r>
            <w:r w:rsidR="00D6768D">
              <w:rPr>
                <w:rFonts w:cs="Times New Roman"/>
              </w:rPr>
              <w:t>ую</w:t>
            </w:r>
            <w:r>
              <w:rPr>
                <w:rFonts w:cs="Times New Roman"/>
              </w:rPr>
              <w:t xml:space="preserve"> систем</w:t>
            </w:r>
            <w:r w:rsidR="00D6768D">
              <w:rPr>
                <w:rFonts w:cs="Times New Roman"/>
              </w:rPr>
              <w:t>у</w:t>
            </w:r>
            <w:r>
              <w:rPr>
                <w:rFonts w:cs="Times New Roman"/>
              </w:rPr>
              <w:t xml:space="preserve"> прослеживаемости</w:t>
            </w:r>
            <w:r w:rsidR="00F84202">
              <w:rPr>
                <w:rFonts w:cs="Times New Roman"/>
              </w:rPr>
              <w:t xml:space="preserve">, </w:t>
            </w:r>
            <w:r w:rsidR="00F84202" w:rsidRPr="0003030A">
              <w:rPr>
                <w:rFonts w:cs="Times New Roman"/>
                <w:noProof/>
              </w:rPr>
              <w:t>осуществляет</w:t>
            </w:r>
            <w:r w:rsidR="00F84202">
              <w:rPr>
                <w:rFonts w:cs="Times New Roman"/>
              </w:rPr>
              <w:t xml:space="preserve"> </w:t>
            </w:r>
            <w:r w:rsidR="00114694">
              <w:rPr>
                <w:rFonts w:cs="Times New Roman"/>
              </w:rPr>
              <w:t>аннулирование</w:t>
            </w:r>
            <w:r w:rsidR="00F84202">
              <w:rPr>
                <w:rFonts w:cs="Times New Roman"/>
              </w:rPr>
              <w:t xml:space="preserve"> сведений из</w:t>
            </w:r>
            <w:r w:rsidR="00F84202" w:rsidRPr="0003030A">
              <w:rPr>
                <w:rFonts w:cs="Times New Roman"/>
              </w:rPr>
              <w:t xml:space="preserve"> </w:t>
            </w:r>
            <w:r w:rsidR="00F84202">
              <w:rPr>
                <w:rFonts w:cs="Times New Roman"/>
              </w:rPr>
              <w:t xml:space="preserve">национальной системы прослеживаемости в соответствии с информацией </w:t>
            </w:r>
            <w:r w:rsidR="00D63F65">
              <w:rPr>
                <w:rFonts w:cs="Times New Roman"/>
              </w:rPr>
              <w:br/>
            </w:r>
            <w:r w:rsidR="00F84202">
              <w:rPr>
                <w:rFonts w:cs="Times New Roman"/>
              </w:rPr>
              <w:t>об</w:t>
            </w:r>
            <w:r w:rsidRPr="0003030A">
              <w:rPr>
                <w:rFonts w:cs="Times New Roman"/>
              </w:rPr>
              <w:t xml:space="preserve"> </w:t>
            </w:r>
            <w:r w:rsidR="00F84202" w:rsidRPr="007426CF">
              <w:t xml:space="preserve">аннулировании ранее направленных сведений </w:t>
            </w:r>
            <w:r w:rsidR="00D63F65">
              <w:br/>
            </w:r>
            <w:r w:rsidR="00F84202" w:rsidRPr="007426CF">
              <w:lastRenderedPageBreak/>
              <w:t>о товарах и связанных с ними операциях</w:t>
            </w:r>
            <w:r w:rsidR="00F84202" w:rsidRPr="0003030A">
              <w:rPr>
                <w:rFonts w:cs="Times New Roman"/>
              </w:rPr>
              <w:t xml:space="preserve"> </w:t>
            </w:r>
            <w:r w:rsidRPr="0003030A">
              <w:rPr>
                <w:rFonts w:cs="Times New Roman"/>
              </w:rPr>
              <w:t xml:space="preserve">и направляет в уполномоченный орган, </w:t>
            </w:r>
            <w:r>
              <w:t>представляющий</w:t>
            </w:r>
            <w:r w:rsidRPr="00326F89">
              <w:t xml:space="preserve"> сведения</w:t>
            </w:r>
            <w:r w:rsidRPr="0003030A">
              <w:rPr>
                <w:rFonts w:cs="Times New Roman"/>
              </w:rPr>
              <w:t xml:space="preserve">, уведомление </w:t>
            </w:r>
            <w:r w:rsidRPr="0003030A">
              <w:t>об обработке</w:t>
            </w:r>
            <w:r>
              <w:t xml:space="preserve"> измененных</w:t>
            </w:r>
            <w:r w:rsidRPr="0003030A">
              <w:t xml:space="preserve"> сведений </w:t>
            </w:r>
            <w:r w:rsidR="00D63F65">
              <w:br/>
            </w:r>
            <w:r w:rsidRPr="00A904FC">
              <w:t>о товарах и связанных с ними операциях</w:t>
            </w:r>
            <w:r w:rsidR="00F84202">
              <w:t xml:space="preserve"> </w:t>
            </w:r>
            <w:r w:rsidR="00D63F65">
              <w:br/>
            </w:r>
            <w:r w:rsidR="00F84202">
              <w:t xml:space="preserve">и </w:t>
            </w:r>
            <w:r w:rsidR="00F84202" w:rsidRPr="007426CF">
              <w:t>информации об аннулировании ранее направленных сведений 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</w:t>
            </w:r>
            <w:r w:rsidR="00D63F65">
              <w:rPr>
                <w:rFonts w:cs="Times New Roman"/>
                <w:noProof/>
              </w:rPr>
              <w:br/>
            </w:r>
            <w:r w:rsidRPr="0003030A">
              <w:rPr>
                <w:rFonts w:cs="Times New Roman"/>
                <w:noProof/>
              </w:rPr>
              <w:t xml:space="preserve">со значением кода результата обработки, соответствующим </w:t>
            </w:r>
            <w:r w:rsidR="00F84202">
              <w:rPr>
                <w:rFonts w:cs="Times New Roman"/>
                <w:noProof/>
              </w:rPr>
              <w:t>обработке</w:t>
            </w:r>
            <w:r w:rsidRPr="0003030A">
              <w:rPr>
                <w:rFonts w:cs="Times New Roman"/>
                <w:noProof/>
              </w:rPr>
              <w:t xml:space="preserve"> сведений, </w:t>
            </w:r>
            <w:r w:rsidR="00A938AA">
              <w:rPr>
                <w:rFonts w:cs="Times New Roman"/>
                <w:noProof/>
              </w:rPr>
              <w:br/>
            </w:r>
            <w:r w:rsidRPr="0003030A">
              <w:rPr>
                <w:rFonts w:cs="Times New Roman"/>
                <w:noProof/>
              </w:rPr>
              <w:t>в соответствии с Регламентом информационного взаимодействия между уполномоченными органами</w:t>
            </w:r>
          </w:p>
        </w:tc>
      </w:tr>
      <w:tr w:rsidR="007426CF" w:rsidRPr="003D3AD5" w14:paraId="4648D584" w14:textId="77777777" w:rsidTr="00114694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70C9A635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2FA24B6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15F0B7F" w14:textId="7EC9C7C3" w:rsidR="007426CF" w:rsidRPr="005F066E" w:rsidRDefault="007426CF" w:rsidP="00114694">
            <w:pPr>
              <w:pStyle w:val="ab"/>
              <w:jc w:val="left"/>
              <w:rPr>
                <w:rFonts w:cs="Times New Roman"/>
              </w:rPr>
            </w:pPr>
            <w:r w:rsidRPr="0003030A">
              <w:rPr>
                <w:rFonts w:cs="Times New Roman"/>
              </w:rPr>
              <w:t xml:space="preserve">сведения </w:t>
            </w:r>
            <w:r w:rsidRPr="00A904FC">
              <w:t>о товарах и связанных с ними операциях</w:t>
            </w:r>
            <w:r w:rsidRPr="0003030A">
              <w:rPr>
                <w:rFonts w:cs="Times New Roman"/>
              </w:rPr>
              <w:t xml:space="preserve"> </w:t>
            </w:r>
            <w:r w:rsidR="00114694">
              <w:rPr>
                <w:rFonts w:cs="Times New Roman"/>
              </w:rPr>
              <w:br/>
            </w:r>
            <w:r w:rsidR="007A3799">
              <w:rPr>
                <w:rFonts w:cs="Times New Roman"/>
              </w:rPr>
              <w:t xml:space="preserve">и </w:t>
            </w:r>
            <w:r w:rsidR="007A3799">
              <w:t>информация</w:t>
            </w:r>
            <w:r w:rsidR="007A3799" w:rsidRPr="007426CF">
              <w:t xml:space="preserve"> об аннулировании ранее направленных сведений о товарах и связанных с ними операциях</w:t>
            </w:r>
            <w:r w:rsidR="007A3799" w:rsidRPr="0003030A">
              <w:rPr>
                <w:rFonts w:cs="Times New Roman"/>
                <w:noProof/>
              </w:rPr>
              <w:t xml:space="preserve"> </w:t>
            </w:r>
            <w:r w:rsidRPr="0003030A">
              <w:rPr>
                <w:rFonts w:cs="Times New Roman"/>
              </w:rPr>
              <w:t>обработаны</w:t>
            </w:r>
            <w:r>
              <w:rPr>
                <w:rFonts w:cs="Times New Roman"/>
              </w:rPr>
              <w:t xml:space="preserve"> </w:t>
            </w:r>
            <w:r w:rsidRPr="0003030A">
              <w:rPr>
                <w:rFonts w:cs="Times New Roman"/>
              </w:rPr>
              <w:t xml:space="preserve">в </w:t>
            </w:r>
            <w:r>
              <w:rPr>
                <w:rFonts w:cs="Times New Roman"/>
              </w:rPr>
              <w:t>национальной системе прослеживаемости</w:t>
            </w:r>
            <w:r w:rsidRPr="0003030A">
              <w:rPr>
                <w:rFonts w:cs="Times New Roman"/>
              </w:rPr>
              <w:t xml:space="preserve"> </w:t>
            </w:r>
            <w:r>
              <w:rPr>
                <w:noProof/>
              </w:rPr>
              <w:t>уполномоченного</w:t>
            </w:r>
            <w:r w:rsidRPr="003D3AD5">
              <w:rPr>
                <w:noProof/>
              </w:rPr>
              <w:t xml:space="preserve"> орган</w:t>
            </w:r>
            <w:r>
              <w:rPr>
                <w:noProof/>
              </w:rPr>
              <w:t>а,</w:t>
            </w:r>
            <w:r w:rsidRPr="003D3AD5">
              <w:rPr>
                <w:noProof/>
              </w:rPr>
              <w:t xml:space="preserve"> </w:t>
            </w:r>
            <w:r>
              <w:t>получающего сведения</w:t>
            </w:r>
            <w:r w:rsidRPr="0003030A">
              <w:rPr>
                <w:rFonts w:cs="Times New Roman"/>
              </w:rPr>
              <w:t xml:space="preserve">, уведомление </w:t>
            </w:r>
            <w:r w:rsidR="00F84202" w:rsidRPr="0003030A">
              <w:t>об обработке</w:t>
            </w:r>
            <w:r w:rsidR="00F84202">
              <w:t xml:space="preserve"> измененных</w:t>
            </w:r>
            <w:r w:rsidR="00F84202" w:rsidRPr="0003030A">
              <w:t xml:space="preserve"> сведений </w:t>
            </w:r>
            <w:r w:rsidR="00F84202" w:rsidRPr="00A904FC">
              <w:t>о товарах и связанных с ними операциях</w:t>
            </w:r>
            <w:r w:rsidR="00F84202">
              <w:t xml:space="preserve"> и </w:t>
            </w:r>
            <w:r w:rsidR="00F84202" w:rsidRPr="007426CF">
              <w:t>информации об аннулировании ранее направленных сведений 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</w:t>
            </w:r>
            <w:r w:rsidRPr="0003030A">
              <w:rPr>
                <w:rFonts w:cs="Times New Roman"/>
              </w:rPr>
              <w:t>направлено в уполномоченный орган</w:t>
            </w:r>
            <w:r>
              <w:rPr>
                <w:rFonts w:cs="Times New Roman"/>
              </w:rPr>
              <w:t>, представляющий сведения</w:t>
            </w:r>
          </w:p>
        </w:tc>
      </w:tr>
    </w:tbl>
    <w:p w14:paraId="7333F347" w14:textId="5EAE4321" w:rsidR="007426CF" w:rsidRPr="003D3AD5" w:rsidRDefault="007426CF" w:rsidP="007426CF">
      <w:pPr>
        <w:pStyle w:val="aff4"/>
        <w:rPr>
          <w:lang w:val="ru-RU"/>
        </w:rPr>
      </w:pPr>
      <w:r w:rsidRPr="003D3AD5">
        <w:t>Таблица </w:t>
      </w:r>
      <w:r w:rsidR="00B05429">
        <w:rPr>
          <w:noProof/>
          <w:lang w:val="ru-RU"/>
        </w:rPr>
        <w:t>18</w:t>
      </w:r>
    </w:p>
    <w:p w14:paraId="2B08F231" w14:textId="1E018F49" w:rsidR="007426CF" w:rsidRPr="003D3AD5" w:rsidRDefault="007426CF" w:rsidP="007426CF">
      <w:pPr>
        <w:pStyle w:val="aff6"/>
        <w:keepLines/>
      </w:pPr>
      <w:r w:rsidRPr="003D3AD5">
        <w:t>Описание операции «</w:t>
      </w:r>
      <w:r w:rsidR="00FE2A88">
        <w:t xml:space="preserve">Получение уведомления </w:t>
      </w:r>
      <w:r w:rsidR="00FE2A88" w:rsidRPr="0003030A">
        <w:t xml:space="preserve">об обработке </w:t>
      </w:r>
      <w:r w:rsidR="00FE2A88">
        <w:t xml:space="preserve">измененных </w:t>
      </w:r>
      <w:r w:rsidR="00FE2A88" w:rsidRPr="0003030A">
        <w:t>сведений</w:t>
      </w:r>
      <w:r w:rsidR="00FE2A88" w:rsidRPr="002C63FE">
        <w:t xml:space="preserve"> </w:t>
      </w:r>
      <w:r w:rsidR="00FE2A88" w:rsidRPr="00A904FC">
        <w:t>о товарах и связанных с ними операциях</w:t>
      </w:r>
      <w:r w:rsidR="00FE2A88">
        <w:t xml:space="preserve"> </w:t>
      </w:r>
      <w:r w:rsidR="00FE2A88" w:rsidRPr="007426CF">
        <w:t xml:space="preserve">и информации </w:t>
      </w:r>
      <w:r w:rsidR="00114694">
        <w:br/>
      </w:r>
      <w:r w:rsidR="00FE2A88" w:rsidRPr="007426CF">
        <w:t>об аннулировании ранее направленных сведений о товарах и связанных с ними операциях</w:t>
      </w:r>
      <w:r w:rsidRPr="003D3AD5">
        <w:t>» (</w:t>
      </w:r>
      <w:r w:rsidRPr="003D3AD5">
        <w:rPr>
          <w:lang w:val="en-US"/>
        </w:rPr>
        <w:t>P</w:t>
      </w:r>
      <w:r w:rsidRPr="003D3AD5">
        <w:t>.</w:t>
      </w:r>
      <w:r w:rsidRPr="003D3AD5">
        <w:rPr>
          <w:lang w:val="en-US"/>
        </w:rPr>
        <w:t>LS</w:t>
      </w:r>
      <w:r>
        <w:t>.05</w:t>
      </w:r>
      <w:r w:rsidRPr="003D3AD5">
        <w:t>.</w:t>
      </w:r>
      <w:r w:rsidRPr="003D3AD5">
        <w:rPr>
          <w:lang w:val="en-US"/>
        </w:rPr>
        <w:t>OPR</w:t>
      </w:r>
      <w:r w:rsidRPr="003D3AD5">
        <w:t>.0</w:t>
      </w:r>
      <w:r w:rsidR="00FE2A88">
        <w:t>09</w:t>
      </w:r>
      <w:r w:rsidRPr="003D3AD5">
        <w:t>)</w:t>
      </w:r>
    </w:p>
    <w:p w14:paraId="113FFDF9" w14:textId="77777777" w:rsidR="007426CF" w:rsidRPr="003D3AD5" w:rsidRDefault="007426CF" w:rsidP="007426CF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7426CF" w:rsidRPr="003D3AD5" w14:paraId="667CB577" w14:textId="77777777" w:rsidTr="00D63F65">
        <w:trPr>
          <w:cantSplit/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EFEE776" w14:textId="77777777" w:rsidR="007426CF" w:rsidRPr="003D3AD5" w:rsidRDefault="007426CF" w:rsidP="00DD0A91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740287EF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025D583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7426CF" w:rsidRPr="003D3AD5" w14:paraId="26FF0EA0" w14:textId="77777777" w:rsidTr="00D63F65">
        <w:trPr>
          <w:cantSplit/>
          <w:trHeight w:val="301"/>
          <w:tblHeader/>
        </w:trPr>
        <w:tc>
          <w:tcPr>
            <w:tcW w:w="703" w:type="dxa"/>
            <w:shd w:val="clear" w:color="auto" w:fill="auto"/>
          </w:tcPr>
          <w:p w14:paraId="594A7CE2" w14:textId="77777777" w:rsidR="007426CF" w:rsidRPr="003D3AD5" w:rsidRDefault="007426CF" w:rsidP="00DD0A91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9A5BE19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067A9050" w14:textId="77777777" w:rsidR="007426CF" w:rsidRPr="003D3AD5" w:rsidRDefault="007426CF" w:rsidP="00DD0A91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7426CF" w:rsidRPr="003D3AD5" w14:paraId="34196EBC" w14:textId="77777777" w:rsidTr="00D63F65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1E0E77E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C1D9EAB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75CF46B" w14:textId="4AC523A4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lang w:val="en-US"/>
              </w:rPr>
              <w:t>P</w:t>
            </w:r>
            <w:r w:rsidRPr="003D3AD5">
              <w:t>.</w:t>
            </w:r>
            <w:r w:rsidRPr="003D3AD5">
              <w:rPr>
                <w:lang w:val="en-US"/>
              </w:rPr>
              <w:t>LS</w:t>
            </w:r>
            <w:r>
              <w:t>.05</w:t>
            </w:r>
            <w:r w:rsidRPr="003D3AD5">
              <w:t>.</w:t>
            </w:r>
            <w:r w:rsidRPr="003D3AD5">
              <w:rPr>
                <w:lang w:val="en-US"/>
              </w:rPr>
              <w:t>OPR</w:t>
            </w:r>
            <w:r w:rsidRPr="003D3AD5">
              <w:t>.0</w:t>
            </w:r>
            <w:r w:rsidR="00FE2A88">
              <w:t>09</w:t>
            </w:r>
          </w:p>
        </w:tc>
      </w:tr>
      <w:tr w:rsidR="007426CF" w:rsidRPr="003D3AD5" w14:paraId="67114D34" w14:textId="77777777" w:rsidTr="00D63F65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EB9EF2C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E1952C2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3C88CC45" w14:textId="0B0C744D" w:rsidR="007426CF" w:rsidRPr="003D3AD5" w:rsidRDefault="00FE2A88" w:rsidP="00DD0A91">
            <w:pPr>
              <w:pStyle w:val="ab"/>
              <w:jc w:val="left"/>
              <w:rPr>
                <w:noProof/>
              </w:rPr>
            </w:pPr>
            <w:r>
              <w:t xml:space="preserve">получение уведомления </w:t>
            </w:r>
            <w:r w:rsidRPr="0003030A">
              <w:t xml:space="preserve">об обработке </w:t>
            </w:r>
            <w:r>
              <w:t xml:space="preserve">измененных </w:t>
            </w:r>
            <w:r w:rsidRPr="0003030A">
              <w:t>сведений</w:t>
            </w:r>
            <w:r w:rsidRPr="002C63FE">
              <w:t xml:space="preserve"> </w:t>
            </w:r>
            <w:r w:rsidRPr="00A904FC">
              <w:t>о товарах и связанных с ними операциях</w:t>
            </w:r>
            <w:r>
              <w:t xml:space="preserve"> </w:t>
            </w:r>
            <w:r w:rsidR="008127F8">
              <w:br/>
            </w:r>
            <w:r w:rsidRPr="007426CF">
              <w:t>и информации об аннулировании ранее направленных сведений о товарах и связанных с ними операциях</w:t>
            </w:r>
          </w:p>
        </w:tc>
      </w:tr>
      <w:tr w:rsidR="007426CF" w:rsidRPr="003D3AD5" w14:paraId="26E8CD95" w14:textId="77777777" w:rsidTr="00D63F65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DCBB170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A62DE98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E023CF2" w14:textId="77777777" w:rsidR="007426CF" w:rsidRPr="002B74A7" w:rsidRDefault="007426CF" w:rsidP="00DD0A91">
            <w:pPr>
              <w:pStyle w:val="ab"/>
              <w:jc w:val="left"/>
              <w:rPr>
                <w:noProof/>
              </w:rPr>
            </w:pPr>
            <w:r>
              <w:t>уполномоченный орган, представляющий</w:t>
            </w:r>
            <w:r w:rsidRPr="00326F89">
              <w:t xml:space="preserve"> сведения</w:t>
            </w:r>
          </w:p>
        </w:tc>
      </w:tr>
      <w:tr w:rsidR="007426CF" w:rsidRPr="003D3AD5" w14:paraId="0EEB7986" w14:textId="77777777" w:rsidTr="00D63F65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C239369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BDB0B86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D55C821" w14:textId="4A3A065A" w:rsidR="007426CF" w:rsidRPr="003D3AD5" w:rsidRDefault="007426CF" w:rsidP="00DD0A91">
            <w:pPr>
              <w:pStyle w:val="ab"/>
              <w:jc w:val="left"/>
            </w:pPr>
            <w:r w:rsidRPr="0003030A">
              <w:rPr>
                <w:rFonts w:cs="Times New Roman"/>
                <w:noProof/>
              </w:rPr>
              <w:t xml:space="preserve">выполняется при получении исполнителем </w:t>
            </w:r>
            <w:r w:rsidRPr="0003030A">
              <w:rPr>
                <w:rFonts w:cs="Times New Roman"/>
              </w:rPr>
              <w:t xml:space="preserve">уведомления </w:t>
            </w:r>
            <w:r w:rsidR="00FE2A88" w:rsidRPr="0003030A">
              <w:t xml:space="preserve">об обработке </w:t>
            </w:r>
            <w:r w:rsidR="00FE2A88">
              <w:t xml:space="preserve">измененных </w:t>
            </w:r>
            <w:r w:rsidR="00FE2A88" w:rsidRPr="0003030A">
              <w:t>сведений</w:t>
            </w:r>
            <w:r w:rsidR="00FE2A88" w:rsidRPr="002C63FE">
              <w:t xml:space="preserve"> </w:t>
            </w:r>
            <w:r w:rsidR="008127F8">
              <w:br/>
            </w:r>
            <w:r w:rsidR="00FE2A88" w:rsidRPr="00A904FC">
              <w:t>о товарах и связанных с ними операциях</w:t>
            </w:r>
            <w:r w:rsidR="00FE2A88">
              <w:t xml:space="preserve"> </w:t>
            </w:r>
            <w:r w:rsidR="008127F8">
              <w:br/>
            </w:r>
            <w:r w:rsidR="00FE2A88" w:rsidRPr="007426CF">
              <w:t>и информации об аннулировании ранее направленных сведений о товарах и связанных с ними операциях</w:t>
            </w:r>
            <w:r w:rsidR="00FE2A88" w:rsidRPr="0003030A">
              <w:rPr>
                <w:rFonts w:cs="Times New Roman"/>
                <w:noProof/>
              </w:rPr>
              <w:t xml:space="preserve"> </w:t>
            </w:r>
            <w:r w:rsidRPr="0003030A">
              <w:rPr>
                <w:rFonts w:cs="Times New Roman"/>
                <w:noProof/>
              </w:rPr>
              <w:t>(операция «</w:t>
            </w:r>
            <w:r w:rsidR="00FE2A88">
              <w:t xml:space="preserve">Прием </w:t>
            </w:r>
            <w:r w:rsidR="00FE2A88" w:rsidRPr="0003030A">
              <w:t xml:space="preserve">и обработка </w:t>
            </w:r>
            <w:r w:rsidR="00FE2A88" w:rsidRPr="007426CF">
              <w:t xml:space="preserve">измененных сведений о товарах и связанных с ними операциях </w:t>
            </w:r>
            <w:r w:rsidR="008127F8">
              <w:br/>
            </w:r>
            <w:r w:rsidR="00FE2A88" w:rsidRPr="007426CF">
              <w:t>и информации об аннулировании ранее направленных сведений о товарах и связанных с ними операциях</w:t>
            </w:r>
            <w:r w:rsidR="00FE2A88" w:rsidRPr="003D3AD5">
              <w:t>» (</w:t>
            </w:r>
            <w:r w:rsidR="00FE2A88" w:rsidRPr="003D3AD5">
              <w:rPr>
                <w:lang w:val="en-US"/>
              </w:rPr>
              <w:t>P</w:t>
            </w:r>
            <w:r w:rsidR="00FE2A88" w:rsidRPr="003D3AD5">
              <w:t>.</w:t>
            </w:r>
            <w:r w:rsidR="00FE2A88" w:rsidRPr="003D3AD5">
              <w:rPr>
                <w:lang w:val="en-US"/>
              </w:rPr>
              <w:t>LS</w:t>
            </w:r>
            <w:r w:rsidR="00FE2A88">
              <w:t>.05</w:t>
            </w:r>
            <w:r w:rsidR="00FE2A88" w:rsidRPr="003D3AD5">
              <w:t>.</w:t>
            </w:r>
            <w:r w:rsidR="00FE2A88" w:rsidRPr="003D3AD5">
              <w:rPr>
                <w:lang w:val="en-US"/>
              </w:rPr>
              <w:t>OPR</w:t>
            </w:r>
            <w:r w:rsidR="00FE2A88" w:rsidRPr="003D3AD5">
              <w:t>.0</w:t>
            </w:r>
            <w:r w:rsidR="00FE2A88">
              <w:t>08</w:t>
            </w:r>
            <w:r w:rsidRPr="0003030A">
              <w:rPr>
                <w:rFonts w:cs="Times New Roman"/>
              </w:rPr>
              <w:t>)</w:t>
            </w:r>
            <w:r w:rsidRPr="0003030A">
              <w:rPr>
                <w:rFonts w:cs="Times New Roman"/>
                <w:noProof/>
              </w:rPr>
              <w:t>)</w:t>
            </w:r>
          </w:p>
        </w:tc>
      </w:tr>
      <w:tr w:rsidR="007426CF" w:rsidRPr="003D3AD5" w14:paraId="49BA2AC3" w14:textId="77777777" w:rsidTr="00D63F65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AA1D3EE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D4C51E4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12BB8F3B" w14:textId="2F129791" w:rsidR="007426CF" w:rsidRDefault="007426CF" w:rsidP="00DD0A91">
            <w:pPr>
              <w:pStyle w:val="ab"/>
              <w:jc w:val="left"/>
              <w:rPr>
                <w:rFonts w:cs="Times New Roman"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 w:rsidR="008127F8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>и структур электронных документов и сведений</w:t>
            </w:r>
            <w:r w:rsidR="00741552">
              <w:rPr>
                <w:rFonts w:cs="Times New Roman"/>
              </w:rPr>
              <w:t>.</w:t>
            </w:r>
          </w:p>
          <w:p w14:paraId="63EE5831" w14:textId="03524573" w:rsidR="00741552" w:rsidRPr="003D3AD5" w:rsidRDefault="00741552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7426CF" w:rsidRPr="003D3AD5" w14:paraId="01FDE821" w14:textId="77777777" w:rsidTr="00D63F65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6076850" w14:textId="40727DD6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53986FF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AFCDED8" w14:textId="27B76DDB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исполнитель осуществляет прием и обработку уведомления </w:t>
            </w:r>
            <w:r w:rsidR="00FE2A88" w:rsidRPr="0003030A">
              <w:t xml:space="preserve">об обработке </w:t>
            </w:r>
            <w:r w:rsidR="00FE2A88">
              <w:t xml:space="preserve">измененных </w:t>
            </w:r>
            <w:r w:rsidR="00FE2A88" w:rsidRPr="0003030A">
              <w:t>сведений</w:t>
            </w:r>
            <w:r w:rsidR="00FE2A88" w:rsidRPr="002C63FE">
              <w:t xml:space="preserve"> </w:t>
            </w:r>
            <w:r w:rsidR="008127F8">
              <w:br/>
            </w:r>
            <w:r w:rsidR="00FE2A88" w:rsidRPr="00A904FC">
              <w:t>о товарах и связанных с ними операциях</w:t>
            </w:r>
            <w:r w:rsidR="00FE2A88">
              <w:t xml:space="preserve"> </w:t>
            </w:r>
            <w:r w:rsidR="008127F8">
              <w:br/>
            </w:r>
            <w:r w:rsidR="00FE2A88" w:rsidRPr="007426CF">
              <w:t>и информации об аннулировании ранее направленных сведений о товарах и связанных с ними операциях</w:t>
            </w:r>
            <w:r w:rsidR="00FE2A88" w:rsidRPr="0003030A">
              <w:rPr>
                <w:rFonts w:cs="Times New Roman"/>
              </w:rPr>
              <w:t xml:space="preserve"> </w:t>
            </w:r>
            <w:r w:rsidR="008127F8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>в соответствии с Регламентом информационного взаимодействия между уполномоченными органами</w:t>
            </w:r>
          </w:p>
        </w:tc>
      </w:tr>
      <w:tr w:rsidR="007426CF" w:rsidRPr="003D3AD5" w14:paraId="2CC18843" w14:textId="77777777" w:rsidTr="00D63F65">
        <w:trPr>
          <w:cantSplit/>
          <w:trHeight w:val="17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4BEDD95" w14:textId="77777777" w:rsidR="007426CF" w:rsidRPr="003D3AD5" w:rsidRDefault="007426CF" w:rsidP="00DD0A91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9475B53" w14:textId="77777777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187407B" w14:textId="2CB2EFD6" w:rsidR="007426CF" w:rsidRPr="003D3AD5" w:rsidRDefault="007426CF" w:rsidP="00DD0A91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уведомление </w:t>
            </w:r>
            <w:r w:rsidR="00FE2A88" w:rsidRPr="0003030A">
              <w:t xml:space="preserve">об обработке </w:t>
            </w:r>
            <w:r w:rsidR="00FE2A88">
              <w:t xml:space="preserve">измененных </w:t>
            </w:r>
            <w:r w:rsidR="00FE2A88" w:rsidRPr="0003030A">
              <w:t>сведений</w:t>
            </w:r>
            <w:r w:rsidR="00FE2A88" w:rsidRPr="002C63FE">
              <w:t xml:space="preserve"> </w:t>
            </w:r>
            <w:r w:rsidR="008127F8">
              <w:br/>
            </w:r>
            <w:r w:rsidR="00FE2A88" w:rsidRPr="00A904FC">
              <w:t>о товарах и связанных с ними операциях</w:t>
            </w:r>
            <w:r w:rsidR="00FE2A88">
              <w:t xml:space="preserve"> </w:t>
            </w:r>
            <w:r w:rsidR="008127F8">
              <w:br/>
            </w:r>
            <w:r w:rsidR="00FE2A88" w:rsidRPr="007426CF">
              <w:t>и информации об аннулировании ранее направленных сведений о товарах и связанных с ними операциях</w:t>
            </w:r>
            <w:r w:rsidR="00FE2A88" w:rsidRPr="0003030A">
              <w:rPr>
                <w:rFonts w:cs="Times New Roman"/>
              </w:rPr>
              <w:t xml:space="preserve"> </w:t>
            </w:r>
            <w:r w:rsidRPr="0003030A">
              <w:rPr>
                <w:rFonts w:cs="Times New Roman"/>
              </w:rPr>
              <w:t>обработано</w:t>
            </w:r>
          </w:p>
        </w:tc>
      </w:tr>
    </w:tbl>
    <w:p w14:paraId="17AAB13C" w14:textId="4E57D182" w:rsidR="00EB5EFE" w:rsidRPr="003D3AD5" w:rsidRDefault="00EB5EFE" w:rsidP="00EB5EFE">
      <w:pPr>
        <w:pStyle w:val="3"/>
      </w:pPr>
      <w:r w:rsidRPr="003D3AD5">
        <w:t>Процедура «</w:t>
      </w:r>
      <w:r>
        <w:t>П</w:t>
      </w:r>
      <w:r w:rsidRPr="00EB5EFE">
        <w:t xml:space="preserve">редставление информации об </w:t>
      </w:r>
      <w:r w:rsidR="008127F8">
        <w:t>отзыве</w:t>
      </w:r>
      <w:r w:rsidRPr="00EB5EFE">
        <w:t xml:space="preserve"> ранее направленных сведений о товарах и связанных с ними операциях</w:t>
      </w:r>
      <w:r w:rsidRPr="003D3AD5">
        <w:rPr>
          <w:noProof/>
        </w:rPr>
        <w:t>»</w:t>
      </w:r>
      <w:r w:rsidRPr="003D3AD5">
        <w:t xml:space="preserve"> (</w:t>
      </w:r>
      <w:r w:rsidRPr="003D3AD5">
        <w:rPr>
          <w:noProof/>
          <w:lang w:val="en-US"/>
        </w:rPr>
        <w:t>P</w:t>
      </w:r>
      <w:r w:rsidRPr="003D3AD5">
        <w:rPr>
          <w:noProof/>
        </w:rPr>
        <w:t>.</w:t>
      </w:r>
      <w:r w:rsidRPr="003D3AD5">
        <w:rPr>
          <w:noProof/>
          <w:lang w:val="en-US"/>
        </w:rPr>
        <w:t>LS</w:t>
      </w:r>
      <w:r>
        <w:rPr>
          <w:noProof/>
        </w:rPr>
        <w:t>.05</w:t>
      </w:r>
      <w:r w:rsidRPr="003D3AD5">
        <w:rPr>
          <w:noProof/>
        </w:rPr>
        <w:t>.</w:t>
      </w:r>
      <w:r w:rsidRPr="003D3AD5">
        <w:rPr>
          <w:noProof/>
          <w:lang w:val="en-US"/>
        </w:rPr>
        <w:t>PRC</w:t>
      </w:r>
      <w:r w:rsidRPr="003D3AD5">
        <w:rPr>
          <w:noProof/>
        </w:rPr>
        <w:t>.0</w:t>
      </w:r>
      <w:r>
        <w:rPr>
          <w:noProof/>
        </w:rPr>
        <w:t>04</w:t>
      </w:r>
      <w:r w:rsidRPr="003D3AD5">
        <w:t>)</w:t>
      </w:r>
    </w:p>
    <w:p w14:paraId="0A5E1534" w14:textId="3712CEA7" w:rsidR="00EB5EFE" w:rsidRPr="003D3AD5" w:rsidRDefault="00EB5EFE" w:rsidP="00EB5EFE">
      <w:pPr>
        <w:pStyle w:val="aff"/>
      </w:pPr>
      <w:r>
        <w:rPr>
          <w:noProof/>
          <w:lang w:val="ru-RU"/>
        </w:rPr>
        <w:t>48</w:t>
      </w:r>
      <w:r w:rsidRPr="003D3AD5">
        <w:rPr>
          <w:lang w:val="ru-RU"/>
        </w:rPr>
        <w:t>.</w:t>
      </w:r>
      <w:r w:rsidRPr="003D3AD5">
        <w:rPr>
          <w:lang w:val="en-US"/>
        </w:rPr>
        <w:t> </w:t>
      </w:r>
      <w:r w:rsidRPr="003D3AD5">
        <w:t xml:space="preserve">Схема </w:t>
      </w:r>
      <w:r w:rsidRPr="003D3AD5">
        <w:rPr>
          <w:lang w:val="ru-RU"/>
        </w:rPr>
        <w:t>выполнения</w:t>
      </w:r>
      <w:r w:rsidRPr="003D3AD5">
        <w:t xml:space="preserve"> процедуры «</w:t>
      </w:r>
      <w:r>
        <w:t>П</w:t>
      </w:r>
      <w:r w:rsidRPr="00EB5EFE">
        <w:t xml:space="preserve">редставление информации </w:t>
      </w:r>
      <w:r w:rsidR="008127F8">
        <w:rPr>
          <w:lang w:val="ru-RU"/>
        </w:rPr>
        <w:br/>
      </w:r>
      <w:r w:rsidRPr="00EB5EFE">
        <w:t xml:space="preserve">об </w:t>
      </w:r>
      <w:r w:rsidR="008127F8">
        <w:rPr>
          <w:lang w:val="ru-RU"/>
        </w:rPr>
        <w:t>отзыве</w:t>
      </w:r>
      <w:r w:rsidRPr="00EB5EFE">
        <w:t xml:space="preserve"> ранее направленных сведений о товарах и связанных с ними операциях</w:t>
      </w:r>
      <w:r w:rsidRPr="003D3AD5">
        <w:rPr>
          <w:noProof/>
        </w:rPr>
        <w:t>»</w:t>
      </w:r>
      <w:r w:rsidRPr="003D3AD5">
        <w:t xml:space="preserve"> (</w:t>
      </w:r>
      <w:r w:rsidRPr="003D3AD5">
        <w:rPr>
          <w:noProof/>
          <w:lang w:val="en-US"/>
        </w:rPr>
        <w:t>P</w:t>
      </w:r>
      <w:r w:rsidRPr="003D3AD5">
        <w:rPr>
          <w:noProof/>
        </w:rPr>
        <w:t>.</w:t>
      </w:r>
      <w:r w:rsidRPr="003D3AD5">
        <w:rPr>
          <w:noProof/>
          <w:lang w:val="en-US"/>
        </w:rPr>
        <w:t>LS</w:t>
      </w:r>
      <w:r>
        <w:rPr>
          <w:noProof/>
        </w:rPr>
        <w:t>.05</w:t>
      </w:r>
      <w:r w:rsidRPr="003D3AD5">
        <w:rPr>
          <w:noProof/>
        </w:rPr>
        <w:t>.</w:t>
      </w:r>
      <w:r w:rsidRPr="003D3AD5">
        <w:rPr>
          <w:noProof/>
          <w:lang w:val="en-US"/>
        </w:rPr>
        <w:t>PRC</w:t>
      </w:r>
      <w:r w:rsidRPr="003D3AD5">
        <w:rPr>
          <w:noProof/>
        </w:rPr>
        <w:t>.0</w:t>
      </w:r>
      <w:r>
        <w:rPr>
          <w:noProof/>
        </w:rPr>
        <w:t>04</w:t>
      </w:r>
      <w:r w:rsidRPr="003D3AD5">
        <w:t>) представлена на рис</w:t>
      </w:r>
      <w:r w:rsidRPr="003D3AD5">
        <w:rPr>
          <w:lang w:val="ru-RU"/>
        </w:rPr>
        <w:t>унке</w:t>
      </w:r>
      <w:r w:rsidRPr="003D3AD5">
        <w:t> </w:t>
      </w:r>
      <w:r w:rsidR="00206EA2">
        <w:rPr>
          <w:lang w:val="ru-RU"/>
        </w:rPr>
        <w:t>8</w:t>
      </w:r>
      <w:r w:rsidRPr="003D3AD5">
        <w:t>.</w:t>
      </w:r>
    </w:p>
    <w:p w14:paraId="56602D87" w14:textId="2AD7233E" w:rsidR="00EB5EFE" w:rsidRPr="003D3AD5" w:rsidRDefault="007230DD" w:rsidP="00EB5EFE">
      <w:pPr>
        <w:pStyle w:val="af5"/>
        <w:rPr>
          <w:rStyle w:val="afc"/>
          <w:sz w:val="24"/>
          <w:lang w:val="ru-RU"/>
        </w:rPr>
      </w:pPr>
      <w:r>
        <w:rPr>
          <w:rFonts w:cs="Times New Roman"/>
          <w:noProof/>
          <w:sz w:val="28"/>
          <w:szCs w:val="20"/>
        </w:rPr>
        <w:lastRenderedPageBreak/>
        <w:pict w14:anchorId="491936B5">
          <v:shape id="_x0000_i1032" type="#_x0000_t75" style="width:467.25pt;height:385.5pt">
            <v:imagedata r:id="rId21" o:title="ОП 73"/>
          </v:shape>
        </w:pict>
      </w:r>
      <w:r w:rsidR="00EB5EFE" w:rsidRPr="003D3AD5">
        <w:t>Рис.</w:t>
      </w:r>
      <w:r w:rsidR="00EB5EFE" w:rsidRPr="003D3AD5">
        <w:rPr>
          <w:lang w:val="en-US"/>
        </w:rPr>
        <w:t> </w:t>
      </w:r>
      <w:r w:rsidR="00206EA2">
        <w:rPr>
          <w:noProof/>
        </w:rPr>
        <w:t>8</w:t>
      </w:r>
      <w:r w:rsidR="00EB5EFE">
        <w:rPr>
          <w:noProof/>
        </w:rPr>
        <w:t>.</w:t>
      </w:r>
      <w:r w:rsidR="00EB5EFE" w:rsidRPr="003D3AD5">
        <w:t xml:space="preserve"> Схема выполнения процедуры «</w:t>
      </w:r>
      <w:r w:rsidR="009C6D7B">
        <w:t>П</w:t>
      </w:r>
      <w:r w:rsidR="009C6D7B" w:rsidRPr="00EB5EFE">
        <w:t xml:space="preserve">редставление информации об </w:t>
      </w:r>
      <w:r w:rsidR="008127F8">
        <w:t>отзыве</w:t>
      </w:r>
      <w:r w:rsidR="009C6D7B" w:rsidRPr="00EB5EFE">
        <w:t xml:space="preserve"> ранее направленных сведений о товарах и связанных с ними операциях</w:t>
      </w:r>
      <w:r w:rsidR="009C6D7B" w:rsidRPr="003D3AD5">
        <w:rPr>
          <w:noProof/>
        </w:rPr>
        <w:t>»</w:t>
      </w:r>
      <w:r w:rsidR="009C6D7B" w:rsidRPr="003D3AD5">
        <w:t xml:space="preserve"> (</w:t>
      </w:r>
      <w:r w:rsidR="009C6D7B" w:rsidRPr="003D3AD5">
        <w:rPr>
          <w:noProof/>
          <w:lang w:val="en-US"/>
        </w:rPr>
        <w:t>P</w:t>
      </w:r>
      <w:r w:rsidR="009C6D7B" w:rsidRPr="003D3AD5">
        <w:rPr>
          <w:noProof/>
        </w:rPr>
        <w:t>.</w:t>
      </w:r>
      <w:r w:rsidR="009C6D7B" w:rsidRPr="003D3AD5">
        <w:rPr>
          <w:noProof/>
          <w:lang w:val="en-US"/>
        </w:rPr>
        <w:t>LS</w:t>
      </w:r>
      <w:r w:rsidR="009C6D7B">
        <w:rPr>
          <w:noProof/>
        </w:rPr>
        <w:t>.05</w:t>
      </w:r>
      <w:r w:rsidR="009C6D7B" w:rsidRPr="003D3AD5">
        <w:rPr>
          <w:noProof/>
        </w:rPr>
        <w:t>.</w:t>
      </w:r>
      <w:r w:rsidR="009C6D7B" w:rsidRPr="003D3AD5">
        <w:rPr>
          <w:noProof/>
          <w:lang w:val="en-US"/>
        </w:rPr>
        <w:t>PRC</w:t>
      </w:r>
      <w:r w:rsidR="009C6D7B" w:rsidRPr="003D3AD5">
        <w:rPr>
          <w:noProof/>
        </w:rPr>
        <w:t>.0</w:t>
      </w:r>
      <w:r w:rsidR="009C6D7B">
        <w:rPr>
          <w:noProof/>
        </w:rPr>
        <w:t>04</w:t>
      </w:r>
      <w:r w:rsidR="00EB5EFE" w:rsidRPr="003D3AD5">
        <w:t>)</w:t>
      </w:r>
    </w:p>
    <w:p w14:paraId="42BF7261" w14:textId="49D93D10" w:rsidR="00EB5EFE" w:rsidRDefault="009C6D7B" w:rsidP="00EB5EFE">
      <w:pPr>
        <w:pStyle w:val="aff"/>
        <w:rPr>
          <w:noProof/>
          <w:lang w:val="ru-RU"/>
        </w:rPr>
      </w:pPr>
      <w:r>
        <w:rPr>
          <w:noProof/>
          <w:lang w:val="ru-RU"/>
        </w:rPr>
        <w:t>49</w:t>
      </w:r>
      <w:r w:rsidR="00EB5EFE" w:rsidRPr="008127F8">
        <w:rPr>
          <w:noProof/>
          <w:lang w:val="ru-RU"/>
        </w:rPr>
        <w:t>. Процедура «</w:t>
      </w:r>
      <w:r w:rsidRPr="008127F8">
        <w:rPr>
          <w:noProof/>
          <w:lang w:val="ru-RU"/>
        </w:rPr>
        <w:t xml:space="preserve">Представление информации об </w:t>
      </w:r>
      <w:r w:rsidR="008127F8">
        <w:rPr>
          <w:noProof/>
          <w:lang w:val="ru-RU"/>
        </w:rPr>
        <w:t>отзыве</w:t>
      </w:r>
      <w:r w:rsidRPr="008127F8">
        <w:rPr>
          <w:noProof/>
          <w:lang w:val="ru-RU"/>
        </w:rPr>
        <w:t xml:space="preserve"> ранее направленных сведений о товарах и связанных с ними операциях» (P.LS.05.PRC.004</w:t>
      </w:r>
      <w:r w:rsidR="00EB5EFE" w:rsidRPr="008127F8">
        <w:rPr>
          <w:noProof/>
          <w:lang w:val="ru-RU"/>
        </w:rPr>
        <w:t xml:space="preserve">) выполняется </w:t>
      </w:r>
      <w:r w:rsidR="00676F16">
        <w:rPr>
          <w:noProof/>
          <w:lang w:val="ru-RU"/>
        </w:rPr>
        <w:t>п</w:t>
      </w:r>
      <w:r w:rsidR="00676F16" w:rsidRPr="00676F16">
        <w:rPr>
          <w:noProof/>
          <w:lang w:val="ru-RU"/>
        </w:rPr>
        <w:t xml:space="preserve">ри необходимости </w:t>
      </w:r>
      <w:r w:rsidR="008127F8">
        <w:rPr>
          <w:noProof/>
          <w:lang w:val="ru-RU"/>
        </w:rPr>
        <w:t>отзыва</w:t>
      </w:r>
      <w:r w:rsidR="00676F16" w:rsidRPr="00676F16">
        <w:rPr>
          <w:noProof/>
          <w:lang w:val="ru-RU"/>
        </w:rPr>
        <w:t xml:space="preserve"> ранее направленных в рамках </w:t>
      </w:r>
      <w:r w:rsidR="008127F8">
        <w:rPr>
          <w:noProof/>
          <w:lang w:val="ru-RU"/>
        </w:rPr>
        <w:t xml:space="preserve">реализации </w:t>
      </w:r>
      <w:r w:rsidR="00676F16" w:rsidRPr="00676F16">
        <w:rPr>
          <w:noProof/>
          <w:lang w:val="ru-RU"/>
        </w:rPr>
        <w:t>процедур общего процесса сведений о товарах и связанных с ними операциях</w:t>
      </w:r>
      <w:r w:rsidR="008127F8">
        <w:rPr>
          <w:noProof/>
          <w:lang w:val="ru-RU"/>
        </w:rPr>
        <w:t xml:space="preserve"> </w:t>
      </w:r>
      <w:r w:rsidR="008127F8" w:rsidRPr="008127F8">
        <w:rPr>
          <w:noProof/>
          <w:lang w:val="ru-RU"/>
        </w:rPr>
        <w:t xml:space="preserve">путем их аннулирования </w:t>
      </w:r>
      <w:r w:rsidR="00CA1592">
        <w:rPr>
          <w:noProof/>
          <w:lang w:val="ru-RU"/>
        </w:rPr>
        <w:br/>
      </w:r>
      <w:r w:rsidR="008127F8" w:rsidRPr="008127F8">
        <w:rPr>
          <w:noProof/>
          <w:lang w:val="ru-RU"/>
        </w:rPr>
        <w:t>без направления новых сведений</w:t>
      </w:r>
      <w:r w:rsidR="00EB5EFE">
        <w:rPr>
          <w:noProof/>
          <w:lang w:val="ru-RU"/>
        </w:rPr>
        <w:t>.</w:t>
      </w:r>
    </w:p>
    <w:p w14:paraId="2D4D519F" w14:textId="77777777" w:rsidR="00F861FB" w:rsidRDefault="00F861FB" w:rsidP="00F861FB">
      <w:pPr>
        <w:pStyle w:val="aff"/>
        <w:rPr>
          <w:noProof/>
          <w:lang w:val="ru-RU"/>
        </w:rPr>
      </w:pPr>
      <w:r>
        <w:rPr>
          <w:lang w:val="ru-RU"/>
        </w:rPr>
        <w:t xml:space="preserve">Процедура выполняется </w:t>
      </w:r>
      <w:r>
        <w:rPr>
          <w:noProof/>
          <w:lang w:val="ru-RU"/>
        </w:rPr>
        <w:t>в отношении уполномоченного органа, получающего сведения, каждого из следующих государств-членов:</w:t>
      </w:r>
    </w:p>
    <w:p w14:paraId="0A40F91D" w14:textId="77777777" w:rsidR="00F861FB" w:rsidRDefault="00F861FB" w:rsidP="00F861FB">
      <w:pPr>
        <w:pStyle w:val="aff"/>
        <w:rPr>
          <w:noProof/>
          <w:lang w:val="ru-RU"/>
        </w:rPr>
      </w:pPr>
      <w:r>
        <w:rPr>
          <w:noProof/>
          <w:lang w:val="ru-RU"/>
        </w:rPr>
        <w:t>государства-члена, н</w:t>
      </w:r>
      <w:r w:rsidRPr="0057798F">
        <w:rPr>
          <w:noProof/>
          <w:lang w:val="ru-RU"/>
        </w:rPr>
        <w:t>а территорию которого перемещаются</w:t>
      </w:r>
      <w:r>
        <w:rPr>
          <w:noProof/>
          <w:lang w:val="ru-RU"/>
        </w:rPr>
        <w:t xml:space="preserve"> (перемещены)</w:t>
      </w:r>
      <w:r w:rsidRPr="0057798F">
        <w:rPr>
          <w:noProof/>
          <w:lang w:val="ru-RU"/>
        </w:rPr>
        <w:t xml:space="preserve"> товары</w:t>
      </w:r>
      <w:r>
        <w:rPr>
          <w:noProof/>
          <w:lang w:val="ru-RU"/>
        </w:rPr>
        <w:t>;</w:t>
      </w:r>
    </w:p>
    <w:p w14:paraId="79A1716C" w14:textId="77777777" w:rsidR="00F861FB" w:rsidRDefault="00F861FB" w:rsidP="00F861FB">
      <w:pPr>
        <w:pStyle w:val="aff"/>
        <w:rPr>
          <w:noProof/>
          <w:lang w:val="ru-RU"/>
        </w:rPr>
      </w:pPr>
      <w:r w:rsidRPr="0057798F">
        <w:rPr>
          <w:noProof/>
          <w:lang w:val="ru-RU"/>
        </w:rPr>
        <w:lastRenderedPageBreak/>
        <w:t>государства-член</w:t>
      </w:r>
      <w:r>
        <w:rPr>
          <w:noProof/>
          <w:lang w:val="ru-RU"/>
        </w:rPr>
        <w:t>а</w:t>
      </w:r>
      <w:r w:rsidRPr="0057798F">
        <w:rPr>
          <w:noProof/>
          <w:lang w:val="ru-RU"/>
        </w:rPr>
        <w:t>, по территори</w:t>
      </w:r>
      <w:r>
        <w:rPr>
          <w:noProof/>
          <w:lang w:val="ru-RU"/>
        </w:rPr>
        <w:t>и</w:t>
      </w:r>
      <w:r w:rsidRPr="0057798F">
        <w:rPr>
          <w:noProof/>
          <w:lang w:val="ru-RU"/>
        </w:rPr>
        <w:t xml:space="preserve"> котор</w:t>
      </w:r>
      <w:r>
        <w:rPr>
          <w:noProof/>
          <w:lang w:val="ru-RU"/>
        </w:rPr>
        <w:t>ого</w:t>
      </w:r>
      <w:r w:rsidRPr="0057798F">
        <w:rPr>
          <w:noProof/>
          <w:lang w:val="ru-RU"/>
        </w:rPr>
        <w:t xml:space="preserve"> предполагается</w:t>
      </w:r>
      <w:r>
        <w:rPr>
          <w:noProof/>
          <w:lang w:val="ru-RU"/>
        </w:rPr>
        <w:t xml:space="preserve"> (предполагалась)</w:t>
      </w:r>
      <w:r w:rsidRPr="0057798F">
        <w:rPr>
          <w:noProof/>
          <w:lang w:val="ru-RU"/>
        </w:rPr>
        <w:t xml:space="preserve"> осуществление перевозки товаров</w:t>
      </w:r>
      <w:r>
        <w:rPr>
          <w:noProof/>
          <w:lang w:val="ru-RU"/>
        </w:rPr>
        <w:t>;</w:t>
      </w:r>
    </w:p>
    <w:p w14:paraId="41893CA9" w14:textId="77777777" w:rsidR="00F861FB" w:rsidRDefault="00F861FB" w:rsidP="00F861FB">
      <w:pPr>
        <w:pStyle w:val="aff"/>
        <w:rPr>
          <w:noProof/>
          <w:lang w:val="ru-RU"/>
        </w:rPr>
      </w:pPr>
      <w:r w:rsidRPr="0057798F">
        <w:rPr>
          <w:noProof/>
          <w:lang w:val="ru-RU"/>
        </w:rPr>
        <w:t>ин</w:t>
      </w:r>
      <w:r>
        <w:rPr>
          <w:noProof/>
          <w:lang w:val="ru-RU"/>
        </w:rPr>
        <w:t>ого</w:t>
      </w:r>
      <w:r w:rsidRPr="0057798F">
        <w:rPr>
          <w:noProof/>
          <w:lang w:val="ru-RU"/>
        </w:rPr>
        <w:t xml:space="preserve"> государства-член</w:t>
      </w:r>
      <w:r>
        <w:rPr>
          <w:noProof/>
          <w:lang w:val="ru-RU"/>
        </w:rPr>
        <w:t>а</w:t>
      </w:r>
      <w:r w:rsidRPr="0057798F">
        <w:rPr>
          <w:noProof/>
          <w:lang w:val="ru-RU"/>
        </w:rPr>
        <w:t>, если это предусмотрено законодательством государства-члена, с территории которого перемещаются товары, подлежащие прослеживаемости</w:t>
      </w:r>
      <w:r>
        <w:rPr>
          <w:noProof/>
          <w:lang w:val="ru-RU"/>
        </w:rPr>
        <w:t>.</w:t>
      </w:r>
    </w:p>
    <w:p w14:paraId="48E905F9" w14:textId="77777777" w:rsidR="00F861FB" w:rsidRDefault="00F861FB" w:rsidP="00F861FB">
      <w:pPr>
        <w:pStyle w:val="aff"/>
        <w:rPr>
          <w:noProof/>
          <w:lang w:val="ru-RU"/>
        </w:rPr>
      </w:pPr>
      <w:r>
        <w:rPr>
          <w:lang w:val="ru-RU"/>
        </w:rPr>
        <w:t xml:space="preserve">Процедура не выполняется в отношении </w:t>
      </w:r>
      <w:r w:rsidRPr="00A904FC">
        <w:rPr>
          <w:lang w:val="ru-RU"/>
        </w:rPr>
        <w:t xml:space="preserve">сведений о товарах </w:t>
      </w:r>
      <w:r>
        <w:rPr>
          <w:lang w:val="ru-RU"/>
        </w:rPr>
        <w:br/>
      </w:r>
      <w:r w:rsidRPr="00A904FC">
        <w:rPr>
          <w:lang w:val="ru-RU"/>
        </w:rPr>
        <w:t>и связанных с ними операциях</w:t>
      </w:r>
      <w:r>
        <w:rPr>
          <w:lang w:val="ru-RU"/>
        </w:rPr>
        <w:t xml:space="preserve">, которые ранее </w:t>
      </w:r>
      <w:r w:rsidRPr="00B74689">
        <w:rPr>
          <w:lang w:val="ru-RU"/>
        </w:rPr>
        <w:t xml:space="preserve">в рамках </w:t>
      </w:r>
      <w:r>
        <w:rPr>
          <w:lang w:val="ru-RU"/>
        </w:rPr>
        <w:t xml:space="preserve">реализации </w:t>
      </w:r>
      <w:r w:rsidRPr="00B74689">
        <w:rPr>
          <w:lang w:val="ru-RU"/>
        </w:rPr>
        <w:t>процедур общего процесса</w:t>
      </w:r>
      <w:r>
        <w:rPr>
          <w:lang w:val="ru-RU"/>
        </w:rPr>
        <w:t xml:space="preserve"> были аннулированы или отозваны.</w:t>
      </w:r>
    </w:p>
    <w:p w14:paraId="4593C104" w14:textId="32923C3E" w:rsidR="00EB5EFE" w:rsidRDefault="009C6D7B" w:rsidP="00EB5EFE">
      <w:pPr>
        <w:pStyle w:val="aff"/>
        <w:rPr>
          <w:lang w:val="ru-RU"/>
        </w:rPr>
      </w:pPr>
      <w:r>
        <w:rPr>
          <w:noProof/>
          <w:lang w:val="ru-RU"/>
        </w:rPr>
        <w:t>50</w:t>
      </w:r>
      <w:r w:rsidR="00EB5EFE" w:rsidRPr="0003030A">
        <w:t>. Первой выполняется</w:t>
      </w:r>
      <w:r w:rsidR="00EB5EFE">
        <w:t xml:space="preserve"> операция «</w:t>
      </w:r>
      <w:r w:rsidR="00EB5EFE">
        <w:rPr>
          <w:lang w:val="ru-RU"/>
        </w:rPr>
        <w:t>Формирование и н</w:t>
      </w:r>
      <w:r w:rsidR="00EB5EFE">
        <w:t xml:space="preserve">аправление </w:t>
      </w:r>
      <w:r w:rsidR="00676F16" w:rsidRPr="00EB5EFE">
        <w:t>информации об аннулировании ранее направленных сведений о товарах и связанных с ними операциях</w:t>
      </w:r>
      <w:r w:rsidR="00EB5EFE" w:rsidRPr="0003030A">
        <w:t>» (</w:t>
      </w:r>
      <w:r w:rsidR="00EB5EFE" w:rsidRPr="00326F89">
        <w:t>P</w:t>
      </w:r>
      <w:r w:rsidR="00EB5EFE" w:rsidRPr="003D3AD5">
        <w:t>.</w:t>
      </w:r>
      <w:r w:rsidR="00EB5EFE" w:rsidRPr="00326F89">
        <w:t>LS</w:t>
      </w:r>
      <w:r w:rsidR="00EB5EFE">
        <w:t>.05</w:t>
      </w:r>
      <w:r w:rsidR="00EB5EFE" w:rsidRPr="0003030A">
        <w:t>.</w:t>
      </w:r>
      <w:r w:rsidR="00EB5EFE" w:rsidRPr="00326F89">
        <w:t>OPR</w:t>
      </w:r>
      <w:r w:rsidR="00676F16">
        <w:t>.0</w:t>
      </w:r>
      <w:r w:rsidR="00676F16">
        <w:rPr>
          <w:lang w:val="ru-RU"/>
        </w:rPr>
        <w:t>10</w:t>
      </w:r>
      <w:r w:rsidR="00EB5EFE" w:rsidRPr="0003030A">
        <w:t xml:space="preserve">), по результатам выполнения которой </w:t>
      </w:r>
      <w:r w:rsidR="00EB5EFE" w:rsidRPr="00326F89">
        <w:t>уполномоченным</w:t>
      </w:r>
      <w:r w:rsidR="00EB5EFE">
        <w:t xml:space="preserve"> </w:t>
      </w:r>
      <w:r w:rsidR="00EB5EFE" w:rsidRPr="00326F89">
        <w:t>органом, представляющим сведения</w:t>
      </w:r>
      <w:r w:rsidR="003C1C68">
        <w:t xml:space="preserve">, </w:t>
      </w:r>
      <w:r w:rsidR="00F861FB">
        <w:rPr>
          <w:lang w:val="ru-RU"/>
        </w:rPr>
        <w:t>формируется</w:t>
      </w:r>
      <w:r w:rsidR="00EB5EFE" w:rsidRPr="0003030A">
        <w:t xml:space="preserve"> и </w:t>
      </w:r>
      <w:r w:rsidR="00EB5EFE">
        <w:rPr>
          <w:lang w:val="ru-RU"/>
        </w:rPr>
        <w:t>н</w:t>
      </w:r>
      <w:r w:rsidR="003C1C68">
        <w:rPr>
          <w:lang w:val="ru-RU"/>
        </w:rPr>
        <w:t>аправляе</w:t>
      </w:r>
      <w:r w:rsidR="00EB5EFE">
        <w:rPr>
          <w:lang w:val="ru-RU"/>
        </w:rPr>
        <w:t>тся</w:t>
      </w:r>
      <w:r w:rsidR="00EB5EFE" w:rsidRPr="0003030A">
        <w:t xml:space="preserve"> в уполномоченный орган</w:t>
      </w:r>
      <w:r w:rsidR="00EB5EFE">
        <w:rPr>
          <w:lang w:val="ru-RU"/>
        </w:rPr>
        <w:t>, получающий сведения,</w:t>
      </w:r>
      <w:r w:rsidR="00EB5EFE" w:rsidRPr="0003030A">
        <w:t xml:space="preserve"> </w:t>
      </w:r>
      <w:r w:rsidR="00EB5EFE">
        <w:t>информаци</w:t>
      </w:r>
      <w:r w:rsidR="00EB5EFE">
        <w:rPr>
          <w:lang w:val="ru-RU"/>
        </w:rPr>
        <w:t>я</w:t>
      </w:r>
      <w:r w:rsidR="00EB5EFE" w:rsidRPr="007426CF">
        <w:t xml:space="preserve"> об аннулировании ранее направленных сведений о товарах и связанных с ними операциях</w:t>
      </w:r>
      <w:r w:rsidR="00EB5EFE">
        <w:rPr>
          <w:lang w:val="ru-RU"/>
        </w:rPr>
        <w:t>.</w:t>
      </w:r>
    </w:p>
    <w:p w14:paraId="50607EC2" w14:textId="7B16F814" w:rsidR="00EB5EFE" w:rsidRPr="0003030A" w:rsidRDefault="009C6D7B" w:rsidP="00EB5EFE">
      <w:pPr>
        <w:pStyle w:val="aff"/>
      </w:pPr>
      <w:r>
        <w:rPr>
          <w:lang w:val="ru-RU"/>
        </w:rPr>
        <w:t>51</w:t>
      </w:r>
      <w:r w:rsidR="00EB5EFE">
        <w:rPr>
          <w:lang w:val="ru-RU"/>
        </w:rPr>
        <w:t>.</w:t>
      </w:r>
      <w:r w:rsidR="00F861FB" w:rsidRPr="0003030A">
        <w:t> </w:t>
      </w:r>
      <w:r w:rsidR="00EB5EFE" w:rsidRPr="0003030A">
        <w:t xml:space="preserve">При получении </w:t>
      </w:r>
      <w:r w:rsidR="00EB5EFE">
        <w:t>уполномоченны</w:t>
      </w:r>
      <w:r w:rsidR="00EB5EFE">
        <w:rPr>
          <w:lang w:val="ru-RU"/>
        </w:rPr>
        <w:t>м</w:t>
      </w:r>
      <w:r w:rsidR="00EB5EFE" w:rsidRPr="0003030A">
        <w:t xml:space="preserve"> орган</w:t>
      </w:r>
      <w:r w:rsidR="00EB5EFE">
        <w:rPr>
          <w:lang w:val="ru-RU"/>
        </w:rPr>
        <w:t>ом, получающим сведения,</w:t>
      </w:r>
      <w:r w:rsidR="00EB5EFE" w:rsidRPr="0003030A">
        <w:t xml:space="preserve"> </w:t>
      </w:r>
      <w:r w:rsidR="00EB5EFE" w:rsidRPr="007426CF">
        <w:t>информации об аннулировании ранее направленных сведений о товарах и связанных с ними операциях</w:t>
      </w:r>
      <w:r w:rsidR="00EB5EFE">
        <w:rPr>
          <w:lang w:val="ru-RU"/>
        </w:rPr>
        <w:t xml:space="preserve"> </w:t>
      </w:r>
      <w:r w:rsidR="00EB5EFE">
        <w:t>выполняется операция «Прием</w:t>
      </w:r>
      <w:r w:rsidR="00EB5EFE">
        <w:rPr>
          <w:lang w:val="ru-RU"/>
        </w:rPr>
        <w:t xml:space="preserve"> </w:t>
      </w:r>
      <w:r w:rsidR="00EB5EFE" w:rsidRPr="0003030A">
        <w:t xml:space="preserve">и обработка </w:t>
      </w:r>
      <w:r w:rsidR="00EB5EFE" w:rsidRPr="007426CF">
        <w:t>информации об аннулировании ранее направленных сведений о товарах и связанных с ними операциях</w:t>
      </w:r>
      <w:r w:rsidR="00EB5EFE" w:rsidRPr="0003030A">
        <w:t>» (</w:t>
      </w:r>
      <w:r w:rsidR="00EB5EFE" w:rsidRPr="00326F89">
        <w:t>P</w:t>
      </w:r>
      <w:r w:rsidR="00EB5EFE" w:rsidRPr="003D3AD5">
        <w:t>.</w:t>
      </w:r>
      <w:r w:rsidR="00EB5EFE" w:rsidRPr="00326F89">
        <w:t>LS</w:t>
      </w:r>
      <w:r w:rsidR="00EB5EFE">
        <w:t>.05</w:t>
      </w:r>
      <w:r w:rsidR="00EB5EFE" w:rsidRPr="0003030A">
        <w:t>.</w:t>
      </w:r>
      <w:r w:rsidR="00EB5EFE" w:rsidRPr="00326F89">
        <w:t>OPR</w:t>
      </w:r>
      <w:r w:rsidR="003C1C68">
        <w:t>.0</w:t>
      </w:r>
      <w:r w:rsidR="003C1C68">
        <w:rPr>
          <w:lang w:val="ru-RU"/>
        </w:rPr>
        <w:t>11</w:t>
      </w:r>
      <w:r w:rsidR="00EB5EFE">
        <w:t>),</w:t>
      </w:r>
      <w:r w:rsidR="00EB5EFE">
        <w:rPr>
          <w:lang w:val="ru-RU"/>
        </w:rPr>
        <w:t xml:space="preserve"> </w:t>
      </w:r>
      <w:r w:rsidR="00EB5EFE" w:rsidRPr="0003030A">
        <w:t>по результатам выполнен</w:t>
      </w:r>
      <w:r w:rsidR="00EB5EFE">
        <w:t>ия которой осуществляются прием</w:t>
      </w:r>
      <w:r w:rsidR="00EB5EFE">
        <w:rPr>
          <w:lang w:val="ru-RU"/>
        </w:rPr>
        <w:t xml:space="preserve"> </w:t>
      </w:r>
      <w:r w:rsidR="00F861FB">
        <w:rPr>
          <w:lang w:val="ru-RU"/>
        </w:rPr>
        <w:br/>
      </w:r>
      <w:r w:rsidR="00EB5EFE" w:rsidRPr="0003030A">
        <w:t>и обработка указанных сведений</w:t>
      </w:r>
      <w:r w:rsidR="00EB5EFE">
        <w:t xml:space="preserve">, а также </w:t>
      </w:r>
      <w:r w:rsidR="00EB5EFE">
        <w:rPr>
          <w:lang w:val="ru-RU"/>
        </w:rPr>
        <w:t>учет</w:t>
      </w:r>
      <w:r w:rsidR="00EB5EFE" w:rsidRPr="0003030A">
        <w:t xml:space="preserve"> полученных сведений </w:t>
      </w:r>
      <w:r w:rsidR="00F861FB">
        <w:rPr>
          <w:lang w:val="ru-RU"/>
        </w:rPr>
        <w:br/>
      </w:r>
      <w:r w:rsidR="00EB5EFE" w:rsidRPr="0003030A">
        <w:t xml:space="preserve">в </w:t>
      </w:r>
      <w:r w:rsidR="00EB5EFE">
        <w:rPr>
          <w:noProof/>
        </w:rPr>
        <w:t>национальной систем</w:t>
      </w:r>
      <w:r w:rsidR="00EB5EFE">
        <w:rPr>
          <w:noProof/>
          <w:lang w:val="ru-RU"/>
        </w:rPr>
        <w:t>е</w:t>
      </w:r>
      <w:r w:rsidR="00EB5EFE">
        <w:rPr>
          <w:noProof/>
        </w:rPr>
        <w:t xml:space="preserve"> прослеживаемости</w:t>
      </w:r>
      <w:r w:rsidR="00EB5EFE">
        <w:t xml:space="preserve"> уполномоченн</w:t>
      </w:r>
      <w:r w:rsidR="00EB5EFE">
        <w:rPr>
          <w:lang w:val="ru-RU"/>
        </w:rPr>
        <w:t>ого</w:t>
      </w:r>
      <w:r w:rsidR="00EB5EFE" w:rsidRPr="0003030A">
        <w:t xml:space="preserve"> орган</w:t>
      </w:r>
      <w:r w:rsidR="00EB5EFE">
        <w:rPr>
          <w:lang w:val="ru-RU"/>
        </w:rPr>
        <w:t>а, получающего сведения</w:t>
      </w:r>
      <w:r w:rsidR="00EB5EFE" w:rsidRPr="0003030A">
        <w:t xml:space="preserve">. В уполномоченный орган, </w:t>
      </w:r>
      <w:r w:rsidR="00EB5EFE">
        <w:rPr>
          <w:lang w:val="ru-RU"/>
        </w:rPr>
        <w:t>представляющий сведения</w:t>
      </w:r>
      <w:r w:rsidR="00EB5EFE" w:rsidRPr="0003030A">
        <w:t xml:space="preserve">, направляется уведомление об обработке </w:t>
      </w:r>
      <w:r w:rsidR="00EB5EFE" w:rsidRPr="007426CF">
        <w:t xml:space="preserve">информации </w:t>
      </w:r>
      <w:r w:rsidR="00F861FB">
        <w:rPr>
          <w:lang w:val="ru-RU"/>
        </w:rPr>
        <w:br/>
      </w:r>
      <w:r w:rsidR="00EB5EFE" w:rsidRPr="007426CF">
        <w:t>об аннулировании ранее направленных сведений о товарах и связанных с ними операциях</w:t>
      </w:r>
      <w:r w:rsidR="00EB5EFE" w:rsidRPr="0003030A">
        <w:t>.</w:t>
      </w:r>
    </w:p>
    <w:p w14:paraId="20EBBD2F" w14:textId="0094C465" w:rsidR="00EB5EFE" w:rsidRPr="0003030A" w:rsidRDefault="009C6D7B" w:rsidP="00EB5EFE">
      <w:pPr>
        <w:pStyle w:val="aff"/>
      </w:pPr>
      <w:r>
        <w:rPr>
          <w:lang w:val="ru-RU"/>
        </w:rPr>
        <w:lastRenderedPageBreak/>
        <w:t>52</w:t>
      </w:r>
      <w:r w:rsidR="00EB5EFE" w:rsidRPr="0003030A">
        <w:t>.</w:t>
      </w:r>
      <w:r w:rsidR="00F861FB" w:rsidRPr="0003030A">
        <w:t> </w:t>
      </w:r>
      <w:r w:rsidR="00EB5EFE" w:rsidRPr="0003030A">
        <w:t xml:space="preserve">При получении уполномоченным органом, </w:t>
      </w:r>
      <w:r w:rsidR="00EB5EFE">
        <w:rPr>
          <w:lang w:val="ru-RU"/>
        </w:rPr>
        <w:t>представляющим сведения</w:t>
      </w:r>
      <w:r w:rsidR="00EB5EFE" w:rsidRPr="0003030A">
        <w:t xml:space="preserve">, уведомления об обработке </w:t>
      </w:r>
      <w:r w:rsidR="00EB5EFE" w:rsidRPr="007426CF">
        <w:t>информации об аннулировании ранее направленных сведений о товарах и связанных с ними операциях</w:t>
      </w:r>
      <w:r w:rsidR="00EB5EFE" w:rsidRPr="0003030A">
        <w:t xml:space="preserve"> выполняется </w:t>
      </w:r>
      <w:r w:rsidR="00EB5EFE">
        <w:t>операция «Получение уведомления</w:t>
      </w:r>
      <w:r w:rsidR="00EB5EFE">
        <w:rPr>
          <w:lang w:val="ru-RU"/>
        </w:rPr>
        <w:t xml:space="preserve"> </w:t>
      </w:r>
      <w:r w:rsidR="00EB5EFE" w:rsidRPr="0003030A">
        <w:t xml:space="preserve">об обработке </w:t>
      </w:r>
      <w:r w:rsidR="00EB5EFE" w:rsidRPr="007426CF">
        <w:t>информации об аннулировании ранее направленных сведений о товарах и связанных с ними операциях</w:t>
      </w:r>
      <w:r w:rsidR="00EB5EFE" w:rsidRPr="0003030A">
        <w:t>» (</w:t>
      </w:r>
      <w:r w:rsidR="00EB5EFE" w:rsidRPr="0003030A">
        <w:rPr>
          <w:lang w:val="en-US"/>
        </w:rPr>
        <w:t>P</w:t>
      </w:r>
      <w:r w:rsidR="00EB5EFE" w:rsidRPr="0003030A">
        <w:t>.</w:t>
      </w:r>
      <w:r w:rsidR="00EB5EFE" w:rsidRPr="00326F89">
        <w:t>LS</w:t>
      </w:r>
      <w:r w:rsidR="00EB5EFE">
        <w:t>.05</w:t>
      </w:r>
      <w:r w:rsidR="00EB5EFE" w:rsidRPr="0003030A">
        <w:t>.</w:t>
      </w:r>
      <w:r w:rsidR="00EB5EFE" w:rsidRPr="0003030A">
        <w:rPr>
          <w:lang w:val="en-US"/>
        </w:rPr>
        <w:t>OPR</w:t>
      </w:r>
      <w:r w:rsidR="003C1C68">
        <w:t>.0</w:t>
      </w:r>
      <w:r w:rsidR="003C1C68">
        <w:rPr>
          <w:lang w:val="ru-RU"/>
        </w:rPr>
        <w:t>12</w:t>
      </w:r>
      <w:r w:rsidR="00EB5EFE">
        <w:t>),</w:t>
      </w:r>
      <w:r w:rsidR="00EB5EFE">
        <w:rPr>
          <w:lang w:val="ru-RU"/>
        </w:rPr>
        <w:t xml:space="preserve"> </w:t>
      </w:r>
      <w:r w:rsidR="00EB5EFE" w:rsidRPr="0003030A">
        <w:t>по результатам выполнен</w:t>
      </w:r>
      <w:r w:rsidR="00EB5EFE">
        <w:t>ия которой осуществляются прием</w:t>
      </w:r>
      <w:r w:rsidR="00EB5EFE">
        <w:rPr>
          <w:lang w:val="ru-RU"/>
        </w:rPr>
        <w:t xml:space="preserve"> </w:t>
      </w:r>
      <w:r w:rsidR="00EB5EFE" w:rsidRPr="0003030A">
        <w:t>и обработка указанного уведомления.</w:t>
      </w:r>
    </w:p>
    <w:p w14:paraId="0EC56C59" w14:textId="123970A3" w:rsidR="00EB5EFE" w:rsidRPr="0003030A" w:rsidRDefault="009C6D7B" w:rsidP="00EB5EFE">
      <w:pPr>
        <w:pStyle w:val="aff"/>
      </w:pPr>
      <w:r>
        <w:rPr>
          <w:noProof/>
          <w:lang w:val="ru-RU"/>
        </w:rPr>
        <w:t>53</w:t>
      </w:r>
      <w:r w:rsidR="00EB5EFE" w:rsidRPr="0003030A">
        <w:t>.</w:t>
      </w:r>
      <w:r w:rsidR="00EB5EFE" w:rsidRPr="0003030A">
        <w:rPr>
          <w:lang w:val="en-US"/>
        </w:rPr>
        <w:t> </w:t>
      </w:r>
      <w:r w:rsidR="00EB5EFE" w:rsidRPr="0003030A">
        <w:t>Результатом выполнения процедуры «</w:t>
      </w:r>
      <w:r w:rsidR="00201D2F">
        <w:t>П</w:t>
      </w:r>
      <w:r w:rsidR="00201D2F" w:rsidRPr="00EB5EFE">
        <w:t xml:space="preserve">редставление информации об </w:t>
      </w:r>
      <w:r w:rsidR="00201D2F">
        <w:rPr>
          <w:lang w:val="ru-RU"/>
        </w:rPr>
        <w:t>отзыве</w:t>
      </w:r>
      <w:r w:rsidR="00201D2F" w:rsidRPr="00EB5EFE">
        <w:t xml:space="preserve"> ранее направленных сведений о товарах </w:t>
      </w:r>
      <w:r w:rsidR="00CA1592">
        <w:rPr>
          <w:lang w:val="ru-RU"/>
        </w:rPr>
        <w:br/>
      </w:r>
      <w:r w:rsidR="00201D2F" w:rsidRPr="00EB5EFE">
        <w:t>и связанных с ними операциях</w:t>
      </w:r>
      <w:r w:rsidR="003C1C68" w:rsidRPr="003D3AD5">
        <w:rPr>
          <w:noProof/>
        </w:rPr>
        <w:t>»</w:t>
      </w:r>
      <w:r w:rsidR="003C1C68" w:rsidRPr="003D3AD5">
        <w:t xml:space="preserve"> (</w:t>
      </w:r>
      <w:r w:rsidR="003C1C68" w:rsidRPr="003D3AD5">
        <w:rPr>
          <w:noProof/>
          <w:lang w:val="en-US"/>
        </w:rPr>
        <w:t>P</w:t>
      </w:r>
      <w:r w:rsidR="003C1C68" w:rsidRPr="003D3AD5">
        <w:rPr>
          <w:noProof/>
        </w:rPr>
        <w:t>.</w:t>
      </w:r>
      <w:r w:rsidR="003C1C68" w:rsidRPr="003D3AD5">
        <w:rPr>
          <w:noProof/>
          <w:lang w:val="en-US"/>
        </w:rPr>
        <w:t>LS</w:t>
      </w:r>
      <w:r w:rsidR="003C1C68">
        <w:rPr>
          <w:noProof/>
        </w:rPr>
        <w:t>.05</w:t>
      </w:r>
      <w:r w:rsidR="003C1C68" w:rsidRPr="003D3AD5">
        <w:rPr>
          <w:noProof/>
        </w:rPr>
        <w:t>.</w:t>
      </w:r>
      <w:r w:rsidR="003C1C68" w:rsidRPr="003D3AD5">
        <w:rPr>
          <w:noProof/>
          <w:lang w:val="en-US"/>
        </w:rPr>
        <w:t>PRC</w:t>
      </w:r>
      <w:r w:rsidR="003C1C68" w:rsidRPr="003D3AD5">
        <w:rPr>
          <w:noProof/>
        </w:rPr>
        <w:t>.0</w:t>
      </w:r>
      <w:r w:rsidR="003C1C68">
        <w:rPr>
          <w:noProof/>
        </w:rPr>
        <w:t>04</w:t>
      </w:r>
      <w:r w:rsidR="00EB5EFE" w:rsidRPr="0003030A">
        <w:t>)</w:t>
      </w:r>
      <w:r w:rsidR="00EB5EFE">
        <w:t xml:space="preserve"> является представление</w:t>
      </w:r>
      <w:r w:rsidR="00EB5EFE">
        <w:rPr>
          <w:lang w:val="ru-RU"/>
        </w:rPr>
        <w:t xml:space="preserve"> </w:t>
      </w:r>
      <w:r w:rsidR="00EB5EFE" w:rsidRPr="007426CF">
        <w:t>информации об аннулировании ранее направленных сведений о товарах и связанных с ними операциях</w:t>
      </w:r>
      <w:r w:rsidR="00EB5EFE">
        <w:rPr>
          <w:lang w:val="ru-RU"/>
        </w:rPr>
        <w:t xml:space="preserve">, а также обработка </w:t>
      </w:r>
      <w:r w:rsidR="00D63F65">
        <w:rPr>
          <w:lang w:val="ru-RU"/>
        </w:rPr>
        <w:br/>
      </w:r>
      <w:r w:rsidR="00EB5EFE">
        <w:rPr>
          <w:lang w:val="ru-RU"/>
        </w:rPr>
        <w:t xml:space="preserve">и учет указанных сведений в </w:t>
      </w:r>
      <w:r w:rsidR="00EB5EFE">
        <w:rPr>
          <w:noProof/>
        </w:rPr>
        <w:t>национальн</w:t>
      </w:r>
      <w:r w:rsidR="00EB5EFE">
        <w:rPr>
          <w:noProof/>
          <w:lang w:val="ru-RU"/>
        </w:rPr>
        <w:t>ой</w:t>
      </w:r>
      <w:r w:rsidR="00EB5EFE">
        <w:rPr>
          <w:noProof/>
        </w:rPr>
        <w:t xml:space="preserve"> систем</w:t>
      </w:r>
      <w:r w:rsidR="00EB5EFE">
        <w:rPr>
          <w:noProof/>
          <w:lang w:val="ru-RU"/>
        </w:rPr>
        <w:t>е</w:t>
      </w:r>
      <w:r w:rsidR="00EB5EFE">
        <w:rPr>
          <w:noProof/>
        </w:rPr>
        <w:t xml:space="preserve"> прослеживаемости</w:t>
      </w:r>
      <w:r w:rsidR="00EB5EFE">
        <w:t xml:space="preserve"> уполномоченн</w:t>
      </w:r>
      <w:r w:rsidR="00EB5EFE">
        <w:rPr>
          <w:lang w:val="ru-RU"/>
        </w:rPr>
        <w:t>ого</w:t>
      </w:r>
      <w:r w:rsidR="00EB5EFE" w:rsidRPr="0003030A">
        <w:t xml:space="preserve"> орган</w:t>
      </w:r>
      <w:r w:rsidR="00AD20A4">
        <w:rPr>
          <w:lang w:val="ru-RU"/>
        </w:rPr>
        <w:t>а, получающего</w:t>
      </w:r>
      <w:r w:rsidR="00EB5EFE">
        <w:rPr>
          <w:lang w:val="ru-RU"/>
        </w:rPr>
        <w:t xml:space="preserve"> сведения</w:t>
      </w:r>
      <w:r w:rsidR="00EB5EFE" w:rsidRPr="0003030A">
        <w:t>.</w:t>
      </w:r>
    </w:p>
    <w:p w14:paraId="46DA559E" w14:textId="735E0AF1" w:rsidR="00EB5EFE" w:rsidRPr="003D3AD5" w:rsidRDefault="009C6D7B" w:rsidP="00EB5EFE">
      <w:pPr>
        <w:pStyle w:val="aff"/>
      </w:pPr>
      <w:r>
        <w:rPr>
          <w:noProof/>
          <w:lang w:val="ru-RU"/>
        </w:rPr>
        <w:t>54</w:t>
      </w:r>
      <w:r w:rsidR="00EB5EFE" w:rsidRPr="003D3AD5">
        <w:rPr>
          <w:lang w:val="ru-RU"/>
        </w:rPr>
        <w:t>. </w:t>
      </w:r>
      <w:r w:rsidR="00EB5EFE" w:rsidRPr="003D3AD5">
        <w:t>Перечень операций</w:t>
      </w:r>
      <w:r w:rsidR="00EB5EFE" w:rsidRPr="003D3AD5">
        <w:rPr>
          <w:lang w:val="ru-RU"/>
        </w:rPr>
        <w:t xml:space="preserve"> общего процесса</w:t>
      </w:r>
      <w:r w:rsidR="00EB5EFE" w:rsidRPr="003D3AD5">
        <w:t xml:space="preserve">, </w:t>
      </w:r>
      <w:r w:rsidR="00EB5EFE" w:rsidRPr="003D3AD5">
        <w:rPr>
          <w:lang w:val="ru-RU"/>
        </w:rPr>
        <w:t>выполняемых в рамках</w:t>
      </w:r>
      <w:r w:rsidR="00EB5EFE" w:rsidRPr="003D3AD5">
        <w:t xml:space="preserve"> процедуры «</w:t>
      </w:r>
      <w:r w:rsidR="003C1C68">
        <w:t>П</w:t>
      </w:r>
      <w:r w:rsidR="003C1C68" w:rsidRPr="00EB5EFE">
        <w:t xml:space="preserve">редставление информации об </w:t>
      </w:r>
      <w:r w:rsidR="00F861FB">
        <w:rPr>
          <w:lang w:val="ru-RU"/>
        </w:rPr>
        <w:t>отзыве</w:t>
      </w:r>
      <w:r w:rsidR="003C1C68" w:rsidRPr="00EB5EFE">
        <w:t xml:space="preserve"> ранее направленных сведений о товарах и связанных с ними операциях</w:t>
      </w:r>
      <w:r w:rsidR="003C1C68" w:rsidRPr="003D3AD5">
        <w:rPr>
          <w:noProof/>
        </w:rPr>
        <w:t>»</w:t>
      </w:r>
      <w:r w:rsidR="003C1C68" w:rsidRPr="003D3AD5">
        <w:t xml:space="preserve"> (</w:t>
      </w:r>
      <w:r w:rsidR="003C1C68" w:rsidRPr="003D3AD5">
        <w:rPr>
          <w:noProof/>
          <w:lang w:val="en-US"/>
        </w:rPr>
        <w:t>P</w:t>
      </w:r>
      <w:r w:rsidR="003C1C68" w:rsidRPr="003D3AD5">
        <w:rPr>
          <w:noProof/>
        </w:rPr>
        <w:t>.</w:t>
      </w:r>
      <w:r w:rsidR="003C1C68" w:rsidRPr="003D3AD5">
        <w:rPr>
          <w:noProof/>
          <w:lang w:val="en-US"/>
        </w:rPr>
        <w:t>LS</w:t>
      </w:r>
      <w:r w:rsidR="003C1C68">
        <w:rPr>
          <w:noProof/>
        </w:rPr>
        <w:t>.05</w:t>
      </w:r>
      <w:r w:rsidR="003C1C68" w:rsidRPr="003D3AD5">
        <w:rPr>
          <w:noProof/>
        </w:rPr>
        <w:t>.</w:t>
      </w:r>
      <w:r w:rsidR="003C1C68" w:rsidRPr="003D3AD5">
        <w:rPr>
          <w:noProof/>
          <w:lang w:val="en-US"/>
        </w:rPr>
        <w:t>PRC</w:t>
      </w:r>
      <w:r w:rsidR="003C1C68" w:rsidRPr="003D3AD5">
        <w:rPr>
          <w:noProof/>
        </w:rPr>
        <w:t>.0</w:t>
      </w:r>
      <w:r w:rsidR="003C1C68">
        <w:rPr>
          <w:noProof/>
        </w:rPr>
        <w:t>04</w:t>
      </w:r>
      <w:r w:rsidR="00EB5EFE" w:rsidRPr="003D3AD5">
        <w:t xml:space="preserve">), </w:t>
      </w:r>
      <w:r w:rsidR="00EB5EFE" w:rsidRPr="003D3AD5">
        <w:rPr>
          <w:lang w:val="ru-RU"/>
        </w:rPr>
        <w:t>приведен</w:t>
      </w:r>
      <w:r w:rsidR="00EB5EFE" w:rsidRPr="003D3AD5">
        <w:t xml:space="preserve"> в табл</w:t>
      </w:r>
      <w:r w:rsidR="00EB5EFE" w:rsidRPr="003D3AD5">
        <w:rPr>
          <w:lang w:val="ru-RU"/>
        </w:rPr>
        <w:t>ице</w:t>
      </w:r>
      <w:r w:rsidR="00EB5EFE" w:rsidRPr="003D3AD5">
        <w:t> </w:t>
      </w:r>
      <w:r w:rsidR="00B05429">
        <w:rPr>
          <w:noProof/>
          <w:lang w:val="ru-RU"/>
        </w:rPr>
        <w:t>19</w:t>
      </w:r>
      <w:r w:rsidR="00EB5EFE" w:rsidRPr="003D3AD5">
        <w:t>.</w:t>
      </w:r>
    </w:p>
    <w:p w14:paraId="41136C95" w14:textId="59E716C1" w:rsidR="00EB5EFE" w:rsidRPr="003D3AD5" w:rsidRDefault="00EB5EFE" w:rsidP="00EB5EFE">
      <w:pPr>
        <w:pStyle w:val="aff4"/>
        <w:rPr>
          <w:lang w:val="ru-RU"/>
        </w:rPr>
      </w:pPr>
      <w:r w:rsidRPr="003D3AD5">
        <w:lastRenderedPageBreak/>
        <w:t>Табл</w:t>
      </w:r>
      <w:r w:rsidRPr="003D3AD5">
        <w:rPr>
          <w:lang w:val="ru-RU"/>
        </w:rPr>
        <w:t>ица</w:t>
      </w:r>
      <w:r w:rsidRPr="003D3AD5">
        <w:rPr>
          <w:lang w:val="en-US"/>
        </w:rPr>
        <w:t> </w:t>
      </w:r>
      <w:r w:rsidR="00B05429">
        <w:rPr>
          <w:noProof/>
          <w:lang w:val="ru-RU"/>
        </w:rPr>
        <w:t>19</w:t>
      </w:r>
    </w:p>
    <w:p w14:paraId="21397655" w14:textId="16137D89" w:rsidR="00EB5EFE" w:rsidRPr="003D3AD5" w:rsidRDefault="00EB5EFE" w:rsidP="00EB5EFE">
      <w:pPr>
        <w:pStyle w:val="aff6"/>
        <w:keepLines/>
      </w:pPr>
      <w:r w:rsidRPr="003D3AD5">
        <w:t>Перечень операций общего процесса, выполняемых в рамках процедуры «</w:t>
      </w:r>
      <w:r w:rsidR="003C1C68">
        <w:t>П</w:t>
      </w:r>
      <w:r w:rsidR="003C1C68" w:rsidRPr="00EB5EFE">
        <w:t xml:space="preserve">редставление информации об </w:t>
      </w:r>
      <w:r w:rsidR="00F861FB">
        <w:t>отзыве</w:t>
      </w:r>
      <w:r w:rsidR="003C1C68" w:rsidRPr="00EB5EFE">
        <w:t xml:space="preserve"> ранее направленных сведений </w:t>
      </w:r>
      <w:r w:rsidR="00F861FB">
        <w:br/>
      </w:r>
      <w:r w:rsidR="003C1C68" w:rsidRPr="00EB5EFE">
        <w:t>о товарах и связанных с ними операциях</w:t>
      </w:r>
      <w:r w:rsidR="003C1C68" w:rsidRPr="003D3AD5">
        <w:rPr>
          <w:noProof/>
        </w:rPr>
        <w:t>»</w:t>
      </w:r>
      <w:r w:rsidR="003C1C68" w:rsidRPr="003D3AD5">
        <w:t xml:space="preserve"> (</w:t>
      </w:r>
      <w:r w:rsidR="003C1C68" w:rsidRPr="003D3AD5">
        <w:rPr>
          <w:noProof/>
          <w:lang w:val="en-US"/>
        </w:rPr>
        <w:t>P</w:t>
      </w:r>
      <w:r w:rsidR="003C1C68" w:rsidRPr="003D3AD5">
        <w:rPr>
          <w:noProof/>
        </w:rPr>
        <w:t>.</w:t>
      </w:r>
      <w:r w:rsidR="003C1C68" w:rsidRPr="003D3AD5">
        <w:rPr>
          <w:noProof/>
          <w:lang w:val="en-US"/>
        </w:rPr>
        <w:t>LS</w:t>
      </w:r>
      <w:r w:rsidR="003C1C68">
        <w:rPr>
          <w:noProof/>
        </w:rPr>
        <w:t>.05</w:t>
      </w:r>
      <w:r w:rsidR="003C1C68" w:rsidRPr="003D3AD5">
        <w:rPr>
          <w:noProof/>
        </w:rPr>
        <w:t>.</w:t>
      </w:r>
      <w:r w:rsidR="003C1C68" w:rsidRPr="003D3AD5">
        <w:rPr>
          <w:noProof/>
          <w:lang w:val="en-US"/>
        </w:rPr>
        <w:t>PRC</w:t>
      </w:r>
      <w:r w:rsidR="003C1C68" w:rsidRPr="003D3AD5">
        <w:rPr>
          <w:noProof/>
        </w:rPr>
        <w:t>.0</w:t>
      </w:r>
      <w:r w:rsidR="003C1C68">
        <w:rPr>
          <w:noProof/>
        </w:rPr>
        <w:t>04</w:t>
      </w:r>
      <w:r w:rsidRPr="003D3AD5">
        <w:t>)</w:t>
      </w:r>
    </w:p>
    <w:p w14:paraId="347D6B6E" w14:textId="77777777" w:rsidR="00EB5EFE" w:rsidRPr="003D3AD5" w:rsidRDefault="00EB5EFE" w:rsidP="00EB5EF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EB5EFE" w:rsidRPr="003D3AD5" w14:paraId="71CE4F29" w14:textId="77777777" w:rsidTr="00CD0E10">
        <w:trPr>
          <w:trHeight w:val="601"/>
          <w:tblHeader/>
        </w:trPr>
        <w:tc>
          <w:tcPr>
            <w:tcW w:w="2404" w:type="dxa"/>
            <w:vAlign w:val="top"/>
          </w:tcPr>
          <w:p w14:paraId="4A8F188D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6EADBEE6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2938" w:type="dxa"/>
            <w:vAlign w:val="top"/>
          </w:tcPr>
          <w:p w14:paraId="1A816A0E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EB5EFE" w:rsidRPr="003D3AD5" w14:paraId="36F1F0FF" w14:textId="77777777" w:rsidTr="00CD0E10">
        <w:trPr>
          <w:trHeight w:val="301"/>
          <w:tblHeader/>
        </w:trPr>
        <w:tc>
          <w:tcPr>
            <w:tcW w:w="2404" w:type="dxa"/>
          </w:tcPr>
          <w:p w14:paraId="12BFBAF4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4014" w:type="dxa"/>
          </w:tcPr>
          <w:p w14:paraId="6073DB36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2938" w:type="dxa"/>
          </w:tcPr>
          <w:p w14:paraId="57AD85C6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EB5EFE" w:rsidRPr="003D3AD5" w14:paraId="0C373B8D" w14:textId="77777777" w:rsidTr="00CD0E10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AB727F9" w14:textId="1D5C94C7" w:rsidR="00EB5EFE" w:rsidRPr="003D3AD5" w:rsidRDefault="00EB5EFE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 w:rsidR="003C1C68">
              <w:rPr>
                <w:rFonts w:eastAsiaTheme="minorEastAsia"/>
                <w:noProof/>
              </w:rPr>
              <w:t>10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856448" w14:textId="04C3A9CB" w:rsidR="00EB5EFE" w:rsidRPr="003D3AD5" w:rsidRDefault="003C1C68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формирование и направление </w:t>
            </w:r>
            <w:r w:rsidRPr="00EB5EFE">
              <w:t xml:space="preserve">информации об аннулировании ранее направленных сведений </w:t>
            </w:r>
            <w:r w:rsidR="00F861FB">
              <w:br/>
            </w:r>
            <w:r w:rsidRPr="00EB5EFE">
              <w:t>о товарах и связанных 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B64FC7E" w14:textId="7558D2DE" w:rsidR="00EB5EFE" w:rsidRPr="003D3AD5" w:rsidRDefault="00B05429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приведено в таблице 20</w:t>
            </w:r>
            <w:r w:rsidR="00EB5EFE"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  <w:tr w:rsidR="00EB5EFE" w:rsidRPr="003D3AD5" w14:paraId="263E7E78" w14:textId="77777777" w:rsidTr="00CD0E10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DF45887" w14:textId="2FF148F5" w:rsidR="00EB5EFE" w:rsidRPr="003D3AD5" w:rsidRDefault="00EB5EFE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</w:t>
            </w:r>
            <w:r w:rsidRPr="00F861FB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F861FB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F861FB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F861FB">
              <w:rPr>
                <w:rFonts w:eastAsiaTheme="minorEastAsia"/>
                <w:noProof/>
              </w:rPr>
              <w:t>.0</w:t>
            </w:r>
            <w:r w:rsidR="003C1C68">
              <w:rPr>
                <w:rFonts w:eastAsiaTheme="minorEastAsia"/>
                <w:noProof/>
              </w:rPr>
              <w:t>11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1F517BF" w14:textId="2A0EA140" w:rsidR="00EB5EFE" w:rsidRPr="003D3AD5" w:rsidRDefault="003C1C68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прием </w:t>
            </w:r>
            <w:r w:rsidRPr="0003030A">
              <w:t xml:space="preserve">и обработка </w:t>
            </w:r>
            <w:r w:rsidRPr="007426CF">
              <w:t xml:space="preserve">информации </w:t>
            </w:r>
            <w:r w:rsidR="00F861FB">
              <w:br/>
            </w:r>
            <w:r w:rsidRPr="007426CF">
              <w:t xml:space="preserve">об аннулировании ранее направленных сведений о товарах </w:t>
            </w:r>
            <w:r w:rsidR="00F861FB">
              <w:br/>
            </w:r>
            <w:r w:rsidRPr="007426CF">
              <w:t>и связанных 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29CD906" w14:textId="3BC9FF27" w:rsidR="00EB5EFE" w:rsidRPr="003D3AD5" w:rsidRDefault="00EB5EFE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B05429">
              <w:rPr>
                <w:rFonts w:eastAsiaTheme="minorEastAsia"/>
                <w:noProof/>
              </w:rPr>
              <w:t>21</w:t>
            </w:r>
            <w:r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  <w:tr w:rsidR="00EB5EFE" w:rsidRPr="003D3AD5" w14:paraId="5763C0B6" w14:textId="77777777" w:rsidTr="00CD0E10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686796A" w14:textId="09EDE675" w:rsidR="00EB5EFE" w:rsidRPr="003D3AD5" w:rsidRDefault="00EB5EFE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 w:rsidR="003C1C68">
              <w:rPr>
                <w:rFonts w:eastAsiaTheme="minorEastAsia"/>
                <w:noProof/>
              </w:rPr>
              <w:t>12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FECBDB6" w14:textId="027A9E69" w:rsidR="00EB5EFE" w:rsidRPr="003D3AD5" w:rsidRDefault="003C1C68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t xml:space="preserve">получение уведомления </w:t>
            </w:r>
            <w:r w:rsidR="00F861FB">
              <w:br/>
            </w:r>
            <w:r w:rsidRPr="0003030A">
              <w:t xml:space="preserve">об обработке </w:t>
            </w:r>
            <w:r w:rsidRPr="007426CF">
              <w:t xml:space="preserve">информации </w:t>
            </w:r>
            <w:r w:rsidR="00F861FB">
              <w:br/>
            </w:r>
            <w:r w:rsidRPr="007426CF">
              <w:t xml:space="preserve">об аннулировании ранее направленных сведений о товарах </w:t>
            </w:r>
            <w:r w:rsidR="00F861FB">
              <w:br/>
            </w:r>
            <w:r w:rsidRPr="007426CF">
              <w:t>и связанных с ними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836BFAB" w14:textId="0793C8EB" w:rsidR="00EB5EFE" w:rsidRPr="003D3AD5" w:rsidRDefault="00EB5EFE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B05429">
              <w:rPr>
                <w:rFonts w:eastAsiaTheme="minorEastAsia"/>
                <w:noProof/>
              </w:rPr>
              <w:t>22</w:t>
            </w:r>
            <w:r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</w:tbl>
    <w:p w14:paraId="28E4EBCC" w14:textId="609C4280" w:rsidR="00EB5EFE" w:rsidRPr="003D3AD5" w:rsidRDefault="00EB5EFE" w:rsidP="00EB5EFE">
      <w:pPr>
        <w:pStyle w:val="aff4"/>
        <w:rPr>
          <w:lang w:val="ru-RU"/>
        </w:rPr>
      </w:pPr>
      <w:r w:rsidRPr="003D3AD5">
        <w:t>Таблица </w:t>
      </w:r>
      <w:r w:rsidR="00B05429">
        <w:rPr>
          <w:noProof/>
          <w:lang w:val="ru-RU"/>
        </w:rPr>
        <w:t>20</w:t>
      </w:r>
    </w:p>
    <w:p w14:paraId="7136B73D" w14:textId="351BCDD4" w:rsidR="00EB5EFE" w:rsidRPr="003D3AD5" w:rsidRDefault="00EB5EFE" w:rsidP="00EB5EFE">
      <w:pPr>
        <w:pStyle w:val="aff6"/>
        <w:keepLines/>
      </w:pPr>
      <w:r w:rsidRPr="003D3AD5">
        <w:t>Описание операции «</w:t>
      </w:r>
      <w:r w:rsidR="00703153">
        <w:t xml:space="preserve">Формирование и направление </w:t>
      </w:r>
      <w:r w:rsidR="00703153" w:rsidRPr="00EB5EFE">
        <w:t xml:space="preserve">информации </w:t>
      </w:r>
      <w:r w:rsidR="00F861FB">
        <w:br/>
      </w:r>
      <w:r w:rsidR="00703153" w:rsidRPr="00EB5EFE">
        <w:t>об аннулировании ранее направленных сведений о товарах и связанных с ними операциях</w:t>
      </w:r>
      <w:r w:rsidRPr="003D3AD5">
        <w:t>» (</w:t>
      </w:r>
      <w:r w:rsidRPr="003D3AD5">
        <w:rPr>
          <w:rFonts w:eastAsiaTheme="minorEastAsia"/>
          <w:noProof/>
          <w:lang w:val="en-US"/>
        </w:rPr>
        <w:t>P</w:t>
      </w:r>
      <w:r w:rsidRPr="00C8775F">
        <w:rPr>
          <w:rFonts w:eastAsiaTheme="minorEastAsia"/>
          <w:noProof/>
        </w:rPr>
        <w:t>.</w:t>
      </w:r>
      <w:r>
        <w:rPr>
          <w:rFonts w:eastAsiaTheme="minorEastAsia"/>
          <w:noProof/>
          <w:lang w:val="en-US"/>
        </w:rPr>
        <w:t>LS</w:t>
      </w:r>
      <w:r w:rsidRPr="00C8775F">
        <w:rPr>
          <w:rFonts w:eastAsiaTheme="minorEastAsia"/>
          <w:noProof/>
        </w:rPr>
        <w:t>.0</w:t>
      </w:r>
      <w:r>
        <w:rPr>
          <w:rFonts w:eastAsiaTheme="minorEastAsia"/>
          <w:noProof/>
        </w:rPr>
        <w:t>5</w:t>
      </w:r>
      <w:r w:rsidRPr="00C8775F">
        <w:rPr>
          <w:rFonts w:eastAsiaTheme="minorEastAsia"/>
          <w:noProof/>
        </w:rPr>
        <w:t>.</w:t>
      </w:r>
      <w:r w:rsidRPr="003D3AD5">
        <w:rPr>
          <w:rFonts w:eastAsiaTheme="minorEastAsia"/>
          <w:noProof/>
          <w:lang w:val="en-US"/>
        </w:rPr>
        <w:t>OPR</w:t>
      </w:r>
      <w:r w:rsidRPr="00C8775F">
        <w:rPr>
          <w:rFonts w:eastAsiaTheme="minorEastAsia"/>
          <w:noProof/>
        </w:rPr>
        <w:t>.0</w:t>
      </w:r>
      <w:r w:rsidR="00703153">
        <w:rPr>
          <w:rFonts w:eastAsiaTheme="minorEastAsia"/>
          <w:noProof/>
        </w:rPr>
        <w:t>10</w:t>
      </w:r>
      <w:r w:rsidRPr="003D3AD5">
        <w:t>)</w:t>
      </w:r>
    </w:p>
    <w:p w14:paraId="5B209FF6" w14:textId="77777777" w:rsidR="00EB5EFE" w:rsidRPr="003D3AD5" w:rsidRDefault="00EB5EFE" w:rsidP="00EB5EF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EB5EFE" w:rsidRPr="003D3AD5" w14:paraId="3087DFC8" w14:textId="77777777" w:rsidTr="0047114B">
        <w:trPr>
          <w:cantSplit/>
          <w:trHeight w:val="20"/>
          <w:tblHeader/>
        </w:trPr>
        <w:tc>
          <w:tcPr>
            <w:tcW w:w="703" w:type="dxa"/>
            <w:shd w:val="clear" w:color="auto" w:fill="auto"/>
            <w:vAlign w:val="top"/>
          </w:tcPr>
          <w:p w14:paraId="0DA58380" w14:textId="77777777" w:rsidR="00EB5EFE" w:rsidRPr="003D3AD5" w:rsidRDefault="00EB5EFE" w:rsidP="00CD0E10">
            <w:pPr>
              <w:pStyle w:val="ad"/>
              <w:keepNext w:val="0"/>
              <w:keepLines w:val="0"/>
              <w:widowControl w:val="0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1B284E4" w14:textId="77777777" w:rsidR="00EB5EFE" w:rsidRPr="003D3AD5" w:rsidRDefault="00EB5EFE" w:rsidP="00CD0E10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58A0EBEE" w14:textId="77777777" w:rsidR="00EB5EFE" w:rsidRPr="003D3AD5" w:rsidRDefault="00EB5EFE" w:rsidP="00CD0E10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Описание</w:t>
            </w:r>
          </w:p>
        </w:tc>
      </w:tr>
      <w:tr w:rsidR="00EB5EFE" w:rsidRPr="003D3AD5" w14:paraId="7C515137" w14:textId="77777777" w:rsidTr="0047114B">
        <w:trPr>
          <w:cantSplit/>
          <w:trHeight w:val="20"/>
          <w:tblHeader/>
        </w:trPr>
        <w:tc>
          <w:tcPr>
            <w:tcW w:w="703" w:type="dxa"/>
            <w:shd w:val="clear" w:color="auto" w:fill="auto"/>
          </w:tcPr>
          <w:p w14:paraId="67A0B8B9" w14:textId="77777777" w:rsidR="00EB5EFE" w:rsidRPr="003D3AD5" w:rsidRDefault="00EB5EFE" w:rsidP="00CD0E10">
            <w:pPr>
              <w:pStyle w:val="ad"/>
              <w:keepNext w:val="0"/>
              <w:keepLines w:val="0"/>
              <w:widowControl w:val="0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BDB6C79" w14:textId="77777777" w:rsidR="00EB5EFE" w:rsidRPr="003D3AD5" w:rsidRDefault="00EB5EFE" w:rsidP="00CD0E10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4BDD1A93" w14:textId="77777777" w:rsidR="00EB5EFE" w:rsidRPr="003D3AD5" w:rsidRDefault="00EB5EFE" w:rsidP="00CD0E10">
            <w:pPr>
              <w:pStyle w:val="ad"/>
              <w:keepNext w:val="0"/>
              <w:keepLines w:val="0"/>
              <w:widowControl w:val="0"/>
              <w:spacing w:line="264" w:lineRule="auto"/>
            </w:pPr>
            <w:r w:rsidRPr="003D3AD5">
              <w:t>3</w:t>
            </w:r>
          </w:p>
        </w:tc>
      </w:tr>
      <w:tr w:rsidR="00EB5EFE" w:rsidRPr="003D3AD5" w14:paraId="6946E93E" w14:textId="77777777" w:rsidTr="0047114B">
        <w:trPr>
          <w:cantSplit/>
          <w:trHeight w:val="20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56A5A6B0" w14:textId="77777777" w:rsidR="00EB5EFE" w:rsidRPr="003D3AD5" w:rsidRDefault="00EB5EFE" w:rsidP="00CD0E10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BF88395" w14:textId="77777777" w:rsidR="00EB5EFE" w:rsidRPr="003D3AD5" w:rsidRDefault="00EB5EFE" w:rsidP="00CD0E10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7DCB634" w14:textId="3683E0A2" w:rsidR="00EB5EFE" w:rsidRPr="003D3AD5" w:rsidRDefault="00EB5EFE" w:rsidP="00CD0E10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rFonts w:eastAsiaTheme="minorEastAsia"/>
                <w:noProof/>
                <w:lang w:val="en-US"/>
              </w:rPr>
              <w:t>P.</w:t>
            </w:r>
            <w:r>
              <w:rPr>
                <w:rFonts w:eastAsiaTheme="minorEastAsia"/>
                <w:noProof/>
                <w:lang w:val="en-US"/>
              </w:rPr>
              <w:t>LS.0</w:t>
            </w:r>
            <w:r>
              <w:rPr>
                <w:rFonts w:eastAsiaTheme="minorEastAsia"/>
                <w:noProof/>
              </w:rPr>
              <w:t>5</w:t>
            </w:r>
            <w:r w:rsidRPr="003D3AD5">
              <w:rPr>
                <w:rFonts w:eastAsiaTheme="minorEastAsia"/>
                <w:noProof/>
                <w:lang w:val="en-US"/>
              </w:rPr>
              <w:t>.OPR.0</w:t>
            </w:r>
            <w:r w:rsidR="00703153">
              <w:rPr>
                <w:rFonts w:eastAsiaTheme="minorEastAsia"/>
                <w:noProof/>
              </w:rPr>
              <w:t>10</w:t>
            </w:r>
          </w:p>
        </w:tc>
      </w:tr>
      <w:tr w:rsidR="00EB5EFE" w:rsidRPr="003D3AD5" w14:paraId="1A8F423C" w14:textId="77777777" w:rsidTr="0047114B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06ECF35" w14:textId="77777777" w:rsidR="00EB5EFE" w:rsidRPr="003D3AD5" w:rsidRDefault="00EB5EFE" w:rsidP="00CD0E10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60FFC5F" w14:textId="77777777" w:rsidR="00EB5EFE" w:rsidRPr="003D3AD5" w:rsidRDefault="00EB5EFE" w:rsidP="00CD0E10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E51935D" w14:textId="456BBC16" w:rsidR="00EB5EFE" w:rsidRPr="003D3AD5" w:rsidRDefault="00703153" w:rsidP="00CD0E10">
            <w:pPr>
              <w:pStyle w:val="ab"/>
              <w:widowControl w:val="0"/>
              <w:jc w:val="left"/>
              <w:rPr>
                <w:noProof/>
              </w:rPr>
            </w:pPr>
            <w:r>
              <w:t xml:space="preserve">формирование и направление </w:t>
            </w:r>
            <w:r w:rsidRPr="00EB5EFE">
              <w:t xml:space="preserve">информации </w:t>
            </w:r>
            <w:r w:rsidR="00F861FB">
              <w:br/>
            </w:r>
            <w:r w:rsidRPr="00EB5EFE">
              <w:t xml:space="preserve">об аннулировании ранее направленных сведений </w:t>
            </w:r>
            <w:r w:rsidR="00F861FB">
              <w:br/>
            </w:r>
            <w:r w:rsidRPr="00EB5EFE">
              <w:t>о товарах и связанных с ними операциях</w:t>
            </w:r>
          </w:p>
        </w:tc>
      </w:tr>
      <w:tr w:rsidR="00EB5EFE" w:rsidRPr="003D3AD5" w14:paraId="6C09B571" w14:textId="77777777" w:rsidTr="0047114B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4ECBD8F" w14:textId="77777777" w:rsidR="00EB5EFE" w:rsidRPr="003D3AD5" w:rsidRDefault="00EB5EFE" w:rsidP="00CD0E10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930CE8D" w14:textId="77777777" w:rsidR="00EB5EFE" w:rsidRPr="003D3AD5" w:rsidRDefault="00EB5EFE" w:rsidP="00CD0E10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3070A228" w14:textId="77777777" w:rsidR="00EB5EFE" w:rsidRPr="003D3AD5" w:rsidRDefault="00EB5EFE" w:rsidP="00CD0E10">
            <w:pPr>
              <w:pStyle w:val="ab"/>
              <w:widowControl w:val="0"/>
              <w:jc w:val="left"/>
              <w:rPr>
                <w:noProof/>
              </w:rPr>
            </w:pPr>
            <w:r>
              <w:t>уполномоченный орган, представляющий</w:t>
            </w:r>
            <w:r w:rsidRPr="00326F89">
              <w:t xml:space="preserve"> сведения</w:t>
            </w:r>
          </w:p>
        </w:tc>
      </w:tr>
      <w:tr w:rsidR="00EB5EFE" w:rsidRPr="003D3AD5" w14:paraId="1C6C0F6E" w14:textId="77777777" w:rsidTr="0047114B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B8292E1" w14:textId="77777777" w:rsidR="00EB5EFE" w:rsidRPr="003D3AD5" w:rsidRDefault="00EB5EFE" w:rsidP="00CD0E10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B49B20E" w14:textId="77777777" w:rsidR="00EB5EFE" w:rsidRPr="003D3AD5" w:rsidRDefault="00EB5EFE" w:rsidP="00CD0E10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8D6EE2F" w14:textId="77777777" w:rsidR="00EB5EFE" w:rsidRDefault="00EB5EFE" w:rsidP="00CD0E10">
            <w:pPr>
              <w:pStyle w:val="ab"/>
              <w:widowControl w:val="0"/>
              <w:jc w:val="left"/>
              <w:rPr>
                <w:noProof/>
                <w:szCs w:val="24"/>
              </w:rPr>
            </w:pPr>
            <w:r w:rsidRPr="003D3AD5">
              <w:rPr>
                <w:noProof/>
              </w:rPr>
              <w:t xml:space="preserve">выполняется </w:t>
            </w:r>
            <w:r>
              <w:rPr>
                <w:noProof/>
              </w:rPr>
              <w:t xml:space="preserve">исполнителем </w:t>
            </w:r>
            <w:r w:rsidR="0047114B">
              <w:rPr>
                <w:noProof/>
              </w:rPr>
              <w:t>п</w:t>
            </w:r>
            <w:r w:rsidR="0047114B" w:rsidRPr="00676F16">
              <w:rPr>
                <w:noProof/>
              </w:rPr>
              <w:t xml:space="preserve">ри необходимости </w:t>
            </w:r>
            <w:r w:rsidR="0047114B">
              <w:rPr>
                <w:noProof/>
              </w:rPr>
              <w:t>отзыва</w:t>
            </w:r>
            <w:r w:rsidR="0047114B" w:rsidRPr="00676F16">
              <w:rPr>
                <w:noProof/>
              </w:rPr>
              <w:t xml:space="preserve"> ранее направленных в рамках </w:t>
            </w:r>
            <w:r w:rsidR="0047114B">
              <w:rPr>
                <w:noProof/>
              </w:rPr>
              <w:t xml:space="preserve">реализации </w:t>
            </w:r>
            <w:r w:rsidR="0047114B" w:rsidRPr="00676F16">
              <w:rPr>
                <w:noProof/>
              </w:rPr>
              <w:t xml:space="preserve">процедур общего процесса сведений о товарах </w:t>
            </w:r>
            <w:r w:rsidR="0047114B">
              <w:rPr>
                <w:noProof/>
              </w:rPr>
              <w:br/>
            </w:r>
            <w:r w:rsidR="0047114B" w:rsidRPr="00676F16">
              <w:rPr>
                <w:noProof/>
              </w:rPr>
              <w:t>и связанных с ними операциях</w:t>
            </w:r>
            <w:r w:rsidR="0047114B">
              <w:rPr>
                <w:noProof/>
              </w:rPr>
              <w:t xml:space="preserve"> </w:t>
            </w:r>
            <w:r w:rsidR="0047114B" w:rsidRPr="008127F8">
              <w:rPr>
                <w:noProof/>
                <w:szCs w:val="24"/>
              </w:rPr>
              <w:t>путем их аннулирования без направления новых сведений</w:t>
            </w:r>
            <w:r w:rsidR="00201D2F">
              <w:rPr>
                <w:noProof/>
                <w:szCs w:val="24"/>
              </w:rPr>
              <w:t>;</w:t>
            </w:r>
          </w:p>
          <w:p w14:paraId="0540A7A5" w14:textId="787C6B65" w:rsidR="00201D2F" w:rsidRPr="003D3AD5" w:rsidRDefault="00201D2F" w:rsidP="00CD0E10">
            <w:pPr>
              <w:pStyle w:val="ab"/>
              <w:widowControl w:val="0"/>
              <w:jc w:val="left"/>
              <w:rPr>
                <w:noProof/>
              </w:rPr>
            </w:pPr>
            <w:r>
              <w:t xml:space="preserve">не выполняется в отношении </w:t>
            </w:r>
            <w:r w:rsidRPr="00A904FC">
              <w:t xml:space="preserve">сведений о товарах </w:t>
            </w:r>
            <w:r>
              <w:br/>
            </w:r>
            <w:r w:rsidRPr="00A904FC">
              <w:t>и связанных с ними операциях</w:t>
            </w:r>
            <w:r>
              <w:t xml:space="preserve">, которые ранее </w:t>
            </w:r>
            <w:r>
              <w:br/>
            </w:r>
            <w:r w:rsidRPr="00B74689">
              <w:t xml:space="preserve">в рамках </w:t>
            </w:r>
            <w:r>
              <w:t xml:space="preserve">реализации </w:t>
            </w:r>
            <w:r w:rsidRPr="00B74689">
              <w:t>процедур общего процесса</w:t>
            </w:r>
            <w:r>
              <w:t xml:space="preserve"> были аннулированы или отозваны</w:t>
            </w:r>
          </w:p>
        </w:tc>
      </w:tr>
      <w:tr w:rsidR="00E57EAE" w:rsidRPr="003D3AD5" w14:paraId="01E536A6" w14:textId="77777777" w:rsidTr="0047114B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898A20F" w14:textId="77777777" w:rsidR="00E57EAE" w:rsidRPr="003D3AD5" w:rsidRDefault="00E57EAE" w:rsidP="00CD0E10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28E1502" w14:textId="77777777" w:rsidR="00E57EAE" w:rsidRPr="003D3AD5" w:rsidRDefault="00E57EAE" w:rsidP="00CD0E10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6FC8B56E" w14:textId="50D74F77" w:rsidR="00E57EAE" w:rsidRPr="003D3AD5" w:rsidRDefault="00E57EAE" w:rsidP="00CD0E10">
            <w:pPr>
              <w:pStyle w:val="ab"/>
              <w:widowControl w:val="0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 xml:space="preserve">и структур электронных документов и сведений. </w:t>
            </w:r>
            <w:r w:rsidRPr="0003030A">
              <w:rPr>
                <w:rFonts w:cs="Times New Roman"/>
                <w:noProof/>
              </w:rPr>
              <w:t>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</w:t>
            </w:r>
            <w:r>
              <w:rPr>
                <w:rFonts w:cs="Times New Roman"/>
                <w:noProof/>
              </w:rPr>
              <w:t xml:space="preserve">. </w:t>
            </w: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EB5EFE" w:rsidRPr="003D3AD5" w14:paraId="55206B2E" w14:textId="77777777" w:rsidTr="0047114B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16E312E" w14:textId="77777777" w:rsidR="00EB5EFE" w:rsidRPr="003D3AD5" w:rsidRDefault="00EB5EFE" w:rsidP="00CD0E10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B61985E" w14:textId="77777777" w:rsidR="00EB5EFE" w:rsidRPr="003D3AD5" w:rsidRDefault="00EB5EFE" w:rsidP="00CD0E10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A1F12C9" w14:textId="223FADFD" w:rsidR="00EB5EFE" w:rsidRPr="00C8775F" w:rsidRDefault="00EB5EFE" w:rsidP="00703153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исполнитель формирует и направляет </w:t>
            </w:r>
            <w:r w:rsidR="0047114B">
              <w:rPr>
                <w:noProof/>
              </w:rPr>
              <w:br/>
            </w:r>
            <w:r w:rsidRPr="0003030A">
              <w:t>в уполномоченный орган</w:t>
            </w:r>
            <w:r>
              <w:t>, получающий сведения</w:t>
            </w:r>
            <w:r w:rsidRPr="003D3AD5">
              <w:rPr>
                <w:noProof/>
              </w:rPr>
              <w:t xml:space="preserve">, </w:t>
            </w:r>
            <w:r>
              <w:t>информацию</w:t>
            </w:r>
            <w:r w:rsidRPr="007426CF">
              <w:t xml:space="preserve"> об аннулировании ранее направленных сведений о товарах и связанных с ними операциях</w:t>
            </w:r>
            <w:r w:rsidRPr="0003030A">
              <w:rPr>
                <w:rFonts w:cs="Times New Roman"/>
              </w:rPr>
              <w:t xml:space="preserve"> </w:t>
            </w:r>
            <w:r w:rsidR="0047114B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>в соответствии с Регламентом информационного взаимодействия между уполномоченными органами</w:t>
            </w:r>
          </w:p>
        </w:tc>
      </w:tr>
      <w:tr w:rsidR="00EB5EFE" w:rsidRPr="003D3AD5" w14:paraId="6F7BCFB4" w14:textId="77777777" w:rsidTr="0047114B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7BCAC76" w14:textId="77777777" w:rsidR="00EB5EFE" w:rsidRPr="003D3AD5" w:rsidRDefault="00EB5EFE" w:rsidP="00CD0E10">
            <w:pPr>
              <w:pStyle w:val="ab"/>
              <w:widowControl w:val="0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C310228" w14:textId="77777777" w:rsidR="00EB5EFE" w:rsidRPr="003D3AD5" w:rsidRDefault="00EB5EFE" w:rsidP="00CD0E10">
            <w:pPr>
              <w:pStyle w:val="ab"/>
              <w:widowControl w:val="0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F2CA9D2" w14:textId="1F3EB09B" w:rsidR="00EB5EFE" w:rsidRPr="003D3AD5" w:rsidRDefault="00EB5EFE" w:rsidP="00CD0E10">
            <w:pPr>
              <w:pStyle w:val="ab"/>
              <w:widowControl w:val="0"/>
              <w:jc w:val="left"/>
              <w:rPr>
                <w:noProof/>
              </w:rPr>
            </w:pPr>
            <w:r>
              <w:t>информация</w:t>
            </w:r>
            <w:r w:rsidRPr="007426CF">
              <w:t xml:space="preserve"> об аннулировании ранее направленных сведений о товарах и связанных с ними операциях</w:t>
            </w:r>
            <w:r w:rsidR="00703153">
              <w:rPr>
                <w:noProof/>
              </w:rPr>
              <w:t xml:space="preserve"> направлена</w:t>
            </w:r>
            <w:r w:rsidRPr="003D3AD5">
              <w:rPr>
                <w:noProof/>
              </w:rPr>
              <w:t xml:space="preserve"> в уполномочен</w:t>
            </w:r>
            <w:r>
              <w:rPr>
                <w:noProof/>
              </w:rPr>
              <w:t>ный орган</w:t>
            </w:r>
            <w:r w:rsidRPr="003D3AD5">
              <w:rPr>
                <w:noProof/>
              </w:rPr>
              <w:t xml:space="preserve">, </w:t>
            </w:r>
            <w:r>
              <w:t>получающий сведения</w:t>
            </w:r>
          </w:p>
        </w:tc>
      </w:tr>
    </w:tbl>
    <w:p w14:paraId="7BDC1450" w14:textId="75B3D345" w:rsidR="00EB5EFE" w:rsidRPr="00B05429" w:rsidRDefault="00B05429" w:rsidP="00EB5EFE">
      <w:pPr>
        <w:pStyle w:val="aff4"/>
        <w:rPr>
          <w:lang w:val="ru-RU"/>
        </w:rPr>
      </w:pPr>
      <w:r>
        <w:lastRenderedPageBreak/>
        <w:t>Таблица</w:t>
      </w:r>
      <w:r>
        <w:rPr>
          <w:lang w:val="ru-RU"/>
        </w:rPr>
        <w:t xml:space="preserve"> 21</w:t>
      </w:r>
    </w:p>
    <w:p w14:paraId="45043EDE" w14:textId="7F4BD7AB" w:rsidR="00EB5EFE" w:rsidRPr="003D3AD5" w:rsidRDefault="00EB5EFE" w:rsidP="00EB5EFE">
      <w:pPr>
        <w:pStyle w:val="aff6"/>
        <w:keepLines/>
      </w:pPr>
      <w:r w:rsidRPr="003D3AD5">
        <w:t>Описание операции «</w:t>
      </w:r>
      <w:r w:rsidR="00703153">
        <w:t xml:space="preserve">Прием </w:t>
      </w:r>
      <w:r w:rsidR="00703153" w:rsidRPr="0003030A">
        <w:t xml:space="preserve">и обработка </w:t>
      </w:r>
      <w:r w:rsidR="00703153" w:rsidRPr="007426CF">
        <w:t>информации об аннулировании ранее направленных сведений о товарах и связанных с ними операциях</w:t>
      </w:r>
      <w:r w:rsidRPr="003D3AD5">
        <w:t>» (</w:t>
      </w:r>
      <w:r w:rsidRPr="003D3AD5">
        <w:rPr>
          <w:lang w:val="en-US"/>
        </w:rPr>
        <w:t>P</w:t>
      </w:r>
      <w:r w:rsidRPr="003D3AD5">
        <w:t>.</w:t>
      </w:r>
      <w:r w:rsidRPr="003D3AD5">
        <w:rPr>
          <w:lang w:val="en-US"/>
        </w:rPr>
        <w:t>LS</w:t>
      </w:r>
      <w:r>
        <w:t>.05</w:t>
      </w:r>
      <w:r w:rsidRPr="003D3AD5">
        <w:t>.</w:t>
      </w:r>
      <w:r w:rsidRPr="003D3AD5">
        <w:rPr>
          <w:lang w:val="en-US"/>
        </w:rPr>
        <w:t>OPR</w:t>
      </w:r>
      <w:r w:rsidRPr="003D3AD5">
        <w:t>.0</w:t>
      </w:r>
      <w:r w:rsidR="00703153">
        <w:t>11</w:t>
      </w:r>
      <w:r w:rsidRPr="003D3AD5">
        <w:t>)</w:t>
      </w:r>
    </w:p>
    <w:p w14:paraId="4EECA396" w14:textId="77777777" w:rsidR="00EB5EFE" w:rsidRPr="003D3AD5" w:rsidRDefault="00EB5EFE" w:rsidP="00EB5EF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EB5EFE" w:rsidRPr="003D3AD5" w14:paraId="7C4ACB52" w14:textId="77777777" w:rsidTr="00E57EAE">
        <w:trPr>
          <w:cantSplit/>
          <w:trHeight w:val="20"/>
          <w:tblHeader/>
        </w:trPr>
        <w:tc>
          <w:tcPr>
            <w:tcW w:w="703" w:type="dxa"/>
            <w:shd w:val="clear" w:color="auto" w:fill="auto"/>
            <w:vAlign w:val="top"/>
          </w:tcPr>
          <w:p w14:paraId="674CA2A2" w14:textId="77777777" w:rsidR="00EB5EFE" w:rsidRPr="003D3AD5" w:rsidRDefault="00EB5EFE" w:rsidP="00CD0E10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02080556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8C1579D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EB5EFE" w:rsidRPr="003D3AD5" w14:paraId="52C88FDE" w14:textId="77777777" w:rsidTr="00E57EAE">
        <w:trPr>
          <w:cantSplit/>
          <w:trHeight w:val="20"/>
          <w:tblHeader/>
        </w:trPr>
        <w:tc>
          <w:tcPr>
            <w:tcW w:w="703" w:type="dxa"/>
            <w:shd w:val="clear" w:color="auto" w:fill="auto"/>
          </w:tcPr>
          <w:p w14:paraId="5C66FCD8" w14:textId="77777777" w:rsidR="00EB5EFE" w:rsidRPr="003D3AD5" w:rsidRDefault="00EB5EFE" w:rsidP="00CD0E10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5FEC2F5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498A1EB3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EB5EFE" w:rsidRPr="003D3AD5" w14:paraId="7ACCC10C" w14:textId="77777777" w:rsidTr="00E57EAE">
        <w:trPr>
          <w:cantSplit/>
          <w:trHeight w:val="20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344257E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85F378E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17E301E7" w14:textId="5E550172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lang w:val="en-US"/>
              </w:rPr>
              <w:t>P</w:t>
            </w:r>
            <w:r w:rsidRPr="003D3AD5">
              <w:t>.</w:t>
            </w:r>
            <w:r w:rsidRPr="003D3AD5">
              <w:rPr>
                <w:lang w:val="en-US"/>
              </w:rPr>
              <w:t>LS</w:t>
            </w:r>
            <w:r>
              <w:t>.05</w:t>
            </w:r>
            <w:r w:rsidRPr="003D3AD5">
              <w:t>.</w:t>
            </w:r>
            <w:r w:rsidRPr="003D3AD5">
              <w:rPr>
                <w:lang w:val="en-US"/>
              </w:rPr>
              <w:t>OPR</w:t>
            </w:r>
            <w:r w:rsidRPr="003D3AD5">
              <w:t>.0</w:t>
            </w:r>
            <w:r w:rsidR="00703153">
              <w:t>11</w:t>
            </w:r>
          </w:p>
        </w:tc>
      </w:tr>
      <w:tr w:rsidR="00EB5EFE" w:rsidRPr="003D3AD5" w14:paraId="137136EE" w14:textId="77777777" w:rsidTr="00E57EAE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C16EA2A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6220A07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2E76DEE" w14:textId="77FC6A82" w:rsidR="00EB5EFE" w:rsidRPr="003D3AD5" w:rsidRDefault="00703153" w:rsidP="00CD0E10">
            <w:pPr>
              <w:pStyle w:val="ab"/>
              <w:jc w:val="left"/>
              <w:rPr>
                <w:noProof/>
              </w:rPr>
            </w:pPr>
            <w:r>
              <w:t xml:space="preserve">прием </w:t>
            </w:r>
            <w:r w:rsidRPr="0003030A">
              <w:t xml:space="preserve">и обработка </w:t>
            </w:r>
            <w:r w:rsidRPr="007426CF">
              <w:t>информации об аннулировании ранее направленных сведений о товарах и связанных с ними операциях</w:t>
            </w:r>
          </w:p>
        </w:tc>
      </w:tr>
      <w:tr w:rsidR="00EB5EFE" w:rsidRPr="003D3AD5" w14:paraId="6579CDA0" w14:textId="77777777" w:rsidTr="00E57EAE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54F869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BCADDF0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0B11B86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>уполномоченный орган</w:t>
            </w:r>
            <w:r>
              <w:rPr>
                <w:noProof/>
              </w:rPr>
              <w:t>,</w:t>
            </w:r>
            <w:r w:rsidRPr="003D3AD5">
              <w:rPr>
                <w:noProof/>
              </w:rPr>
              <w:t xml:space="preserve"> </w:t>
            </w:r>
            <w:r>
              <w:t>получающий сведения</w:t>
            </w:r>
          </w:p>
        </w:tc>
      </w:tr>
      <w:tr w:rsidR="00EB5EFE" w:rsidRPr="003D3AD5" w14:paraId="702D6BB0" w14:textId="77777777" w:rsidTr="00E57EAE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CD26D30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FB379CA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235432CB" w14:textId="2E61B36C" w:rsidR="00EB5EFE" w:rsidRPr="003D3AD5" w:rsidRDefault="00EB5EFE" w:rsidP="00703153">
            <w:pPr>
              <w:pStyle w:val="ab"/>
              <w:jc w:val="left"/>
            </w:pPr>
            <w:r w:rsidRPr="0003030A">
              <w:rPr>
                <w:rFonts w:cs="Times New Roman"/>
                <w:noProof/>
              </w:rPr>
              <w:t>выполня</w:t>
            </w:r>
            <w:r w:rsidR="00703153">
              <w:rPr>
                <w:rFonts w:cs="Times New Roman"/>
                <w:noProof/>
              </w:rPr>
              <w:t xml:space="preserve">ется при получении исполнителем </w:t>
            </w:r>
            <w:r w:rsidRPr="007426CF">
              <w:t>информации об аннулировании ранее направленных сведений 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(операция </w:t>
            </w:r>
            <w:r w:rsidRPr="0003030A">
              <w:rPr>
                <w:rFonts w:cs="Times New Roman"/>
              </w:rPr>
              <w:t>«</w:t>
            </w:r>
            <w:r w:rsidR="00703153">
              <w:t xml:space="preserve">Формирование и направление </w:t>
            </w:r>
            <w:r w:rsidR="00703153" w:rsidRPr="00EB5EFE">
              <w:t>информации об аннулировании ранее направленных сведений о товарах и связанных с ними операциях</w:t>
            </w:r>
            <w:r w:rsidR="00703153" w:rsidRPr="003D3AD5">
              <w:t>» (</w:t>
            </w:r>
            <w:r w:rsidR="00703153" w:rsidRPr="003D3AD5">
              <w:rPr>
                <w:rFonts w:eastAsiaTheme="minorEastAsia"/>
                <w:noProof/>
                <w:lang w:val="en-US"/>
              </w:rPr>
              <w:t>P</w:t>
            </w:r>
            <w:r w:rsidR="00703153" w:rsidRPr="00C8775F">
              <w:rPr>
                <w:rFonts w:eastAsiaTheme="minorEastAsia"/>
                <w:noProof/>
              </w:rPr>
              <w:t>.</w:t>
            </w:r>
            <w:r w:rsidR="00703153">
              <w:rPr>
                <w:rFonts w:eastAsiaTheme="minorEastAsia"/>
                <w:noProof/>
                <w:lang w:val="en-US"/>
              </w:rPr>
              <w:t>LS</w:t>
            </w:r>
            <w:r w:rsidR="00703153" w:rsidRPr="00C8775F">
              <w:rPr>
                <w:rFonts w:eastAsiaTheme="minorEastAsia"/>
                <w:noProof/>
              </w:rPr>
              <w:t>.0</w:t>
            </w:r>
            <w:r w:rsidR="00703153">
              <w:rPr>
                <w:rFonts w:eastAsiaTheme="minorEastAsia"/>
                <w:noProof/>
              </w:rPr>
              <w:t>5</w:t>
            </w:r>
            <w:r w:rsidR="00703153" w:rsidRPr="00C8775F">
              <w:rPr>
                <w:rFonts w:eastAsiaTheme="minorEastAsia"/>
                <w:noProof/>
              </w:rPr>
              <w:t>.</w:t>
            </w:r>
            <w:r w:rsidR="00703153" w:rsidRPr="003D3AD5">
              <w:rPr>
                <w:rFonts w:eastAsiaTheme="minorEastAsia"/>
                <w:noProof/>
                <w:lang w:val="en-US"/>
              </w:rPr>
              <w:t>OPR</w:t>
            </w:r>
            <w:r w:rsidR="00703153" w:rsidRPr="00C8775F">
              <w:rPr>
                <w:rFonts w:eastAsiaTheme="minorEastAsia"/>
                <w:noProof/>
              </w:rPr>
              <w:t>.0</w:t>
            </w:r>
            <w:r w:rsidR="00703153">
              <w:rPr>
                <w:rFonts w:eastAsiaTheme="minorEastAsia"/>
                <w:noProof/>
              </w:rPr>
              <w:t>10</w:t>
            </w:r>
            <w:r>
              <w:rPr>
                <w:rFonts w:eastAsiaTheme="minorEastAsia"/>
                <w:noProof/>
              </w:rPr>
              <w:t>)</w:t>
            </w:r>
            <w:r w:rsidRPr="0003030A">
              <w:rPr>
                <w:rFonts w:cs="Times New Roman"/>
                <w:noProof/>
              </w:rPr>
              <w:t>)</w:t>
            </w:r>
          </w:p>
        </w:tc>
      </w:tr>
      <w:tr w:rsidR="00E57EAE" w:rsidRPr="003D3AD5" w14:paraId="55257424" w14:textId="77777777" w:rsidTr="00E57EAE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98925E4" w14:textId="77777777" w:rsidR="00E57EAE" w:rsidRPr="003D3AD5" w:rsidRDefault="00E57EA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D7F657C" w14:textId="77777777" w:rsidR="00E57EAE" w:rsidRPr="003D3AD5" w:rsidRDefault="00E57EA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EF2D6C0" w14:textId="6F2439B4" w:rsidR="00E57EAE" w:rsidRPr="003D3AD5" w:rsidRDefault="00E57EAE" w:rsidP="00E57EAE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 xml:space="preserve">и структур электронных документов и сведений. </w:t>
            </w:r>
            <w:r w:rsidRPr="0003030A">
              <w:rPr>
                <w:rFonts w:cs="Times New Roman"/>
                <w:noProof/>
              </w:rPr>
              <w:t>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</w:t>
            </w:r>
            <w:r>
              <w:rPr>
                <w:rFonts w:cs="Times New Roman"/>
                <w:noProof/>
              </w:rPr>
              <w:t xml:space="preserve">. </w:t>
            </w: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EB5EFE" w:rsidRPr="003D3AD5" w14:paraId="1DFAB20C" w14:textId="77777777" w:rsidTr="00E57EAE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8E5749A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5B70486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9355495" w14:textId="7B039E74" w:rsidR="00EB5EFE" w:rsidRPr="003D3AD5" w:rsidRDefault="00EB5EFE" w:rsidP="00D6768D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исполнитель осуществляет прием и проверку </w:t>
            </w:r>
            <w:r w:rsidRPr="007426CF">
              <w:t>информации об аннулировании ранее направленных сведений 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</w:t>
            </w:r>
            <w:r w:rsidR="00D6768D">
              <w:rPr>
                <w:rFonts w:cs="Times New Roman"/>
                <w:noProof/>
              </w:rPr>
              <w:br/>
            </w:r>
            <w:r w:rsidRPr="0003030A">
              <w:rPr>
                <w:rFonts w:cs="Times New Roman"/>
                <w:noProof/>
              </w:rPr>
              <w:t xml:space="preserve">в соответствии с Регламентом информационного взаимодействия </w:t>
            </w:r>
            <w:r>
              <w:rPr>
                <w:rFonts w:cs="Times New Roman"/>
                <w:noProof/>
              </w:rPr>
              <w:t xml:space="preserve">между уполномоченными органами. </w:t>
            </w:r>
            <w:r w:rsidRPr="0003030A">
              <w:rPr>
                <w:rFonts w:cs="Times New Roman"/>
                <w:noProof/>
              </w:rPr>
              <w:t>При успешном выпол</w:t>
            </w:r>
            <w:r>
              <w:rPr>
                <w:rFonts w:cs="Times New Roman"/>
                <w:noProof/>
              </w:rPr>
              <w:t>н</w:t>
            </w:r>
            <w:r w:rsidRPr="0003030A">
              <w:rPr>
                <w:rFonts w:cs="Times New Roman"/>
                <w:noProof/>
              </w:rPr>
              <w:t xml:space="preserve">ении проверки исполнитель осуществляет </w:t>
            </w:r>
            <w:r>
              <w:rPr>
                <w:rFonts w:cs="Times New Roman"/>
              </w:rPr>
              <w:t>исключение</w:t>
            </w:r>
            <w:r w:rsidR="00D6768D">
              <w:rPr>
                <w:rFonts w:cs="Times New Roman"/>
              </w:rPr>
              <w:t xml:space="preserve"> (аннулирование)</w:t>
            </w:r>
            <w:r>
              <w:rPr>
                <w:rFonts w:cs="Times New Roman"/>
              </w:rPr>
              <w:t xml:space="preserve"> сведений из</w:t>
            </w:r>
            <w:r w:rsidRPr="0003030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национальной системы прослеживаемости </w:t>
            </w:r>
            <w:r w:rsidR="00D6768D">
              <w:rPr>
                <w:rFonts w:cs="Times New Roman"/>
              </w:rPr>
              <w:br/>
            </w:r>
            <w:r>
              <w:rPr>
                <w:rFonts w:cs="Times New Roman"/>
              </w:rPr>
              <w:t>в соответствии с информацией об</w:t>
            </w:r>
            <w:r w:rsidRPr="0003030A">
              <w:rPr>
                <w:rFonts w:cs="Times New Roman"/>
              </w:rPr>
              <w:t xml:space="preserve"> </w:t>
            </w:r>
            <w:r w:rsidRPr="007426CF">
              <w:t>аннулировании ранее направленных сведений о товарах и связанных с ними операциях</w:t>
            </w:r>
            <w:r w:rsidRPr="0003030A">
              <w:rPr>
                <w:rFonts w:cs="Times New Roman"/>
              </w:rPr>
              <w:t xml:space="preserve"> и направляет в уполномоченный орган, </w:t>
            </w:r>
            <w:r>
              <w:t>представляющий</w:t>
            </w:r>
            <w:r w:rsidRPr="00326F89">
              <w:t xml:space="preserve"> сведения</w:t>
            </w:r>
            <w:r w:rsidRPr="0003030A">
              <w:rPr>
                <w:rFonts w:cs="Times New Roman"/>
              </w:rPr>
              <w:t xml:space="preserve">, уведомление </w:t>
            </w:r>
            <w:r w:rsidR="00D6768D">
              <w:rPr>
                <w:rFonts w:cs="Times New Roman"/>
              </w:rPr>
              <w:br/>
            </w:r>
            <w:r w:rsidRPr="0003030A">
              <w:t>об обработке</w:t>
            </w:r>
            <w:r>
              <w:t xml:space="preserve"> </w:t>
            </w:r>
            <w:r w:rsidRPr="007426CF">
              <w:t>информации об аннулировании ранее направленных сведений 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со значением кода результата обработки, соответствующим </w:t>
            </w:r>
            <w:r w:rsidR="007A3799">
              <w:rPr>
                <w:rFonts w:cs="Times New Roman"/>
                <w:noProof/>
              </w:rPr>
              <w:t>удалению</w:t>
            </w:r>
            <w:r w:rsidRPr="0003030A">
              <w:rPr>
                <w:rFonts w:cs="Times New Roman"/>
                <w:noProof/>
              </w:rPr>
              <w:t xml:space="preserve"> сведений, в соответствии с Регламентом информационного взаимодействия между уполномоченными органами</w:t>
            </w:r>
          </w:p>
        </w:tc>
      </w:tr>
      <w:tr w:rsidR="00EB5EFE" w:rsidRPr="003D3AD5" w14:paraId="793B3988" w14:textId="77777777" w:rsidTr="00E57EAE">
        <w:trPr>
          <w:cantSplit/>
          <w:trHeight w:val="20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58D28A3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35CCA7D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9D0C5A6" w14:textId="22624EE1" w:rsidR="00EB5EFE" w:rsidRPr="005F066E" w:rsidRDefault="007A3799" w:rsidP="007A3799">
            <w:pPr>
              <w:pStyle w:val="ab"/>
              <w:jc w:val="left"/>
              <w:rPr>
                <w:rFonts w:cs="Times New Roman"/>
              </w:rPr>
            </w:pPr>
            <w:r>
              <w:t>информация</w:t>
            </w:r>
            <w:r w:rsidRPr="007426CF">
              <w:t xml:space="preserve"> об аннулировании ранее направленных сведений 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/>
                <w:noProof/>
              </w:rPr>
              <w:t xml:space="preserve">обработана, </w:t>
            </w:r>
            <w:r w:rsidR="00EB5EFE" w:rsidRPr="0003030A">
              <w:rPr>
                <w:rFonts w:cs="Times New Roman"/>
              </w:rPr>
              <w:t xml:space="preserve">сведения </w:t>
            </w:r>
            <w:r w:rsidR="00EB5EFE" w:rsidRPr="00A904FC">
              <w:t>о товарах и связанных с ними операциях</w:t>
            </w:r>
            <w:r w:rsidR="00EB5EFE" w:rsidRPr="0003030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исключены</w:t>
            </w:r>
            <w:r w:rsidR="00EB5EF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из</w:t>
            </w:r>
            <w:r w:rsidR="00EB5EFE" w:rsidRPr="0003030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национальной системы</w:t>
            </w:r>
            <w:r w:rsidR="00EB5EFE">
              <w:rPr>
                <w:rFonts w:cs="Times New Roman"/>
              </w:rPr>
              <w:t xml:space="preserve"> прослеживаемости</w:t>
            </w:r>
            <w:r w:rsidR="00EB5EFE" w:rsidRPr="0003030A">
              <w:rPr>
                <w:rFonts w:cs="Times New Roman"/>
              </w:rPr>
              <w:t xml:space="preserve"> </w:t>
            </w:r>
            <w:r w:rsidR="00EB5EFE">
              <w:rPr>
                <w:noProof/>
              </w:rPr>
              <w:t>уполномоченного</w:t>
            </w:r>
            <w:r w:rsidR="00EB5EFE" w:rsidRPr="003D3AD5">
              <w:rPr>
                <w:noProof/>
              </w:rPr>
              <w:t xml:space="preserve"> орган</w:t>
            </w:r>
            <w:r w:rsidR="00EB5EFE">
              <w:rPr>
                <w:noProof/>
              </w:rPr>
              <w:t>а,</w:t>
            </w:r>
            <w:r w:rsidR="00EB5EFE" w:rsidRPr="003D3AD5">
              <w:rPr>
                <w:noProof/>
              </w:rPr>
              <w:t xml:space="preserve"> </w:t>
            </w:r>
            <w:r w:rsidR="00EB5EFE">
              <w:t>получающего сведения</w:t>
            </w:r>
            <w:r w:rsidR="00EB5EFE" w:rsidRPr="0003030A">
              <w:rPr>
                <w:rFonts w:cs="Times New Roman"/>
              </w:rPr>
              <w:t xml:space="preserve">, уведомление </w:t>
            </w:r>
            <w:r w:rsidR="00EB5EFE" w:rsidRPr="0003030A">
              <w:t>об обработке</w:t>
            </w:r>
            <w:r w:rsidR="00EB5EFE">
              <w:t xml:space="preserve"> </w:t>
            </w:r>
            <w:r w:rsidR="00EB5EFE" w:rsidRPr="007426CF">
              <w:t>информации об аннулировании ранее направленных сведений о товарах и связанных с ними операциях</w:t>
            </w:r>
            <w:r w:rsidR="00EB5EFE" w:rsidRPr="0003030A">
              <w:rPr>
                <w:rFonts w:cs="Times New Roman"/>
                <w:noProof/>
              </w:rPr>
              <w:t xml:space="preserve"> </w:t>
            </w:r>
            <w:r w:rsidR="00EB5EFE" w:rsidRPr="0003030A">
              <w:rPr>
                <w:rFonts w:cs="Times New Roman"/>
              </w:rPr>
              <w:t>направлено в уполномоченный орган</w:t>
            </w:r>
            <w:r>
              <w:rPr>
                <w:rFonts w:cs="Times New Roman"/>
              </w:rPr>
              <w:t xml:space="preserve">, </w:t>
            </w:r>
            <w:r w:rsidR="00EB5EFE">
              <w:rPr>
                <w:rFonts w:cs="Times New Roman"/>
              </w:rPr>
              <w:t>представляющий сведения</w:t>
            </w:r>
          </w:p>
        </w:tc>
      </w:tr>
    </w:tbl>
    <w:p w14:paraId="701B1A81" w14:textId="794B2A69" w:rsidR="00EB5EFE" w:rsidRPr="003D3AD5" w:rsidRDefault="00EB5EFE" w:rsidP="00EB5EFE">
      <w:pPr>
        <w:pStyle w:val="aff4"/>
        <w:rPr>
          <w:lang w:val="ru-RU"/>
        </w:rPr>
      </w:pPr>
      <w:r w:rsidRPr="003D3AD5">
        <w:t>Таблица </w:t>
      </w:r>
      <w:r w:rsidR="00B05429">
        <w:rPr>
          <w:noProof/>
          <w:lang w:val="ru-RU"/>
        </w:rPr>
        <w:t>22</w:t>
      </w:r>
    </w:p>
    <w:p w14:paraId="5AD4A9B1" w14:textId="7128828D" w:rsidR="00EB5EFE" w:rsidRPr="003D3AD5" w:rsidRDefault="00EB5EFE" w:rsidP="00EB5EFE">
      <w:pPr>
        <w:pStyle w:val="aff6"/>
        <w:keepLines/>
      </w:pPr>
      <w:r w:rsidRPr="003D3AD5">
        <w:t>Описание операции «</w:t>
      </w:r>
      <w:r w:rsidR="007A3799">
        <w:t xml:space="preserve">Получение уведомления </w:t>
      </w:r>
      <w:r w:rsidR="007A3799" w:rsidRPr="0003030A">
        <w:t xml:space="preserve">об обработке </w:t>
      </w:r>
      <w:r w:rsidR="007A3799" w:rsidRPr="007426CF">
        <w:t>информации об аннулировании ранее направленных сведений о товарах и связанных с ними операциях</w:t>
      </w:r>
      <w:r w:rsidRPr="003D3AD5">
        <w:t>» (</w:t>
      </w:r>
      <w:r w:rsidRPr="003D3AD5">
        <w:rPr>
          <w:lang w:val="en-US"/>
        </w:rPr>
        <w:t>P</w:t>
      </w:r>
      <w:r w:rsidRPr="003D3AD5">
        <w:t>.</w:t>
      </w:r>
      <w:r w:rsidRPr="003D3AD5">
        <w:rPr>
          <w:lang w:val="en-US"/>
        </w:rPr>
        <w:t>LS</w:t>
      </w:r>
      <w:r>
        <w:t>.05</w:t>
      </w:r>
      <w:r w:rsidRPr="003D3AD5">
        <w:t>.</w:t>
      </w:r>
      <w:r w:rsidRPr="003D3AD5">
        <w:rPr>
          <w:lang w:val="en-US"/>
        </w:rPr>
        <w:t>OPR</w:t>
      </w:r>
      <w:r w:rsidRPr="003D3AD5">
        <w:t>.0</w:t>
      </w:r>
      <w:r w:rsidR="007A3799">
        <w:t>12</w:t>
      </w:r>
      <w:r w:rsidRPr="003D3AD5">
        <w:t>)</w:t>
      </w:r>
    </w:p>
    <w:p w14:paraId="2B7EDB9F" w14:textId="77777777" w:rsidR="00EB5EFE" w:rsidRPr="003D3AD5" w:rsidRDefault="00EB5EFE" w:rsidP="00EB5EF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EB5EFE" w:rsidRPr="003D3AD5" w14:paraId="7F211FC9" w14:textId="77777777" w:rsidTr="00CD0E10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3CBC20F4" w14:textId="77777777" w:rsidR="00EB5EFE" w:rsidRPr="003D3AD5" w:rsidRDefault="00EB5EFE" w:rsidP="00CD0E10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18490157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43C53222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EB5EFE" w:rsidRPr="003D3AD5" w14:paraId="0E093F33" w14:textId="77777777" w:rsidTr="00CD0E10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4CD4F44" w14:textId="77777777" w:rsidR="00EB5EFE" w:rsidRPr="003D3AD5" w:rsidRDefault="00EB5EFE" w:rsidP="00CD0E10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366B740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5690DA08" w14:textId="77777777" w:rsidR="00EB5EFE" w:rsidRPr="003D3AD5" w:rsidRDefault="00EB5EFE" w:rsidP="00CD0E10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EB5EFE" w:rsidRPr="003D3AD5" w14:paraId="15446DD9" w14:textId="77777777" w:rsidTr="00CD0E10"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3CA3649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F914F2F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14978E8D" w14:textId="37569D39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lang w:val="en-US"/>
              </w:rPr>
              <w:t>P</w:t>
            </w:r>
            <w:r w:rsidRPr="003D3AD5">
              <w:t>.</w:t>
            </w:r>
            <w:r w:rsidRPr="003D3AD5">
              <w:rPr>
                <w:lang w:val="en-US"/>
              </w:rPr>
              <w:t>LS</w:t>
            </w:r>
            <w:r>
              <w:t>.05</w:t>
            </w:r>
            <w:r w:rsidRPr="003D3AD5">
              <w:t>.</w:t>
            </w:r>
            <w:r w:rsidRPr="003D3AD5">
              <w:rPr>
                <w:lang w:val="en-US"/>
              </w:rPr>
              <w:t>OPR</w:t>
            </w:r>
            <w:r w:rsidRPr="003D3AD5">
              <w:t>.0</w:t>
            </w:r>
            <w:r w:rsidR="007A3799">
              <w:t>12</w:t>
            </w:r>
          </w:p>
        </w:tc>
      </w:tr>
      <w:tr w:rsidR="00EB5EFE" w:rsidRPr="003D3AD5" w14:paraId="1263A535" w14:textId="77777777" w:rsidTr="00CD0E10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D36E144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D6CD9D3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3ED51B1" w14:textId="4B9EFF57" w:rsidR="00EB5EFE" w:rsidRPr="003D3AD5" w:rsidRDefault="007A3799" w:rsidP="00CD0E10">
            <w:pPr>
              <w:pStyle w:val="ab"/>
              <w:jc w:val="left"/>
              <w:rPr>
                <w:noProof/>
              </w:rPr>
            </w:pPr>
            <w:r>
              <w:t xml:space="preserve">получение уведомления </w:t>
            </w:r>
            <w:r w:rsidRPr="0003030A">
              <w:t xml:space="preserve">об обработке </w:t>
            </w:r>
            <w:r w:rsidRPr="007426CF">
              <w:t xml:space="preserve">информации </w:t>
            </w:r>
            <w:r w:rsidR="00D63F65">
              <w:br/>
            </w:r>
            <w:r w:rsidRPr="007426CF">
              <w:lastRenderedPageBreak/>
              <w:t xml:space="preserve">об аннулировании ранее направленных сведений </w:t>
            </w:r>
            <w:r w:rsidR="00D63F65">
              <w:br/>
            </w:r>
            <w:r w:rsidRPr="007426CF">
              <w:t>о товарах и связанных с ними операциях</w:t>
            </w:r>
          </w:p>
        </w:tc>
      </w:tr>
      <w:tr w:rsidR="00EB5EFE" w:rsidRPr="003D3AD5" w14:paraId="14F7DD6B" w14:textId="77777777" w:rsidTr="00CD0E10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C594AF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DE5BA6B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12D613B" w14:textId="77777777" w:rsidR="00EB5EFE" w:rsidRPr="002B74A7" w:rsidRDefault="00EB5EFE" w:rsidP="00CD0E10">
            <w:pPr>
              <w:pStyle w:val="ab"/>
              <w:jc w:val="left"/>
              <w:rPr>
                <w:noProof/>
              </w:rPr>
            </w:pPr>
            <w:r>
              <w:t>уполномоченный орган, представляющий</w:t>
            </w:r>
            <w:r w:rsidRPr="00326F89">
              <w:t xml:space="preserve"> сведения</w:t>
            </w:r>
          </w:p>
        </w:tc>
      </w:tr>
      <w:tr w:rsidR="00EB5EFE" w:rsidRPr="003D3AD5" w14:paraId="27FEB5D3" w14:textId="77777777" w:rsidTr="00CD0E10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3F60234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FBF3E70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36CB1559" w14:textId="4FD4A3A0" w:rsidR="00EB5EFE" w:rsidRPr="003D3AD5" w:rsidRDefault="00EB5EFE" w:rsidP="007A3799">
            <w:pPr>
              <w:pStyle w:val="ab"/>
              <w:jc w:val="left"/>
            </w:pPr>
            <w:r w:rsidRPr="0003030A">
              <w:rPr>
                <w:rFonts w:cs="Times New Roman"/>
                <w:noProof/>
              </w:rPr>
              <w:t xml:space="preserve">выполняется при получении исполнителем </w:t>
            </w:r>
            <w:r w:rsidRPr="0003030A">
              <w:rPr>
                <w:rFonts w:cs="Times New Roman"/>
              </w:rPr>
              <w:t xml:space="preserve">уведомления </w:t>
            </w:r>
            <w:r w:rsidRPr="0003030A">
              <w:t xml:space="preserve">об обработке </w:t>
            </w:r>
            <w:r w:rsidRPr="007426CF">
              <w:t xml:space="preserve">информации </w:t>
            </w:r>
            <w:r w:rsidR="00D63F65">
              <w:br/>
            </w:r>
            <w:r w:rsidRPr="007426CF">
              <w:t xml:space="preserve">об аннулировании ранее направленных сведений </w:t>
            </w:r>
            <w:r w:rsidR="00D63F65">
              <w:br/>
            </w:r>
            <w:r w:rsidRPr="007426CF">
              <w:t>о товарах и связанных с ними операциях</w:t>
            </w:r>
            <w:r w:rsidRPr="0003030A">
              <w:rPr>
                <w:rFonts w:cs="Times New Roman"/>
                <w:noProof/>
              </w:rPr>
              <w:t xml:space="preserve"> (операция «</w:t>
            </w:r>
            <w:r w:rsidR="007A3799">
              <w:t xml:space="preserve">Прием </w:t>
            </w:r>
            <w:r w:rsidR="007A3799" w:rsidRPr="0003030A">
              <w:t xml:space="preserve">и обработка </w:t>
            </w:r>
            <w:r w:rsidR="007A3799" w:rsidRPr="007426CF">
              <w:t>информации об аннулировании ранее направленных сведений о товарах и связанных с ними операциях</w:t>
            </w:r>
            <w:r w:rsidR="007A3799" w:rsidRPr="003D3AD5">
              <w:t>» (</w:t>
            </w:r>
            <w:r w:rsidR="007A3799" w:rsidRPr="003D3AD5">
              <w:rPr>
                <w:lang w:val="en-US"/>
              </w:rPr>
              <w:t>P</w:t>
            </w:r>
            <w:r w:rsidR="007A3799" w:rsidRPr="003D3AD5">
              <w:t>.</w:t>
            </w:r>
            <w:r w:rsidR="007A3799" w:rsidRPr="003D3AD5">
              <w:rPr>
                <w:lang w:val="en-US"/>
              </w:rPr>
              <w:t>LS</w:t>
            </w:r>
            <w:r w:rsidR="007A3799">
              <w:t>.05</w:t>
            </w:r>
            <w:r w:rsidR="007A3799" w:rsidRPr="003D3AD5">
              <w:t>.</w:t>
            </w:r>
            <w:r w:rsidR="007A3799" w:rsidRPr="003D3AD5">
              <w:rPr>
                <w:lang w:val="en-US"/>
              </w:rPr>
              <w:t>OPR</w:t>
            </w:r>
            <w:r w:rsidR="007A3799" w:rsidRPr="003D3AD5">
              <w:t>.0</w:t>
            </w:r>
            <w:r w:rsidR="007A3799">
              <w:t>11</w:t>
            </w:r>
            <w:r w:rsidRPr="0003030A">
              <w:rPr>
                <w:rFonts w:cs="Times New Roman"/>
              </w:rPr>
              <w:t>)</w:t>
            </w:r>
            <w:r w:rsidRPr="0003030A">
              <w:rPr>
                <w:rFonts w:cs="Times New Roman"/>
                <w:noProof/>
              </w:rPr>
              <w:t>)</w:t>
            </w:r>
          </w:p>
        </w:tc>
      </w:tr>
      <w:tr w:rsidR="00EB5EFE" w:rsidRPr="003D3AD5" w14:paraId="35B2B5F0" w14:textId="77777777" w:rsidTr="00CD0E10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19225DC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EC34A55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63F03EE" w14:textId="2B961D9F" w:rsidR="00EB5EFE" w:rsidRDefault="00EB5EFE" w:rsidP="00CD0E10">
            <w:pPr>
              <w:pStyle w:val="ab"/>
              <w:jc w:val="left"/>
              <w:rPr>
                <w:rFonts w:cs="Times New Roman"/>
              </w:rPr>
            </w:pPr>
            <w:r w:rsidRPr="0003030A">
              <w:rPr>
                <w:rFonts w:cs="Times New Roman"/>
              </w:rPr>
              <w:t xml:space="preserve">формат и структура представляемых сведений должны соответствовать Описанию форматов </w:t>
            </w:r>
            <w:r w:rsidR="00D63F65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>и структур электронных документов и сведений</w:t>
            </w:r>
            <w:r w:rsidR="00741552">
              <w:rPr>
                <w:rFonts w:cs="Times New Roman"/>
              </w:rPr>
              <w:t>.</w:t>
            </w:r>
          </w:p>
          <w:p w14:paraId="75075772" w14:textId="5175188B" w:rsidR="00741552" w:rsidRPr="003D3AD5" w:rsidRDefault="00741552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EB5EFE" w:rsidRPr="003D3AD5" w14:paraId="6C3A6D4B" w14:textId="77777777" w:rsidTr="00CD0E10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3FA860A" w14:textId="3A8668F3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CF4FCE8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D9730DD" w14:textId="3B7B6CEA" w:rsidR="00EB5EFE" w:rsidRPr="003D3AD5" w:rsidRDefault="00EB5EFE" w:rsidP="007A3799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исполнитель осуществляет прием и обработку уведомления </w:t>
            </w:r>
            <w:r w:rsidRPr="0003030A">
              <w:t xml:space="preserve">об обработке </w:t>
            </w:r>
            <w:r w:rsidRPr="007426CF">
              <w:t xml:space="preserve">информации </w:t>
            </w:r>
            <w:r w:rsidR="00D63F65">
              <w:br/>
            </w:r>
            <w:r w:rsidRPr="007426CF">
              <w:t xml:space="preserve">об аннулировании ранее направленных сведений </w:t>
            </w:r>
            <w:r w:rsidR="00D63F65">
              <w:br/>
            </w:r>
            <w:r w:rsidRPr="007426CF">
              <w:t>о товарах и связанных с ними операциях</w:t>
            </w:r>
            <w:r w:rsidRPr="0003030A">
              <w:rPr>
                <w:rFonts w:cs="Times New Roman"/>
              </w:rPr>
              <w:t xml:space="preserve"> </w:t>
            </w:r>
            <w:r w:rsidR="00D63F65">
              <w:rPr>
                <w:rFonts w:cs="Times New Roman"/>
              </w:rPr>
              <w:br/>
            </w:r>
            <w:r w:rsidRPr="0003030A">
              <w:rPr>
                <w:rFonts w:cs="Times New Roman"/>
              </w:rPr>
              <w:t>в соответствии с Регламентом информационного взаимодействия между уполномоченными органами</w:t>
            </w:r>
          </w:p>
        </w:tc>
      </w:tr>
      <w:tr w:rsidR="00EB5EFE" w:rsidRPr="003D3AD5" w14:paraId="4788A753" w14:textId="77777777" w:rsidTr="00CD0E10">
        <w:trPr>
          <w:trHeight w:val="17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87FBC60" w14:textId="77777777" w:rsidR="00EB5EFE" w:rsidRPr="003D3AD5" w:rsidRDefault="00EB5EFE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76A7887" w14:textId="77777777" w:rsidR="00EB5EFE" w:rsidRPr="003D3AD5" w:rsidRDefault="00EB5EFE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4A9EC216" w14:textId="5D7422E8" w:rsidR="00EB5EFE" w:rsidRPr="003D3AD5" w:rsidRDefault="00EB5EFE" w:rsidP="007A3799">
            <w:pPr>
              <w:pStyle w:val="ab"/>
              <w:jc w:val="left"/>
              <w:rPr>
                <w:noProof/>
              </w:rPr>
            </w:pPr>
            <w:r w:rsidRPr="0003030A">
              <w:rPr>
                <w:rFonts w:cs="Times New Roman"/>
              </w:rPr>
              <w:t xml:space="preserve">уведомление </w:t>
            </w:r>
            <w:r w:rsidRPr="0003030A">
              <w:t xml:space="preserve">об обработке </w:t>
            </w:r>
            <w:r w:rsidRPr="007426CF">
              <w:t xml:space="preserve">информации </w:t>
            </w:r>
            <w:r w:rsidR="00E72BD2">
              <w:br/>
            </w:r>
            <w:r w:rsidRPr="007426CF">
              <w:t>об аннулировании ранее направленных сведений</w:t>
            </w:r>
            <w:r w:rsidR="00E72BD2">
              <w:br/>
            </w:r>
            <w:r w:rsidRPr="007426CF">
              <w:t xml:space="preserve"> о товарах и связанных с ними операциях</w:t>
            </w:r>
            <w:r w:rsidRPr="0003030A">
              <w:rPr>
                <w:rFonts w:cs="Times New Roman"/>
              </w:rPr>
              <w:t xml:space="preserve"> обработано</w:t>
            </w:r>
          </w:p>
        </w:tc>
      </w:tr>
    </w:tbl>
    <w:p w14:paraId="3696A2A7" w14:textId="653D95D8" w:rsidR="00C94FB0" w:rsidRPr="003D3AD5" w:rsidRDefault="00152BF9" w:rsidP="00721CD6">
      <w:pPr>
        <w:pStyle w:val="2"/>
        <w:spacing w:before="360" w:after="360"/>
        <w:rPr>
          <w:noProof/>
        </w:rPr>
      </w:pPr>
      <w:r w:rsidRPr="00152BF9">
        <w:t>2</w:t>
      </w:r>
      <w:r w:rsidR="00341DB3" w:rsidRPr="003D3AD5">
        <w:t>.</w:t>
      </w:r>
      <w:r w:rsidR="00C23E21" w:rsidRPr="003D3AD5">
        <w:rPr>
          <w:lang w:val="en-US"/>
        </w:rPr>
        <w:t> </w:t>
      </w:r>
      <w:r w:rsidR="00885744" w:rsidRPr="003D3AD5">
        <w:rPr>
          <w:noProof/>
        </w:rPr>
        <w:t>Процедуры</w:t>
      </w:r>
      <w:r w:rsidR="00556DA2" w:rsidRPr="003D3AD5">
        <w:rPr>
          <w:noProof/>
        </w:rPr>
        <w:t xml:space="preserve"> </w:t>
      </w:r>
      <w:r w:rsidR="002A239B">
        <w:rPr>
          <w:noProof/>
        </w:rPr>
        <w:t xml:space="preserve">получения сведений </w:t>
      </w:r>
      <w:r w:rsidR="002A239B">
        <w:rPr>
          <w:lang w:eastAsia="x-none"/>
        </w:rPr>
        <w:t xml:space="preserve">об операциях, предшествующих </w:t>
      </w:r>
      <w:r w:rsidR="002A239B" w:rsidRPr="00157B08">
        <w:rPr>
          <w:lang w:eastAsia="x-none"/>
        </w:rPr>
        <w:t>перемещению товаров</w:t>
      </w:r>
      <w:r w:rsidR="002A239B">
        <w:rPr>
          <w:lang w:eastAsia="x-none"/>
        </w:rPr>
        <w:t>, подлежащих</w:t>
      </w:r>
      <w:r w:rsidR="002A239B" w:rsidRPr="006E3DB4">
        <w:rPr>
          <w:lang w:eastAsia="x-none"/>
        </w:rPr>
        <w:t xml:space="preserve"> </w:t>
      </w:r>
      <w:r w:rsidR="002A239B" w:rsidRPr="00157B08">
        <w:rPr>
          <w:lang w:eastAsia="x-none"/>
        </w:rPr>
        <w:t>прослеживаемости</w:t>
      </w:r>
    </w:p>
    <w:p w14:paraId="29B41F17" w14:textId="15F398BB" w:rsidR="004D75AA" w:rsidRPr="003D3AD5" w:rsidRDefault="00200396" w:rsidP="00800DD4">
      <w:pPr>
        <w:pStyle w:val="3"/>
      </w:pPr>
      <w:r w:rsidRPr="003D3AD5">
        <w:t>Процедура «</w:t>
      </w:r>
      <w:r w:rsidR="006F5A3C" w:rsidRPr="00DF1E2B">
        <w:rPr>
          <w:noProof/>
        </w:rPr>
        <w:t>Получение сведений об операциях, предшествующих перемещению товар</w:t>
      </w:r>
      <w:r w:rsidR="006F5A3C">
        <w:rPr>
          <w:noProof/>
        </w:rPr>
        <w:t>ов, подлежащих</w:t>
      </w:r>
      <w:r w:rsidR="006F5A3C" w:rsidRPr="006F5A3C">
        <w:rPr>
          <w:noProof/>
        </w:rPr>
        <w:t xml:space="preserve"> </w:t>
      </w:r>
      <w:r w:rsidR="006F5A3C">
        <w:rPr>
          <w:noProof/>
        </w:rPr>
        <w:t>прослеживаемости</w:t>
      </w:r>
      <w:r w:rsidRPr="003D3AD5">
        <w:rPr>
          <w:noProof/>
        </w:rPr>
        <w:t>»</w:t>
      </w:r>
      <w:r w:rsidR="004D75AA" w:rsidRPr="003D3AD5">
        <w:t xml:space="preserve"> (</w:t>
      </w:r>
      <w:r w:rsidR="001D19A8" w:rsidRPr="003D3AD5">
        <w:rPr>
          <w:noProof/>
          <w:lang w:val="en-US"/>
        </w:rPr>
        <w:t>P</w:t>
      </w:r>
      <w:r w:rsidR="001D19A8" w:rsidRPr="003D3AD5">
        <w:rPr>
          <w:noProof/>
        </w:rPr>
        <w:t>.</w:t>
      </w:r>
      <w:r w:rsidR="009A5D75" w:rsidRPr="003D3AD5">
        <w:rPr>
          <w:noProof/>
          <w:lang w:val="en-US"/>
        </w:rPr>
        <w:t>LS</w:t>
      </w:r>
      <w:r w:rsidR="006F5A3C">
        <w:rPr>
          <w:noProof/>
        </w:rPr>
        <w:t>.0</w:t>
      </w:r>
      <w:r w:rsidR="006F5A3C" w:rsidRPr="006F5A3C">
        <w:rPr>
          <w:noProof/>
        </w:rPr>
        <w:t>5</w:t>
      </w:r>
      <w:r w:rsidR="001D19A8" w:rsidRPr="003D3AD5">
        <w:rPr>
          <w:noProof/>
        </w:rPr>
        <w:t>.</w:t>
      </w:r>
      <w:r w:rsidR="001D19A8" w:rsidRPr="003D3AD5">
        <w:rPr>
          <w:noProof/>
          <w:lang w:val="en-US"/>
        </w:rPr>
        <w:t>PRC</w:t>
      </w:r>
      <w:r w:rsidR="001D19A8" w:rsidRPr="003D3AD5">
        <w:rPr>
          <w:noProof/>
        </w:rPr>
        <w:t>.</w:t>
      </w:r>
      <w:r w:rsidR="003218A0" w:rsidRPr="003D3AD5">
        <w:rPr>
          <w:noProof/>
        </w:rPr>
        <w:t>0</w:t>
      </w:r>
      <w:r w:rsidR="006F5A3C" w:rsidRPr="006F5A3C">
        <w:rPr>
          <w:noProof/>
        </w:rPr>
        <w:t>05</w:t>
      </w:r>
      <w:r w:rsidR="004D75AA" w:rsidRPr="003D3AD5">
        <w:t>)</w:t>
      </w:r>
    </w:p>
    <w:p w14:paraId="7E198560" w14:textId="4B6C15CB" w:rsidR="00DC5032" w:rsidRPr="003D3AD5" w:rsidRDefault="00CD0E10" w:rsidP="001C183C">
      <w:pPr>
        <w:pStyle w:val="aff"/>
      </w:pPr>
      <w:r>
        <w:rPr>
          <w:noProof/>
          <w:lang w:val="ru-RU"/>
        </w:rPr>
        <w:t>55</w:t>
      </w:r>
      <w:r w:rsidR="001C183C" w:rsidRPr="003D3AD5">
        <w:rPr>
          <w:lang w:val="ru-RU"/>
        </w:rPr>
        <w:t>.</w:t>
      </w:r>
      <w:r w:rsidR="00C23E21" w:rsidRPr="003D3AD5">
        <w:rPr>
          <w:lang w:val="en-US"/>
        </w:rPr>
        <w:t> </w:t>
      </w:r>
      <w:r w:rsidR="00DC5032" w:rsidRPr="003D3AD5">
        <w:t xml:space="preserve">Схема </w:t>
      </w:r>
      <w:r w:rsidR="00433655" w:rsidRPr="003D3AD5">
        <w:rPr>
          <w:lang w:val="ru-RU"/>
        </w:rPr>
        <w:t>выполнения</w:t>
      </w:r>
      <w:r w:rsidR="00221902" w:rsidRPr="003D3AD5">
        <w:t xml:space="preserve"> </w:t>
      </w:r>
      <w:r w:rsidR="00DC5032" w:rsidRPr="003D3AD5">
        <w:t xml:space="preserve">процедуры </w:t>
      </w:r>
      <w:r w:rsidR="00A44E2B" w:rsidRPr="003D3AD5">
        <w:t>«</w:t>
      </w:r>
      <w:r w:rsidR="006F5A3C" w:rsidRPr="00DF1E2B">
        <w:rPr>
          <w:noProof/>
        </w:rPr>
        <w:t xml:space="preserve">Получение сведений </w:t>
      </w:r>
      <w:r w:rsidR="00E72BD2">
        <w:rPr>
          <w:noProof/>
          <w:lang w:val="ru-RU"/>
        </w:rPr>
        <w:br/>
      </w:r>
      <w:r w:rsidR="006F5A3C" w:rsidRPr="00DF1E2B">
        <w:rPr>
          <w:noProof/>
        </w:rPr>
        <w:t>об операциях, предшествующих перемещению товар</w:t>
      </w:r>
      <w:r w:rsidR="006F5A3C">
        <w:rPr>
          <w:noProof/>
        </w:rPr>
        <w:t>ов, подлежащих</w:t>
      </w:r>
      <w:r w:rsidR="006F5A3C" w:rsidRPr="006F5A3C">
        <w:rPr>
          <w:noProof/>
          <w:lang w:val="ru-RU"/>
        </w:rPr>
        <w:t xml:space="preserve"> </w:t>
      </w:r>
      <w:r w:rsidR="006F5A3C">
        <w:rPr>
          <w:noProof/>
        </w:rPr>
        <w:t>прослеживаемости</w:t>
      </w:r>
      <w:r w:rsidR="006F5A3C" w:rsidRPr="003D3AD5">
        <w:rPr>
          <w:noProof/>
        </w:rPr>
        <w:t>»</w:t>
      </w:r>
      <w:r w:rsidR="006F5A3C" w:rsidRPr="003D3AD5">
        <w:t xml:space="preserve"> (</w:t>
      </w:r>
      <w:r w:rsidR="006F5A3C" w:rsidRPr="003D3AD5">
        <w:rPr>
          <w:noProof/>
          <w:lang w:val="en-US"/>
        </w:rPr>
        <w:t>P</w:t>
      </w:r>
      <w:r w:rsidR="006F5A3C" w:rsidRPr="003D3AD5">
        <w:rPr>
          <w:noProof/>
        </w:rPr>
        <w:t>.</w:t>
      </w:r>
      <w:r w:rsidR="006F5A3C" w:rsidRPr="003D3AD5">
        <w:rPr>
          <w:noProof/>
          <w:lang w:val="en-US"/>
        </w:rPr>
        <w:t>LS</w:t>
      </w:r>
      <w:r w:rsidR="006F5A3C">
        <w:rPr>
          <w:noProof/>
        </w:rPr>
        <w:t>.0</w:t>
      </w:r>
      <w:r w:rsidR="006F5A3C" w:rsidRPr="006F5A3C">
        <w:rPr>
          <w:noProof/>
          <w:lang w:val="ru-RU"/>
        </w:rPr>
        <w:t>5</w:t>
      </w:r>
      <w:r w:rsidR="006F5A3C" w:rsidRPr="003D3AD5">
        <w:rPr>
          <w:noProof/>
        </w:rPr>
        <w:t>.</w:t>
      </w:r>
      <w:r w:rsidR="006F5A3C" w:rsidRPr="003D3AD5">
        <w:rPr>
          <w:noProof/>
          <w:lang w:val="en-US"/>
        </w:rPr>
        <w:t>PRC</w:t>
      </w:r>
      <w:r w:rsidR="006F5A3C" w:rsidRPr="003D3AD5">
        <w:rPr>
          <w:noProof/>
        </w:rPr>
        <w:t>.0</w:t>
      </w:r>
      <w:r w:rsidR="006F5A3C" w:rsidRPr="006F5A3C">
        <w:rPr>
          <w:noProof/>
          <w:lang w:val="ru-RU"/>
        </w:rPr>
        <w:t>05</w:t>
      </w:r>
      <w:r w:rsidR="008E6C3A" w:rsidRPr="003D3AD5">
        <w:t>)</w:t>
      </w:r>
      <w:r w:rsidR="007A4388" w:rsidRPr="003D3AD5">
        <w:t xml:space="preserve"> </w:t>
      </w:r>
      <w:r w:rsidR="00DC5032" w:rsidRPr="003D3AD5">
        <w:t>представлена на</w:t>
      </w:r>
      <w:r w:rsidR="00B05D87" w:rsidRPr="003D3AD5">
        <w:t xml:space="preserve"> </w:t>
      </w:r>
      <w:r w:rsidR="00A44E2B" w:rsidRPr="003D3AD5">
        <w:t>рис</w:t>
      </w:r>
      <w:r w:rsidR="00221902" w:rsidRPr="003D3AD5">
        <w:rPr>
          <w:lang w:val="ru-RU"/>
        </w:rPr>
        <w:t>унке</w:t>
      </w:r>
      <w:r w:rsidR="00221902" w:rsidRPr="003D3AD5">
        <w:t> </w:t>
      </w:r>
      <w:r w:rsidR="00663441">
        <w:rPr>
          <w:lang w:val="ru-RU"/>
        </w:rPr>
        <w:t>9</w:t>
      </w:r>
      <w:r w:rsidR="00DC5032" w:rsidRPr="003D3AD5">
        <w:t>.</w:t>
      </w:r>
    </w:p>
    <w:p w14:paraId="18E3B588" w14:textId="7F789E46" w:rsidR="004773BF" w:rsidRPr="003D3AD5" w:rsidRDefault="007230DD" w:rsidP="00A850CB">
      <w:pPr>
        <w:pStyle w:val="af5"/>
        <w:spacing w:before="360"/>
        <w:rPr>
          <w:rStyle w:val="afc"/>
          <w:sz w:val="24"/>
          <w:lang w:val="ru-RU"/>
        </w:rPr>
      </w:pPr>
      <w:r>
        <w:rPr>
          <w:noProof/>
        </w:rPr>
        <w:lastRenderedPageBreak/>
        <w:pict w14:anchorId="6B8D556D">
          <v:shape id="_x0000_i1033" type="#_x0000_t75" style="width:467.25pt;height:413.25pt">
            <v:imagedata r:id="rId22" o:title="ОП 73"/>
          </v:shape>
        </w:pict>
      </w:r>
      <w:r w:rsidR="00B73FB5" w:rsidRPr="003D3AD5">
        <w:t>Рис</w:t>
      </w:r>
      <w:r w:rsidR="00E70901" w:rsidRPr="003D3AD5">
        <w:t>.</w:t>
      </w:r>
      <w:r w:rsidR="00221902" w:rsidRPr="003D3AD5">
        <w:rPr>
          <w:lang w:val="en-US"/>
        </w:rPr>
        <w:t> </w:t>
      </w:r>
      <w:r w:rsidR="00663441">
        <w:rPr>
          <w:noProof/>
        </w:rPr>
        <w:t>9</w:t>
      </w:r>
      <w:r w:rsidR="00B73FB5" w:rsidRPr="003D3AD5">
        <w:t>.</w:t>
      </w:r>
      <w:r w:rsidR="00DC5032" w:rsidRPr="003D3AD5">
        <w:t xml:space="preserve"> Схема </w:t>
      </w:r>
      <w:r w:rsidR="00E21084" w:rsidRPr="003D3AD5">
        <w:t xml:space="preserve">выполнения </w:t>
      </w:r>
      <w:r w:rsidR="00DC5032" w:rsidRPr="003D3AD5">
        <w:t xml:space="preserve">процедуры </w:t>
      </w:r>
      <w:r w:rsidR="00A44E2B" w:rsidRPr="003D3AD5">
        <w:t>«</w:t>
      </w:r>
      <w:r w:rsidR="006F5A3C" w:rsidRPr="00DF1E2B">
        <w:rPr>
          <w:noProof/>
        </w:rPr>
        <w:t>Получение сведений об операциях, предшествующих перемещению товар</w:t>
      </w:r>
      <w:r w:rsidR="006F5A3C">
        <w:rPr>
          <w:noProof/>
        </w:rPr>
        <w:t>ов, подлежащих</w:t>
      </w:r>
      <w:r w:rsidR="006F5A3C" w:rsidRPr="006F5A3C">
        <w:rPr>
          <w:noProof/>
        </w:rPr>
        <w:t xml:space="preserve"> </w:t>
      </w:r>
      <w:r w:rsidR="006F5A3C">
        <w:rPr>
          <w:noProof/>
        </w:rPr>
        <w:t>прослеживаемости</w:t>
      </w:r>
      <w:r w:rsidR="006F5A3C" w:rsidRPr="003D3AD5">
        <w:rPr>
          <w:noProof/>
        </w:rPr>
        <w:t>»</w:t>
      </w:r>
      <w:r w:rsidR="006F5A3C" w:rsidRPr="003D3AD5">
        <w:t xml:space="preserve"> (</w:t>
      </w:r>
      <w:r w:rsidR="006F5A3C" w:rsidRPr="003D3AD5">
        <w:rPr>
          <w:noProof/>
          <w:lang w:val="en-US"/>
        </w:rPr>
        <w:t>P</w:t>
      </w:r>
      <w:r w:rsidR="006F5A3C" w:rsidRPr="003D3AD5">
        <w:rPr>
          <w:noProof/>
        </w:rPr>
        <w:t>.</w:t>
      </w:r>
      <w:r w:rsidR="006F5A3C" w:rsidRPr="003D3AD5">
        <w:rPr>
          <w:noProof/>
          <w:lang w:val="en-US"/>
        </w:rPr>
        <w:t>LS</w:t>
      </w:r>
      <w:r w:rsidR="006F5A3C">
        <w:rPr>
          <w:noProof/>
        </w:rPr>
        <w:t>.0</w:t>
      </w:r>
      <w:r w:rsidR="006F5A3C" w:rsidRPr="006F5A3C">
        <w:rPr>
          <w:noProof/>
        </w:rPr>
        <w:t>5</w:t>
      </w:r>
      <w:r w:rsidR="006F5A3C" w:rsidRPr="003D3AD5">
        <w:rPr>
          <w:noProof/>
        </w:rPr>
        <w:t>.</w:t>
      </w:r>
      <w:r w:rsidR="006F5A3C" w:rsidRPr="003D3AD5">
        <w:rPr>
          <w:noProof/>
          <w:lang w:val="en-US"/>
        </w:rPr>
        <w:t>PRC</w:t>
      </w:r>
      <w:r w:rsidR="006F5A3C" w:rsidRPr="003D3AD5">
        <w:rPr>
          <w:noProof/>
        </w:rPr>
        <w:t>.0</w:t>
      </w:r>
      <w:r w:rsidR="006F5A3C" w:rsidRPr="006F5A3C">
        <w:rPr>
          <w:noProof/>
        </w:rPr>
        <w:t>05</w:t>
      </w:r>
      <w:r w:rsidR="008E6C3A" w:rsidRPr="003D3AD5">
        <w:t>)</w:t>
      </w:r>
    </w:p>
    <w:p w14:paraId="2E781648" w14:textId="4897AC9E" w:rsidR="00FF1733" w:rsidRPr="003D3AD5" w:rsidRDefault="00CD0E10" w:rsidP="002A239B">
      <w:pPr>
        <w:pStyle w:val="aff"/>
        <w:rPr>
          <w:noProof/>
          <w:lang w:val="ru-RU"/>
        </w:rPr>
      </w:pPr>
      <w:r>
        <w:rPr>
          <w:noProof/>
          <w:lang w:val="ru-RU"/>
        </w:rPr>
        <w:t>56</w:t>
      </w:r>
      <w:r w:rsidR="001C183C" w:rsidRPr="003D3AD5">
        <w:rPr>
          <w:noProof/>
          <w:lang w:val="ru-RU"/>
        </w:rPr>
        <w:t>.</w:t>
      </w:r>
      <w:r w:rsidR="00C23E21" w:rsidRPr="003D3AD5">
        <w:rPr>
          <w:noProof/>
          <w:lang w:val="ru-RU"/>
        </w:rPr>
        <w:t> </w:t>
      </w:r>
      <w:r w:rsidR="00CB3574" w:rsidRPr="003D3AD5">
        <w:rPr>
          <w:noProof/>
          <w:lang w:val="ru-RU"/>
        </w:rPr>
        <w:t xml:space="preserve">Процедура </w:t>
      </w:r>
      <w:r w:rsidR="00FA6CAE" w:rsidRPr="003D3AD5">
        <w:rPr>
          <w:noProof/>
          <w:lang w:val="ru-RU"/>
        </w:rPr>
        <w:t>«</w:t>
      </w:r>
      <w:r w:rsidR="006F5A3C" w:rsidRPr="00DF1E2B">
        <w:rPr>
          <w:noProof/>
        </w:rPr>
        <w:t>П</w:t>
      </w:r>
      <w:r w:rsidR="002A239B">
        <w:rPr>
          <w:noProof/>
        </w:rPr>
        <w:t>олучение сведений об операциях,</w:t>
      </w:r>
      <w:r w:rsidR="002A239B">
        <w:rPr>
          <w:noProof/>
          <w:lang w:val="ru-RU"/>
        </w:rPr>
        <w:t xml:space="preserve"> </w:t>
      </w:r>
      <w:r w:rsidR="006F5A3C" w:rsidRPr="00DF1E2B">
        <w:rPr>
          <w:noProof/>
        </w:rPr>
        <w:t>предшествующих перемещению товар</w:t>
      </w:r>
      <w:r w:rsidR="006F5A3C">
        <w:rPr>
          <w:noProof/>
        </w:rPr>
        <w:t>ов, подлежащих</w:t>
      </w:r>
      <w:r w:rsidR="002A239B">
        <w:rPr>
          <w:noProof/>
          <w:lang w:val="ru-RU"/>
        </w:rPr>
        <w:t xml:space="preserve"> </w:t>
      </w:r>
      <w:r w:rsidR="006F5A3C">
        <w:rPr>
          <w:noProof/>
        </w:rPr>
        <w:t>прослеживаемости</w:t>
      </w:r>
      <w:r w:rsidR="006F5A3C" w:rsidRPr="003D3AD5">
        <w:rPr>
          <w:noProof/>
        </w:rPr>
        <w:t>»</w:t>
      </w:r>
      <w:r w:rsidR="006F5A3C" w:rsidRPr="003D3AD5">
        <w:t xml:space="preserve"> (</w:t>
      </w:r>
      <w:r w:rsidR="006F5A3C" w:rsidRPr="003D3AD5">
        <w:rPr>
          <w:noProof/>
          <w:lang w:val="en-US"/>
        </w:rPr>
        <w:t>P</w:t>
      </w:r>
      <w:r w:rsidR="006F5A3C" w:rsidRPr="003D3AD5">
        <w:rPr>
          <w:noProof/>
        </w:rPr>
        <w:t>.</w:t>
      </w:r>
      <w:r w:rsidR="006F5A3C" w:rsidRPr="003D3AD5">
        <w:rPr>
          <w:noProof/>
          <w:lang w:val="en-US"/>
        </w:rPr>
        <w:t>LS</w:t>
      </w:r>
      <w:r w:rsidR="006F5A3C">
        <w:rPr>
          <w:noProof/>
        </w:rPr>
        <w:t>.0</w:t>
      </w:r>
      <w:r w:rsidR="006F5A3C" w:rsidRPr="006F5A3C">
        <w:rPr>
          <w:noProof/>
          <w:lang w:val="ru-RU"/>
        </w:rPr>
        <w:t>5</w:t>
      </w:r>
      <w:r w:rsidR="006F5A3C" w:rsidRPr="003D3AD5">
        <w:rPr>
          <w:noProof/>
        </w:rPr>
        <w:t>.</w:t>
      </w:r>
      <w:r w:rsidR="006F5A3C" w:rsidRPr="003D3AD5">
        <w:rPr>
          <w:noProof/>
          <w:lang w:val="en-US"/>
        </w:rPr>
        <w:t>PRC</w:t>
      </w:r>
      <w:r w:rsidR="006F5A3C" w:rsidRPr="003D3AD5">
        <w:rPr>
          <w:noProof/>
        </w:rPr>
        <w:t>.0</w:t>
      </w:r>
      <w:r w:rsidR="006F5A3C" w:rsidRPr="006F5A3C">
        <w:rPr>
          <w:noProof/>
          <w:lang w:val="ru-RU"/>
        </w:rPr>
        <w:t>05</w:t>
      </w:r>
      <w:r w:rsidR="00FA6CAE" w:rsidRPr="003D3AD5">
        <w:rPr>
          <w:noProof/>
          <w:lang w:val="ru-RU"/>
        </w:rPr>
        <w:t xml:space="preserve">) </w:t>
      </w:r>
      <w:r w:rsidR="003E0C6E" w:rsidRPr="003D3AD5">
        <w:rPr>
          <w:noProof/>
          <w:lang w:val="ru-RU"/>
        </w:rPr>
        <w:t xml:space="preserve">выполняется </w:t>
      </w:r>
      <w:r w:rsidR="002A239B">
        <w:rPr>
          <w:noProof/>
          <w:lang w:val="ru-RU"/>
        </w:rPr>
        <w:t>п</w:t>
      </w:r>
      <w:r w:rsidR="002A239B" w:rsidRPr="002A239B">
        <w:rPr>
          <w:noProof/>
          <w:lang w:val="ru-RU"/>
        </w:rPr>
        <w:t xml:space="preserve">ри необходимости получения сведений </w:t>
      </w:r>
      <w:r w:rsidR="004C0E00">
        <w:rPr>
          <w:noProof/>
        </w:rPr>
        <w:t xml:space="preserve">о </w:t>
      </w:r>
      <w:r w:rsidR="004C0E00" w:rsidRPr="00CD0E10">
        <w:rPr>
          <w:noProof/>
        </w:rPr>
        <w:t xml:space="preserve">предшествующих </w:t>
      </w:r>
      <w:r w:rsidR="004C0E00">
        <w:rPr>
          <w:noProof/>
        </w:rPr>
        <w:t>операциях</w:t>
      </w:r>
      <w:r w:rsidR="002A239B">
        <w:rPr>
          <w:noProof/>
          <w:lang w:val="ru-RU"/>
        </w:rPr>
        <w:t>.</w:t>
      </w:r>
    </w:p>
    <w:p w14:paraId="7DE08A60" w14:textId="5CC6A369" w:rsidR="00EC49D1" w:rsidRPr="003D3AD5" w:rsidRDefault="00CD0E10" w:rsidP="001C183C">
      <w:pPr>
        <w:pStyle w:val="aff"/>
      </w:pPr>
      <w:r>
        <w:rPr>
          <w:noProof/>
          <w:lang w:val="ru-RU"/>
        </w:rPr>
        <w:t>57</w:t>
      </w:r>
      <w:r w:rsidR="001C183C" w:rsidRPr="003D3AD5">
        <w:t>.</w:t>
      </w:r>
      <w:r w:rsidR="00C23E21" w:rsidRPr="003D3AD5">
        <w:t> </w:t>
      </w:r>
      <w:r w:rsidR="00EC49D1" w:rsidRPr="003D3AD5">
        <w:rPr>
          <w:noProof/>
        </w:rPr>
        <w:t>Первой выполняется операция «</w:t>
      </w:r>
      <w:r w:rsidR="000C5A1D">
        <w:rPr>
          <w:noProof/>
          <w:lang w:val="ru-RU"/>
        </w:rPr>
        <w:t>Формирование и направление з</w:t>
      </w:r>
      <w:r w:rsidR="00216852" w:rsidRPr="003D3AD5">
        <w:rPr>
          <w:noProof/>
          <w:lang w:val="ru-RU"/>
        </w:rPr>
        <w:t>апрос</w:t>
      </w:r>
      <w:r w:rsidR="000C5A1D">
        <w:rPr>
          <w:noProof/>
          <w:lang w:val="ru-RU"/>
        </w:rPr>
        <w:t>а</w:t>
      </w:r>
      <w:r w:rsidR="00EC49D1" w:rsidRPr="003D3AD5">
        <w:rPr>
          <w:noProof/>
        </w:rPr>
        <w:t xml:space="preserve"> </w:t>
      </w:r>
      <w:r>
        <w:rPr>
          <w:noProof/>
        </w:rPr>
        <w:t>сведений о</w:t>
      </w:r>
      <w:r w:rsidR="002A239B">
        <w:rPr>
          <w:noProof/>
        </w:rPr>
        <w:t xml:space="preserve"> </w:t>
      </w:r>
      <w:r w:rsidRPr="00CD0E10">
        <w:rPr>
          <w:noProof/>
        </w:rPr>
        <w:t xml:space="preserve">предшествующих </w:t>
      </w:r>
      <w:r w:rsidR="002A239B">
        <w:rPr>
          <w:noProof/>
        </w:rPr>
        <w:t>операциях</w:t>
      </w:r>
      <w:r w:rsidR="00EC49D1" w:rsidRPr="003D3AD5">
        <w:rPr>
          <w:noProof/>
        </w:rPr>
        <w:t>» (</w:t>
      </w:r>
      <w:r w:rsidR="002A239B">
        <w:rPr>
          <w:noProof/>
        </w:rPr>
        <w:t>P.LS.0</w:t>
      </w:r>
      <w:r w:rsidR="002A239B">
        <w:rPr>
          <w:noProof/>
          <w:lang w:val="ru-RU"/>
        </w:rPr>
        <w:t>5</w:t>
      </w:r>
      <w:r w:rsidR="003218A0">
        <w:rPr>
          <w:noProof/>
        </w:rPr>
        <w:t>.OPR.0</w:t>
      </w:r>
      <w:r w:rsidR="002A239B">
        <w:rPr>
          <w:noProof/>
          <w:lang w:val="ru-RU"/>
        </w:rPr>
        <w:t>13</w:t>
      </w:r>
      <w:r w:rsidR="00EC49D1" w:rsidRPr="003D3AD5">
        <w:rPr>
          <w:noProof/>
        </w:rPr>
        <w:t xml:space="preserve">), </w:t>
      </w:r>
      <w:r w:rsidR="00E72BD2">
        <w:rPr>
          <w:noProof/>
          <w:lang w:val="ru-RU"/>
        </w:rPr>
        <w:br/>
      </w:r>
      <w:r w:rsidR="00EC49D1" w:rsidRPr="003D3AD5">
        <w:rPr>
          <w:noProof/>
        </w:rPr>
        <w:t xml:space="preserve">по результатам выполнения которой </w:t>
      </w:r>
      <w:r w:rsidR="00403142">
        <w:rPr>
          <w:noProof/>
          <w:lang w:val="ru-RU"/>
        </w:rPr>
        <w:t>уполномоченным органом</w:t>
      </w:r>
      <w:r w:rsidR="002A239B" w:rsidRPr="002A239B">
        <w:rPr>
          <w:noProof/>
          <w:lang w:val="ru-RU"/>
        </w:rPr>
        <w:t>, запр</w:t>
      </w:r>
      <w:r w:rsidR="00403142">
        <w:rPr>
          <w:noProof/>
          <w:lang w:val="ru-RU"/>
        </w:rPr>
        <w:t>ашивающим</w:t>
      </w:r>
      <w:r w:rsidR="002A239B" w:rsidRPr="002A239B">
        <w:rPr>
          <w:noProof/>
          <w:lang w:val="ru-RU"/>
        </w:rPr>
        <w:t xml:space="preserve"> сведения</w:t>
      </w:r>
      <w:r w:rsidR="002A239B">
        <w:rPr>
          <w:noProof/>
          <w:lang w:val="ru-RU"/>
        </w:rPr>
        <w:t>,</w:t>
      </w:r>
      <w:r w:rsidR="00EC49D1" w:rsidRPr="003D3AD5">
        <w:rPr>
          <w:noProof/>
        </w:rPr>
        <w:t xml:space="preserve"> формирует</w:t>
      </w:r>
      <w:r w:rsidR="00216852" w:rsidRPr="003D3AD5">
        <w:rPr>
          <w:noProof/>
          <w:lang w:val="ru-RU"/>
        </w:rPr>
        <w:t>ся</w:t>
      </w:r>
      <w:r w:rsidR="00EC49D1" w:rsidRPr="003D3AD5">
        <w:rPr>
          <w:noProof/>
        </w:rPr>
        <w:t xml:space="preserve"> и </w:t>
      </w:r>
      <w:r w:rsidR="00216852" w:rsidRPr="003D3AD5">
        <w:rPr>
          <w:noProof/>
          <w:lang w:val="ru-RU"/>
        </w:rPr>
        <w:t>направляется</w:t>
      </w:r>
      <w:r w:rsidR="00216852" w:rsidRPr="003D3AD5">
        <w:rPr>
          <w:noProof/>
        </w:rPr>
        <w:t xml:space="preserve"> </w:t>
      </w:r>
      <w:r w:rsidR="004C0E00">
        <w:rPr>
          <w:noProof/>
          <w:lang w:val="ru-RU"/>
        </w:rPr>
        <w:br/>
      </w:r>
      <w:r w:rsidR="00476A60" w:rsidRPr="003D3AD5">
        <w:rPr>
          <w:noProof/>
          <w:lang w:val="ru-RU"/>
        </w:rPr>
        <w:lastRenderedPageBreak/>
        <w:t>в уполномоченный орган, представляющий сведения</w:t>
      </w:r>
      <w:r w:rsidR="00AB718C">
        <w:rPr>
          <w:noProof/>
          <w:lang w:val="ru-RU"/>
        </w:rPr>
        <w:t>,</w:t>
      </w:r>
      <w:r w:rsidR="00476A60" w:rsidRPr="003D3AD5">
        <w:rPr>
          <w:noProof/>
          <w:lang w:val="ru-RU"/>
        </w:rPr>
        <w:t xml:space="preserve"> </w:t>
      </w:r>
      <w:r w:rsidR="00216852" w:rsidRPr="003D3AD5">
        <w:rPr>
          <w:noProof/>
          <w:lang w:val="ru-RU"/>
        </w:rPr>
        <w:t>запрос</w:t>
      </w:r>
      <w:r w:rsidR="00EC49D1" w:rsidRPr="003D3AD5">
        <w:rPr>
          <w:noProof/>
        </w:rPr>
        <w:t xml:space="preserve"> </w:t>
      </w:r>
      <w:r w:rsidR="00216852" w:rsidRPr="003D3AD5">
        <w:rPr>
          <w:noProof/>
        </w:rPr>
        <w:t>сведени</w:t>
      </w:r>
      <w:r w:rsidR="00216852" w:rsidRPr="003D3AD5">
        <w:rPr>
          <w:noProof/>
          <w:lang w:val="ru-RU"/>
        </w:rPr>
        <w:t>й</w:t>
      </w:r>
      <w:r w:rsidR="00216852" w:rsidRPr="003D3AD5">
        <w:rPr>
          <w:noProof/>
        </w:rPr>
        <w:t xml:space="preserve"> </w:t>
      </w:r>
      <w:r w:rsidR="004C0E00">
        <w:rPr>
          <w:noProof/>
          <w:lang w:val="ru-RU"/>
        </w:rPr>
        <w:br/>
      </w:r>
      <w:r>
        <w:rPr>
          <w:noProof/>
        </w:rPr>
        <w:t>о</w:t>
      </w:r>
      <w:r>
        <w:rPr>
          <w:noProof/>
          <w:lang w:val="ru-RU"/>
        </w:rPr>
        <w:t xml:space="preserve"> </w:t>
      </w:r>
      <w:r w:rsidRPr="00CD0E10">
        <w:rPr>
          <w:noProof/>
          <w:lang w:val="ru-RU"/>
        </w:rPr>
        <w:t>предшествующих</w:t>
      </w:r>
      <w:r w:rsidR="00403142">
        <w:rPr>
          <w:noProof/>
        </w:rPr>
        <w:t xml:space="preserve"> операциях</w:t>
      </w:r>
      <w:r w:rsidR="00EC49D1" w:rsidRPr="003D3AD5">
        <w:rPr>
          <w:noProof/>
        </w:rPr>
        <w:t>.</w:t>
      </w:r>
    </w:p>
    <w:p w14:paraId="723C05C3" w14:textId="4B30BD37" w:rsidR="00E32E4F" w:rsidRDefault="00CD0E10" w:rsidP="00CD0E10">
      <w:pPr>
        <w:pStyle w:val="aff"/>
        <w:rPr>
          <w:noProof/>
          <w:lang w:val="ru-RU"/>
        </w:rPr>
      </w:pPr>
      <w:r>
        <w:rPr>
          <w:noProof/>
          <w:lang w:val="ru-RU"/>
        </w:rPr>
        <w:t>58</w:t>
      </w:r>
      <w:r w:rsidR="001C183C" w:rsidRPr="003D3AD5">
        <w:t>.</w:t>
      </w:r>
      <w:r w:rsidR="00C23E21" w:rsidRPr="003D3AD5">
        <w:t> </w:t>
      </w:r>
      <w:r w:rsidR="00E32E4F" w:rsidRPr="003D3AD5">
        <w:rPr>
          <w:noProof/>
        </w:rPr>
        <w:t xml:space="preserve">При поступлении в </w:t>
      </w:r>
      <w:r w:rsidR="00E32E4F" w:rsidRPr="003D3AD5">
        <w:rPr>
          <w:noProof/>
          <w:lang w:val="ru-RU"/>
        </w:rPr>
        <w:t>уполномоченный орган, представляющий сведения,</w:t>
      </w:r>
      <w:r w:rsidR="00E32E4F" w:rsidRPr="003D3AD5">
        <w:rPr>
          <w:noProof/>
        </w:rPr>
        <w:t xml:space="preserve"> </w:t>
      </w:r>
      <w:r w:rsidR="00E32E4F" w:rsidRPr="003D3AD5">
        <w:rPr>
          <w:noProof/>
          <w:lang w:val="ru-RU"/>
        </w:rPr>
        <w:t xml:space="preserve">запроса </w:t>
      </w:r>
      <w:r w:rsidR="00E32E4F" w:rsidRPr="003D3AD5">
        <w:rPr>
          <w:noProof/>
        </w:rPr>
        <w:t xml:space="preserve">сведений </w:t>
      </w:r>
      <w:r>
        <w:rPr>
          <w:noProof/>
        </w:rPr>
        <w:t>о</w:t>
      </w:r>
      <w:r>
        <w:rPr>
          <w:noProof/>
          <w:lang w:val="ru-RU"/>
        </w:rPr>
        <w:t xml:space="preserve"> </w:t>
      </w:r>
      <w:r w:rsidRPr="00CD0E10">
        <w:rPr>
          <w:noProof/>
          <w:lang w:val="ru-RU"/>
        </w:rPr>
        <w:t>предшествующих</w:t>
      </w:r>
      <w:r>
        <w:rPr>
          <w:noProof/>
        </w:rPr>
        <w:t xml:space="preserve"> операциях</w:t>
      </w:r>
      <w:r w:rsidR="00E32E4F" w:rsidRPr="003D3AD5">
        <w:rPr>
          <w:lang w:val="ru-RU"/>
        </w:rPr>
        <w:t xml:space="preserve"> </w:t>
      </w:r>
      <w:r w:rsidR="00E32E4F" w:rsidRPr="003D3AD5">
        <w:rPr>
          <w:noProof/>
        </w:rPr>
        <w:t xml:space="preserve">выполняется </w:t>
      </w:r>
      <w:r w:rsidR="00E32E4F" w:rsidRPr="003D3AD5">
        <w:rPr>
          <w:noProof/>
          <w:lang w:val="ru-RU"/>
        </w:rPr>
        <w:t>операция</w:t>
      </w:r>
      <w:r w:rsidR="00E32E4F" w:rsidRPr="003D3AD5">
        <w:rPr>
          <w:noProof/>
        </w:rPr>
        <w:t xml:space="preserve"> «Обработка </w:t>
      </w:r>
      <w:r w:rsidR="00E32E4F" w:rsidRPr="003D3AD5">
        <w:rPr>
          <w:noProof/>
          <w:lang w:val="ru-RU"/>
        </w:rPr>
        <w:t xml:space="preserve">запроса и представление </w:t>
      </w:r>
      <w:r w:rsidR="00E32E4F" w:rsidRPr="003D3AD5">
        <w:rPr>
          <w:noProof/>
        </w:rPr>
        <w:t xml:space="preserve">сведений </w:t>
      </w:r>
      <w:r w:rsidR="004C0E00">
        <w:rPr>
          <w:noProof/>
          <w:lang w:val="ru-RU"/>
        </w:rPr>
        <w:br/>
      </w:r>
      <w:r>
        <w:rPr>
          <w:noProof/>
        </w:rPr>
        <w:t>о</w:t>
      </w:r>
      <w:r>
        <w:rPr>
          <w:noProof/>
          <w:lang w:val="ru-RU"/>
        </w:rPr>
        <w:t xml:space="preserve"> </w:t>
      </w:r>
      <w:r w:rsidRPr="00CD0E10">
        <w:rPr>
          <w:noProof/>
          <w:lang w:val="ru-RU"/>
        </w:rPr>
        <w:t>предшествующих</w:t>
      </w:r>
      <w:r>
        <w:rPr>
          <w:noProof/>
        </w:rPr>
        <w:t xml:space="preserve"> операциях</w:t>
      </w:r>
      <w:r w:rsidR="00E32E4F" w:rsidRPr="003D3AD5">
        <w:rPr>
          <w:noProof/>
        </w:rPr>
        <w:t>» (</w:t>
      </w:r>
      <w:r>
        <w:rPr>
          <w:noProof/>
        </w:rPr>
        <w:t>P.LS.0</w:t>
      </w:r>
      <w:r>
        <w:rPr>
          <w:noProof/>
          <w:lang w:val="ru-RU"/>
        </w:rPr>
        <w:t>5</w:t>
      </w:r>
      <w:r>
        <w:rPr>
          <w:noProof/>
        </w:rPr>
        <w:t>.OPR.0</w:t>
      </w:r>
      <w:r>
        <w:rPr>
          <w:noProof/>
          <w:lang w:val="ru-RU"/>
        </w:rPr>
        <w:t>14</w:t>
      </w:r>
      <w:r w:rsidR="00E32E4F" w:rsidRPr="003D3AD5">
        <w:rPr>
          <w:noProof/>
        </w:rPr>
        <w:t>)</w:t>
      </w:r>
      <w:r w:rsidR="00E32E4F" w:rsidRPr="003D3AD5">
        <w:rPr>
          <w:noProof/>
          <w:lang w:val="ru-RU"/>
        </w:rPr>
        <w:t xml:space="preserve">, по результатам выполнения которой </w:t>
      </w:r>
      <w:r>
        <w:t>осуществляются прием</w:t>
      </w:r>
      <w:r>
        <w:rPr>
          <w:lang w:val="ru-RU"/>
        </w:rPr>
        <w:t xml:space="preserve"> </w:t>
      </w:r>
      <w:r>
        <w:t>и обработка указан</w:t>
      </w:r>
      <w:r>
        <w:rPr>
          <w:lang w:val="ru-RU"/>
        </w:rPr>
        <w:t xml:space="preserve">ного запроса. В </w:t>
      </w:r>
      <w:r>
        <w:rPr>
          <w:noProof/>
          <w:lang w:val="ru-RU"/>
        </w:rPr>
        <w:t>уполномоченный орган</w:t>
      </w:r>
      <w:r w:rsidRPr="002A239B">
        <w:rPr>
          <w:noProof/>
          <w:lang w:val="ru-RU"/>
        </w:rPr>
        <w:t>, запр</w:t>
      </w:r>
      <w:r>
        <w:rPr>
          <w:noProof/>
          <w:lang w:val="ru-RU"/>
        </w:rPr>
        <w:t>ашивающий</w:t>
      </w:r>
      <w:r w:rsidRPr="002A239B">
        <w:rPr>
          <w:noProof/>
          <w:lang w:val="ru-RU"/>
        </w:rPr>
        <w:t xml:space="preserve"> сведения</w:t>
      </w:r>
      <w:r>
        <w:rPr>
          <w:noProof/>
          <w:lang w:val="ru-RU"/>
        </w:rPr>
        <w:t xml:space="preserve">, </w:t>
      </w:r>
      <w:r w:rsidR="00E32E4F" w:rsidRPr="003D3AD5">
        <w:rPr>
          <w:noProof/>
          <w:lang w:val="ru-RU"/>
        </w:rPr>
        <w:t xml:space="preserve">направляются </w:t>
      </w:r>
      <w:r>
        <w:rPr>
          <w:noProof/>
          <w:lang w:val="ru-RU"/>
        </w:rPr>
        <w:t>с</w:t>
      </w:r>
      <w:r w:rsidRPr="00CD0E10">
        <w:rPr>
          <w:noProof/>
          <w:lang w:val="ru-RU"/>
        </w:rPr>
        <w:t xml:space="preserve">ведения о предшествующих операциях в соответствии </w:t>
      </w:r>
      <w:r w:rsidR="004C0E00">
        <w:rPr>
          <w:noProof/>
          <w:lang w:val="ru-RU"/>
        </w:rPr>
        <w:br/>
      </w:r>
      <w:r w:rsidRPr="00CD0E10">
        <w:rPr>
          <w:noProof/>
          <w:lang w:val="ru-RU"/>
        </w:rPr>
        <w:t>с параметрами, указанными в запросе</w:t>
      </w:r>
      <w:r>
        <w:rPr>
          <w:noProof/>
          <w:lang w:val="ru-RU"/>
        </w:rPr>
        <w:t>,</w:t>
      </w:r>
      <w:r w:rsidRPr="00CD0E10">
        <w:rPr>
          <w:noProof/>
          <w:lang w:val="ru-RU"/>
        </w:rPr>
        <w:t xml:space="preserve"> </w:t>
      </w:r>
      <w:r w:rsidR="00E32E4F" w:rsidRPr="003D3AD5">
        <w:rPr>
          <w:noProof/>
          <w:lang w:val="ru-RU"/>
        </w:rPr>
        <w:t xml:space="preserve">или </w:t>
      </w:r>
      <w:r w:rsidR="00E32E4F" w:rsidRPr="003D3AD5">
        <w:rPr>
          <w:noProof/>
        </w:rPr>
        <w:t>уведомление о</w:t>
      </w:r>
      <w:r w:rsidR="00E32E4F" w:rsidRPr="003D3AD5">
        <w:rPr>
          <w:noProof/>
          <w:lang w:val="ru-RU"/>
        </w:rPr>
        <w:t>б</w:t>
      </w:r>
      <w:r w:rsidR="00E32E4F" w:rsidRPr="003D3AD5">
        <w:rPr>
          <w:noProof/>
        </w:rPr>
        <w:t xml:space="preserve"> </w:t>
      </w:r>
      <w:r w:rsidR="00E32E4F" w:rsidRPr="003D3AD5">
        <w:rPr>
          <w:noProof/>
          <w:lang w:val="ru-RU"/>
        </w:rPr>
        <w:t>отсутствии</w:t>
      </w:r>
      <w:r w:rsidR="00E32E4F" w:rsidRPr="003D3AD5">
        <w:rPr>
          <w:noProof/>
        </w:rPr>
        <w:t xml:space="preserve"> сведений</w:t>
      </w:r>
      <w:r w:rsidR="00E32E4F" w:rsidRPr="003D3AD5">
        <w:rPr>
          <w:noProof/>
          <w:lang w:val="ru-RU"/>
        </w:rPr>
        <w:t>, удовлетворяющих параметрам запроса</w:t>
      </w:r>
      <w:r w:rsidR="00E32E4F" w:rsidRPr="003D3AD5">
        <w:rPr>
          <w:noProof/>
        </w:rPr>
        <w:t>.</w:t>
      </w:r>
    </w:p>
    <w:p w14:paraId="147BD242" w14:textId="40A2E4C6" w:rsidR="00EC49D1" w:rsidRPr="003D3AD5" w:rsidRDefault="00CD0E10" w:rsidP="001C183C">
      <w:pPr>
        <w:pStyle w:val="aff"/>
      </w:pPr>
      <w:r>
        <w:rPr>
          <w:noProof/>
          <w:lang w:val="ru-RU"/>
        </w:rPr>
        <w:t>59</w:t>
      </w:r>
      <w:r w:rsidR="001C183C" w:rsidRPr="003D3AD5">
        <w:t>.</w:t>
      </w:r>
      <w:r w:rsidR="00C23E21" w:rsidRPr="003D3AD5">
        <w:t> </w:t>
      </w:r>
      <w:r w:rsidR="00EC49D1" w:rsidRPr="003D3AD5">
        <w:rPr>
          <w:noProof/>
        </w:rPr>
        <w:t xml:space="preserve">При поступлении в </w:t>
      </w:r>
      <w:r>
        <w:rPr>
          <w:noProof/>
          <w:lang w:val="ru-RU"/>
        </w:rPr>
        <w:t>уполномоченный орган</w:t>
      </w:r>
      <w:r w:rsidRPr="002A239B">
        <w:rPr>
          <w:noProof/>
          <w:lang w:val="ru-RU"/>
        </w:rPr>
        <w:t>, запр</w:t>
      </w:r>
      <w:r>
        <w:rPr>
          <w:noProof/>
          <w:lang w:val="ru-RU"/>
        </w:rPr>
        <w:t>ашивающий</w:t>
      </w:r>
      <w:r w:rsidRPr="002A239B">
        <w:rPr>
          <w:noProof/>
          <w:lang w:val="ru-RU"/>
        </w:rPr>
        <w:t xml:space="preserve"> сведения</w:t>
      </w:r>
      <w:r>
        <w:rPr>
          <w:noProof/>
          <w:lang w:val="ru-RU"/>
        </w:rPr>
        <w:t>,</w:t>
      </w:r>
      <w:r w:rsidRPr="003D3AD5">
        <w:rPr>
          <w:noProof/>
        </w:rPr>
        <w:t xml:space="preserve"> </w:t>
      </w:r>
      <w:r w:rsidR="00EC49D1" w:rsidRPr="003D3AD5">
        <w:rPr>
          <w:noProof/>
        </w:rPr>
        <w:t xml:space="preserve">сведений </w:t>
      </w:r>
      <w:r w:rsidRPr="00CD0E10">
        <w:rPr>
          <w:noProof/>
          <w:lang w:val="ru-RU"/>
        </w:rPr>
        <w:t>о предшествующих операциях</w:t>
      </w:r>
      <w:r w:rsidR="00476A60" w:rsidRPr="003D3AD5">
        <w:rPr>
          <w:noProof/>
          <w:lang w:val="ru-RU"/>
        </w:rPr>
        <w:t xml:space="preserve"> </w:t>
      </w:r>
      <w:r w:rsidR="00B96B69" w:rsidRPr="003D3AD5">
        <w:rPr>
          <w:noProof/>
          <w:lang w:val="ru-RU"/>
        </w:rPr>
        <w:t xml:space="preserve">или уведомления </w:t>
      </w:r>
      <w:r w:rsidR="00CA1592">
        <w:rPr>
          <w:noProof/>
          <w:lang w:val="ru-RU"/>
        </w:rPr>
        <w:br/>
      </w:r>
      <w:r w:rsidR="00B96B69" w:rsidRPr="003D3AD5">
        <w:rPr>
          <w:noProof/>
          <w:lang w:val="ru-RU"/>
        </w:rPr>
        <w:t xml:space="preserve">об отсутствии сведений, удовлетворяющих параметрам запроса, </w:t>
      </w:r>
      <w:r w:rsidR="00EC49D1" w:rsidRPr="003D3AD5">
        <w:rPr>
          <w:noProof/>
        </w:rPr>
        <w:t xml:space="preserve">выполняется операция «Получение сведений </w:t>
      </w:r>
      <w:r w:rsidR="00EC640A" w:rsidRPr="00CD0E10">
        <w:rPr>
          <w:noProof/>
          <w:lang w:val="ru-RU"/>
        </w:rPr>
        <w:t>о предшествующих операциях</w:t>
      </w:r>
      <w:r w:rsidR="00EC49D1" w:rsidRPr="003D3AD5">
        <w:rPr>
          <w:noProof/>
        </w:rPr>
        <w:t>» (</w:t>
      </w:r>
      <w:r w:rsidR="00EC640A">
        <w:rPr>
          <w:noProof/>
        </w:rPr>
        <w:t>P.LS.0</w:t>
      </w:r>
      <w:r w:rsidR="00EC640A">
        <w:rPr>
          <w:noProof/>
          <w:lang w:val="ru-RU"/>
        </w:rPr>
        <w:t>5</w:t>
      </w:r>
      <w:r w:rsidR="00EC640A">
        <w:rPr>
          <w:noProof/>
        </w:rPr>
        <w:t>.OPR.0</w:t>
      </w:r>
      <w:r w:rsidR="00EC640A">
        <w:rPr>
          <w:noProof/>
          <w:lang w:val="ru-RU"/>
        </w:rPr>
        <w:t>15</w:t>
      </w:r>
      <w:r w:rsidR="00EC49D1" w:rsidRPr="003D3AD5">
        <w:rPr>
          <w:noProof/>
        </w:rPr>
        <w:t>)</w:t>
      </w:r>
      <w:r w:rsidR="00AD20A4">
        <w:rPr>
          <w:noProof/>
          <w:lang w:val="ru-RU"/>
        </w:rPr>
        <w:t xml:space="preserve">, </w:t>
      </w:r>
      <w:r w:rsidR="00AD20A4" w:rsidRPr="0003030A">
        <w:t>по результатам выполнен</w:t>
      </w:r>
      <w:r w:rsidR="00AD20A4">
        <w:t>ия которой осуществляются прием</w:t>
      </w:r>
      <w:r w:rsidR="00AD20A4">
        <w:rPr>
          <w:lang w:val="ru-RU"/>
        </w:rPr>
        <w:t xml:space="preserve"> </w:t>
      </w:r>
      <w:r w:rsidR="00AD20A4" w:rsidRPr="0003030A">
        <w:t xml:space="preserve">и </w:t>
      </w:r>
      <w:r w:rsidR="00AD20A4">
        <w:t>обработка указанн</w:t>
      </w:r>
      <w:r w:rsidR="00AD20A4">
        <w:rPr>
          <w:lang w:val="ru-RU"/>
        </w:rPr>
        <w:t>ых сведений</w:t>
      </w:r>
      <w:r w:rsidR="00EC49D1" w:rsidRPr="003D3AD5">
        <w:rPr>
          <w:noProof/>
        </w:rPr>
        <w:t>.</w:t>
      </w:r>
    </w:p>
    <w:p w14:paraId="6531ED7D" w14:textId="442F4550" w:rsidR="00AD20A4" w:rsidRPr="00AD20A4" w:rsidRDefault="00CD0E10" w:rsidP="00AD20A4">
      <w:pPr>
        <w:pStyle w:val="aff"/>
        <w:rPr>
          <w:lang w:val="ru-RU"/>
        </w:rPr>
      </w:pPr>
      <w:r>
        <w:rPr>
          <w:noProof/>
          <w:lang w:val="ru-RU"/>
        </w:rPr>
        <w:t>60</w:t>
      </w:r>
      <w:r w:rsidR="001C183C" w:rsidRPr="003D3AD5">
        <w:rPr>
          <w:lang w:val="ru-RU"/>
        </w:rPr>
        <w:t>.</w:t>
      </w:r>
      <w:r w:rsidR="00C23E21" w:rsidRPr="003D3AD5">
        <w:rPr>
          <w:lang w:val="en-US"/>
        </w:rPr>
        <w:t> </w:t>
      </w:r>
      <w:r w:rsidR="00E32E4F" w:rsidRPr="003D3AD5">
        <w:t xml:space="preserve">Результатом </w:t>
      </w:r>
      <w:r w:rsidR="00E32E4F" w:rsidRPr="003D3AD5">
        <w:rPr>
          <w:lang w:val="ru-RU"/>
        </w:rPr>
        <w:t>выполнения</w:t>
      </w:r>
      <w:r w:rsidR="00E32E4F" w:rsidRPr="003D3AD5">
        <w:t xml:space="preserve"> процедуры «</w:t>
      </w:r>
      <w:r w:rsidR="00EC640A" w:rsidRPr="00DF1E2B">
        <w:rPr>
          <w:noProof/>
        </w:rPr>
        <w:t>П</w:t>
      </w:r>
      <w:r w:rsidR="00EC640A">
        <w:rPr>
          <w:noProof/>
        </w:rPr>
        <w:t xml:space="preserve">олучение сведений </w:t>
      </w:r>
      <w:r w:rsidR="004C0E00">
        <w:rPr>
          <w:noProof/>
          <w:lang w:val="ru-RU"/>
        </w:rPr>
        <w:br/>
      </w:r>
      <w:r w:rsidR="00EC640A">
        <w:rPr>
          <w:noProof/>
        </w:rPr>
        <w:t>об операциях,</w:t>
      </w:r>
      <w:r w:rsidR="00EC640A">
        <w:rPr>
          <w:noProof/>
          <w:lang w:val="ru-RU"/>
        </w:rPr>
        <w:t xml:space="preserve"> </w:t>
      </w:r>
      <w:r w:rsidR="00EC640A" w:rsidRPr="00DF1E2B">
        <w:rPr>
          <w:noProof/>
        </w:rPr>
        <w:t>предшествующих перемещению товар</w:t>
      </w:r>
      <w:r w:rsidR="00EC640A">
        <w:rPr>
          <w:noProof/>
        </w:rPr>
        <w:t>ов, подлежащих</w:t>
      </w:r>
      <w:r w:rsidR="00EC640A">
        <w:rPr>
          <w:noProof/>
          <w:lang w:val="ru-RU"/>
        </w:rPr>
        <w:t xml:space="preserve"> </w:t>
      </w:r>
      <w:r w:rsidR="00EC640A">
        <w:rPr>
          <w:noProof/>
        </w:rPr>
        <w:t>прослеживаемости</w:t>
      </w:r>
      <w:r w:rsidR="00EC640A" w:rsidRPr="003D3AD5">
        <w:rPr>
          <w:noProof/>
        </w:rPr>
        <w:t>»</w:t>
      </w:r>
      <w:r w:rsidR="00EC640A" w:rsidRPr="003D3AD5">
        <w:t xml:space="preserve"> (</w:t>
      </w:r>
      <w:r w:rsidR="00EC640A" w:rsidRPr="003D3AD5">
        <w:rPr>
          <w:noProof/>
          <w:lang w:val="en-US"/>
        </w:rPr>
        <w:t>P</w:t>
      </w:r>
      <w:r w:rsidR="00EC640A" w:rsidRPr="003D3AD5">
        <w:rPr>
          <w:noProof/>
        </w:rPr>
        <w:t>.</w:t>
      </w:r>
      <w:r w:rsidR="00EC640A" w:rsidRPr="003D3AD5">
        <w:rPr>
          <w:noProof/>
          <w:lang w:val="en-US"/>
        </w:rPr>
        <w:t>LS</w:t>
      </w:r>
      <w:r w:rsidR="00EC640A">
        <w:rPr>
          <w:noProof/>
        </w:rPr>
        <w:t>.0</w:t>
      </w:r>
      <w:r w:rsidR="00EC640A" w:rsidRPr="006F5A3C">
        <w:rPr>
          <w:noProof/>
          <w:lang w:val="ru-RU"/>
        </w:rPr>
        <w:t>5</w:t>
      </w:r>
      <w:r w:rsidR="00EC640A" w:rsidRPr="003D3AD5">
        <w:rPr>
          <w:noProof/>
        </w:rPr>
        <w:t>.</w:t>
      </w:r>
      <w:r w:rsidR="00EC640A" w:rsidRPr="003D3AD5">
        <w:rPr>
          <w:noProof/>
          <w:lang w:val="en-US"/>
        </w:rPr>
        <w:t>PRC</w:t>
      </w:r>
      <w:r w:rsidR="00EC640A" w:rsidRPr="003D3AD5">
        <w:rPr>
          <w:noProof/>
        </w:rPr>
        <w:t>.0</w:t>
      </w:r>
      <w:r w:rsidR="00EC640A" w:rsidRPr="006F5A3C">
        <w:rPr>
          <w:noProof/>
          <w:lang w:val="ru-RU"/>
        </w:rPr>
        <w:t>05</w:t>
      </w:r>
      <w:r w:rsidR="00E32E4F" w:rsidRPr="003D3AD5">
        <w:t xml:space="preserve">) является </w:t>
      </w:r>
      <w:r w:rsidR="00E32E4F" w:rsidRPr="003D3AD5">
        <w:rPr>
          <w:lang w:val="ru-RU"/>
        </w:rPr>
        <w:t>получение</w:t>
      </w:r>
      <w:r w:rsidR="00AD20A4">
        <w:rPr>
          <w:lang w:val="ru-RU"/>
        </w:rPr>
        <w:t xml:space="preserve"> и обработка </w:t>
      </w:r>
      <w:r w:rsidR="00AD20A4">
        <w:t>уполномоченн</w:t>
      </w:r>
      <w:r w:rsidR="00AD20A4">
        <w:rPr>
          <w:lang w:val="ru-RU"/>
        </w:rPr>
        <w:t>ым</w:t>
      </w:r>
      <w:r w:rsidR="00AD20A4" w:rsidRPr="0003030A">
        <w:t xml:space="preserve"> орган</w:t>
      </w:r>
      <w:r w:rsidR="00AD20A4">
        <w:rPr>
          <w:lang w:val="ru-RU"/>
        </w:rPr>
        <w:t>ом, запрашивающим сведения,</w:t>
      </w:r>
      <w:r w:rsidR="00E32E4F" w:rsidRPr="003D3AD5">
        <w:t xml:space="preserve"> сведений </w:t>
      </w:r>
      <w:r w:rsidR="00CA1592">
        <w:rPr>
          <w:lang w:val="ru-RU"/>
        </w:rPr>
        <w:br/>
      </w:r>
      <w:r w:rsidR="00AD20A4" w:rsidRPr="00CD0E10">
        <w:rPr>
          <w:noProof/>
          <w:lang w:val="ru-RU"/>
        </w:rPr>
        <w:t>о предшествующих операциях</w:t>
      </w:r>
      <w:r w:rsidR="00AD20A4" w:rsidRPr="003D3AD5">
        <w:rPr>
          <w:lang w:val="ru-RU"/>
        </w:rPr>
        <w:t xml:space="preserve"> </w:t>
      </w:r>
      <w:r w:rsidR="00E32E4F" w:rsidRPr="003D3AD5">
        <w:rPr>
          <w:lang w:val="ru-RU"/>
        </w:rPr>
        <w:t>или уведомления об отсутствии сведений, удовлетворяющих параметрам запроса</w:t>
      </w:r>
      <w:r w:rsidR="00AD20A4">
        <w:rPr>
          <w:lang w:val="ru-RU"/>
        </w:rPr>
        <w:t>.</w:t>
      </w:r>
    </w:p>
    <w:p w14:paraId="78BA1F6C" w14:textId="3BEA34B7" w:rsidR="00551F62" w:rsidRPr="003D3AD5" w:rsidRDefault="00CD0E10" w:rsidP="005442D9">
      <w:pPr>
        <w:pStyle w:val="aff"/>
      </w:pPr>
      <w:r>
        <w:rPr>
          <w:noProof/>
          <w:lang w:val="ru-RU"/>
        </w:rPr>
        <w:t>61</w:t>
      </w:r>
      <w:r w:rsidR="005442D9" w:rsidRPr="003D3AD5">
        <w:rPr>
          <w:lang w:val="ru-RU"/>
        </w:rPr>
        <w:t>.</w:t>
      </w:r>
      <w:r w:rsidR="00C23E21" w:rsidRPr="003D3AD5">
        <w:rPr>
          <w:lang w:val="ru-RU"/>
        </w:rPr>
        <w:t> </w:t>
      </w:r>
      <w:r w:rsidR="00551F62" w:rsidRPr="003D3AD5">
        <w:t>Перечень операций</w:t>
      </w:r>
      <w:r w:rsidR="00307C38" w:rsidRPr="003D3AD5">
        <w:rPr>
          <w:lang w:val="ru-RU"/>
        </w:rPr>
        <w:t xml:space="preserve"> общего процесса</w:t>
      </w:r>
      <w:r w:rsidR="00551F62" w:rsidRPr="003D3AD5">
        <w:t xml:space="preserve">, </w:t>
      </w:r>
      <w:r w:rsidR="00307C38" w:rsidRPr="003D3AD5">
        <w:rPr>
          <w:lang w:val="ru-RU"/>
        </w:rPr>
        <w:t>выполн</w:t>
      </w:r>
      <w:r w:rsidR="00875D46" w:rsidRPr="003D3AD5">
        <w:rPr>
          <w:lang w:val="ru-RU"/>
        </w:rPr>
        <w:t xml:space="preserve">яемых </w:t>
      </w:r>
      <w:r w:rsidR="00307C38" w:rsidRPr="003D3AD5">
        <w:rPr>
          <w:lang w:val="ru-RU"/>
        </w:rPr>
        <w:t>в рамках</w:t>
      </w:r>
      <w:r w:rsidR="00221902" w:rsidRPr="003D3AD5">
        <w:t xml:space="preserve"> </w:t>
      </w:r>
      <w:r w:rsidR="0092758D" w:rsidRPr="003D3AD5">
        <w:t xml:space="preserve">процедуры </w:t>
      </w:r>
      <w:r w:rsidR="009B7FF7" w:rsidRPr="003D3AD5">
        <w:t>«</w:t>
      </w:r>
      <w:r w:rsidR="00AD20A4" w:rsidRPr="00DF1E2B">
        <w:rPr>
          <w:noProof/>
        </w:rPr>
        <w:t>П</w:t>
      </w:r>
      <w:r w:rsidR="00AD20A4">
        <w:rPr>
          <w:noProof/>
        </w:rPr>
        <w:t>олучение сведений об операциях,</w:t>
      </w:r>
      <w:r w:rsidR="00AD20A4">
        <w:rPr>
          <w:noProof/>
          <w:lang w:val="ru-RU"/>
        </w:rPr>
        <w:t xml:space="preserve"> </w:t>
      </w:r>
      <w:r w:rsidR="00AD20A4" w:rsidRPr="00DF1E2B">
        <w:rPr>
          <w:noProof/>
        </w:rPr>
        <w:t>предшествующих перемещению товар</w:t>
      </w:r>
      <w:r w:rsidR="00AD20A4">
        <w:rPr>
          <w:noProof/>
        </w:rPr>
        <w:t>ов, подлежащих</w:t>
      </w:r>
      <w:r w:rsidR="00AD20A4">
        <w:rPr>
          <w:noProof/>
          <w:lang w:val="ru-RU"/>
        </w:rPr>
        <w:t xml:space="preserve"> </w:t>
      </w:r>
      <w:r w:rsidR="00AD20A4">
        <w:rPr>
          <w:noProof/>
        </w:rPr>
        <w:t>прослеживаемости</w:t>
      </w:r>
      <w:r w:rsidR="00AD20A4" w:rsidRPr="003D3AD5">
        <w:rPr>
          <w:noProof/>
        </w:rPr>
        <w:t>»</w:t>
      </w:r>
      <w:r w:rsidR="00AD20A4" w:rsidRPr="003D3AD5">
        <w:t xml:space="preserve"> (</w:t>
      </w:r>
      <w:r w:rsidR="00AD20A4" w:rsidRPr="003D3AD5">
        <w:rPr>
          <w:noProof/>
          <w:lang w:val="en-US"/>
        </w:rPr>
        <w:t>P</w:t>
      </w:r>
      <w:r w:rsidR="00AD20A4" w:rsidRPr="003D3AD5">
        <w:rPr>
          <w:noProof/>
        </w:rPr>
        <w:t>.</w:t>
      </w:r>
      <w:r w:rsidR="00AD20A4" w:rsidRPr="003D3AD5">
        <w:rPr>
          <w:noProof/>
          <w:lang w:val="en-US"/>
        </w:rPr>
        <w:t>LS</w:t>
      </w:r>
      <w:r w:rsidR="00AD20A4">
        <w:rPr>
          <w:noProof/>
        </w:rPr>
        <w:t>.0</w:t>
      </w:r>
      <w:r w:rsidR="00AD20A4" w:rsidRPr="006F5A3C">
        <w:rPr>
          <w:noProof/>
          <w:lang w:val="ru-RU"/>
        </w:rPr>
        <w:t>5</w:t>
      </w:r>
      <w:r w:rsidR="00AD20A4" w:rsidRPr="003D3AD5">
        <w:rPr>
          <w:noProof/>
        </w:rPr>
        <w:t>.</w:t>
      </w:r>
      <w:r w:rsidR="00AD20A4" w:rsidRPr="003D3AD5">
        <w:rPr>
          <w:noProof/>
          <w:lang w:val="en-US"/>
        </w:rPr>
        <w:t>PRC</w:t>
      </w:r>
      <w:r w:rsidR="00AD20A4" w:rsidRPr="003D3AD5">
        <w:rPr>
          <w:noProof/>
        </w:rPr>
        <w:t>.0</w:t>
      </w:r>
      <w:r w:rsidR="00AD20A4" w:rsidRPr="006F5A3C">
        <w:rPr>
          <w:noProof/>
          <w:lang w:val="ru-RU"/>
        </w:rPr>
        <w:t>05</w:t>
      </w:r>
      <w:r w:rsidR="00995942" w:rsidRPr="003D3AD5">
        <w:t>)</w:t>
      </w:r>
      <w:r w:rsidR="00551F62" w:rsidRPr="003D3AD5">
        <w:t xml:space="preserve">, </w:t>
      </w:r>
      <w:r w:rsidR="00D02238" w:rsidRPr="003D3AD5">
        <w:rPr>
          <w:lang w:val="ru-RU"/>
        </w:rPr>
        <w:t>приведен</w:t>
      </w:r>
      <w:r w:rsidR="00551F62" w:rsidRPr="003D3AD5">
        <w:t xml:space="preserve"> в</w:t>
      </w:r>
      <w:r w:rsidR="00436FCA" w:rsidRPr="003D3AD5">
        <w:t xml:space="preserve"> </w:t>
      </w:r>
      <w:r w:rsidR="000B69FD" w:rsidRPr="003D3AD5">
        <w:t>табл</w:t>
      </w:r>
      <w:r w:rsidR="00221902" w:rsidRPr="003D3AD5">
        <w:rPr>
          <w:lang w:val="ru-RU"/>
        </w:rPr>
        <w:t>ице</w:t>
      </w:r>
      <w:r w:rsidR="00221902" w:rsidRPr="003D3AD5">
        <w:t> </w:t>
      </w:r>
      <w:r w:rsidR="00663441">
        <w:rPr>
          <w:noProof/>
          <w:lang w:val="ru-RU"/>
        </w:rPr>
        <w:t>2</w:t>
      </w:r>
      <w:r w:rsidR="00FE032F">
        <w:rPr>
          <w:noProof/>
          <w:lang w:val="ru-RU"/>
        </w:rPr>
        <w:t>3</w:t>
      </w:r>
      <w:r w:rsidR="00551F62" w:rsidRPr="003D3AD5">
        <w:t>.</w:t>
      </w:r>
    </w:p>
    <w:p w14:paraId="17547762" w14:textId="31AD65BD" w:rsidR="00221902" w:rsidRPr="003D3AD5" w:rsidRDefault="00221902" w:rsidP="005148D2">
      <w:pPr>
        <w:pStyle w:val="aff4"/>
        <w:rPr>
          <w:lang w:val="ru-RU"/>
        </w:rPr>
      </w:pPr>
      <w:r w:rsidRPr="003D3AD5">
        <w:lastRenderedPageBreak/>
        <w:t>Табл</w:t>
      </w:r>
      <w:r w:rsidRPr="003D3AD5">
        <w:rPr>
          <w:lang w:val="ru-RU"/>
        </w:rPr>
        <w:t>ица</w:t>
      </w:r>
      <w:r w:rsidRPr="003D3AD5">
        <w:rPr>
          <w:lang w:val="en-US"/>
        </w:rPr>
        <w:t> </w:t>
      </w:r>
      <w:r w:rsidR="00663441">
        <w:rPr>
          <w:noProof/>
          <w:lang w:val="ru-RU"/>
        </w:rPr>
        <w:t>2</w:t>
      </w:r>
      <w:r w:rsidR="00FE032F">
        <w:rPr>
          <w:noProof/>
          <w:lang w:val="ru-RU"/>
        </w:rPr>
        <w:t>3</w:t>
      </w:r>
    </w:p>
    <w:p w14:paraId="1E74BBE7" w14:textId="1081C73E" w:rsidR="00241C50" w:rsidRPr="003D3AD5" w:rsidRDefault="00221902" w:rsidP="00857B8B">
      <w:pPr>
        <w:pStyle w:val="aff6"/>
        <w:keepLines/>
      </w:pPr>
      <w:r w:rsidRPr="003D3AD5">
        <w:t>Перечень о</w:t>
      </w:r>
      <w:r w:rsidR="00241C50" w:rsidRPr="003D3AD5">
        <w:t>пераци</w:t>
      </w:r>
      <w:r w:rsidRPr="003D3AD5">
        <w:t>й</w:t>
      </w:r>
      <w:r w:rsidR="00307C38" w:rsidRPr="003D3AD5">
        <w:t xml:space="preserve"> общего процесса</w:t>
      </w:r>
      <w:r w:rsidRPr="003D3AD5">
        <w:t xml:space="preserve">, </w:t>
      </w:r>
      <w:r w:rsidR="000525CE" w:rsidRPr="003D3AD5">
        <w:t>выполня</w:t>
      </w:r>
      <w:r w:rsidR="00913D66" w:rsidRPr="003D3AD5">
        <w:t xml:space="preserve">емых </w:t>
      </w:r>
      <w:r w:rsidR="000525CE" w:rsidRPr="003D3AD5">
        <w:t xml:space="preserve">в рамках </w:t>
      </w:r>
      <w:r w:rsidRPr="003D3AD5">
        <w:t>процедуры</w:t>
      </w:r>
      <w:r w:rsidR="00241C50" w:rsidRPr="003D3AD5">
        <w:t xml:space="preserve"> </w:t>
      </w:r>
      <w:r w:rsidR="00287FA4" w:rsidRPr="003D3AD5">
        <w:t>«</w:t>
      </w:r>
      <w:r w:rsidR="00AD20A4" w:rsidRPr="00DF1E2B">
        <w:rPr>
          <w:noProof/>
        </w:rPr>
        <w:t>П</w:t>
      </w:r>
      <w:r w:rsidR="00AD20A4">
        <w:rPr>
          <w:noProof/>
        </w:rPr>
        <w:t xml:space="preserve">олучение сведений об операциях, </w:t>
      </w:r>
      <w:r w:rsidR="00AD20A4" w:rsidRPr="00DF1E2B">
        <w:rPr>
          <w:noProof/>
        </w:rPr>
        <w:t>предшествующих перемещению товар</w:t>
      </w:r>
      <w:r w:rsidR="00AD20A4">
        <w:rPr>
          <w:noProof/>
        </w:rPr>
        <w:t>ов, подлежащих прослеживаемости</w:t>
      </w:r>
      <w:r w:rsidR="00AD20A4" w:rsidRPr="003D3AD5">
        <w:rPr>
          <w:noProof/>
        </w:rPr>
        <w:t>»</w:t>
      </w:r>
      <w:r w:rsidR="00AD20A4" w:rsidRPr="003D3AD5">
        <w:t xml:space="preserve"> (</w:t>
      </w:r>
      <w:r w:rsidR="00AD20A4" w:rsidRPr="003D3AD5">
        <w:rPr>
          <w:noProof/>
          <w:lang w:val="en-US"/>
        </w:rPr>
        <w:t>P</w:t>
      </w:r>
      <w:r w:rsidR="00AD20A4" w:rsidRPr="003D3AD5">
        <w:rPr>
          <w:noProof/>
        </w:rPr>
        <w:t>.</w:t>
      </w:r>
      <w:r w:rsidR="00AD20A4" w:rsidRPr="003D3AD5">
        <w:rPr>
          <w:noProof/>
          <w:lang w:val="en-US"/>
        </w:rPr>
        <w:t>LS</w:t>
      </w:r>
      <w:r w:rsidR="00AD20A4">
        <w:rPr>
          <w:noProof/>
        </w:rPr>
        <w:t>.0</w:t>
      </w:r>
      <w:r w:rsidR="00AD20A4" w:rsidRPr="006F5A3C">
        <w:rPr>
          <w:noProof/>
        </w:rPr>
        <w:t>5</w:t>
      </w:r>
      <w:r w:rsidR="00AD20A4" w:rsidRPr="003D3AD5">
        <w:rPr>
          <w:noProof/>
        </w:rPr>
        <w:t>.</w:t>
      </w:r>
      <w:r w:rsidR="00AD20A4" w:rsidRPr="003D3AD5">
        <w:rPr>
          <w:noProof/>
          <w:lang w:val="en-US"/>
        </w:rPr>
        <w:t>PRC</w:t>
      </w:r>
      <w:r w:rsidR="00AD20A4" w:rsidRPr="003D3AD5">
        <w:rPr>
          <w:noProof/>
        </w:rPr>
        <w:t>.0</w:t>
      </w:r>
      <w:r w:rsidR="00AD20A4" w:rsidRPr="006F5A3C">
        <w:rPr>
          <w:noProof/>
        </w:rPr>
        <w:t>05</w:t>
      </w:r>
      <w:r w:rsidR="00157567" w:rsidRPr="003D3AD5">
        <w:t>)</w:t>
      </w:r>
    </w:p>
    <w:p w14:paraId="7F594376" w14:textId="77777777" w:rsidR="000525CE" w:rsidRPr="003D3AD5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3D3AD5" w14:paraId="36436C2D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1E7E0F10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6514A2C4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2938" w:type="dxa"/>
            <w:vAlign w:val="top"/>
          </w:tcPr>
          <w:p w14:paraId="63B51DC1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AC6C78" w:rsidRPr="003D3AD5" w14:paraId="539409CF" w14:textId="77777777" w:rsidTr="00D27257">
        <w:trPr>
          <w:trHeight w:val="301"/>
          <w:tblHeader/>
        </w:trPr>
        <w:tc>
          <w:tcPr>
            <w:tcW w:w="2404" w:type="dxa"/>
          </w:tcPr>
          <w:p w14:paraId="5399C5E0" w14:textId="77777777" w:rsidR="00AC6C78" w:rsidRPr="003D3AD5" w:rsidRDefault="00AC6C78" w:rsidP="008F3B17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4014" w:type="dxa"/>
          </w:tcPr>
          <w:p w14:paraId="4D48FFCF" w14:textId="77777777" w:rsidR="00AC6C78" w:rsidRPr="003D3AD5" w:rsidRDefault="00AC6C78" w:rsidP="008F3B17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2938" w:type="dxa"/>
          </w:tcPr>
          <w:p w14:paraId="048A9573" w14:textId="77777777" w:rsidR="00AC6C78" w:rsidRPr="003D3AD5" w:rsidRDefault="00AC6C78" w:rsidP="008F3B17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AC6C78" w:rsidRPr="003D3AD5" w14:paraId="755A40E6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1492A68" w14:textId="0B23C919" w:rsidR="00AC6C78" w:rsidRPr="0056323B" w:rsidRDefault="00D61F1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val="en-US"/>
              </w:rPr>
              <w:t>P.LS.0</w:t>
            </w:r>
            <w:r>
              <w:rPr>
                <w:rFonts w:eastAsiaTheme="minorEastAsia"/>
                <w:noProof/>
              </w:rPr>
              <w:t>5</w:t>
            </w:r>
            <w:r w:rsidR="003218A0">
              <w:rPr>
                <w:rFonts w:eastAsiaTheme="minorEastAsia"/>
                <w:noProof/>
                <w:lang w:val="en-US"/>
              </w:rPr>
              <w:t>.OPR.0</w:t>
            </w:r>
            <w:r>
              <w:rPr>
                <w:rFonts w:eastAsiaTheme="minorEastAsia"/>
                <w:noProof/>
              </w:rPr>
              <w:t>13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EECBA50" w14:textId="6F943A9F" w:rsidR="00AC6C78" w:rsidRPr="003D3AD5" w:rsidRDefault="000C5A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noProof/>
              </w:rPr>
              <w:t>формирование и направление з</w:t>
            </w:r>
            <w:r w:rsidRPr="003D3AD5">
              <w:rPr>
                <w:noProof/>
              </w:rPr>
              <w:t>апрос</w:t>
            </w:r>
            <w:r>
              <w:rPr>
                <w:noProof/>
              </w:rPr>
              <w:t>а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 xml:space="preserve">сведений </w:t>
            </w:r>
            <w:r w:rsidR="004C0E00">
              <w:rPr>
                <w:noProof/>
              </w:rPr>
              <w:br/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 xml:space="preserve">предшествующих </w:t>
            </w:r>
            <w:r>
              <w:rPr>
                <w:noProof/>
              </w:rPr>
              <w:t>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AB46381" w14:textId="4193A0FB" w:rsidR="00AC6C78" w:rsidRPr="003D3AD5" w:rsidRDefault="00AC6C78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663441">
              <w:rPr>
                <w:rFonts w:eastAsiaTheme="minorEastAsia"/>
                <w:noProof/>
              </w:rPr>
              <w:t>24</w:t>
            </w:r>
            <w:r w:rsidR="005431C6" w:rsidRPr="003D3AD5">
              <w:rPr>
                <w:rFonts w:eastAsiaTheme="minorEastAsia"/>
                <w:noProof/>
              </w:rPr>
              <w:t xml:space="preserve"> </w:t>
            </w:r>
            <w:r w:rsidRPr="003D3AD5"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3D3AD5" w14:paraId="7F88EFE4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278AD45" w14:textId="1586D01E" w:rsidR="00AC6C78" w:rsidRPr="00D61F11" w:rsidRDefault="00D61F1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val="en-US"/>
              </w:rPr>
              <w:t>P</w:t>
            </w:r>
            <w:r w:rsidRPr="004C0E00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4C0E00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4C0E00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OPR</w:t>
            </w:r>
            <w:r w:rsidRPr="004C0E00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14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A9BF155" w14:textId="3F91BEF1" w:rsidR="00AC6C78" w:rsidRPr="003D3AD5" w:rsidRDefault="00D61F11" w:rsidP="00AA081D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noProof/>
              </w:rPr>
              <w:t>о</w:t>
            </w:r>
            <w:r w:rsidR="00AD20A4" w:rsidRPr="003D3AD5">
              <w:rPr>
                <w:noProof/>
              </w:rPr>
              <w:t xml:space="preserve">бработка запроса и представление сведений </w:t>
            </w:r>
            <w:r w:rsidR="00AD20A4">
              <w:rPr>
                <w:noProof/>
              </w:rPr>
              <w:t xml:space="preserve">о </w:t>
            </w:r>
            <w:r w:rsidR="00AD20A4" w:rsidRPr="00CD0E10">
              <w:rPr>
                <w:noProof/>
              </w:rPr>
              <w:t>предшествующих</w:t>
            </w:r>
            <w:r w:rsidR="00AD20A4">
              <w:rPr>
                <w:noProof/>
              </w:rPr>
              <w:t xml:space="preserve">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B860560" w14:textId="31A867A9" w:rsidR="00AC6C78" w:rsidRPr="003D3AD5" w:rsidRDefault="00AC6C78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663441">
              <w:rPr>
                <w:rFonts w:eastAsiaTheme="minorEastAsia"/>
                <w:noProof/>
              </w:rPr>
              <w:t>25</w:t>
            </w:r>
            <w:r w:rsidR="005431C6" w:rsidRPr="003D3AD5">
              <w:rPr>
                <w:rFonts w:eastAsiaTheme="minorEastAsia"/>
                <w:noProof/>
              </w:rPr>
              <w:t xml:space="preserve"> </w:t>
            </w:r>
            <w:r w:rsidRPr="003D3AD5">
              <w:rPr>
                <w:rFonts w:eastAsiaTheme="minorEastAsia"/>
                <w:noProof/>
              </w:rPr>
              <w:t>настоящих Правил</w:t>
            </w:r>
          </w:p>
        </w:tc>
      </w:tr>
      <w:tr w:rsidR="00AC6C78" w:rsidRPr="003D3AD5" w14:paraId="500E4D3D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367EAA0" w14:textId="22D07DF6" w:rsidR="00AC6C78" w:rsidRPr="00D61F11" w:rsidRDefault="00D61F1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val="en-US"/>
              </w:rPr>
              <w:t>P.LS.0</w:t>
            </w:r>
            <w:r>
              <w:rPr>
                <w:rFonts w:eastAsiaTheme="minorEastAsia"/>
                <w:noProof/>
              </w:rPr>
              <w:t>5</w:t>
            </w:r>
            <w:r>
              <w:rPr>
                <w:rFonts w:eastAsiaTheme="minorEastAsia"/>
                <w:noProof/>
                <w:lang w:val="en-US"/>
              </w:rPr>
              <w:t>.OPR.0</w:t>
            </w:r>
            <w:r>
              <w:rPr>
                <w:rFonts w:eastAsiaTheme="minorEastAsia"/>
                <w:noProof/>
              </w:rPr>
              <w:t>15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A0CC14" w14:textId="2499E49E" w:rsidR="00AC6C78" w:rsidRPr="003D3AD5" w:rsidRDefault="00D61F11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noProof/>
              </w:rPr>
              <w:t>п</w:t>
            </w:r>
            <w:r w:rsidR="00AD20A4" w:rsidRPr="003D3AD5">
              <w:rPr>
                <w:noProof/>
              </w:rPr>
              <w:t xml:space="preserve">олучение сведений </w:t>
            </w:r>
            <w:r w:rsidR="004C0E00">
              <w:rPr>
                <w:noProof/>
              </w:rPr>
              <w:br/>
            </w:r>
            <w:r w:rsidR="00AD20A4" w:rsidRPr="00CD0E10">
              <w:rPr>
                <w:noProof/>
              </w:rPr>
              <w:t>о предшествующих операциях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7C1C77A" w14:textId="1E2E8071" w:rsidR="00AC6C78" w:rsidRPr="003D3AD5" w:rsidRDefault="00AC6C78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663441">
              <w:rPr>
                <w:rFonts w:eastAsiaTheme="minorEastAsia"/>
                <w:noProof/>
              </w:rPr>
              <w:t>26</w:t>
            </w:r>
            <w:r w:rsidR="005431C6" w:rsidRPr="003D3AD5">
              <w:rPr>
                <w:rFonts w:eastAsiaTheme="minorEastAsia"/>
                <w:noProof/>
              </w:rPr>
              <w:t xml:space="preserve"> </w:t>
            </w:r>
            <w:r w:rsidRPr="003D3AD5">
              <w:rPr>
                <w:rFonts w:eastAsiaTheme="minorEastAsia"/>
                <w:noProof/>
              </w:rPr>
              <w:t>настоящих Правил</w:t>
            </w:r>
          </w:p>
        </w:tc>
      </w:tr>
    </w:tbl>
    <w:p w14:paraId="152A51A5" w14:textId="6537E114" w:rsidR="00221902" w:rsidRPr="003D3AD5" w:rsidRDefault="00221902" w:rsidP="005148D2">
      <w:pPr>
        <w:pStyle w:val="aff4"/>
        <w:rPr>
          <w:lang w:val="ru-RU"/>
        </w:rPr>
      </w:pPr>
      <w:r w:rsidRPr="003D3AD5">
        <w:t>Таблица </w:t>
      </w:r>
      <w:r w:rsidR="00663441">
        <w:rPr>
          <w:noProof/>
          <w:lang w:val="ru-RU"/>
        </w:rPr>
        <w:t>2</w:t>
      </w:r>
      <w:r w:rsidR="00FE032F">
        <w:rPr>
          <w:noProof/>
          <w:lang w:val="ru-RU"/>
        </w:rPr>
        <w:t>4</w:t>
      </w:r>
    </w:p>
    <w:p w14:paraId="138AEF07" w14:textId="3EE448CE" w:rsidR="00241C50" w:rsidRPr="003D3AD5" w:rsidRDefault="00241C50" w:rsidP="00857B8B">
      <w:pPr>
        <w:pStyle w:val="aff6"/>
        <w:keepLines/>
      </w:pPr>
      <w:r w:rsidRPr="003D3AD5">
        <w:t xml:space="preserve">Описание операции </w:t>
      </w:r>
      <w:r w:rsidR="00287FA4" w:rsidRPr="003D3AD5">
        <w:t>«</w:t>
      </w:r>
      <w:r w:rsidR="000C5A1D">
        <w:rPr>
          <w:noProof/>
        </w:rPr>
        <w:t>Формирование и направление з</w:t>
      </w:r>
      <w:r w:rsidR="000C5A1D" w:rsidRPr="003D3AD5">
        <w:rPr>
          <w:noProof/>
        </w:rPr>
        <w:t>апрос</w:t>
      </w:r>
      <w:r w:rsidR="000C5A1D">
        <w:rPr>
          <w:noProof/>
        </w:rPr>
        <w:t>а</w:t>
      </w:r>
      <w:r w:rsidR="000C5A1D" w:rsidRPr="003D3AD5">
        <w:rPr>
          <w:noProof/>
        </w:rPr>
        <w:t xml:space="preserve"> </w:t>
      </w:r>
      <w:r w:rsidR="000C5A1D">
        <w:rPr>
          <w:noProof/>
        </w:rPr>
        <w:t xml:space="preserve">сведений </w:t>
      </w:r>
      <w:r w:rsidR="004C0E00">
        <w:rPr>
          <w:noProof/>
        </w:rPr>
        <w:br/>
      </w:r>
      <w:r w:rsidR="000C5A1D">
        <w:rPr>
          <w:noProof/>
        </w:rPr>
        <w:t xml:space="preserve">о </w:t>
      </w:r>
      <w:r w:rsidR="000C5A1D" w:rsidRPr="00CD0E10">
        <w:rPr>
          <w:noProof/>
        </w:rPr>
        <w:t xml:space="preserve">предшествующих </w:t>
      </w:r>
      <w:r w:rsidR="000C5A1D">
        <w:rPr>
          <w:noProof/>
        </w:rPr>
        <w:t>операциях</w:t>
      </w:r>
      <w:r w:rsidR="00287FA4" w:rsidRPr="003D3AD5">
        <w:t xml:space="preserve">» </w:t>
      </w:r>
      <w:r w:rsidRPr="003D3AD5">
        <w:t>(</w:t>
      </w:r>
      <w:r w:rsidR="003218A0">
        <w:rPr>
          <w:lang w:val="en-US"/>
        </w:rPr>
        <w:t>P</w:t>
      </w:r>
      <w:r w:rsidR="003218A0" w:rsidRPr="007C5FB4">
        <w:t>.</w:t>
      </w:r>
      <w:r w:rsidR="003218A0">
        <w:rPr>
          <w:lang w:val="en-US"/>
        </w:rPr>
        <w:t>LS</w:t>
      </w:r>
      <w:r w:rsidR="00A151F0">
        <w:t>.05</w:t>
      </w:r>
      <w:r w:rsidR="003218A0" w:rsidRPr="007C5FB4">
        <w:t>.</w:t>
      </w:r>
      <w:r w:rsidR="003218A0">
        <w:rPr>
          <w:lang w:val="en-US"/>
        </w:rPr>
        <w:t>OPR</w:t>
      </w:r>
      <w:r w:rsidR="003218A0" w:rsidRPr="007C5FB4">
        <w:t>.0</w:t>
      </w:r>
      <w:r w:rsidR="00A151F0">
        <w:t>13</w:t>
      </w:r>
      <w:r w:rsidRPr="003D3AD5">
        <w:t>)</w:t>
      </w:r>
    </w:p>
    <w:p w14:paraId="540088FA" w14:textId="77777777" w:rsidR="000525CE" w:rsidRPr="003D3AD5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3D3AD5" w14:paraId="52E29D55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3393C9D2" w14:textId="77777777" w:rsidR="00445FC9" w:rsidRPr="003D3AD5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47B23F73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C390788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B36234" w:rsidRPr="003D3AD5" w14:paraId="359029A9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5ABAB72B" w14:textId="77777777" w:rsidR="00B36234" w:rsidRPr="003D3AD5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811DF09" w14:textId="77777777" w:rsidR="00B36234" w:rsidRPr="003D3AD5" w:rsidRDefault="00B36234" w:rsidP="008F3B17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70A6441E" w14:textId="77777777" w:rsidR="00B36234" w:rsidRPr="003D3AD5" w:rsidRDefault="00B36234" w:rsidP="008F3B17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B3061D" w:rsidRPr="003D3AD5" w14:paraId="7FFFCCA1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69B0E7C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5879FF0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F0F7B74" w14:textId="55828F46" w:rsidR="00B3061D" w:rsidRPr="003D3AD5" w:rsidRDefault="00A151F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P.LS.05</w:t>
            </w:r>
            <w:r w:rsidR="003218A0">
              <w:rPr>
                <w:noProof/>
              </w:rPr>
              <w:t>.OPR.0</w:t>
            </w:r>
            <w:r>
              <w:rPr>
                <w:noProof/>
              </w:rPr>
              <w:t>13</w:t>
            </w:r>
          </w:p>
        </w:tc>
      </w:tr>
      <w:tr w:rsidR="00B3061D" w:rsidRPr="003D3AD5" w14:paraId="6E7FD41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5A453C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91ED54F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EE9E840" w14:textId="56C9E4A5" w:rsidR="00B3061D" w:rsidRPr="003D3AD5" w:rsidRDefault="000C5A1D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формирование и направление з</w:t>
            </w:r>
            <w:r w:rsidRPr="003D3AD5">
              <w:rPr>
                <w:noProof/>
              </w:rPr>
              <w:t>апрос</w:t>
            </w:r>
            <w:r>
              <w:rPr>
                <w:noProof/>
              </w:rPr>
              <w:t>а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 xml:space="preserve">сведений </w:t>
            </w:r>
            <w:r w:rsidR="004C0E00">
              <w:rPr>
                <w:noProof/>
              </w:rPr>
              <w:br/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 xml:space="preserve">предшествующих </w:t>
            </w:r>
            <w:r>
              <w:rPr>
                <w:noProof/>
              </w:rPr>
              <w:t>операциях</w:t>
            </w:r>
          </w:p>
        </w:tc>
      </w:tr>
      <w:tr w:rsidR="00B3061D" w:rsidRPr="003D3AD5" w14:paraId="5434426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8F74A8C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1F3A385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7AD4E3CE" w14:textId="1EF5DD6E" w:rsidR="00B3061D" w:rsidRPr="003D3AD5" w:rsidRDefault="00A151F0" w:rsidP="003B0214">
            <w:pPr>
              <w:pStyle w:val="ab"/>
              <w:jc w:val="left"/>
              <w:rPr>
                <w:noProof/>
              </w:rPr>
            </w:pPr>
            <w:r>
              <w:t>уполномоченный</w:t>
            </w:r>
            <w:r w:rsidRPr="0003030A">
              <w:t xml:space="preserve"> орган</w:t>
            </w:r>
            <w:r>
              <w:t>, запрашивающий сведения</w:t>
            </w:r>
          </w:p>
        </w:tc>
      </w:tr>
      <w:tr w:rsidR="00B3061D" w:rsidRPr="003D3AD5" w14:paraId="4FDA162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3E48830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4995AC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1EFFA142" w14:textId="2F6446F6" w:rsidR="00895C85" w:rsidRPr="003D3AD5" w:rsidRDefault="00895C85" w:rsidP="00B34C8D">
            <w:pPr>
              <w:pStyle w:val="ab"/>
              <w:jc w:val="left"/>
            </w:pPr>
            <w:r w:rsidRPr="003D3AD5">
              <w:rPr>
                <w:noProof/>
              </w:rPr>
              <w:t xml:space="preserve">выполняется </w:t>
            </w:r>
            <w:r w:rsidR="00A151F0">
              <w:rPr>
                <w:noProof/>
              </w:rPr>
              <w:t>исполнителем при</w:t>
            </w:r>
            <w:r w:rsidR="00A151F0" w:rsidRPr="002A239B">
              <w:rPr>
                <w:noProof/>
              </w:rPr>
              <w:t xml:space="preserve"> необходимости получения сведений </w:t>
            </w:r>
            <w:r w:rsidR="00B34C8D" w:rsidRPr="00CD0E10">
              <w:rPr>
                <w:noProof/>
              </w:rPr>
              <w:t>о предшествующих операциях</w:t>
            </w:r>
          </w:p>
        </w:tc>
      </w:tr>
      <w:tr w:rsidR="00B34C8D" w:rsidRPr="003D3AD5" w14:paraId="508D06F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C9194D6" w14:textId="77777777" w:rsidR="00B34C8D" w:rsidRPr="003D3AD5" w:rsidRDefault="00B34C8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807C36F" w14:textId="77777777" w:rsidR="00B34C8D" w:rsidRPr="003D3AD5" w:rsidRDefault="00B34C8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5CE17687" w14:textId="43E10B93" w:rsidR="00B34C8D" w:rsidRPr="003D3AD5" w:rsidRDefault="00B34C8D" w:rsidP="00876E1B">
            <w:pPr>
              <w:pStyle w:val="ab"/>
              <w:jc w:val="left"/>
            </w:pPr>
            <w:r w:rsidRPr="0003030A">
              <w:rPr>
                <w:rFonts w:cs="Times New Roman"/>
              </w:rPr>
              <w:t xml:space="preserve">формат и структура </w:t>
            </w:r>
            <w:r>
              <w:rPr>
                <w:rFonts w:cs="Times New Roman"/>
              </w:rPr>
              <w:t>запроса</w:t>
            </w:r>
            <w:r w:rsidRPr="0003030A">
              <w:rPr>
                <w:rFonts w:cs="Times New Roman"/>
              </w:rPr>
              <w:t xml:space="preserve"> должны соответствовать Описанию форматов и структур электронных документов и сведений. </w:t>
            </w:r>
            <w:r w:rsidRPr="0003030A">
              <w:rPr>
                <w:rFonts w:cs="Times New Roman"/>
                <w:noProof/>
              </w:rPr>
              <w:t>Сообщение и электронный документ (сведения) должны соответствовать требованиям к заполнению реквизитов электронного документа (сведений), предусмотренным Регламентом информационного взаимодействия между уполномоченными органами</w:t>
            </w:r>
          </w:p>
        </w:tc>
      </w:tr>
      <w:tr w:rsidR="00B3061D" w:rsidRPr="003D3AD5" w14:paraId="06C0FE1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D50F71D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624F505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2D8805B" w14:textId="555E4BD3" w:rsidR="00F11891" w:rsidRPr="003D3AD5" w:rsidRDefault="00B3061D" w:rsidP="00146154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исполнитель </w:t>
            </w:r>
            <w:r w:rsidR="00B34C8D">
              <w:rPr>
                <w:noProof/>
              </w:rPr>
              <w:t xml:space="preserve">на основе </w:t>
            </w:r>
            <w:r w:rsidR="00146154">
              <w:rPr>
                <w:noProof/>
              </w:rPr>
              <w:t xml:space="preserve">актуальных </w:t>
            </w:r>
            <w:r w:rsidR="00B34C8D">
              <w:rPr>
                <w:noProof/>
              </w:rPr>
              <w:t>сведений, включенных</w:t>
            </w:r>
            <w:r w:rsidR="00146154">
              <w:rPr>
                <w:noProof/>
              </w:rPr>
              <w:t xml:space="preserve"> </w:t>
            </w:r>
            <w:r w:rsidR="00B34C8D">
              <w:rPr>
                <w:noProof/>
              </w:rPr>
              <w:t>ранее в национальную систему прослеживаемости</w:t>
            </w:r>
            <w:r w:rsidR="00146154">
              <w:rPr>
                <w:noProof/>
              </w:rPr>
              <w:t xml:space="preserve"> и не аннулированных</w:t>
            </w:r>
            <w:r w:rsidR="00B34C8D">
              <w:rPr>
                <w:noProof/>
              </w:rPr>
              <w:t xml:space="preserve">, в рамках реализации процедур общего процесса </w:t>
            </w:r>
            <w:r w:rsidRPr="003D3AD5">
              <w:rPr>
                <w:noProof/>
              </w:rPr>
              <w:t xml:space="preserve">формирует </w:t>
            </w:r>
            <w:r w:rsidR="00F14323" w:rsidRPr="003D3AD5">
              <w:rPr>
                <w:noProof/>
              </w:rPr>
              <w:t>запрос</w:t>
            </w:r>
            <w:r w:rsidRPr="003D3AD5">
              <w:rPr>
                <w:noProof/>
              </w:rPr>
              <w:t xml:space="preserve"> </w:t>
            </w:r>
            <w:r w:rsidR="00F14323" w:rsidRPr="003D3AD5">
              <w:rPr>
                <w:noProof/>
              </w:rPr>
              <w:t xml:space="preserve">сведений </w:t>
            </w:r>
            <w:r w:rsidR="00A151F0">
              <w:rPr>
                <w:noProof/>
              </w:rPr>
              <w:t xml:space="preserve">о </w:t>
            </w:r>
            <w:r w:rsidR="00A151F0" w:rsidRPr="00CD0E10">
              <w:rPr>
                <w:noProof/>
              </w:rPr>
              <w:t xml:space="preserve">предшествующих </w:t>
            </w:r>
            <w:r w:rsidR="00A151F0">
              <w:rPr>
                <w:noProof/>
              </w:rPr>
              <w:t>операциях</w:t>
            </w:r>
            <w:r w:rsidR="00A151F0" w:rsidRPr="003D3AD5">
              <w:rPr>
                <w:noProof/>
              </w:rPr>
              <w:t xml:space="preserve"> </w:t>
            </w:r>
            <w:r w:rsidR="00146154">
              <w:rPr>
                <w:noProof/>
              </w:rPr>
              <w:br/>
            </w:r>
            <w:r w:rsidRPr="003D3AD5">
              <w:rPr>
                <w:noProof/>
              </w:rPr>
              <w:t>в соответствии с Регламентом информационного взаимодействия между уполномоченными органами</w:t>
            </w:r>
            <w:r w:rsidR="00B34C8D">
              <w:rPr>
                <w:noProof/>
              </w:rPr>
              <w:t xml:space="preserve"> </w:t>
            </w:r>
            <w:r w:rsidR="00146154">
              <w:rPr>
                <w:noProof/>
              </w:rPr>
              <w:br/>
            </w:r>
            <w:r w:rsidR="00B34C8D">
              <w:rPr>
                <w:noProof/>
              </w:rPr>
              <w:t xml:space="preserve">и направляет его </w:t>
            </w:r>
            <w:r w:rsidR="00B34C8D" w:rsidRPr="003D3AD5">
              <w:rPr>
                <w:noProof/>
              </w:rPr>
              <w:t>в уполномоченный орган, представляющий сведения</w:t>
            </w:r>
          </w:p>
        </w:tc>
      </w:tr>
      <w:tr w:rsidR="00B3061D" w:rsidRPr="003D3AD5" w14:paraId="5370C66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34E0D329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01189B6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BDCDF57" w14:textId="36D02D6A" w:rsidR="00DC69D8" w:rsidRPr="003D3AD5" w:rsidRDefault="00F14323" w:rsidP="00A151F0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запрос сведений </w:t>
            </w:r>
            <w:r w:rsidR="00A151F0">
              <w:rPr>
                <w:noProof/>
              </w:rPr>
              <w:t xml:space="preserve">о </w:t>
            </w:r>
            <w:r w:rsidR="00A151F0" w:rsidRPr="00CD0E10">
              <w:rPr>
                <w:noProof/>
              </w:rPr>
              <w:t xml:space="preserve">предшествующих </w:t>
            </w:r>
            <w:r w:rsidR="00A151F0">
              <w:rPr>
                <w:noProof/>
              </w:rPr>
              <w:t>операциях</w:t>
            </w:r>
            <w:r w:rsidR="00643A18" w:rsidRPr="003D3AD5">
              <w:rPr>
                <w:noProof/>
              </w:rPr>
              <w:t xml:space="preserve"> </w:t>
            </w:r>
            <w:r w:rsidRPr="003D3AD5">
              <w:rPr>
                <w:noProof/>
              </w:rPr>
              <w:t xml:space="preserve">направлен </w:t>
            </w:r>
            <w:r w:rsidR="00DC69D8" w:rsidRPr="003D3AD5">
              <w:rPr>
                <w:noProof/>
              </w:rPr>
              <w:t xml:space="preserve">в </w:t>
            </w:r>
            <w:r w:rsidRPr="003D3AD5">
              <w:rPr>
                <w:noProof/>
              </w:rPr>
              <w:t>уполномоченный орган, представляющий сведения</w:t>
            </w:r>
          </w:p>
        </w:tc>
      </w:tr>
    </w:tbl>
    <w:p w14:paraId="7EF09D2D" w14:textId="67386B1C" w:rsidR="00221902" w:rsidRPr="003D3AD5" w:rsidRDefault="00221902" w:rsidP="005148D2">
      <w:pPr>
        <w:pStyle w:val="aff4"/>
        <w:rPr>
          <w:lang w:val="ru-RU"/>
        </w:rPr>
      </w:pPr>
      <w:r w:rsidRPr="003D3AD5">
        <w:t>Таблица </w:t>
      </w:r>
      <w:r w:rsidR="00663441">
        <w:rPr>
          <w:noProof/>
          <w:lang w:val="ru-RU"/>
        </w:rPr>
        <w:t>2</w:t>
      </w:r>
      <w:r w:rsidR="00FE032F">
        <w:rPr>
          <w:noProof/>
          <w:lang w:val="ru-RU"/>
        </w:rPr>
        <w:t>5</w:t>
      </w:r>
    </w:p>
    <w:p w14:paraId="6FCAB50A" w14:textId="1D8FC3EF" w:rsidR="00241C50" w:rsidRPr="003D3AD5" w:rsidRDefault="00241C50" w:rsidP="00857B8B">
      <w:pPr>
        <w:pStyle w:val="aff6"/>
        <w:keepLines/>
      </w:pPr>
      <w:r w:rsidRPr="003D3AD5">
        <w:t xml:space="preserve">Описание операции </w:t>
      </w:r>
      <w:r w:rsidR="00287FA4" w:rsidRPr="003D3AD5">
        <w:t>«</w:t>
      </w:r>
      <w:r w:rsidR="00A151F0">
        <w:rPr>
          <w:noProof/>
        </w:rPr>
        <w:t>О</w:t>
      </w:r>
      <w:r w:rsidR="00A151F0" w:rsidRPr="003D3AD5">
        <w:rPr>
          <w:noProof/>
        </w:rPr>
        <w:t xml:space="preserve">бработка запроса и представление сведений </w:t>
      </w:r>
      <w:r w:rsidR="00146154">
        <w:rPr>
          <w:noProof/>
        </w:rPr>
        <w:br/>
      </w:r>
      <w:r w:rsidR="00A151F0">
        <w:rPr>
          <w:noProof/>
        </w:rPr>
        <w:t xml:space="preserve">о </w:t>
      </w:r>
      <w:r w:rsidR="00A151F0" w:rsidRPr="00CD0E10">
        <w:rPr>
          <w:noProof/>
        </w:rPr>
        <w:t>предшествующих</w:t>
      </w:r>
      <w:r w:rsidR="00A151F0">
        <w:rPr>
          <w:noProof/>
        </w:rPr>
        <w:t xml:space="preserve"> операциях</w:t>
      </w:r>
      <w:r w:rsidR="00287FA4" w:rsidRPr="003D3AD5">
        <w:t xml:space="preserve">» </w:t>
      </w:r>
      <w:r w:rsidRPr="003D3AD5">
        <w:t>(</w:t>
      </w:r>
      <w:r w:rsidR="003218A0">
        <w:rPr>
          <w:lang w:val="en-US"/>
        </w:rPr>
        <w:t>P</w:t>
      </w:r>
      <w:r w:rsidR="003218A0" w:rsidRPr="007C5FB4">
        <w:t>.</w:t>
      </w:r>
      <w:r w:rsidR="003218A0">
        <w:rPr>
          <w:lang w:val="en-US"/>
        </w:rPr>
        <w:t>LS</w:t>
      </w:r>
      <w:r w:rsidR="00A151F0">
        <w:t>.05</w:t>
      </w:r>
      <w:r w:rsidR="003218A0" w:rsidRPr="007C5FB4">
        <w:t>.</w:t>
      </w:r>
      <w:r w:rsidR="003218A0">
        <w:rPr>
          <w:lang w:val="en-US"/>
        </w:rPr>
        <w:t>OPR</w:t>
      </w:r>
      <w:r w:rsidR="00A151F0">
        <w:t>.014</w:t>
      </w:r>
      <w:r w:rsidRPr="003D3AD5">
        <w:t>)</w:t>
      </w:r>
    </w:p>
    <w:p w14:paraId="4E903DD6" w14:textId="77777777" w:rsidR="000525CE" w:rsidRPr="003D3AD5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3D3AD5" w14:paraId="5E1A00DA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0EA128AA" w14:textId="77777777" w:rsidR="00445FC9" w:rsidRPr="003D3AD5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7A1C724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7461918F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B36234" w:rsidRPr="003D3AD5" w14:paraId="7E69E004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269F863C" w14:textId="77777777" w:rsidR="00B36234" w:rsidRPr="003D3AD5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0ED79DF" w14:textId="77777777" w:rsidR="00B36234" w:rsidRPr="003D3AD5" w:rsidRDefault="00B36234" w:rsidP="008F3B17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41694431" w14:textId="77777777" w:rsidR="00B36234" w:rsidRPr="003D3AD5" w:rsidRDefault="00B36234" w:rsidP="008F3B17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B3061D" w:rsidRPr="003D3AD5" w14:paraId="53D516CE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EC3FFF3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03EE8EB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087A3878" w14:textId="1004709E" w:rsidR="00B3061D" w:rsidRPr="003D3AD5" w:rsidRDefault="00A151F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P.LS.05.OPR.014</w:t>
            </w:r>
          </w:p>
        </w:tc>
      </w:tr>
      <w:tr w:rsidR="00B3061D" w:rsidRPr="003D3AD5" w14:paraId="51C0331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0D8C26E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6A7CC35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6E51C35A" w14:textId="2F5C58FB" w:rsidR="00B3061D" w:rsidRPr="003D3AD5" w:rsidRDefault="00A151F0" w:rsidP="00D65F82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о</w:t>
            </w:r>
            <w:r w:rsidRPr="003D3AD5">
              <w:rPr>
                <w:noProof/>
              </w:rPr>
              <w:t xml:space="preserve">бработка запроса и представление сведений </w:t>
            </w:r>
            <w:r w:rsidR="00146154">
              <w:rPr>
                <w:noProof/>
              </w:rPr>
              <w:br/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>предшествующих</w:t>
            </w:r>
            <w:r>
              <w:rPr>
                <w:noProof/>
              </w:rPr>
              <w:t xml:space="preserve"> операциях</w:t>
            </w:r>
          </w:p>
        </w:tc>
      </w:tr>
      <w:tr w:rsidR="00B3061D" w:rsidRPr="003D3AD5" w14:paraId="6BF62C2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57468F2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DEAEE38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68C1C02B" w14:textId="6D3E576E" w:rsidR="00B3061D" w:rsidRPr="003D3AD5" w:rsidRDefault="00F14323" w:rsidP="003B0214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>уполномоченный орган, представляющий сведения</w:t>
            </w:r>
          </w:p>
        </w:tc>
      </w:tr>
      <w:tr w:rsidR="00B3061D" w:rsidRPr="003D3AD5" w14:paraId="230BC4D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E07C727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B700300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32FFD0D" w14:textId="04CE4EA8" w:rsidR="00895C85" w:rsidRPr="003D3AD5" w:rsidRDefault="00895C85">
            <w:pPr>
              <w:pStyle w:val="ab"/>
              <w:jc w:val="left"/>
            </w:pPr>
            <w:r w:rsidRPr="003D3AD5">
              <w:rPr>
                <w:noProof/>
              </w:rPr>
              <w:t xml:space="preserve">выполняется при получении исполнителем </w:t>
            </w:r>
            <w:r w:rsidR="00F14323" w:rsidRPr="003D3AD5">
              <w:rPr>
                <w:noProof/>
              </w:rPr>
              <w:t xml:space="preserve">запроса </w:t>
            </w:r>
            <w:r w:rsidRPr="003D3AD5">
              <w:rPr>
                <w:noProof/>
              </w:rPr>
              <w:t xml:space="preserve">сведений </w:t>
            </w:r>
            <w:r w:rsidR="00A151F0">
              <w:rPr>
                <w:noProof/>
              </w:rPr>
              <w:t xml:space="preserve">о </w:t>
            </w:r>
            <w:r w:rsidR="00A151F0" w:rsidRPr="00CD0E10">
              <w:rPr>
                <w:noProof/>
              </w:rPr>
              <w:t>предшествующих</w:t>
            </w:r>
            <w:r w:rsidR="00A151F0">
              <w:rPr>
                <w:noProof/>
              </w:rPr>
              <w:t xml:space="preserve"> операциях</w:t>
            </w:r>
            <w:r w:rsidR="00A151F0" w:rsidRPr="003D3AD5">
              <w:rPr>
                <w:noProof/>
              </w:rPr>
              <w:t xml:space="preserve"> </w:t>
            </w:r>
            <w:r w:rsidRPr="003D3AD5">
              <w:rPr>
                <w:noProof/>
              </w:rPr>
              <w:t>(операция «</w:t>
            </w:r>
            <w:r w:rsidR="000C5A1D">
              <w:rPr>
                <w:noProof/>
              </w:rPr>
              <w:t>Формирование и направление з</w:t>
            </w:r>
            <w:r w:rsidR="000C5A1D" w:rsidRPr="003D3AD5">
              <w:rPr>
                <w:noProof/>
              </w:rPr>
              <w:t>апрос</w:t>
            </w:r>
            <w:r w:rsidR="000C5A1D">
              <w:rPr>
                <w:noProof/>
              </w:rPr>
              <w:t>а</w:t>
            </w:r>
            <w:r w:rsidR="000C5A1D" w:rsidRPr="003D3AD5">
              <w:rPr>
                <w:noProof/>
              </w:rPr>
              <w:t xml:space="preserve"> </w:t>
            </w:r>
            <w:r w:rsidR="000C5A1D">
              <w:rPr>
                <w:noProof/>
              </w:rPr>
              <w:t xml:space="preserve">сведений </w:t>
            </w:r>
            <w:r w:rsidR="00146154">
              <w:rPr>
                <w:noProof/>
              </w:rPr>
              <w:br/>
            </w:r>
            <w:r w:rsidR="000C5A1D">
              <w:rPr>
                <w:noProof/>
              </w:rPr>
              <w:t xml:space="preserve">о </w:t>
            </w:r>
            <w:r w:rsidR="000C5A1D" w:rsidRPr="00CD0E10">
              <w:rPr>
                <w:noProof/>
              </w:rPr>
              <w:t xml:space="preserve">предшествующих </w:t>
            </w:r>
            <w:r w:rsidR="000C5A1D">
              <w:rPr>
                <w:noProof/>
              </w:rPr>
              <w:t>операциях</w:t>
            </w:r>
            <w:r w:rsidR="000C5A1D" w:rsidRPr="003D3AD5">
              <w:t>» (</w:t>
            </w:r>
            <w:r w:rsidR="000C5A1D">
              <w:rPr>
                <w:lang w:val="en-US"/>
              </w:rPr>
              <w:t>P</w:t>
            </w:r>
            <w:r w:rsidR="000C5A1D" w:rsidRPr="007C5FB4">
              <w:t>.</w:t>
            </w:r>
            <w:r w:rsidR="000C5A1D">
              <w:rPr>
                <w:lang w:val="en-US"/>
              </w:rPr>
              <w:t>LS</w:t>
            </w:r>
            <w:r w:rsidR="000C5A1D">
              <w:t>.05</w:t>
            </w:r>
            <w:r w:rsidR="000C5A1D" w:rsidRPr="007C5FB4">
              <w:t>.</w:t>
            </w:r>
            <w:r w:rsidR="000C5A1D">
              <w:rPr>
                <w:lang w:val="en-US"/>
              </w:rPr>
              <w:t>OPR</w:t>
            </w:r>
            <w:r w:rsidR="000C5A1D" w:rsidRPr="007C5FB4">
              <w:t>.0</w:t>
            </w:r>
            <w:r w:rsidR="000C5A1D">
              <w:t>13</w:t>
            </w:r>
            <w:r w:rsidRPr="003D3AD5">
              <w:rPr>
                <w:noProof/>
              </w:rPr>
              <w:t>))</w:t>
            </w:r>
          </w:p>
        </w:tc>
      </w:tr>
      <w:tr w:rsidR="00B3061D" w:rsidRPr="003D3AD5" w14:paraId="11E61C3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8B8C9B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59DCCA2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1C030C7" w14:textId="79AC42B8" w:rsidR="00B3061D" w:rsidRPr="003D3AD5" w:rsidRDefault="00B3061D" w:rsidP="00D65F82">
            <w:pPr>
              <w:pStyle w:val="ab"/>
              <w:jc w:val="left"/>
            </w:pPr>
            <w:r w:rsidRPr="003D3AD5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146154">
              <w:rPr>
                <w:noProof/>
              </w:rPr>
              <w:br/>
            </w:r>
            <w:r w:rsidRPr="003D3AD5">
              <w:rPr>
                <w:noProof/>
              </w:rPr>
              <w:t>и структур электронных документов и сведений.</w:t>
            </w:r>
          </w:p>
          <w:p w14:paraId="351C1889" w14:textId="31391424" w:rsidR="00885BB4" w:rsidRPr="003D3AD5" w:rsidRDefault="0004206C" w:rsidP="00242B3D">
            <w:pPr>
              <w:pStyle w:val="ab"/>
              <w:jc w:val="left"/>
              <w:rPr>
                <w:noProof/>
              </w:rPr>
            </w:pPr>
            <w:r w:rsidRPr="003D3AD5">
              <w:t>Реквизиты сообщения и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  <w:r w:rsidRPr="003D3AD5" w:rsidDel="0004206C">
              <w:rPr>
                <w:noProof/>
              </w:rPr>
              <w:t xml:space="preserve"> </w:t>
            </w:r>
            <w:r w:rsidR="00885BB4" w:rsidRPr="003D3AD5">
              <w:rPr>
                <w:noProof/>
              </w:rPr>
              <w:t>между уполномоченными органами</w:t>
            </w:r>
            <w:r w:rsidR="00E05AEA">
              <w:rPr>
                <w:noProof/>
              </w:rPr>
              <w:t xml:space="preserve">. </w:t>
            </w:r>
            <w:r w:rsidR="00E05AEA" w:rsidRPr="003D3AD5">
              <w:rPr>
                <w:noProof/>
              </w:rPr>
              <w:t xml:space="preserve">Требуется авторизация, </w:t>
            </w:r>
            <w:r w:rsidR="00242B3D">
              <w:rPr>
                <w:noProof/>
              </w:rPr>
              <w:t>запросы</w:t>
            </w:r>
            <w:r w:rsidR="00E05AEA" w:rsidRPr="003D3AD5">
              <w:rPr>
                <w:noProof/>
              </w:rPr>
              <w:t xml:space="preserve"> представля</w:t>
            </w:r>
            <w:r w:rsidR="00DD035C">
              <w:rPr>
                <w:noProof/>
              </w:rPr>
              <w:t>ю</w:t>
            </w:r>
            <w:r w:rsidR="00E05AEA" w:rsidRPr="003D3AD5">
              <w:rPr>
                <w:noProof/>
              </w:rPr>
              <w:t xml:space="preserve">тся </w:t>
            </w:r>
            <w:r w:rsidR="00E05AEA"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E32E4F" w:rsidRPr="003D3AD5" w14:paraId="5AFA6D0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3D5E2D1" w14:textId="612E225C" w:rsidR="00E32E4F" w:rsidRPr="003D3AD5" w:rsidRDefault="00E32E4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F6B4E87" w14:textId="77777777" w:rsidR="00E32E4F" w:rsidRPr="003D3AD5" w:rsidRDefault="00E32E4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2B092BE" w14:textId="366E3065" w:rsidR="00E32E4F" w:rsidRPr="003D3AD5" w:rsidRDefault="00E32E4F" w:rsidP="00242B3D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исполнитель </w:t>
            </w:r>
            <w:r>
              <w:rPr>
                <w:noProof/>
              </w:rPr>
              <w:t>выполняет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 xml:space="preserve">обработку </w:t>
            </w:r>
            <w:r w:rsidRPr="003D3AD5">
              <w:rPr>
                <w:noProof/>
              </w:rPr>
              <w:t xml:space="preserve">запроса сведений </w:t>
            </w:r>
            <w:r>
              <w:rPr>
                <w:noProof/>
              </w:rPr>
              <w:br/>
            </w:r>
            <w:r w:rsidR="00D967BE">
              <w:rPr>
                <w:noProof/>
              </w:rPr>
              <w:t xml:space="preserve">о </w:t>
            </w:r>
            <w:r w:rsidR="00D967BE" w:rsidRPr="00CD0E10">
              <w:rPr>
                <w:noProof/>
              </w:rPr>
              <w:t xml:space="preserve">предшествующих </w:t>
            </w:r>
            <w:r w:rsidR="00D967BE">
              <w:rPr>
                <w:noProof/>
              </w:rPr>
              <w:t>операциях</w:t>
            </w:r>
            <w:r w:rsidR="00D967BE">
              <w:t xml:space="preserve"> </w:t>
            </w:r>
            <w:r>
              <w:t xml:space="preserve">в соответствии </w:t>
            </w:r>
            <w:r w:rsidR="00876E1B">
              <w:br/>
            </w:r>
            <w:r>
              <w:t xml:space="preserve">с </w:t>
            </w:r>
            <w:r w:rsidRPr="003D3AD5">
              <w:t>Регламентом информационного взаимодействия</w:t>
            </w:r>
            <w:r w:rsidRPr="003D3AD5" w:rsidDel="0004206C">
              <w:rPr>
                <w:noProof/>
              </w:rPr>
              <w:t xml:space="preserve"> </w:t>
            </w:r>
            <w:r w:rsidR="00D967BE">
              <w:rPr>
                <w:noProof/>
              </w:rPr>
              <w:t xml:space="preserve">между уполномоченными органами. </w:t>
            </w:r>
            <w:r>
              <w:rPr>
                <w:noProof/>
              </w:rPr>
              <w:t>П</w:t>
            </w:r>
            <w:r w:rsidR="00D967BE">
              <w:rPr>
                <w:noProof/>
              </w:rPr>
              <w:t>о результатам обработки</w:t>
            </w:r>
            <w:r>
              <w:rPr>
                <w:noProof/>
              </w:rPr>
              <w:t xml:space="preserve"> исполнитель</w:t>
            </w:r>
            <w:r w:rsidRPr="003D3AD5">
              <w:rPr>
                <w:noProof/>
              </w:rPr>
              <w:t xml:space="preserve"> формирует и направляет </w:t>
            </w:r>
            <w:r w:rsidR="00242B3D">
              <w:rPr>
                <w:noProof/>
              </w:rPr>
              <w:br/>
            </w:r>
            <w:r w:rsidRPr="003D3AD5">
              <w:rPr>
                <w:noProof/>
              </w:rPr>
              <w:t xml:space="preserve">в </w:t>
            </w:r>
            <w:r w:rsidR="00D967BE">
              <w:t>уполномоченный</w:t>
            </w:r>
            <w:r w:rsidR="00D967BE" w:rsidRPr="0003030A">
              <w:t xml:space="preserve"> орган</w:t>
            </w:r>
            <w:r w:rsidR="00D967BE">
              <w:t>, запрашивающий сведения,</w:t>
            </w:r>
            <w:r w:rsidRPr="003D3AD5">
              <w:rPr>
                <w:noProof/>
              </w:rPr>
              <w:t xml:space="preserve"> сведения </w:t>
            </w:r>
            <w:r w:rsidR="00D967BE">
              <w:rPr>
                <w:noProof/>
              </w:rPr>
              <w:t xml:space="preserve">о </w:t>
            </w:r>
            <w:r w:rsidR="00D967BE" w:rsidRPr="00CD0E10">
              <w:rPr>
                <w:noProof/>
              </w:rPr>
              <w:t xml:space="preserve">предшествующих </w:t>
            </w:r>
            <w:r w:rsidR="00D967BE">
              <w:rPr>
                <w:noProof/>
              </w:rPr>
              <w:t>операциях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>или уведомление об отсутствии сведений, удовлетворяющих параметрам запроса</w:t>
            </w:r>
          </w:p>
        </w:tc>
      </w:tr>
      <w:tr w:rsidR="00E32E4F" w:rsidRPr="003D3AD5" w14:paraId="7BECC1D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4364006" w14:textId="77777777" w:rsidR="00E32E4F" w:rsidRPr="003D3AD5" w:rsidRDefault="00E32E4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042F7C7" w14:textId="77777777" w:rsidR="00E32E4F" w:rsidRPr="003D3AD5" w:rsidRDefault="00E32E4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64285FB6" w14:textId="2496CD50" w:rsidR="00E32E4F" w:rsidRPr="003D3AD5" w:rsidRDefault="00E32E4F" w:rsidP="006B17D7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запрос сведений </w:t>
            </w:r>
            <w:r w:rsidR="00D967BE">
              <w:rPr>
                <w:noProof/>
              </w:rPr>
              <w:t xml:space="preserve">о </w:t>
            </w:r>
            <w:r w:rsidR="00D967BE" w:rsidRPr="00CD0E10">
              <w:rPr>
                <w:noProof/>
              </w:rPr>
              <w:t xml:space="preserve">предшествующих </w:t>
            </w:r>
            <w:r w:rsidR="00D967BE">
              <w:rPr>
                <w:noProof/>
              </w:rPr>
              <w:t>операциях</w:t>
            </w:r>
            <w:r w:rsidRPr="003D3AD5">
              <w:rPr>
                <w:noProof/>
              </w:rPr>
              <w:t xml:space="preserve"> обработан</w:t>
            </w:r>
            <w:r w:rsidR="00ED0226">
              <w:rPr>
                <w:noProof/>
              </w:rPr>
              <w:t>. С</w:t>
            </w:r>
            <w:r w:rsidRPr="003D3AD5">
              <w:rPr>
                <w:noProof/>
              </w:rPr>
              <w:t xml:space="preserve">ведения </w:t>
            </w:r>
            <w:r w:rsidR="00D967BE">
              <w:rPr>
                <w:noProof/>
              </w:rPr>
              <w:t xml:space="preserve">о </w:t>
            </w:r>
            <w:r w:rsidR="00D967BE" w:rsidRPr="00CD0E10">
              <w:rPr>
                <w:noProof/>
              </w:rPr>
              <w:t xml:space="preserve">предшествующих </w:t>
            </w:r>
            <w:r w:rsidR="00D967BE">
              <w:rPr>
                <w:noProof/>
              </w:rPr>
              <w:t>операциях</w:t>
            </w:r>
            <w:r w:rsidRPr="003D3AD5">
              <w:rPr>
                <w:noProof/>
              </w:rPr>
              <w:t xml:space="preserve"> или уведомление об отсутствии сведений, удовлетворяющих параметрам запроса, направлен</w:t>
            </w:r>
            <w:r>
              <w:rPr>
                <w:noProof/>
              </w:rPr>
              <w:t>о</w:t>
            </w:r>
            <w:r w:rsidRPr="003D3AD5">
              <w:rPr>
                <w:noProof/>
              </w:rPr>
              <w:t xml:space="preserve"> </w:t>
            </w:r>
            <w:r w:rsidR="00876E1B">
              <w:rPr>
                <w:noProof/>
              </w:rPr>
              <w:br/>
            </w:r>
            <w:r w:rsidR="00D967BE" w:rsidRPr="003D3AD5">
              <w:rPr>
                <w:noProof/>
              </w:rPr>
              <w:t xml:space="preserve">в </w:t>
            </w:r>
            <w:r w:rsidR="00D967BE">
              <w:t>уполномоченный</w:t>
            </w:r>
            <w:r w:rsidR="00D967BE" w:rsidRPr="0003030A">
              <w:t xml:space="preserve"> орган</w:t>
            </w:r>
            <w:r w:rsidR="00D967BE">
              <w:t>, запрашивающий сведения</w:t>
            </w:r>
          </w:p>
        </w:tc>
      </w:tr>
    </w:tbl>
    <w:p w14:paraId="2E0CCB57" w14:textId="03FD6DF7" w:rsidR="00221902" w:rsidRPr="003D3AD5" w:rsidRDefault="00221902" w:rsidP="005148D2">
      <w:pPr>
        <w:pStyle w:val="aff4"/>
        <w:rPr>
          <w:lang w:val="ru-RU"/>
        </w:rPr>
      </w:pPr>
      <w:r w:rsidRPr="003D3AD5">
        <w:t>Таблица </w:t>
      </w:r>
      <w:r w:rsidR="00663441">
        <w:rPr>
          <w:noProof/>
          <w:lang w:val="ru-RU"/>
        </w:rPr>
        <w:t>2</w:t>
      </w:r>
      <w:r w:rsidR="00FE032F">
        <w:rPr>
          <w:noProof/>
          <w:lang w:val="ru-RU"/>
        </w:rPr>
        <w:t>6</w:t>
      </w:r>
    </w:p>
    <w:p w14:paraId="3BE1A5AB" w14:textId="2435EC62" w:rsidR="00241C50" w:rsidRPr="003D3AD5" w:rsidRDefault="00241C50" w:rsidP="00857B8B">
      <w:pPr>
        <w:pStyle w:val="aff6"/>
        <w:keepLines/>
      </w:pPr>
      <w:r w:rsidRPr="003D3AD5">
        <w:t xml:space="preserve">Описание операции </w:t>
      </w:r>
      <w:r w:rsidR="00287FA4" w:rsidRPr="003D3AD5">
        <w:t>«</w:t>
      </w:r>
      <w:r w:rsidR="00D967BE">
        <w:rPr>
          <w:noProof/>
        </w:rPr>
        <w:t>П</w:t>
      </w:r>
      <w:r w:rsidR="00D967BE" w:rsidRPr="003D3AD5">
        <w:rPr>
          <w:noProof/>
        </w:rPr>
        <w:t xml:space="preserve">олучение сведений </w:t>
      </w:r>
      <w:r w:rsidR="00D967BE" w:rsidRPr="00CD0E10">
        <w:rPr>
          <w:noProof/>
        </w:rPr>
        <w:t>о предшествующих операциях</w:t>
      </w:r>
      <w:r w:rsidR="00287FA4" w:rsidRPr="003D3AD5">
        <w:t xml:space="preserve">» </w:t>
      </w:r>
      <w:r w:rsidRPr="003D3AD5">
        <w:t>(</w:t>
      </w:r>
      <w:r w:rsidR="003218A0">
        <w:rPr>
          <w:lang w:val="en-US"/>
        </w:rPr>
        <w:t>P</w:t>
      </w:r>
      <w:r w:rsidR="003218A0" w:rsidRPr="007C5FB4">
        <w:t>.</w:t>
      </w:r>
      <w:r w:rsidR="003218A0">
        <w:rPr>
          <w:lang w:val="en-US"/>
        </w:rPr>
        <w:t>LS</w:t>
      </w:r>
      <w:r w:rsidR="00D967BE">
        <w:t>.05</w:t>
      </w:r>
      <w:r w:rsidR="003218A0" w:rsidRPr="007C5FB4">
        <w:t>.</w:t>
      </w:r>
      <w:r w:rsidR="003218A0">
        <w:rPr>
          <w:lang w:val="en-US"/>
        </w:rPr>
        <w:t>OPR</w:t>
      </w:r>
      <w:r w:rsidR="00D967BE">
        <w:t>.015</w:t>
      </w:r>
      <w:r w:rsidRPr="003D3AD5">
        <w:t>)</w:t>
      </w:r>
    </w:p>
    <w:p w14:paraId="5A9D5B86" w14:textId="77777777" w:rsidR="000525CE" w:rsidRPr="003D3AD5" w:rsidRDefault="000525CE" w:rsidP="000525CE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3D3AD5" w14:paraId="05344D86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61CD0BAE" w14:textId="77777777" w:rsidR="00445FC9" w:rsidRPr="003D3AD5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1245F08C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029F8A3" w14:textId="77777777" w:rsidR="00445FC9" w:rsidRPr="003D3AD5" w:rsidRDefault="00445FC9" w:rsidP="00445FC9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B36234" w:rsidRPr="003D3AD5" w14:paraId="1C0FAEEF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428ECC05" w14:textId="77777777" w:rsidR="00B36234" w:rsidRPr="003D3AD5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B35BA73" w14:textId="77777777" w:rsidR="00B36234" w:rsidRPr="003D3AD5" w:rsidRDefault="00B36234" w:rsidP="008F3B17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573EB76D" w14:textId="77777777" w:rsidR="00B36234" w:rsidRPr="003D3AD5" w:rsidRDefault="00B36234" w:rsidP="008F3B17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B3061D" w:rsidRPr="003D3AD5" w14:paraId="6A63FE46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0B6D49A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106E041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1FD5DBF5" w14:textId="6528186D" w:rsidR="00B3061D" w:rsidRPr="003D3AD5" w:rsidRDefault="00D967BE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P.LS.05.OPR.015</w:t>
            </w:r>
          </w:p>
        </w:tc>
      </w:tr>
      <w:tr w:rsidR="00B3061D" w:rsidRPr="003D3AD5" w14:paraId="526950B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91EAD15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8E2B673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3C7E3FFB" w14:textId="26A2A0BA" w:rsidR="00B3061D" w:rsidRPr="003D3AD5" w:rsidRDefault="00D967BE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</w:t>
            </w:r>
            <w:r w:rsidRPr="003D3AD5">
              <w:rPr>
                <w:noProof/>
              </w:rPr>
              <w:t xml:space="preserve">олучение сведений </w:t>
            </w:r>
            <w:r w:rsidRPr="00CD0E10">
              <w:rPr>
                <w:noProof/>
              </w:rPr>
              <w:t>о предшествующих операциях</w:t>
            </w:r>
          </w:p>
        </w:tc>
      </w:tr>
      <w:tr w:rsidR="00B3061D" w:rsidRPr="003D3AD5" w14:paraId="6966E5D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D4AF9E4" w14:textId="77777777" w:rsidR="00B3061D" w:rsidRPr="003D3AD5" w:rsidRDefault="00B3061D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0615F25" w14:textId="77777777" w:rsidR="00B3061D" w:rsidRPr="003D3AD5" w:rsidRDefault="00B3061D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228BD494" w14:textId="7EF61BB2" w:rsidR="00B3061D" w:rsidRPr="003D3AD5" w:rsidRDefault="00D967BE" w:rsidP="003B0214">
            <w:pPr>
              <w:pStyle w:val="ab"/>
              <w:jc w:val="left"/>
              <w:rPr>
                <w:noProof/>
              </w:rPr>
            </w:pPr>
            <w:r>
              <w:t>уполномоченный</w:t>
            </w:r>
            <w:r w:rsidRPr="0003030A">
              <w:t xml:space="preserve"> орган</w:t>
            </w:r>
            <w:r>
              <w:t>, запрашивающий сведения</w:t>
            </w:r>
          </w:p>
        </w:tc>
      </w:tr>
      <w:tr w:rsidR="00E32E4F" w:rsidRPr="003D3AD5" w14:paraId="5F58234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B8C4C2A" w14:textId="77777777" w:rsidR="00E32E4F" w:rsidRPr="003D3AD5" w:rsidRDefault="00E32E4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0529FAE" w14:textId="77777777" w:rsidR="00E32E4F" w:rsidRPr="003D3AD5" w:rsidRDefault="00E32E4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3CC4A76F" w14:textId="6482EF8B" w:rsidR="00E32E4F" w:rsidRPr="003D3AD5" w:rsidRDefault="00E32E4F">
            <w:pPr>
              <w:pStyle w:val="ab"/>
              <w:jc w:val="left"/>
            </w:pPr>
            <w:r w:rsidRPr="003D3AD5">
              <w:rPr>
                <w:noProof/>
              </w:rPr>
              <w:t xml:space="preserve">выполняется при получении исполнителем сведений </w:t>
            </w:r>
            <w:r>
              <w:rPr>
                <w:noProof/>
              </w:rPr>
              <w:br/>
            </w:r>
            <w:r w:rsidR="00D967BE" w:rsidRPr="00CD0E10">
              <w:rPr>
                <w:noProof/>
              </w:rPr>
              <w:t>о предшествующих операциях</w:t>
            </w:r>
            <w:r w:rsidR="00D967BE">
              <w:rPr>
                <w:noProof/>
              </w:rPr>
              <w:t xml:space="preserve"> </w:t>
            </w:r>
            <w:r>
              <w:rPr>
                <w:noProof/>
              </w:rPr>
              <w:t xml:space="preserve">или </w:t>
            </w:r>
            <w:r w:rsidRPr="003D3AD5">
              <w:rPr>
                <w:noProof/>
              </w:rPr>
              <w:t xml:space="preserve">уведомления </w:t>
            </w:r>
            <w:r w:rsidR="00876E1B">
              <w:rPr>
                <w:noProof/>
              </w:rPr>
              <w:br/>
            </w:r>
            <w:r w:rsidRPr="003D3AD5">
              <w:rPr>
                <w:noProof/>
              </w:rPr>
              <w:t>об отсутствии сведений, удовлетворяющих параметрам запроса (операция «</w:t>
            </w:r>
            <w:r w:rsidR="00D967BE">
              <w:rPr>
                <w:noProof/>
              </w:rPr>
              <w:t>О</w:t>
            </w:r>
            <w:r w:rsidR="00D967BE" w:rsidRPr="003D3AD5">
              <w:rPr>
                <w:noProof/>
              </w:rPr>
              <w:t xml:space="preserve">бработка запроса </w:t>
            </w:r>
            <w:r w:rsidR="00CA1592">
              <w:rPr>
                <w:noProof/>
              </w:rPr>
              <w:br/>
            </w:r>
            <w:r w:rsidR="00D967BE" w:rsidRPr="003D3AD5">
              <w:rPr>
                <w:noProof/>
              </w:rPr>
              <w:t xml:space="preserve">и представление сведений </w:t>
            </w:r>
            <w:r w:rsidR="00D967BE">
              <w:rPr>
                <w:noProof/>
              </w:rPr>
              <w:t xml:space="preserve">о </w:t>
            </w:r>
            <w:r w:rsidR="00D967BE" w:rsidRPr="00CD0E10">
              <w:rPr>
                <w:noProof/>
              </w:rPr>
              <w:t>предшествующих</w:t>
            </w:r>
            <w:r w:rsidR="00D967BE">
              <w:rPr>
                <w:noProof/>
              </w:rPr>
              <w:t xml:space="preserve"> операциях</w:t>
            </w:r>
            <w:r w:rsidR="00D967BE" w:rsidRPr="003D3AD5">
              <w:t>» (</w:t>
            </w:r>
            <w:r w:rsidR="00D967BE">
              <w:rPr>
                <w:lang w:val="en-US"/>
              </w:rPr>
              <w:t>P</w:t>
            </w:r>
            <w:r w:rsidR="00D967BE" w:rsidRPr="007C5FB4">
              <w:t>.</w:t>
            </w:r>
            <w:r w:rsidR="00D967BE">
              <w:rPr>
                <w:lang w:val="en-US"/>
              </w:rPr>
              <w:t>LS</w:t>
            </w:r>
            <w:r w:rsidR="00D967BE">
              <w:t>.05</w:t>
            </w:r>
            <w:r w:rsidR="00D967BE" w:rsidRPr="007C5FB4">
              <w:t>.</w:t>
            </w:r>
            <w:r w:rsidR="00D967BE">
              <w:rPr>
                <w:lang w:val="en-US"/>
              </w:rPr>
              <w:t>OPR</w:t>
            </w:r>
            <w:r w:rsidR="00D967BE">
              <w:t>.014</w:t>
            </w:r>
            <w:r w:rsidRPr="003D3AD5">
              <w:rPr>
                <w:noProof/>
              </w:rPr>
              <w:t>))</w:t>
            </w:r>
          </w:p>
        </w:tc>
      </w:tr>
      <w:tr w:rsidR="00876E1B" w:rsidRPr="003D3AD5" w14:paraId="00A26EC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34DCEA7" w14:textId="77777777" w:rsidR="00876E1B" w:rsidRPr="003D3AD5" w:rsidRDefault="00876E1B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AFDCC89" w14:textId="77777777" w:rsidR="00876E1B" w:rsidRPr="003D3AD5" w:rsidRDefault="00876E1B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2DEDB1D" w14:textId="77777777" w:rsidR="00876E1B" w:rsidRPr="003D3AD5" w:rsidRDefault="00876E1B" w:rsidP="008F0C15">
            <w:pPr>
              <w:pStyle w:val="ab"/>
              <w:jc w:val="left"/>
            </w:pPr>
            <w:r w:rsidRPr="003D3AD5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>и структур электронных документов и сведений.</w:t>
            </w:r>
          </w:p>
          <w:p w14:paraId="259C84E1" w14:textId="2A88B251" w:rsidR="00876E1B" w:rsidRPr="003D3AD5" w:rsidRDefault="00876E1B" w:rsidP="00D65F82">
            <w:pPr>
              <w:pStyle w:val="ab"/>
              <w:jc w:val="left"/>
            </w:pPr>
            <w:r w:rsidRPr="003D3AD5">
              <w:t>Реквизиты сообщения и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  <w:r w:rsidRPr="003D3AD5" w:rsidDel="0004206C">
              <w:rPr>
                <w:noProof/>
              </w:rPr>
              <w:t xml:space="preserve"> </w:t>
            </w:r>
            <w:r w:rsidRPr="003D3AD5">
              <w:rPr>
                <w:noProof/>
              </w:rPr>
              <w:t>между уполномоченными органами</w:t>
            </w:r>
            <w:r>
              <w:rPr>
                <w:noProof/>
              </w:rPr>
              <w:t xml:space="preserve">. </w:t>
            </w:r>
            <w:r w:rsidRPr="003D3AD5">
              <w:rPr>
                <w:noProof/>
              </w:rPr>
              <w:t xml:space="preserve">Требуется авторизация, сведения представляются </w:t>
            </w:r>
            <w:r>
              <w:rPr>
                <w:noProof/>
              </w:rPr>
              <w:t>только уполномоченными органами, которые являются участниками общего процесса</w:t>
            </w:r>
          </w:p>
        </w:tc>
      </w:tr>
      <w:tr w:rsidR="00E32E4F" w:rsidRPr="003D3AD5" w14:paraId="07FFB46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28177C0" w14:textId="77777777" w:rsidR="00E32E4F" w:rsidRPr="003D3AD5" w:rsidRDefault="00E32E4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BDBF350" w14:textId="77777777" w:rsidR="00E32E4F" w:rsidRPr="003D3AD5" w:rsidRDefault="00E32E4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0124576" w14:textId="70C3CD61" w:rsidR="00E32E4F" w:rsidRPr="004C7974" w:rsidRDefault="00E32E4F" w:rsidP="00D967BE">
            <w:pPr>
              <w:pStyle w:val="ab"/>
              <w:jc w:val="left"/>
              <w:rPr>
                <w:lang w:val="x-none"/>
              </w:rPr>
            </w:pPr>
            <w:r w:rsidRPr="003D3AD5">
              <w:rPr>
                <w:noProof/>
              </w:rPr>
              <w:t xml:space="preserve">исполнитель </w:t>
            </w:r>
            <w:r>
              <w:rPr>
                <w:noProof/>
              </w:rPr>
              <w:t>выполняет</w:t>
            </w:r>
            <w:r w:rsidRPr="003D3AD5">
              <w:rPr>
                <w:noProof/>
              </w:rPr>
              <w:t xml:space="preserve"> прием </w:t>
            </w:r>
            <w:r w:rsidR="00876E1B">
              <w:rPr>
                <w:noProof/>
              </w:rPr>
              <w:t xml:space="preserve">и обработку </w:t>
            </w:r>
            <w:r w:rsidRPr="003D3AD5">
              <w:rPr>
                <w:noProof/>
              </w:rPr>
              <w:t xml:space="preserve">сведений </w:t>
            </w:r>
            <w:r>
              <w:rPr>
                <w:noProof/>
              </w:rPr>
              <w:br/>
            </w:r>
            <w:r w:rsidR="00D967BE">
              <w:t xml:space="preserve">о </w:t>
            </w:r>
            <w:r w:rsidR="00D967BE" w:rsidRPr="00CD0E10">
              <w:rPr>
                <w:noProof/>
              </w:rPr>
              <w:t>предшествующих</w:t>
            </w:r>
            <w:r w:rsidR="00D967BE">
              <w:rPr>
                <w:noProof/>
              </w:rPr>
              <w:t xml:space="preserve"> операциях</w:t>
            </w:r>
            <w:r w:rsidR="00D967BE" w:rsidRPr="003D3AD5">
              <w:rPr>
                <w:noProof/>
              </w:rPr>
              <w:t xml:space="preserve"> </w:t>
            </w:r>
            <w:r w:rsidRPr="003D3AD5">
              <w:rPr>
                <w:noProof/>
              </w:rPr>
              <w:t xml:space="preserve">или уведомления </w:t>
            </w:r>
            <w:r w:rsidR="00876E1B">
              <w:rPr>
                <w:noProof/>
              </w:rPr>
              <w:br/>
            </w:r>
            <w:r w:rsidRPr="003D3AD5">
              <w:rPr>
                <w:noProof/>
              </w:rPr>
              <w:t xml:space="preserve">об отсутствии сведений, удовлетворяющих параметрам запроса, в соответствии с Регламентом информационного взаимодействия между уполномоченными органами </w:t>
            </w:r>
          </w:p>
        </w:tc>
      </w:tr>
      <w:tr w:rsidR="00E32E4F" w:rsidRPr="003D3AD5" w14:paraId="42F62DC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77B7D875" w14:textId="77777777" w:rsidR="00E32E4F" w:rsidRPr="003D3AD5" w:rsidRDefault="00E32E4F" w:rsidP="008F3B17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2F7FDEF" w14:textId="77777777" w:rsidR="00E32E4F" w:rsidRPr="003D3AD5" w:rsidRDefault="00E32E4F" w:rsidP="00AA081D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ED5965C" w14:textId="22AB0092" w:rsidR="00E32E4F" w:rsidRPr="003D3AD5" w:rsidRDefault="00E32E4F" w:rsidP="00F14323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сведения </w:t>
            </w:r>
            <w:r w:rsidR="00D967BE">
              <w:rPr>
                <w:noProof/>
              </w:rPr>
              <w:t xml:space="preserve">о </w:t>
            </w:r>
            <w:r w:rsidR="00D967BE" w:rsidRPr="00CD0E10">
              <w:rPr>
                <w:noProof/>
              </w:rPr>
              <w:t>предшествующих</w:t>
            </w:r>
            <w:r w:rsidR="00D967BE">
              <w:rPr>
                <w:noProof/>
              </w:rPr>
              <w:t xml:space="preserve"> операциях</w:t>
            </w:r>
            <w:r w:rsidR="00D967BE" w:rsidRPr="003D3AD5">
              <w:rPr>
                <w:noProof/>
              </w:rPr>
              <w:t xml:space="preserve"> </w:t>
            </w:r>
            <w:r w:rsidRPr="003D3AD5">
              <w:rPr>
                <w:noProof/>
              </w:rPr>
              <w:t>или увед</w:t>
            </w:r>
            <w:r w:rsidR="00D967BE">
              <w:rPr>
                <w:noProof/>
              </w:rPr>
              <w:t xml:space="preserve">омление об отсутствии сведений, </w:t>
            </w:r>
            <w:r w:rsidRPr="003D3AD5">
              <w:rPr>
                <w:noProof/>
              </w:rPr>
              <w:t>удовлетворяющих параметрам запроса, получены</w:t>
            </w:r>
            <w:r w:rsidR="00E05AEA">
              <w:rPr>
                <w:noProof/>
              </w:rPr>
              <w:t xml:space="preserve"> </w:t>
            </w:r>
            <w:r w:rsidR="00876E1B">
              <w:rPr>
                <w:noProof/>
              </w:rPr>
              <w:br/>
            </w:r>
            <w:r w:rsidR="00E05AEA">
              <w:rPr>
                <w:noProof/>
              </w:rPr>
              <w:t>и обработаны</w:t>
            </w:r>
          </w:p>
        </w:tc>
      </w:tr>
    </w:tbl>
    <w:bookmarkEnd w:id="46"/>
    <w:p w14:paraId="6B6514BB" w14:textId="5FB9FCDC" w:rsidR="00152BF9" w:rsidRPr="003D3AD5" w:rsidRDefault="00E05AEA" w:rsidP="00152BF9">
      <w:pPr>
        <w:pStyle w:val="2"/>
        <w:spacing w:before="360" w:after="360"/>
        <w:rPr>
          <w:noProof/>
        </w:rPr>
      </w:pPr>
      <w:r>
        <w:t>3</w:t>
      </w:r>
      <w:r w:rsidR="00152BF9" w:rsidRPr="003D3AD5">
        <w:t>.</w:t>
      </w:r>
      <w:r w:rsidR="00152BF9" w:rsidRPr="003D3AD5">
        <w:rPr>
          <w:lang w:val="en-US"/>
        </w:rPr>
        <w:t> </w:t>
      </w:r>
      <w:r w:rsidR="00152BF9" w:rsidRPr="003D3AD5">
        <w:rPr>
          <w:noProof/>
        </w:rPr>
        <w:t xml:space="preserve">Процедуры </w:t>
      </w:r>
      <w:r>
        <w:rPr>
          <w:noProof/>
        </w:rPr>
        <w:t>получения Комиссией</w:t>
      </w:r>
      <w:r w:rsidRPr="003D3AD5">
        <w:rPr>
          <w:noProof/>
        </w:rPr>
        <w:t xml:space="preserve"> </w:t>
      </w:r>
      <w:r>
        <w:rPr>
          <w:noProof/>
        </w:rPr>
        <w:t>сведений</w:t>
      </w:r>
      <w:r w:rsidRPr="003D3AD5">
        <w:rPr>
          <w:noProof/>
        </w:rPr>
        <w:t xml:space="preserve"> в целях осуществления контроля и мониторинга исполнения Соглашения</w:t>
      </w:r>
    </w:p>
    <w:p w14:paraId="1FD927E5" w14:textId="0FBE08DA" w:rsidR="00152BF9" w:rsidRPr="003D3AD5" w:rsidRDefault="00152BF9" w:rsidP="00152BF9">
      <w:pPr>
        <w:pStyle w:val="3"/>
      </w:pPr>
      <w:r w:rsidRPr="003D3AD5">
        <w:t>Процедура «</w:t>
      </w:r>
      <w:r w:rsidR="00741552">
        <w:rPr>
          <w:noProof/>
        </w:rPr>
        <w:t>Получение Комиссией</w:t>
      </w:r>
      <w:r w:rsidR="00741552" w:rsidRPr="003D3AD5">
        <w:rPr>
          <w:noProof/>
        </w:rPr>
        <w:t xml:space="preserve"> </w:t>
      </w:r>
      <w:r w:rsidR="00741552">
        <w:rPr>
          <w:noProof/>
        </w:rPr>
        <w:t>сведений</w:t>
      </w:r>
      <w:r w:rsidR="00741552" w:rsidRPr="003D3AD5">
        <w:rPr>
          <w:noProof/>
        </w:rPr>
        <w:t xml:space="preserve"> в целях осуществления контроля и мониторинга исполнения Соглашения</w:t>
      </w:r>
      <w:r w:rsidRPr="003D3AD5">
        <w:rPr>
          <w:noProof/>
        </w:rPr>
        <w:t>»</w:t>
      </w:r>
      <w:r w:rsidRPr="003D3AD5">
        <w:t xml:space="preserve"> (</w:t>
      </w:r>
      <w:r w:rsidRPr="003D3AD5">
        <w:rPr>
          <w:noProof/>
          <w:lang w:val="en-US"/>
        </w:rPr>
        <w:t>P</w:t>
      </w:r>
      <w:r w:rsidRPr="003D3AD5">
        <w:rPr>
          <w:noProof/>
        </w:rPr>
        <w:t>.</w:t>
      </w:r>
      <w:r w:rsidRPr="003D3AD5">
        <w:rPr>
          <w:noProof/>
          <w:lang w:val="en-US"/>
        </w:rPr>
        <w:t>LS</w:t>
      </w:r>
      <w:r w:rsidR="00741552">
        <w:rPr>
          <w:noProof/>
        </w:rPr>
        <w:t>.05</w:t>
      </w:r>
      <w:r w:rsidRPr="003D3AD5">
        <w:rPr>
          <w:noProof/>
        </w:rPr>
        <w:t>.</w:t>
      </w:r>
      <w:r w:rsidRPr="003D3AD5">
        <w:rPr>
          <w:noProof/>
          <w:lang w:val="en-US"/>
        </w:rPr>
        <w:t>PRC</w:t>
      </w:r>
      <w:r w:rsidRPr="003D3AD5">
        <w:rPr>
          <w:noProof/>
        </w:rPr>
        <w:t>.0</w:t>
      </w:r>
      <w:r w:rsidR="00741552">
        <w:rPr>
          <w:noProof/>
        </w:rPr>
        <w:t>06</w:t>
      </w:r>
      <w:r w:rsidRPr="003D3AD5">
        <w:t>)</w:t>
      </w:r>
    </w:p>
    <w:p w14:paraId="68DC4DA3" w14:textId="0C13F0C0" w:rsidR="00152BF9" w:rsidRPr="003D3AD5" w:rsidRDefault="00E05AEA" w:rsidP="00152BF9">
      <w:pPr>
        <w:pStyle w:val="aff"/>
      </w:pPr>
      <w:r>
        <w:rPr>
          <w:noProof/>
          <w:lang w:val="ru-RU"/>
        </w:rPr>
        <w:t>62</w:t>
      </w:r>
      <w:r w:rsidR="00152BF9" w:rsidRPr="003D3AD5">
        <w:rPr>
          <w:lang w:val="ru-RU"/>
        </w:rPr>
        <w:t>.</w:t>
      </w:r>
      <w:r w:rsidR="00152BF9" w:rsidRPr="003D3AD5">
        <w:rPr>
          <w:lang w:val="en-US"/>
        </w:rPr>
        <w:t> </w:t>
      </w:r>
      <w:r w:rsidR="00152BF9" w:rsidRPr="003D3AD5">
        <w:t xml:space="preserve">Схема </w:t>
      </w:r>
      <w:r w:rsidR="00152BF9" w:rsidRPr="003D3AD5">
        <w:rPr>
          <w:lang w:val="ru-RU"/>
        </w:rPr>
        <w:t>выполнения</w:t>
      </w:r>
      <w:r w:rsidR="00152BF9" w:rsidRPr="003D3AD5">
        <w:t xml:space="preserve"> процедуры «</w:t>
      </w:r>
      <w:r w:rsidR="00741552">
        <w:rPr>
          <w:noProof/>
          <w:lang w:val="ru-RU"/>
        </w:rPr>
        <w:t>Получение Комиссией</w:t>
      </w:r>
      <w:r w:rsidR="00741552" w:rsidRPr="003D3AD5">
        <w:rPr>
          <w:noProof/>
        </w:rPr>
        <w:t xml:space="preserve"> </w:t>
      </w:r>
      <w:r w:rsidR="00741552">
        <w:rPr>
          <w:noProof/>
        </w:rPr>
        <w:t>сведений</w:t>
      </w:r>
      <w:r w:rsidR="00741552" w:rsidRPr="003D3AD5">
        <w:rPr>
          <w:noProof/>
        </w:rPr>
        <w:t xml:space="preserve"> в целях осуществления контроля и мониторинга исполнения Соглашения»</w:t>
      </w:r>
      <w:r w:rsidR="00741552" w:rsidRPr="003D3AD5">
        <w:t xml:space="preserve"> (</w:t>
      </w:r>
      <w:r w:rsidR="00741552" w:rsidRPr="003D3AD5">
        <w:rPr>
          <w:noProof/>
          <w:lang w:val="en-US"/>
        </w:rPr>
        <w:t>P</w:t>
      </w:r>
      <w:r w:rsidR="00741552" w:rsidRPr="003D3AD5">
        <w:rPr>
          <w:noProof/>
        </w:rPr>
        <w:t>.</w:t>
      </w:r>
      <w:r w:rsidR="00741552" w:rsidRPr="003D3AD5">
        <w:rPr>
          <w:noProof/>
          <w:lang w:val="en-US"/>
        </w:rPr>
        <w:t>LS</w:t>
      </w:r>
      <w:r w:rsidR="00741552">
        <w:rPr>
          <w:noProof/>
        </w:rPr>
        <w:t>.05</w:t>
      </w:r>
      <w:r w:rsidR="00741552" w:rsidRPr="003D3AD5">
        <w:rPr>
          <w:noProof/>
        </w:rPr>
        <w:t>.</w:t>
      </w:r>
      <w:r w:rsidR="00741552" w:rsidRPr="003D3AD5">
        <w:rPr>
          <w:noProof/>
          <w:lang w:val="en-US"/>
        </w:rPr>
        <w:t>PRC</w:t>
      </w:r>
      <w:r w:rsidR="00741552" w:rsidRPr="003D3AD5">
        <w:rPr>
          <w:noProof/>
        </w:rPr>
        <w:t>.0</w:t>
      </w:r>
      <w:r w:rsidR="00741552">
        <w:rPr>
          <w:noProof/>
        </w:rPr>
        <w:t>06</w:t>
      </w:r>
      <w:r w:rsidR="00152BF9" w:rsidRPr="003D3AD5">
        <w:t>) представлена на рис</w:t>
      </w:r>
      <w:r w:rsidR="00152BF9" w:rsidRPr="003D3AD5">
        <w:rPr>
          <w:lang w:val="ru-RU"/>
        </w:rPr>
        <w:t>унке</w:t>
      </w:r>
      <w:r w:rsidR="00152BF9" w:rsidRPr="003D3AD5">
        <w:t> </w:t>
      </w:r>
      <w:r w:rsidR="00152BF9" w:rsidRPr="003D3AD5">
        <w:rPr>
          <w:lang w:val="ru-RU"/>
        </w:rPr>
        <w:t>1</w:t>
      </w:r>
      <w:r w:rsidR="00663441">
        <w:rPr>
          <w:lang w:val="ru-RU"/>
        </w:rPr>
        <w:t>0</w:t>
      </w:r>
      <w:r w:rsidR="00152BF9" w:rsidRPr="003D3AD5">
        <w:t>.</w:t>
      </w:r>
    </w:p>
    <w:p w14:paraId="669B5110" w14:textId="429B4930" w:rsidR="00152BF9" w:rsidRPr="003D3AD5" w:rsidRDefault="007230DD" w:rsidP="00152BF9">
      <w:pPr>
        <w:pStyle w:val="af5"/>
        <w:spacing w:before="360"/>
        <w:rPr>
          <w:rStyle w:val="afc"/>
          <w:sz w:val="24"/>
          <w:lang w:val="ru-RU"/>
        </w:rPr>
      </w:pPr>
      <w:r>
        <w:rPr>
          <w:noProof/>
        </w:rPr>
        <w:lastRenderedPageBreak/>
        <w:pict w14:anchorId="57453459">
          <v:shape id="_x0000_i1034" type="#_x0000_t75" style="width:467.25pt;height:413.25pt">
            <v:imagedata r:id="rId23" o:title="ОП 73"/>
          </v:shape>
        </w:pict>
      </w:r>
      <w:r w:rsidR="00152BF9" w:rsidRPr="003D3AD5">
        <w:t>Рис.</w:t>
      </w:r>
      <w:r w:rsidR="00152BF9" w:rsidRPr="003D3AD5">
        <w:rPr>
          <w:lang w:val="en-US"/>
        </w:rPr>
        <w:t> </w:t>
      </w:r>
      <w:r w:rsidR="00152BF9" w:rsidRPr="003D3AD5">
        <w:rPr>
          <w:noProof/>
        </w:rPr>
        <w:t>1</w:t>
      </w:r>
      <w:r w:rsidR="00663441">
        <w:rPr>
          <w:noProof/>
        </w:rPr>
        <w:t>0</w:t>
      </w:r>
      <w:r w:rsidR="00152BF9" w:rsidRPr="003D3AD5">
        <w:t>. Схема выполнения процедуры «</w:t>
      </w:r>
      <w:r w:rsidR="00741552">
        <w:rPr>
          <w:noProof/>
        </w:rPr>
        <w:t>Получение Комиссией</w:t>
      </w:r>
      <w:r w:rsidR="00741552" w:rsidRPr="003D3AD5">
        <w:rPr>
          <w:noProof/>
        </w:rPr>
        <w:t xml:space="preserve"> </w:t>
      </w:r>
      <w:r w:rsidR="00741552">
        <w:rPr>
          <w:noProof/>
        </w:rPr>
        <w:t>сведений</w:t>
      </w:r>
      <w:r w:rsidR="00741552" w:rsidRPr="003D3AD5">
        <w:rPr>
          <w:noProof/>
        </w:rPr>
        <w:t xml:space="preserve"> в целях осуществления контроля и мониторинга исполнения Соглашения»</w:t>
      </w:r>
      <w:r w:rsidR="00741552" w:rsidRPr="003D3AD5">
        <w:t xml:space="preserve"> (</w:t>
      </w:r>
      <w:r w:rsidR="00741552" w:rsidRPr="003D3AD5">
        <w:rPr>
          <w:noProof/>
          <w:lang w:val="en-US"/>
        </w:rPr>
        <w:t>P</w:t>
      </w:r>
      <w:r w:rsidR="00741552" w:rsidRPr="003D3AD5">
        <w:rPr>
          <w:noProof/>
        </w:rPr>
        <w:t>.</w:t>
      </w:r>
      <w:r w:rsidR="00741552" w:rsidRPr="003D3AD5">
        <w:rPr>
          <w:noProof/>
          <w:lang w:val="en-US"/>
        </w:rPr>
        <w:t>LS</w:t>
      </w:r>
      <w:r w:rsidR="00741552">
        <w:rPr>
          <w:noProof/>
        </w:rPr>
        <w:t>.05</w:t>
      </w:r>
      <w:r w:rsidR="00741552" w:rsidRPr="003D3AD5">
        <w:rPr>
          <w:noProof/>
        </w:rPr>
        <w:t>.</w:t>
      </w:r>
      <w:r w:rsidR="00741552" w:rsidRPr="003D3AD5">
        <w:rPr>
          <w:noProof/>
          <w:lang w:val="en-US"/>
        </w:rPr>
        <w:t>PRC</w:t>
      </w:r>
      <w:r w:rsidR="00741552" w:rsidRPr="003D3AD5">
        <w:rPr>
          <w:noProof/>
        </w:rPr>
        <w:t>.0</w:t>
      </w:r>
      <w:r w:rsidR="00741552">
        <w:rPr>
          <w:noProof/>
        </w:rPr>
        <w:t>06</w:t>
      </w:r>
      <w:r w:rsidR="00152BF9" w:rsidRPr="003D3AD5">
        <w:t>)</w:t>
      </w:r>
    </w:p>
    <w:p w14:paraId="6F81AD66" w14:textId="0D0BABAE" w:rsidR="00152BF9" w:rsidRPr="003D3AD5" w:rsidRDefault="00E05AEA" w:rsidP="00152BF9">
      <w:pPr>
        <w:pStyle w:val="aff"/>
        <w:rPr>
          <w:noProof/>
          <w:lang w:val="ru-RU"/>
        </w:rPr>
      </w:pPr>
      <w:r>
        <w:rPr>
          <w:noProof/>
          <w:lang w:val="ru-RU"/>
        </w:rPr>
        <w:t>63</w:t>
      </w:r>
      <w:r w:rsidR="00152BF9" w:rsidRPr="003D3AD5">
        <w:rPr>
          <w:noProof/>
          <w:lang w:val="ru-RU"/>
        </w:rPr>
        <w:t>. Процедура «</w:t>
      </w:r>
      <w:r w:rsidR="00741552">
        <w:rPr>
          <w:noProof/>
          <w:lang w:val="ru-RU"/>
        </w:rPr>
        <w:t>Получение Комиссией</w:t>
      </w:r>
      <w:r w:rsidR="00741552" w:rsidRPr="003D3AD5">
        <w:rPr>
          <w:noProof/>
        </w:rPr>
        <w:t xml:space="preserve"> </w:t>
      </w:r>
      <w:r w:rsidR="00741552">
        <w:rPr>
          <w:noProof/>
        </w:rPr>
        <w:t>сведений</w:t>
      </w:r>
      <w:r w:rsidR="00741552" w:rsidRPr="003D3AD5">
        <w:rPr>
          <w:noProof/>
        </w:rPr>
        <w:t xml:space="preserve"> в целях осуществления контроля и мониторинга исполнения Соглашения»</w:t>
      </w:r>
      <w:r w:rsidR="00741552" w:rsidRPr="003D3AD5">
        <w:t xml:space="preserve"> (</w:t>
      </w:r>
      <w:r w:rsidR="00741552" w:rsidRPr="003D3AD5">
        <w:rPr>
          <w:noProof/>
          <w:lang w:val="en-US"/>
        </w:rPr>
        <w:t>P</w:t>
      </w:r>
      <w:r w:rsidR="00741552" w:rsidRPr="003D3AD5">
        <w:rPr>
          <w:noProof/>
        </w:rPr>
        <w:t>.</w:t>
      </w:r>
      <w:r w:rsidR="00741552" w:rsidRPr="003D3AD5">
        <w:rPr>
          <w:noProof/>
          <w:lang w:val="en-US"/>
        </w:rPr>
        <w:t>LS</w:t>
      </w:r>
      <w:r w:rsidR="00741552">
        <w:rPr>
          <w:noProof/>
        </w:rPr>
        <w:t>.05</w:t>
      </w:r>
      <w:r w:rsidR="00741552" w:rsidRPr="003D3AD5">
        <w:rPr>
          <w:noProof/>
        </w:rPr>
        <w:t>.</w:t>
      </w:r>
      <w:r w:rsidR="00741552" w:rsidRPr="003D3AD5">
        <w:rPr>
          <w:noProof/>
          <w:lang w:val="en-US"/>
        </w:rPr>
        <w:t>PRC</w:t>
      </w:r>
      <w:r w:rsidR="00741552" w:rsidRPr="003D3AD5">
        <w:rPr>
          <w:noProof/>
        </w:rPr>
        <w:t>.0</w:t>
      </w:r>
      <w:r w:rsidR="00741552">
        <w:rPr>
          <w:noProof/>
        </w:rPr>
        <w:t>06</w:t>
      </w:r>
      <w:r w:rsidR="00152BF9" w:rsidRPr="003D3AD5">
        <w:rPr>
          <w:noProof/>
          <w:lang w:val="ru-RU"/>
        </w:rPr>
        <w:t>) выполняется при необходимости получения</w:t>
      </w:r>
      <w:r w:rsidR="00741552">
        <w:rPr>
          <w:noProof/>
          <w:lang w:val="ru-RU"/>
        </w:rPr>
        <w:t xml:space="preserve"> Комиссией</w:t>
      </w:r>
      <w:r w:rsidR="00152BF9" w:rsidRPr="003D3AD5">
        <w:rPr>
          <w:noProof/>
          <w:lang w:val="ru-RU"/>
        </w:rPr>
        <w:t xml:space="preserve"> </w:t>
      </w:r>
      <w:r w:rsidR="00741552">
        <w:rPr>
          <w:noProof/>
          <w:lang w:val="ru-RU"/>
        </w:rPr>
        <w:t>обобщенных сведений</w:t>
      </w:r>
      <w:r w:rsidR="00741552" w:rsidRPr="00741552">
        <w:rPr>
          <w:noProof/>
          <w:lang w:val="ru-RU"/>
        </w:rPr>
        <w:t xml:space="preserve"> о товарах, подлежащих прослеживаемости</w:t>
      </w:r>
      <w:r w:rsidR="00741552">
        <w:rPr>
          <w:lang w:val="ru-RU"/>
        </w:rPr>
        <w:t xml:space="preserve">, </w:t>
      </w:r>
      <w:r w:rsidR="00152BF9" w:rsidRPr="003D3AD5">
        <w:t xml:space="preserve">в целях контроля </w:t>
      </w:r>
      <w:r w:rsidR="00B35FB5">
        <w:rPr>
          <w:lang w:val="ru-RU"/>
        </w:rPr>
        <w:t xml:space="preserve">и мониторинга </w:t>
      </w:r>
      <w:r w:rsidR="00152BF9" w:rsidRPr="003D3AD5">
        <w:t>исполнения Соглашения</w:t>
      </w:r>
      <w:r w:rsidR="00152BF9" w:rsidRPr="003D3AD5">
        <w:rPr>
          <w:noProof/>
          <w:lang w:val="ru-RU"/>
        </w:rPr>
        <w:t>.</w:t>
      </w:r>
    </w:p>
    <w:p w14:paraId="5CE6130C" w14:textId="0EC911CB" w:rsidR="00152BF9" w:rsidRPr="003D3AD5" w:rsidRDefault="00E05AEA" w:rsidP="00152BF9">
      <w:pPr>
        <w:pStyle w:val="aff"/>
      </w:pPr>
      <w:r>
        <w:rPr>
          <w:noProof/>
          <w:lang w:val="ru-RU"/>
        </w:rPr>
        <w:t>64</w:t>
      </w:r>
      <w:r w:rsidR="00152BF9" w:rsidRPr="003D3AD5">
        <w:t>. </w:t>
      </w:r>
      <w:r w:rsidR="00152BF9" w:rsidRPr="003D3AD5">
        <w:rPr>
          <w:noProof/>
        </w:rPr>
        <w:t>Первой выполняется операция «</w:t>
      </w:r>
      <w:r w:rsidR="000C5A1D">
        <w:rPr>
          <w:noProof/>
          <w:lang w:val="ru-RU"/>
        </w:rPr>
        <w:t>Формирование и направление з</w:t>
      </w:r>
      <w:r w:rsidR="00152BF9" w:rsidRPr="003D3AD5">
        <w:rPr>
          <w:noProof/>
          <w:lang w:val="ru-RU"/>
        </w:rPr>
        <w:t>апрос</w:t>
      </w:r>
      <w:r w:rsidR="000C5A1D">
        <w:rPr>
          <w:noProof/>
          <w:lang w:val="ru-RU"/>
        </w:rPr>
        <w:t>а</w:t>
      </w:r>
      <w:r w:rsidR="00152BF9" w:rsidRPr="003D3AD5">
        <w:rPr>
          <w:noProof/>
        </w:rPr>
        <w:t xml:space="preserve"> </w:t>
      </w:r>
      <w:r w:rsidR="00741552">
        <w:rPr>
          <w:noProof/>
          <w:lang w:val="ru-RU"/>
        </w:rPr>
        <w:t>обобщенных сведений</w:t>
      </w:r>
      <w:r w:rsidR="00741552" w:rsidRPr="00741552">
        <w:rPr>
          <w:noProof/>
          <w:lang w:val="ru-RU"/>
        </w:rPr>
        <w:t xml:space="preserve"> о товарах, подлежащих прослеживаемости</w:t>
      </w:r>
      <w:r w:rsidR="00152BF9" w:rsidRPr="003D3AD5">
        <w:rPr>
          <w:noProof/>
        </w:rPr>
        <w:t>» (</w:t>
      </w:r>
      <w:r w:rsidR="00741552">
        <w:rPr>
          <w:noProof/>
        </w:rPr>
        <w:t>P.LS.0</w:t>
      </w:r>
      <w:r w:rsidR="00741552">
        <w:rPr>
          <w:noProof/>
          <w:lang w:val="ru-RU"/>
        </w:rPr>
        <w:t>5</w:t>
      </w:r>
      <w:r w:rsidR="00152BF9">
        <w:rPr>
          <w:noProof/>
        </w:rPr>
        <w:t>.OPR.0</w:t>
      </w:r>
      <w:r w:rsidR="00741552">
        <w:rPr>
          <w:noProof/>
          <w:lang w:val="ru-RU"/>
        </w:rPr>
        <w:t>16</w:t>
      </w:r>
      <w:r w:rsidR="00152BF9" w:rsidRPr="003D3AD5">
        <w:rPr>
          <w:noProof/>
        </w:rPr>
        <w:t xml:space="preserve">), по результатам выполнения которой </w:t>
      </w:r>
      <w:r w:rsidR="00152BF9" w:rsidRPr="003D3AD5">
        <w:rPr>
          <w:noProof/>
          <w:lang w:val="ru-RU"/>
        </w:rPr>
        <w:t>Комиссией</w:t>
      </w:r>
      <w:r w:rsidR="00152BF9" w:rsidRPr="003D3AD5">
        <w:rPr>
          <w:noProof/>
        </w:rPr>
        <w:t xml:space="preserve"> формирует</w:t>
      </w:r>
      <w:r w:rsidR="00152BF9" w:rsidRPr="003D3AD5">
        <w:rPr>
          <w:noProof/>
          <w:lang w:val="ru-RU"/>
        </w:rPr>
        <w:t>ся</w:t>
      </w:r>
      <w:r w:rsidR="00152BF9" w:rsidRPr="003D3AD5">
        <w:rPr>
          <w:noProof/>
        </w:rPr>
        <w:t xml:space="preserve"> и </w:t>
      </w:r>
      <w:r w:rsidR="00152BF9" w:rsidRPr="003D3AD5">
        <w:rPr>
          <w:noProof/>
          <w:lang w:val="ru-RU"/>
        </w:rPr>
        <w:t>направляется</w:t>
      </w:r>
      <w:r w:rsidR="00152BF9" w:rsidRPr="003D3AD5">
        <w:rPr>
          <w:noProof/>
        </w:rPr>
        <w:t xml:space="preserve"> </w:t>
      </w:r>
      <w:r w:rsidR="00152BF9" w:rsidRPr="003D3AD5">
        <w:rPr>
          <w:noProof/>
          <w:lang w:val="ru-RU"/>
        </w:rPr>
        <w:t xml:space="preserve">в уполномоченный </w:t>
      </w:r>
      <w:r w:rsidR="00152BF9" w:rsidRPr="003D3AD5">
        <w:rPr>
          <w:noProof/>
          <w:lang w:val="ru-RU"/>
        </w:rPr>
        <w:lastRenderedPageBreak/>
        <w:t>орган, представляющий сведения</w:t>
      </w:r>
      <w:r w:rsidR="00152BF9">
        <w:rPr>
          <w:noProof/>
          <w:lang w:val="ru-RU"/>
        </w:rPr>
        <w:t>,</w:t>
      </w:r>
      <w:r w:rsidR="00152BF9" w:rsidRPr="003D3AD5">
        <w:rPr>
          <w:noProof/>
          <w:lang w:val="ru-RU"/>
        </w:rPr>
        <w:t xml:space="preserve"> запрос</w:t>
      </w:r>
      <w:r w:rsidR="00152BF9" w:rsidRPr="003D3AD5">
        <w:rPr>
          <w:noProof/>
        </w:rPr>
        <w:t xml:space="preserve"> </w:t>
      </w:r>
      <w:r w:rsidR="00741552">
        <w:rPr>
          <w:noProof/>
          <w:lang w:val="ru-RU"/>
        </w:rPr>
        <w:t xml:space="preserve">обобщенных сведений </w:t>
      </w:r>
      <w:r w:rsidR="00607216">
        <w:rPr>
          <w:noProof/>
          <w:lang w:val="ru-RU"/>
        </w:rPr>
        <w:br/>
      </w:r>
      <w:r w:rsidR="00741552">
        <w:rPr>
          <w:noProof/>
          <w:lang w:val="ru-RU"/>
        </w:rPr>
        <w:t>о товарах, подлежащих</w:t>
      </w:r>
      <w:r w:rsidR="00ED0226">
        <w:rPr>
          <w:noProof/>
          <w:lang w:val="ru-RU"/>
        </w:rPr>
        <w:t xml:space="preserve"> </w:t>
      </w:r>
      <w:r w:rsidR="00741552" w:rsidRPr="00741552">
        <w:rPr>
          <w:noProof/>
          <w:lang w:val="ru-RU"/>
        </w:rPr>
        <w:t>прослеживаемости</w:t>
      </w:r>
      <w:r w:rsidR="00152BF9" w:rsidRPr="003D3AD5">
        <w:rPr>
          <w:noProof/>
        </w:rPr>
        <w:t>.</w:t>
      </w:r>
    </w:p>
    <w:p w14:paraId="02B2BCF1" w14:textId="52BC54EA" w:rsidR="00741552" w:rsidRPr="00741552" w:rsidRDefault="00E05AEA" w:rsidP="00152BF9">
      <w:pPr>
        <w:pStyle w:val="aff"/>
        <w:rPr>
          <w:lang w:val="ru-RU"/>
        </w:rPr>
      </w:pPr>
      <w:r>
        <w:rPr>
          <w:noProof/>
          <w:lang w:val="ru-RU"/>
        </w:rPr>
        <w:t>65</w:t>
      </w:r>
      <w:r w:rsidR="00152BF9" w:rsidRPr="003D3AD5">
        <w:t>. </w:t>
      </w:r>
      <w:r w:rsidR="00152BF9" w:rsidRPr="003D3AD5">
        <w:rPr>
          <w:noProof/>
        </w:rPr>
        <w:t xml:space="preserve">При поступлении в </w:t>
      </w:r>
      <w:r w:rsidR="00152BF9" w:rsidRPr="003D3AD5">
        <w:rPr>
          <w:noProof/>
          <w:lang w:val="ru-RU"/>
        </w:rPr>
        <w:t>уполномоченный орган, представляющий сведения,</w:t>
      </w:r>
      <w:r w:rsidR="00152BF9" w:rsidRPr="003D3AD5">
        <w:rPr>
          <w:noProof/>
        </w:rPr>
        <w:t xml:space="preserve"> </w:t>
      </w:r>
      <w:r w:rsidR="00152BF9" w:rsidRPr="003D3AD5">
        <w:rPr>
          <w:noProof/>
          <w:lang w:val="ru-RU"/>
        </w:rPr>
        <w:t xml:space="preserve">запроса </w:t>
      </w:r>
      <w:r w:rsidR="00741552">
        <w:rPr>
          <w:noProof/>
          <w:lang w:val="ru-RU"/>
        </w:rPr>
        <w:t xml:space="preserve">обобщенных сведений о товарах, подлежащих </w:t>
      </w:r>
      <w:r w:rsidR="00741552" w:rsidRPr="00741552">
        <w:rPr>
          <w:noProof/>
          <w:lang w:val="ru-RU"/>
        </w:rPr>
        <w:t>прослеживаемости</w:t>
      </w:r>
      <w:r w:rsidR="00741552">
        <w:rPr>
          <w:noProof/>
          <w:lang w:val="ru-RU"/>
        </w:rPr>
        <w:t>,</w:t>
      </w:r>
      <w:r w:rsidR="00741552" w:rsidRPr="003D3AD5">
        <w:rPr>
          <w:noProof/>
        </w:rPr>
        <w:t xml:space="preserve"> </w:t>
      </w:r>
      <w:r w:rsidR="00152BF9" w:rsidRPr="003D3AD5">
        <w:rPr>
          <w:noProof/>
        </w:rPr>
        <w:t xml:space="preserve">выполняется </w:t>
      </w:r>
      <w:r w:rsidR="00152BF9" w:rsidRPr="003D3AD5">
        <w:rPr>
          <w:noProof/>
          <w:lang w:val="ru-RU"/>
        </w:rPr>
        <w:t>операция</w:t>
      </w:r>
      <w:r w:rsidR="00152BF9" w:rsidRPr="003D3AD5">
        <w:rPr>
          <w:noProof/>
        </w:rPr>
        <w:t xml:space="preserve"> «Обработка </w:t>
      </w:r>
      <w:r w:rsidR="00152BF9" w:rsidRPr="003D3AD5">
        <w:rPr>
          <w:noProof/>
          <w:lang w:val="ru-RU"/>
        </w:rPr>
        <w:t xml:space="preserve">запроса </w:t>
      </w:r>
      <w:r w:rsidR="00152BF9">
        <w:rPr>
          <w:noProof/>
          <w:lang w:val="ru-RU"/>
        </w:rPr>
        <w:br/>
      </w:r>
      <w:r w:rsidR="00152BF9" w:rsidRPr="003D3AD5">
        <w:rPr>
          <w:noProof/>
          <w:lang w:val="ru-RU"/>
        </w:rPr>
        <w:t xml:space="preserve">и представление </w:t>
      </w:r>
      <w:r w:rsidR="00741552">
        <w:rPr>
          <w:noProof/>
          <w:lang w:val="ru-RU"/>
        </w:rPr>
        <w:t xml:space="preserve">обобщенных сведений о товарах, подлежащих </w:t>
      </w:r>
      <w:r w:rsidR="00741552" w:rsidRPr="00741552">
        <w:rPr>
          <w:noProof/>
          <w:lang w:val="ru-RU"/>
        </w:rPr>
        <w:t>прослеживаемости</w:t>
      </w:r>
      <w:r w:rsidR="00152BF9" w:rsidRPr="003D3AD5">
        <w:rPr>
          <w:noProof/>
        </w:rPr>
        <w:t>» (</w:t>
      </w:r>
      <w:r w:rsidR="00741552">
        <w:rPr>
          <w:noProof/>
        </w:rPr>
        <w:t>P.LS.0</w:t>
      </w:r>
      <w:r w:rsidR="00741552">
        <w:rPr>
          <w:noProof/>
          <w:lang w:val="ru-RU"/>
        </w:rPr>
        <w:t>5</w:t>
      </w:r>
      <w:r w:rsidR="00741552">
        <w:rPr>
          <w:noProof/>
        </w:rPr>
        <w:t>.OPR.0</w:t>
      </w:r>
      <w:r w:rsidR="00741552">
        <w:rPr>
          <w:noProof/>
          <w:lang w:val="ru-RU"/>
        </w:rPr>
        <w:t>17</w:t>
      </w:r>
      <w:r w:rsidR="00152BF9" w:rsidRPr="003D3AD5">
        <w:rPr>
          <w:noProof/>
        </w:rPr>
        <w:t>)</w:t>
      </w:r>
      <w:r w:rsidR="00152BF9" w:rsidRPr="003D3AD5">
        <w:rPr>
          <w:noProof/>
          <w:lang w:val="ru-RU"/>
        </w:rPr>
        <w:t xml:space="preserve">, </w:t>
      </w:r>
      <w:r w:rsidR="00741552" w:rsidRPr="003D3AD5">
        <w:rPr>
          <w:noProof/>
          <w:lang w:val="ru-RU"/>
        </w:rPr>
        <w:t xml:space="preserve">по результатам выполнения которой </w:t>
      </w:r>
      <w:r w:rsidR="00741552">
        <w:t>осуществляются прием</w:t>
      </w:r>
      <w:r w:rsidR="00741552">
        <w:rPr>
          <w:lang w:val="ru-RU"/>
        </w:rPr>
        <w:t xml:space="preserve"> </w:t>
      </w:r>
      <w:r w:rsidR="00741552">
        <w:t>и обработка указан</w:t>
      </w:r>
      <w:r w:rsidR="00741552">
        <w:rPr>
          <w:lang w:val="ru-RU"/>
        </w:rPr>
        <w:t xml:space="preserve">ного запроса. </w:t>
      </w:r>
      <w:r w:rsidR="00607216">
        <w:rPr>
          <w:lang w:val="ru-RU"/>
        </w:rPr>
        <w:br/>
      </w:r>
      <w:r w:rsidR="00741552">
        <w:rPr>
          <w:noProof/>
          <w:lang w:val="ru-RU"/>
        </w:rPr>
        <w:t>В</w:t>
      </w:r>
      <w:r w:rsidR="00152BF9" w:rsidRPr="003D3AD5">
        <w:rPr>
          <w:noProof/>
          <w:lang w:val="ru-RU"/>
        </w:rPr>
        <w:t xml:space="preserve"> Комиссию</w:t>
      </w:r>
      <w:r w:rsidR="00152BF9" w:rsidRPr="003D3AD5">
        <w:rPr>
          <w:noProof/>
        </w:rPr>
        <w:t xml:space="preserve"> </w:t>
      </w:r>
      <w:r w:rsidR="00741552" w:rsidRPr="003D3AD5">
        <w:rPr>
          <w:noProof/>
          <w:lang w:val="ru-RU"/>
        </w:rPr>
        <w:t xml:space="preserve">направляются </w:t>
      </w:r>
      <w:r w:rsidR="00741552">
        <w:rPr>
          <w:noProof/>
          <w:lang w:val="ru-RU"/>
        </w:rPr>
        <w:t xml:space="preserve">обобщенные сведения о товарах, подлежащих </w:t>
      </w:r>
      <w:r w:rsidR="00741552" w:rsidRPr="00741552">
        <w:rPr>
          <w:noProof/>
          <w:lang w:val="ru-RU"/>
        </w:rPr>
        <w:t>прослеживаемости</w:t>
      </w:r>
      <w:r w:rsidR="00741552">
        <w:rPr>
          <w:noProof/>
          <w:lang w:val="ru-RU"/>
        </w:rPr>
        <w:t>,</w:t>
      </w:r>
      <w:r w:rsidR="00741552" w:rsidRPr="00CD0E10">
        <w:rPr>
          <w:noProof/>
          <w:lang w:val="ru-RU"/>
        </w:rPr>
        <w:t xml:space="preserve"> в соответствии с параметрами, указанными в запросе</w:t>
      </w:r>
      <w:r w:rsidR="00741552">
        <w:rPr>
          <w:noProof/>
          <w:lang w:val="ru-RU"/>
        </w:rPr>
        <w:t>,</w:t>
      </w:r>
      <w:r w:rsidR="00741552" w:rsidRPr="00CD0E10">
        <w:rPr>
          <w:noProof/>
          <w:lang w:val="ru-RU"/>
        </w:rPr>
        <w:t xml:space="preserve"> </w:t>
      </w:r>
      <w:r w:rsidR="00741552" w:rsidRPr="003D3AD5">
        <w:rPr>
          <w:noProof/>
          <w:lang w:val="ru-RU"/>
        </w:rPr>
        <w:t>или направляется</w:t>
      </w:r>
      <w:r w:rsidR="00741552" w:rsidRPr="003D3AD5">
        <w:rPr>
          <w:noProof/>
        </w:rPr>
        <w:t xml:space="preserve"> уведомление о</w:t>
      </w:r>
      <w:r w:rsidR="00741552" w:rsidRPr="003D3AD5">
        <w:rPr>
          <w:noProof/>
          <w:lang w:val="ru-RU"/>
        </w:rPr>
        <w:t>б</w:t>
      </w:r>
      <w:r w:rsidR="00741552" w:rsidRPr="003D3AD5">
        <w:rPr>
          <w:noProof/>
        </w:rPr>
        <w:t xml:space="preserve"> </w:t>
      </w:r>
      <w:r w:rsidR="00741552" w:rsidRPr="003D3AD5">
        <w:rPr>
          <w:noProof/>
          <w:lang w:val="ru-RU"/>
        </w:rPr>
        <w:t>отсутствии</w:t>
      </w:r>
      <w:r w:rsidR="00741552" w:rsidRPr="003D3AD5">
        <w:rPr>
          <w:noProof/>
        </w:rPr>
        <w:t xml:space="preserve"> сведений</w:t>
      </w:r>
      <w:r w:rsidR="00741552" w:rsidRPr="003D3AD5">
        <w:rPr>
          <w:noProof/>
          <w:lang w:val="ru-RU"/>
        </w:rPr>
        <w:t>, удовлетворяющих параметрам запроса</w:t>
      </w:r>
      <w:r w:rsidR="00741552">
        <w:rPr>
          <w:noProof/>
          <w:lang w:val="ru-RU"/>
        </w:rPr>
        <w:t>.</w:t>
      </w:r>
    </w:p>
    <w:p w14:paraId="39E888A8" w14:textId="436175F2" w:rsidR="00741552" w:rsidRPr="00C57563" w:rsidRDefault="00E05AEA" w:rsidP="00C57563">
      <w:pPr>
        <w:pStyle w:val="aff"/>
        <w:rPr>
          <w:noProof/>
        </w:rPr>
      </w:pPr>
      <w:r>
        <w:rPr>
          <w:noProof/>
          <w:lang w:val="ru-RU"/>
        </w:rPr>
        <w:t>66</w:t>
      </w:r>
      <w:r w:rsidR="00152BF9" w:rsidRPr="003D3AD5">
        <w:t>. </w:t>
      </w:r>
      <w:r w:rsidR="00152BF9" w:rsidRPr="003D3AD5">
        <w:rPr>
          <w:noProof/>
        </w:rPr>
        <w:t xml:space="preserve">При поступлении в </w:t>
      </w:r>
      <w:r w:rsidR="00152BF9" w:rsidRPr="003D3AD5">
        <w:rPr>
          <w:noProof/>
          <w:lang w:val="ru-RU"/>
        </w:rPr>
        <w:t>Комиссию</w:t>
      </w:r>
      <w:r w:rsidR="00152BF9" w:rsidRPr="003D3AD5">
        <w:rPr>
          <w:noProof/>
        </w:rPr>
        <w:t xml:space="preserve"> </w:t>
      </w:r>
      <w:r w:rsidR="00C57563">
        <w:rPr>
          <w:noProof/>
          <w:lang w:val="ru-RU"/>
        </w:rPr>
        <w:t xml:space="preserve">обобщенных сведений </w:t>
      </w:r>
      <w:r w:rsidR="00607216">
        <w:rPr>
          <w:noProof/>
          <w:lang w:val="ru-RU"/>
        </w:rPr>
        <w:br/>
      </w:r>
      <w:r w:rsidR="00C57563">
        <w:rPr>
          <w:noProof/>
          <w:lang w:val="ru-RU"/>
        </w:rPr>
        <w:t xml:space="preserve">о товарах, подлежащих </w:t>
      </w:r>
      <w:r w:rsidR="00C57563" w:rsidRPr="00741552">
        <w:rPr>
          <w:noProof/>
          <w:lang w:val="ru-RU"/>
        </w:rPr>
        <w:t>прослеживаемости</w:t>
      </w:r>
      <w:r w:rsidR="00C57563">
        <w:rPr>
          <w:noProof/>
          <w:lang w:val="ru-RU"/>
        </w:rPr>
        <w:t>,</w:t>
      </w:r>
      <w:r w:rsidR="00152BF9" w:rsidRPr="003D3AD5">
        <w:rPr>
          <w:noProof/>
          <w:lang w:val="ru-RU"/>
        </w:rPr>
        <w:t xml:space="preserve"> или уведомления </w:t>
      </w:r>
      <w:r w:rsidR="00607216">
        <w:rPr>
          <w:noProof/>
          <w:lang w:val="ru-RU"/>
        </w:rPr>
        <w:br/>
      </w:r>
      <w:r w:rsidR="00152BF9" w:rsidRPr="003D3AD5">
        <w:rPr>
          <w:noProof/>
          <w:lang w:val="ru-RU"/>
        </w:rPr>
        <w:t xml:space="preserve">об отсутствии сведений, удовлетворяющих параметрам запроса, </w:t>
      </w:r>
      <w:r w:rsidR="00152BF9" w:rsidRPr="003D3AD5">
        <w:rPr>
          <w:noProof/>
        </w:rPr>
        <w:t xml:space="preserve">выполняется операция «Получение </w:t>
      </w:r>
      <w:r w:rsidR="00C57563">
        <w:rPr>
          <w:noProof/>
          <w:lang w:val="ru-RU"/>
        </w:rPr>
        <w:t xml:space="preserve">обобщенных сведений о товарах, подлежащих </w:t>
      </w:r>
      <w:r w:rsidR="00C57563" w:rsidRPr="00741552">
        <w:rPr>
          <w:noProof/>
          <w:lang w:val="ru-RU"/>
        </w:rPr>
        <w:t>прослеживаемости</w:t>
      </w:r>
      <w:r w:rsidR="00152BF9" w:rsidRPr="003D3AD5">
        <w:rPr>
          <w:noProof/>
        </w:rPr>
        <w:t>» (</w:t>
      </w:r>
      <w:r w:rsidR="00C57563">
        <w:rPr>
          <w:noProof/>
        </w:rPr>
        <w:t>P.LS.0</w:t>
      </w:r>
      <w:r w:rsidR="00C57563">
        <w:rPr>
          <w:noProof/>
          <w:lang w:val="ru-RU"/>
        </w:rPr>
        <w:t>5</w:t>
      </w:r>
      <w:r w:rsidR="00C57563">
        <w:rPr>
          <w:noProof/>
        </w:rPr>
        <w:t>.OPR.0</w:t>
      </w:r>
      <w:r w:rsidR="00C57563">
        <w:rPr>
          <w:noProof/>
          <w:lang w:val="ru-RU"/>
        </w:rPr>
        <w:t>18</w:t>
      </w:r>
      <w:r w:rsidR="00C57563">
        <w:rPr>
          <w:noProof/>
        </w:rPr>
        <w:t>)</w:t>
      </w:r>
      <w:r w:rsidR="00C57563">
        <w:rPr>
          <w:noProof/>
          <w:lang w:val="ru-RU"/>
        </w:rPr>
        <w:t xml:space="preserve">, </w:t>
      </w:r>
      <w:r w:rsidR="00C57563" w:rsidRPr="0003030A">
        <w:t>по результатам выполнен</w:t>
      </w:r>
      <w:r w:rsidR="00C57563">
        <w:t>ия которой осуществляются прием</w:t>
      </w:r>
      <w:r w:rsidR="00C57563">
        <w:rPr>
          <w:lang w:val="ru-RU"/>
        </w:rPr>
        <w:t xml:space="preserve"> </w:t>
      </w:r>
      <w:r w:rsidR="00C57563" w:rsidRPr="0003030A">
        <w:t xml:space="preserve">и </w:t>
      </w:r>
      <w:r w:rsidR="00C57563">
        <w:t>обработка указанн</w:t>
      </w:r>
      <w:r w:rsidR="00C57563">
        <w:rPr>
          <w:lang w:val="ru-RU"/>
        </w:rPr>
        <w:t>ых сведений</w:t>
      </w:r>
      <w:r w:rsidR="00C57563" w:rsidRPr="003D3AD5">
        <w:rPr>
          <w:noProof/>
        </w:rPr>
        <w:t>.</w:t>
      </w:r>
    </w:p>
    <w:p w14:paraId="2851DDBB" w14:textId="667BD029" w:rsidR="00152BF9" w:rsidRPr="003D3AD5" w:rsidRDefault="00E05AEA" w:rsidP="00152BF9">
      <w:pPr>
        <w:pStyle w:val="aff"/>
      </w:pPr>
      <w:r>
        <w:rPr>
          <w:noProof/>
          <w:lang w:val="ru-RU"/>
        </w:rPr>
        <w:t>67</w:t>
      </w:r>
      <w:r w:rsidR="00152BF9" w:rsidRPr="003D3AD5">
        <w:rPr>
          <w:lang w:val="ru-RU"/>
        </w:rPr>
        <w:t>.</w:t>
      </w:r>
      <w:r w:rsidR="00152BF9" w:rsidRPr="003D3AD5">
        <w:rPr>
          <w:lang w:val="en-US"/>
        </w:rPr>
        <w:t> </w:t>
      </w:r>
      <w:r w:rsidR="00152BF9" w:rsidRPr="003D3AD5">
        <w:t xml:space="preserve">Результатом </w:t>
      </w:r>
      <w:r w:rsidR="00152BF9" w:rsidRPr="003D3AD5">
        <w:rPr>
          <w:lang w:val="ru-RU"/>
        </w:rPr>
        <w:t>выполнения</w:t>
      </w:r>
      <w:r w:rsidR="00152BF9" w:rsidRPr="003D3AD5">
        <w:t xml:space="preserve"> процедуры «</w:t>
      </w:r>
      <w:r w:rsidR="00C57563">
        <w:rPr>
          <w:noProof/>
          <w:lang w:val="ru-RU"/>
        </w:rPr>
        <w:t>Получение Комиссией</w:t>
      </w:r>
      <w:r w:rsidR="00C57563" w:rsidRPr="003D3AD5">
        <w:rPr>
          <w:noProof/>
        </w:rPr>
        <w:t xml:space="preserve"> </w:t>
      </w:r>
      <w:r w:rsidR="00C57563">
        <w:rPr>
          <w:noProof/>
        </w:rPr>
        <w:t>сведений</w:t>
      </w:r>
      <w:r w:rsidR="00C57563" w:rsidRPr="003D3AD5">
        <w:rPr>
          <w:noProof/>
        </w:rPr>
        <w:t xml:space="preserve"> в целях осуществления контроля и мониторинга исполнения Соглашения»</w:t>
      </w:r>
      <w:r w:rsidR="00C57563" w:rsidRPr="003D3AD5">
        <w:t xml:space="preserve"> (</w:t>
      </w:r>
      <w:r w:rsidR="00C57563" w:rsidRPr="003D3AD5">
        <w:rPr>
          <w:noProof/>
          <w:lang w:val="en-US"/>
        </w:rPr>
        <w:t>P</w:t>
      </w:r>
      <w:r w:rsidR="00C57563" w:rsidRPr="003D3AD5">
        <w:rPr>
          <w:noProof/>
        </w:rPr>
        <w:t>.</w:t>
      </w:r>
      <w:r w:rsidR="00C57563" w:rsidRPr="003D3AD5">
        <w:rPr>
          <w:noProof/>
          <w:lang w:val="en-US"/>
        </w:rPr>
        <w:t>LS</w:t>
      </w:r>
      <w:r w:rsidR="00C57563">
        <w:rPr>
          <w:noProof/>
        </w:rPr>
        <w:t>.05</w:t>
      </w:r>
      <w:r w:rsidR="00C57563" w:rsidRPr="003D3AD5">
        <w:rPr>
          <w:noProof/>
        </w:rPr>
        <w:t>.</w:t>
      </w:r>
      <w:r w:rsidR="00C57563" w:rsidRPr="003D3AD5">
        <w:rPr>
          <w:noProof/>
          <w:lang w:val="en-US"/>
        </w:rPr>
        <w:t>PRC</w:t>
      </w:r>
      <w:r w:rsidR="00C57563" w:rsidRPr="003D3AD5">
        <w:rPr>
          <w:noProof/>
        </w:rPr>
        <w:t>.0</w:t>
      </w:r>
      <w:r w:rsidR="00C57563">
        <w:rPr>
          <w:noProof/>
        </w:rPr>
        <w:t>06</w:t>
      </w:r>
      <w:r w:rsidR="00152BF9" w:rsidRPr="003D3AD5">
        <w:t xml:space="preserve">) является </w:t>
      </w:r>
      <w:r w:rsidR="00152BF9" w:rsidRPr="003D3AD5">
        <w:rPr>
          <w:lang w:val="ru-RU"/>
        </w:rPr>
        <w:t>получение</w:t>
      </w:r>
      <w:r w:rsidR="00C57563">
        <w:rPr>
          <w:lang w:val="ru-RU"/>
        </w:rPr>
        <w:t xml:space="preserve"> и обработка</w:t>
      </w:r>
      <w:r w:rsidR="00152BF9" w:rsidRPr="003D3AD5">
        <w:t xml:space="preserve"> Комисси</w:t>
      </w:r>
      <w:r w:rsidR="00152BF9" w:rsidRPr="003D3AD5">
        <w:rPr>
          <w:lang w:val="ru-RU"/>
        </w:rPr>
        <w:t>ей</w:t>
      </w:r>
      <w:r w:rsidR="00152BF9" w:rsidRPr="003D3AD5">
        <w:t xml:space="preserve"> </w:t>
      </w:r>
      <w:r w:rsidR="00C57563">
        <w:rPr>
          <w:noProof/>
          <w:lang w:val="ru-RU"/>
        </w:rPr>
        <w:t xml:space="preserve">обобщенных сведений о товарах, подлежащих </w:t>
      </w:r>
      <w:r w:rsidR="00C57563" w:rsidRPr="00741552">
        <w:rPr>
          <w:noProof/>
          <w:lang w:val="ru-RU"/>
        </w:rPr>
        <w:t>прослеживаемости</w:t>
      </w:r>
      <w:r w:rsidR="00C57563">
        <w:rPr>
          <w:noProof/>
          <w:lang w:val="ru-RU"/>
        </w:rPr>
        <w:t>,</w:t>
      </w:r>
      <w:r w:rsidR="00152BF9" w:rsidRPr="003D3AD5">
        <w:rPr>
          <w:lang w:val="ru-RU"/>
        </w:rPr>
        <w:t xml:space="preserve"> или уведомления об отсутствии сведений, удовлетворяющих параметрам запроса</w:t>
      </w:r>
      <w:r w:rsidR="00152BF9" w:rsidRPr="003D3AD5">
        <w:t>.</w:t>
      </w:r>
    </w:p>
    <w:p w14:paraId="67B4182D" w14:textId="0D381458" w:rsidR="00152BF9" w:rsidRPr="003D3AD5" w:rsidRDefault="00E05AEA" w:rsidP="00152BF9">
      <w:pPr>
        <w:pStyle w:val="aff"/>
      </w:pPr>
      <w:r>
        <w:rPr>
          <w:noProof/>
          <w:lang w:val="ru-RU"/>
        </w:rPr>
        <w:t>68</w:t>
      </w:r>
      <w:r w:rsidR="00152BF9" w:rsidRPr="003D3AD5">
        <w:rPr>
          <w:lang w:val="ru-RU"/>
        </w:rPr>
        <w:t>. </w:t>
      </w:r>
      <w:r w:rsidR="00152BF9" w:rsidRPr="003D3AD5">
        <w:t>Перечень операций</w:t>
      </w:r>
      <w:r w:rsidR="00152BF9" w:rsidRPr="003D3AD5">
        <w:rPr>
          <w:lang w:val="ru-RU"/>
        </w:rPr>
        <w:t xml:space="preserve"> общего процесса</w:t>
      </w:r>
      <w:r w:rsidR="00152BF9" w:rsidRPr="003D3AD5">
        <w:t xml:space="preserve">, </w:t>
      </w:r>
      <w:r w:rsidR="00152BF9" w:rsidRPr="003D3AD5">
        <w:rPr>
          <w:lang w:val="ru-RU"/>
        </w:rPr>
        <w:t>выполняемых в рамках</w:t>
      </w:r>
      <w:r w:rsidR="00152BF9" w:rsidRPr="003D3AD5">
        <w:t xml:space="preserve"> процедуры «</w:t>
      </w:r>
      <w:r w:rsidR="00C57563">
        <w:rPr>
          <w:noProof/>
          <w:lang w:val="ru-RU"/>
        </w:rPr>
        <w:t>Получение Комиссией</w:t>
      </w:r>
      <w:r w:rsidR="00C57563" w:rsidRPr="003D3AD5">
        <w:rPr>
          <w:noProof/>
        </w:rPr>
        <w:t xml:space="preserve"> </w:t>
      </w:r>
      <w:r w:rsidR="00C57563">
        <w:rPr>
          <w:noProof/>
        </w:rPr>
        <w:t>сведений</w:t>
      </w:r>
      <w:r w:rsidR="00C57563" w:rsidRPr="003D3AD5">
        <w:rPr>
          <w:noProof/>
        </w:rPr>
        <w:t xml:space="preserve"> в целях осуществления </w:t>
      </w:r>
      <w:r w:rsidR="00C57563" w:rsidRPr="003D3AD5">
        <w:rPr>
          <w:noProof/>
        </w:rPr>
        <w:lastRenderedPageBreak/>
        <w:t>контроля и мониторинга исполнения Соглашения»</w:t>
      </w:r>
      <w:r w:rsidR="00C57563" w:rsidRPr="003D3AD5">
        <w:t xml:space="preserve"> (</w:t>
      </w:r>
      <w:r w:rsidR="00C57563" w:rsidRPr="003D3AD5">
        <w:rPr>
          <w:noProof/>
          <w:lang w:val="en-US"/>
        </w:rPr>
        <w:t>P</w:t>
      </w:r>
      <w:r w:rsidR="00C57563" w:rsidRPr="003D3AD5">
        <w:rPr>
          <w:noProof/>
        </w:rPr>
        <w:t>.</w:t>
      </w:r>
      <w:r w:rsidR="00C57563" w:rsidRPr="003D3AD5">
        <w:rPr>
          <w:noProof/>
          <w:lang w:val="en-US"/>
        </w:rPr>
        <w:t>LS</w:t>
      </w:r>
      <w:r w:rsidR="00C57563">
        <w:rPr>
          <w:noProof/>
        </w:rPr>
        <w:t>.05</w:t>
      </w:r>
      <w:r w:rsidR="00C57563" w:rsidRPr="003D3AD5">
        <w:rPr>
          <w:noProof/>
        </w:rPr>
        <w:t>.</w:t>
      </w:r>
      <w:r w:rsidR="00C57563" w:rsidRPr="003D3AD5">
        <w:rPr>
          <w:noProof/>
          <w:lang w:val="en-US"/>
        </w:rPr>
        <w:t>PRC</w:t>
      </w:r>
      <w:r w:rsidR="00C57563" w:rsidRPr="003D3AD5">
        <w:rPr>
          <w:noProof/>
        </w:rPr>
        <w:t>.0</w:t>
      </w:r>
      <w:r w:rsidR="00C57563">
        <w:rPr>
          <w:noProof/>
        </w:rPr>
        <w:t>06</w:t>
      </w:r>
      <w:r w:rsidR="00152BF9" w:rsidRPr="003D3AD5">
        <w:t xml:space="preserve">), </w:t>
      </w:r>
      <w:r w:rsidR="00152BF9" w:rsidRPr="003D3AD5">
        <w:rPr>
          <w:lang w:val="ru-RU"/>
        </w:rPr>
        <w:t>приведен</w:t>
      </w:r>
      <w:r w:rsidR="00152BF9" w:rsidRPr="003D3AD5">
        <w:t xml:space="preserve"> в табл</w:t>
      </w:r>
      <w:r w:rsidR="00152BF9" w:rsidRPr="003D3AD5">
        <w:rPr>
          <w:lang w:val="ru-RU"/>
        </w:rPr>
        <w:t>ице</w:t>
      </w:r>
      <w:r w:rsidR="00152BF9" w:rsidRPr="003D3AD5">
        <w:t> </w:t>
      </w:r>
      <w:r w:rsidR="00663441">
        <w:rPr>
          <w:noProof/>
          <w:lang w:val="ru-RU"/>
        </w:rPr>
        <w:t>27</w:t>
      </w:r>
      <w:r w:rsidR="00152BF9" w:rsidRPr="003D3AD5">
        <w:t>.</w:t>
      </w:r>
    </w:p>
    <w:p w14:paraId="03105240" w14:textId="03955422" w:rsidR="00152BF9" w:rsidRPr="003D3AD5" w:rsidRDefault="00152BF9" w:rsidP="00152BF9">
      <w:pPr>
        <w:pStyle w:val="aff4"/>
        <w:rPr>
          <w:lang w:val="ru-RU"/>
        </w:rPr>
      </w:pPr>
      <w:r w:rsidRPr="003D3AD5">
        <w:t>Табл</w:t>
      </w:r>
      <w:r w:rsidRPr="003D3AD5">
        <w:rPr>
          <w:lang w:val="ru-RU"/>
        </w:rPr>
        <w:t>ица</w:t>
      </w:r>
      <w:r w:rsidRPr="003D3AD5">
        <w:rPr>
          <w:lang w:val="en-US"/>
        </w:rPr>
        <w:t> </w:t>
      </w:r>
      <w:r w:rsidR="00663441">
        <w:rPr>
          <w:noProof/>
          <w:lang w:val="ru-RU"/>
        </w:rPr>
        <w:t>27</w:t>
      </w:r>
    </w:p>
    <w:p w14:paraId="24301F98" w14:textId="0CF6983D" w:rsidR="00152BF9" w:rsidRPr="003D3AD5" w:rsidRDefault="00152BF9" w:rsidP="00152BF9">
      <w:pPr>
        <w:pStyle w:val="aff6"/>
        <w:keepLines/>
      </w:pPr>
      <w:r w:rsidRPr="003D3AD5">
        <w:t>Перечень операций общего процесса, выполняемых в рамках процедуры «</w:t>
      </w:r>
      <w:r w:rsidR="00C57563">
        <w:rPr>
          <w:noProof/>
        </w:rPr>
        <w:t>Получение Комиссией</w:t>
      </w:r>
      <w:r w:rsidR="00C57563" w:rsidRPr="003D3AD5">
        <w:rPr>
          <w:noProof/>
        </w:rPr>
        <w:t xml:space="preserve"> </w:t>
      </w:r>
      <w:r w:rsidR="00C57563">
        <w:rPr>
          <w:noProof/>
        </w:rPr>
        <w:t>сведений</w:t>
      </w:r>
      <w:r w:rsidR="00C57563" w:rsidRPr="003D3AD5">
        <w:rPr>
          <w:noProof/>
        </w:rPr>
        <w:t xml:space="preserve"> в целях осуществления контроля </w:t>
      </w:r>
      <w:r w:rsidR="00607216">
        <w:rPr>
          <w:noProof/>
        </w:rPr>
        <w:br/>
      </w:r>
      <w:r w:rsidR="00C57563" w:rsidRPr="003D3AD5">
        <w:rPr>
          <w:noProof/>
        </w:rPr>
        <w:t>и мониторинга исполнения Соглашения»</w:t>
      </w:r>
      <w:r w:rsidR="00C57563" w:rsidRPr="003D3AD5">
        <w:t xml:space="preserve"> (</w:t>
      </w:r>
      <w:r w:rsidR="00C57563" w:rsidRPr="003D3AD5">
        <w:rPr>
          <w:noProof/>
          <w:lang w:val="en-US"/>
        </w:rPr>
        <w:t>P</w:t>
      </w:r>
      <w:r w:rsidR="00C57563" w:rsidRPr="003D3AD5">
        <w:rPr>
          <w:noProof/>
        </w:rPr>
        <w:t>.</w:t>
      </w:r>
      <w:r w:rsidR="00C57563" w:rsidRPr="003D3AD5">
        <w:rPr>
          <w:noProof/>
          <w:lang w:val="en-US"/>
        </w:rPr>
        <w:t>LS</w:t>
      </w:r>
      <w:r w:rsidR="00C57563">
        <w:rPr>
          <w:noProof/>
        </w:rPr>
        <w:t>.05</w:t>
      </w:r>
      <w:r w:rsidR="00C57563" w:rsidRPr="003D3AD5">
        <w:rPr>
          <w:noProof/>
        </w:rPr>
        <w:t>.</w:t>
      </w:r>
      <w:r w:rsidR="00C57563" w:rsidRPr="003D3AD5">
        <w:rPr>
          <w:noProof/>
          <w:lang w:val="en-US"/>
        </w:rPr>
        <w:t>PRC</w:t>
      </w:r>
      <w:r w:rsidR="00C57563" w:rsidRPr="003D3AD5">
        <w:rPr>
          <w:noProof/>
        </w:rPr>
        <w:t>.0</w:t>
      </w:r>
      <w:r w:rsidR="00C57563">
        <w:rPr>
          <w:noProof/>
        </w:rPr>
        <w:t>06</w:t>
      </w:r>
      <w:r w:rsidRPr="003D3AD5">
        <w:t>)</w:t>
      </w:r>
    </w:p>
    <w:p w14:paraId="6538C27E" w14:textId="77777777" w:rsidR="00152BF9" w:rsidRPr="003D3AD5" w:rsidRDefault="00152BF9" w:rsidP="00152BF9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152BF9" w:rsidRPr="003D3AD5" w14:paraId="73F3D0E1" w14:textId="77777777" w:rsidTr="00CD0E10">
        <w:trPr>
          <w:trHeight w:val="601"/>
          <w:tblHeader/>
        </w:trPr>
        <w:tc>
          <w:tcPr>
            <w:tcW w:w="2404" w:type="dxa"/>
            <w:vAlign w:val="top"/>
          </w:tcPr>
          <w:p w14:paraId="4D8A3610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4A48D8EE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Наименование</w:t>
            </w:r>
          </w:p>
        </w:tc>
        <w:tc>
          <w:tcPr>
            <w:tcW w:w="2938" w:type="dxa"/>
            <w:vAlign w:val="top"/>
          </w:tcPr>
          <w:p w14:paraId="67B7097C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152BF9" w:rsidRPr="003D3AD5" w14:paraId="00F95D97" w14:textId="77777777" w:rsidTr="00CD0E10">
        <w:trPr>
          <w:trHeight w:val="301"/>
          <w:tblHeader/>
        </w:trPr>
        <w:tc>
          <w:tcPr>
            <w:tcW w:w="2404" w:type="dxa"/>
          </w:tcPr>
          <w:p w14:paraId="6BA14B16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1</w:t>
            </w:r>
          </w:p>
        </w:tc>
        <w:tc>
          <w:tcPr>
            <w:tcW w:w="4014" w:type="dxa"/>
          </w:tcPr>
          <w:p w14:paraId="25CA74DE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2938" w:type="dxa"/>
          </w:tcPr>
          <w:p w14:paraId="62F23573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152BF9" w:rsidRPr="003D3AD5" w14:paraId="1AA6812B" w14:textId="77777777" w:rsidTr="00CD0E10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988110A" w14:textId="7ECF1EC4" w:rsidR="00152BF9" w:rsidRPr="0056323B" w:rsidRDefault="00C57563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val="en-US"/>
              </w:rPr>
              <w:t>P.LS.0</w:t>
            </w:r>
            <w:r>
              <w:rPr>
                <w:rFonts w:eastAsiaTheme="minorEastAsia"/>
                <w:noProof/>
              </w:rPr>
              <w:t>5</w:t>
            </w:r>
            <w:r w:rsidR="00152BF9">
              <w:rPr>
                <w:rFonts w:eastAsiaTheme="minorEastAsia"/>
                <w:noProof/>
                <w:lang w:val="en-US"/>
              </w:rPr>
              <w:t>.OPR.0</w:t>
            </w:r>
            <w:r>
              <w:rPr>
                <w:rFonts w:eastAsiaTheme="minorEastAsia"/>
                <w:noProof/>
              </w:rPr>
              <w:t>16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402ACC2" w14:textId="6B3B0F09" w:rsidR="00152BF9" w:rsidRPr="003D3AD5" w:rsidRDefault="000C5A1D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noProof/>
              </w:rPr>
              <w:t>формирование и направление з</w:t>
            </w:r>
            <w:r w:rsidRPr="003D3AD5">
              <w:rPr>
                <w:noProof/>
              </w:rPr>
              <w:t>апрос</w:t>
            </w:r>
            <w:r>
              <w:rPr>
                <w:noProof/>
              </w:rPr>
              <w:t>а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>обобщенных сведений</w:t>
            </w:r>
            <w:r w:rsidRPr="00741552">
              <w:rPr>
                <w:noProof/>
              </w:rPr>
              <w:t xml:space="preserve"> </w:t>
            </w:r>
            <w:r w:rsidR="00607216">
              <w:rPr>
                <w:noProof/>
              </w:rPr>
              <w:br/>
            </w:r>
            <w:r w:rsidRPr="00741552">
              <w:rPr>
                <w:noProof/>
              </w:rPr>
              <w:t>о товарах, подлежащих прослеживаемости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5AA8B16" w14:textId="4366AB8D" w:rsidR="00152BF9" w:rsidRPr="003D3AD5" w:rsidRDefault="00152BF9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663441">
              <w:rPr>
                <w:rFonts w:eastAsiaTheme="minorEastAsia"/>
                <w:noProof/>
              </w:rPr>
              <w:t>28</w:t>
            </w:r>
            <w:r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  <w:tr w:rsidR="00152BF9" w:rsidRPr="003D3AD5" w14:paraId="18C22B6B" w14:textId="77777777" w:rsidTr="00CD0E10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0B60E9D" w14:textId="3476F9E0" w:rsidR="00152BF9" w:rsidRPr="00C57563" w:rsidRDefault="00C57563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val="en-US"/>
              </w:rPr>
              <w:t>P</w:t>
            </w:r>
            <w:r w:rsidRPr="00607216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607216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607216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OPR</w:t>
            </w:r>
            <w:r w:rsidRPr="00607216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17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35B5528" w14:textId="6E725F08" w:rsidR="00152BF9" w:rsidRPr="003D3AD5" w:rsidRDefault="00C57563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noProof/>
              </w:rPr>
              <w:t>о</w:t>
            </w:r>
            <w:r w:rsidRPr="003D3AD5">
              <w:rPr>
                <w:noProof/>
              </w:rPr>
              <w:t xml:space="preserve">бработка запроса и представление </w:t>
            </w:r>
            <w:r>
              <w:rPr>
                <w:noProof/>
              </w:rPr>
              <w:t xml:space="preserve">обобщенных сведений о товарах, подлежащих </w:t>
            </w:r>
            <w:r w:rsidRPr="00741552">
              <w:rPr>
                <w:noProof/>
              </w:rPr>
              <w:t>прослеживаемости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1DEBB3F" w14:textId="0E54D97E" w:rsidR="00152BF9" w:rsidRPr="003D3AD5" w:rsidRDefault="00152BF9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663441">
              <w:rPr>
                <w:rFonts w:eastAsiaTheme="minorEastAsia"/>
                <w:noProof/>
              </w:rPr>
              <w:t>29</w:t>
            </w:r>
            <w:r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  <w:tr w:rsidR="00152BF9" w:rsidRPr="003D3AD5" w14:paraId="0E6455D1" w14:textId="77777777" w:rsidTr="00CD0E10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C085EF1" w14:textId="18DC0075" w:rsidR="00152BF9" w:rsidRPr="00C57563" w:rsidRDefault="00C57563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val="en-US"/>
              </w:rPr>
              <w:t>P.LS.0</w:t>
            </w:r>
            <w:r>
              <w:rPr>
                <w:rFonts w:eastAsiaTheme="minorEastAsia"/>
                <w:noProof/>
              </w:rPr>
              <w:t>5</w:t>
            </w:r>
            <w:r>
              <w:rPr>
                <w:rFonts w:eastAsiaTheme="minorEastAsia"/>
                <w:noProof/>
                <w:lang w:val="en-US"/>
              </w:rPr>
              <w:t>.OPR.0</w:t>
            </w:r>
            <w:r>
              <w:rPr>
                <w:rFonts w:eastAsiaTheme="minorEastAsia"/>
                <w:noProof/>
              </w:rPr>
              <w:t>18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82F30CD" w14:textId="53BCB2EC" w:rsidR="00152BF9" w:rsidRPr="003D3AD5" w:rsidRDefault="00C57563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>
              <w:rPr>
                <w:noProof/>
              </w:rPr>
              <w:t>п</w:t>
            </w:r>
            <w:r w:rsidRPr="003D3AD5">
              <w:rPr>
                <w:noProof/>
              </w:rPr>
              <w:t xml:space="preserve">олучение </w:t>
            </w:r>
            <w:r>
              <w:rPr>
                <w:noProof/>
              </w:rPr>
              <w:t xml:space="preserve">обобщенных сведений </w:t>
            </w:r>
            <w:r w:rsidR="00607216">
              <w:rPr>
                <w:noProof/>
              </w:rPr>
              <w:br/>
            </w:r>
            <w:r>
              <w:rPr>
                <w:noProof/>
              </w:rPr>
              <w:t>о товарах, подлежащих</w:t>
            </w:r>
            <w:r w:rsidR="007158D3">
              <w:rPr>
                <w:noProof/>
              </w:rPr>
              <w:t xml:space="preserve"> </w:t>
            </w:r>
            <w:r w:rsidRPr="00741552">
              <w:rPr>
                <w:noProof/>
              </w:rPr>
              <w:t>прослеживаемости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56FD5A7" w14:textId="7F611E55" w:rsidR="00152BF9" w:rsidRPr="003D3AD5" w:rsidRDefault="00152BF9" w:rsidP="00CD0E10">
            <w:pPr>
              <w:pStyle w:val="ab"/>
              <w:keepLines/>
              <w:jc w:val="left"/>
              <w:rPr>
                <w:rFonts w:eastAsiaTheme="minorEastAsia"/>
                <w:noProof/>
              </w:rPr>
            </w:pPr>
            <w:r w:rsidRPr="003D3AD5">
              <w:rPr>
                <w:rFonts w:eastAsiaTheme="minorEastAsia"/>
                <w:noProof/>
              </w:rPr>
              <w:t xml:space="preserve">приведено в таблице </w:t>
            </w:r>
            <w:r w:rsidR="00663441">
              <w:rPr>
                <w:rFonts w:eastAsiaTheme="minorEastAsia"/>
                <w:noProof/>
              </w:rPr>
              <w:t>30</w:t>
            </w:r>
            <w:r w:rsidRPr="003D3AD5">
              <w:rPr>
                <w:rFonts w:eastAsiaTheme="minorEastAsia"/>
                <w:noProof/>
              </w:rPr>
              <w:t xml:space="preserve"> настоящих Правил</w:t>
            </w:r>
          </w:p>
        </w:tc>
      </w:tr>
    </w:tbl>
    <w:p w14:paraId="3A3CE6DA" w14:textId="0D52D22F" w:rsidR="00152BF9" w:rsidRPr="003D3AD5" w:rsidRDefault="00152BF9" w:rsidP="00152BF9">
      <w:pPr>
        <w:pStyle w:val="aff4"/>
        <w:rPr>
          <w:lang w:val="ru-RU"/>
        </w:rPr>
      </w:pPr>
      <w:r w:rsidRPr="003D3AD5">
        <w:t>Таблица </w:t>
      </w:r>
      <w:r w:rsidR="00663441">
        <w:rPr>
          <w:noProof/>
          <w:lang w:val="ru-RU"/>
        </w:rPr>
        <w:t>28</w:t>
      </w:r>
    </w:p>
    <w:p w14:paraId="4D710E50" w14:textId="2DE0E49C" w:rsidR="00152BF9" w:rsidRPr="003D3AD5" w:rsidRDefault="00152BF9" w:rsidP="00152BF9">
      <w:pPr>
        <w:pStyle w:val="aff6"/>
        <w:keepLines/>
      </w:pPr>
      <w:r w:rsidRPr="003D3AD5">
        <w:t>Описание операции «</w:t>
      </w:r>
      <w:r w:rsidR="000C5A1D">
        <w:rPr>
          <w:noProof/>
        </w:rPr>
        <w:t>Формирование и направление з</w:t>
      </w:r>
      <w:r w:rsidR="000C5A1D" w:rsidRPr="003D3AD5">
        <w:rPr>
          <w:noProof/>
        </w:rPr>
        <w:t>апрос</w:t>
      </w:r>
      <w:r w:rsidR="000C5A1D">
        <w:rPr>
          <w:noProof/>
        </w:rPr>
        <w:t>а</w:t>
      </w:r>
      <w:r w:rsidR="000C5A1D" w:rsidRPr="003D3AD5">
        <w:rPr>
          <w:noProof/>
        </w:rPr>
        <w:t xml:space="preserve"> </w:t>
      </w:r>
      <w:r w:rsidR="000C5A1D">
        <w:rPr>
          <w:noProof/>
        </w:rPr>
        <w:t>обобщенных сведений</w:t>
      </w:r>
      <w:r w:rsidR="000C5A1D" w:rsidRPr="00741552">
        <w:rPr>
          <w:noProof/>
        </w:rPr>
        <w:t xml:space="preserve"> о товарах, подлежащих прослеживаемости</w:t>
      </w:r>
      <w:r w:rsidRPr="003D3AD5">
        <w:t>» (</w:t>
      </w:r>
      <w:r>
        <w:rPr>
          <w:lang w:val="en-US"/>
        </w:rPr>
        <w:t>P</w:t>
      </w:r>
      <w:r w:rsidRPr="007C5FB4">
        <w:t>.</w:t>
      </w:r>
      <w:r>
        <w:rPr>
          <w:lang w:val="en-US"/>
        </w:rPr>
        <w:t>LS</w:t>
      </w:r>
      <w:r w:rsidR="003235ED">
        <w:t>.05</w:t>
      </w:r>
      <w:r w:rsidRPr="007C5FB4">
        <w:t>.</w:t>
      </w:r>
      <w:r>
        <w:rPr>
          <w:lang w:val="en-US"/>
        </w:rPr>
        <w:t>OPR</w:t>
      </w:r>
      <w:r w:rsidRPr="007C5FB4">
        <w:t>.0</w:t>
      </w:r>
      <w:r w:rsidR="003235ED">
        <w:t>16</w:t>
      </w:r>
      <w:r w:rsidRPr="003D3AD5">
        <w:t>)</w:t>
      </w:r>
    </w:p>
    <w:p w14:paraId="053EFA18" w14:textId="77777777" w:rsidR="00152BF9" w:rsidRPr="003D3AD5" w:rsidRDefault="00152BF9" w:rsidP="00152BF9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152BF9" w:rsidRPr="003D3AD5" w14:paraId="00F8B93C" w14:textId="77777777" w:rsidTr="00CD0E10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C0D14D4" w14:textId="77777777" w:rsidR="00152BF9" w:rsidRPr="003D3AD5" w:rsidRDefault="00152BF9" w:rsidP="00CD0E10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7CE4E600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745877CC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152BF9" w:rsidRPr="003D3AD5" w14:paraId="6CB1C288" w14:textId="77777777" w:rsidTr="00CD0E10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0E6EA78" w14:textId="77777777" w:rsidR="00152BF9" w:rsidRPr="003D3AD5" w:rsidRDefault="00152BF9" w:rsidP="00CD0E10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5BDD5DD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2EC23D2D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152BF9" w:rsidRPr="003D3AD5" w14:paraId="177F5B67" w14:textId="77777777" w:rsidTr="00CD0E10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A80DDC7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CC91D98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0A812544" w14:textId="5D39E326" w:rsidR="00152BF9" w:rsidRPr="003D3AD5" w:rsidRDefault="003235ED" w:rsidP="00CD0E1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P.LS.05.OPR.016</w:t>
            </w:r>
          </w:p>
        </w:tc>
      </w:tr>
      <w:tr w:rsidR="00152BF9" w:rsidRPr="003D3AD5" w14:paraId="3D742EF4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BE22CA7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ED7B8EA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34DDD654" w14:textId="490F6107" w:rsidR="00152BF9" w:rsidRPr="003D3AD5" w:rsidRDefault="000C5A1D" w:rsidP="00CD0E1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формирование и направление з</w:t>
            </w:r>
            <w:r w:rsidRPr="003D3AD5">
              <w:rPr>
                <w:noProof/>
              </w:rPr>
              <w:t>апрос</w:t>
            </w:r>
            <w:r>
              <w:rPr>
                <w:noProof/>
              </w:rPr>
              <w:t>а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>обобщенных сведений</w:t>
            </w:r>
            <w:r w:rsidRPr="00741552">
              <w:rPr>
                <w:noProof/>
              </w:rPr>
              <w:t xml:space="preserve"> о товарах, подлежащих прослеживаемости</w:t>
            </w:r>
          </w:p>
        </w:tc>
      </w:tr>
      <w:tr w:rsidR="00152BF9" w:rsidRPr="003D3AD5" w14:paraId="40BB7EF1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D3A29B3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B5E7073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610CBCFF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>Комиссия</w:t>
            </w:r>
          </w:p>
        </w:tc>
      </w:tr>
      <w:tr w:rsidR="00152BF9" w:rsidRPr="003D3AD5" w14:paraId="00C5C1EA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401CA80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3C2805F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7C37754" w14:textId="0E2C8D67" w:rsidR="00152BF9" w:rsidRPr="003D3AD5" w:rsidRDefault="00152BF9" w:rsidP="00B35FB5">
            <w:pPr>
              <w:pStyle w:val="ab"/>
              <w:jc w:val="left"/>
            </w:pPr>
            <w:r w:rsidRPr="003D3AD5">
              <w:rPr>
                <w:noProof/>
              </w:rPr>
              <w:t xml:space="preserve">выполняется </w:t>
            </w:r>
            <w:r w:rsidR="003235ED">
              <w:rPr>
                <w:noProof/>
              </w:rPr>
              <w:t xml:space="preserve">исполнетелем </w:t>
            </w:r>
            <w:r w:rsidR="003235ED" w:rsidRPr="003D3AD5">
              <w:rPr>
                <w:noProof/>
              </w:rPr>
              <w:t>при необходимости получения</w:t>
            </w:r>
            <w:r w:rsidR="003235ED">
              <w:rPr>
                <w:noProof/>
              </w:rPr>
              <w:t xml:space="preserve"> обобщенных сведений</w:t>
            </w:r>
            <w:r w:rsidR="003235ED" w:rsidRPr="00741552">
              <w:rPr>
                <w:noProof/>
              </w:rPr>
              <w:t xml:space="preserve"> о товарах, подлежащих прослеживаемости</w:t>
            </w:r>
            <w:r w:rsidR="003235ED">
              <w:t xml:space="preserve">, </w:t>
            </w:r>
            <w:r w:rsidR="00B35FB5">
              <w:t>в целях</w:t>
            </w:r>
            <w:r w:rsidR="003235ED" w:rsidRPr="003D3AD5">
              <w:t xml:space="preserve"> контроля</w:t>
            </w:r>
            <w:r w:rsidR="00B35FB5">
              <w:t xml:space="preserve"> </w:t>
            </w:r>
            <w:r w:rsidR="00CA1592">
              <w:br/>
            </w:r>
            <w:r w:rsidR="00B35FB5">
              <w:t>и мониторинга</w:t>
            </w:r>
            <w:r w:rsidR="003235ED" w:rsidRPr="003D3AD5">
              <w:t xml:space="preserve"> исполнения Соглашения</w:t>
            </w:r>
          </w:p>
        </w:tc>
      </w:tr>
      <w:tr w:rsidR="00152BF9" w:rsidRPr="003D3AD5" w14:paraId="375BD746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DACCCCE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939C76A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28A404E0" w14:textId="77777777" w:rsidR="00152BF9" w:rsidRPr="003D3AD5" w:rsidRDefault="00152BF9" w:rsidP="00CD0E10">
            <w:pPr>
              <w:pStyle w:val="ab"/>
              <w:jc w:val="left"/>
            </w:pPr>
            <w:r w:rsidRPr="003D3AD5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>и структур электронных документов и сведений</w:t>
            </w:r>
          </w:p>
        </w:tc>
      </w:tr>
      <w:tr w:rsidR="003235ED" w:rsidRPr="003D3AD5" w14:paraId="34EB7E7D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5E605C" w14:textId="77777777" w:rsidR="003235ED" w:rsidRPr="003D3AD5" w:rsidRDefault="003235ED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4A391A6" w14:textId="77777777" w:rsidR="003235ED" w:rsidRPr="003D3AD5" w:rsidRDefault="003235ED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2175A2E" w14:textId="7F826028" w:rsidR="003235ED" w:rsidRPr="003D3AD5" w:rsidRDefault="003235ED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исполнитель формирует запрос </w:t>
            </w:r>
            <w:r>
              <w:rPr>
                <w:noProof/>
              </w:rPr>
              <w:t xml:space="preserve">обобщенных сведений о товарах, подлежащих </w:t>
            </w:r>
            <w:r w:rsidRPr="00741552">
              <w:rPr>
                <w:noProof/>
              </w:rPr>
              <w:t>прослеживаемости</w:t>
            </w:r>
            <w:r>
              <w:rPr>
                <w:noProof/>
              </w:rPr>
              <w:t>,</w:t>
            </w:r>
            <w:r w:rsidRPr="003D3AD5">
              <w:rPr>
                <w:noProof/>
              </w:rPr>
              <w:t xml:space="preserve"> </w:t>
            </w:r>
            <w:r w:rsidR="00607216">
              <w:rPr>
                <w:noProof/>
              </w:rPr>
              <w:br/>
            </w:r>
            <w:r w:rsidRPr="003D3AD5">
              <w:rPr>
                <w:noProof/>
              </w:rPr>
              <w:t>в соответствии с Регламентом информационного взаимодействия между уполномоченными органами</w:t>
            </w:r>
            <w:r>
              <w:rPr>
                <w:noProof/>
              </w:rPr>
              <w:t xml:space="preserve"> </w:t>
            </w:r>
            <w:r w:rsidR="00607216">
              <w:rPr>
                <w:noProof/>
              </w:rPr>
              <w:br/>
            </w:r>
            <w:r>
              <w:rPr>
                <w:noProof/>
              </w:rPr>
              <w:t>и Комиссией</w:t>
            </w:r>
          </w:p>
        </w:tc>
      </w:tr>
      <w:tr w:rsidR="003235ED" w:rsidRPr="003D3AD5" w14:paraId="6FD06771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49604AD7" w14:textId="77777777" w:rsidR="003235ED" w:rsidRPr="003D3AD5" w:rsidRDefault="003235ED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E23F43F" w14:textId="77777777" w:rsidR="003235ED" w:rsidRPr="003D3AD5" w:rsidRDefault="003235ED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45DDC12" w14:textId="7564E503" w:rsidR="003235ED" w:rsidRPr="003D3AD5" w:rsidRDefault="003235ED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запрос сведений </w:t>
            </w:r>
            <w:r>
              <w:rPr>
                <w:noProof/>
              </w:rPr>
              <w:t xml:space="preserve">обобщенных сведений о товарах, подлежащих </w:t>
            </w:r>
            <w:r w:rsidRPr="00741552">
              <w:rPr>
                <w:noProof/>
              </w:rPr>
              <w:t>прослеживаемости</w:t>
            </w:r>
            <w:r>
              <w:rPr>
                <w:noProof/>
              </w:rPr>
              <w:t>,</w:t>
            </w:r>
            <w:r w:rsidRPr="003D3AD5">
              <w:rPr>
                <w:noProof/>
              </w:rPr>
              <w:t xml:space="preserve"> направлен </w:t>
            </w:r>
            <w:r w:rsidR="00607216">
              <w:rPr>
                <w:noProof/>
              </w:rPr>
              <w:br/>
            </w:r>
            <w:r w:rsidRPr="003D3AD5">
              <w:rPr>
                <w:noProof/>
              </w:rPr>
              <w:t>в уполномоченный орган, представляющий сведения</w:t>
            </w:r>
          </w:p>
        </w:tc>
      </w:tr>
    </w:tbl>
    <w:p w14:paraId="291D5024" w14:textId="148148B7" w:rsidR="00152BF9" w:rsidRPr="003D3AD5" w:rsidRDefault="00152BF9" w:rsidP="00152BF9">
      <w:pPr>
        <w:pStyle w:val="aff4"/>
        <w:rPr>
          <w:lang w:val="ru-RU"/>
        </w:rPr>
      </w:pPr>
      <w:r w:rsidRPr="003D3AD5">
        <w:t>Таблица </w:t>
      </w:r>
      <w:r w:rsidR="00663441">
        <w:rPr>
          <w:noProof/>
          <w:lang w:val="ru-RU"/>
        </w:rPr>
        <w:t>29</w:t>
      </w:r>
    </w:p>
    <w:p w14:paraId="649832BE" w14:textId="0100467B" w:rsidR="00152BF9" w:rsidRPr="003D3AD5" w:rsidRDefault="00152BF9" w:rsidP="00152BF9">
      <w:pPr>
        <w:pStyle w:val="aff6"/>
        <w:keepLines/>
      </w:pPr>
      <w:r w:rsidRPr="003D3AD5">
        <w:t>Описание операции «</w:t>
      </w:r>
      <w:r w:rsidR="00D96F53">
        <w:rPr>
          <w:noProof/>
        </w:rPr>
        <w:t>О</w:t>
      </w:r>
      <w:r w:rsidR="00D96F53" w:rsidRPr="003D3AD5">
        <w:rPr>
          <w:noProof/>
        </w:rPr>
        <w:t xml:space="preserve">бработка запроса и представление </w:t>
      </w:r>
      <w:r w:rsidR="00D96F53">
        <w:rPr>
          <w:noProof/>
        </w:rPr>
        <w:t xml:space="preserve">обобщенных сведений о товарах, подлежащих </w:t>
      </w:r>
      <w:r w:rsidR="00D96F53" w:rsidRPr="00741552">
        <w:rPr>
          <w:noProof/>
        </w:rPr>
        <w:t>прослеживаемости</w:t>
      </w:r>
      <w:r w:rsidRPr="003D3AD5">
        <w:t>» (</w:t>
      </w:r>
      <w:r>
        <w:rPr>
          <w:lang w:val="en-US"/>
        </w:rPr>
        <w:t>P</w:t>
      </w:r>
      <w:r w:rsidRPr="007C5FB4">
        <w:t>.</w:t>
      </w:r>
      <w:r>
        <w:rPr>
          <w:lang w:val="en-US"/>
        </w:rPr>
        <w:t>LS</w:t>
      </w:r>
      <w:r w:rsidR="00D96F53">
        <w:t>.05</w:t>
      </w:r>
      <w:r w:rsidRPr="007C5FB4">
        <w:t>.</w:t>
      </w:r>
      <w:r>
        <w:rPr>
          <w:lang w:val="en-US"/>
        </w:rPr>
        <w:t>OPR</w:t>
      </w:r>
      <w:r w:rsidR="00D96F53">
        <w:t>.017</w:t>
      </w:r>
      <w:r w:rsidRPr="003D3AD5">
        <w:t>)</w:t>
      </w:r>
    </w:p>
    <w:p w14:paraId="3DDF8FAB" w14:textId="77777777" w:rsidR="00152BF9" w:rsidRPr="003D3AD5" w:rsidRDefault="00152BF9" w:rsidP="00152BF9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152BF9" w:rsidRPr="003D3AD5" w14:paraId="50D953BE" w14:textId="77777777" w:rsidTr="00CD0E10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44977B7F" w14:textId="77777777" w:rsidR="00152BF9" w:rsidRPr="003D3AD5" w:rsidRDefault="00152BF9" w:rsidP="00CD0E10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026991F4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710F6D0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152BF9" w:rsidRPr="003D3AD5" w14:paraId="6C614110" w14:textId="77777777" w:rsidTr="00CD0E10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C6E8A1F" w14:textId="77777777" w:rsidR="00152BF9" w:rsidRPr="003D3AD5" w:rsidRDefault="00152BF9" w:rsidP="00CD0E10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7B5A8E4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0F1D26AC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152BF9" w:rsidRPr="003D3AD5" w14:paraId="4433765E" w14:textId="77777777" w:rsidTr="00CD0E10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A0A05EF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D929D3C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1CA6C07F" w14:textId="34C23A13" w:rsidR="00152BF9" w:rsidRPr="003D3AD5" w:rsidRDefault="00D96F53" w:rsidP="00CD0E1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P.LS.05.OPR.017</w:t>
            </w:r>
          </w:p>
        </w:tc>
      </w:tr>
      <w:tr w:rsidR="00152BF9" w:rsidRPr="003D3AD5" w14:paraId="2F3D810C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550D0C4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8658FCD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3B4A5F79" w14:textId="5C60D5C5" w:rsidR="00152BF9" w:rsidRPr="003D3AD5" w:rsidRDefault="00D96F53" w:rsidP="00CD0E1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о</w:t>
            </w:r>
            <w:r w:rsidRPr="003D3AD5">
              <w:rPr>
                <w:noProof/>
              </w:rPr>
              <w:t xml:space="preserve">бработка запроса и представление </w:t>
            </w:r>
            <w:r>
              <w:rPr>
                <w:noProof/>
              </w:rPr>
              <w:t xml:space="preserve">обобщенных сведений о товарах, подлежащих </w:t>
            </w:r>
            <w:r w:rsidRPr="00741552">
              <w:rPr>
                <w:noProof/>
              </w:rPr>
              <w:t>прослеживаемости</w:t>
            </w:r>
          </w:p>
        </w:tc>
      </w:tr>
      <w:tr w:rsidR="00152BF9" w:rsidRPr="003D3AD5" w14:paraId="15E62451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58C65E6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62E1FC4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2857BAB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>уполномоченный орган, представляющий сведения</w:t>
            </w:r>
          </w:p>
        </w:tc>
      </w:tr>
      <w:tr w:rsidR="00152BF9" w:rsidRPr="003D3AD5" w14:paraId="2A8290A8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90BFF0F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C44AECE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11F2CBD6" w14:textId="77A878E8" w:rsidR="00152BF9" w:rsidRPr="003D3AD5" w:rsidRDefault="00152BF9" w:rsidP="00CD0E10">
            <w:pPr>
              <w:pStyle w:val="ab"/>
              <w:jc w:val="left"/>
            </w:pPr>
            <w:r w:rsidRPr="003D3AD5">
              <w:rPr>
                <w:noProof/>
              </w:rPr>
              <w:t xml:space="preserve">выполняется при получении исполнителем запроса </w:t>
            </w:r>
            <w:r w:rsidR="00ED0226">
              <w:rPr>
                <w:noProof/>
              </w:rPr>
              <w:t xml:space="preserve">обобщенных сведений о товарах, подлежащих </w:t>
            </w:r>
            <w:r w:rsidR="00ED0226" w:rsidRPr="00741552">
              <w:rPr>
                <w:noProof/>
              </w:rPr>
              <w:t>прослеживаемости</w:t>
            </w:r>
            <w:r w:rsidR="00ED0226" w:rsidRPr="003D3AD5">
              <w:rPr>
                <w:noProof/>
              </w:rPr>
              <w:t xml:space="preserve"> </w:t>
            </w:r>
            <w:r w:rsidRPr="003D3AD5">
              <w:rPr>
                <w:noProof/>
              </w:rPr>
              <w:t>(операция «</w:t>
            </w:r>
            <w:r w:rsidR="000C5A1D">
              <w:rPr>
                <w:noProof/>
              </w:rPr>
              <w:t xml:space="preserve">Формирование </w:t>
            </w:r>
            <w:r w:rsidR="00330E66">
              <w:rPr>
                <w:noProof/>
              </w:rPr>
              <w:br/>
            </w:r>
            <w:r w:rsidR="000C5A1D">
              <w:rPr>
                <w:noProof/>
              </w:rPr>
              <w:t>и направление з</w:t>
            </w:r>
            <w:r w:rsidR="000C5A1D" w:rsidRPr="003D3AD5">
              <w:rPr>
                <w:noProof/>
              </w:rPr>
              <w:t>апрос</w:t>
            </w:r>
            <w:r w:rsidR="000C5A1D">
              <w:rPr>
                <w:noProof/>
              </w:rPr>
              <w:t>а</w:t>
            </w:r>
            <w:r w:rsidR="000C5A1D" w:rsidRPr="003D3AD5">
              <w:rPr>
                <w:noProof/>
              </w:rPr>
              <w:t xml:space="preserve"> </w:t>
            </w:r>
            <w:r w:rsidR="000C5A1D">
              <w:rPr>
                <w:noProof/>
              </w:rPr>
              <w:t>обобщенных сведений</w:t>
            </w:r>
            <w:r w:rsidR="000C5A1D" w:rsidRPr="00741552">
              <w:rPr>
                <w:noProof/>
              </w:rPr>
              <w:t xml:space="preserve"> </w:t>
            </w:r>
            <w:r w:rsidR="00330E66">
              <w:rPr>
                <w:noProof/>
              </w:rPr>
              <w:br/>
            </w:r>
            <w:r w:rsidR="000C5A1D" w:rsidRPr="00741552">
              <w:rPr>
                <w:noProof/>
              </w:rPr>
              <w:t>о товарах, подлежащих прослеживаемости</w:t>
            </w:r>
            <w:r w:rsidR="000C5A1D" w:rsidRPr="003D3AD5">
              <w:t>» (</w:t>
            </w:r>
            <w:r w:rsidR="000C5A1D">
              <w:rPr>
                <w:lang w:val="en-US"/>
              </w:rPr>
              <w:t>P</w:t>
            </w:r>
            <w:r w:rsidR="000C5A1D" w:rsidRPr="007C5FB4">
              <w:t>.</w:t>
            </w:r>
            <w:r w:rsidR="000C5A1D">
              <w:rPr>
                <w:lang w:val="en-US"/>
              </w:rPr>
              <w:t>LS</w:t>
            </w:r>
            <w:r w:rsidR="000C5A1D">
              <w:t>.05</w:t>
            </w:r>
            <w:r w:rsidR="000C5A1D" w:rsidRPr="007C5FB4">
              <w:t>.</w:t>
            </w:r>
            <w:r w:rsidR="000C5A1D">
              <w:rPr>
                <w:lang w:val="en-US"/>
              </w:rPr>
              <w:t>OPR</w:t>
            </w:r>
            <w:r w:rsidR="000C5A1D" w:rsidRPr="007C5FB4">
              <w:t>.0</w:t>
            </w:r>
            <w:r w:rsidR="000C5A1D">
              <w:t>16</w:t>
            </w:r>
            <w:r w:rsidRPr="003D3AD5">
              <w:rPr>
                <w:noProof/>
              </w:rPr>
              <w:t>))</w:t>
            </w:r>
          </w:p>
        </w:tc>
      </w:tr>
      <w:tr w:rsidR="00152BF9" w:rsidRPr="003D3AD5" w14:paraId="07EF4936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DF4548C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15C5EB1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5FA9926D" w14:textId="15334543" w:rsidR="00152BF9" w:rsidRPr="003D3AD5" w:rsidRDefault="00152BF9" w:rsidP="00CD0E10">
            <w:pPr>
              <w:pStyle w:val="ab"/>
              <w:jc w:val="left"/>
            </w:pPr>
            <w:r w:rsidRPr="003D3AD5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330E66">
              <w:rPr>
                <w:noProof/>
              </w:rPr>
              <w:br/>
            </w:r>
            <w:r w:rsidRPr="003D3AD5">
              <w:rPr>
                <w:noProof/>
              </w:rPr>
              <w:t>и структур электронных документов и сведений.</w:t>
            </w:r>
          </w:p>
          <w:p w14:paraId="07634F8B" w14:textId="6AF4D1CF" w:rsidR="00152BF9" w:rsidRPr="003D3AD5" w:rsidRDefault="00152BF9" w:rsidP="00ED0226">
            <w:pPr>
              <w:pStyle w:val="ab"/>
              <w:jc w:val="left"/>
              <w:rPr>
                <w:noProof/>
              </w:rPr>
            </w:pPr>
            <w:r w:rsidRPr="003D3AD5">
              <w:t>Реквизиты сообщения и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  <w:r w:rsidRPr="003D3AD5" w:rsidDel="0004206C">
              <w:rPr>
                <w:noProof/>
              </w:rPr>
              <w:t xml:space="preserve"> </w:t>
            </w:r>
            <w:r w:rsidRPr="003D3AD5">
              <w:rPr>
                <w:noProof/>
              </w:rPr>
              <w:t xml:space="preserve">между уполномоченными органами </w:t>
            </w:r>
            <w:r w:rsidR="00330E66">
              <w:rPr>
                <w:noProof/>
              </w:rPr>
              <w:br/>
            </w:r>
            <w:r w:rsidRPr="003D3AD5">
              <w:rPr>
                <w:noProof/>
              </w:rPr>
              <w:t>и Комиссией</w:t>
            </w:r>
          </w:p>
        </w:tc>
      </w:tr>
      <w:tr w:rsidR="00152BF9" w:rsidRPr="003D3AD5" w14:paraId="72BA8A0B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1D85B90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43D469A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DCA70FE" w14:textId="7BF08FB9" w:rsidR="00152BF9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исполнитель </w:t>
            </w:r>
            <w:r>
              <w:rPr>
                <w:noProof/>
              </w:rPr>
              <w:t>выполняет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 xml:space="preserve">обработку </w:t>
            </w:r>
            <w:r w:rsidRPr="003D3AD5">
              <w:rPr>
                <w:noProof/>
              </w:rPr>
              <w:t xml:space="preserve">запроса </w:t>
            </w:r>
            <w:r w:rsidR="00ED0226">
              <w:rPr>
                <w:noProof/>
              </w:rPr>
              <w:t xml:space="preserve">обобщенных сведений о товарах, подлежащих </w:t>
            </w:r>
            <w:r w:rsidR="00ED0226" w:rsidRPr="00741552">
              <w:rPr>
                <w:noProof/>
              </w:rPr>
              <w:t>прослеживаемости</w:t>
            </w:r>
            <w:r w:rsidR="00ED0226">
              <w:rPr>
                <w:noProof/>
              </w:rPr>
              <w:t>,</w:t>
            </w:r>
            <w:r w:rsidR="00ED0226" w:rsidRPr="003D3AD5">
              <w:rPr>
                <w:noProof/>
              </w:rPr>
              <w:t xml:space="preserve"> </w:t>
            </w:r>
            <w:r>
              <w:t xml:space="preserve">в соответствии с </w:t>
            </w:r>
            <w:r w:rsidRPr="003D3AD5">
              <w:t>Регламентом информационного взаимодействия</w:t>
            </w:r>
            <w:r w:rsidRPr="003D3AD5" w:rsidDel="0004206C">
              <w:rPr>
                <w:noProof/>
              </w:rPr>
              <w:t xml:space="preserve"> </w:t>
            </w:r>
            <w:r w:rsidRPr="003D3AD5">
              <w:rPr>
                <w:noProof/>
              </w:rPr>
              <w:t>между уполномоченными органами и Комиссией</w:t>
            </w:r>
            <w:r>
              <w:rPr>
                <w:noProof/>
              </w:rPr>
              <w:t>.</w:t>
            </w:r>
          </w:p>
          <w:p w14:paraId="7A5D9218" w14:textId="4D21F46D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По результатам обработки  исполнитель</w:t>
            </w:r>
            <w:r w:rsidRPr="003D3AD5">
              <w:rPr>
                <w:noProof/>
              </w:rPr>
              <w:t xml:space="preserve"> формирует 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 xml:space="preserve">и направляет в Комиссию </w:t>
            </w:r>
            <w:r w:rsidR="00ED0226">
              <w:rPr>
                <w:noProof/>
              </w:rPr>
              <w:t xml:space="preserve">обобщенные сведения </w:t>
            </w:r>
            <w:r w:rsidR="00330E66">
              <w:rPr>
                <w:noProof/>
              </w:rPr>
              <w:br/>
            </w:r>
            <w:r w:rsidR="00ED0226">
              <w:rPr>
                <w:noProof/>
              </w:rPr>
              <w:t xml:space="preserve">о товарах, подлежащих </w:t>
            </w:r>
            <w:r w:rsidR="00ED0226" w:rsidRPr="00741552">
              <w:rPr>
                <w:noProof/>
              </w:rPr>
              <w:t>прослеживаемости</w:t>
            </w:r>
            <w:r w:rsidR="00ED0226">
              <w:rPr>
                <w:noProof/>
              </w:rPr>
              <w:t>,</w:t>
            </w:r>
            <w:r>
              <w:rPr>
                <w:noProof/>
              </w:rPr>
              <w:br/>
            </w:r>
            <w:r w:rsidRPr="003D3AD5">
              <w:rPr>
                <w:noProof/>
              </w:rPr>
              <w:t>или уведомление об отсутствии сведений, удовлетворяющих параметрам запроса</w:t>
            </w:r>
          </w:p>
        </w:tc>
      </w:tr>
      <w:tr w:rsidR="00152BF9" w:rsidRPr="003D3AD5" w14:paraId="2EBE90D4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794EB46A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B6C406A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62F010BA" w14:textId="5E395D17" w:rsidR="00152BF9" w:rsidRPr="003D3AD5" w:rsidRDefault="00ED0226" w:rsidP="00330E66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 xml:space="preserve">запрос </w:t>
            </w:r>
            <w:r>
              <w:rPr>
                <w:noProof/>
              </w:rPr>
              <w:t xml:space="preserve">обобщенных сведений о товарах, подлежащих </w:t>
            </w:r>
            <w:r w:rsidRPr="00741552">
              <w:rPr>
                <w:noProof/>
              </w:rPr>
              <w:t>прослеживаемости</w:t>
            </w:r>
            <w:r>
              <w:rPr>
                <w:noProof/>
              </w:rPr>
              <w:t>,</w:t>
            </w:r>
            <w:r w:rsidRPr="003D3AD5">
              <w:rPr>
                <w:noProof/>
              </w:rPr>
              <w:t xml:space="preserve"> обработан</w:t>
            </w:r>
            <w:r w:rsidR="00330E66">
              <w:rPr>
                <w:noProof/>
              </w:rPr>
              <w:t>, о</w:t>
            </w:r>
            <w:r>
              <w:rPr>
                <w:noProof/>
              </w:rPr>
              <w:t xml:space="preserve">бобщенные сведения о товарах, подлежащих </w:t>
            </w:r>
            <w:r w:rsidRPr="00741552">
              <w:rPr>
                <w:noProof/>
              </w:rPr>
              <w:t>прослеживаемости</w:t>
            </w:r>
            <w:r>
              <w:rPr>
                <w:noProof/>
              </w:rPr>
              <w:t>,</w:t>
            </w:r>
            <w:r w:rsidRPr="003D3AD5">
              <w:rPr>
                <w:noProof/>
              </w:rPr>
              <w:t xml:space="preserve"> </w:t>
            </w:r>
            <w:r w:rsidR="00CA1592">
              <w:rPr>
                <w:noProof/>
              </w:rPr>
              <w:br/>
            </w:r>
            <w:r w:rsidRPr="003D3AD5">
              <w:rPr>
                <w:noProof/>
              </w:rPr>
              <w:t>или увед</w:t>
            </w:r>
            <w:r>
              <w:rPr>
                <w:noProof/>
              </w:rPr>
              <w:t xml:space="preserve">омление об отсутствии сведений, </w:t>
            </w:r>
            <w:r w:rsidRPr="003D3AD5">
              <w:rPr>
                <w:noProof/>
              </w:rPr>
              <w:t>удовлетворяющих параметрам запроса, направлен</w:t>
            </w:r>
            <w:r w:rsidR="00330E66">
              <w:rPr>
                <w:noProof/>
              </w:rPr>
              <w:t>ы</w:t>
            </w:r>
            <w:r w:rsidRPr="003D3AD5">
              <w:rPr>
                <w:noProof/>
              </w:rPr>
              <w:t xml:space="preserve"> </w:t>
            </w:r>
            <w:r w:rsidR="00330E66">
              <w:rPr>
                <w:noProof/>
              </w:rPr>
              <w:br/>
            </w:r>
            <w:r w:rsidRPr="003D3AD5">
              <w:rPr>
                <w:noProof/>
              </w:rPr>
              <w:t xml:space="preserve">в </w:t>
            </w:r>
            <w:r>
              <w:t>Комиссию</w:t>
            </w:r>
          </w:p>
        </w:tc>
      </w:tr>
    </w:tbl>
    <w:p w14:paraId="5FC6E603" w14:textId="681833F9" w:rsidR="00152BF9" w:rsidRPr="003D3AD5" w:rsidRDefault="00152BF9" w:rsidP="00152BF9">
      <w:pPr>
        <w:pStyle w:val="aff4"/>
        <w:rPr>
          <w:lang w:val="ru-RU"/>
        </w:rPr>
      </w:pPr>
      <w:r w:rsidRPr="003D3AD5">
        <w:t>Таблица </w:t>
      </w:r>
      <w:r w:rsidR="00663441">
        <w:rPr>
          <w:noProof/>
          <w:lang w:val="ru-RU"/>
        </w:rPr>
        <w:t>30</w:t>
      </w:r>
    </w:p>
    <w:p w14:paraId="6C72E87D" w14:textId="2643BC3F" w:rsidR="00152BF9" w:rsidRPr="003D3AD5" w:rsidRDefault="00152BF9" w:rsidP="00152BF9">
      <w:pPr>
        <w:pStyle w:val="aff6"/>
        <w:keepLines/>
      </w:pPr>
      <w:r w:rsidRPr="003D3AD5">
        <w:t>Описание операции «</w:t>
      </w:r>
      <w:r w:rsidR="00376DF6">
        <w:rPr>
          <w:noProof/>
        </w:rPr>
        <w:t>П</w:t>
      </w:r>
      <w:r w:rsidR="00376DF6" w:rsidRPr="003D3AD5">
        <w:rPr>
          <w:noProof/>
        </w:rPr>
        <w:t xml:space="preserve">олучение </w:t>
      </w:r>
      <w:r w:rsidR="00376DF6">
        <w:rPr>
          <w:noProof/>
        </w:rPr>
        <w:t xml:space="preserve">обобщенных сведений о товарах, подлежащих </w:t>
      </w:r>
      <w:r w:rsidR="00376DF6" w:rsidRPr="00741552">
        <w:rPr>
          <w:noProof/>
        </w:rPr>
        <w:t>прослеживаемости</w:t>
      </w:r>
      <w:r w:rsidRPr="003D3AD5">
        <w:t>» (</w:t>
      </w:r>
      <w:r>
        <w:rPr>
          <w:lang w:val="en-US"/>
        </w:rPr>
        <w:t>P</w:t>
      </w:r>
      <w:r w:rsidRPr="007C5FB4">
        <w:t>.</w:t>
      </w:r>
      <w:r>
        <w:rPr>
          <w:lang w:val="en-US"/>
        </w:rPr>
        <w:t>LS</w:t>
      </w:r>
      <w:r w:rsidR="00376DF6">
        <w:t>.05</w:t>
      </w:r>
      <w:r w:rsidRPr="007C5FB4">
        <w:t>.</w:t>
      </w:r>
      <w:r>
        <w:rPr>
          <w:lang w:val="en-US"/>
        </w:rPr>
        <w:t>OPR</w:t>
      </w:r>
      <w:r w:rsidR="00376DF6">
        <w:t>.018</w:t>
      </w:r>
      <w:r w:rsidRPr="003D3AD5">
        <w:t>)</w:t>
      </w:r>
    </w:p>
    <w:p w14:paraId="0F4DF6BA" w14:textId="77777777" w:rsidR="00152BF9" w:rsidRPr="003D3AD5" w:rsidRDefault="00152BF9" w:rsidP="00152BF9">
      <w:pPr>
        <w:pStyle w:val="aff3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152BF9" w:rsidRPr="003D3AD5" w14:paraId="0BD5099D" w14:textId="77777777" w:rsidTr="00CD0E10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3CFF0607" w14:textId="77777777" w:rsidR="00152BF9" w:rsidRPr="003D3AD5" w:rsidRDefault="00152BF9" w:rsidP="00CD0E10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1E9706D3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2ED7CAF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Описание</w:t>
            </w:r>
          </w:p>
        </w:tc>
      </w:tr>
      <w:tr w:rsidR="00152BF9" w:rsidRPr="003D3AD5" w14:paraId="1261C9DD" w14:textId="77777777" w:rsidTr="00CD0E10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06DE7CD1" w14:textId="77777777" w:rsidR="00152BF9" w:rsidRPr="003D3AD5" w:rsidRDefault="00152BF9" w:rsidP="00CD0E10">
            <w:pPr>
              <w:pStyle w:val="ad"/>
              <w:spacing w:line="264" w:lineRule="auto"/>
              <w:rPr>
                <w:color w:val="auto"/>
              </w:rPr>
            </w:pPr>
            <w:r w:rsidRPr="003D3AD5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0671AEB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2</w:t>
            </w:r>
          </w:p>
        </w:tc>
        <w:tc>
          <w:tcPr>
            <w:tcW w:w="5818" w:type="dxa"/>
          </w:tcPr>
          <w:p w14:paraId="2E807DAB" w14:textId="77777777" w:rsidR="00152BF9" w:rsidRPr="003D3AD5" w:rsidRDefault="00152BF9" w:rsidP="00CD0E10">
            <w:pPr>
              <w:pStyle w:val="ad"/>
              <w:spacing w:line="264" w:lineRule="auto"/>
            </w:pPr>
            <w:r w:rsidRPr="003D3AD5">
              <w:t>3</w:t>
            </w:r>
          </w:p>
        </w:tc>
      </w:tr>
      <w:tr w:rsidR="00152BF9" w:rsidRPr="003D3AD5" w14:paraId="41D5BEEC" w14:textId="77777777" w:rsidTr="00CD0E10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C89D45D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EA4CCA6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34BE67A" w14:textId="63ED3DDB" w:rsidR="00152BF9" w:rsidRPr="003D3AD5" w:rsidRDefault="00376DF6" w:rsidP="00CD0E1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P.LS.05.OPR.018</w:t>
            </w:r>
          </w:p>
        </w:tc>
      </w:tr>
      <w:tr w:rsidR="00152BF9" w:rsidRPr="003D3AD5" w14:paraId="650F5ADC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00A2D17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1709E86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387E6C59" w14:textId="0FC58B70" w:rsidR="00152BF9" w:rsidRPr="003D3AD5" w:rsidRDefault="00376DF6" w:rsidP="00CD0E1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>п</w:t>
            </w:r>
            <w:r w:rsidRPr="003D3AD5">
              <w:rPr>
                <w:noProof/>
              </w:rPr>
              <w:t xml:space="preserve">олучение </w:t>
            </w:r>
            <w:r>
              <w:rPr>
                <w:noProof/>
              </w:rPr>
              <w:t xml:space="preserve">обобщенных сведений о товарах, подлежащих </w:t>
            </w:r>
            <w:r w:rsidRPr="00741552">
              <w:rPr>
                <w:noProof/>
              </w:rPr>
              <w:t>прослеживаемости</w:t>
            </w:r>
          </w:p>
        </w:tc>
      </w:tr>
      <w:tr w:rsidR="00152BF9" w:rsidRPr="003D3AD5" w14:paraId="16CEFC62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91DA388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176AAE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A6459A0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noProof/>
              </w:rPr>
              <w:t>Комиссия</w:t>
            </w:r>
          </w:p>
        </w:tc>
      </w:tr>
      <w:tr w:rsidR="00152BF9" w:rsidRPr="003D3AD5" w14:paraId="737B90CC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DB50A5B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55AF4DD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D7097C7" w14:textId="74BA4387" w:rsidR="00152BF9" w:rsidRPr="003D3AD5" w:rsidRDefault="00152BF9" w:rsidP="00CD0E10">
            <w:pPr>
              <w:pStyle w:val="ab"/>
              <w:jc w:val="left"/>
            </w:pPr>
            <w:r w:rsidRPr="003D3AD5">
              <w:rPr>
                <w:noProof/>
              </w:rPr>
              <w:t xml:space="preserve">выполняется при получении исполнителем </w:t>
            </w:r>
            <w:r w:rsidR="00376DF6">
              <w:rPr>
                <w:noProof/>
              </w:rPr>
              <w:t xml:space="preserve">обобщенных сведений о товарах, подлежащих </w:t>
            </w:r>
            <w:r w:rsidR="00376DF6" w:rsidRPr="00741552">
              <w:rPr>
                <w:noProof/>
              </w:rPr>
              <w:t>прослеживаемости</w:t>
            </w:r>
            <w:r w:rsidR="00376DF6">
              <w:rPr>
                <w:noProof/>
              </w:rPr>
              <w:t>,</w:t>
            </w:r>
            <w:r w:rsidRPr="003D3AD5" w:rsidDel="00643A18">
              <w:rPr>
                <w:noProof/>
              </w:rPr>
              <w:t xml:space="preserve"> </w:t>
            </w:r>
            <w:r>
              <w:rPr>
                <w:noProof/>
              </w:rPr>
              <w:t xml:space="preserve">или </w:t>
            </w:r>
            <w:r w:rsidRPr="003D3AD5">
              <w:rPr>
                <w:noProof/>
              </w:rPr>
              <w:t>уведомления об отсутствии сведений, удовлетворяющих параметрам запроса (операция «</w:t>
            </w:r>
            <w:r w:rsidR="00376DF6">
              <w:rPr>
                <w:noProof/>
              </w:rPr>
              <w:t>О</w:t>
            </w:r>
            <w:r w:rsidR="00376DF6" w:rsidRPr="003D3AD5">
              <w:rPr>
                <w:noProof/>
              </w:rPr>
              <w:t xml:space="preserve">бработка запроса и представление </w:t>
            </w:r>
            <w:r w:rsidR="00376DF6">
              <w:rPr>
                <w:noProof/>
              </w:rPr>
              <w:t xml:space="preserve">обобщенных сведений о товарах, подлежащих </w:t>
            </w:r>
            <w:r w:rsidR="00376DF6" w:rsidRPr="00741552">
              <w:rPr>
                <w:noProof/>
              </w:rPr>
              <w:t>прослеживаемости</w:t>
            </w:r>
            <w:r w:rsidR="00376DF6" w:rsidRPr="003D3AD5">
              <w:t>» (</w:t>
            </w:r>
            <w:r w:rsidR="00376DF6">
              <w:rPr>
                <w:lang w:val="en-US"/>
              </w:rPr>
              <w:t>P</w:t>
            </w:r>
            <w:r w:rsidR="00376DF6" w:rsidRPr="007C5FB4">
              <w:t>.</w:t>
            </w:r>
            <w:r w:rsidR="00376DF6">
              <w:rPr>
                <w:lang w:val="en-US"/>
              </w:rPr>
              <w:t>LS</w:t>
            </w:r>
            <w:r w:rsidR="00376DF6">
              <w:t>.05</w:t>
            </w:r>
            <w:r w:rsidR="00376DF6" w:rsidRPr="007C5FB4">
              <w:t>.</w:t>
            </w:r>
            <w:r w:rsidR="00376DF6">
              <w:rPr>
                <w:lang w:val="en-US"/>
              </w:rPr>
              <w:t>OPR</w:t>
            </w:r>
            <w:r w:rsidR="00376DF6">
              <w:t>.017</w:t>
            </w:r>
            <w:r w:rsidRPr="003D3AD5">
              <w:rPr>
                <w:noProof/>
              </w:rPr>
              <w:t>))</w:t>
            </w:r>
          </w:p>
        </w:tc>
      </w:tr>
      <w:tr w:rsidR="00152BF9" w:rsidRPr="003D3AD5" w14:paraId="061F3FF3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66EC457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26F1C8A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BA6B94B" w14:textId="36E0ACB6" w:rsidR="00152BF9" w:rsidRPr="003D3AD5" w:rsidRDefault="00152BF9" w:rsidP="00CD0E10">
            <w:pPr>
              <w:pStyle w:val="ab"/>
              <w:jc w:val="left"/>
            </w:pPr>
            <w:r w:rsidRPr="003D3AD5">
              <w:rPr>
                <w:noProof/>
              </w:rPr>
              <w:t xml:space="preserve">формат и структура представляемых сведений должны соответствовать Описанию форматов </w:t>
            </w:r>
            <w:r w:rsidR="00330E66">
              <w:rPr>
                <w:noProof/>
              </w:rPr>
              <w:br/>
            </w:r>
            <w:r w:rsidRPr="003D3AD5">
              <w:rPr>
                <w:noProof/>
              </w:rPr>
              <w:t>и структур электронных документов и сведений</w:t>
            </w:r>
          </w:p>
        </w:tc>
      </w:tr>
      <w:tr w:rsidR="00152BF9" w:rsidRPr="003D3AD5" w14:paraId="2378DCC1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7E50E9D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96E85DD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0122743" w14:textId="59B52FCB" w:rsidR="00152BF9" w:rsidRPr="004C7974" w:rsidRDefault="00152BF9" w:rsidP="00376DF6">
            <w:pPr>
              <w:pStyle w:val="ab"/>
              <w:jc w:val="left"/>
              <w:rPr>
                <w:lang w:val="x-none"/>
              </w:rPr>
            </w:pPr>
            <w:r w:rsidRPr="003D3AD5">
              <w:rPr>
                <w:noProof/>
              </w:rPr>
              <w:t xml:space="preserve">исполнитель </w:t>
            </w:r>
            <w:r>
              <w:rPr>
                <w:noProof/>
              </w:rPr>
              <w:t>выполняет</w:t>
            </w:r>
            <w:r w:rsidRPr="003D3AD5">
              <w:rPr>
                <w:noProof/>
              </w:rPr>
              <w:t xml:space="preserve"> прием </w:t>
            </w:r>
            <w:r w:rsidR="00376DF6">
              <w:rPr>
                <w:noProof/>
              </w:rPr>
              <w:t xml:space="preserve">обобщенных сведений о товарах, подлежащих </w:t>
            </w:r>
            <w:r w:rsidR="00376DF6" w:rsidRPr="00741552">
              <w:rPr>
                <w:noProof/>
              </w:rPr>
              <w:t>прослеживаемости</w:t>
            </w:r>
            <w:r w:rsidR="00376DF6">
              <w:rPr>
                <w:noProof/>
              </w:rPr>
              <w:t>,</w:t>
            </w:r>
            <w:r w:rsidR="00376DF6" w:rsidRPr="003D3AD5">
              <w:rPr>
                <w:noProof/>
              </w:rPr>
              <w:t xml:space="preserve"> </w:t>
            </w:r>
            <w:r w:rsidR="00CA1592">
              <w:rPr>
                <w:noProof/>
              </w:rPr>
              <w:br/>
            </w:r>
            <w:r w:rsidRPr="003D3AD5">
              <w:rPr>
                <w:noProof/>
              </w:rPr>
              <w:t xml:space="preserve">или уведомления об отсутствии сведений, удовлетворяющих параметрам запроса, </w:t>
            </w:r>
            <w:r w:rsidRPr="003D3AD5">
              <w:rPr>
                <w:noProof/>
              </w:rPr>
              <w:br/>
              <w:t xml:space="preserve">в соответствии с Регламентом информационного взаимодействия между уполномоченными органами </w:t>
            </w:r>
            <w:r w:rsidR="00330E66">
              <w:rPr>
                <w:noProof/>
              </w:rPr>
              <w:br/>
            </w:r>
            <w:r w:rsidRPr="003D3AD5">
              <w:rPr>
                <w:noProof/>
              </w:rPr>
              <w:t>и Комиссией</w:t>
            </w:r>
          </w:p>
        </w:tc>
      </w:tr>
      <w:tr w:rsidR="00152BF9" w:rsidRPr="003D3AD5" w14:paraId="2B2F05EC" w14:textId="77777777" w:rsidTr="00CD0E10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EB9A06B" w14:textId="77777777" w:rsidR="00152BF9" w:rsidRPr="003D3AD5" w:rsidRDefault="00152BF9" w:rsidP="00CD0E10">
            <w:pPr>
              <w:pStyle w:val="ab"/>
              <w:rPr>
                <w:noProof/>
              </w:rPr>
            </w:pPr>
            <w:r w:rsidRPr="003D3AD5">
              <w:rPr>
                <w:noProof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24C0D93" w14:textId="77777777" w:rsidR="00152BF9" w:rsidRPr="003D3AD5" w:rsidRDefault="00152BF9" w:rsidP="00CD0E10">
            <w:pPr>
              <w:pStyle w:val="ab"/>
              <w:jc w:val="left"/>
              <w:rPr>
                <w:noProof/>
              </w:rPr>
            </w:pPr>
            <w:r w:rsidRPr="003D3AD5">
              <w:rPr>
                <w:bCs w:val="0"/>
                <w:noProof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AB19F0A" w14:textId="21763249" w:rsidR="00152BF9" w:rsidRPr="003D3AD5" w:rsidRDefault="00376DF6" w:rsidP="00CD0E10">
            <w:pPr>
              <w:pStyle w:val="ab"/>
              <w:jc w:val="left"/>
              <w:rPr>
                <w:noProof/>
              </w:rPr>
            </w:pPr>
            <w:r>
              <w:rPr>
                <w:noProof/>
              </w:rPr>
              <w:t xml:space="preserve">обобщенные сведения о товарах, подлежащих </w:t>
            </w:r>
            <w:r w:rsidRPr="00741552">
              <w:rPr>
                <w:noProof/>
              </w:rPr>
              <w:t>прослеживаемости</w:t>
            </w:r>
            <w:r>
              <w:rPr>
                <w:noProof/>
              </w:rPr>
              <w:t>,</w:t>
            </w:r>
            <w:r w:rsidRPr="003D3AD5">
              <w:rPr>
                <w:noProof/>
              </w:rPr>
              <w:t xml:space="preserve"> </w:t>
            </w:r>
            <w:r w:rsidR="00152BF9" w:rsidRPr="003D3AD5">
              <w:rPr>
                <w:noProof/>
              </w:rPr>
              <w:t>или уведомление об отсутствии сведений, удовлетворяющих параметрам запроса, получены</w:t>
            </w:r>
          </w:p>
        </w:tc>
      </w:tr>
    </w:tbl>
    <w:p w14:paraId="77D3FB9F" w14:textId="25108062" w:rsidR="00274706" w:rsidRPr="003D3AD5" w:rsidRDefault="00152C8F" w:rsidP="00857B8B">
      <w:pPr>
        <w:pStyle w:val="1"/>
      </w:pPr>
      <w:r w:rsidRPr="003D3AD5">
        <w:rPr>
          <w:lang w:val="en-US"/>
        </w:rPr>
        <w:t>I</w:t>
      </w:r>
      <w:r w:rsidR="000B52FD" w:rsidRPr="003D3AD5">
        <w:rPr>
          <w:lang w:val="en-US"/>
        </w:rPr>
        <w:t>X</w:t>
      </w:r>
      <w:r w:rsidR="00E6007B" w:rsidRPr="003D3AD5">
        <w:t>.</w:t>
      </w:r>
      <w:r w:rsidR="00C23E21" w:rsidRPr="003D3AD5">
        <w:rPr>
          <w:lang w:val="en-US"/>
        </w:rPr>
        <w:t> </w:t>
      </w:r>
      <w:r w:rsidR="009725E7" w:rsidRPr="003D3AD5">
        <w:t>Порядок действий в нештатных ситуациях</w:t>
      </w:r>
    </w:p>
    <w:p w14:paraId="4813C0B4" w14:textId="0B6FB78A" w:rsidR="0058102F" w:rsidRPr="003D3AD5" w:rsidRDefault="00332B30" w:rsidP="0058102F">
      <w:pPr>
        <w:pStyle w:val="aff"/>
      </w:pPr>
      <w:bookmarkStart w:id="47" w:name="_Toc369271103"/>
      <w:r>
        <w:rPr>
          <w:lang w:val="ru-RU"/>
        </w:rPr>
        <w:t>69</w:t>
      </w:r>
      <w:r w:rsidR="0058102F" w:rsidRPr="003D3AD5">
        <w:rPr>
          <w:lang w:val="ru-RU"/>
        </w:rPr>
        <w:t>. При выполнении</w:t>
      </w:r>
      <w:r w:rsidR="0058102F" w:rsidRPr="003D3AD5">
        <w:t xml:space="preserve"> процедур общего процесса </w:t>
      </w:r>
      <w:r w:rsidR="0058102F" w:rsidRPr="003D3AD5">
        <w:rPr>
          <w:lang w:val="ru-RU"/>
        </w:rPr>
        <w:t>возможны исключительные</w:t>
      </w:r>
      <w:r w:rsidR="0058102F" w:rsidRPr="003D3AD5">
        <w:t xml:space="preserve"> ситуации, </w:t>
      </w:r>
      <w:r w:rsidR="0058102F" w:rsidRPr="003D3AD5">
        <w:rPr>
          <w:lang w:val="ru-RU"/>
        </w:rPr>
        <w:t>при которых</w:t>
      </w:r>
      <w:r w:rsidR="0058102F" w:rsidRPr="003D3AD5">
        <w:t xml:space="preserve"> обработка данных не может быть произведена в обычном режиме. </w:t>
      </w:r>
      <w:r w:rsidR="0058102F" w:rsidRPr="003D3AD5">
        <w:rPr>
          <w:lang w:val="ru-RU"/>
        </w:rPr>
        <w:t xml:space="preserve">Это может произойти </w:t>
      </w:r>
      <w:r w:rsidR="00953806">
        <w:rPr>
          <w:lang w:val="ru-RU"/>
        </w:rPr>
        <w:br/>
      </w:r>
      <w:r w:rsidR="0058102F" w:rsidRPr="003D3AD5">
        <w:rPr>
          <w:lang w:val="ru-RU"/>
        </w:rPr>
        <w:t>при возникновении</w:t>
      </w:r>
      <w:r w:rsidR="0058102F" w:rsidRPr="003D3AD5">
        <w:t xml:space="preserve"> технических </w:t>
      </w:r>
      <w:r w:rsidR="0058102F" w:rsidRPr="003D3AD5">
        <w:rPr>
          <w:lang w:val="ru-RU"/>
        </w:rPr>
        <w:t>сбоев</w:t>
      </w:r>
      <w:r w:rsidR="0058102F" w:rsidRPr="003D3AD5">
        <w:t xml:space="preserve">, </w:t>
      </w:r>
      <w:r w:rsidR="0058102F" w:rsidRPr="003D3AD5">
        <w:rPr>
          <w:lang w:val="ru-RU"/>
        </w:rPr>
        <w:t xml:space="preserve">ошибок структурного </w:t>
      </w:r>
      <w:r w:rsidR="00B344B6">
        <w:rPr>
          <w:lang w:val="ru-RU"/>
        </w:rPr>
        <w:br/>
      </w:r>
      <w:r w:rsidR="0058102F" w:rsidRPr="003D3AD5">
        <w:rPr>
          <w:lang w:val="ru-RU"/>
        </w:rPr>
        <w:t>и логического контроля</w:t>
      </w:r>
      <w:r w:rsidR="0058102F" w:rsidRPr="003D3AD5">
        <w:t xml:space="preserve"> и </w:t>
      </w:r>
      <w:r w:rsidR="0058102F" w:rsidRPr="003D3AD5">
        <w:rPr>
          <w:lang w:val="ru-RU"/>
        </w:rPr>
        <w:t>в иных случаях</w:t>
      </w:r>
      <w:r w:rsidR="0058102F" w:rsidRPr="003D3AD5">
        <w:t>.</w:t>
      </w:r>
    </w:p>
    <w:p w14:paraId="38D499E6" w14:textId="374611BA" w:rsidR="0058102F" w:rsidRPr="003D3AD5" w:rsidRDefault="00332B30" w:rsidP="0058102F">
      <w:pPr>
        <w:pStyle w:val="aff"/>
      </w:pPr>
      <w:r>
        <w:rPr>
          <w:lang w:val="ru-RU"/>
        </w:rPr>
        <w:t>70</w:t>
      </w:r>
      <w:r w:rsidR="0058102F" w:rsidRPr="003D3AD5">
        <w:rPr>
          <w:lang w:val="ru-RU"/>
        </w:rPr>
        <w:t>. </w:t>
      </w:r>
      <w:r w:rsidR="0058102F" w:rsidRPr="003D3AD5">
        <w:t xml:space="preserve">В случае возникновения ошибок структурного и логического контроля уполномоченный орган </w:t>
      </w:r>
      <w:r w:rsidR="0058102F" w:rsidRPr="003D3AD5">
        <w:rPr>
          <w:lang w:val="ru-RU"/>
        </w:rPr>
        <w:t>осуществляет</w:t>
      </w:r>
      <w:r w:rsidR="0058102F" w:rsidRPr="003D3AD5">
        <w:t xml:space="preserve"> проверку сообщения, относительно которого получено уведомление об ошибке, </w:t>
      </w:r>
      <w:r w:rsidR="00330E66">
        <w:rPr>
          <w:lang w:val="ru-RU"/>
        </w:rPr>
        <w:br/>
      </w:r>
      <w:r w:rsidR="0058102F" w:rsidRPr="003D3AD5">
        <w:t xml:space="preserve">на соответствие </w:t>
      </w:r>
      <w:r w:rsidR="0058102F" w:rsidRPr="003D3AD5">
        <w:rPr>
          <w:lang w:val="ru-RU"/>
        </w:rPr>
        <w:t>О</w:t>
      </w:r>
      <w:r w:rsidR="0058102F" w:rsidRPr="003D3AD5">
        <w:t>писани</w:t>
      </w:r>
      <w:r w:rsidR="0058102F" w:rsidRPr="003D3AD5">
        <w:rPr>
          <w:lang w:val="ru-RU"/>
        </w:rPr>
        <w:t>ю</w:t>
      </w:r>
      <w:r w:rsidR="0058102F" w:rsidRPr="003D3AD5">
        <w:t xml:space="preserve"> форматов </w:t>
      </w:r>
      <w:r w:rsidR="0058102F" w:rsidRPr="003D3AD5">
        <w:rPr>
          <w:lang w:val="ru-RU"/>
        </w:rPr>
        <w:t xml:space="preserve">и структур </w:t>
      </w:r>
      <w:r w:rsidR="0058102F" w:rsidRPr="003D3AD5">
        <w:t>электронных документов</w:t>
      </w:r>
      <w:r w:rsidR="0058102F" w:rsidRPr="003D3AD5">
        <w:rPr>
          <w:lang w:val="ru-RU"/>
        </w:rPr>
        <w:t xml:space="preserve"> и сведений и требованиям</w:t>
      </w:r>
      <w:r w:rsidR="0058102F" w:rsidRPr="003D3AD5">
        <w:t xml:space="preserve"> к </w:t>
      </w:r>
      <w:r w:rsidR="0058102F" w:rsidRPr="003D3AD5">
        <w:rPr>
          <w:lang w:val="ru-RU"/>
        </w:rPr>
        <w:t>заполнению</w:t>
      </w:r>
      <w:r w:rsidR="0058102F" w:rsidRPr="003D3AD5">
        <w:t xml:space="preserve"> </w:t>
      </w:r>
      <w:r w:rsidR="0058102F" w:rsidRPr="003D3AD5">
        <w:rPr>
          <w:lang w:val="ru-RU"/>
        </w:rPr>
        <w:t>электронных документов и сведений</w:t>
      </w:r>
      <w:r w:rsidR="0058102F" w:rsidRPr="003D3AD5">
        <w:t xml:space="preserve"> в</w:t>
      </w:r>
      <w:r w:rsidR="0058102F" w:rsidRPr="003D3AD5">
        <w:rPr>
          <w:lang w:val="ru-RU"/>
        </w:rPr>
        <w:t xml:space="preserve"> соответствии с</w:t>
      </w:r>
      <w:r w:rsidR="0058102F" w:rsidRPr="003D3AD5">
        <w:t xml:space="preserve"> Регламентом информационного взаимодействия</w:t>
      </w:r>
      <w:r w:rsidR="00114B34" w:rsidRPr="003D3AD5">
        <w:rPr>
          <w:lang w:val="ru-RU"/>
        </w:rPr>
        <w:t xml:space="preserve"> между уполномоченными органами и </w:t>
      </w:r>
      <w:r w:rsidR="00114B34" w:rsidRPr="003D3AD5">
        <w:t>Регламентом информационного взаимодействия</w:t>
      </w:r>
      <w:r w:rsidR="00114B34" w:rsidRPr="003D3AD5">
        <w:rPr>
          <w:lang w:val="ru-RU"/>
        </w:rPr>
        <w:t xml:space="preserve"> между уполномоченными органами и Комиссией</w:t>
      </w:r>
      <w:r w:rsidR="0058102F" w:rsidRPr="003D3AD5">
        <w:t xml:space="preserve">. В случае </w:t>
      </w:r>
      <w:r w:rsidR="0058102F" w:rsidRPr="003D3AD5">
        <w:rPr>
          <w:lang w:val="ru-RU"/>
        </w:rPr>
        <w:t>выявления</w:t>
      </w:r>
      <w:r w:rsidR="0058102F" w:rsidRPr="003D3AD5">
        <w:t xml:space="preserve"> </w:t>
      </w:r>
      <w:r>
        <w:rPr>
          <w:lang w:val="ru-RU"/>
        </w:rPr>
        <w:t xml:space="preserve">несоответствия сведений </w:t>
      </w:r>
      <w:r w:rsidR="0058102F" w:rsidRPr="003D3AD5">
        <w:rPr>
          <w:lang w:val="ru-RU"/>
        </w:rPr>
        <w:lastRenderedPageBreak/>
        <w:t>требованиям указанных документов</w:t>
      </w:r>
      <w:r w:rsidR="0058102F" w:rsidRPr="003D3AD5">
        <w:t xml:space="preserve"> уполномоченный орган</w:t>
      </w:r>
      <w:r w:rsidR="0058102F" w:rsidRPr="003D3AD5">
        <w:rPr>
          <w:lang w:val="ru-RU"/>
        </w:rPr>
        <w:t xml:space="preserve"> принимает</w:t>
      </w:r>
      <w:r w:rsidR="0058102F" w:rsidRPr="003D3AD5">
        <w:t xml:space="preserve"> необходимые меры для </w:t>
      </w:r>
      <w:r w:rsidR="0058102F" w:rsidRPr="003D3AD5">
        <w:rPr>
          <w:lang w:val="ru-RU"/>
        </w:rPr>
        <w:t xml:space="preserve">устранения выявленной ошибки в соответствии </w:t>
      </w:r>
      <w:r w:rsidR="004313BF">
        <w:rPr>
          <w:lang w:val="ru-RU"/>
        </w:rPr>
        <w:br/>
      </w:r>
      <w:r w:rsidR="0058102F" w:rsidRPr="003D3AD5">
        <w:rPr>
          <w:lang w:val="ru-RU"/>
        </w:rPr>
        <w:t>с установленным порядком</w:t>
      </w:r>
      <w:r w:rsidR="0058102F" w:rsidRPr="003D3AD5">
        <w:t>.</w:t>
      </w:r>
    </w:p>
    <w:p w14:paraId="4F20E498" w14:textId="724EED8E" w:rsidR="0058102F" w:rsidRDefault="00332B30" w:rsidP="0058102F">
      <w:pPr>
        <w:pStyle w:val="aff"/>
        <w:rPr>
          <w:lang w:val="ru-RU"/>
        </w:rPr>
      </w:pPr>
      <w:r>
        <w:rPr>
          <w:lang w:val="ru-RU"/>
        </w:rPr>
        <w:t>71</w:t>
      </w:r>
      <w:r w:rsidR="0058102F" w:rsidRPr="003D3AD5">
        <w:rPr>
          <w:lang w:val="ru-RU"/>
        </w:rPr>
        <w:t>. В целях</w:t>
      </w:r>
      <w:r w:rsidR="0058102F" w:rsidRPr="003D3AD5">
        <w:t xml:space="preserve"> разрешения </w:t>
      </w:r>
      <w:r w:rsidR="0058102F" w:rsidRPr="003D3AD5">
        <w:rPr>
          <w:lang w:val="ru-RU"/>
        </w:rPr>
        <w:t>нештатных</w:t>
      </w:r>
      <w:r w:rsidR="0058102F" w:rsidRPr="003D3AD5">
        <w:t xml:space="preserve"> ситуаций государства-члены</w:t>
      </w:r>
      <w:r w:rsidR="0058102F" w:rsidRPr="003D3AD5">
        <w:rPr>
          <w:lang w:val="ru-RU"/>
        </w:rPr>
        <w:t xml:space="preserve"> </w:t>
      </w:r>
      <w:r w:rsidR="0058102F" w:rsidRPr="003D3AD5">
        <w:t xml:space="preserve">информируют друг друга и </w:t>
      </w:r>
      <w:r w:rsidR="0058102F" w:rsidRPr="003D3AD5">
        <w:rPr>
          <w:lang w:val="ru-RU"/>
        </w:rPr>
        <w:t>Комиссию</w:t>
      </w:r>
      <w:r w:rsidR="0058102F" w:rsidRPr="003D3AD5">
        <w:t xml:space="preserve"> об уполномоченных органах, </w:t>
      </w:r>
      <w:r w:rsidR="00330E66">
        <w:rPr>
          <w:lang w:val="ru-RU"/>
        </w:rPr>
        <w:br/>
      </w:r>
      <w:r w:rsidR="0058102F" w:rsidRPr="003D3AD5">
        <w:rPr>
          <w:lang w:val="ru-RU"/>
        </w:rPr>
        <w:t xml:space="preserve">к компетенции </w:t>
      </w:r>
      <w:r w:rsidR="0058102F" w:rsidRPr="003D3AD5">
        <w:t>которы</w:t>
      </w:r>
      <w:r w:rsidR="0058102F" w:rsidRPr="003D3AD5">
        <w:rPr>
          <w:lang w:val="ru-RU"/>
        </w:rPr>
        <w:t>х</w:t>
      </w:r>
      <w:r w:rsidR="0058102F" w:rsidRPr="003D3AD5">
        <w:t xml:space="preserve"> относится выполнение </w:t>
      </w:r>
      <w:r w:rsidR="0058102F" w:rsidRPr="003D3AD5">
        <w:rPr>
          <w:lang w:val="ru-RU"/>
        </w:rPr>
        <w:t>требований</w:t>
      </w:r>
      <w:r w:rsidR="0058102F" w:rsidRPr="003D3AD5">
        <w:t>, предусмотренных настоящим</w:t>
      </w:r>
      <w:r w:rsidR="0058102F" w:rsidRPr="003D3AD5">
        <w:rPr>
          <w:lang w:val="ru-RU"/>
        </w:rPr>
        <w:t>и</w:t>
      </w:r>
      <w:r w:rsidR="0058102F" w:rsidRPr="003D3AD5">
        <w:t xml:space="preserve"> </w:t>
      </w:r>
      <w:r w:rsidR="0058102F" w:rsidRPr="003D3AD5">
        <w:rPr>
          <w:lang w:val="ru-RU"/>
        </w:rPr>
        <w:t>Правилами</w:t>
      </w:r>
      <w:r w:rsidR="0058102F" w:rsidRPr="003D3AD5">
        <w:t xml:space="preserve">, а также представляют </w:t>
      </w:r>
      <w:r w:rsidR="0058102F" w:rsidRPr="003D3AD5">
        <w:rPr>
          <w:lang w:val="ru-RU"/>
        </w:rPr>
        <w:t xml:space="preserve">сведения о лицах, </w:t>
      </w:r>
      <w:r w:rsidR="0058102F" w:rsidRPr="003D3AD5">
        <w:t xml:space="preserve">ответственных за </w:t>
      </w:r>
      <w:r w:rsidR="00CA1592">
        <w:rPr>
          <w:lang w:val="ru-RU"/>
        </w:rPr>
        <w:t xml:space="preserve">обеспечение технической </w:t>
      </w:r>
      <w:r w:rsidR="0058102F" w:rsidRPr="003D3AD5">
        <w:rPr>
          <w:lang w:val="ru-RU"/>
        </w:rPr>
        <w:t>поддержки при реализации общего процесса</w:t>
      </w:r>
      <w:r w:rsidR="0058102F" w:rsidRPr="003D3AD5">
        <w:t>.</w:t>
      </w:r>
    </w:p>
    <w:bookmarkEnd w:id="47"/>
    <w:tbl>
      <w:tblPr>
        <w:tblStyle w:val="aa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33F46" w14:paraId="0E608950" w14:textId="77777777" w:rsidTr="00581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right w:val="nil"/>
            </w:tcBorders>
          </w:tcPr>
          <w:p w14:paraId="1CA50FBE" w14:textId="77777777" w:rsidR="00833F46" w:rsidRDefault="00833F46" w:rsidP="00EB6B88">
            <w:pPr>
              <w:pStyle w:val="aff"/>
              <w:ind w:firstLine="0"/>
              <w:outlineLvl w:val="9"/>
              <w:rPr>
                <w:lang w:val="ru-RU"/>
              </w:rPr>
            </w:pPr>
          </w:p>
          <w:p w14:paraId="1EF093BD" w14:textId="77777777" w:rsidR="009441AB" w:rsidRDefault="009441AB" w:rsidP="00EB6B88">
            <w:pPr>
              <w:pStyle w:val="aff"/>
              <w:ind w:firstLine="0"/>
              <w:outlineLvl w:val="9"/>
              <w:rPr>
                <w:lang w:val="ru-RU"/>
              </w:rPr>
            </w:pPr>
          </w:p>
        </w:tc>
      </w:tr>
    </w:tbl>
    <w:p w14:paraId="711C673E" w14:textId="77777777" w:rsidR="00833F46" w:rsidRPr="00391502" w:rsidRDefault="00833F46" w:rsidP="00EB6B88">
      <w:pPr>
        <w:pStyle w:val="aff"/>
        <w:ind w:firstLine="0"/>
        <w:outlineLvl w:val="9"/>
        <w:rPr>
          <w:lang w:val="ru-RU"/>
        </w:rPr>
      </w:pPr>
      <w:bookmarkStart w:id="48" w:name="_GoBack"/>
      <w:bookmarkEnd w:id="48"/>
    </w:p>
    <w:sectPr w:rsidR="00833F46" w:rsidRPr="00391502" w:rsidSect="000F65FD">
      <w:headerReference w:type="default" r:id="rId24"/>
      <w:footerReference w:type="default" r:id="rId25"/>
      <w:headerReference w:type="first" r:id="rId26"/>
      <w:pgSz w:w="11906" w:h="16838"/>
      <w:pgMar w:top="1134" w:right="851" w:bottom="1134" w:left="1701" w:header="709" w:footer="232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BD597" w14:textId="77777777" w:rsidR="00646E7A" w:rsidRDefault="00646E7A" w:rsidP="00A47881">
      <w:pPr>
        <w:spacing w:after="0" w:line="240" w:lineRule="auto"/>
      </w:pPr>
      <w:r>
        <w:separator/>
      </w:r>
    </w:p>
  </w:endnote>
  <w:endnote w:type="continuationSeparator" w:id="0">
    <w:p w14:paraId="0112F58B" w14:textId="77777777" w:rsidR="00646E7A" w:rsidRDefault="00646E7A" w:rsidP="00A47881">
      <w:pPr>
        <w:spacing w:after="0" w:line="240" w:lineRule="auto"/>
      </w:pPr>
      <w:r>
        <w:continuationSeparator/>
      </w:r>
    </w:p>
  </w:endnote>
  <w:endnote w:type="continuationNotice" w:id="1">
    <w:p w14:paraId="13753B64" w14:textId="77777777" w:rsidR="00646E7A" w:rsidRDefault="00646E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C7F4F" w14:textId="77777777" w:rsidR="005907EF" w:rsidRDefault="005907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796E7" w14:textId="77777777" w:rsidR="00646E7A" w:rsidRDefault="00646E7A" w:rsidP="00A47881">
      <w:pPr>
        <w:spacing w:after="0" w:line="240" w:lineRule="auto"/>
      </w:pPr>
      <w:r>
        <w:separator/>
      </w:r>
    </w:p>
  </w:footnote>
  <w:footnote w:type="continuationSeparator" w:id="0">
    <w:p w14:paraId="1985D9A8" w14:textId="77777777" w:rsidR="00646E7A" w:rsidRDefault="00646E7A" w:rsidP="00A47881">
      <w:pPr>
        <w:spacing w:after="0" w:line="240" w:lineRule="auto"/>
      </w:pPr>
      <w:r>
        <w:continuationSeparator/>
      </w:r>
    </w:p>
  </w:footnote>
  <w:footnote w:type="continuationNotice" w:id="1">
    <w:p w14:paraId="5CE46611" w14:textId="77777777" w:rsidR="00646E7A" w:rsidRDefault="00646E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030671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0B1E8D68" w14:textId="2E26259F" w:rsidR="005907EF" w:rsidRPr="003A5799" w:rsidRDefault="005907EF" w:rsidP="001C3E57">
        <w:pPr>
          <w:pStyle w:val="a6"/>
          <w:spacing w:after="0"/>
          <w:rPr>
            <w:rStyle w:val="a7"/>
          </w:rPr>
        </w:pPr>
        <w:r w:rsidRPr="003A5799">
          <w:rPr>
            <w:rStyle w:val="a7"/>
          </w:rPr>
          <w:fldChar w:fldCharType="begin"/>
        </w:r>
        <w:r w:rsidRPr="003A5799">
          <w:rPr>
            <w:rStyle w:val="a7"/>
          </w:rPr>
          <w:instrText>PAGE  \* Arabic  \* MERGEFORMAT</w:instrText>
        </w:r>
        <w:r w:rsidRPr="003A5799">
          <w:rPr>
            <w:rStyle w:val="a7"/>
          </w:rPr>
          <w:fldChar w:fldCharType="separate"/>
        </w:r>
        <w:r w:rsidR="007230DD">
          <w:rPr>
            <w:rStyle w:val="a7"/>
            <w:noProof/>
          </w:rPr>
          <w:t>66</w:t>
        </w:r>
        <w:r w:rsidRPr="003A5799">
          <w:rPr>
            <w:rStyle w:val="a7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5252" w14:textId="77777777" w:rsidR="005907EF" w:rsidRDefault="005907EF" w:rsidP="00A07F36">
    <w:pPr>
      <w:pStyle w:val="a6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337"/>
    <w:multiLevelType w:val="multilevel"/>
    <w:tmpl w:val="9B94137A"/>
    <w:lvl w:ilvl="0">
      <w:start w:val="1"/>
      <w:numFmt w:val="decimal"/>
      <w:suff w:val="nothing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3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hint="default"/>
      </w:rPr>
    </w:lvl>
  </w:abstractNum>
  <w:abstractNum w:abstractNumId="1">
    <w:nsid w:val="109A1DFA"/>
    <w:multiLevelType w:val="hybridMultilevel"/>
    <w:tmpl w:val="7E3655FA"/>
    <w:lvl w:ilvl="0" w:tplc="2C701F1E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116F1577"/>
    <w:multiLevelType w:val="hybridMultilevel"/>
    <w:tmpl w:val="CB1EEE7C"/>
    <w:lvl w:ilvl="0" w:tplc="BFDA9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E770AB"/>
    <w:multiLevelType w:val="hybridMultilevel"/>
    <w:tmpl w:val="45A6612C"/>
    <w:lvl w:ilvl="0" w:tplc="092E85E6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9B546F"/>
    <w:multiLevelType w:val="multilevel"/>
    <w:tmpl w:val="7C008D2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hint="default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2E7D33F3"/>
    <w:multiLevelType w:val="hybridMultilevel"/>
    <w:tmpl w:val="C0E6C9A6"/>
    <w:lvl w:ilvl="0" w:tplc="66C282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2ECA42EF"/>
    <w:multiLevelType w:val="hybridMultilevel"/>
    <w:tmpl w:val="2A64A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A4CEF"/>
    <w:multiLevelType w:val="hybridMultilevel"/>
    <w:tmpl w:val="EFC4B752"/>
    <w:lvl w:ilvl="0" w:tplc="6F84B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72F59"/>
    <w:multiLevelType w:val="hybridMultilevel"/>
    <w:tmpl w:val="A2947F5A"/>
    <w:lvl w:ilvl="0" w:tplc="FEFCAA8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E83EE4"/>
    <w:multiLevelType w:val="hybridMultilevel"/>
    <w:tmpl w:val="02D2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147B4"/>
    <w:multiLevelType w:val="hybridMultilevel"/>
    <w:tmpl w:val="33CC6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993981"/>
    <w:multiLevelType w:val="multilevel"/>
    <w:tmpl w:val="067C0F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2061" w:hanging="206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5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16">
    <w:nsid w:val="70A958F5"/>
    <w:multiLevelType w:val="multilevel"/>
    <w:tmpl w:val="7C008D24"/>
    <w:numStyleLink w:val="a"/>
  </w:abstractNum>
  <w:abstractNum w:abstractNumId="17">
    <w:nsid w:val="76544B9B"/>
    <w:multiLevelType w:val="multilevel"/>
    <w:tmpl w:val="7C008D24"/>
    <w:numStyleLink w:val="a"/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"/>
  </w:num>
  <w:num w:numId="12">
    <w:abstractNumId w:val="15"/>
  </w:num>
  <w:num w:numId="13">
    <w:abstractNumId w:val="5"/>
  </w:num>
  <w:num w:numId="14">
    <w:abstractNumId w:val="6"/>
  </w:num>
  <w:num w:numId="15">
    <w:abstractNumId w:val="11"/>
    <w:lvlOverride w:ilvl="0">
      <w:startOverride w:val="1"/>
    </w:lvlOverride>
  </w:num>
  <w:num w:numId="16">
    <w:abstractNumId w:val="15"/>
  </w:num>
  <w:num w:numId="17">
    <w:abstractNumId w:val="1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7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2"/>
  </w:num>
  <w:num w:numId="45">
    <w:abstractNumId w:val="13"/>
  </w:num>
  <w:num w:numId="46">
    <w:abstractNumId w:val="10"/>
  </w:num>
  <w:num w:numId="4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2tLAwNDA1MzM3MTZR0lEKTi0uzszPAykwNKsFAIcx+LItAAAA"/>
  </w:docVars>
  <w:rsids>
    <w:rsidRoot w:val="0007240D"/>
    <w:rsid w:val="00000081"/>
    <w:rsid w:val="00000274"/>
    <w:rsid w:val="000007F4"/>
    <w:rsid w:val="000008D4"/>
    <w:rsid w:val="00000D60"/>
    <w:rsid w:val="00000F81"/>
    <w:rsid w:val="000020AC"/>
    <w:rsid w:val="00002494"/>
    <w:rsid w:val="000027C2"/>
    <w:rsid w:val="000029BD"/>
    <w:rsid w:val="00002B62"/>
    <w:rsid w:val="0000336C"/>
    <w:rsid w:val="000033E3"/>
    <w:rsid w:val="00003892"/>
    <w:rsid w:val="00003A5B"/>
    <w:rsid w:val="00003AAD"/>
    <w:rsid w:val="00003C44"/>
    <w:rsid w:val="0000437E"/>
    <w:rsid w:val="00004E3D"/>
    <w:rsid w:val="000052DB"/>
    <w:rsid w:val="00005817"/>
    <w:rsid w:val="0000628E"/>
    <w:rsid w:val="00006B0E"/>
    <w:rsid w:val="00006E77"/>
    <w:rsid w:val="00007134"/>
    <w:rsid w:val="000071CA"/>
    <w:rsid w:val="0000739A"/>
    <w:rsid w:val="0000744E"/>
    <w:rsid w:val="00007470"/>
    <w:rsid w:val="00007BE4"/>
    <w:rsid w:val="00007F16"/>
    <w:rsid w:val="00010252"/>
    <w:rsid w:val="000102DD"/>
    <w:rsid w:val="00010ADB"/>
    <w:rsid w:val="000110BE"/>
    <w:rsid w:val="00011133"/>
    <w:rsid w:val="00011289"/>
    <w:rsid w:val="0001143F"/>
    <w:rsid w:val="00012182"/>
    <w:rsid w:val="00012343"/>
    <w:rsid w:val="0001243A"/>
    <w:rsid w:val="00012671"/>
    <w:rsid w:val="000127EB"/>
    <w:rsid w:val="0001293F"/>
    <w:rsid w:val="000133C5"/>
    <w:rsid w:val="00013D54"/>
    <w:rsid w:val="00013FC7"/>
    <w:rsid w:val="000141F3"/>
    <w:rsid w:val="00014404"/>
    <w:rsid w:val="000147AB"/>
    <w:rsid w:val="00014909"/>
    <w:rsid w:val="00014E50"/>
    <w:rsid w:val="00014F5A"/>
    <w:rsid w:val="00014FE5"/>
    <w:rsid w:val="000163CF"/>
    <w:rsid w:val="0001649F"/>
    <w:rsid w:val="00016628"/>
    <w:rsid w:val="00016712"/>
    <w:rsid w:val="00016768"/>
    <w:rsid w:val="00016964"/>
    <w:rsid w:val="00017006"/>
    <w:rsid w:val="000170CB"/>
    <w:rsid w:val="00017302"/>
    <w:rsid w:val="00017397"/>
    <w:rsid w:val="0001745F"/>
    <w:rsid w:val="00017749"/>
    <w:rsid w:val="000178AE"/>
    <w:rsid w:val="0001793C"/>
    <w:rsid w:val="000179CB"/>
    <w:rsid w:val="00017A00"/>
    <w:rsid w:val="00017CDE"/>
    <w:rsid w:val="000200DB"/>
    <w:rsid w:val="000204B5"/>
    <w:rsid w:val="000206BC"/>
    <w:rsid w:val="000207FD"/>
    <w:rsid w:val="000209E1"/>
    <w:rsid w:val="00020D0C"/>
    <w:rsid w:val="00020D82"/>
    <w:rsid w:val="00020E92"/>
    <w:rsid w:val="0002124A"/>
    <w:rsid w:val="000215FC"/>
    <w:rsid w:val="000218C8"/>
    <w:rsid w:val="000219EB"/>
    <w:rsid w:val="00021A34"/>
    <w:rsid w:val="00021BCE"/>
    <w:rsid w:val="00021E82"/>
    <w:rsid w:val="00021F6C"/>
    <w:rsid w:val="00022549"/>
    <w:rsid w:val="0002270D"/>
    <w:rsid w:val="00022E42"/>
    <w:rsid w:val="00023357"/>
    <w:rsid w:val="00023818"/>
    <w:rsid w:val="0002416C"/>
    <w:rsid w:val="00024560"/>
    <w:rsid w:val="00024613"/>
    <w:rsid w:val="00024944"/>
    <w:rsid w:val="000249E9"/>
    <w:rsid w:val="00024A2F"/>
    <w:rsid w:val="00024B24"/>
    <w:rsid w:val="000259DD"/>
    <w:rsid w:val="00025B84"/>
    <w:rsid w:val="00026816"/>
    <w:rsid w:val="000268DA"/>
    <w:rsid w:val="00026C61"/>
    <w:rsid w:val="000274D9"/>
    <w:rsid w:val="000277DC"/>
    <w:rsid w:val="000277E8"/>
    <w:rsid w:val="00027957"/>
    <w:rsid w:val="00027C6F"/>
    <w:rsid w:val="0003071F"/>
    <w:rsid w:val="0003082C"/>
    <w:rsid w:val="00030DE4"/>
    <w:rsid w:val="00031FF0"/>
    <w:rsid w:val="00032440"/>
    <w:rsid w:val="00032A91"/>
    <w:rsid w:val="00032AF5"/>
    <w:rsid w:val="00032BDC"/>
    <w:rsid w:val="00032CA6"/>
    <w:rsid w:val="00033B15"/>
    <w:rsid w:val="00033C19"/>
    <w:rsid w:val="00033D27"/>
    <w:rsid w:val="0003446A"/>
    <w:rsid w:val="00034951"/>
    <w:rsid w:val="00034CAE"/>
    <w:rsid w:val="0003546D"/>
    <w:rsid w:val="000354ED"/>
    <w:rsid w:val="000356FF"/>
    <w:rsid w:val="000360BF"/>
    <w:rsid w:val="0003653B"/>
    <w:rsid w:val="00036560"/>
    <w:rsid w:val="000369DA"/>
    <w:rsid w:val="00036EDE"/>
    <w:rsid w:val="000373C4"/>
    <w:rsid w:val="00037636"/>
    <w:rsid w:val="000378FC"/>
    <w:rsid w:val="00037AF1"/>
    <w:rsid w:val="00037D05"/>
    <w:rsid w:val="00037FEA"/>
    <w:rsid w:val="00040942"/>
    <w:rsid w:val="00040B71"/>
    <w:rsid w:val="00040B85"/>
    <w:rsid w:val="00040CA3"/>
    <w:rsid w:val="00040D7E"/>
    <w:rsid w:val="000411FA"/>
    <w:rsid w:val="00041439"/>
    <w:rsid w:val="0004145F"/>
    <w:rsid w:val="00041930"/>
    <w:rsid w:val="00041C4F"/>
    <w:rsid w:val="00041D04"/>
    <w:rsid w:val="0004206C"/>
    <w:rsid w:val="000429B6"/>
    <w:rsid w:val="00042BB3"/>
    <w:rsid w:val="000431BC"/>
    <w:rsid w:val="00043F07"/>
    <w:rsid w:val="00043F48"/>
    <w:rsid w:val="00044302"/>
    <w:rsid w:val="000443E3"/>
    <w:rsid w:val="000445E1"/>
    <w:rsid w:val="0004480E"/>
    <w:rsid w:val="00044E98"/>
    <w:rsid w:val="00045AAD"/>
    <w:rsid w:val="0004601A"/>
    <w:rsid w:val="00046DE3"/>
    <w:rsid w:val="0004715F"/>
    <w:rsid w:val="00047628"/>
    <w:rsid w:val="00047702"/>
    <w:rsid w:val="00050283"/>
    <w:rsid w:val="00050734"/>
    <w:rsid w:val="00050796"/>
    <w:rsid w:val="000512BC"/>
    <w:rsid w:val="0005150E"/>
    <w:rsid w:val="00051E2D"/>
    <w:rsid w:val="00051E9F"/>
    <w:rsid w:val="00052079"/>
    <w:rsid w:val="000520EA"/>
    <w:rsid w:val="00052473"/>
    <w:rsid w:val="000525CE"/>
    <w:rsid w:val="000526F2"/>
    <w:rsid w:val="00052846"/>
    <w:rsid w:val="00052C76"/>
    <w:rsid w:val="00052EFA"/>
    <w:rsid w:val="000531F1"/>
    <w:rsid w:val="00053312"/>
    <w:rsid w:val="00053B08"/>
    <w:rsid w:val="000542A7"/>
    <w:rsid w:val="00054ABC"/>
    <w:rsid w:val="000552EF"/>
    <w:rsid w:val="000552F3"/>
    <w:rsid w:val="000553A7"/>
    <w:rsid w:val="00055468"/>
    <w:rsid w:val="000554B9"/>
    <w:rsid w:val="00055F93"/>
    <w:rsid w:val="00055FA1"/>
    <w:rsid w:val="0005610D"/>
    <w:rsid w:val="00056AB7"/>
    <w:rsid w:val="00056C65"/>
    <w:rsid w:val="000571AF"/>
    <w:rsid w:val="00057AF6"/>
    <w:rsid w:val="00057B25"/>
    <w:rsid w:val="0006004A"/>
    <w:rsid w:val="0006004F"/>
    <w:rsid w:val="000610AF"/>
    <w:rsid w:val="000611DE"/>
    <w:rsid w:val="00061D66"/>
    <w:rsid w:val="00061E8D"/>
    <w:rsid w:val="000623A4"/>
    <w:rsid w:val="00062536"/>
    <w:rsid w:val="000625B0"/>
    <w:rsid w:val="00062722"/>
    <w:rsid w:val="0006347A"/>
    <w:rsid w:val="00063B8A"/>
    <w:rsid w:val="00064135"/>
    <w:rsid w:val="00064579"/>
    <w:rsid w:val="00064943"/>
    <w:rsid w:val="00064ED1"/>
    <w:rsid w:val="00064F38"/>
    <w:rsid w:val="000653E1"/>
    <w:rsid w:val="000655B6"/>
    <w:rsid w:val="00065B2B"/>
    <w:rsid w:val="00065B5B"/>
    <w:rsid w:val="00065E18"/>
    <w:rsid w:val="00066100"/>
    <w:rsid w:val="000663D5"/>
    <w:rsid w:val="00066929"/>
    <w:rsid w:val="00067162"/>
    <w:rsid w:val="00067745"/>
    <w:rsid w:val="00067D03"/>
    <w:rsid w:val="00070BCF"/>
    <w:rsid w:val="000712E1"/>
    <w:rsid w:val="00071A9E"/>
    <w:rsid w:val="00071AC1"/>
    <w:rsid w:val="00071EE3"/>
    <w:rsid w:val="00071F84"/>
    <w:rsid w:val="000720DF"/>
    <w:rsid w:val="0007240D"/>
    <w:rsid w:val="0007283F"/>
    <w:rsid w:val="0007297F"/>
    <w:rsid w:val="000729BA"/>
    <w:rsid w:val="00072BB4"/>
    <w:rsid w:val="00072FC6"/>
    <w:rsid w:val="00073068"/>
    <w:rsid w:val="000732A8"/>
    <w:rsid w:val="00073558"/>
    <w:rsid w:val="00073F8E"/>
    <w:rsid w:val="00073FC9"/>
    <w:rsid w:val="000740F5"/>
    <w:rsid w:val="00074CB6"/>
    <w:rsid w:val="00075172"/>
    <w:rsid w:val="000756C6"/>
    <w:rsid w:val="00075FF1"/>
    <w:rsid w:val="00076708"/>
    <w:rsid w:val="0007765C"/>
    <w:rsid w:val="00077830"/>
    <w:rsid w:val="00077BD4"/>
    <w:rsid w:val="00077F0A"/>
    <w:rsid w:val="000808FB"/>
    <w:rsid w:val="00081035"/>
    <w:rsid w:val="0008142E"/>
    <w:rsid w:val="00081A69"/>
    <w:rsid w:val="00081C1A"/>
    <w:rsid w:val="0008269C"/>
    <w:rsid w:val="00082700"/>
    <w:rsid w:val="000827A1"/>
    <w:rsid w:val="00082839"/>
    <w:rsid w:val="00082B06"/>
    <w:rsid w:val="00082E9B"/>
    <w:rsid w:val="00083F05"/>
    <w:rsid w:val="0008424B"/>
    <w:rsid w:val="00084472"/>
    <w:rsid w:val="00084517"/>
    <w:rsid w:val="00084578"/>
    <w:rsid w:val="00084C9B"/>
    <w:rsid w:val="00084DB5"/>
    <w:rsid w:val="00084EC5"/>
    <w:rsid w:val="00085879"/>
    <w:rsid w:val="00085930"/>
    <w:rsid w:val="00086738"/>
    <w:rsid w:val="0008689A"/>
    <w:rsid w:val="00086A19"/>
    <w:rsid w:val="00086A51"/>
    <w:rsid w:val="00086D2F"/>
    <w:rsid w:val="00086F11"/>
    <w:rsid w:val="00087030"/>
    <w:rsid w:val="00087B09"/>
    <w:rsid w:val="00087B62"/>
    <w:rsid w:val="00087F10"/>
    <w:rsid w:val="00087F3F"/>
    <w:rsid w:val="0009048D"/>
    <w:rsid w:val="000905D5"/>
    <w:rsid w:val="00090BF6"/>
    <w:rsid w:val="00091941"/>
    <w:rsid w:val="00091A76"/>
    <w:rsid w:val="00091AC9"/>
    <w:rsid w:val="00091C2A"/>
    <w:rsid w:val="00091EE2"/>
    <w:rsid w:val="000920F8"/>
    <w:rsid w:val="00092AE0"/>
    <w:rsid w:val="00093913"/>
    <w:rsid w:val="00093C1A"/>
    <w:rsid w:val="00093CCA"/>
    <w:rsid w:val="00093D22"/>
    <w:rsid w:val="000949E0"/>
    <w:rsid w:val="00094F60"/>
    <w:rsid w:val="0009556F"/>
    <w:rsid w:val="000955C1"/>
    <w:rsid w:val="00095677"/>
    <w:rsid w:val="000956FE"/>
    <w:rsid w:val="00095E94"/>
    <w:rsid w:val="0009735D"/>
    <w:rsid w:val="0009736A"/>
    <w:rsid w:val="0009781D"/>
    <w:rsid w:val="000978E3"/>
    <w:rsid w:val="00097D54"/>
    <w:rsid w:val="000A1B4C"/>
    <w:rsid w:val="000A1C1B"/>
    <w:rsid w:val="000A29F4"/>
    <w:rsid w:val="000A2BEB"/>
    <w:rsid w:val="000A2D80"/>
    <w:rsid w:val="000A31C6"/>
    <w:rsid w:val="000A343A"/>
    <w:rsid w:val="000A3F6A"/>
    <w:rsid w:val="000A406A"/>
    <w:rsid w:val="000A47D4"/>
    <w:rsid w:val="000A4962"/>
    <w:rsid w:val="000A513B"/>
    <w:rsid w:val="000A5240"/>
    <w:rsid w:val="000A5245"/>
    <w:rsid w:val="000A5429"/>
    <w:rsid w:val="000A69BD"/>
    <w:rsid w:val="000A6CE4"/>
    <w:rsid w:val="000A6F1C"/>
    <w:rsid w:val="000A7308"/>
    <w:rsid w:val="000A7F41"/>
    <w:rsid w:val="000A7FA1"/>
    <w:rsid w:val="000B0407"/>
    <w:rsid w:val="000B0761"/>
    <w:rsid w:val="000B087D"/>
    <w:rsid w:val="000B0B73"/>
    <w:rsid w:val="000B1527"/>
    <w:rsid w:val="000B16AD"/>
    <w:rsid w:val="000B1FF1"/>
    <w:rsid w:val="000B25D4"/>
    <w:rsid w:val="000B297B"/>
    <w:rsid w:val="000B2BDC"/>
    <w:rsid w:val="000B2FC9"/>
    <w:rsid w:val="000B316F"/>
    <w:rsid w:val="000B32BA"/>
    <w:rsid w:val="000B32FF"/>
    <w:rsid w:val="000B39FA"/>
    <w:rsid w:val="000B3ABF"/>
    <w:rsid w:val="000B41D5"/>
    <w:rsid w:val="000B4207"/>
    <w:rsid w:val="000B445F"/>
    <w:rsid w:val="000B4A10"/>
    <w:rsid w:val="000B4CE3"/>
    <w:rsid w:val="000B4FD0"/>
    <w:rsid w:val="000B5221"/>
    <w:rsid w:val="000B52FD"/>
    <w:rsid w:val="000B533B"/>
    <w:rsid w:val="000B53CD"/>
    <w:rsid w:val="000B569B"/>
    <w:rsid w:val="000B57CA"/>
    <w:rsid w:val="000B5ECE"/>
    <w:rsid w:val="000B6375"/>
    <w:rsid w:val="000B65C3"/>
    <w:rsid w:val="000B69FD"/>
    <w:rsid w:val="000B7508"/>
    <w:rsid w:val="000B7A78"/>
    <w:rsid w:val="000C01BC"/>
    <w:rsid w:val="000C0678"/>
    <w:rsid w:val="000C0ADF"/>
    <w:rsid w:val="000C1157"/>
    <w:rsid w:val="000C185B"/>
    <w:rsid w:val="000C215C"/>
    <w:rsid w:val="000C2773"/>
    <w:rsid w:val="000C2812"/>
    <w:rsid w:val="000C288A"/>
    <w:rsid w:val="000C2B15"/>
    <w:rsid w:val="000C32B4"/>
    <w:rsid w:val="000C3896"/>
    <w:rsid w:val="000C43E2"/>
    <w:rsid w:val="000C4909"/>
    <w:rsid w:val="000C4E45"/>
    <w:rsid w:val="000C562B"/>
    <w:rsid w:val="000C5A1D"/>
    <w:rsid w:val="000C5BEC"/>
    <w:rsid w:val="000C5E33"/>
    <w:rsid w:val="000C601A"/>
    <w:rsid w:val="000C6097"/>
    <w:rsid w:val="000C6602"/>
    <w:rsid w:val="000C666D"/>
    <w:rsid w:val="000C6803"/>
    <w:rsid w:val="000C69F1"/>
    <w:rsid w:val="000C6EE9"/>
    <w:rsid w:val="000C70EF"/>
    <w:rsid w:val="000C7538"/>
    <w:rsid w:val="000C7669"/>
    <w:rsid w:val="000C76A8"/>
    <w:rsid w:val="000C7940"/>
    <w:rsid w:val="000C79D0"/>
    <w:rsid w:val="000C7F9F"/>
    <w:rsid w:val="000D02BF"/>
    <w:rsid w:val="000D08E8"/>
    <w:rsid w:val="000D0AC8"/>
    <w:rsid w:val="000D0DD8"/>
    <w:rsid w:val="000D1095"/>
    <w:rsid w:val="000D1207"/>
    <w:rsid w:val="000D1431"/>
    <w:rsid w:val="000D1AE0"/>
    <w:rsid w:val="000D1DA4"/>
    <w:rsid w:val="000D242F"/>
    <w:rsid w:val="000D2713"/>
    <w:rsid w:val="000D2F16"/>
    <w:rsid w:val="000D364D"/>
    <w:rsid w:val="000D3686"/>
    <w:rsid w:val="000D3750"/>
    <w:rsid w:val="000D395B"/>
    <w:rsid w:val="000D4013"/>
    <w:rsid w:val="000D415F"/>
    <w:rsid w:val="000D41B7"/>
    <w:rsid w:val="000D4407"/>
    <w:rsid w:val="000D49F0"/>
    <w:rsid w:val="000D49FF"/>
    <w:rsid w:val="000D4A4B"/>
    <w:rsid w:val="000D50C1"/>
    <w:rsid w:val="000D5624"/>
    <w:rsid w:val="000D6301"/>
    <w:rsid w:val="000D66F6"/>
    <w:rsid w:val="000D6C6D"/>
    <w:rsid w:val="000D6D87"/>
    <w:rsid w:val="000D714E"/>
    <w:rsid w:val="000D7D39"/>
    <w:rsid w:val="000D7DC3"/>
    <w:rsid w:val="000E0601"/>
    <w:rsid w:val="000E070A"/>
    <w:rsid w:val="000E08DE"/>
    <w:rsid w:val="000E0CE3"/>
    <w:rsid w:val="000E12C9"/>
    <w:rsid w:val="000E133C"/>
    <w:rsid w:val="000E169A"/>
    <w:rsid w:val="000E16C6"/>
    <w:rsid w:val="000E24F7"/>
    <w:rsid w:val="000E318E"/>
    <w:rsid w:val="000E3429"/>
    <w:rsid w:val="000E385A"/>
    <w:rsid w:val="000E3FC6"/>
    <w:rsid w:val="000E413C"/>
    <w:rsid w:val="000E4214"/>
    <w:rsid w:val="000E42B5"/>
    <w:rsid w:val="000E4641"/>
    <w:rsid w:val="000E4C60"/>
    <w:rsid w:val="000E4E89"/>
    <w:rsid w:val="000E55F4"/>
    <w:rsid w:val="000E57DF"/>
    <w:rsid w:val="000E5BDB"/>
    <w:rsid w:val="000E6322"/>
    <w:rsid w:val="000E6E8D"/>
    <w:rsid w:val="000E74CA"/>
    <w:rsid w:val="000E7537"/>
    <w:rsid w:val="000E7A88"/>
    <w:rsid w:val="000F09D1"/>
    <w:rsid w:val="000F1AC8"/>
    <w:rsid w:val="000F1F0F"/>
    <w:rsid w:val="000F23D6"/>
    <w:rsid w:val="000F270C"/>
    <w:rsid w:val="000F27D6"/>
    <w:rsid w:val="000F2DB5"/>
    <w:rsid w:val="000F3122"/>
    <w:rsid w:val="000F336B"/>
    <w:rsid w:val="000F343D"/>
    <w:rsid w:val="000F3724"/>
    <w:rsid w:val="000F388E"/>
    <w:rsid w:val="000F3A80"/>
    <w:rsid w:val="000F3FB6"/>
    <w:rsid w:val="000F3FDD"/>
    <w:rsid w:val="000F4297"/>
    <w:rsid w:val="000F431C"/>
    <w:rsid w:val="000F4B6D"/>
    <w:rsid w:val="000F4E7E"/>
    <w:rsid w:val="000F535E"/>
    <w:rsid w:val="000F567A"/>
    <w:rsid w:val="000F5D3B"/>
    <w:rsid w:val="000F5D68"/>
    <w:rsid w:val="000F65FD"/>
    <w:rsid w:val="000F6A8F"/>
    <w:rsid w:val="000F6C77"/>
    <w:rsid w:val="000F6E70"/>
    <w:rsid w:val="000F6FD4"/>
    <w:rsid w:val="000F7132"/>
    <w:rsid w:val="000F7682"/>
    <w:rsid w:val="000F7B8C"/>
    <w:rsid w:val="000F7FB9"/>
    <w:rsid w:val="00100177"/>
    <w:rsid w:val="001007C9"/>
    <w:rsid w:val="001017A3"/>
    <w:rsid w:val="00101AB9"/>
    <w:rsid w:val="001029F5"/>
    <w:rsid w:val="00102E3A"/>
    <w:rsid w:val="0010342F"/>
    <w:rsid w:val="00103F36"/>
    <w:rsid w:val="00103FF9"/>
    <w:rsid w:val="00104148"/>
    <w:rsid w:val="00104465"/>
    <w:rsid w:val="00104AB2"/>
    <w:rsid w:val="001051A8"/>
    <w:rsid w:val="00105C1C"/>
    <w:rsid w:val="00105FD3"/>
    <w:rsid w:val="001066D9"/>
    <w:rsid w:val="00106A32"/>
    <w:rsid w:val="00106C1E"/>
    <w:rsid w:val="00106F60"/>
    <w:rsid w:val="00106F63"/>
    <w:rsid w:val="0010758A"/>
    <w:rsid w:val="00107F1D"/>
    <w:rsid w:val="0011040A"/>
    <w:rsid w:val="0011073C"/>
    <w:rsid w:val="00110921"/>
    <w:rsid w:val="00111796"/>
    <w:rsid w:val="001119E1"/>
    <w:rsid w:val="00111CE2"/>
    <w:rsid w:val="00111D3F"/>
    <w:rsid w:val="001123F1"/>
    <w:rsid w:val="0011258E"/>
    <w:rsid w:val="00112B51"/>
    <w:rsid w:val="00112CB9"/>
    <w:rsid w:val="00113536"/>
    <w:rsid w:val="001140B1"/>
    <w:rsid w:val="0011418F"/>
    <w:rsid w:val="00114223"/>
    <w:rsid w:val="0011428C"/>
    <w:rsid w:val="00114346"/>
    <w:rsid w:val="0011447E"/>
    <w:rsid w:val="00114521"/>
    <w:rsid w:val="00114694"/>
    <w:rsid w:val="001149ED"/>
    <w:rsid w:val="00114B34"/>
    <w:rsid w:val="00115FA2"/>
    <w:rsid w:val="001165AA"/>
    <w:rsid w:val="0011674A"/>
    <w:rsid w:val="00116EBF"/>
    <w:rsid w:val="0011719B"/>
    <w:rsid w:val="00117871"/>
    <w:rsid w:val="001178B3"/>
    <w:rsid w:val="0011797E"/>
    <w:rsid w:val="00117EFA"/>
    <w:rsid w:val="0012046B"/>
    <w:rsid w:val="0012050E"/>
    <w:rsid w:val="00120772"/>
    <w:rsid w:val="00120897"/>
    <w:rsid w:val="00120C03"/>
    <w:rsid w:val="00120EB6"/>
    <w:rsid w:val="00120FA7"/>
    <w:rsid w:val="001213A9"/>
    <w:rsid w:val="0012141D"/>
    <w:rsid w:val="00121B5A"/>
    <w:rsid w:val="00121CE4"/>
    <w:rsid w:val="00121E4D"/>
    <w:rsid w:val="00122146"/>
    <w:rsid w:val="00122D58"/>
    <w:rsid w:val="00123007"/>
    <w:rsid w:val="0012316D"/>
    <w:rsid w:val="00123C12"/>
    <w:rsid w:val="001243AF"/>
    <w:rsid w:val="00124848"/>
    <w:rsid w:val="0012487B"/>
    <w:rsid w:val="00124977"/>
    <w:rsid w:val="001258CB"/>
    <w:rsid w:val="0012669C"/>
    <w:rsid w:val="00126902"/>
    <w:rsid w:val="00126B2B"/>
    <w:rsid w:val="00126B58"/>
    <w:rsid w:val="0012707A"/>
    <w:rsid w:val="0012734D"/>
    <w:rsid w:val="0012776A"/>
    <w:rsid w:val="00127CFA"/>
    <w:rsid w:val="00130066"/>
    <w:rsid w:val="0013022F"/>
    <w:rsid w:val="001307EB"/>
    <w:rsid w:val="0013098C"/>
    <w:rsid w:val="00130AAA"/>
    <w:rsid w:val="001312C3"/>
    <w:rsid w:val="00131661"/>
    <w:rsid w:val="00132185"/>
    <w:rsid w:val="001321E7"/>
    <w:rsid w:val="001323D0"/>
    <w:rsid w:val="001325C7"/>
    <w:rsid w:val="00132E32"/>
    <w:rsid w:val="00132EDB"/>
    <w:rsid w:val="001333C2"/>
    <w:rsid w:val="001335A4"/>
    <w:rsid w:val="00133B94"/>
    <w:rsid w:val="00133BBC"/>
    <w:rsid w:val="001342EE"/>
    <w:rsid w:val="001344A3"/>
    <w:rsid w:val="0013483B"/>
    <w:rsid w:val="001353E7"/>
    <w:rsid w:val="001355FC"/>
    <w:rsid w:val="00135629"/>
    <w:rsid w:val="001362F0"/>
    <w:rsid w:val="00136344"/>
    <w:rsid w:val="00136693"/>
    <w:rsid w:val="001367C2"/>
    <w:rsid w:val="00136EAE"/>
    <w:rsid w:val="00136FE6"/>
    <w:rsid w:val="0013701B"/>
    <w:rsid w:val="001370DF"/>
    <w:rsid w:val="0013734A"/>
    <w:rsid w:val="001377A1"/>
    <w:rsid w:val="00137882"/>
    <w:rsid w:val="00137BC1"/>
    <w:rsid w:val="00137DA3"/>
    <w:rsid w:val="00140A12"/>
    <w:rsid w:val="00140FA3"/>
    <w:rsid w:val="0014104A"/>
    <w:rsid w:val="001412A2"/>
    <w:rsid w:val="001419D0"/>
    <w:rsid w:val="00141D26"/>
    <w:rsid w:val="00141E25"/>
    <w:rsid w:val="00141F3C"/>
    <w:rsid w:val="00142109"/>
    <w:rsid w:val="00142576"/>
    <w:rsid w:val="0014275A"/>
    <w:rsid w:val="0014356C"/>
    <w:rsid w:val="00143F5F"/>
    <w:rsid w:val="00143F63"/>
    <w:rsid w:val="0014401E"/>
    <w:rsid w:val="001441D2"/>
    <w:rsid w:val="001443BF"/>
    <w:rsid w:val="001444BB"/>
    <w:rsid w:val="001445FA"/>
    <w:rsid w:val="001452D0"/>
    <w:rsid w:val="00145542"/>
    <w:rsid w:val="00145564"/>
    <w:rsid w:val="001458F3"/>
    <w:rsid w:val="00146154"/>
    <w:rsid w:val="00146A1B"/>
    <w:rsid w:val="00146AEF"/>
    <w:rsid w:val="00146D31"/>
    <w:rsid w:val="001471B2"/>
    <w:rsid w:val="00147272"/>
    <w:rsid w:val="001502FD"/>
    <w:rsid w:val="0015048D"/>
    <w:rsid w:val="00150865"/>
    <w:rsid w:val="001509C0"/>
    <w:rsid w:val="00150ABC"/>
    <w:rsid w:val="00150AD5"/>
    <w:rsid w:val="00150C38"/>
    <w:rsid w:val="0015118C"/>
    <w:rsid w:val="001512C3"/>
    <w:rsid w:val="001512E5"/>
    <w:rsid w:val="00151553"/>
    <w:rsid w:val="00151D89"/>
    <w:rsid w:val="001526BA"/>
    <w:rsid w:val="001528CD"/>
    <w:rsid w:val="00152BF9"/>
    <w:rsid w:val="00152C8F"/>
    <w:rsid w:val="00153128"/>
    <w:rsid w:val="00153179"/>
    <w:rsid w:val="0015396F"/>
    <w:rsid w:val="00154040"/>
    <w:rsid w:val="0015457B"/>
    <w:rsid w:val="00154A4B"/>
    <w:rsid w:val="00154DED"/>
    <w:rsid w:val="00154FE0"/>
    <w:rsid w:val="00155587"/>
    <w:rsid w:val="001559FD"/>
    <w:rsid w:val="00155A55"/>
    <w:rsid w:val="00155EF4"/>
    <w:rsid w:val="00156698"/>
    <w:rsid w:val="0015673A"/>
    <w:rsid w:val="00156A97"/>
    <w:rsid w:val="00156B10"/>
    <w:rsid w:val="00156D64"/>
    <w:rsid w:val="00156F5F"/>
    <w:rsid w:val="00156FDB"/>
    <w:rsid w:val="001573F9"/>
    <w:rsid w:val="00157567"/>
    <w:rsid w:val="00157783"/>
    <w:rsid w:val="00157F53"/>
    <w:rsid w:val="001602D8"/>
    <w:rsid w:val="0016062E"/>
    <w:rsid w:val="00160B00"/>
    <w:rsid w:val="0016101F"/>
    <w:rsid w:val="001622E0"/>
    <w:rsid w:val="0016251E"/>
    <w:rsid w:val="00162521"/>
    <w:rsid w:val="00162CC0"/>
    <w:rsid w:val="00163047"/>
    <w:rsid w:val="001632AD"/>
    <w:rsid w:val="00164445"/>
    <w:rsid w:val="001649DE"/>
    <w:rsid w:val="00164B28"/>
    <w:rsid w:val="00164BEE"/>
    <w:rsid w:val="00164C25"/>
    <w:rsid w:val="00164CB0"/>
    <w:rsid w:val="00164E16"/>
    <w:rsid w:val="00165A20"/>
    <w:rsid w:val="00165AFC"/>
    <w:rsid w:val="00166448"/>
    <w:rsid w:val="00166456"/>
    <w:rsid w:val="001666E4"/>
    <w:rsid w:val="00166D81"/>
    <w:rsid w:val="00166E09"/>
    <w:rsid w:val="00167401"/>
    <w:rsid w:val="001679DE"/>
    <w:rsid w:val="00167BDA"/>
    <w:rsid w:val="001705C5"/>
    <w:rsid w:val="00170873"/>
    <w:rsid w:val="00170B22"/>
    <w:rsid w:val="001715CD"/>
    <w:rsid w:val="0017199A"/>
    <w:rsid w:val="00171F55"/>
    <w:rsid w:val="00171FE2"/>
    <w:rsid w:val="0017218A"/>
    <w:rsid w:val="001721D8"/>
    <w:rsid w:val="00172280"/>
    <w:rsid w:val="00172314"/>
    <w:rsid w:val="00172AE2"/>
    <w:rsid w:val="00172B16"/>
    <w:rsid w:val="0017345D"/>
    <w:rsid w:val="00174CCA"/>
    <w:rsid w:val="00175DF7"/>
    <w:rsid w:val="00175F56"/>
    <w:rsid w:val="00175F85"/>
    <w:rsid w:val="0017628E"/>
    <w:rsid w:val="0017636C"/>
    <w:rsid w:val="001764FD"/>
    <w:rsid w:val="00177048"/>
    <w:rsid w:val="00177519"/>
    <w:rsid w:val="00177C74"/>
    <w:rsid w:val="00180B13"/>
    <w:rsid w:val="00180EDF"/>
    <w:rsid w:val="00180FA0"/>
    <w:rsid w:val="00181424"/>
    <w:rsid w:val="0018193A"/>
    <w:rsid w:val="00181BEF"/>
    <w:rsid w:val="00181C62"/>
    <w:rsid w:val="00181E2E"/>
    <w:rsid w:val="00182031"/>
    <w:rsid w:val="001821F7"/>
    <w:rsid w:val="00182386"/>
    <w:rsid w:val="0018239F"/>
    <w:rsid w:val="0018256A"/>
    <w:rsid w:val="001827F9"/>
    <w:rsid w:val="00183466"/>
    <w:rsid w:val="00183DAB"/>
    <w:rsid w:val="00183F1A"/>
    <w:rsid w:val="0018401F"/>
    <w:rsid w:val="001840D2"/>
    <w:rsid w:val="00184A55"/>
    <w:rsid w:val="001856F5"/>
    <w:rsid w:val="00185935"/>
    <w:rsid w:val="00185C0D"/>
    <w:rsid w:val="00186318"/>
    <w:rsid w:val="001864AA"/>
    <w:rsid w:val="001864B3"/>
    <w:rsid w:val="00186766"/>
    <w:rsid w:val="00186E93"/>
    <w:rsid w:val="0019094B"/>
    <w:rsid w:val="00190D05"/>
    <w:rsid w:val="001914B6"/>
    <w:rsid w:val="0019163A"/>
    <w:rsid w:val="001924A9"/>
    <w:rsid w:val="001928BB"/>
    <w:rsid w:val="00192ABF"/>
    <w:rsid w:val="00192E72"/>
    <w:rsid w:val="00193338"/>
    <w:rsid w:val="0019338C"/>
    <w:rsid w:val="00193648"/>
    <w:rsid w:val="00193CE8"/>
    <w:rsid w:val="00194010"/>
    <w:rsid w:val="0019454F"/>
    <w:rsid w:val="0019578A"/>
    <w:rsid w:val="00196308"/>
    <w:rsid w:val="00196352"/>
    <w:rsid w:val="001964C7"/>
    <w:rsid w:val="00196AA8"/>
    <w:rsid w:val="00196EDA"/>
    <w:rsid w:val="00196FD1"/>
    <w:rsid w:val="00197738"/>
    <w:rsid w:val="001978C8"/>
    <w:rsid w:val="001A0375"/>
    <w:rsid w:val="001A0481"/>
    <w:rsid w:val="001A0C28"/>
    <w:rsid w:val="001A1201"/>
    <w:rsid w:val="001A1210"/>
    <w:rsid w:val="001A12CA"/>
    <w:rsid w:val="001A1336"/>
    <w:rsid w:val="001A1353"/>
    <w:rsid w:val="001A19E5"/>
    <w:rsid w:val="001A1F34"/>
    <w:rsid w:val="001A23D5"/>
    <w:rsid w:val="001A253C"/>
    <w:rsid w:val="001A255C"/>
    <w:rsid w:val="001A2ADC"/>
    <w:rsid w:val="001A2F05"/>
    <w:rsid w:val="001A353A"/>
    <w:rsid w:val="001A3846"/>
    <w:rsid w:val="001A3B20"/>
    <w:rsid w:val="001A3BE7"/>
    <w:rsid w:val="001A411E"/>
    <w:rsid w:val="001A4364"/>
    <w:rsid w:val="001A4389"/>
    <w:rsid w:val="001A52E9"/>
    <w:rsid w:val="001A571A"/>
    <w:rsid w:val="001A5857"/>
    <w:rsid w:val="001A5B95"/>
    <w:rsid w:val="001A5EB3"/>
    <w:rsid w:val="001A6072"/>
    <w:rsid w:val="001A621F"/>
    <w:rsid w:val="001A64DB"/>
    <w:rsid w:val="001A6541"/>
    <w:rsid w:val="001A7083"/>
    <w:rsid w:val="001A7130"/>
    <w:rsid w:val="001A7F3A"/>
    <w:rsid w:val="001B0228"/>
    <w:rsid w:val="001B0282"/>
    <w:rsid w:val="001B068A"/>
    <w:rsid w:val="001B0F48"/>
    <w:rsid w:val="001B1C06"/>
    <w:rsid w:val="001B1D0E"/>
    <w:rsid w:val="001B25BF"/>
    <w:rsid w:val="001B28F9"/>
    <w:rsid w:val="001B2D8A"/>
    <w:rsid w:val="001B2ED5"/>
    <w:rsid w:val="001B3D9A"/>
    <w:rsid w:val="001B4A5B"/>
    <w:rsid w:val="001B523D"/>
    <w:rsid w:val="001B53E5"/>
    <w:rsid w:val="001B5CCA"/>
    <w:rsid w:val="001B5E88"/>
    <w:rsid w:val="001B6C0E"/>
    <w:rsid w:val="001B6F98"/>
    <w:rsid w:val="001B77AB"/>
    <w:rsid w:val="001B77D8"/>
    <w:rsid w:val="001B7C36"/>
    <w:rsid w:val="001B7DF8"/>
    <w:rsid w:val="001B7FD6"/>
    <w:rsid w:val="001C001C"/>
    <w:rsid w:val="001C0184"/>
    <w:rsid w:val="001C0313"/>
    <w:rsid w:val="001C0D2F"/>
    <w:rsid w:val="001C14DD"/>
    <w:rsid w:val="001C183C"/>
    <w:rsid w:val="001C198A"/>
    <w:rsid w:val="001C1ABB"/>
    <w:rsid w:val="001C1B4B"/>
    <w:rsid w:val="001C1B93"/>
    <w:rsid w:val="001C203D"/>
    <w:rsid w:val="001C208F"/>
    <w:rsid w:val="001C21A7"/>
    <w:rsid w:val="001C2501"/>
    <w:rsid w:val="001C2674"/>
    <w:rsid w:val="001C2956"/>
    <w:rsid w:val="001C2E4A"/>
    <w:rsid w:val="001C3224"/>
    <w:rsid w:val="001C343F"/>
    <w:rsid w:val="001C3E57"/>
    <w:rsid w:val="001C4623"/>
    <w:rsid w:val="001C495A"/>
    <w:rsid w:val="001C4D67"/>
    <w:rsid w:val="001C4DDD"/>
    <w:rsid w:val="001C5238"/>
    <w:rsid w:val="001C5352"/>
    <w:rsid w:val="001C5526"/>
    <w:rsid w:val="001C5B24"/>
    <w:rsid w:val="001C5D54"/>
    <w:rsid w:val="001C6493"/>
    <w:rsid w:val="001C68DA"/>
    <w:rsid w:val="001C6AED"/>
    <w:rsid w:val="001D0D61"/>
    <w:rsid w:val="001D11AF"/>
    <w:rsid w:val="001D19A8"/>
    <w:rsid w:val="001D24DA"/>
    <w:rsid w:val="001D2B85"/>
    <w:rsid w:val="001D2DAD"/>
    <w:rsid w:val="001D32EE"/>
    <w:rsid w:val="001D362E"/>
    <w:rsid w:val="001D3B5B"/>
    <w:rsid w:val="001D3D40"/>
    <w:rsid w:val="001D3E03"/>
    <w:rsid w:val="001D4C43"/>
    <w:rsid w:val="001D4DC1"/>
    <w:rsid w:val="001D5507"/>
    <w:rsid w:val="001D5B49"/>
    <w:rsid w:val="001D6218"/>
    <w:rsid w:val="001D62D1"/>
    <w:rsid w:val="001D6AD0"/>
    <w:rsid w:val="001D7AB5"/>
    <w:rsid w:val="001D7CBF"/>
    <w:rsid w:val="001D7F0E"/>
    <w:rsid w:val="001E063D"/>
    <w:rsid w:val="001E0988"/>
    <w:rsid w:val="001E0AE4"/>
    <w:rsid w:val="001E137E"/>
    <w:rsid w:val="001E1597"/>
    <w:rsid w:val="001E180E"/>
    <w:rsid w:val="001E1A2F"/>
    <w:rsid w:val="001E1A7D"/>
    <w:rsid w:val="001E1B33"/>
    <w:rsid w:val="001E2089"/>
    <w:rsid w:val="001E265D"/>
    <w:rsid w:val="001E26A2"/>
    <w:rsid w:val="001E298F"/>
    <w:rsid w:val="001E2ACB"/>
    <w:rsid w:val="001E302E"/>
    <w:rsid w:val="001E33A0"/>
    <w:rsid w:val="001E3A45"/>
    <w:rsid w:val="001E4413"/>
    <w:rsid w:val="001E4619"/>
    <w:rsid w:val="001E47BF"/>
    <w:rsid w:val="001E4ADE"/>
    <w:rsid w:val="001E4BF9"/>
    <w:rsid w:val="001E4DC2"/>
    <w:rsid w:val="001E52F4"/>
    <w:rsid w:val="001E535A"/>
    <w:rsid w:val="001E54E9"/>
    <w:rsid w:val="001E5984"/>
    <w:rsid w:val="001E5DD4"/>
    <w:rsid w:val="001E610A"/>
    <w:rsid w:val="001E6410"/>
    <w:rsid w:val="001E6719"/>
    <w:rsid w:val="001E69FE"/>
    <w:rsid w:val="001E6C00"/>
    <w:rsid w:val="001E6C91"/>
    <w:rsid w:val="001E73F5"/>
    <w:rsid w:val="001E7807"/>
    <w:rsid w:val="001E785C"/>
    <w:rsid w:val="001E7917"/>
    <w:rsid w:val="001E7A68"/>
    <w:rsid w:val="001F02D5"/>
    <w:rsid w:val="001F048F"/>
    <w:rsid w:val="001F1158"/>
    <w:rsid w:val="001F1632"/>
    <w:rsid w:val="001F1768"/>
    <w:rsid w:val="001F17AD"/>
    <w:rsid w:val="001F1A27"/>
    <w:rsid w:val="001F1B85"/>
    <w:rsid w:val="001F1B8A"/>
    <w:rsid w:val="001F1BCB"/>
    <w:rsid w:val="001F1F6C"/>
    <w:rsid w:val="001F23DE"/>
    <w:rsid w:val="001F2400"/>
    <w:rsid w:val="001F2A65"/>
    <w:rsid w:val="001F2F89"/>
    <w:rsid w:val="001F3E46"/>
    <w:rsid w:val="001F4296"/>
    <w:rsid w:val="001F44CB"/>
    <w:rsid w:val="001F46F8"/>
    <w:rsid w:val="001F49B4"/>
    <w:rsid w:val="001F4AA4"/>
    <w:rsid w:val="001F520C"/>
    <w:rsid w:val="001F590D"/>
    <w:rsid w:val="001F5B6B"/>
    <w:rsid w:val="001F5F1F"/>
    <w:rsid w:val="001F6E02"/>
    <w:rsid w:val="001F6F2A"/>
    <w:rsid w:val="001F7199"/>
    <w:rsid w:val="001F7EF6"/>
    <w:rsid w:val="002001D6"/>
    <w:rsid w:val="0020021B"/>
    <w:rsid w:val="00200396"/>
    <w:rsid w:val="00200BAF"/>
    <w:rsid w:val="00200C78"/>
    <w:rsid w:val="00200FA2"/>
    <w:rsid w:val="00201593"/>
    <w:rsid w:val="00201C73"/>
    <w:rsid w:val="00201D2F"/>
    <w:rsid w:val="00201E0C"/>
    <w:rsid w:val="002028AC"/>
    <w:rsid w:val="00202D9A"/>
    <w:rsid w:val="002030C1"/>
    <w:rsid w:val="002031BA"/>
    <w:rsid w:val="00204873"/>
    <w:rsid w:val="00204917"/>
    <w:rsid w:val="0020517E"/>
    <w:rsid w:val="002052C5"/>
    <w:rsid w:val="0020532B"/>
    <w:rsid w:val="00205A01"/>
    <w:rsid w:val="00205D76"/>
    <w:rsid w:val="00206EA2"/>
    <w:rsid w:val="00207A3A"/>
    <w:rsid w:val="00207AF0"/>
    <w:rsid w:val="00207F68"/>
    <w:rsid w:val="00210045"/>
    <w:rsid w:val="00210163"/>
    <w:rsid w:val="002101B5"/>
    <w:rsid w:val="002107C8"/>
    <w:rsid w:val="00210A4E"/>
    <w:rsid w:val="00210D3E"/>
    <w:rsid w:val="00210F94"/>
    <w:rsid w:val="00211640"/>
    <w:rsid w:val="0021201B"/>
    <w:rsid w:val="00212074"/>
    <w:rsid w:val="00212865"/>
    <w:rsid w:val="002128B4"/>
    <w:rsid w:val="00212F73"/>
    <w:rsid w:val="00213160"/>
    <w:rsid w:val="00213430"/>
    <w:rsid w:val="00214147"/>
    <w:rsid w:val="00214361"/>
    <w:rsid w:val="00214478"/>
    <w:rsid w:val="0021468B"/>
    <w:rsid w:val="00214773"/>
    <w:rsid w:val="00214980"/>
    <w:rsid w:val="002149B2"/>
    <w:rsid w:val="00214AD1"/>
    <w:rsid w:val="002157BB"/>
    <w:rsid w:val="00215BCB"/>
    <w:rsid w:val="00215D11"/>
    <w:rsid w:val="002166E3"/>
    <w:rsid w:val="00216852"/>
    <w:rsid w:val="00216935"/>
    <w:rsid w:val="00217518"/>
    <w:rsid w:val="002175D7"/>
    <w:rsid w:val="00217C10"/>
    <w:rsid w:val="00217CA6"/>
    <w:rsid w:val="00217CEB"/>
    <w:rsid w:val="00220092"/>
    <w:rsid w:val="002203A0"/>
    <w:rsid w:val="002203EC"/>
    <w:rsid w:val="0022066A"/>
    <w:rsid w:val="00220CFB"/>
    <w:rsid w:val="00221437"/>
    <w:rsid w:val="0022152D"/>
    <w:rsid w:val="00221693"/>
    <w:rsid w:val="00221902"/>
    <w:rsid w:val="002228A9"/>
    <w:rsid w:val="00222D7C"/>
    <w:rsid w:val="00222F07"/>
    <w:rsid w:val="00222F66"/>
    <w:rsid w:val="0022398C"/>
    <w:rsid w:val="00223B84"/>
    <w:rsid w:val="00224744"/>
    <w:rsid w:val="00224801"/>
    <w:rsid w:val="00224EAD"/>
    <w:rsid w:val="0022566D"/>
    <w:rsid w:val="00225BBE"/>
    <w:rsid w:val="00225D39"/>
    <w:rsid w:val="0022621D"/>
    <w:rsid w:val="0022657A"/>
    <w:rsid w:val="002266E3"/>
    <w:rsid w:val="00226B54"/>
    <w:rsid w:val="00227368"/>
    <w:rsid w:val="00227712"/>
    <w:rsid w:val="00227836"/>
    <w:rsid w:val="0022785C"/>
    <w:rsid w:val="00227983"/>
    <w:rsid w:val="00230253"/>
    <w:rsid w:val="0023060D"/>
    <w:rsid w:val="00230841"/>
    <w:rsid w:val="00230F95"/>
    <w:rsid w:val="002314C3"/>
    <w:rsid w:val="00231861"/>
    <w:rsid w:val="002322EA"/>
    <w:rsid w:val="002326F1"/>
    <w:rsid w:val="0023286A"/>
    <w:rsid w:val="00232B63"/>
    <w:rsid w:val="002330B9"/>
    <w:rsid w:val="00233304"/>
    <w:rsid w:val="002333D0"/>
    <w:rsid w:val="002339C2"/>
    <w:rsid w:val="00233EC8"/>
    <w:rsid w:val="00233EEE"/>
    <w:rsid w:val="00234094"/>
    <w:rsid w:val="002350C4"/>
    <w:rsid w:val="002353A8"/>
    <w:rsid w:val="00235DD6"/>
    <w:rsid w:val="00236050"/>
    <w:rsid w:val="002369DC"/>
    <w:rsid w:val="00236BD3"/>
    <w:rsid w:val="00236CE4"/>
    <w:rsid w:val="00236E2A"/>
    <w:rsid w:val="0023780D"/>
    <w:rsid w:val="00237825"/>
    <w:rsid w:val="00237DEF"/>
    <w:rsid w:val="00237F27"/>
    <w:rsid w:val="0024080A"/>
    <w:rsid w:val="00240A51"/>
    <w:rsid w:val="00240F9B"/>
    <w:rsid w:val="00240FB1"/>
    <w:rsid w:val="00241644"/>
    <w:rsid w:val="00241879"/>
    <w:rsid w:val="00241A04"/>
    <w:rsid w:val="00241A83"/>
    <w:rsid w:val="00241C50"/>
    <w:rsid w:val="00241D38"/>
    <w:rsid w:val="00242074"/>
    <w:rsid w:val="00242A91"/>
    <w:rsid w:val="00242B3D"/>
    <w:rsid w:val="0024348C"/>
    <w:rsid w:val="002436E0"/>
    <w:rsid w:val="002436F0"/>
    <w:rsid w:val="00243BCB"/>
    <w:rsid w:val="00243F5A"/>
    <w:rsid w:val="00244478"/>
    <w:rsid w:val="00244EE3"/>
    <w:rsid w:val="002450C6"/>
    <w:rsid w:val="0024527D"/>
    <w:rsid w:val="002452B1"/>
    <w:rsid w:val="00245C68"/>
    <w:rsid w:val="00246183"/>
    <w:rsid w:val="002466DF"/>
    <w:rsid w:val="002467ED"/>
    <w:rsid w:val="002474E4"/>
    <w:rsid w:val="002500CF"/>
    <w:rsid w:val="002501F1"/>
    <w:rsid w:val="00250405"/>
    <w:rsid w:val="002508E9"/>
    <w:rsid w:val="00250C86"/>
    <w:rsid w:val="00251051"/>
    <w:rsid w:val="0025187C"/>
    <w:rsid w:val="00251AF5"/>
    <w:rsid w:val="00251B3C"/>
    <w:rsid w:val="00251B9A"/>
    <w:rsid w:val="00251DE2"/>
    <w:rsid w:val="00251F0B"/>
    <w:rsid w:val="00252830"/>
    <w:rsid w:val="002528E7"/>
    <w:rsid w:val="00252F1B"/>
    <w:rsid w:val="002532D8"/>
    <w:rsid w:val="00253DEE"/>
    <w:rsid w:val="00254091"/>
    <w:rsid w:val="00254453"/>
    <w:rsid w:val="00254688"/>
    <w:rsid w:val="00254BFA"/>
    <w:rsid w:val="002556CE"/>
    <w:rsid w:val="00255C30"/>
    <w:rsid w:val="00256278"/>
    <w:rsid w:val="002566CE"/>
    <w:rsid w:val="0025697C"/>
    <w:rsid w:val="00256A57"/>
    <w:rsid w:val="00256BF9"/>
    <w:rsid w:val="00256F89"/>
    <w:rsid w:val="0025717E"/>
    <w:rsid w:val="00257539"/>
    <w:rsid w:val="00257865"/>
    <w:rsid w:val="00257AF1"/>
    <w:rsid w:val="00257F45"/>
    <w:rsid w:val="0026085B"/>
    <w:rsid w:val="00261405"/>
    <w:rsid w:val="00261525"/>
    <w:rsid w:val="00261C96"/>
    <w:rsid w:val="00261ED3"/>
    <w:rsid w:val="0026215A"/>
    <w:rsid w:val="0026258A"/>
    <w:rsid w:val="0026261D"/>
    <w:rsid w:val="0026266B"/>
    <w:rsid w:val="00262A12"/>
    <w:rsid w:val="00262C72"/>
    <w:rsid w:val="0026315B"/>
    <w:rsid w:val="002631ED"/>
    <w:rsid w:val="002632C0"/>
    <w:rsid w:val="002639D2"/>
    <w:rsid w:val="00263AF1"/>
    <w:rsid w:val="00263E19"/>
    <w:rsid w:val="0026423B"/>
    <w:rsid w:val="00264407"/>
    <w:rsid w:val="00264D2C"/>
    <w:rsid w:val="002653EC"/>
    <w:rsid w:val="00265443"/>
    <w:rsid w:val="00265726"/>
    <w:rsid w:val="00265A2D"/>
    <w:rsid w:val="00265A73"/>
    <w:rsid w:val="00265CEF"/>
    <w:rsid w:val="00265D5B"/>
    <w:rsid w:val="00266042"/>
    <w:rsid w:val="0026633D"/>
    <w:rsid w:val="00266AEB"/>
    <w:rsid w:val="00266BB0"/>
    <w:rsid w:val="00266F71"/>
    <w:rsid w:val="00266F8E"/>
    <w:rsid w:val="002670E3"/>
    <w:rsid w:val="002702EE"/>
    <w:rsid w:val="002704C7"/>
    <w:rsid w:val="00270636"/>
    <w:rsid w:val="00270859"/>
    <w:rsid w:val="002714A8"/>
    <w:rsid w:val="00271729"/>
    <w:rsid w:val="00272144"/>
    <w:rsid w:val="00272694"/>
    <w:rsid w:val="0027279B"/>
    <w:rsid w:val="00273157"/>
    <w:rsid w:val="002734E1"/>
    <w:rsid w:val="00273730"/>
    <w:rsid w:val="002737CA"/>
    <w:rsid w:val="00273A35"/>
    <w:rsid w:val="00273E64"/>
    <w:rsid w:val="0027426D"/>
    <w:rsid w:val="002742A4"/>
    <w:rsid w:val="002745B9"/>
    <w:rsid w:val="00274664"/>
    <w:rsid w:val="00274706"/>
    <w:rsid w:val="00274E55"/>
    <w:rsid w:val="00275223"/>
    <w:rsid w:val="00275B89"/>
    <w:rsid w:val="002760E1"/>
    <w:rsid w:val="002764E0"/>
    <w:rsid w:val="0027673A"/>
    <w:rsid w:val="00276867"/>
    <w:rsid w:val="00277048"/>
    <w:rsid w:val="00277136"/>
    <w:rsid w:val="00277332"/>
    <w:rsid w:val="002774B1"/>
    <w:rsid w:val="00277A14"/>
    <w:rsid w:val="00277CF1"/>
    <w:rsid w:val="00277EA9"/>
    <w:rsid w:val="00280659"/>
    <w:rsid w:val="00280D8A"/>
    <w:rsid w:val="002812E9"/>
    <w:rsid w:val="00282266"/>
    <w:rsid w:val="00282559"/>
    <w:rsid w:val="002829B1"/>
    <w:rsid w:val="00282DF2"/>
    <w:rsid w:val="00282EDA"/>
    <w:rsid w:val="0028326D"/>
    <w:rsid w:val="00283D8B"/>
    <w:rsid w:val="00284FDB"/>
    <w:rsid w:val="002855D6"/>
    <w:rsid w:val="00285EC2"/>
    <w:rsid w:val="0028601D"/>
    <w:rsid w:val="00287146"/>
    <w:rsid w:val="00287606"/>
    <w:rsid w:val="00287A28"/>
    <w:rsid w:val="00287A3E"/>
    <w:rsid w:val="00287F2C"/>
    <w:rsid w:val="00287F76"/>
    <w:rsid w:val="00287FA4"/>
    <w:rsid w:val="0029007E"/>
    <w:rsid w:val="0029017B"/>
    <w:rsid w:val="002909C6"/>
    <w:rsid w:val="00291041"/>
    <w:rsid w:val="00291754"/>
    <w:rsid w:val="00291B26"/>
    <w:rsid w:val="00291D47"/>
    <w:rsid w:val="00292482"/>
    <w:rsid w:val="00292EF5"/>
    <w:rsid w:val="002930D9"/>
    <w:rsid w:val="00293124"/>
    <w:rsid w:val="00293819"/>
    <w:rsid w:val="00293DFC"/>
    <w:rsid w:val="00293F35"/>
    <w:rsid w:val="002940A8"/>
    <w:rsid w:val="002947A4"/>
    <w:rsid w:val="002956AB"/>
    <w:rsid w:val="00295EEF"/>
    <w:rsid w:val="0029684D"/>
    <w:rsid w:val="00296A0A"/>
    <w:rsid w:val="00296A9C"/>
    <w:rsid w:val="002972F4"/>
    <w:rsid w:val="0029752B"/>
    <w:rsid w:val="00297CDF"/>
    <w:rsid w:val="002A015F"/>
    <w:rsid w:val="002A04DD"/>
    <w:rsid w:val="002A0A92"/>
    <w:rsid w:val="002A0DE3"/>
    <w:rsid w:val="002A1141"/>
    <w:rsid w:val="002A1851"/>
    <w:rsid w:val="002A1EF2"/>
    <w:rsid w:val="002A2284"/>
    <w:rsid w:val="002A22A8"/>
    <w:rsid w:val="002A239B"/>
    <w:rsid w:val="002A2B57"/>
    <w:rsid w:val="002A3D9D"/>
    <w:rsid w:val="002A40C0"/>
    <w:rsid w:val="002A4325"/>
    <w:rsid w:val="002A44DF"/>
    <w:rsid w:val="002A4995"/>
    <w:rsid w:val="002A4BAA"/>
    <w:rsid w:val="002A4C03"/>
    <w:rsid w:val="002A4ECB"/>
    <w:rsid w:val="002A4F16"/>
    <w:rsid w:val="002A551A"/>
    <w:rsid w:val="002A5682"/>
    <w:rsid w:val="002A59F8"/>
    <w:rsid w:val="002A62D7"/>
    <w:rsid w:val="002A6A83"/>
    <w:rsid w:val="002A7BCB"/>
    <w:rsid w:val="002B0B5A"/>
    <w:rsid w:val="002B0E15"/>
    <w:rsid w:val="002B156E"/>
    <w:rsid w:val="002B170B"/>
    <w:rsid w:val="002B1777"/>
    <w:rsid w:val="002B194E"/>
    <w:rsid w:val="002B1B96"/>
    <w:rsid w:val="002B20D8"/>
    <w:rsid w:val="002B20E2"/>
    <w:rsid w:val="002B2707"/>
    <w:rsid w:val="002B2A99"/>
    <w:rsid w:val="002B301C"/>
    <w:rsid w:val="002B3EC3"/>
    <w:rsid w:val="002B43DD"/>
    <w:rsid w:val="002B4B65"/>
    <w:rsid w:val="002B4C42"/>
    <w:rsid w:val="002B5BD7"/>
    <w:rsid w:val="002B61CB"/>
    <w:rsid w:val="002B64A9"/>
    <w:rsid w:val="002B6B8A"/>
    <w:rsid w:val="002B7101"/>
    <w:rsid w:val="002B74A7"/>
    <w:rsid w:val="002B75C8"/>
    <w:rsid w:val="002B768E"/>
    <w:rsid w:val="002B7769"/>
    <w:rsid w:val="002B786A"/>
    <w:rsid w:val="002C06EC"/>
    <w:rsid w:val="002C12E2"/>
    <w:rsid w:val="002C167B"/>
    <w:rsid w:val="002C1AC4"/>
    <w:rsid w:val="002C1B22"/>
    <w:rsid w:val="002C1E2C"/>
    <w:rsid w:val="002C2004"/>
    <w:rsid w:val="002C22F3"/>
    <w:rsid w:val="002C2D65"/>
    <w:rsid w:val="002C36CD"/>
    <w:rsid w:val="002C391B"/>
    <w:rsid w:val="002C3BD5"/>
    <w:rsid w:val="002C4117"/>
    <w:rsid w:val="002C42BD"/>
    <w:rsid w:val="002C47B1"/>
    <w:rsid w:val="002C63FE"/>
    <w:rsid w:val="002C6A88"/>
    <w:rsid w:val="002C7236"/>
    <w:rsid w:val="002C769E"/>
    <w:rsid w:val="002C7EA7"/>
    <w:rsid w:val="002D0446"/>
    <w:rsid w:val="002D0813"/>
    <w:rsid w:val="002D0E38"/>
    <w:rsid w:val="002D1A57"/>
    <w:rsid w:val="002D1B40"/>
    <w:rsid w:val="002D22FE"/>
    <w:rsid w:val="002D2568"/>
    <w:rsid w:val="002D25AC"/>
    <w:rsid w:val="002D2EAB"/>
    <w:rsid w:val="002D3EF4"/>
    <w:rsid w:val="002D426A"/>
    <w:rsid w:val="002D42B3"/>
    <w:rsid w:val="002D523B"/>
    <w:rsid w:val="002D5590"/>
    <w:rsid w:val="002D5FF2"/>
    <w:rsid w:val="002D63AB"/>
    <w:rsid w:val="002D6479"/>
    <w:rsid w:val="002D7D03"/>
    <w:rsid w:val="002D7E4D"/>
    <w:rsid w:val="002D7F99"/>
    <w:rsid w:val="002E0B0F"/>
    <w:rsid w:val="002E0B41"/>
    <w:rsid w:val="002E130F"/>
    <w:rsid w:val="002E13EE"/>
    <w:rsid w:val="002E1481"/>
    <w:rsid w:val="002E192B"/>
    <w:rsid w:val="002E1AA2"/>
    <w:rsid w:val="002E1C14"/>
    <w:rsid w:val="002E1E73"/>
    <w:rsid w:val="002E1FD6"/>
    <w:rsid w:val="002E2298"/>
    <w:rsid w:val="002E2325"/>
    <w:rsid w:val="002E24AD"/>
    <w:rsid w:val="002E36B1"/>
    <w:rsid w:val="002E372F"/>
    <w:rsid w:val="002E40CE"/>
    <w:rsid w:val="002E4188"/>
    <w:rsid w:val="002E42A3"/>
    <w:rsid w:val="002E49CD"/>
    <w:rsid w:val="002E4C63"/>
    <w:rsid w:val="002E4E4F"/>
    <w:rsid w:val="002E4F14"/>
    <w:rsid w:val="002E507B"/>
    <w:rsid w:val="002E5357"/>
    <w:rsid w:val="002E5EA6"/>
    <w:rsid w:val="002E5EA9"/>
    <w:rsid w:val="002E5EAF"/>
    <w:rsid w:val="002E644D"/>
    <w:rsid w:val="002E6983"/>
    <w:rsid w:val="002E6FE3"/>
    <w:rsid w:val="002E7092"/>
    <w:rsid w:val="002E7492"/>
    <w:rsid w:val="002E7529"/>
    <w:rsid w:val="002E7540"/>
    <w:rsid w:val="002E7845"/>
    <w:rsid w:val="002E7CD7"/>
    <w:rsid w:val="002E7F8F"/>
    <w:rsid w:val="002F0054"/>
    <w:rsid w:val="002F0929"/>
    <w:rsid w:val="002F1080"/>
    <w:rsid w:val="002F16E2"/>
    <w:rsid w:val="002F1A18"/>
    <w:rsid w:val="002F1CC0"/>
    <w:rsid w:val="002F2333"/>
    <w:rsid w:val="002F2498"/>
    <w:rsid w:val="002F269B"/>
    <w:rsid w:val="002F331F"/>
    <w:rsid w:val="002F3380"/>
    <w:rsid w:val="002F357F"/>
    <w:rsid w:val="002F359A"/>
    <w:rsid w:val="002F3AD3"/>
    <w:rsid w:val="002F3DB0"/>
    <w:rsid w:val="002F48EF"/>
    <w:rsid w:val="002F4B26"/>
    <w:rsid w:val="002F5716"/>
    <w:rsid w:val="002F5942"/>
    <w:rsid w:val="002F5BF1"/>
    <w:rsid w:val="002F5F43"/>
    <w:rsid w:val="002F6316"/>
    <w:rsid w:val="002F6828"/>
    <w:rsid w:val="002F6BB6"/>
    <w:rsid w:val="002F6EFD"/>
    <w:rsid w:val="002F7630"/>
    <w:rsid w:val="002F7701"/>
    <w:rsid w:val="0030023C"/>
    <w:rsid w:val="00300425"/>
    <w:rsid w:val="0030056C"/>
    <w:rsid w:val="00300609"/>
    <w:rsid w:val="00300A0A"/>
    <w:rsid w:val="00302C22"/>
    <w:rsid w:val="00302E24"/>
    <w:rsid w:val="003037DF"/>
    <w:rsid w:val="00303919"/>
    <w:rsid w:val="00303CC4"/>
    <w:rsid w:val="0030404A"/>
    <w:rsid w:val="00304AE7"/>
    <w:rsid w:val="00304CFA"/>
    <w:rsid w:val="00305068"/>
    <w:rsid w:val="003053E5"/>
    <w:rsid w:val="003061A1"/>
    <w:rsid w:val="003070DD"/>
    <w:rsid w:val="00307299"/>
    <w:rsid w:val="00307417"/>
    <w:rsid w:val="003077FA"/>
    <w:rsid w:val="0030782E"/>
    <w:rsid w:val="00307C38"/>
    <w:rsid w:val="00307D13"/>
    <w:rsid w:val="00310018"/>
    <w:rsid w:val="003104DD"/>
    <w:rsid w:val="00310655"/>
    <w:rsid w:val="00310666"/>
    <w:rsid w:val="00310B1F"/>
    <w:rsid w:val="00310D43"/>
    <w:rsid w:val="00310DD0"/>
    <w:rsid w:val="00310FE6"/>
    <w:rsid w:val="0031148C"/>
    <w:rsid w:val="00311723"/>
    <w:rsid w:val="003119E3"/>
    <w:rsid w:val="00312263"/>
    <w:rsid w:val="00312BD7"/>
    <w:rsid w:val="0031357A"/>
    <w:rsid w:val="0031369E"/>
    <w:rsid w:val="00313DBF"/>
    <w:rsid w:val="00313EEA"/>
    <w:rsid w:val="00313FC3"/>
    <w:rsid w:val="003148B1"/>
    <w:rsid w:val="00314B45"/>
    <w:rsid w:val="00314D82"/>
    <w:rsid w:val="003153BA"/>
    <w:rsid w:val="00315881"/>
    <w:rsid w:val="003159E5"/>
    <w:rsid w:val="00315FEF"/>
    <w:rsid w:val="00316525"/>
    <w:rsid w:val="00316FF8"/>
    <w:rsid w:val="0031710D"/>
    <w:rsid w:val="00317D04"/>
    <w:rsid w:val="00317DA2"/>
    <w:rsid w:val="00317F6D"/>
    <w:rsid w:val="003208A8"/>
    <w:rsid w:val="003214C4"/>
    <w:rsid w:val="00321621"/>
    <w:rsid w:val="003218A0"/>
    <w:rsid w:val="0032190E"/>
    <w:rsid w:val="00321DD4"/>
    <w:rsid w:val="00322312"/>
    <w:rsid w:val="0032248F"/>
    <w:rsid w:val="00322870"/>
    <w:rsid w:val="003233F5"/>
    <w:rsid w:val="00323433"/>
    <w:rsid w:val="003235ED"/>
    <w:rsid w:val="00323990"/>
    <w:rsid w:val="003240FD"/>
    <w:rsid w:val="003243C9"/>
    <w:rsid w:val="0032458B"/>
    <w:rsid w:val="0032467D"/>
    <w:rsid w:val="00324759"/>
    <w:rsid w:val="003250AE"/>
    <w:rsid w:val="00325187"/>
    <w:rsid w:val="00325482"/>
    <w:rsid w:val="00325A18"/>
    <w:rsid w:val="00325AEA"/>
    <w:rsid w:val="00325AEE"/>
    <w:rsid w:val="00326A03"/>
    <w:rsid w:val="00326F4C"/>
    <w:rsid w:val="00326F89"/>
    <w:rsid w:val="00327117"/>
    <w:rsid w:val="00327153"/>
    <w:rsid w:val="00327F97"/>
    <w:rsid w:val="00330144"/>
    <w:rsid w:val="0033042A"/>
    <w:rsid w:val="0033067D"/>
    <w:rsid w:val="003306B9"/>
    <w:rsid w:val="003306F6"/>
    <w:rsid w:val="00330DD9"/>
    <w:rsid w:val="00330E66"/>
    <w:rsid w:val="0033148E"/>
    <w:rsid w:val="00331E0F"/>
    <w:rsid w:val="00331EFA"/>
    <w:rsid w:val="00331FB6"/>
    <w:rsid w:val="00332434"/>
    <w:rsid w:val="0033262D"/>
    <w:rsid w:val="00332B30"/>
    <w:rsid w:val="00332D17"/>
    <w:rsid w:val="00334423"/>
    <w:rsid w:val="00334433"/>
    <w:rsid w:val="0033464F"/>
    <w:rsid w:val="003348A9"/>
    <w:rsid w:val="003349BA"/>
    <w:rsid w:val="003351DE"/>
    <w:rsid w:val="00335884"/>
    <w:rsid w:val="00335C01"/>
    <w:rsid w:val="00335E2A"/>
    <w:rsid w:val="0033690D"/>
    <w:rsid w:val="00336C7F"/>
    <w:rsid w:val="00336FEE"/>
    <w:rsid w:val="003372C0"/>
    <w:rsid w:val="00337612"/>
    <w:rsid w:val="0033776D"/>
    <w:rsid w:val="00337BFB"/>
    <w:rsid w:val="00340482"/>
    <w:rsid w:val="00340656"/>
    <w:rsid w:val="003409F8"/>
    <w:rsid w:val="00340B73"/>
    <w:rsid w:val="00340F10"/>
    <w:rsid w:val="00341BD8"/>
    <w:rsid w:val="00341CED"/>
    <w:rsid w:val="00341DB3"/>
    <w:rsid w:val="00342044"/>
    <w:rsid w:val="00342BA2"/>
    <w:rsid w:val="00342DB4"/>
    <w:rsid w:val="00343051"/>
    <w:rsid w:val="00343070"/>
    <w:rsid w:val="0034325F"/>
    <w:rsid w:val="00343D4B"/>
    <w:rsid w:val="003441C7"/>
    <w:rsid w:val="00344376"/>
    <w:rsid w:val="003444FF"/>
    <w:rsid w:val="003449FC"/>
    <w:rsid w:val="00344A68"/>
    <w:rsid w:val="00344BDE"/>
    <w:rsid w:val="00344CA0"/>
    <w:rsid w:val="00344F77"/>
    <w:rsid w:val="00345022"/>
    <w:rsid w:val="003452B0"/>
    <w:rsid w:val="0034550F"/>
    <w:rsid w:val="00345C07"/>
    <w:rsid w:val="00345D65"/>
    <w:rsid w:val="00346395"/>
    <w:rsid w:val="003466CA"/>
    <w:rsid w:val="00346805"/>
    <w:rsid w:val="00346A9C"/>
    <w:rsid w:val="00347336"/>
    <w:rsid w:val="00347604"/>
    <w:rsid w:val="00347B7E"/>
    <w:rsid w:val="00350073"/>
    <w:rsid w:val="0035045B"/>
    <w:rsid w:val="00350650"/>
    <w:rsid w:val="00351819"/>
    <w:rsid w:val="0035197E"/>
    <w:rsid w:val="00351D44"/>
    <w:rsid w:val="00351E61"/>
    <w:rsid w:val="00352116"/>
    <w:rsid w:val="003523DF"/>
    <w:rsid w:val="00352B82"/>
    <w:rsid w:val="00352BD5"/>
    <w:rsid w:val="0035376F"/>
    <w:rsid w:val="00353B45"/>
    <w:rsid w:val="00353DF3"/>
    <w:rsid w:val="00353E7D"/>
    <w:rsid w:val="0035428B"/>
    <w:rsid w:val="003545B0"/>
    <w:rsid w:val="00354648"/>
    <w:rsid w:val="003549BE"/>
    <w:rsid w:val="00354AB3"/>
    <w:rsid w:val="00354EEB"/>
    <w:rsid w:val="00355027"/>
    <w:rsid w:val="003556FA"/>
    <w:rsid w:val="0035580C"/>
    <w:rsid w:val="003559EF"/>
    <w:rsid w:val="00355B33"/>
    <w:rsid w:val="00355C64"/>
    <w:rsid w:val="00355FB9"/>
    <w:rsid w:val="00355FC6"/>
    <w:rsid w:val="00356059"/>
    <w:rsid w:val="0035621E"/>
    <w:rsid w:val="003565B4"/>
    <w:rsid w:val="00356730"/>
    <w:rsid w:val="00356E08"/>
    <w:rsid w:val="00357275"/>
    <w:rsid w:val="00357BD3"/>
    <w:rsid w:val="00357DFD"/>
    <w:rsid w:val="003603B8"/>
    <w:rsid w:val="00360D8D"/>
    <w:rsid w:val="0036174A"/>
    <w:rsid w:val="0036208E"/>
    <w:rsid w:val="0036218E"/>
    <w:rsid w:val="00362D14"/>
    <w:rsid w:val="00362F6C"/>
    <w:rsid w:val="00363FE5"/>
    <w:rsid w:val="00364F77"/>
    <w:rsid w:val="00364F89"/>
    <w:rsid w:val="00365204"/>
    <w:rsid w:val="00365815"/>
    <w:rsid w:val="00365832"/>
    <w:rsid w:val="00366382"/>
    <w:rsid w:val="0036645C"/>
    <w:rsid w:val="0036651F"/>
    <w:rsid w:val="00366CE0"/>
    <w:rsid w:val="003670F7"/>
    <w:rsid w:val="00367B64"/>
    <w:rsid w:val="00367E82"/>
    <w:rsid w:val="00370189"/>
    <w:rsid w:val="00370330"/>
    <w:rsid w:val="0037052A"/>
    <w:rsid w:val="00370766"/>
    <w:rsid w:val="00370E14"/>
    <w:rsid w:val="003714C3"/>
    <w:rsid w:val="0037159F"/>
    <w:rsid w:val="00371915"/>
    <w:rsid w:val="00371F3E"/>
    <w:rsid w:val="00372AAE"/>
    <w:rsid w:val="00372EE8"/>
    <w:rsid w:val="00373609"/>
    <w:rsid w:val="0037420C"/>
    <w:rsid w:val="0037433F"/>
    <w:rsid w:val="003747FD"/>
    <w:rsid w:val="00374A91"/>
    <w:rsid w:val="00374C0A"/>
    <w:rsid w:val="00374EAA"/>
    <w:rsid w:val="00375155"/>
    <w:rsid w:val="00375784"/>
    <w:rsid w:val="00375990"/>
    <w:rsid w:val="00375FA8"/>
    <w:rsid w:val="003761A1"/>
    <w:rsid w:val="00376580"/>
    <w:rsid w:val="0037686D"/>
    <w:rsid w:val="0037691D"/>
    <w:rsid w:val="00376AED"/>
    <w:rsid w:val="00376BA6"/>
    <w:rsid w:val="00376DF6"/>
    <w:rsid w:val="003772E1"/>
    <w:rsid w:val="00377C6F"/>
    <w:rsid w:val="00377D55"/>
    <w:rsid w:val="00377D5B"/>
    <w:rsid w:val="00380700"/>
    <w:rsid w:val="0038077A"/>
    <w:rsid w:val="00380F94"/>
    <w:rsid w:val="00381311"/>
    <w:rsid w:val="00381760"/>
    <w:rsid w:val="00381CED"/>
    <w:rsid w:val="0038229A"/>
    <w:rsid w:val="00382538"/>
    <w:rsid w:val="00382E5D"/>
    <w:rsid w:val="0038464C"/>
    <w:rsid w:val="00384CBB"/>
    <w:rsid w:val="0038542B"/>
    <w:rsid w:val="00385A34"/>
    <w:rsid w:val="00385A81"/>
    <w:rsid w:val="00385C11"/>
    <w:rsid w:val="00386120"/>
    <w:rsid w:val="00386B1E"/>
    <w:rsid w:val="00386DDC"/>
    <w:rsid w:val="00387190"/>
    <w:rsid w:val="00387244"/>
    <w:rsid w:val="003876E1"/>
    <w:rsid w:val="003903D0"/>
    <w:rsid w:val="00390473"/>
    <w:rsid w:val="003904A1"/>
    <w:rsid w:val="00390553"/>
    <w:rsid w:val="00390816"/>
    <w:rsid w:val="00390C74"/>
    <w:rsid w:val="00390DA5"/>
    <w:rsid w:val="00391498"/>
    <w:rsid w:val="00391502"/>
    <w:rsid w:val="00391795"/>
    <w:rsid w:val="003917D9"/>
    <w:rsid w:val="00391A84"/>
    <w:rsid w:val="0039217B"/>
    <w:rsid w:val="00392A5F"/>
    <w:rsid w:val="00392B3E"/>
    <w:rsid w:val="00392E2E"/>
    <w:rsid w:val="00393913"/>
    <w:rsid w:val="00394167"/>
    <w:rsid w:val="003945B9"/>
    <w:rsid w:val="0039484E"/>
    <w:rsid w:val="00394CC4"/>
    <w:rsid w:val="00394DC3"/>
    <w:rsid w:val="00395939"/>
    <w:rsid w:val="00395BE4"/>
    <w:rsid w:val="00395BF6"/>
    <w:rsid w:val="0039731C"/>
    <w:rsid w:val="00397696"/>
    <w:rsid w:val="003979E7"/>
    <w:rsid w:val="00397A51"/>
    <w:rsid w:val="00397FAC"/>
    <w:rsid w:val="003A022B"/>
    <w:rsid w:val="003A0624"/>
    <w:rsid w:val="003A095D"/>
    <w:rsid w:val="003A09D4"/>
    <w:rsid w:val="003A0ED3"/>
    <w:rsid w:val="003A0F9C"/>
    <w:rsid w:val="003A1170"/>
    <w:rsid w:val="003A1E05"/>
    <w:rsid w:val="003A1F51"/>
    <w:rsid w:val="003A2C1E"/>
    <w:rsid w:val="003A2FB3"/>
    <w:rsid w:val="003A33A0"/>
    <w:rsid w:val="003A344F"/>
    <w:rsid w:val="003A3EEE"/>
    <w:rsid w:val="003A46A5"/>
    <w:rsid w:val="003A4740"/>
    <w:rsid w:val="003A4A67"/>
    <w:rsid w:val="003A5217"/>
    <w:rsid w:val="003A554B"/>
    <w:rsid w:val="003A5799"/>
    <w:rsid w:val="003A61F5"/>
    <w:rsid w:val="003A79F2"/>
    <w:rsid w:val="003A7ADF"/>
    <w:rsid w:val="003B011C"/>
    <w:rsid w:val="003B0192"/>
    <w:rsid w:val="003B0214"/>
    <w:rsid w:val="003B025F"/>
    <w:rsid w:val="003B0B42"/>
    <w:rsid w:val="003B0EF9"/>
    <w:rsid w:val="003B1312"/>
    <w:rsid w:val="003B17CB"/>
    <w:rsid w:val="003B1E57"/>
    <w:rsid w:val="003B2144"/>
    <w:rsid w:val="003B24F5"/>
    <w:rsid w:val="003B265E"/>
    <w:rsid w:val="003B2EF2"/>
    <w:rsid w:val="003B3CA3"/>
    <w:rsid w:val="003B47B7"/>
    <w:rsid w:val="003B4C14"/>
    <w:rsid w:val="003B5037"/>
    <w:rsid w:val="003B54D5"/>
    <w:rsid w:val="003B5B46"/>
    <w:rsid w:val="003B650B"/>
    <w:rsid w:val="003B65B7"/>
    <w:rsid w:val="003B6B1C"/>
    <w:rsid w:val="003B6CDE"/>
    <w:rsid w:val="003B731C"/>
    <w:rsid w:val="003B7340"/>
    <w:rsid w:val="003B73F7"/>
    <w:rsid w:val="003B748B"/>
    <w:rsid w:val="003B76DF"/>
    <w:rsid w:val="003B79BF"/>
    <w:rsid w:val="003B7B3C"/>
    <w:rsid w:val="003B7C2A"/>
    <w:rsid w:val="003B7E44"/>
    <w:rsid w:val="003B7E70"/>
    <w:rsid w:val="003B7FAB"/>
    <w:rsid w:val="003C00AC"/>
    <w:rsid w:val="003C00B1"/>
    <w:rsid w:val="003C0498"/>
    <w:rsid w:val="003C0D81"/>
    <w:rsid w:val="003C0FEE"/>
    <w:rsid w:val="003C14F5"/>
    <w:rsid w:val="003C1768"/>
    <w:rsid w:val="003C178E"/>
    <w:rsid w:val="003C1C68"/>
    <w:rsid w:val="003C2671"/>
    <w:rsid w:val="003C2726"/>
    <w:rsid w:val="003C2964"/>
    <w:rsid w:val="003C2AC0"/>
    <w:rsid w:val="003C2D7B"/>
    <w:rsid w:val="003C33AE"/>
    <w:rsid w:val="003C38B3"/>
    <w:rsid w:val="003C3B17"/>
    <w:rsid w:val="003C40FB"/>
    <w:rsid w:val="003C4C01"/>
    <w:rsid w:val="003C4DF9"/>
    <w:rsid w:val="003C5048"/>
    <w:rsid w:val="003C5797"/>
    <w:rsid w:val="003C5B4E"/>
    <w:rsid w:val="003C5F79"/>
    <w:rsid w:val="003C61E1"/>
    <w:rsid w:val="003C67A1"/>
    <w:rsid w:val="003C6A34"/>
    <w:rsid w:val="003C761F"/>
    <w:rsid w:val="003C795B"/>
    <w:rsid w:val="003C799F"/>
    <w:rsid w:val="003D05A9"/>
    <w:rsid w:val="003D08E2"/>
    <w:rsid w:val="003D151B"/>
    <w:rsid w:val="003D20E2"/>
    <w:rsid w:val="003D22BB"/>
    <w:rsid w:val="003D241F"/>
    <w:rsid w:val="003D244B"/>
    <w:rsid w:val="003D2875"/>
    <w:rsid w:val="003D297B"/>
    <w:rsid w:val="003D2D0A"/>
    <w:rsid w:val="003D2DC5"/>
    <w:rsid w:val="003D3369"/>
    <w:rsid w:val="003D33E0"/>
    <w:rsid w:val="003D3998"/>
    <w:rsid w:val="003D3AD5"/>
    <w:rsid w:val="003D3DC6"/>
    <w:rsid w:val="003D414A"/>
    <w:rsid w:val="003D44CA"/>
    <w:rsid w:val="003D476C"/>
    <w:rsid w:val="003D4D5C"/>
    <w:rsid w:val="003D4E69"/>
    <w:rsid w:val="003D5086"/>
    <w:rsid w:val="003D50AA"/>
    <w:rsid w:val="003D64AC"/>
    <w:rsid w:val="003D6727"/>
    <w:rsid w:val="003D69DD"/>
    <w:rsid w:val="003D6C43"/>
    <w:rsid w:val="003D6E1C"/>
    <w:rsid w:val="003D7085"/>
    <w:rsid w:val="003D7505"/>
    <w:rsid w:val="003D7563"/>
    <w:rsid w:val="003D7D31"/>
    <w:rsid w:val="003E0C6E"/>
    <w:rsid w:val="003E0F98"/>
    <w:rsid w:val="003E12C6"/>
    <w:rsid w:val="003E17F9"/>
    <w:rsid w:val="003E1862"/>
    <w:rsid w:val="003E1879"/>
    <w:rsid w:val="003E1C50"/>
    <w:rsid w:val="003E2065"/>
    <w:rsid w:val="003E27B9"/>
    <w:rsid w:val="003E2A36"/>
    <w:rsid w:val="003E31F8"/>
    <w:rsid w:val="003E3639"/>
    <w:rsid w:val="003E37A8"/>
    <w:rsid w:val="003E3886"/>
    <w:rsid w:val="003E3BC8"/>
    <w:rsid w:val="003E424C"/>
    <w:rsid w:val="003E45CE"/>
    <w:rsid w:val="003E4F94"/>
    <w:rsid w:val="003E4FCC"/>
    <w:rsid w:val="003E5142"/>
    <w:rsid w:val="003E5644"/>
    <w:rsid w:val="003E5683"/>
    <w:rsid w:val="003E5A80"/>
    <w:rsid w:val="003E5C7E"/>
    <w:rsid w:val="003E6807"/>
    <w:rsid w:val="003E6859"/>
    <w:rsid w:val="003E6CD2"/>
    <w:rsid w:val="003E6D08"/>
    <w:rsid w:val="003E6DA7"/>
    <w:rsid w:val="003E6DE0"/>
    <w:rsid w:val="003E7135"/>
    <w:rsid w:val="003E732D"/>
    <w:rsid w:val="003E7B82"/>
    <w:rsid w:val="003F005D"/>
    <w:rsid w:val="003F114C"/>
    <w:rsid w:val="003F1B5A"/>
    <w:rsid w:val="003F1BE3"/>
    <w:rsid w:val="003F1C6E"/>
    <w:rsid w:val="003F1F4D"/>
    <w:rsid w:val="003F258E"/>
    <w:rsid w:val="003F38AF"/>
    <w:rsid w:val="003F3AA8"/>
    <w:rsid w:val="003F4337"/>
    <w:rsid w:val="003F444B"/>
    <w:rsid w:val="003F47A5"/>
    <w:rsid w:val="003F4A2B"/>
    <w:rsid w:val="003F4FF8"/>
    <w:rsid w:val="003F536E"/>
    <w:rsid w:val="003F5549"/>
    <w:rsid w:val="003F5B3B"/>
    <w:rsid w:val="003F5EDE"/>
    <w:rsid w:val="003F62CC"/>
    <w:rsid w:val="003F6485"/>
    <w:rsid w:val="003F6A41"/>
    <w:rsid w:val="003F73D7"/>
    <w:rsid w:val="003F74F6"/>
    <w:rsid w:val="003F75F3"/>
    <w:rsid w:val="003F7AA5"/>
    <w:rsid w:val="00400257"/>
    <w:rsid w:val="00400405"/>
    <w:rsid w:val="00400741"/>
    <w:rsid w:val="0040160D"/>
    <w:rsid w:val="00401E10"/>
    <w:rsid w:val="00401F2D"/>
    <w:rsid w:val="00402380"/>
    <w:rsid w:val="00402657"/>
    <w:rsid w:val="00402986"/>
    <w:rsid w:val="00403142"/>
    <w:rsid w:val="00403F45"/>
    <w:rsid w:val="004044E7"/>
    <w:rsid w:val="0040451C"/>
    <w:rsid w:val="00404E1A"/>
    <w:rsid w:val="004051BC"/>
    <w:rsid w:val="0040524F"/>
    <w:rsid w:val="00405487"/>
    <w:rsid w:val="0040570E"/>
    <w:rsid w:val="0040575D"/>
    <w:rsid w:val="00405C0D"/>
    <w:rsid w:val="00405DF9"/>
    <w:rsid w:val="0040621A"/>
    <w:rsid w:val="00406840"/>
    <w:rsid w:val="00406956"/>
    <w:rsid w:val="00406AB9"/>
    <w:rsid w:val="00407017"/>
    <w:rsid w:val="0040714D"/>
    <w:rsid w:val="004075D0"/>
    <w:rsid w:val="004079E6"/>
    <w:rsid w:val="00407C6B"/>
    <w:rsid w:val="00407CD8"/>
    <w:rsid w:val="004106D9"/>
    <w:rsid w:val="00410721"/>
    <w:rsid w:val="004108BF"/>
    <w:rsid w:val="004112E0"/>
    <w:rsid w:val="00411431"/>
    <w:rsid w:val="00411593"/>
    <w:rsid w:val="00411A4A"/>
    <w:rsid w:val="00411F4A"/>
    <w:rsid w:val="00411F5B"/>
    <w:rsid w:val="004124BE"/>
    <w:rsid w:val="00412A24"/>
    <w:rsid w:val="004130B7"/>
    <w:rsid w:val="00413DE3"/>
    <w:rsid w:val="00414092"/>
    <w:rsid w:val="00414289"/>
    <w:rsid w:val="004143C0"/>
    <w:rsid w:val="004143CB"/>
    <w:rsid w:val="004145AD"/>
    <w:rsid w:val="0041471B"/>
    <w:rsid w:val="004147F7"/>
    <w:rsid w:val="004148CB"/>
    <w:rsid w:val="00414B76"/>
    <w:rsid w:val="00414B89"/>
    <w:rsid w:val="00414BC2"/>
    <w:rsid w:val="00415443"/>
    <w:rsid w:val="00415BF2"/>
    <w:rsid w:val="00415C03"/>
    <w:rsid w:val="00416566"/>
    <w:rsid w:val="0041671C"/>
    <w:rsid w:val="00416B00"/>
    <w:rsid w:val="00416FF6"/>
    <w:rsid w:val="00417076"/>
    <w:rsid w:val="0041715B"/>
    <w:rsid w:val="004172BC"/>
    <w:rsid w:val="00417FEB"/>
    <w:rsid w:val="0042015E"/>
    <w:rsid w:val="0042036F"/>
    <w:rsid w:val="00420DEC"/>
    <w:rsid w:val="00421951"/>
    <w:rsid w:val="00422A2A"/>
    <w:rsid w:val="00422DE2"/>
    <w:rsid w:val="004233D1"/>
    <w:rsid w:val="0042340A"/>
    <w:rsid w:val="00423D60"/>
    <w:rsid w:val="00424354"/>
    <w:rsid w:val="0042440A"/>
    <w:rsid w:val="00424551"/>
    <w:rsid w:val="0042481F"/>
    <w:rsid w:val="004250F2"/>
    <w:rsid w:val="00425576"/>
    <w:rsid w:val="004256CD"/>
    <w:rsid w:val="004256DA"/>
    <w:rsid w:val="00425870"/>
    <w:rsid w:val="00425A1A"/>
    <w:rsid w:val="00426557"/>
    <w:rsid w:val="0042673F"/>
    <w:rsid w:val="00427DCB"/>
    <w:rsid w:val="00427DDC"/>
    <w:rsid w:val="00427F7C"/>
    <w:rsid w:val="004302B8"/>
    <w:rsid w:val="00430A57"/>
    <w:rsid w:val="00430FDB"/>
    <w:rsid w:val="004313BF"/>
    <w:rsid w:val="00432337"/>
    <w:rsid w:val="00432EC2"/>
    <w:rsid w:val="00433655"/>
    <w:rsid w:val="0043407E"/>
    <w:rsid w:val="004341AD"/>
    <w:rsid w:val="004343E8"/>
    <w:rsid w:val="00434F6A"/>
    <w:rsid w:val="00435084"/>
    <w:rsid w:val="00435909"/>
    <w:rsid w:val="00436306"/>
    <w:rsid w:val="00436338"/>
    <w:rsid w:val="004363D1"/>
    <w:rsid w:val="004364AD"/>
    <w:rsid w:val="0043655F"/>
    <w:rsid w:val="004368FB"/>
    <w:rsid w:val="00436FCA"/>
    <w:rsid w:val="0043731A"/>
    <w:rsid w:val="004407F3"/>
    <w:rsid w:val="00440A48"/>
    <w:rsid w:val="004411D4"/>
    <w:rsid w:val="004413A8"/>
    <w:rsid w:val="0044177E"/>
    <w:rsid w:val="004422AD"/>
    <w:rsid w:val="00442448"/>
    <w:rsid w:val="00442E5C"/>
    <w:rsid w:val="00442E75"/>
    <w:rsid w:val="00443513"/>
    <w:rsid w:val="00443B3E"/>
    <w:rsid w:val="00443E81"/>
    <w:rsid w:val="00444306"/>
    <w:rsid w:val="004443CA"/>
    <w:rsid w:val="004443F2"/>
    <w:rsid w:val="00444AB9"/>
    <w:rsid w:val="00445007"/>
    <w:rsid w:val="00445AFC"/>
    <w:rsid w:val="00445EFE"/>
    <w:rsid w:val="00445FC6"/>
    <w:rsid w:val="00445FC9"/>
    <w:rsid w:val="004462DB"/>
    <w:rsid w:val="00446311"/>
    <w:rsid w:val="004463F0"/>
    <w:rsid w:val="00446951"/>
    <w:rsid w:val="00446D92"/>
    <w:rsid w:val="00446E68"/>
    <w:rsid w:val="0044723A"/>
    <w:rsid w:val="00447A87"/>
    <w:rsid w:val="004503A5"/>
    <w:rsid w:val="00450457"/>
    <w:rsid w:val="00450743"/>
    <w:rsid w:val="00450967"/>
    <w:rsid w:val="00450DBC"/>
    <w:rsid w:val="00450E5F"/>
    <w:rsid w:val="004510EC"/>
    <w:rsid w:val="00451391"/>
    <w:rsid w:val="00451808"/>
    <w:rsid w:val="00451A4B"/>
    <w:rsid w:val="00452513"/>
    <w:rsid w:val="0045283C"/>
    <w:rsid w:val="00452E24"/>
    <w:rsid w:val="004532E6"/>
    <w:rsid w:val="0045349A"/>
    <w:rsid w:val="00453DCA"/>
    <w:rsid w:val="00454E86"/>
    <w:rsid w:val="004551D7"/>
    <w:rsid w:val="0045529E"/>
    <w:rsid w:val="00455647"/>
    <w:rsid w:val="004557A4"/>
    <w:rsid w:val="004559A6"/>
    <w:rsid w:val="00455A54"/>
    <w:rsid w:val="004560DC"/>
    <w:rsid w:val="0045651F"/>
    <w:rsid w:val="00456B29"/>
    <w:rsid w:val="00456E83"/>
    <w:rsid w:val="00456ECD"/>
    <w:rsid w:val="00456F9A"/>
    <w:rsid w:val="00457BF5"/>
    <w:rsid w:val="00457F8E"/>
    <w:rsid w:val="00460142"/>
    <w:rsid w:val="0046023D"/>
    <w:rsid w:val="004607C1"/>
    <w:rsid w:val="004609F6"/>
    <w:rsid w:val="004613E1"/>
    <w:rsid w:val="004618BA"/>
    <w:rsid w:val="00461B01"/>
    <w:rsid w:val="00462A98"/>
    <w:rsid w:val="00462EF6"/>
    <w:rsid w:val="004634B4"/>
    <w:rsid w:val="00463667"/>
    <w:rsid w:val="004639F5"/>
    <w:rsid w:val="0046409F"/>
    <w:rsid w:val="004645A4"/>
    <w:rsid w:val="00464984"/>
    <w:rsid w:val="00464FDA"/>
    <w:rsid w:val="004655E7"/>
    <w:rsid w:val="0046564F"/>
    <w:rsid w:val="0046579E"/>
    <w:rsid w:val="00465913"/>
    <w:rsid w:val="00465BAA"/>
    <w:rsid w:val="00465F4E"/>
    <w:rsid w:val="004661BD"/>
    <w:rsid w:val="004662BF"/>
    <w:rsid w:val="00466CCD"/>
    <w:rsid w:val="00466EFA"/>
    <w:rsid w:val="00466FF1"/>
    <w:rsid w:val="0046700B"/>
    <w:rsid w:val="00467104"/>
    <w:rsid w:val="00467378"/>
    <w:rsid w:val="0046750E"/>
    <w:rsid w:val="004677CF"/>
    <w:rsid w:val="004677E4"/>
    <w:rsid w:val="00467FC4"/>
    <w:rsid w:val="004703A1"/>
    <w:rsid w:val="0047114B"/>
    <w:rsid w:val="004711B6"/>
    <w:rsid w:val="00471526"/>
    <w:rsid w:val="00471E78"/>
    <w:rsid w:val="004721AD"/>
    <w:rsid w:val="00472749"/>
    <w:rsid w:val="00472924"/>
    <w:rsid w:val="004730AD"/>
    <w:rsid w:val="0047312F"/>
    <w:rsid w:val="00473537"/>
    <w:rsid w:val="00474330"/>
    <w:rsid w:val="00474787"/>
    <w:rsid w:val="004748F4"/>
    <w:rsid w:val="00474C0C"/>
    <w:rsid w:val="00475111"/>
    <w:rsid w:val="00475567"/>
    <w:rsid w:val="00475BA5"/>
    <w:rsid w:val="00475C60"/>
    <w:rsid w:val="00476A60"/>
    <w:rsid w:val="004773BF"/>
    <w:rsid w:val="0047751A"/>
    <w:rsid w:val="00477792"/>
    <w:rsid w:val="00477BE1"/>
    <w:rsid w:val="00477D4C"/>
    <w:rsid w:val="00477E12"/>
    <w:rsid w:val="004806F1"/>
    <w:rsid w:val="004808F4"/>
    <w:rsid w:val="0048092C"/>
    <w:rsid w:val="00480968"/>
    <w:rsid w:val="00480EE5"/>
    <w:rsid w:val="00481A7D"/>
    <w:rsid w:val="004827B0"/>
    <w:rsid w:val="00483338"/>
    <w:rsid w:val="00483603"/>
    <w:rsid w:val="00483B29"/>
    <w:rsid w:val="004847DE"/>
    <w:rsid w:val="00484AEB"/>
    <w:rsid w:val="00484CB4"/>
    <w:rsid w:val="00485535"/>
    <w:rsid w:val="00485786"/>
    <w:rsid w:val="00485922"/>
    <w:rsid w:val="0048679D"/>
    <w:rsid w:val="00486F1A"/>
    <w:rsid w:val="0048702F"/>
    <w:rsid w:val="0048743C"/>
    <w:rsid w:val="00487845"/>
    <w:rsid w:val="004878B4"/>
    <w:rsid w:val="00490504"/>
    <w:rsid w:val="00490587"/>
    <w:rsid w:val="00490BAB"/>
    <w:rsid w:val="00490ED6"/>
    <w:rsid w:val="00491011"/>
    <w:rsid w:val="00491283"/>
    <w:rsid w:val="0049141B"/>
    <w:rsid w:val="004916BE"/>
    <w:rsid w:val="004916E0"/>
    <w:rsid w:val="00491EAA"/>
    <w:rsid w:val="00492C7C"/>
    <w:rsid w:val="00492F44"/>
    <w:rsid w:val="00493A6C"/>
    <w:rsid w:val="00493C44"/>
    <w:rsid w:val="00493CE0"/>
    <w:rsid w:val="00493ED4"/>
    <w:rsid w:val="00494570"/>
    <w:rsid w:val="00494746"/>
    <w:rsid w:val="00494C14"/>
    <w:rsid w:val="0049501C"/>
    <w:rsid w:val="00495617"/>
    <w:rsid w:val="00495836"/>
    <w:rsid w:val="00495995"/>
    <w:rsid w:val="00495DEF"/>
    <w:rsid w:val="00495EF4"/>
    <w:rsid w:val="00495F55"/>
    <w:rsid w:val="004961AD"/>
    <w:rsid w:val="00496202"/>
    <w:rsid w:val="0049695B"/>
    <w:rsid w:val="0049715D"/>
    <w:rsid w:val="00497179"/>
    <w:rsid w:val="004975B6"/>
    <w:rsid w:val="00497A4F"/>
    <w:rsid w:val="00497BE4"/>
    <w:rsid w:val="00497D2A"/>
    <w:rsid w:val="004A03C8"/>
    <w:rsid w:val="004A0901"/>
    <w:rsid w:val="004A0F24"/>
    <w:rsid w:val="004A0F52"/>
    <w:rsid w:val="004A1920"/>
    <w:rsid w:val="004A2360"/>
    <w:rsid w:val="004A2CA3"/>
    <w:rsid w:val="004A371E"/>
    <w:rsid w:val="004A3CDD"/>
    <w:rsid w:val="004A3D9F"/>
    <w:rsid w:val="004A4146"/>
    <w:rsid w:val="004A57C7"/>
    <w:rsid w:val="004A5B6F"/>
    <w:rsid w:val="004A5CBB"/>
    <w:rsid w:val="004A5D7D"/>
    <w:rsid w:val="004A5FCB"/>
    <w:rsid w:val="004A63C6"/>
    <w:rsid w:val="004A6662"/>
    <w:rsid w:val="004A7A6B"/>
    <w:rsid w:val="004B0561"/>
    <w:rsid w:val="004B073D"/>
    <w:rsid w:val="004B0B8A"/>
    <w:rsid w:val="004B0B98"/>
    <w:rsid w:val="004B0ED4"/>
    <w:rsid w:val="004B1325"/>
    <w:rsid w:val="004B14FE"/>
    <w:rsid w:val="004B16F6"/>
    <w:rsid w:val="004B1BD2"/>
    <w:rsid w:val="004B209C"/>
    <w:rsid w:val="004B3657"/>
    <w:rsid w:val="004B3698"/>
    <w:rsid w:val="004B36AA"/>
    <w:rsid w:val="004B39F3"/>
    <w:rsid w:val="004B3C99"/>
    <w:rsid w:val="004B4049"/>
    <w:rsid w:val="004B406A"/>
    <w:rsid w:val="004B40E2"/>
    <w:rsid w:val="004B43B7"/>
    <w:rsid w:val="004B4890"/>
    <w:rsid w:val="004B48A1"/>
    <w:rsid w:val="004B54EB"/>
    <w:rsid w:val="004B583C"/>
    <w:rsid w:val="004B59E1"/>
    <w:rsid w:val="004B5DF5"/>
    <w:rsid w:val="004B5E3A"/>
    <w:rsid w:val="004B5EE0"/>
    <w:rsid w:val="004B5F1D"/>
    <w:rsid w:val="004B6279"/>
    <w:rsid w:val="004B6847"/>
    <w:rsid w:val="004B77FD"/>
    <w:rsid w:val="004B7F73"/>
    <w:rsid w:val="004C03C7"/>
    <w:rsid w:val="004C0936"/>
    <w:rsid w:val="004C0E00"/>
    <w:rsid w:val="004C0E35"/>
    <w:rsid w:val="004C0EC4"/>
    <w:rsid w:val="004C12A8"/>
    <w:rsid w:val="004C1400"/>
    <w:rsid w:val="004C1A40"/>
    <w:rsid w:val="004C1B64"/>
    <w:rsid w:val="004C1C27"/>
    <w:rsid w:val="004C221B"/>
    <w:rsid w:val="004C24C5"/>
    <w:rsid w:val="004C2631"/>
    <w:rsid w:val="004C287D"/>
    <w:rsid w:val="004C2C0E"/>
    <w:rsid w:val="004C2EE5"/>
    <w:rsid w:val="004C2EF9"/>
    <w:rsid w:val="004C3563"/>
    <w:rsid w:val="004C3BA9"/>
    <w:rsid w:val="004C476C"/>
    <w:rsid w:val="004C4844"/>
    <w:rsid w:val="004C49FF"/>
    <w:rsid w:val="004C4BEC"/>
    <w:rsid w:val="004C4E47"/>
    <w:rsid w:val="004C4F2D"/>
    <w:rsid w:val="004C519A"/>
    <w:rsid w:val="004C52E2"/>
    <w:rsid w:val="004C61DC"/>
    <w:rsid w:val="004C648C"/>
    <w:rsid w:val="004C691C"/>
    <w:rsid w:val="004C6D55"/>
    <w:rsid w:val="004C707E"/>
    <w:rsid w:val="004C745A"/>
    <w:rsid w:val="004C7974"/>
    <w:rsid w:val="004C7A68"/>
    <w:rsid w:val="004C7AB7"/>
    <w:rsid w:val="004C7FF5"/>
    <w:rsid w:val="004D0631"/>
    <w:rsid w:val="004D06C9"/>
    <w:rsid w:val="004D0984"/>
    <w:rsid w:val="004D1F83"/>
    <w:rsid w:val="004D2D60"/>
    <w:rsid w:val="004D3046"/>
    <w:rsid w:val="004D341D"/>
    <w:rsid w:val="004D37E3"/>
    <w:rsid w:val="004D4702"/>
    <w:rsid w:val="004D4E1A"/>
    <w:rsid w:val="004D546E"/>
    <w:rsid w:val="004D569E"/>
    <w:rsid w:val="004D5CFD"/>
    <w:rsid w:val="004D5DFF"/>
    <w:rsid w:val="004D5E6A"/>
    <w:rsid w:val="004D6102"/>
    <w:rsid w:val="004D6383"/>
    <w:rsid w:val="004D6556"/>
    <w:rsid w:val="004D7563"/>
    <w:rsid w:val="004D75AA"/>
    <w:rsid w:val="004D7787"/>
    <w:rsid w:val="004D7D85"/>
    <w:rsid w:val="004E0406"/>
    <w:rsid w:val="004E04B6"/>
    <w:rsid w:val="004E0B10"/>
    <w:rsid w:val="004E0C7D"/>
    <w:rsid w:val="004E0ED7"/>
    <w:rsid w:val="004E0EFE"/>
    <w:rsid w:val="004E0F09"/>
    <w:rsid w:val="004E10CA"/>
    <w:rsid w:val="004E1144"/>
    <w:rsid w:val="004E1284"/>
    <w:rsid w:val="004E15DE"/>
    <w:rsid w:val="004E177B"/>
    <w:rsid w:val="004E1A2F"/>
    <w:rsid w:val="004E1B28"/>
    <w:rsid w:val="004E1F82"/>
    <w:rsid w:val="004E22FB"/>
    <w:rsid w:val="004E2602"/>
    <w:rsid w:val="004E2B50"/>
    <w:rsid w:val="004E32D4"/>
    <w:rsid w:val="004E3447"/>
    <w:rsid w:val="004E365A"/>
    <w:rsid w:val="004E3784"/>
    <w:rsid w:val="004E3C24"/>
    <w:rsid w:val="004E3FE7"/>
    <w:rsid w:val="004E4338"/>
    <w:rsid w:val="004E44F2"/>
    <w:rsid w:val="004E46BA"/>
    <w:rsid w:val="004E484A"/>
    <w:rsid w:val="004E4AB5"/>
    <w:rsid w:val="004E4F3D"/>
    <w:rsid w:val="004E52F9"/>
    <w:rsid w:val="004E5389"/>
    <w:rsid w:val="004E5723"/>
    <w:rsid w:val="004E57E3"/>
    <w:rsid w:val="004E64FF"/>
    <w:rsid w:val="004E665C"/>
    <w:rsid w:val="004E6A3A"/>
    <w:rsid w:val="004E6ED8"/>
    <w:rsid w:val="004E6FF7"/>
    <w:rsid w:val="004E7095"/>
    <w:rsid w:val="004F09D1"/>
    <w:rsid w:val="004F0D84"/>
    <w:rsid w:val="004F0E9E"/>
    <w:rsid w:val="004F1482"/>
    <w:rsid w:val="004F1C84"/>
    <w:rsid w:val="004F2559"/>
    <w:rsid w:val="004F27AD"/>
    <w:rsid w:val="004F31F1"/>
    <w:rsid w:val="004F3296"/>
    <w:rsid w:val="004F37A4"/>
    <w:rsid w:val="004F3C49"/>
    <w:rsid w:val="004F4A30"/>
    <w:rsid w:val="004F4BA5"/>
    <w:rsid w:val="004F4D51"/>
    <w:rsid w:val="004F579A"/>
    <w:rsid w:val="004F62DA"/>
    <w:rsid w:val="004F66F6"/>
    <w:rsid w:val="004F6EDA"/>
    <w:rsid w:val="004F7D55"/>
    <w:rsid w:val="004F7DFD"/>
    <w:rsid w:val="004F7EA3"/>
    <w:rsid w:val="005004EC"/>
    <w:rsid w:val="005005A9"/>
    <w:rsid w:val="005016C1"/>
    <w:rsid w:val="0050176C"/>
    <w:rsid w:val="00501A7F"/>
    <w:rsid w:val="005025A8"/>
    <w:rsid w:val="0050263E"/>
    <w:rsid w:val="00503015"/>
    <w:rsid w:val="00503027"/>
    <w:rsid w:val="005030F7"/>
    <w:rsid w:val="005033F2"/>
    <w:rsid w:val="00503CD3"/>
    <w:rsid w:val="005041B1"/>
    <w:rsid w:val="00504226"/>
    <w:rsid w:val="005043C7"/>
    <w:rsid w:val="0050445C"/>
    <w:rsid w:val="005047A9"/>
    <w:rsid w:val="00504B07"/>
    <w:rsid w:val="00504FC2"/>
    <w:rsid w:val="00504FC4"/>
    <w:rsid w:val="0050504B"/>
    <w:rsid w:val="0050509F"/>
    <w:rsid w:val="0050512D"/>
    <w:rsid w:val="00505159"/>
    <w:rsid w:val="005052ED"/>
    <w:rsid w:val="005054E2"/>
    <w:rsid w:val="005057D4"/>
    <w:rsid w:val="005059A5"/>
    <w:rsid w:val="00505AA6"/>
    <w:rsid w:val="00505E30"/>
    <w:rsid w:val="00506133"/>
    <w:rsid w:val="005061DE"/>
    <w:rsid w:val="0050637A"/>
    <w:rsid w:val="005063E8"/>
    <w:rsid w:val="00506DD9"/>
    <w:rsid w:val="00507152"/>
    <w:rsid w:val="00507556"/>
    <w:rsid w:val="00507867"/>
    <w:rsid w:val="00507E91"/>
    <w:rsid w:val="005108D6"/>
    <w:rsid w:val="00510F5C"/>
    <w:rsid w:val="00511578"/>
    <w:rsid w:val="005123F1"/>
    <w:rsid w:val="00512D3F"/>
    <w:rsid w:val="00512E4C"/>
    <w:rsid w:val="00513007"/>
    <w:rsid w:val="00513538"/>
    <w:rsid w:val="00513592"/>
    <w:rsid w:val="00513BE0"/>
    <w:rsid w:val="00513D1A"/>
    <w:rsid w:val="00513E4C"/>
    <w:rsid w:val="0051407C"/>
    <w:rsid w:val="00514440"/>
    <w:rsid w:val="005148D2"/>
    <w:rsid w:val="00514BC3"/>
    <w:rsid w:val="00514F53"/>
    <w:rsid w:val="00515281"/>
    <w:rsid w:val="0051546D"/>
    <w:rsid w:val="0051648A"/>
    <w:rsid w:val="0051692C"/>
    <w:rsid w:val="00516933"/>
    <w:rsid w:val="005173E7"/>
    <w:rsid w:val="005207DC"/>
    <w:rsid w:val="00521298"/>
    <w:rsid w:val="005214E1"/>
    <w:rsid w:val="00521B35"/>
    <w:rsid w:val="00522364"/>
    <w:rsid w:val="00522A94"/>
    <w:rsid w:val="0052355D"/>
    <w:rsid w:val="0052386B"/>
    <w:rsid w:val="00523D50"/>
    <w:rsid w:val="0052429C"/>
    <w:rsid w:val="005249D5"/>
    <w:rsid w:val="00524F0A"/>
    <w:rsid w:val="005260F8"/>
    <w:rsid w:val="00526252"/>
    <w:rsid w:val="00526A19"/>
    <w:rsid w:val="00526D16"/>
    <w:rsid w:val="00527122"/>
    <w:rsid w:val="005275CA"/>
    <w:rsid w:val="00527623"/>
    <w:rsid w:val="00527CAB"/>
    <w:rsid w:val="005300FF"/>
    <w:rsid w:val="0053056B"/>
    <w:rsid w:val="00530F21"/>
    <w:rsid w:val="00531C4C"/>
    <w:rsid w:val="00531E16"/>
    <w:rsid w:val="00532161"/>
    <w:rsid w:val="005333D6"/>
    <w:rsid w:val="0053396B"/>
    <w:rsid w:val="00533A7B"/>
    <w:rsid w:val="00533A91"/>
    <w:rsid w:val="00533ADA"/>
    <w:rsid w:val="00533CC7"/>
    <w:rsid w:val="005341D3"/>
    <w:rsid w:val="00535DF7"/>
    <w:rsid w:val="00535EB7"/>
    <w:rsid w:val="00537010"/>
    <w:rsid w:val="005407D1"/>
    <w:rsid w:val="00540860"/>
    <w:rsid w:val="00541726"/>
    <w:rsid w:val="00541805"/>
    <w:rsid w:val="00541A87"/>
    <w:rsid w:val="00541DBC"/>
    <w:rsid w:val="005431C6"/>
    <w:rsid w:val="00543958"/>
    <w:rsid w:val="005442D9"/>
    <w:rsid w:val="0054472B"/>
    <w:rsid w:val="00544CAF"/>
    <w:rsid w:val="00544F18"/>
    <w:rsid w:val="00545011"/>
    <w:rsid w:val="005451C5"/>
    <w:rsid w:val="005451E5"/>
    <w:rsid w:val="0054567E"/>
    <w:rsid w:val="00545A51"/>
    <w:rsid w:val="00546D26"/>
    <w:rsid w:val="00546FA7"/>
    <w:rsid w:val="005502FA"/>
    <w:rsid w:val="005509CC"/>
    <w:rsid w:val="00551719"/>
    <w:rsid w:val="0055191D"/>
    <w:rsid w:val="00551F62"/>
    <w:rsid w:val="00552002"/>
    <w:rsid w:val="005524DD"/>
    <w:rsid w:val="00553085"/>
    <w:rsid w:val="005533DC"/>
    <w:rsid w:val="00554494"/>
    <w:rsid w:val="005549F0"/>
    <w:rsid w:val="00554E12"/>
    <w:rsid w:val="00554FB0"/>
    <w:rsid w:val="00555B72"/>
    <w:rsid w:val="00555CC7"/>
    <w:rsid w:val="00555D7E"/>
    <w:rsid w:val="00556042"/>
    <w:rsid w:val="005561F9"/>
    <w:rsid w:val="0055637F"/>
    <w:rsid w:val="005566D1"/>
    <w:rsid w:val="00556DA2"/>
    <w:rsid w:val="00556DF9"/>
    <w:rsid w:val="00557379"/>
    <w:rsid w:val="00557CCD"/>
    <w:rsid w:val="00557F80"/>
    <w:rsid w:val="00560254"/>
    <w:rsid w:val="005602B1"/>
    <w:rsid w:val="00560384"/>
    <w:rsid w:val="005609AC"/>
    <w:rsid w:val="00560AA4"/>
    <w:rsid w:val="005618CE"/>
    <w:rsid w:val="00561EF6"/>
    <w:rsid w:val="005622BB"/>
    <w:rsid w:val="00562CEE"/>
    <w:rsid w:val="00562E96"/>
    <w:rsid w:val="005631CB"/>
    <w:rsid w:val="0056323B"/>
    <w:rsid w:val="00563952"/>
    <w:rsid w:val="00563980"/>
    <w:rsid w:val="00563D82"/>
    <w:rsid w:val="00564289"/>
    <w:rsid w:val="005648B0"/>
    <w:rsid w:val="00564AAA"/>
    <w:rsid w:val="00564C6D"/>
    <w:rsid w:val="00564F27"/>
    <w:rsid w:val="00565746"/>
    <w:rsid w:val="00565D56"/>
    <w:rsid w:val="005660D7"/>
    <w:rsid w:val="00566196"/>
    <w:rsid w:val="005669C3"/>
    <w:rsid w:val="00566C66"/>
    <w:rsid w:val="00567407"/>
    <w:rsid w:val="005674AD"/>
    <w:rsid w:val="005676A2"/>
    <w:rsid w:val="00567A3E"/>
    <w:rsid w:val="00570B40"/>
    <w:rsid w:val="00570E8A"/>
    <w:rsid w:val="005710F8"/>
    <w:rsid w:val="00571D2B"/>
    <w:rsid w:val="00571EAD"/>
    <w:rsid w:val="005724A9"/>
    <w:rsid w:val="005725A1"/>
    <w:rsid w:val="00572637"/>
    <w:rsid w:val="005727AB"/>
    <w:rsid w:val="00572934"/>
    <w:rsid w:val="0057296D"/>
    <w:rsid w:val="00572A92"/>
    <w:rsid w:val="00572F55"/>
    <w:rsid w:val="00573278"/>
    <w:rsid w:val="005738DC"/>
    <w:rsid w:val="005742F9"/>
    <w:rsid w:val="00574922"/>
    <w:rsid w:val="005755CA"/>
    <w:rsid w:val="00575E60"/>
    <w:rsid w:val="005763BD"/>
    <w:rsid w:val="00576963"/>
    <w:rsid w:val="005769FA"/>
    <w:rsid w:val="00577040"/>
    <w:rsid w:val="005770A8"/>
    <w:rsid w:val="0057716B"/>
    <w:rsid w:val="00577281"/>
    <w:rsid w:val="0057730A"/>
    <w:rsid w:val="005774C3"/>
    <w:rsid w:val="00577772"/>
    <w:rsid w:val="0057798F"/>
    <w:rsid w:val="005779AD"/>
    <w:rsid w:val="00580E5E"/>
    <w:rsid w:val="0058102F"/>
    <w:rsid w:val="00581250"/>
    <w:rsid w:val="00581B15"/>
    <w:rsid w:val="005826CD"/>
    <w:rsid w:val="0058278F"/>
    <w:rsid w:val="00582A0B"/>
    <w:rsid w:val="00582B06"/>
    <w:rsid w:val="005835EF"/>
    <w:rsid w:val="005837A1"/>
    <w:rsid w:val="00583E90"/>
    <w:rsid w:val="0058434C"/>
    <w:rsid w:val="00584480"/>
    <w:rsid w:val="00584A5C"/>
    <w:rsid w:val="00585609"/>
    <w:rsid w:val="0058589E"/>
    <w:rsid w:val="00585AC3"/>
    <w:rsid w:val="00586267"/>
    <w:rsid w:val="00587566"/>
    <w:rsid w:val="005876A7"/>
    <w:rsid w:val="0058794F"/>
    <w:rsid w:val="00587EED"/>
    <w:rsid w:val="00587F93"/>
    <w:rsid w:val="00587FF8"/>
    <w:rsid w:val="0059048C"/>
    <w:rsid w:val="005907EF"/>
    <w:rsid w:val="00590CA2"/>
    <w:rsid w:val="00590D58"/>
    <w:rsid w:val="00590D69"/>
    <w:rsid w:val="00590D8A"/>
    <w:rsid w:val="0059158C"/>
    <w:rsid w:val="005918A3"/>
    <w:rsid w:val="00591F39"/>
    <w:rsid w:val="005922B7"/>
    <w:rsid w:val="00592332"/>
    <w:rsid w:val="0059305E"/>
    <w:rsid w:val="005934FD"/>
    <w:rsid w:val="005937F6"/>
    <w:rsid w:val="00593D0D"/>
    <w:rsid w:val="005945FD"/>
    <w:rsid w:val="00594889"/>
    <w:rsid w:val="00594C40"/>
    <w:rsid w:val="00594C7D"/>
    <w:rsid w:val="0059505A"/>
    <w:rsid w:val="00595FF2"/>
    <w:rsid w:val="0059738A"/>
    <w:rsid w:val="005974A4"/>
    <w:rsid w:val="00597792"/>
    <w:rsid w:val="005977C2"/>
    <w:rsid w:val="0059794F"/>
    <w:rsid w:val="005A00BC"/>
    <w:rsid w:val="005A05A6"/>
    <w:rsid w:val="005A0BB8"/>
    <w:rsid w:val="005A0EBB"/>
    <w:rsid w:val="005A1156"/>
    <w:rsid w:val="005A1A0F"/>
    <w:rsid w:val="005A2785"/>
    <w:rsid w:val="005A2A58"/>
    <w:rsid w:val="005A2A8C"/>
    <w:rsid w:val="005A2C84"/>
    <w:rsid w:val="005A2DB3"/>
    <w:rsid w:val="005A3827"/>
    <w:rsid w:val="005A38DC"/>
    <w:rsid w:val="005A3BEB"/>
    <w:rsid w:val="005A3CA7"/>
    <w:rsid w:val="005A4205"/>
    <w:rsid w:val="005A4807"/>
    <w:rsid w:val="005A4918"/>
    <w:rsid w:val="005A4A51"/>
    <w:rsid w:val="005A4C6F"/>
    <w:rsid w:val="005A5155"/>
    <w:rsid w:val="005A5E67"/>
    <w:rsid w:val="005A64C7"/>
    <w:rsid w:val="005A6A30"/>
    <w:rsid w:val="005A6B34"/>
    <w:rsid w:val="005A7050"/>
    <w:rsid w:val="005A7BA7"/>
    <w:rsid w:val="005A7D7B"/>
    <w:rsid w:val="005A7E26"/>
    <w:rsid w:val="005B0585"/>
    <w:rsid w:val="005B05A6"/>
    <w:rsid w:val="005B091D"/>
    <w:rsid w:val="005B0EC2"/>
    <w:rsid w:val="005B1062"/>
    <w:rsid w:val="005B1110"/>
    <w:rsid w:val="005B14C5"/>
    <w:rsid w:val="005B1A74"/>
    <w:rsid w:val="005B1BB5"/>
    <w:rsid w:val="005B1E24"/>
    <w:rsid w:val="005B2223"/>
    <w:rsid w:val="005B2408"/>
    <w:rsid w:val="005B2D17"/>
    <w:rsid w:val="005B2E48"/>
    <w:rsid w:val="005B2F5B"/>
    <w:rsid w:val="005B3AF3"/>
    <w:rsid w:val="005B3CBF"/>
    <w:rsid w:val="005B4070"/>
    <w:rsid w:val="005B410F"/>
    <w:rsid w:val="005B4459"/>
    <w:rsid w:val="005B46D9"/>
    <w:rsid w:val="005B4929"/>
    <w:rsid w:val="005B4AF8"/>
    <w:rsid w:val="005B4C59"/>
    <w:rsid w:val="005B4EAE"/>
    <w:rsid w:val="005B500C"/>
    <w:rsid w:val="005B5133"/>
    <w:rsid w:val="005B5140"/>
    <w:rsid w:val="005B5711"/>
    <w:rsid w:val="005B57F5"/>
    <w:rsid w:val="005B6AD8"/>
    <w:rsid w:val="005B6B3F"/>
    <w:rsid w:val="005B6F3A"/>
    <w:rsid w:val="005B6FAB"/>
    <w:rsid w:val="005B71EC"/>
    <w:rsid w:val="005B739B"/>
    <w:rsid w:val="005B779C"/>
    <w:rsid w:val="005B7A24"/>
    <w:rsid w:val="005C0113"/>
    <w:rsid w:val="005C03EA"/>
    <w:rsid w:val="005C0591"/>
    <w:rsid w:val="005C0598"/>
    <w:rsid w:val="005C0A02"/>
    <w:rsid w:val="005C0D22"/>
    <w:rsid w:val="005C0D93"/>
    <w:rsid w:val="005C13A7"/>
    <w:rsid w:val="005C170C"/>
    <w:rsid w:val="005C1A15"/>
    <w:rsid w:val="005C1AFE"/>
    <w:rsid w:val="005C1BBB"/>
    <w:rsid w:val="005C1CED"/>
    <w:rsid w:val="005C1E60"/>
    <w:rsid w:val="005C2E94"/>
    <w:rsid w:val="005C2EB7"/>
    <w:rsid w:val="005C3FBF"/>
    <w:rsid w:val="005C4368"/>
    <w:rsid w:val="005C4921"/>
    <w:rsid w:val="005C4E6F"/>
    <w:rsid w:val="005C5137"/>
    <w:rsid w:val="005C5346"/>
    <w:rsid w:val="005C5C53"/>
    <w:rsid w:val="005C66A1"/>
    <w:rsid w:val="005C691B"/>
    <w:rsid w:val="005C6F58"/>
    <w:rsid w:val="005C72AB"/>
    <w:rsid w:val="005C75A0"/>
    <w:rsid w:val="005C782D"/>
    <w:rsid w:val="005C7F20"/>
    <w:rsid w:val="005D08B3"/>
    <w:rsid w:val="005D17C2"/>
    <w:rsid w:val="005D1B50"/>
    <w:rsid w:val="005D1D39"/>
    <w:rsid w:val="005D2378"/>
    <w:rsid w:val="005D23A6"/>
    <w:rsid w:val="005D29AD"/>
    <w:rsid w:val="005D2D9F"/>
    <w:rsid w:val="005D33B9"/>
    <w:rsid w:val="005D3A4F"/>
    <w:rsid w:val="005D442E"/>
    <w:rsid w:val="005D45D6"/>
    <w:rsid w:val="005D4EEA"/>
    <w:rsid w:val="005D55DB"/>
    <w:rsid w:val="005D58D5"/>
    <w:rsid w:val="005D5D6D"/>
    <w:rsid w:val="005D5E4A"/>
    <w:rsid w:val="005D5E87"/>
    <w:rsid w:val="005D5F89"/>
    <w:rsid w:val="005D5FD3"/>
    <w:rsid w:val="005D7161"/>
    <w:rsid w:val="005D7608"/>
    <w:rsid w:val="005E007D"/>
    <w:rsid w:val="005E0589"/>
    <w:rsid w:val="005E0777"/>
    <w:rsid w:val="005E0E0E"/>
    <w:rsid w:val="005E1110"/>
    <w:rsid w:val="005E1282"/>
    <w:rsid w:val="005E1557"/>
    <w:rsid w:val="005E16E2"/>
    <w:rsid w:val="005E183B"/>
    <w:rsid w:val="005E1A62"/>
    <w:rsid w:val="005E261E"/>
    <w:rsid w:val="005E2A0A"/>
    <w:rsid w:val="005E2E9E"/>
    <w:rsid w:val="005E2FF3"/>
    <w:rsid w:val="005E3569"/>
    <w:rsid w:val="005E37D0"/>
    <w:rsid w:val="005E3A6F"/>
    <w:rsid w:val="005E3F26"/>
    <w:rsid w:val="005E41CF"/>
    <w:rsid w:val="005E445B"/>
    <w:rsid w:val="005E459B"/>
    <w:rsid w:val="005E45D5"/>
    <w:rsid w:val="005E462F"/>
    <w:rsid w:val="005E4900"/>
    <w:rsid w:val="005E4A74"/>
    <w:rsid w:val="005E5110"/>
    <w:rsid w:val="005E573F"/>
    <w:rsid w:val="005E5CF5"/>
    <w:rsid w:val="005E67B0"/>
    <w:rsid w:val="005E6D70"/>
    <w:rsid w:val="005E7B0A"/>
    <w:rsid w:val="005F026C"/>
    <w:rsid w:val="005F0399"/>
    <w:rsid w:val="005F066E"/>
    <w:rsid w:val="005F0912"/>
    <w:rsid w:val="005F119E"/>
    <w:rsid w:val="005F1542"/>
    <w:rsid w:val="005F15BE"/>
    <w:rsid w:val="005F1D2B"/>
    <w:rsid w:val="005F22CA"/>
    <w:rsid w:val="005F2384"/>
    <w:rsid w:val="005F2606"/>
    <w:rsid w:val="005F29FA"/>
    <w:rsid w:val="005F2AD3"/>
    <w:rsid w:val="005F2E6A"/>
    <w:rsid w:val="005F33D6"/>
    <w:rsid w:val="005F3A3B"/>
    <w:rsid w:val="005F41A6"/>
    <w:rsid w:val="005F47FB"/>
    <w:rsid w:val="005F4F56"/>
    <w:rsid w:val="005F5491"/>
    <w:rsid w:val="005F5495"/>
    <w:rsid w:val="005F665C"/>
    <w:rsid w:val="005F6C3D"/>
    <w:rsid w:val="005F7606"/>
    <w:rsid w:val="00600126"/>
    <w:rsid w:val="0060057D"/>
    <w:rsid w:val="006005A9"/>
    <w:rsid w:val="00600A5B"/>
    <w:rsid w:val="00600BE1"/>
    <w:rsid w:val="00600D8A"/>
    <w:rsid w:val="0060118D"/>
    <w:rsid w:val="0060144C"/>
    <w:rsid w:val="00601501"/>
    <w:rsid w:val="006015D1"/>
    <w:rsid w:val="0060204E"/>
    <w:rsid w:val="00602061"/>
    <w:rsid w:val="006029C7"/>
    <w:rsid w:val="00603AFE"/>
    <w:rsid w:val="00604401"/>
    <w:rsid w:val="00604831"/>
    <w:rsid w:val="0060485C"/>
    <w:rsid w:val="00605044"/>
    <w:rsid w:val="00605CD6"/>
    <w:rsid w:val="0060601E"/>
    <w:rsid w:val="00606BE0"/>
    <w:rsid w:val="00607216"/>
    <w:rsid w:val="006076DB"/>
    <w:rsid w:val="00607952"/>
    <w:rsid w:val="00607BD0"/>
    <w:rsid w:val="00607E73"/>
    <w:rsid w:val="0061050C"/>
    <w:rsid w:val="006105A7"/>
    <w:rsid w:val="0061073D"/>
    <w:rsid w:val="00610BDB"/>
    <w:rsid w:val="00610C65"/>
    <w:rsid w:val="00611118"/>
    <w:rsid w:val="006111D1"/>
    <w:rsid w:val="00611380"/>
    <w:rsid w:val="00611864"/>
    <w:rsid w:val="00611897"/>
    <w:rsid w:val="006120AA"/>
    <w:rsid w:val="00612426"/>
    <w:rsid w:val="006127FC"/>
    <w:rsid w:val="00612CE3"/>
    <w:rsid w:val="0061371A"/>
    <w:rsid w:val="00613764"/>
    <w:rsid w:val="00613A7C"/>
    <w:rsid w:val="00613CB9"/>
    <w:rsid w:val="00613E45"/>
    <w:rsid w:val="006143F1"/>
    <w:rsid w:val="0061478F"/>
    <w:rsid w:val="00614A5B"/>
    <w:rsid w:val="006153DC"/>
    <w:rsid w:val="00615C7B"/>
    <w:rsid w:val="006160D8"/>
    <w:rsid w:val="00616424"/>
    <w:rsid w:val="0061674A"/>
    <w:rsid w:val="0061696F"/>
    <w:rsid w:val="006176D7"/>
    <w:rsid w:val="006178C7"/>
    <w:rsid w:val="00617968"/>
    <w:rsid w:val="00617AC8"/>
    <w:rsid w:val="00617FC3"/>
    <w:rsid w:val="00620404"/>
    <w:rsid w:val="006207B4"/>
    <w:rsid w:val="0062088C"/>
    <w:rsid w:val="00620AE3"/>
    <w:rsid w:val="00620D17"/>
    <w:rsid w:val="00620D1A"/>
    <w:rsid w:val="00621405"/>
    <w:rsid w:val="0062177E"/>
    <w:rsid w:val="00621A99"/>
    <w:rsid w:val="00622567"/>
    <w:rsid w:val="00622D3E"/>
    <w:rsid w:val="00622E19"/>
    <w:rsid w:val="006232D9"/>
    <w:rsid w:val="0062340A"/>
    <w:rsid w:val="00623875"/>
    <w:rsid w:val="006238B3"/>
    <w:rsid w:val="00623B1F"/>
    <w:rsid w:val="00623D38"/>
    <w:rsid w:val="00624111"/>
    <w:rsid w:val="006242C1"/>
    <w:rsid w:val="00624654"/>
    <w:rsid w:val="00625324"/>
    <w:rsid w:val="00625559"/>
    <w:rsid w:val="0062592D"/>
    <w:rsid w:val="006262D5"/>
    <w:rsid w:val="006264A8"/>
    <w:rsid w:val="00630448"/>
    <w:rsid w:val="006304FA"/>
    <w:rsid w:val="00631454"/>
    <w:rsid w:val="00631D2D"/>
    <w:rsid w:val="006321BE"/>
    <w:rsid w:val="00632F48"/>
    <w:rsid w:val="006333D5"/>
    <w:rsid w:val="00633D63"/>
    <w:rsid w:val="00633EC7"/>
    <w:rsid w:val="0063426F"/>
    <w:rsid w:val="00634282"/>
    <w:rsid w:val="006345E7"/>
    <w:rsid w:val="00634BE9"/>
    <w:rsid w:val="00634FBC"/>
    <w:rsid w:val="006353EB"/>
    <w:rsid w:val="006354E1"/>
    <w:rsid w:val="006360B7"/>
    <w:rsid w:val="006360D4"/>
    <w:rsid w:val="0063617A"/>
    <w:rsid w:val="006361B5"/>
    <w:rsid w:val="006368E4"/>
    <w:rsid w:val="0063705B"/>
    <w:rsid w:val="006371C7"/>
    <w:rsid w:val="006371ED"/>
    <w:rsid w:val="00637827"/>
    <w:rsid w:val="00637B49"/>
    <w:rsid w:val="00637C01"/>
    <w:rsid w:val="00640BAF"/>
    <w:rsid w:val="00640C14"/>
    <w:rsid w:val="00640C5D"/>
    <w:rsid w:val="00640F66"/>
    <w:rsid w:val="0064160B"/>
    <w:rsid w:val="006419FD"/>
    <w:rsid w:val="00641C5D"/>
    <w:rsid w:val="006421D7"/>
    <w:rsid w:val="0064256E"/>
    <w:rsid w:val="00642726"/>
    <w:rsid w:val="00642D58"/>
    <w:rsid w:val="00642E6F"/>
    <w:rsid w:val="006432F5"/>
    <w:rsid w:val="006433C3"/>
    <w:rsid w:val="0064373B"/>
    <w:rsid w:val="00643A18"/>
    <w:rsid w:val="00643E6D"/>
    <w:rsid w:val="00643F0C"/>
    <w:rsid w:val="00644144"/>
    <w:rsid w:val="00644B58"/>
    <w:rsid w:val="00644BDE"/>
    <w:rsid w:val="00644D88"/>
    <w:rsid w:val="00645080"/>
    <w:rsid w:val="00645144"/>
    <w:rsid w:val="00645340"/>
    <w:rsid w:val="006453A6"/>
    <w:rsid w:val="006454DD"/>
    <w:rsid w:val="00645824"/>
    <w:rsid w:val="00645A1F"/>
    <w:rsid w:val="00645D48"/>
    <w:rsid w:val="0064642E"/>
    <w:rsid w:val="00646E7A"/>
    <w:rsid w:val="00647202"/>
    <w:rsid w:val="0064799D"/>
    <w:rsid w:val="00647FDD"/>
    <w:rsid w:val="006500AF"/>
    <w:rsid w:val="006502A8"/>
    <w:rsid w:val="00650351"/>
    <w:rsid w:val="0065056E"/>
    <w:rsid w:val="006506F6"/>
    <w:rsid w:val="006509C8"/>
    <w:rsid w:val="00650A3A"/>
    <w:rsid w:val="00651BD1"/>
    <w:rsid w:val="00652404"/>
    <w:rsid w:val="0065245B"/>
    <w:rsid w:val="00652918"/>
    <w:rsid w:val="00652BAA"/>
    <w:rsid w:val="00654412"/>
    <w:rsid w:val="0065462B"/>
    <w:rsid w:val="00655111"/>
    <w:rsid w:val="006558F7"/>
    <w:rsid w:val="006559B2"/>
    <w:rsid w:val="00655A66"/>
    <w:rsid w:val="00656052"/>
    <w:rsid w:val="00656069"/>
    <w:rsid w:val="00656101"/>
    <w:rsid w:val="00656F74"/>
    <w:rsid w:val="00657365"/>
    <w:rsid w:val="00657719"/>
    <w:rsid w:val="006578C4"/>
    <w:rsid w:val="006606FF"/>
    <w:rsid w:val="00660E7E"/>
    <w:rsid w:val="00661AD4"/>
    <w:rsid w:val="00661C32"/>
    <w:rsid w:val="00661F32"/>
    <w:rsid w:val="00662143"/>
    <w:rsid w:val="00662D0B"/>
    <w:rsid w:val="00662DD7"/>
    <w:rsid w:val="0066325B"/>
    <w:rsid w:val="00663365"/>
    <w:rsid w:val="00663441"/>
    <w:rsid w:val="00663926"/>
    <w:rsid w:val="00663F40"/>
    <w:rsid w:val="0066400A"/>
    <w:rsid w:val="00664832"/>
    <w:rsid w:val="00665D5D"/>
    <w:rsid w:val="00665DA4"/>
    <w:rsid w:val="00665E51"/>
    <w:rsid w:val="0066615D"/>
    <w:rsid w:val="006662D0"/>
    <w:rsid w:val="00666343"/>
    <w:rsid w:val="00666372"/>
    <w:rsid w:val="006665CA"/>
    <w:rsid w:val="006671FE"/>
    <w:rsid w:val="0066756F"/>
    <w:rsid w:val="0066758A"/>
    <w:rsid w:val="0066791D"/>
    <w:rsid w:val="00667F20"/>
    <w:rsid w:val="0067004A"/>
    <w:rsid w:val="006706E1"/>
    <w:rsid w:val="00670C94"/>
    <w:rsid w:val="00670E99"/>
    <w:rsid w:val="00671564"/>
    <w:rsid w:val="00671865"/>
    <w:rsid w:val="006720BB"/>
    <w:rsid w:val="0067217E"/>
    <w:rsid w:val="00672AFA"/>
    <w:rsid w:val="00672AFD"/>
    <w:rsid w:val="00672BF4"/>
    <w:rsid w:val="00673238"/>
    <w:rsid w:val="00673581"/>
    <w:rsid w:val="00673A2B"/>
    <w:rsid w:val="00673D77"/>
    <w:rsid w:val="00674E6B"/>
    <w:rsid w:val="0067555F"/>
    <w:rsid w:val="0067561F"/>
    <w:rsid w:val="0067570B"/>
    <w:rsid w:val="0067595E"/>
    <w:rsid w:val="00675987"/>
    <w:rsid w:val="006762A2"/>
    <w:rsid w:val="00676F16"/>
    <w:rsid w:val="006774A2"/>
    <w:rsid w:val="00677E90"/>
    <w:rsid w:val="00680458"/>
    <w:rsid w:val="00680C09"/>
    <w:rsid w:val="00680D17"/>
    <w:rsid w:val="00680E3B"/>
    <w:rsid w:val="006813EC"/>
    <w:rsid w:val="00681A5C"/>
    <w:rsid w:val="00681D59"/>
    <w:rsid w:val="00681E94"/>
    <w:rsid w:val="00682224"/>
    <w:rsid w:val="00682319"/>
    <w:rsid w:val="006823CC"/>
    <w:rsid w:val="006832E6"/>
    <w:rsid w:val="0068352B"/>
    <w:rsid w:val="00683616"/>
    <w:rsid w:val="00684405"/>
    <w:rsid w:val="006850F4"/>
    <w:rsid w:val="00685770"/>
    <w:rsid w:val="0068592A"/>
    <w:rsid w:val="00685C41"/>
    <w:rsid w:val="00687281"/>
    <w:rsid w:val="00687575"/>
    <w:rsid w:val="00687786"/>
    <w:rsid w:val="00687FF7"/>
    <w:rsid w:val="006902BD"/>
    <w:rsid w:val="006904AA"/>
    <w:rsid w:val="006910B2"/>
    <w:rsid w:val="006914B7"/>
    <w:rsid w:val="006921F0"/>
    <w:rsid w:val="00692375"/>
    <w:rsid w:val="00692468"/>
    <w:rsid w:val="0069247D"/>
    <w:rsid w:val="006924CB"/>
    <w:rsid w:val="006924F5"/>
    <w:rsid w:val="006926C7"/>
    <w:rsid w:val="00692B39"/>
    <w:rsid w:val="006939FA"/>
    <w:rsid w:val="006941CF"/>
    <w:rsid w:val="0069494B"/>
    <w:rsid w:val="00694CA0"/>
    <w:rsid w:val="0069502B"/>
    <w:rsid w:val="0069531F"/>
    <w:rsid w:val="00695534"/>
    <w:rsid w:val="00695D46"/>
    <w:rsid w:val="00695D83"/>
    <w:rsid w:val="00695DB6"/>
    <w:rsid w:val="00696209"/>
    <w:rsid w:val="006963B9"/>
    <w:rsid w:val="006963F7"/>
    <w:rsid w:val="006966A8"/>
    <w:rsid w:val="00697167"/>
    <w:rsid w:val="006975E1"/>
    <w:rsid w:val="00697829"/>
    <w:rsid w:val="00697841"/>
    <w:rsid w:val="00697C7B"/>
    <w:rsid w:val="00697C9E"/>
    <w:rsid w:val="00697F03"/>
    <w:rsid w:val="00697FE1"/>
    <w:rsid w:val="006A0D45"/>
    <w:rsid w:val="006A14FF"/>
    <w:rsid w:val="006A18AF"/>
    <w:rsid w:val="006A2437"/>
    <w:rsid w:val="006A25F0"/>
    <w:rsid w:val="006A2B88"/>
    <w:rsid w:val="006A2CC4"/>
    <w:rsid w:val="006A2E55"/>
    <w:rsid w:val="006A328A"/>
    <w:rsid w:val="006A33E2"/>
    <w:rsid w:val="006A378A"/>
    <w:rsid w:val="006A3A11"/>
    <w:rsid w:val="006A423C"/>
    <w:rsid w:val="006A4288"/>
    <w:rsid w:val="006A449A"/>
    <w:rsid w:val="006A5912"/>
    <w:rsid w:val="006A5C7A"/>
    <w:rsid w:val="006A6006"/>
    <w:rsid w:val="006A6017"/>
    <w:rsid w:val="006A6415"/>
    <w:rsid w:val="006A6603"/>
    <w:rsid w:val="006A672B"/>
    <w:rsid w:val="006A6742"/>
    <w:rsid w:val="006A6D92"/>
    <w:rsid w:val="006A6EEE"/>
    <w:rsid w:val="006A71CF"/>
    <w:rsid w:val="006A7895"/>
    <w:rsid w:val="006A7907"/>
    <w:rsid w:val="006A7C73"/>
    <w:rsid w:val="006B0494"/>
    <w:rsid w:val="006B0723"/>
    <w:rsid w:val="006B0783"/>
    <w:rsid w:val="006B0D16"/>
    <w:rsid w:val="006B1175"/>
    <w:rsid w:val="006B12EA"/>
    <w:rsid w:val="006B1308"/>
    <w:rsid w:val="006B17D7"/>
    <w:rsid w:val="006B1A82"/>
    <w:rsid w:val="006B1F11"/>
    <w:rsid w:val="006B2046"/>
    <w:rsid w:val="006B29EF"/>
    <w:rsid w:val="006B29FA"/>
    <w:rsid w:val="006B2D92"/>
    <w:rsid w:val="006B2DF2"/>
    <w:rsid w:val="006B2FA1"/>
    <w:rsid w:val="006B3E12"/>
    <w:rsid w:val="006B3E8D"/>
    <w:rsid w:val="006B4055"/>
    <w:rsid w:val="006B444C"/>
    <w:rsid w:val="006B4838"/>
    <w:rsid w:val="006B4C41"/>
    <w:rsid w:val="006B4C92"/>
    <w:rsid w:val="006B503E"/>
    <w:rsid w:val="006B5042"/>
    <w:rsid w:val="006B5914"/>
    <w:rsid w:val="006B5966"/>
    <w:rsid w:val="006B5B23"/>
    <w:rsid w:val="006B6649"/>
    <w:rsid w:val="006B6AA0"/>
    <w:rsid w:val="006B72D3"/>
    <w:rsid w:val="006B733F"/>
    <w:rsid w:val="006B79BE"/>
    <w:rsid w:val="006B7ACA"/>
    <w:rsid w:val="006C014A"/>
    <w:rsid w:val="006C0293"/>
    <w:rsid w:val="006C02DA"/>
    <w:rsid w:val="006C1116"/>
    <w:rsid w:val="006C12B6"/>
    <w:rsid w:val="006C145F"/>
    <w:rsid w:val="006C1D14"/>
    <w:rsid w:val="006C1FE8"/>
    <w:rsid w:val="006C21D8"/>
    <w:rsid w:val="006C2596"/>
    <w:rsid w:val="006C2E5B"/>
    <w:rsid w:val="006C2E68"/>
    <w:rsid w:val="006C30BD"/>
    <w:rsid w:val="006C3238"/>
    <w:rsid w:val="006C3266"/>
    <w:rsid w:val="006C3F3F"/>
    <w:rsid w:val="006C4044"/>
    <w:rsid w:val="006C4C5D"/>
    <w:rsid w:val="006C4CC0"/>
    <w:rsid w:val="006C5327"/>
    <w:rsid w:val="006C544A"/>
    <w:rsid w:val="006C55B5"/>
    <w:rsid w:val="006C585B"/>
    <w:rsid w:val="006C5A86"/>
    <w:rsid w:val="006C5E8E"/>
    <w:rsid w:val="006C6174"/>
    <w:rsid w:val="006C66E7"/>
    <w:rsid w:val="006C7005"/>
    <w:rsid w:val="006C759C"/>
    <w:rsid w:val="006D0A61"/>
    <w:rsid w:val="006D0B5A"/>
    <w:rsid w:val="006D0BA2"/>
    <w:rsid w:val="006D0D7D"/>
    <w:rsid w:val="006D106E"/>
    <w:rsid w:val="006D1A01"/>
    <w:rsid w:val="006D1EE5"/>
    <w:rsid w:val="006D1FD1"/>
    <w:rsid w:val="006D2161"/>
    <w:rsid w:val="006D2609"/>
    <w:rsid w:val="006D29F8"/>
    <w:rsid w:val="006D2A50"/>
    <w:rsid w:val="006D3A23"/>
    <w:rsid w:val="006D4451"/>
    <w:rsid w:val="006D4B1A"/>
    <w:rsid w:val="006D4DD1"/>
    <w:rsid w:val="006D53D6"/>
    <w:rsid w:val="006D59AB"/>
    <w:rsid w:val="006D5BC2"/>
    <w:rsid w:val="006D5FC3"/>
    <w:rsid w:val="006D62C8"/>
    <w:rsid w:val="006D6A8C"/>
    <w:rsid w:val="006D6BBE"/>
    <w:rsid w:val="006D6BDA"/>
    <w:rsid w:val="006D72E8"/>
    <w:rsid w:val="006E064A"/>
    <w:rsid w:val="006E0E11"/>
    <w:rsid w:val="006E103F"/>
    <w:rsid w:val="006E11B6"/>
    <w:rsid w:val="006E14E2"/>
    <w:rsid w:val="006E1AF0"/>
    <w:rsid w:val="006E1EA3"/>
    <w:rsid w:val="006E26CD"/>
    <w:rsid w:val="006E2AEF"/>
    <w:rsid w:val="006E2FD1"/>
    <w:rsid w:val="006E3132"/>
    <w:rsid w:val="006E3448"/>
    <w:rsid w:val="006E35F7"/>
    <w:rsid w:val="006E3681"/>
    <w:rsid w:val="006E370F"/>
    <w:rsid w:val="006E3A91"/>
    <w:rsid w:val="006E3DB4"/>
    <w:rsid w:val="006E3E10"/>
    <w:rsid w:val="006E405E"/>
    <w:rsid w:val="006E42FF"/>
    <w:rsid w:val="006E4478"/>
    <w:rsid w:val="006E4C3C"/>
    <w:rsid w:val="006E65CD"/>
    <w:rsid w:val="006E6860"/>
    <w:rsid w:val="006E69E0"/>
    <w:rsid w:val="006E7184"/>
    <w:rsid w:val="006E75EE"/>
    <w:rsid w:val="006E782A"/>
    <w:rsid w:val="006F1409"/>
    <w:rsid w:val="006F2538"/>
    <w:rsid w:val="006F3100"/>
    <w:rsid w:val="006F3723"/>
    <w:rsid w:val="006F37D8"/>
    <w:rsid w:val="006F4241"/>
    <w:rsid w:val="006F4BBA"/>
    <w:rsid w:val="006F4E0A"/>
    <w:rsid w:val="006F5329"/>
    <w:rsid w:val="006F5925"/>
    <w:rsid w:val="006F5A3C"/>
    <w:rsid w:val="006F5DA7"/>
    <w:rsid w:val="006F6011"/>
    <w:rsid w:val="006F6539"/>
    <w:rsid w:val="006F674A"/>
    <w:rsid w:val="006F6771"/>
    <w:rsid w:val="006F6980"/>
    <w:rsid w:val="006F7796"/>
    <w:rsid w:val="007003E1"/>
    <w:rsid w:val="007006B9"/>
    <w:rsid w:val="00700EBD"/>
    <w:rsid w:val="00700F78"/>
    <w:rsid w:val="007010E7"/>
    <w:rsid w:val="007012DD"/>
    <w:rsid w:val="00701319"/>
    <w:rsid w:val="00701D63"/>
    <w:rsid w:val="00702711"/>
    <w:rsid w:val="00702F17"/>
    <w:rsid w:val="00703153"/>
    <w:rsid w:val="007035FB"/>
    <w:rsid w:val="007036E7"/>
    <w:rsid w:val="00703AA2"/>
    <w:rsid w:val="00703AA3"/>
    <w:rsid w:val="00703B18"/>
    <w:rsid w:val="00703DEE"/>
    <w:rsid w:val="00703DFA"/>
    <w:rsid w:val="00703E13"/>
    <w:rsid w:val="00703F24"/>
    <w:rsid w:val="00704196"/>
    <w:rsid w:val="007043EE"/>
    <w:rsid w:val="007047E5"/>
    <w:rsid w:val="007048E9"/>
    <w:rsid w:val="00704B5D"/>
    <w:rsid w:val="00704B6A"/>
    <w:rsid w:val="00704D7E"/>
    <w:rsid w:val="007053D4"/>
    <w:rsid w:val="007054CA"/>
    <w:rsid w:val="00705650"/>
    <w:rsid w:val="00706199"/>
    <w:rsid w:val="00706340"/>
    <w:rsid w:val="00706D41"/>
    <w:rsid w:val="0070703F"/>
    <w:rsid w:val="00707275"/>
    <w:rsid w:val="0070740E"/>
    <w:rsid w:val="00707502"/>
    <w:rsid w:val="0070770C"/>
    <w:rsid w:val="00707A5C"/>
    <w:rsid w:val="00707C9A"/>
    <w:rsid w:val="00710572"/>
    <w:rsid w:val="007105B7"/>
    <w:rsid w:val="00710649"/>
    <w:rsid w:val="00710778"/>
    <w:rsid w:val="00710852"/>
    <w:rsid w:val="007113F5"/>
    <w:rsid w:val="0071145D"/>
    <w:rsid w:val="0071146A"/>
    <w:rsid w:val="00711FE0"/>
    <w:rsid w:val="007120A3"/>
    <w:rsid w:val="007121C7"/>
    <w:rsid w:val="007129B3"/>
    <w:rsid w:val="0071301E"/>
    <w:rsid w:val="007134D4"/>
    <w:rsid w:val="007139AA"/>
    <w:rsid w:val="00713CA7"/>
    <w:rsid w:val="007140CF"/>
    <w:rsid w:val="007140FF"/>
    <w:rsid w:val="0071432C"/>
    <w:rsid w:val="00714E57"/>
    <w:rsid w:val="00715270"/>
    <w:rsid w:val="007152DC"/>
    <w:rsid w:val="00715408"/>
    <w:rsid w:val="007155A5"/>
    <w:rsid w:val="007157B1"/>
    <w:rsid w:val="007158CF"/>
    <w:rsid w:val="007158D3"/>
    <w:rsid w:val="00715B36"/>
    <w:rsid w:val="00715E44"/>
    <w:rsid w:val="0071689E"/>
    <w:rsid w:val="00716BD0"/>
    <w:rsid w:val="00716EA0"/>
    <w:rsid w:val="007172F1"/>
    <w:rsid w:val="00717A58"/>
    <w:rsid w:val="00717B1E"/>
    <w:rsid w:val="00717E38"/>
    <w:rsid w:val="00720C82"/>
    <w:rsid w:val="00720F69"/>
    <w:rsid w:val="007215C7"/>
    <w:rsid w:val="00721CD6"/>
    <w:rsid w:val="00721D7F"/>
    <w:rsid w:val="00721DA8"/>
    <w:rsid w:val="00721FE4"/>
    <w:rsid w:val="0072234C"/>
    <w:rsid w:val="007229AB"/>
    <w:rsid w:val="00722F4F"/>
    <w:rsid w:val="007230DD"/>
    <w:rsid w:val="00723343"/>
    <w:rsid w:val="007236F1"/>
    <w:rsid w:val="0072437B"/>
    <w:rsid w:val="007245A2"/>
    <w:rsid w:val="00724F3A"/>
    <w:rsid w:val="007255B2"/>
    <w:rsid w:val="0072562C"/>
    <w:rsid w:val="007256D5"/>
    <w:rsid w:val="0072586E"/>
    <w:rsid w:val="007259AF"/>
    <w:rsid w:val="00725E0B"/>
    <w:rsid w:val="00725E46"/>
    <w:rsid w:val="00725E5A"/>
    <w:rsid w:val="00726345"/>
    <w:rsid w:val="00726347"/>
    <w:rsid w:val="00726C50"/>
    <w:rsid w:val="00726D1E"/>
    <w:rsid w:val="00726EE5"/>
    <w:rsid w:val="00726F1A"/>
    <w:rsid w:val="0072736F"/>
    <w:rsid w:val="00727738"/>
    <w:rsid w:val="00727C1F"/>
    <w:rsid w:val="00727D7C"/>
    <w:rsid w:val="00727E28"/>
    <w:rsid w:val="00730412"/>
    <w:rsid w:val="00730A1F"/>
    <w:rsid w:val="00730A7F"/>
    <w:rsid w:val="00730A84"/>
    <w:rsid w:val="00730E53"/>
    <w:rsid w:val="00730FE8"/>
    <w:rsid w:val="0073151A"/>
    <w:rsid w:val="007316DE"/>
    <w:rsid w:val="0073185C"/>
    <w:rsid w:val="00731A89"/>
    <w:rsid w:val="00731F8C"/>
    <w:rsid w:val="00732151"/>
    <w:rsid w:val="007321EC"/>
    <w:rsid w:val="00732602"/>
    <w:rsid w:val="007328BC"/>
    <w:rsid w:val="00732ABE"/>
    <w:rsid w:val="00733335"/>
    <w:rsid w:val="0073378E"/>
    <w:rsid w:val="00734352"/>
    <w:rsid w:val="007349D5"/>
    <w:rsid w:val="00735E09"/>
    <w:rsid w:val="00735E9C"/>
    <w:rsid w:val="00735EA8"/>
    <w:rsid w:val="00736703"/>
    <w:rsid w:val="00736B4C"/>
    <w:rsid w:val="00737495"/>
    <w:rsid w:val="0073773F"/>
    <w:rsid w:val="007405E3"/>
    <w:rsid w:val="00740635"/>
    <w:rsid w:val="0074140E"/>
    <w:rsid w:val="00741552"/>
    <w:rsid w:val="00741653"/>
    <w:rsid w:val="00741872"/>
    <w:rsid w:val="007418D0"/>
    <w:rsid w:val="0074193C"/>
    <w:rsid w:val="00742540"/>
    <w:rsid w:val="00742600"/>
    <w:rsid w:val="007426CF"/>
    <w:rsid w:val="00743157"/>
    <w:rsid w:val="00743427"/>
    <w:rsid w:val="0074360F"/>
    <w:rsid w:val="00743BE5"/>
    <w:rsid w:val="00743E10"/>
    <w:rsid w:val="00744413"/>
    <w:rsid w:val="00744EE1"/>
    <w:rsid w:val="007455C5"/>
    <w:rsid w:val="007458C7"/>
    <w:rsid w:val="00745A27"/>
    <w:rsid w:val="00745FB4"/>
    <w:rsid w:val="00746509"/>
    <w:rsid w:val="0074692A"/>
    <w:rsid w:val="00746B90"/>
    <w:rsid w:val="00747A31"/>
    <w:rsid w:val="00747B69"/>
    <w:rsid w:val="00747CF9"/>
    <w:rsid w:val="007503C9"/>
    <w:rsid w:val="00750BF9"/>
    <w:rsid w:val="00751138"/>
    <w:rsid w:val="00751CF3"/>
    <w:rsid w:val="00752286"/>
    <w:rsid w:val="007522B1"/>
    <w:rsid w:val="0075274A"/>
    <w:rsid w:val="0075298E"/>
    <w:rsid w:val="00752C09"/>
    <w:rsid w:val="00752D80"/>
    <w:rsid w:val="00752DFD"/>
    <w:rsid w:val="00753037"/>
    <w:rsid w:val="00753235"/>
    <w:rsid w:val="0075370A"/>
    <w:rsid w:val="00753ED4"/>
    <w:rsid w:val="00753F7F"/>
    <w:rsid w:val="007545CE"/>
    <w:rsid w:val="00754723"/>
    <w:rsid w:val="0075491B"/>
    <w:rsid w:val="00754AAC"/>
    <w:rsid w:val="00754AFE"/>
    <w:rsid w:val="00754B4B"/>
    <w:rsid w:val="00754E42"/>
    <w:rsid w:val="007558E5"/>
    <w:rsid w:val="0075709E"/>
    <w:rsid w:val="00757292"/>
    <w:rsid w:val="007574C4"/>
    <w:rsid w:val="00757523"/>
    <w:rsid w:val="00757576"/>
    <w:rsid w:val="007575E6"/>
    <w:rsid w:val="00757CD6"/>
    <w:rsid w:val="00760412"/>
    <w:rsid w:val="007604F2"/>
    <w:rsid w:val="00760707"/>
    <w:rsid w:val="00760A12"/>
    <w:rsid w:val="007610E7"/>
    <w:rsid w:val="0076112B"/>
    <w:rsid w:val="00761490"/>
    <w:rsid w:val="00761B4C"/>
    <w:rsid w:val="007620A4"/>
    <w:rsid w:val="00762602"/>
    <w:rsid w:val="00762822"/>
    <w:rsid w:val="00762CEA"/>
    <w:rsid w:val="007631F5"/>
    <w:rsid w:val="0076330A"/>
    <w:rsid w:val="0076345C"/>
    <w:rsid w:val="007634CB"/>
    <w:rsid w:val="007634F9"/>
    <w:rsid w:val="0076364A"/>
    <w:rsid w:val="00763A27"/>
    <w:rsid w:val="00764114"/>
    <w:rsid w:val="00764369"/>
    <w:rsid w:val="007646C9"/>
    <w:rsid w:val="007655F4"/>
    <w:rsid w:val="00765B2D"/>
    <w:rsid w:val="0076661F"/>
    <w:rsid w:val="00766BF8"/>
    <w:rsid w:val="00766DB5"/>
    <w:rsid w:val="00766E8D"/>
    <w:rsid w:val="007679F7"/>
    <w:rsid w:val="007700C3"/>
    <w:rsid w:val="007701A0"/>
    <w:rsid w:val="00770751"/>
    <w:rsid w:val="007709E2"/>
    <w:rsid w:val="00770C3D"/>
    <w:rsid w:val="00770F96"/>
    <w:rsid w:val="007718BE"/>
    <w:rsid w:val="00771999"/>
    <w:rsid w:val="00771A2C"/>
    <w:rsid w:val="00771E20"/>
    <w:rsid w:val="00771F64"/>
    <w:rsid w:val="0077228B"/>
    <w:rsid w:val="007727C8"/>
    <w:rsid w:val="00772F5A"/>
    <w:rsid w:val="00773091"/>
    <w:rsid w:val="007731FF"/>
    <w:rsid w:val="007733C6"/>
    <w:rsid w:val="00773643"/>
    <w:rsid w:val="0077381A"/>
    <w:rsid w:val="007739D8"/>
    <w:rsid w:val="0077480F"/>
    <w:rsid w:val="00774B2E"/>
    <w:rsid w:val="00774CC4"/>
    <w:rsid w:val="00774E23"/>
    <w:rsid w:val="00774F0C"/>
    <w:rsid w:val="007757D9"/>
    <w:rsid w:val="00775892"/>
    <w:rsid w:val="00776019"/>
    <w:rsid w:val="00776716"/>
    <w:rsid w:val="00776887"/>
    <w:rsid w:val="007768B0"/>
    <w:rsid w:val="00776B2A"/>
    <w:rsid w:val="00776C2E"/>
    <w:rsid w:val="00776C5D"/>
    <w:rsid w:val="00777082"/>
    <w:rsid w:val="00777F27"/>
    <w:rsid w:val="007808E9"/>
    <w:rsid w:val="00781687"/>
    <w:rsid w:val="007819F2"/>
    <w:rsid w:val="00781A2D"/>
    <w:rsid w:val="00781F42"/>
    <w:rsid w:val="007825AD"/>
    <w:rsid w:val="007825FA"/>
    <w:rsid w:val="0078271C"/>
    <w:rsid w:val="007829B1"/>
    <w:rsid w:val="00782B4D"/>
    <w:rsid w:val="00782DD0"/>
    <w:rsid w:val="007831D4"/>
    <w:rsid w:val="0078376C"/>
    <w:rsid w:val="00783772"/>
    <w:rsid w:val="00783F39"/>
    <w:rsid w:val="007844BC"/>
    <w:rsid w:val="00784554"/>
    <w:rsid w:val="007846BB"/>
    <w:rsid w:val="00784C49"/>
    <w:rsid w:val="00784DC3"/>
    <w:rsid w:val="00785FD6"/>
    <w:rsid w:val="007860F6"/>
    <w:rsid w:val="007863A1"/>
    <w:rsid w:val="007867AB"/>
    <w:rsid w:val="007868FD"/>
    <w:rsid w:val="00786BF4"/>
    <w:rsid w:val="00786D3B"/>
    <w:rsid w:val="007877EE"/>
    <w:rsid w:val="00787AF0"/>
    <w:rsid w:val="00787E42"/>
    <w:rsid w:val="00787EA7"/>
    <w:rsid w:val="00787F7A"/>
    <w:rsid w:val="0079034E"/>
    <w:rsid w:val="007907F2"/>
    <w:rsid w:val="00790A02"/>
    <w:rsid w:val="0079113B"/>
    <w:rsid w:val="0079118F"/>
    <w:rsid w:val="00791336"/>
    <w:rsid w:val="007913A0"/>
    <w:rsid w:val="0079153C"/>
    <w:rsid w:val="00791859"/>
    <w:rsid w:val="00791E86"/>
    <w:rsid w:val="0079234B"/>
    <w:rsid w:val="007923C0"/>
    <w:rsid w:val="00792492"/>
    <w:rsid w:val="00792E36"/>
    <w:rsid w:val="00793A95"/>
    <w:rsid w:val="00793D9E"/>
    <w:rsid w:val="007941A4"/>
    <w:rsid w:val="007941BE"/>
    <w:rsid w:val="007941E9"/>
    <w:rsid w:val="0079468D"/>
    <w:rsid w:val="00795525"/>
    <w:rsid w:val="007957F1"/>
    <w:rsid w:val="00795ED5"/>
    <w:rsid w:val="00795F31"/>
    <w:rsid w:val="00796992"/>
    <w:rsid w:val="00796AE9"/>
    <w:rsid w:val="007970EE"/>
    <w:rsid w:val="0079761A"/>
    <w:rsid w:val="00797828"/>
    <w:rsid w:val="007A02D7"/>
    <w:rsid w:val="007A04EC"/>
    <w:rsid w:val="007A10F8"/>
    <w:rsid w:val="007A1F49"/>
    <w:rsid w:val="007A2C96"/>
    <w:rsid w:val="007A2CAA"/>
    <w:rsid w:val="007A30AD"/>
    <w:rsid w:val="007A33F4"/>
    <w:rsid w:val="007A3799"/>
    <w:rsid w:val="007A38D4"/>
    <w:rsid w:val="007A3EFE"/>
    <w:rsid w:val="007A4388"/>
    <w:rsid w:val="007A4D62"/>
    <w:rsid w:val="007A5100"/>
    <w:rsid w:val="007A5C75"/>
    <w:rsid w:val="007A5F4D"/>
    <w:rsid w:val="007A6271"/>
    <w:rsid w:val="007B02E0"/>
    <w:rsid w:val="007B0362"/>
    <w:rsid w:val="007B03CA"/>
    <w:rsid w:val="007B05DB"/>
    <w:rsid w:val="007B12B8"/>
    <w:rsid w:val="007B1334"/>
    <w:rsid w:val="007B183D"/>
    <w:rsid w:val="007B18E6"/>
    <w:rsid w:val="007B1A74"/>
    <w:rsid w:val="007B1B0D"/>
    <w:rsid w:val="007B2256"/>
    <w:rsid w:val="007B25AD"/>
    <w:rsid w:val="007B3085"/>
    <w:rsid w:val="007B31E2"/>
    <w:rsid w:val="007B3C1B"/>
    <w:rsid w:val="007B3EF6"/>
    <w:rsid w:val="007B42F0"/>
    <w:rsid w:val="007B43B2"/>
    <w:rsid w:val="007B47FD"/>
    <w:rsid w:val="007B524F"/>
    <w:rsid w:val="007B538F"/>
    <w:rsid w:val="007B5C2F"/>
    <w:rsid w:val="007B5D06"/>
    <w:rsid w:val="007B6389"/>
    <w:rsid w:val="007B66FE"/>
    <w:rsid w:val="007B6E07"/>
    <w:rsid w:val="007B7254"/>
    <w:rsid w:val="007B76B6"/>
    <w:rsid w:val="007B7B41"/>
    <w:rsid w:val="007C04CD"/>
    <w:rsid w:val="007C0539"/>
    <w:rsid w:val="007C056D"/>
    <w:rsid w:val="007C05E3"/>
    <w:rsid w:val="007C066B"/>
    <w:rsid w:val="007C0814"/>
    <w:rsid w:val="007C0F52"/>
    <w:rsid w:val="007C1098"/>
    <w:rsid w:val="007C12CF"/>
    <w:rsid w:val="007C12ED"/>
    <w:rsid w:val="007C1416"/>
    <w:rsid w:val="007C160F"/>
    <w:rsid w:val="007C18CD"/>
    <w:rsid w:val="007C2706"/>
    <w:rsid w:val="007C298D"/>
    <w:rsid w:val="007C2C1C"/>
    <w:rsid w:val="007C2EEF"/>
    <w:rsid w:val="007C3B3F"/>
    <w:rsid w:val="007C419C"/>
    <w:rsid w:val="007C4524"/>
    <w:rsid w:val="007C4935"/>
    <w:rsid w:val="007C4C6D"/>
    <w:rsid w:val="007C4EBF"/>
    <w:rsid w:val="007C5025"/>
    <w:rsid w:val="007C5597"/>
    <w:rsid w:val="007C5CC2"/>
    <w:rsid w:val="007C5EFC"/>
    <w:rsid w:val="007C5FB4"/>
    <w:rsid w:val="007C64CB"/>
    <w:rsid w:val="007C6608"/>
    <w:rsid w:val="007C6DAC"/>
    <w:rsid w:val="007C750F"/>
    <w:rsid w:val="007C76E8"/>
    <w:rsid w:val="007C787B"/>
    <w:rsid w:val="007C7BF1"/>
    <w:rsid w:val="007C7F05"/>
    <w:rsid w:val="007D0097"/>
    <w:rsid w:val="007D0821"/>
    <w:rsid w:val="007D0C48"/>
    <w:rsid w:val="007D11A1"/>
    <w:rsid w:val="007D1550"/>
    <w:rsid w:val="007D177B"/>
    <w:rsid w:val="007D1B11"/>
    <w:rsid w:val="007D1E6C"/>
    <w:rsid w:val="007D2232"/>
    <w:rsid w:val="007D2261"/>
    <w:rsid w:val="007D2A7C"/>
    <w:rsid w:val="007D2E34"/>
    <w:rsid w:val="007D3354"/>
    <w:rsid w:val="007D3A89"/>
    <w:rsid w:val="007D3C3F"/>
    <w:rsid w:val="007D3D14"/>
    <w:rsid w:val="007D4758"/>
    <w:rsid w:val="007D4AE1"/>
    <w:rsid w:val="007D516B"/>
    <w:rsid w:val="007D5AF9"/>
    <w:rsid w:val="007D5C50"/>
    <w:rsid w:val="007D5F58"/>
    <w:rsid w:val="007D61E4"/>
    <w:rsid w:val="007D61FE"/>
    <w:rsid w:val="007D6207"/>
    <w:rsid w:val="007D62EB"/>
    <w:rsid w:val="007D684E"/>
    <w:rsid w:val="007D6ACD"/>
    <w:rsid w:val="007D6F67"/>
    <w:rsid w:val="007D7810"/>
    <w:rsid w:val="007D7811"/>
    <w:rsid w:val="007E0314"/>
    <w:rsid w:val="007E0429"/>
    <w:rsid w:val="007E0AF9"/>
    <w:rsid w:val="007E0B74"/>
    <w:rsid w:val="007E0CC6"/>
    <w:rsid w:val="007E1343"/>
    <w:rsid w:val="007E16DE"/>
    <w:rsid w:val="007E1AA4"/>
    <w:rsid w:val="007E1AC9"/>
    <w:rsid w:val="007E251F"/>
    <w:rsid w:val="007E3239"/>
    <w:rsid w:val="007E35A6"/>
    <w:rsid w:val="007E3AF8"/>
    <w:rsid w:val="007E42D8"/>
    <w:rsid w:val="007E4C6E"/>
    <w:rsid w:val="007E522B"/>
    <w:rsid w:val="007E52E2"/>
    <w:rsid w:val="007E565B"/>
    <w:rsid w:val="007E571C"/>
    <w:rsid w:val="007E5DEA"/>
    <w:rsid w:val="007E60EC"/>
    <w:rsid w:val="007E66FF"/>
    <w:rsid w:val="007E72FD"/>
    <w:rsid w:val="007E7368"/>
    <w:rsid w:val="007F075F"/>
    <w:rsid w:val="007F0B5C"/>
    <w:rsid w:val="007F0D01"/>
    <w:rsid w:val="007F0DFA"/>
    <w:rsid w:val="007F1207"/>
    <w:rsid w:val="007F1704"/>
    <w:rsid w:val="007F1B38"/>
    <w:rsid w:val="007F1C45"/>
    <w:rsid w:val="007F1DC0"/>
    <w:rsid w:val="007F1EA6"/>
    <w:rsid w:val="007F1FCD"/>
    <w:rsid w:val="007F2070"/>
    <w:rsid w:val="007F266E"/>
    <w:rsid w:val="007F2BA6"/>
    <w:rsid w:val="007F3320"/>
    <w:rsid w:val="007F3814"/>
    <w:rsid w:val="007F38D2"/>
    <w:rsid w:val="007F3B2D"/>
    <w:rsid w:val="007F4AFA"/>
    <w:rsid w:val="007F5B49"/>
    <w:rsid w:val="007F5CE1"/>
    <w:rsid w:val="007F5E8B"/>
    <w:rsid w:val="007F6E8D"/>
    <w:rsid w:val="007F748A"/>
    <w:rsid w:val="007F787E"/>
    <w:rsid w:val="007F79DD"/>
    <w:rsid w:val="007F7B0B"/>
    <w:rsid w:val="007F7B39"/>
    <w:rsid w:val="007F7C7E"/>
    <w:rsid w:val="00800452"/>
    <w:rsid w:val="008004CA"/>
    <w:rsid w:val="008007D5"/>
    <w:rsid w:val="0080092B"/>
    <w:rsid w:val="00800BCF"/>
    <w:rsid w:val="00800DD4"/>
    <w:rsid w:val="00801429"/>
    <w:rsid w:val="00801CD0"/>
    <w:rsid w:val="00801E2B"/>
    <w:rsid w:val="00802000"/>
    <w:rsid w:val="008029EA"/>
    <w:rsid w:val="00803779"/>
    <w:rsid w:val="00803CE4"/>
    <w:rsid w:val="00805137"/>
    <w:rsid w:val="00805211"/>
    <w:rsid w:val="008052E0"/>
    <w:rsid w:val="008058EA"/>
    <w:rsid w:val="00805C59"/>
    <w:rsid w:val="00805D8E"/>
    <w:rsid w:val="00805FB3"/>
    <w:rsid w:val="0080600B"/>
    <w:rsid w:val="008068B7"/>
    <w:rsid w:val="00806AEB"/>
    <w:rsid w:val="00807055"/>
    <w:rsid w:val="00807717"/>
    <w:rsid w:val="00807FD1"/>
    <w:rsid w:val="008106D3"/>
    <w:rsid w:val="008108D4"/>
    <w:rsid w:val="008110EC"/>
    <w:rsid w:val="00811373"/>
    <w:rsid w:val="0081140F"/>
    <w:rsid w:val="00811AB4"/>
    <w:rsid w:val="00812203"/>
    <w:rsid w:val="008124EC"/>
    <w:rsid w:val="008127F8"/>
    <w:rsid w:val="008128F2"/>
    <w:rsid w:val="00812975"/>
    <w:rsid w:val="00813631"/>
    <w:rsid w:val="008139FF"/>
    <w:rsid w:val="00813BC6"/>
    <w:rsid w:val="00813D26"/>
    <w:rsid w:val="00814058"/>
    <w:rsid w:val="008141E1"/>
    <w:rsid w:val="008147CC"/>
    <w:rsid w:val="00814F3D"/>
    <w:rsid w:val="00815574"/>
    <w:rsid w:val="008158F1"/>
    <w:rsid w:val="00815BBD"/>
    <w:rsid w:val="00816003"/>
    <w:rsid w:val="008161C8"/>
    <w:rsid w:val="008166A9"/>
    <w:rsid w:val="008168CE"/>
    <w:rsid w:val="00816C30"/>
    <w:rsid w:val="00816D27"/>
    <w:rsid w:val="00817A21"/>
    <w:rsid w:val="00820540"/>
    <w:rsid w:val="00820704"/>
    <w:rsid w:val="008208E5"/>
    <w:rsid w:val="008211BB"/>
    <w:rsid w:val="008219C2"/>
    <w:rsid w:val="00821A1D"/>
    <w:rsid w:val="00822159"/>
    <w:rsid w:val="00822266"/>
    <w:rsid w:val="00822A27"/>
    <w:rsid w:val="00822A49"/>
    <w:rsid w:val="00822B1D"/>
    <w:rsid w:val="0082302D"/>
    <w:rsid w:val="00823255"/>
    <w:rsid w:val="008232C3"/>
    <w:rsid w:val="00823493"/>
    <w:rsid w:val="00823776"/>
    <w:rsid w:val="008241C5"/>
    <w:rsid w:val="008241EE"/>
    <w:rsid w:val="0082426F"/>
    <w:rsid w:val="00824305"/>
    <w:rsid w:val="00824983"/>
    <w:rsid w:val="00825788"/>
    <w:rsid w:val="00825B6C"/>
    <w:rsid w:val="00825E1F"/>
    <w:rsid w:val="00825F80"/>
    <w:rsid w:val="00826A0B"/>
    <w:rsid w:val="00826A52"/>
    <w:rsid w:val="00827ABE"/>
    <w:rsid w:val="00827D32"/>
    <w:rsid w:val="00827F55"/>
    <w:rsid w:val="008301ED"/>
    <w:rsid w:val="00830FFD"/>
    <w:rsid w:val="00831417"/>
    <w:rsid w:val="008318F9"/>
    <w:rsid w:val="00831C4E"/>
    <w:rsid w:val="00831D1B"/>
    <w:rsid w:val="00831D2D"/>
    <w:rsid w:val="00831FE3"/>
    <w:rsid w:val="00832202"/>
    <w:rsid w:val="008327C8"/>
    <w:rsid w:val="008327D3"/>
    <w:rsid w:val="00833227"/>
    <w:rsid w:val="008336CD"/>
    <w:rsid w:val="00833ABD"/>
    <w:rsid w:val="00833D80"/>
    <w:rsid w:val="00833F46"/>
    <w:rsid w:val="00833FD3"/>
    <w:rsid w:val="008343CC"/>
    <w:rsid w:val="00834D17"/>
    <w:rsid w:val="00835E75"/>
    <w:rsid w:val="00835EB5"/>
    <w:rsid w:val="00836431"/>
    <w:rsid w:val="00836A5B"/>
    <w:rsid w:val="00837211"/>
    <w:rsid w:val="00837372"/>
    <w:rsid w:val="008377CD"/>
    <w:rsid w:val="00837BE3"/>
    <w:rsid w:val="00840344"/>
    <w:rsid w:val="008406CC"/>
    <w:rsid w:val="0084142B"/>
    <w:rsid w:val="0084164A"/>
    <w:rsid w:val="008422FB"/>
    <w:rsid w:val="00842DC0"/>
    <w:rsid w:val="008430C9"/>
    <w:rsid w:val="00843551"/>
    <w:rsid w:val="00843B83"/>
    <w:rsid w:val="00844603"/>
    <w:rsid w:val="00844B65"/>
    <w:rsid w:val="00844EC7"/>
    <w:rsid w:val="008451E8"/>
    <w:rsid w:val="00845418"/>
    <w:rsid w:val="00845957"/>
    <w:rsid w:val="00845F57"/>
    <w:rsid w:val="00846137"/>
    <w:rsid w:val="00846C51"/>
    <w:rsid w:val="00847832"/>
    <w:rsid w:val="00847835"/>
    <w:rsid w:val="00847C10"/>
    <w:rsid w:val="0085004D"/>
    <w:rsid w:val="0085025F"/>
    <w:rsid w:val="00850D81"/>
    <w:rsid w:val="00851A35"/>
    <w:rsid w:val="008529F7"/>
    <w:rsid w:val="00852DE6"/>
    <w:rsid w:val="00852F7E"/>
    <w:rsid w:val="00853013"/>
    <w:rsid w:val="008536ED"/>
    <w:rsid w:val="0085399E"/>
    <w:rsid w:val="00853F50"/>
    <w:rsid w:val="00854449"/>
    <w:rsid w:val="00854629"/>
    <w:rsid w:val="0085497C"/>
    <w:rsid w:val="00854B58"/>
    <w:rsid w:val="0085501C"/>
    <w:rsid w:val="00855B61"/>
    <w:rsid w:val="00856497"/>
    <w:rsid w:val="008564F3"/>
    <w:rsid w:val="008565D4"/>
    <w:rsid w:val="00856683"/>
    <w:rsid w:val="0085691F"/>
    <w:rsid w:val="00856A39"/>
    <w:rsid w:val="00857214"/>
    <w:rsid w:val="00857285"/>
    <w:rsid w:val="00857B8B"/>
    <w:rsid w:val="00857E33"/>
    <w:rsid w:val="008600D8"/>
    <w:rsid w:val="008612D9"/>
    <w:rsid w:val="0086134D"/>
    <w:rsid w:val="00861925"/>
    <w:rsid w:val="0086205E"/>
    <w:rsid w:val="008623D5"/>
    <w:rsid w:val="00862D76"/>
    <w:rsid w:val="00862DF4"/>
    <w:rsid w:val="00863018"/>
    <w:rsid w:val="0086310B"/>
    <w:rsid w:val="008631E7"/>
    <w:rsid w:val="00863905"/>
    <w:rsid w:val="00863B2B"/>
    <w:rsid w:val="00863BF2"/>
    <w:rsid w:val="00863D10"/>
    <w:rsid w:val="0086429E"/>
    <w:rsid w:val="00864662"/>
    <w:rsid w:val="008650BB"/>
    <w:rsid w:val="00865176"/>
    <w:rsid w:val="008651F3"/>
    <w:rsid w:val="008652C4"/>
    <w:rsid w:val="008653DB"/>
    <w:rsid w:val="00865513"/>
    <w:rsid w:val="0086590B"/>
    <w:rsid w:val="0086592E"/>
    <w:rsid w:val="0086632E"/>
    <w:rsid w:val="0086636B"/>
    <w:rsid w:val="00866EF9"/>
    <w:rsid w:val="008674A4"/>
    <w:rsid w:val="00867C8D"/>
    <w:rsid w:val="00870B49"/>
    <w:rsid w:val="0087189D"/>
    <w:rsid w:val="00871DC9"/>
    <w:rsid w:val="00871DE5"/>
    <w:rsid w:val="00872033"/>
    <w:rsid w:val="0087208F"/>
    <w:rsid w:val="00872913"/>
    <w:rsid w:val="0087294C"/>
    <w:rsid w:val="00872965"/>
    <w:rsid w:val="00872B3D"/>
    <w:rsid w:val="00872D31"/>
    <w:rsid w:val="00872EE0"/>
    <w:rsid w:val="0087333A"/>
    <w:rsid w:val="0087406F"/>
    <w:rsid w:val="008741E6"/>
    <w:rsid w:val="00874286"/>
    <w:rsid w:val="00874DA3"/>
    <w:rsid w:val="0087524A"/>
    <w:rsid w:val="00875473"/>
    <w:rsid w:val="00875625"/>
    <w:rsid w:val="00875CB5"/>
    <w:rsid w:val="00875D46"/>
    <w:rsid w:val="0087631B"/>
    <w:rsid w:val="008769A8"/>
    <w:rsid w:val="00876A62"/>
    <w:rsid w:val="00876C9F"/>
    <w:rsid w:val="00876D8E"/>
    <w:rsid w:val="00876E1B"/>
    <w:rsid w:val="00877719"/>
    <w:rsid w:val="00880188"/>
    <w:rsid w:val="00880FF1"/>
    <w:rsid w:val="008811DD"/>
    <w:rsid w:val="008812AC"/>
    <w:rsid w:val="0088131E"/>
    <w:rsid w:val="00881A8B"/>
    <w:rsid w:val="00881CFB"/>
    <w:rsid w:val="00881E10"/>
    <w:rsid w:val="00881F8D"/>
    <w:rsid w:val="00881FC8"/>
    <w:rsid w:val="00882220"/>
    <w:rsid w:val="00882610"/>
    <w:rsid w:val="00882EE9"/>
    <w:rsid w:val="00882F71"/>
    <w:rsid w:val="0088340F"/>
    <w:rsid w:val="00884218"/>
    <w:rsid w:val="008843E8"/>
    <w:rsid w:val="00884896"/>
    <w:rsid w:val="00884E29"/>
    <w:rsid w:val="008850C9"/>
    <w:rsid w:val="00885744"/>
    <w:rsid w:val="008859D0"/>
    <w:rsid w:val="00885BB4"/>
    <w:rsid w:val="00885E3D"/>
    <w:rsid w:val="008861AA"/>
    <w:rsid w:val="0088620C"/>
    <w:rsid w:val="0088624B"/>
    <w:rsid w:val="0088633E"/>
    <w:rsid w:val="0088642A"/>
    <w:rsid w:val="0088667B"/>
    <w:rsid w:val="008867A3"/>
    <w:rsid w:val="008867E2"/>
    <w:rsid w:val="00886FF9"/>
    <w:rsid w:val="0088717D"/>
    <w:rsid w:val="00887187"/>
    <w:rsid w:val="0088785A"/>
    <w:rsid w:val="00887C1F"/>
    <w:rsid w:val="00887CA8"/>
    <w:rsid w:val="00890170"/>
    <w:rsid w:val="0089060F"/>
    <w:rsid w:val="00890B12"/>
    <w:rsid w:val="00891440"/>
    <w:rsid w:val="008916B5"/>
    <w:rsid w:val="00891A5C"/>
    <w:rsid w:val="0089219F"/>
    <w:rsid w:val="00892252"/>
    <w:rsid w:val="0089253C"/>
    <w:rsid w:val="00892638"/>
    <w:rsid w:val="00892EA4"/>
    <w:rsid w:val="008935A9"/>
    <w:rsid w:val="00893A1D"/>
    <w:rsid w:val="00893C8B"/>
    <w:rsid w:val="00893EDD"/>
    <w:rsid w:val="00893FA0"/>
    <w:rsid w:val="008944F6"/>
    <w:rsid w:val="00894C0B"/>
    <w:rsid w:val="00895003"/>
    <w:rsid w:val="0089556C"/>
    <w:rsid w:val="00895741"/>
    <w:rsid w:val="00895C85"/>
    <w:rsid w:val="00895CE0"/>
    <w:rsid w:val="008966F4"/>
    <w:rsid w:val="00896817"/>
    <w:rsid w:val="00896C97"/>
    <w:rsid w:val="00896D52"/>
    <w:rsid w:val="0089707D"/>
    <w:rsid w:val="008973C0"/>
    <w:rsid w:val="00897897"/>
    <w:rsid w:val="00897A12"/>
    <w:rsid w:val="00897B53"/>
    <w:rsid w:val="00897BDF"/>
    <w:rsid w:val="008A108C"/>
    <w:rsid w:val="008A126C"/>
    <w:rsid w:val="008A1520"/>
    <w:rsid w:val="008A155C"/>
    <w:rsid w:val="008A1815"/>
    <w:rsid w:val="008A1A05"/>
    <w:rsid w:val="008A2B2C"/>
    <w:rsid w:val="008A2CC3"/>
    <w:rsid w:val="008A3069"/>
    <w:rsid w:val="008A30D0"/>
    <w:rsid w:val="008A32A0"/>
    <w:rsid w:val="008A3B38"/>
    <w:rsid w:val="008A3E9C"/>
    <w:rsid w:val="008A3FB7"/>
    <w:rsid w:val="008A42EC"/>
    <w:rsid w:val="008A4403"/>
    <w:rsid w:val="008A46E2"/>
    <w:rsid w:val="008A494F"/>
    <w:rsid w:val="008A51CD"/>
    <w:rsid w:val="008A6849"/>
    <w:rsid w:val="008A7048"/>
    <w:rsid w:val="008A735A"/>
    <w:rsid w:val="008A7D10"/>
    <w:rsid w:val="008A7DBE"/>
    <w:rsid w:val="008B008F"/>
    <w:rsid w:val="008B1388"/>
    <w:rsid w:val="008B16B5"/>
    <w:rsid w:val="008B1D79"/>
    <w:rsid w:val="008B1DA6"/>
    <w:rsid w:val="008B258E"/>
    <w:rsid w:val="008B28D5"/>
    <w:rsid w:val="008B3979"/>
    <w:rsid w:val="008B3BB2"/>
    <w:rsid w:val="008B3BED"/>
    <w:rsid w:val="008B3DB2"/>
    <w:rsid w:val="008B4348"/>
    <w:rsid w:val="008B44D7"/>
    <w:rsid w:val="008B4DA1"/>
    <w:rsid w:val="008B4FAC"/>
    <w:rsid w:val="008B503C"/>
    <w:rsid w:val="008B510D"/>
    <w:rsid w:val="008B5295"/>
    <w:rsid w:val="008B53C8"/>
    <w:rsid w:val="008B54B8"/>
    <w:rsid w:val="008B5669"/>
    <w:rsid w:val="008B5A99"/>
    <w:rsid w:val="008B62DE"/>
    <w:rsid w:val="008B6727"/>
    <w:rsid w:val="008B6745"/>
    <w:rsid w:val="008B6896"/>
    <w:rsid w:val="008B6BC1"/>
    <w:rsid w:val="008B6DCD"/>
    <w:rsid w:val="008B725F"/>
    <w:rsid w:val="008C131C"/>
    <w:rsid w:val="008C19A0"/>
    <w:rsid w:val="008C28B4"/>
    <w:rsid w:val="008C28B9"/>
    <w:rsid w:val="008C2AC1"/>
    <w:rsid w:val="008C2DB5"/>
    <w:rsid w:val="008C3099"/>
    <w:rsid w:val="008C40E1"/>
    <w:rsid w:val="008C42E3"/>
    <w:rsid w:val="008C43CC"/>
    <w:rsid w:val="008C4632"/>
    <w:rsid w:val="008C4B0B"/>
    <w:rsid w:val="008C5675"/>
    <w:rsid w:val="008C5FEE"/>
    <w:rsid w:val="008C64F0"/>
    <w:rsid w:val="008C6621"/>
    <w:rsid w:val="008C6BA9"/>
    <w:rsid w:val="008C70EE"/>
    <w:rsid w:val="008C77AA"/>
    <w:rsid w:val="008D082D"/>
    <w:rsid w:val="008D0CF5"/>
    <w:rsid w:val="008D1050"/>
    <w:rsid w:val="008D166F"/>
    <w:rsid w:val="008D1931"/>
    <w:rsid w:val="008D1B0A"/>
    <w:rsid w:val="008D1FEF"/>
    <w:rsid w:val="008D1FFB"/>
    <w:rsid w:val="008D2046"/>
    <w:rsid w:val="008D217E"/>
    <w:rsid w:val="008D2206"/>
    <w:rsid w:val="008D2278"/>
    <w:rsid w:val="008D2D05"/>
    <w:rsid w:val="008D2F31"/>
    <w:rsid w:val="008D33B4"/>
    <w:rsid w:val="008D414D"/>
    <w:rsid w:val="008D4697"/>
    <w:rsid w:val="008D490F"/>
    <w:rsid w:val="008D57B2"/>
    <w:rsid w:val="008D5C3C"/>
    <w:rsid w:val="008D5C55"/>
    <w:rsid w:val="008D6000"/>
    <w:rsid w:val="008D611F"/>
    <w:rsid w:val="008D621F"/>
    <w:rsid w:val="008D68C7"/>
    <w:rsid w:val="008D7EC0"/>
    <w:rsid w:val="008E0080"/>
    <w:rsid w:val="008E033A"/>
    <w:rsid w:val="008E0366"/>
    <w:rsid w:val="008E08E7"/>
    <w:rsid w:val="008E0901"/>
    <w:rsid w:val="008E0994"/>
    <w:rsid w:val="008E0C4D"/>
    <w:rsid w:val="008E12CA"/>
    <w:rsid w:val="008E1383"/>
    <w:rsid w:val="008E13A0"/>
    <w:rsid w:val="008E1A1B"/>
    <w:rsid w:val="008E21E3"/>
    <w:rsid w:val="008E228F"/>
    <w:rsid w:val="008E2328"/>
    <w:rsid w:val="008E2797"/>
    <w:rsid w:val="008E2A5F"/>
    <w:rsid w:val="008E2A71"/>
    <w:rsid w:val="008E3320"/>
    <w:rsid w:val="008E3635"/>
    <w:rsid w:val="008E36F3"/>
    <w:rsid w:val="008E3884"/>
    <w:rsid w:val="008E3DCA"/>
    <w:rsid w:val="008E417D"/>
    <w:rsid w:val="008E46D3"/>
    <w:rsid w:val="008E4B77"/>
    <w:rsid w:val="008E4DC4"/>
    <w:rsid w:val="008E503C"/>
    <w:rsid w:val="008E5710"/>
    <w:rsid w:val="008E693B"/>
    <w:rsid w:val="008E6C3A"/>
    <w:rsid w:val="008E6DE2"/>
    <w:rsid w:val="008E6E6B"/>
    <w:rsid w:val="008E70F8"/>
    <w:rsid w:val="008E7618"/>
    <w:rsid w:val="008E76AA"/>
    <w:rsid w:val="008E7A3F"/>
    <w:rsid w:val="008E7D28"/>
    <w:rsid w:val="008F0647"/>
    <w:rsid w:val="008F0722"/>
    <w:rsid w:val="008F0C15"/>
    <w:rsid w:val="008F0CF4"/>
    <w:rsid w:val="008F0ECB"/>
    <w:rsid w:val="008F133E"/>
    <w:rsid w:val="008F1E48"/>
    <w:rsid w:val="008F1FDD"/>
    <w:rsid w:val="008F22F7"/>
    <w:rsid w:val="008F26D2"/>
    <w:rsid w:val="008F28D7"/>
    <w:rsid w:val="008F2F25"/>
    <w:rsid w:val="008F306D"/>
    <w:rsid w:val="008F30D7"/>
    <w:rsid w:val="008F3A45"/>
    <w:rsid w:val="008F3B17"/>
    <w:rsid w:val="008F4B54"/>
    <w:rsid w:val="008F5A7C"/>
    <w:rsid w:val="008F5C14"/>
    <w:rsid w:val="008F610B"/>
    <w:rsid w:val="008F685F"/>
    <w:rsid w:val="008F6A9B"/>
    <w:rsid w:val="008F6FEE"/>
    <w:rsid w:val="008F7526"/>
    <w:rsid w:val="008F7564"/>
    <w:rsid w:val="008F762A"/>
    <w:rsid w:val="008F76AF"/>
    <w:rsid w:val="008F7F06"/>
    <w:rsid w:val="00900081"/>
    <w:rsid w:val="00900892"/>
    <w:rsid w:val="009018BC"/>
    <w:rsid w:val="009018EF"/>
    <w:rsid w:val="00901FC8"/>
    <w:rsid w:val="00902078"/>
    <w:rsid w:val="00902296"/>
    <w:rsid w:val="009023A5"/>
    <w:rsid w:val="00902898"/>
    <w:rsid w:val="009036D4"/>
    <w:rsid w:val="00903EF1"/>
    <w:rsid w:val="0090412C"/>
    <w:rsid w:val="0090447D"/>
    <w:rsid w:val="0090456D"/>
    <w:rsid w:val="00904744"/>
    <w:rsid w:val="00904971"/>
    <w:rsid w:val="00904C9E"/>
    <w:rsid w:val="009052A5"/>
    <w:rsid w:val="009060ED"/>
    <w:rsid w:val="00907344"/>
    <w:rsid w:val="0090737D"/>
    <w:rsid w:val="0090737E"/>
    <w:rsid w:val="00907706"/>
    <w:rsid w:val="00907FAB"/>
    <w:rsid w:val="009100A2"/>
    <w:rsid w:val="00910C14"/>
    <w:rsid w:val="00911372"/>
    <w:rsid w:val="00911CA5"/>
    <w:rsid w:val="00911F27"/>
    <w:rsid w:val="0091207C"/>
    <w:rsid w:val="00912337"/>
    <w:rsid w:val="00912B55"/>
    <w:rsid w:val="009130C6"/>
    <w:rsid w:val="009138D1"/>
    <w:rsid w:val="00913B49"/>
    <w:rsid w:val="00913D66"/>
    <w:rsid w:val="00913DC4"/>
    <w:rsid w:val="009140E6"/>
    <w:rsid w:val="00914232"/>
    <w:rsid w:val="00914291"/>
    <w:rsid w:val="00914830"/>
    <w:rsid w:val="009148B4"/>
    <w:rsid w:val="009148FA"/>
    <w:rsid w:val="00914A06"/>
    <w:rsid w:val="00914A97"/>
    <w:rsid w:val="00914C09"/>
    <w:rsid w:val="0091510F"/>
    <w:rsid w:val="0091533F"/>
    <w:rsid w:val="009158AE"/>
    <w:rsid w:val="00915960"/>
    <w:rsid w:val="00915F57"/>
    <w:rsid w:val="00915F62"/>
    <w:rsid w:val="00915FBF"/>
    <w:rsid w:val="00916A70"/>
    <w:rsid w:val="00916AE7"/>
    <w:rsid w:val="00916B30"/>
    <w:rsid w:val="00917414"/>
    <w:rsid w:val="00917904"/>
    <w:rsid w:val="00917BAE"/>
    <w:rsid w:val="0092036E"/>
    <w:rsid w:val="00920C0F"/>
    <w:rsid w:val="00921852"/>
    <w:rsid w:val="00921F31"/>
    <w:rsid w:val="009220DB"/>
    <w:rsid w:val="009221BC"/>
    <w:rsid w:val="00922562"/>
    <w:rsid w:val="009228EE"/>
    <w:rsid w:val="00922A9D"/>
    <w:rsid w:val="00922FFC"/>
    <w:rsid w:val="0092308B"/>
    <w:rsid w:val="00923113"/>
    <w:rsid w:val="009233C2"/>
    <w:rsid w:val="009237C8"/>
    <w:rsid w:val="00923CB5"/>
    <w:rsid w:val="00925466"/>
    <w:rsid w:val="009256C8"/>
    <w:rsid w:val="00925B32"/>
    <w:rsid w:val="00925FEA"/>
    <w:rsid w:val="00926222"/>
    <w:rsid w:val="00926248"/>
    <w:rsid w:val="0092662E"/>
    <w:rsid w:val="00926928"/>
    <w:rsid w:val="00926E42"/>
    <w:rsid w:val="00926F3F"/>
    <w:rsid w:val="0092758D"/>
    <w:rsid w:val="00927C1C"/>
    <w:rsid w:val="00927D52"/>
    <w:rsid w:val="0093046F"/>
    <w:rsid w:val="009305E4"/>
    <w:rsid w:val="00930ABD"/>
    <w:rsid w:val="0093161E"/>
    <w:rsid w:val="00931EC9"/>
    <w:rsid w:val="00932529"/>
    <w:rsid w:val="00932774"/>
    <w:rsid w:val="009327A1"/>
    <w:rsid w:val="00932B38"/>
    <w:rsid w:val="00932E6B"/>
    <w:rsid w:val="00933460"/>
    <w:rsid w:val="00933B88"/>
    <w:rsid w:val="00933FF7"/>
    <w:rsid w:val="009344F3"/>
    <w:rsid w:val="00934923"/>
    <w:rsid w:val="0093506B"/>
    <w:rsid w:val="00935161"/>
    <w:rsid w:val="00935600"/>
    <w:rsid w:val="00935754"/>
    <w:rsid w:val="009357CE"/>
    <w:rsid w:val="00935AF9"/>
    <w:rsid w:val="00935B5F"/>
    <w:rsid w:val="00935BB5"/>
    <w:rsid w:val="00935CE3"/>
    <w:rsid w:val="00935E0D"/>
    <w:rsid w:val="009365EB"/>
    <w:rsid w:val="00936D33"/>
    <w:rsid w:val="00936E8C"/>
    <w:rsid w:val="00936F38"/>
    <w:rsid w:val="00937113"/>
    <w:rsid w:val="00937683"/>
    <w:rsid w:val="00937B9A"/>
    <w:rsid w:val="0094022A"/>
    <w:rsid w:val="00940683"/>
    <w:rsid w:val="00940922"/>
    <w:rsid w:val="009415CB"/>
    <w:rsid w:val="0094284C"/>
    <w:rsid w:val="00942CB1"/>
    <w:rsid w:val="009431D7"/>
    <w:rsid w:val="0094364F"/>
    <w:rsid w:val="009437CE"/>
    <w:rsid w:val="009441AB"/>
    <w:rsid w:val="0094494C"/>
    <w:rsid w:val="00944A71"/>
    <w:rsid w:val="00945403"/>
    <w:rsid w:val="00945610"/>
    <w:rsid w:val="00945F85"/>
    <w:rsid w:val="0094666A"/>
    <w:rsid w:val="00946799"/>
    <w:rsid w:val="00946C0D"/>
    <w:rsid w:val="00947170"/>
    <w:rsid w:val="00947C2E"/>
    <w:rsid w:val="00947E62"/>
    <w:rsid w:val="00947EA1"/>
    <w:rsid w:val="0095052C"/>
    <w:rsid w:val="00950572"/>
    <w:rsid w:val="00950E34"/>
    <w:rsid w:val="0095102C"/>
    <w:rsid w:val="00951468"/>
    <w:rsid w:val="0095193B"/>
    <w:rsid w:val="00951C90"/>
    <w:rsid w:val="00951D04"/>
    <w:rsid w:val="00952669"/>
    <w:rsid w:val="0095276C"/>
    <w:rsid w:val="009527A5"/>
    <w:rsid w:val="00953230"/>
    <w:rsid w:val="0095346E"/>
    <w:rsid w:val="00953575"/>
    <w:rsid w:val="00953672"/>
    <w:rsid w:val="00953748"/>
    <w:rsid w:val="00953806"/>
    <w:rsid w:val="0095381E"/>
    <w:rsid w:val="009538FD"/>
    <w:rsid w:val="00953F31"/>
    <w:rsid w:val="0095405A"/>
    <w:rsid w:val="00954273"/>
    <w:rsid w:val="0095524E"/>
    <w:rsid w:val="009553F8"/>
    <w:rsid w:val="00955563"/>
    <w:rsid w:val="009555A6"/>
    <w:rsid w:val="009559B6"/>
    <w:rsid w:val="009561FC"/>
    <w:rsid w:val="009562B2"/>
    <w:rsid w:val="009565F6"/>
    <w:rsid w:val="00956673"/>
    <w:rsid w:val="009574F4"/>
    <w:rsid w:val="00957553"/>
    <w:rsid w:val="009575DB"/>
    <w:rsid w:val="0095762B"/>
    <w:rsid w:val="009579BC"/>
    <w:rsid w:val="00960DFA"/>
    <w:rsid w:val="00960F75"/>
    <w:rsid w:val="00961C63"/>
    <w:rsid w:val="009623A4"/>
    <w:rsid w:val="009625DC"/>
    <w:rsid w:val="009628FB"/>
    <w:rsid w:val="00962D51"/>
    <w:rsid w:val="00962FF3"/>
    <w:rsid w:val="00963A59"/>
    <w:rsid w:val="00963B95"/>
    <w:rsid w:val="00963DD7"/>
    <w:rsid w:val="009650BC"/>
    <w:rsid w:val="009658F7"/>
    <w:rsid w:val="00965F97"/>
    <w:rsid w:val="00966785"/>
    <w:rsid w:val="00966791"/>
    <w:rsid w:val="00966DE5"/>
    <w:rsid w:val="0096765A"/>
    <w:rsid w:val="0096765D"/>
    <w:rsid w:val="00967D1D"/>
    <w:rsid w:val="00970756"/>
    <w:rsid w:val="0097089A"/>
    <w:rsid w:val="00971520"/>
    <w:rsid w:val="009720C9"/>
    <w:rsid w:val="0097230C"/>
    <w:rsid w:val="00972320"/>
    <w:rsid w:val="009723DD"/>
    <w:rsid w:val="00972544"/>
    <w:rsid w:val="009725E7"/>
    <w:rsid w:val="00972741"/>
    <w:rsid w:val="00972742"/>
    <w:rsid w:val="0097336E"/>
    <w:rsid w:val="00973822"/>
    <w:rsid w:val="00973BE1"/>
    <w:rsid w:val="00974474"/>
    <w:rsid w:val="00975138"/>
    <w:rsid w:val="0097590C"/>
    <w:rsid w:val="00975B78"/>
    <w:rsid w:val="00975EAA"/>
    <w:rsid w:val="0097717B"/>
    <w:rsid w:val="0097736D"/>
    <w:rsid w:val="0097794F"/>
    <w:rsid w:val="00977ED6"/>
    <w:rsid w:val="0098052A"/>
    <w:rsid w:val="00980BAD"/>
    <w:rsid w:val="009814EE"/>
    <w:rsid w:val="00981A49"/>
    <w:rsid w:val="00981D24"/>
    <w:rsid w:val="009827FC"/>
    <w:rsid w:val="009835D6"/>
    <w:rsid w:val="00983973"/>
    <w:rsid w:val="0098409D"/>
    <w:rsid w:val="009843A9"/>
    <w:rsid w:val="0098443E"/>
    <w:rsid w:val="00986164"/>
    <w:rsid w:val="00986AEF"/>
    <w:rsid w:val="00986C6B"/>
    <w:rsid w:val="00987282"/>
    <w:rsid w:val="009872ED"/>
    <w:rsid w:val="009876C6"/>
    <w:rsid w:val="00987702"/>
    <w:rsid w:val="009879F7"/>
    <w:rsid w:val="00987D55"/>
    <w:rsid w:val="00987E5B"/>
    <w:rsid w:val="0099022E"/>
    <w:rsid w:val="00990D02"/>
    <w:rsid w:val="00990ECE"/>
    <w:rsid w:val="009910FA"/>
    <w:rsid w:val="0099146E"/>
    <w:rsid w:val="0099158C"/>
    <w:rsid w:val="00991785"/>
    <w:rsid w:val="00991DAA"/>
    <w:rsid w:val="009926E2"/>
    <w:rsid w:val="0099283E"/>
    <w:rsid w:val="00992F6E"/>
    <w:rsid w:val="00993116"/>
    <w:rsid w:val="009932A8"/>
    <w:rsid w:val="00993799"/>
    <w:rsid w:val="0099383F"/>
    <w:rsid w:val="00993E94"/>
    <w:rsid w:val="009940EB"/>
    <w:rsid w:val="009943CD"/>
    <w:rsid w:val="009947BF"/>
    <w:rsid w:val="009948B8"/>
    <w:rsid w:val="00994D0D"/>
    <w:rsid w:val="009957D4"/>
    <w:rsid w:val="00995942"/>
    <w:rsid w:val="00995F0A"/>
    <w:rsid w:val="00995F7D"/>
    <w:rsid w:val="00996539"/>
    <w:rsid w:val="00996A0B"/>
    <w:rsid w:val="00996B29"/>
    <w:rsid w:val="00996FE7"/>
    <w:rsid w:val="00997342"/>
    <w:rsid w:val="009977FF"/>
    <w:rsid w:val="009A00AE"/>
    <w:rsid w:val="009A0A96"/>
    <w:rsid w:val="009A0EA0"/>
    <w:rsid w:val="009A0ED2"/>
    <w:rsid w:val="009A11CE"/>
    <w:rsid w:val="009A13D0"/>
    <w:rsid w:val="009A17E1"/>
    <w:rsid w:val="009A1F69"/>
    <w:rsid w:val="009A2142"/>
    <w:rsid w:val="009A218D"/>
    <w:rsid w:val="009A24F1"/>
    <w:rsid w:val="009A2D3C"/>
    <w:rsid w:val="009A37CE"/>
    <w:rsid w:val="009A37EB"/>
    <w:rsid w:val="009A4836"/>
    <w:rsid w:val="009A5523"/>
    <w:rsid w:val="009A5C57"/>
    <w:rsid w:val="009A5C5D"/>
    <w:rsid w:val="009A5D75"/>
    <w:rsid w:val="009A6A01"/>
    <w:rsid w:val="009A6A55"/>
    <w:rsid w:val="009A6E4B"/>
    <w:rsid w:val="009A74DA"/>
    <w:rsid w:val="009A7FCE"/>
    <w:rsid w:val="009B0AD0"/>
    <w:rsid w:val="009B189E"/>
    <w:rsid w:val="009B1934"/>
    <w:rsid w:val="009B1B6B"/>
    <w:rsid w:val="009B1D42"/>
    <w:rsid w:val="009B1DC4"/>
    <w:rsid w:val="009B2127"/>
    <w:rsid w:val="009B23DE"/>
    <w:rsid w:val="009B284F"/>
    <w:rsid w:val="009B28B3"/>
    <w:rsid w:val="009B2B87"/>
    <w:rsid w:val="009B2CBA"/>
    <w:rsid w:val="009B2F08"/>
    <w:rsid w:val="009B2F35"/>
    <w:rsid w:val="009B33BE"/>
    <w:rsid w:val="009B37FC"/>
    <w:rsid w:val="009B3DFA"/>
    <w:rsid w:val="009B4652"/>
    <w:rsid w:val="009B5695"/>
    <w:rsid w:val="009B6564"/>
    <w:rsid w:val="009B7037"/>
    <w:rsid w:val="009B71E2"/>
    <w:rsid w:val="009B795B"/>
    <w:rsid w:val="009B79A9"/>
    <w:rsid w:val="009B7FB7"/>
    <w:rsid w:val="009B7FF7"/>
    <w:rsid w:val="009C0FF5"/>
    <w:rsid w:val="009C12FD"/>
    <w:rsid w:val="009C15A2"/>
    <w:rsid w:val="009C175F"/>
    <w:rsid w:val="009C1A95"/>
    <w:rsid w:val="009C1D7C"/>
    <w:rsid w:val="009C1E3A"/>
    <w:rsid w:val="009C2DF6"/>
    <w:rsid w:val="009C3120"/>
    <w:rsid w:val="009C34C8"/>
    <w:rsid w:val="009C351F"/>
    <w:rsid w:val="009C3CF5"/>
    <w:rsid w:val="009C3F00"/>
    <w:rsid w:val="009C43F6"/>
    <w:rsid w:val="009C516E"/>
    <w:rsid w:val="009C5316"/>
    <w:rsid w:val="009C562B"/>
    <w:rsid w:val="009C5922"/>
    <w:rsid w:val="009C5D58"/>
    <w:rsid w:val="009C647C"/>
    <w:rsid w:val="009C6D7B"/>
    <w:rsid w:val="009C6EA0"/>
    <w:rsid w:val="009C70BB"/>
    <w:rsid w:val="009C768A"/>
    <w:rsid w:val="009C7746"/>
    <w:rsid w:val="009C777E"/>
    <w:rsid w:val="009C79C8"/>
    <w:rsid w:val="009D03DC"/>
    <w:rsid w:val="009D09D6"/>
    <w:rsid w:val="009D0A06"/>
    <w:rsid w:val="009D131C"/>
    <w:rsid w:val="009D1359"/>
    <w:rsid w:val="009D16C8"/>
    <w:rsid w:val="009D1A12"/>
    <w:rsid w:val="009D2109"/>
    <w:rsid w:val="009D229E"/>
    <w:rsid w:val="009D34D4"/>
    <w:rsid w:val="009D375C"/>
    <w:rsid w:val="009D3BDF"/>
    <w:rsid w:val="009D4625"/>
    <w:rsid w:val="009D4822"/>
    <w:rsid w:val="009D53C2"/>
    <w:rsid w:val="009D5615"/>
    <w:rsid w:val="009D5BE7"/>
    <w:rsid w:val="009D5F83"/>
    <w:rsid w:val="009D6480"/>
    <w:rsid w:val="009D729E"/>
    <w:rsid w:val="009D764E"/>
    <w:rsid w:val="009D773A"/>
    <w:rsid w:val="009D79CA"/>
    <w:rsid w:val="009D7E55"/>
    <w:rsid w:val="009E012A"/>
    <w:rsid w:val="009E0178"/>
    <w:rsid w:val="009E075A"/>
    <w:rsid w:val="009E0BC3"/>
    <w:rsid w:val="009E0DD2"/>
    <w:rsid w:val="009E0E60"/>
    <w:rsid w:val="009E11BD"/>
    <w:rsid w:val="009E11E7"/>
    <w:rsid w:val="009E124B"/>
    <w:rsid w:val="009E1549"/>
    <w:rsid w:val="009E171C"/>
    <w:rsid w:val="009E1F31"/>
    <w:rsid w:val="009E1F70"/>
    <w:rsid w:val="009E1FF2"/>
    <w:rsid w:val="009E20F1"/>
    <w:rsid w:val="009E2163"/>
    <w:rsid w:val="009E21F9"/>
    <w:rsid w:val="009E22C5"/>
    <w:rsid w:val="009E2614"/>
    <w:rsid w:val="009E2626"/>
    <w:rsid w:val="009E2893"/>
    <w:rsid w:val="009E2C3A"/>
    <w:rsid w:val="009E2D9F"/>
    <w:rsid w:val="009E37D4"/>
    <w:rsid w:val="009E4080"/>
    <w:rsid w:val="009E42E5"/>
    <w:rsid w:val="009E43B4"/>
    <w:rsid w:val="009E476E"/>
    <w:rsid w:val="009E4810"/>
    <w:rsid w:val="009E4980"/>
    <w:rsid w:val="009E4A05"/>
    <w:rsid w:val="009E5043"/>
    <w:rsid w:val="009E5624"/>
    <w:rsid w:val="009E577F"/>
    <w:rsid w:val="009E5AF0"/>
    <w:rsid w:val="009E5B95"/>
    <w:rsid w:val="009E5FF2"/>
    <w:rsid w:val="009E6671"/>
    <w:rsid w:val="009E6A0A"/>
    <w:rsid w:val="009E7190"/>
    <w:rsid w:val="009E7B6C"/>
    <w:rsid w:val="009E7DF3"/>
    <w:rsid w:val="009F073A"/>
    <w:rsid w:val="009F07E1"/>
    <w:rsid w:val="009F1602"/>
    <w:rsid w:val="009F1776"/>
    <w:rsid w:val="009F1792"/>
    <w:rsid w:val="009F1A15"/>
    <w:rsid w:val="009F1D8C"/>
    <w:rsid w:val="009F261B"/>
    <w:rsid w:val="009F263E"/>
    <w:rsid w:val="009F2AB9"/>
    <w:rsid w:val="009F308D"/>
    <w:rsid w:val="009F3442"/>
    <w:rsid w:val="009F3C9A"/>
    <w:rsid w:val="009F4646"/>
    <w:rsid w:val="009F4A71"/>
    <w:rsid w:val="009F5F3B"/>
    <w:rsid w:val="009F61E8"/>
    <w:rsid w:val="009F646C"/>
    <w:rsid w:val="009F73BE"/>
    <w:rsid w:val="009F74FD"/>
    <w:rsid w:val="009F79F9"/>
    <w:rsid w:val="009F7D11"/>
    <w:rsid w:val="00A0049C"/>
    <w:rsid w:val="00A00C54"/>
    <w:rsid w:val="00A0180D"/>
    <w:rsid w:val="00A01895"/>
    <w:rsid w:val="00A01EEA"/>
    <w:rsid w:val="00A0207B"/>
    <w:rsid w:val="00A02667"/>
    <w:rsid w:val="00A02B1F"/>
    <w:rsid w:val="00A02CFD"/>
    <w:rsid w:val="00A030A6"/>
    <w:rsid w:val="00A038CC"/>
    <w:rsid w:val="00A03F9A"/>
    <w:rsid w:val="00A03FC2"/>
    <w:rsid w:val="00A0417A"/>
    <w:rsid w:val="00A047A2"/>
    <w:rsid w:val="00A049FE"/>
    <w:rsid w:val="00A04A2A"/>
    <w:rsid w:val="00A05102"/>
    <w:rsid w:val="00A05920"/>
    <w:rsid w:val="00A05E10"/>
    <w:rsid w:val="00A06035"/>
    <w:rsid w:val="00A06952"/>
    <w:rsid w:val="00A07F36"/>
    <w:rsid w:val="00A07F51"/>
    <w:rsid w:val="00A10662"/>
    <w:rsid w:val="00A10D09"/>
    <w:rsid w:val="00A11069"/>
    <w:rsid w:val="00A11514"/>
    <w:rsid w:val="00A11F09"/>
    <w:rsid w:val="00A12B62"/>
    <w:rsid w:val="00A138A3"/>
    <w:rsid w:val="00A13B22"/>
    <w:rsid w:val="00A13E7A"/>
    <w:rsid w:val="00A14251"/>
    <w:rsid w:val="00A1483B"/>
    <w:rsid w:val="00A148B8"/>
    <w:rsid w:val="00A14EC9"/>
    <w:rsid w:val="00A151F0"/>
    <w:rsid w:val="00A153B9"/>
    <w:rsid w:val="00A154E1"/>
    <w:rsid w:val="00A1616E"/>
    <w:rsid w:val="00A1638A"/>
    <w:rsid w:val="00A174B8"/>
    <w:rsid w:val="00A17E9B"/>
    <w:rsid w:val="00A17FDE"/>
    <w:rsid w:val="00A203C2"/>
    <w:rsid w:val="00A20D33"/>
    <w:rsid w:val="00A215BB"/>
    <w:rsid w:val="00A21F40"/>
    <w:rsid w:val="00A21FAE"/>
    <w:rsid w:val="00A221D3"/>
    <w:rsid w:val="00A2233B"/>
    <w:rsid w:val="00A225B6"/>
    <w:rsid w:val="00A22E49"/>
    <w:rsid w:val="00A22E6F"/>
    <w:rsid w:val="00A23123"/>
    <w:rsid w:val="00A2375C"/>
    <w:rsid w:val="00A23B16"/>
    <w:rsid w:val="00A23D50"/>
    <w:rsid w:val="00A242AC"/>
    <w:rsid w:val="00A24471"/>
    <w:rsid w:val="00A24B24"/>
    <w:rsid w:val="00A24B71"/>
    <w:rsid w:val="00A24C11"/>
    <w:rsid w:val="00A24C25"/>
    <w:rsid w:val="00A24CDA"/>
    <w:rsid w:val="00A252EE"/>
    <w:rsid w:val="00A253EE"/>
    <w:rsid w:val="00A2574E"/>
    <w:rsid w:val="00A25D28"/>
    <w:rsid w:val="00A261B0"/>
    <w:rsid w:val="00A2672E"/>
    <w:rsid w:val="00A26ECB"/>
    <w:rsid w:val="00A27839"/>
    <w:rsid w:val="00A279FC"/>
    <w:rsid w:val="00A304C6"/>
    <w:rsid w:val="00A30D84"/>
    <w:rsid w:val="00A30FAD"/>
    <w:rsid w:val="00A315A0"/>
    <w:rsid w:val="00A31DEE"/>
    <w:rsid w:val="00A320DD"/>
    <w:rsid w:val="00A326D6"/>
    <w:rsid w:val="00A3309D"/>
    <w:rsid w:val="00A33109"/>
    <w:rsid w:val="00A33A2A"/>
    <w:rsid w:val="00A33BEE"/>
    <w:rsid w:val="00A34123"/>
    <w:rsid w:val="00A34548"/>
    <w:rsid w:val="00A34644"/>
    <w:rsid w:val="00A34747"/>
    <w:rsid w:val="00A34BBD"/>
    <w:rsid w:val="00A34D9B"/>
    <w:rsid w:val="00A34EA6"/>
    <w:rsid w:val="00A3547A"/>
    <w:rsid w:val="00A35A98"/>
    <w:rsid w:val="00A36083"/>
    <w:rsid w:val="00A363D2"/>
    <w:rsid w:val="00A36A67"/>
    <w:rsid w:val="00A36F24"/>
    <w:rsid w:val="00A372BF"/>
    <w:rsid w:val="00A375E2"/>
    <w:rsid w:val="00A37A46"/>
    <w:rsid w:val="00A37B66"/>
    <w:rsid w:val="00A40378"/>
    <w:rsid w:val="00A40733"/>
    <w:rsid w:val="00A41272"/>
    <w:rsid w:val="00A414CA"/>
    <w:rsid w:val="00A41E2D"/>
    <w:rsid w:val="00A41FD3"/>
    <w:rsid w:val="00A422E0"/>
    <w:rsid w:val="00A42940"/>
    <w:rsid w:val="00A43DAA"/>
    <w:rsid w:val="00A43ED8"/>
    <w:rsid w:val="00A44286"/>
    <w:rsid w:val="00A44642"/>
    <w:rsid w:val="00A446FE"/>
    <w:rsid w:val="00A44E2B"/>
    <w:rsid w:val="00A4536F"/>
    <w:rsid w:val="00A4547A"/>
    <w:rsid w:val="00A4578E"/>
    <w:rsid w:val="00A45F3B"/>
    <w:rsid w:val="00A4629D"/>
    <w:rsid w:val="00A4693C"/>
    <w:rsid w:val="00A4698B"/>
    <w:rsid w:val="00A46BC6"/>
    <w:rsid w:val="00A470BD"/>
    <w:rsid w:val="00A47881"/>
    <w:rsid w:val="00A47D86"/>
    <w:rsid w:val="00A47DF9"/>
    <w:rsid w:val="00A504FF"/>
    <w:rsid w:val="00A50CC7"/>
    <w:rsid w:val="00A5187D"/>
    <w:rsid w:val="00A518D4"/>
    <w:rsid w:val="00A51B97"/>
    <w:rsid w:val="00A51CBA"/>
    <w:rsid w:val="00A51E23"/>
    <w:rsid w:val="00A52168"/>
    <w:rsid w:val="00A52236"/>
    <w:rsid w:val="00A52F34"/>
    <w:rsid w:val="00A536AF"/>
    <w:rsid w:val="00A53FC1"/>
    <w:rsid w:val="00A541E8"/>
    <w:rsid w:val="00A5435F"/>
    <w:rsid w:val="00A545EB"/>
    <w:rsid w:val="00A54A53"/>
    <w:rsid w:val="00A54D5D"/>
    <w:rsid w:val="00A54D5E"/>
    <w:rsid w:val="00A5526C"/>
    <w:rsid w:val="00A552AA"/>
    <w:rsid w:val="00A55431"/>
    <w:rsid w:val="00A5570E"/>
    <w:rsid w:val="00A55DA0"/>
    <w:rsid w:val="00A56827"/>
    <w:rsid w:val="00A56B0C"/>
    <w:rsid w:val="00A573F0"/>
    <w:rsid w:val="00A57507"/>
    <w:rsid w:val="00A57AB2"/>
    <w:rsid w:val="00A57D7C"/>
    <w:rsid w:val="00A57F70"/>
    <w:rsid w:val="00A60AB3"/>
    <w:rsid w:val="00A60F06"/>
    <w:rsid w:val="00A6169F"/>
    <w:rsid w:val="00A61AA0"/>
    <w:rsid w:val="00A61AC1"/>
    <w:rsid w:val="00A62310"/>
    <w:rsid w:val="00A633A0"/>
    <w:rsid w:val="00A63440"/>
    <w:rsid w:val="00A6419A"/>
    <w:rsid w:val="00A6451B"/>
    <w:rsid w:val="00A64713"/>
    <w:rsid w:val="00A647A5"/>
    <w:rsid w:val="00A65056"/>
    <w:rsid w:val="00A650DC"/>
    <w:rsid w:val="00A658BD"/>
    <w:rsid w:val="00A65D71"/>
    <w:rsid w:val="00A65FBE"/>
    <w:rsid w:val="00A675A6"/>
    <w:rsid w:val="00A677CD"/>
    <w:rsid w:val="00A678C3"/>
    <w:rsid w:val="00A67965"/>
    <w:rsid w:val="00A679DF"/>
    <w:rsid w:val="00A70426"/>
    <w:rsid w:val="00A71147"/>
    <w:rsid w:val="00A71AA1"/>
    <w:rsid w:val="00A71B59"/>
    <w:rsid w:val="00A71CFD"/>
    <w:rsid w:val="00A72247"/>
    <w:rsid w:val="00A723F1"/>
    <w:rsid w:val="00A72D90"/>
    <w:rsid w:val="00A73A9A"/>
    <w:rsid w:val="00A73C72"/>
    <w:rsid w:val="00A74130"/>
    <w:rsid w:val="00A743FF"/>
    <w:rsid w:val="00A7451C"/>
    <w:rsid w:val="00A748D7"/>
    <w:rsid w:val="00A74AE0"/>
    <w:rsid w:val="00A74F29"/>
    <w:rsid w:val="00A74FF1"/>
    <w:rsid w:val="00A762D7"/>
    <w:rsid w:val="00A76812"/>
    <w:rsid w:val="00A76FBD"/>
    <w:rsid w:val="00A76FDE"/>
    <w:rsid w:val="00A77065"/>
    <w:rsid w:val="00A77518"/>
    <w:rsid w:val="00A778D9"/>
    <w:rsid w:val="00A77B7C"/>
    <w:rsid w:val="00A80B72"/>
    <w:rsid w:val="00A80C62"/>
    <w:rsid w:val="00A81D24"/>
    <w:rsid w:val="00A81DB7"/>
    <w:rsid w:val="00A826A4"/>
    <w:rsid w:val="00A827AD"/>
    <w:rsid w:val="00A8336B"/>
    <w:rsid w:val="00A83444"/>
    <w:rsid w:val="00A839CB"/>
    <w:rsid w:val="00A83D0B"/>
    <w:rsid w:val="00A83F2C"/>
    <w:rsid w:val="00A844EA"/>
    <w:rsid w:val="00A844F7"/>
    <w:rsid w:val="00A8462A"/>
    <w:rsid w:val="00A847D0"/>
    <w:rsid w:val="00A84B8F"/>
    <w:rsid w:val="00A84FB0"/>
    <w:rsid w:val="00A850CB"/>
    <w:rsid w:val="00A85CF5"/>
    <w:rsid w:val="00A86586"/>
    <w:rsid w:val="00A86C59"/>
    <w:rsid w:val="00A86CAA"/>
    <w:rsid w:val="00A86E66"/>
    <w:rsid w:val="00A87432"/>
    <w:rsid w:val="00A87514"/>
    <w:rsid w:val="00A87EAC"/>
    <w:rsid w:val="00A90032"/>
    <w:rsid w:val="00A9013C"/>
    <w:rsid w:val="00A904CF"/>
    <w:rsid w:val="00A904FC"/>
    <w:rsid w:val="00A90672"/>
    <w:rsid w:val="00A906D3"/>
    <w:rsid w:val="00A910FA"/>
    <w:rsid w:val="00A91241"/>
    <w:rsid w:val="00A916E6"/>
    <w:rsid w:val="00A91821"/>
    <w:rsid w:val="00A92044"/>
    <w:rsid w:val="00A920C8"/>
    <w:rsid w:val="00A92D0E"/>
    <w:rsid w:val="00A931EC"/>
    <w:rsid w:val="00A938AA"/>
    <w:rsid w:val="00A93E0A"/>
    <w:rsid w:val="00A943CF"/>
    <w:rsid w:val="00A94D02"/>
    <w:rsid w:val="00A9570A"/>
    <w:rsid w:val="00A95F34"/>
    <w:rsid w:val="00A96363"/>
    <w:rsid w:val="00A96409"/>
    <w:rsid w:val="00A970BD"/>
    <w:rsid w:val="00A973F6"/>
    <w:rsid w:val="00A978D4"/>
    <w:rsid w:val="00A97D88"/>
    <w:rsid w:val="00AA0447"/>
    <w:rsid w:val="00AA04B5"/>
    <w:rsid w:val="00AA065C"/>
    <w:rsid w:val="00AA07B7"/>
    <w:rsid w:val="00AA081D"/>
    <w:rsid w:val="00AA0924"/>
    <w:rsid w:val="00AA0B36"/>
    <w:rsid w:val="00AA0F60"/>
    <w:rsid w:val="00AA1438"/>
    <w:rsid w:val="00AA1B1E"/>
    <w:rsid w:val="00AA1C74"/>
    <w:rsid w:val="00AA1F3A"/>
    <w:rsid w:val="00AA1F7F"/>
    <w:rsid w:val="00AA27D9"/>
    <w:rsid w:val="00AA3118"/>
    <w:rsid w:val="00AA38C2"/>
    <w:rsid w:val="00AA3958"/>
    <w:rsid w:val="00AA3CBE"/>
    <w:rsid w:val="00AA3DDF"/>
    <w:rsid w:val="00AA3E15"/>
    <w:rsid w:val="00AA4BF9"/>
    <w:rsid w:val="00AA510B"/>
    <w:rsid w:val="00AA52CC"/>
    <w:rsid w:val="00AA5A5F"/>
    <w:rsid w:val="00AA5A65"/>
    <w:rsid w:val="00AA64FA"/>
    <w:rsid w:val="00AA68EB"/>
    <w:rsid w:val="00AA724B"/>
    <w:rsid w:val="00AA733A"/>
    <w:rsid w:val="00AA7731"/>
    <w:rsid w:val="00AA7AA3"/>
    <w:rsid w:val="00AB01A8"/>
    <w:rsid w:val="00AB0443"/>
    <w:rsid w:val="00AB106C"/>
    <w:rsid w:val="00AB20C9"/>
    <w:rsid w:val="00AB2CD8"/>
    <w:rsid w:val="00AB2CF2"/>
    <w:rsid w:val="00AB2E51"/>
    <w:rsid w:val="00AB303C"/>
    <w:rsid w:val="00AB30CE"/>
    <w:rsid w:val="00AB35DD"/>
    <w:rsid w:val="00AB379C"/>
    <w:rsid w:val="00AB385E"/>
    <w:rsid w:val="00AB3A3F"/>
    <w:rsid w:val="00AB4825"/>
    <w:rsid w:val="00AB4A7A"/>
    <w:rsid w:val="00AB4DF5"/>
    <w:rsid w:val="00AB5A25"/>
    <w:rsid w:val="00AB6E61"/>
    <w:rsid w:val="00AB6F2A"/>
    <w:rsid w:val="00AB718C"/>
    <w:rsid w:val="00AB74DD"/>
    <w:rsid w:val="00AC0392"/>
    <w:rsid w:val="00AC0572"/>
    <w:rsid w:val="00AC05DD"/>
    <w:rsid w:val="00AC0BBE"/>
    <w:rsid w:val="00AC10C6"/>
    <w:rsid w:val="00AC1803"/>
    <w:rsid w:val="00AC1934"/>
    <w:rsid w:val="00AC1C94"/>
    <w:rsid w:val="00AC266B"/>
    <w:rsid w:val="00AC267D"/>
    <w:rsid w:val="00AC2CC0"/>
    <w:rsid w:val="00AC40EF"/>
    <w:rsid w:val="00AC448E"/>
    <w:rsid w:val="00AC52B5"/>
    <w:rsid w:val="00AC5827"/>
    <w:rsid w:val="00AC5E3F"/>
    <w:rsid w:val="00AC611A"/>
    <w:rsid w:val="00AC6653"/>
    <w:rsid w:val="00AC6C78"/>
    <w:rsid w:val="00AC6CEF"/>
    <w:rsid w:val="00AC6F3F"/>
    <w:rsid w:val="00AC6F9B"/>
    <w:rsid w:val="00AC752D"/>
    <w:rsid w:val="00AC78A4"/>
    <w:rsid w:val="00AC7A15"/>
    <w:rsid w:val="00AC7D3B"/>
    <w:rsid w:val="00AD008F"/>
    <w:rsid w:val="00AD08FF"/>
    <w:rsid w:val="00AD0D3D"/>
    <w:rsid w:val="00AD1048"/>
    <w:rsid w:val="00AD1224"/>
    <w:rsid w:val="00AD14CD"/>
    <w:rsid w:val="00AD19BB"/>
    <w:rsid w:val="00AD20A4"/>
    <w:rsid w:val="00AD260D"/>
    <w:rsid w:val="00AD2E14"/>
    <w:rsid w:val="00AD3286"/>
    <w:rsid w:val="00AD3555"/>
    <w:rsid w:val="00AD3BD9"/>
    <w:rsid w:val="00AD3ED0"/>
    <w:rsid w:val="00AD491B"/>
    <w:rsid w:val="00AD5015"/>
    <w:rsid w:val="00AD54BE"/>
    <w:rsid w:val="00AD5959"/>
    <w:rsid w:val="00AD5B59"/>
    <w:rsid w:val="00AD5C1B"/>
    <w:rsid w:val="00AD5C7B"/>
    <w:rsid w:val="00AD67FC"/>
    <w:rsid w:val="00AD6963"/>
    <w:rsid w:val="00AD6E24"/>
    <w:rsid w:val="00AD79C3"/>
    <w:rsid w:val="00AD7F20"/>
    <w:rsid w:val="00AD7F7E"/>
    <w:rsid w:val="00AE0549"/>
    <w:rsid w:val="00AE0589"/>
    <w:rsid w:val="00AE05DB"/>
    <w:rsid w:val="00AE085E"/>
    <w:rsid w:val="00AE095A"/>
    <w:rsid w:val="00AE0D9B"/>
    <w:rsid w:val="00AE0FEF"/>
    <w:rsid w:val="00AE137A"/>
    <w:rsid w:val="00AE1637"/>
    <w:rsid w:val="00AE2639"/>
    <w:rsid w:val="00AE2CC9"/>
    <w:rsid w:val="00AE37F1"/>
    <w:rsid w:val="00AE3CBC"/>
    <w:rsid w:val="00AE3FE8"/>
    <w:rsid w:val="00AE4EE2"/>
    <w:rsid w:val="00AE4FCF"/>
    <w:rsid w:val="00AE577F"/>
    <w:rsid w:val="00AE5876"/>
    <w:rsid w:val="00AE5B28"/>
    <w:rsid w:val="00AE5EAE"/>
    <w:rsid w:val="00AE67B8"/>
    <w:rsid w:val="00AE6BDA"/>
    <w:rsid w:val="00AE6DA3"/>
    <w:rsid w:val="00AE7131"/>
    <w:rsid w:val="00AF03EF"/>
    <w:rsid w:val="00AF0402"/>
    <w:rsid w:val="00AF0C0E"/>
    <w:rsid w:val="00AF12BA"/>
    <w:rsid w:val="00AF1539"/>
    <w:rsid w:val="00AF1CD9"/>
    <w:rsid w:val="00AF231D"/>
    <w:rsid w:val="00AF239C"/>
    <w:rsid w:val="00AF2417"/>
    <w:rsid w:val="00AF283B"/>
    <w:rsid w:val="00AF2850"/>
    <w:rsid w:val="00AF292E"/>
    <w:rsid w:val="00AF2C3C"/>
    <w:rsid w:val="00AF351D"/>
    <w:rsid w:val="00AF45DB"/>
    <w:rsid w:val="00AF499E"/>
    <w:rsid w:val="00AF4B7A"/>
    <w:rsid w:val="00AF5264"/>
    <w:rsid w:val="00AF52D7"/>
    <w:rsid w:val="00AF62F1"/>
    <w:rsid w:val="00AF6800"/>
    <w:rsid w:val="00AF6B2F"/>
    <w:rsid w:val="00AF6E11"/>
    <w:rsid w:val="00AF708B"/>
    <w:rsid w:val="00AF7164"/>
    <w:rsid w:val="00AF77D6"/>
    <w:rsid w:val="00AF7892"/>
    <w:rsid w:val="00AF7F0B"/>
    <w:rsid w:val="00AF7FD2"/>
    <w:rsid w:val="00B00757"/>
    <w:rsid w:val="00B007EB"/>
    <w:rsid w:val="00B01309"/>
    <w:rsid w:val="00B014A8"/>
    <w:rsid w:val="00B01689"/>
    <w:rsid w:val="00B01C6F"/>
    <w:rsid w:val="00B01D91"/>
    <w:rsid w:val="00B02A10"/>
    <w:rsid w:val="00B02B15"/>
    <w:rsid w:val="00B03388"/>
    <w:rsid w:val="00B034F6"/>
    <w:rsid w:val="00B03697"/>
    <w:rsid w:val="00B0373E"/>
    <w:rsid w:val="00B03996"/>
    <w:rsid w:val="00B03A50"/>
    <w:rsid w:val="00B04261"/>
    <w:rsid w:val="00B0477D"/>
    <w:rsid w:val="00B04984"/>
    <w:rsid w:val="00B050C6"/>
    <w:rsid w:val="00B0525E"/>
    <w:rsid w:val="00B05429"/>
    <w:rsid w:val="00B0563F"/>
    <w:rsid w:val="00B05D87"/>
    <w:rsid w:val="00B06259"/>
    <w:rsid w:val="00B06E9A"/>
    <w:rsid w:val="00B06E9B"/>
    <w:rsid w:val="00B07098"/>
    <w:rsid w:val="00B07279"/>
    <w:rsid w:val="00B0732E"/>
    <w:rsid w:val="00B07AEC"/>
    <w:rsid w:val="00B1070F"/>
    <w:rsid w:val="00B10955"/>
    <w:rsid w:val="00B1102B"/>
    <w:rsid w:val="00B1157A"/>
    <w:rsid w:val="00B116CE"/>
    <w:rsid w:val="00B117F4"/>
    <w:rsid w:val="00B12675"/>
    <w:rsid w:val="00B12ED7"/>
    <w:rsid w:val="00B13541"/>
    <w:rsid w:val="00B1362F"/>
    <w:rsid w:val="00B13F6A"/>
    <w:rsid w:val="00B14981"/>
    <w:rsid w:val="00B14C18"/>
    <w:rsid w:val="00B14E46"/>
    <w:rsid w:val="00B15143"/>
    <w:rsid w:val="00B1517F"/>
    <w:rsid w:val="00B15C42"/>
    <w:rsid w:val="00B15CC5"/>
    <w:rsid w:val="00B15CCF"/>
    <w:rsid w:val="00B16B12"/>
    <w:rsid w:val="00B16C15"/>
    <w:rsid w:val="00B16CAD"/>
    <w:rsid w:val="00B174C8"/>
    <w:rsid w:val="00B17A31"/>
    <w:rsid w:val="00B17D9A"/>
    <w:rsid w:val="00B17E89"/>
    <w:rsid w:val="00B200D3"/>
    <w:rsid w:val="00B20424"/>
    <w:rsid w:val="00B20ADE"/>
    <w:rsid w:val="00B20BA5"/>
    <w:rsid w:val="00B20D24"/>
    <w:rsid w:val="00B20FC3"/>
    <w:rsid w:val="00B21006"/>
    <w:rsid w:val="00B2110D"/>
    <w:rsid w:val="00B22110"/>
    <w:rsid w:val="00B222D8"/>
    <w:rsid w:val="00B222FE"/>
    <w:rsid w:val="00B224A4"/>
    <w:rsid w:val="00B2281B"/>
    <w:rsid w:val="00B228A5"/>
    <w:rsid w:val="00B22D91"/>
    <w:rsid w:val="00B237E1"/>
    <w:rsid w:val="00B238A8"/>
    <w:rsid w:val="00B23B49"/>
    <w:rsid w:val="00B241F9"/>
    <w:rsid w:val="00B24491"/>
    <w:rsid w:val="00B2463F"/>
    <w:rsid w:val="00B249FC"/>
    <w:rsid w:val="00B24FE2"/>
    <w:rsid w:val="00B25159"/>
    <w:rsid w:val="00B25560"/>
    <w:rsid w:val="00B2592B"/>
    <w:rsid w:val="00B25C25"/>
    <w:rsid w:val="00B25C7A"/>
    <w:rsid w:val="00B262FB"/>
    <w:rsid w:val="00B2720D"/>
    <w:rsid w:val="00B275CC"/>
    <w:rsid w:val="00B277C1"/>
    <w:rsid w:val="00B27B2D"/>
    <w:rsid w:val="00B3061D"/>
    <w:rsid w:val="00B311B5"/>
    <w:rsid w:val="00B316E0"/>
    <w:rsid w:val="00B31862"/>
    <w:rsid w:val="00B32849"/>
    <w:rsid w:val="00B32A3B"/>
    <w:rsid w:val="00B32B76"/>
    <w:rsid w:val="00B3409B"/>
    <w:rsid w:val="00B344B6"/>
    <w:rsid w:val="00B34C8D"/>
    <w:rsid w:val="00B34EAA"/>
    <w:rsid w:val="00B35062"/>
    <w:rsid w:val="00B35744"/>
    <w:rsid w:val="00B3576A"/>
    <w:rsid w:val="00B35787"/>
    <w:rsid w:val="00B357C3"/>
    <w:rsid w:val="00B35DB5"/>
    <w:rsid w:val="00B35FB5"/>
    <w:rsid w:val="00B36234"/>
    <w:rsid w:val="00B3634E"/>
    <w:rsid w:val="00B369F3"/>
    <w:rsid w:val="00B36A75"/>
    <w:rsid w:val="00B370AA"/>
    <w:rsid w:val="00B370E2"/>
    <w:rsid w:val="00B3715E"/>
    <w:rsid w:val="00B375EF"/>
    <w:rsid w:val="00B37853"/>
    <w:rsid w:val="00B37FE4"/>
    <w:rsid w:val="00B40037"/>
    <w:rsid w:val="00B4013B"/>
    <w:rsid w:val="00B40DBF"/>
    <w:rsid w:val="00B411AE"/>
    <w:rsid w:val="00B41220"/>
    <w:rsid w:val="00B41E72"/>
    <w:rsid w:val="00B41FF4"/>
    <w:rsid w:val="00B422BD"/>
    <w:rsid w:val="00B42721"/>
    <w:rsid w:val="00B42AF8"/>
    <w:rsid w:val="00B42AF9"/>
    <w:rsid w:val="00B42CD9"/>
    <w:rsid w:val="00B430DD"/>
    <w:rsid w:val="00B43B4F"/>
    <w:rsid w:val="00B43D87"/>
    <w:rsid w:val="00B4476F"/>
    <w:rsid w:val="00B44800"/>
    <w:rsid w:val="00B44F2D"/>
    <w:rsid w:val="00B44F72"/>
    <w:rsid w:val="00B4519F"/>
    <w:rsid w:val="00B451F4"/>
    <w:rsid w:val="00B4540D"/>
    <w:rsid w:val="00B4548D"/>
    <w:rsid w:val="00B45AB5"/>
    <w:rsid w:val="00B4742B"/>
    <w:rsid w:val="00B47BED"/>
    <w:rsid w:val="00B47CA2"/>
    <w:rsid w:val="00B47DAA"/>
    <w:rsid w:val="00B50342"/>
    <w:rsid w:val="00B5063E"/>
    <w:rsid w:val="00B5074C"/>
    <w:rsid w:val="00B51560"/>
    <w:rsid w:val="00B51F9A"/>
    <w:rsid w:val="00B52188"/>
    <w:rsid w:val="00B52B51"/>
    <w:rsid w:val="00B52FFA"/>
    <w:rsid w:val="00B5363F"/>
    <w:rsid w:val="00B538F5"/>
    <w:rsid w:val="00B539DE"/>
    <w:rsid w:val="00B53E7B"/>
    <w:rsid w:val="00B542F1"/>
    <w:rsid w:val="00B545EF"/>
    <w:rsid w:val="00B547C7"/>
    <w:rsid w:val="00B54AC6"/>
    <w:rsid w:val="00B55060"/>
    <w:rsid w:val="00B55170"/>
    <w:rsid w:val="00B551D4"/>
    <w:rsid w:val="00B55247"/>
    <w:rsid w:val="00B5548F"/>
    <w:rsid w:val="00B5562B"/>
    <w:rsid w:val="00B556CA"/>
    <w:rsid w:val="00B55F6F"/>
    <w:rsid w:val="00B5638E"/>
    <w:rsid w:val="00B567BC"/>
    <w:rsid w:val="00B56AF1"/>
    <w:rsid w:val="00B56BEC"/>
    <w:rsid w:val="00B56E19"/>
    <w:rsid w:val="00B5734C"/>
    <w:rsid w:val="00B579FD"/>
    <w:rsid w:val="00B602A2"/>
    <w:rsid w:val="00B60B1A"/>
    <w:rsid w:val="00B618A7"/>
    <w:rsid w:val="00B619AB"/>
    <w:rsid w:val="00B61F3F"/>
    <w:rsid w:val="00B62113"/>
    <w:rsid w:val="00B621C8"/>
    <w:rsid w:val="00B62288"/>
    <w:rsid w:val="00B62BEB"/>
    <w:rsid w:val="00B6343A"/>
    <w:rsid w:val="00B63508"/>
    <w:rsid w:val="00B6360D"/>
    <w:rsid w:val="00B6364F"/>
    <w:rsid w:val="00B63BCC"/>
    <w:rsid w:val="00B63BDC"/>
    <w:rsid w:val="00B63CDD"/>
    <w:rsid w:val="00B65438"/>
    <w:rsid w:val="00B66ABA"/>
    <w:rsid w:val="00B676F7"/>
    <w:rsid w:val="00B67718"/>
    <w:rsid w:val="00B67868"/>
    <w:rsid w:val="00B6795C"/>
    <w:rsid w:val="00B67D75"/>
    <w:rsid w:val="00B67EA0"/>
    <w:rsid w:val="00B67EA2"/>
    <w:rsid w:val="00B70CB5"/>
    <w:rsid w:val="00B7111B"/>
    <w:rsid w:val="00B7128C"/>
    <w:rsid w:val="00B7132B"/>
    <w:rsid w:val="00B7250D"/>
    <w:rsid w:val="00B72BDF"/>
    <w:rsid w:val="00B72D63"/>
    <w:rsid w:val="00B72D7B"/>
    <w:rsid w:val="00B72F6B"/>
    <w:rsid w:val="00B73791"/>
    <w:rsid w:val="00B73835"/>
    <w:rsid w:val="00B73B16"/>
    <w:rsid w:val="00B73FB5"/>
    <w:rsid w:val="00B73FF1"/>
    <w:rsid w:val="00B74639"/>
    <w:rsid w:val="00B74689"/>
    <w:rsid w:val="00B74E19"/>
    <w:rsid w:val="00B752FF"/>
    <w:rsid w:val="00B755CF"/>
    <w:rsid w:val="00B757EA"/>
    <w:rsid w:val="00B761B0"/>
    <w:rsid w:val="00B76A17"/>
    <w:rsid w:val="00B76A3C"/>
    <w:rsid w:val="00B776A7"/>
    <w:rsid w:val="00B778EE"/>
    <w:rsid w:val="00B779F4"/>
    <w:rsid w:val="00B77E70"/>
    <w:rsid w:val="00B80339"/>
    <w:rsid w:val="00B805C0"/>
    <w:rsid w:val="00B80674"/>
    <w:rsid w:val="00B8078E"/>
    <w:rsid w:val="00B80881"/>
    <w:rsid w:val="00B81459"/>
    <w:rsid w:val="00B818CD"/>
    <w:rsid w:val="00B838FB"/>
    <w:rsid w:val="00B83917"/>
    <w:rsid w:val="00B83E83"/>
    <w:rsid w:val="00B84073"/>
    <w:rsid w:val="00B84297"/>
    <w:rsid w:val="00B845FC"/>
    <w:rsid w:val="00B8480B"/>
    <w:rsid w:val="00B85437"/>
    <w:rsid w:val="00B8692F"/>
    <w:rsid w:val="00B86AAF"/>
    <w:rsid w:val="00B86C60"/>
    <w:rsid w:val="00B86D80"/>
    <w:rsid w:val="00B8705B"/>
    <w:rsid w:val="00B87343"/>
    <w:rsid w:val="00B87377"/>
    <w:rsid w:val="00B8797C"/>
    <w:rsid w:val="00B87B5B"/>
    <w:rsid w:val="00B87EBE"/>
    <w:rsid w:val="00B90457"/>
    <w:rsid w:val="00B90719"/>
    <w:rsid w:val="00B90936"/>
    <w:rsid w:val="00B90A03"/>
    <w:rsid w:val="00B90A67"/>
    <w:rsid w:val="00B91297"/>
    <w:rsid w:val="00B9137E"/>
    <w:rsid w:val="00B9171E"/>
    <w:rsid w:val="00B91728"/>
    <w:rsid w:val="00B91F0A"/>
    <w:rsid w:val="00B9234F"/>
    <w:rsid w:val="00B9296E"/>
    <w:rsid w:val="00B92A5A"/>
    <w:rsid w:val="00B92F56"/>
    <w:rsid w:val="00B93072"/>
    <w:rsid w:val="00B9323F"/>
    <w:rsid w:val="00B93523"/>
    <w:rsid w:val="00B93E65"/>
    <w:rsid w:val="00B946A8"/>
    <w:rsid w:val="00B94A96"/>
    <w:rsid w:val="00B94AB4"/>
    <w:rsid w:val="00B94C30"/>
    <w:rsid w:val="00B94D64"/>
    <w:rsid w:val="00B95FE9"/>
    <w:rsid w:val="00B96260"/>
    <w:rsid w:val="00B96B69"/>
    <w:rsid w:val="00B97171"/>
    <w:rsid w:val="00B979F9"/>
    <w:rsid w:val="00B97D7B"/>
    <w:rsid w:val="00BA0796"/>
    <w:rsid w:val="00BA087C"/>
    <w:rsid w:val="00BA0B68"/>
    <w:rsid w:val="00BA1440"/>
    <w:rsid w:val="00BA196F"/>
    <w:rsid w:val="00BA1AAE"/>
    <w:rsid w:val="00BA257B"/>
    <w:rsid w:val="00BA2752"/>
    <w:rsid w:val="00BA2A08"/>
    <w:rsid w:val="00BA2CB2"/>
    <w:rsid w:val="00BA2D2B"/>
    <w:rsid w:val="00BA2E31"/>
    <w:rsid w:val="00BA2EAF"/>
    <w:rsid w:val="00BA344A"/>
    <w:rsid w:val="00BA34B6"/>
    <w:rsid w:val="00BA39E2"/>
    <w:rsid w:val="00BA3FC1"/>
    <w:rsid w:val="00BA3FE6"/>
    <w:rsid w:val="00BA401E"/>
    <w:rsid w:val="00BA40D9"/>
    <w:rsid w:val="00BA417F"/>
    <w:rsid w:val="00BA43C4"/>
    <w:rsid w:val="00BA49A8"/>
    <w:rsid w:val="00BA52EA"/>
    <w:rsid w:val="00BA557A"/>
    <w:rsid w:val="00BA5EFF"/>
    <w:rsid w:val="00BA6019"/>
    <w:rsid w:val="00BA6260"/>
    <w:rsid w:val="00BA63E8"/>
    <w:rsid w:val="00BA65AD"/>
    <w:rsid w:val="00BA684B"/>
    <w:rsid w:val="00BA6866"/>
    <w:rsid w:val="00BA686C"/>
    <w:rsid w:val="00BA6A38"/>
    <w:rsid w:val="00BA6B2B"/>
    <w:rsid w:val="00BA6FAB"/>
    <w:rsid w:val="00BA76D7"/>
    <w:rsid w:val="00BA7AA7"/>
    <w:rsid w:val="00BA7AE9"/>
    <w:rsid w:val="00BA7F45"/>
    <w:rsid w:val="00BB072E"/>
    <w:rsid w:val="00BB074C"/>
    <w:rsid w:val="00BB0FBB"/>
    <w:rsid w:val="00BB10E7"/>
    <w:rsid w:val="00BB18F6"/>
    <w:rsid w:val="00BB1EA5"/>
    <w:rsid w:val="00BB1FFC"/>
    <w:rsid w:val="00BB22EE"/>
    <w:rsid w:val="00BB29FF"/>
    <w:rsid w:val="00BB2B44"/>
    <w:rsid w:val="00BB2C7B"/>
    <w:rsid w:val="00BB2D13"/>
    <w:rsid w:val="00BB30B4"/>
    <w:rsid w:val="00BB4042"/>
    <w:rsid w:val="00BB40AB"/>
    <w:rsid w:val="00BB41D5"/>
    <w:rsid w:val="00BB4501"/>
    <w:rsid w:val="00BB4860"/>
    <w:rsid w:val="00BB4EBF"/>
    <w:rsid w:val="00BB4EEB"/>
    <w:rsid w:val="00BB54C7"/>
    <w:rsid w:val="00BB5642"/>
    <w:rsid w:val="00BB5777"/>
    <w:rsid w:val="00BB6AE0"/>
    <w:rsid w:val="00BB6D32"/>
    <w:rsid w:val="00BB6F5D"/>
    <w:rsid w:val="00BB717D"/>
    <w:rsid w:val="00BB7511"/>
    <w:rsid w:val="00BB7D03"/>
    <w:rsid w:val="00BB7E29"/>
    <w:rsid w:val="00BC00B6"/>
    <w:rsid w:val="00BC14F7"/>
    <w:rsid w:val="00BC1707"/>
    <w:rsid w:val="00BC1972"/>
    <w:rsid w:val="00BC1D5B"/>
    <w:rsid w:val="00BC337D"/>
    <w:rsid w:val="00BC3671"/>
    <w:rsid w:val="00BC3807"/>
    <w:rsid w:val="00BC3FF7"/>
    <w:rsid w:val="00BC43E7"/>
    <w:rsid w:val="00BC44D3"/>
    <w:rsid w:val="00BC529F"/>
    <w:rsid w:val="00BC53E2"/>
    <w:rsid w:val="00BC567B"/>
    <w:rsid w:val="00BC5777"/>
    <w:rsid w:val="00BC5811"/>
    <w:rsid w:val="00BC5A72"/>
    <w:rsid w:val="00BC5C65"/>
    <w:rsid w:val="00BC5E45"/>
    <w:rsid w:val="00BC6186"/>
    <w:rsid w:val="00BC6969"/>
    <w:rsid w:val="00BC6C54"/>
    <w:rsid w:val="00BC6EA1"/>
    <w:rsid w:val="00BC7499"/>
    <w:rsid w:val="00BC7A85"/>
    <w:rsid w:val="00BC7CE6"/>
    <w:rsid w:val="00BD013F"/>
    <w:rsid w:val="00BD0173"/>
    <w:rsid w:val="00BD099A"/>
    <w:rsid w:val="00BD0D5F"/>
    <w:rsid w:val="00BD143D"/>
    <w:rsid w:val="00BD1D36"/>
    <w:rsid w:val="00BD1FFC"/>
    <w:rsid w:val="00BD2E40"/>
    <w:rsid w:val="00BD3911"/>
    <w:rsid w:val="00BD3921"/>
    <w:rsid w:val="00BD409F"/>
    <w:rsid w:val="00BD46A0"/>
    <w:rsid w:val="00BD5018"/>
    <w:rsid w:val="00BD54A4"/>
    <w:rsid w:val="00BD6B9D"/>
    <w:rsid w:val="00BD6D8B"/>
    <w:rsid w:val="00BD6FAC"/>
    <w:rsid w:val="00BD6FB0"/>
    <w:rsid w:val="00BD7D84"/>
    <w:rsid w:val="00BE0158"/>
    <w:rsid w:val="00BE019B"/>
    <w:rsid w:val="00BE0852"/>
    <w:rsid w:val="00BE09E7"/>
    <w:rsid w:val="00BE0A58"/>
    <w:rsid w:val="00BE0C01"/>
    <w:rsid w:val="00BE132F"/>
    <w:rsid w:val="00BE1A33"/>
    <w:rsid w:val="00BE25CC"/>
    <w:rsid w:val="00BE284B"/>
    <w:rsid w:val="00BE2BA3"/>
    <w:rsid w:val="00BE323A"/>
    <w:rsid w:val="00BE344E"/>
    <w:rsid w:val="00BE36F8"/>
    <w:rsid w:val="00BE3B6C"/>
    <w:rsid w:val="00BE4CB5"/>
    <w:rsid w:val="00BE4FB1"/>
    <w:rsid w:val="00BE588A"/>
    <w:rsid w:val="00BE68C4"/>
    <w:rsid w:val="00BE6A19"/>
    <w:rsid w:val="00BE6AC7"/>
    <w:rsid w:val="00BE6C46"/>
    <w:rsid w:val="00BE7453"/>
    <w:rsid w:val="00BE783E"/>
    <w:rsid w:val="00BE7C06"/>
    <w:rsid w:val="00BF01AF"/>
    <w:rsid w:val="00BF07BD"/>
    <w:rsid w:val="00BF1079"/>
    <w:rsid w:val="00BF161B"/>
    <w:rsid w:val="00BF1C93"/>
    <w:rsid w:val="00BF1CF6"/>
    <w:rsid w:val="00BF221A"/>
    <w:rsid w:val="00BF28F5"/>
    <w:rsid w:val="00BF2A81"/>
    <w:rsid w:val="00BF3396"/>
    <w:rsid w:val="00BF3469"/>
    <w:rsid w:val="00BF354E"/>
    <w:rsid w:val="00BF3D2A"/>
    <w:rsid w:val="00BF3FAA"/>
    <w:rsid w:val="00BF4010"/>
    <w:rsid w:val="00BF4BE3"/>
    <w:rsid w:val="00BF4F2B"/>
    <w:rsid w:val="00BF52C2"/>
    <w:rsid w:val="00BF535E"/>
    <w:rsid w:val="00BF556B"/>
    <w:rsid w:val="00BF570B"/>
    <w:rsid w:val="00BF5802"/>
    <w:rsid w:val="00BF5970"/>
    <w:rsid w:val="00BF5A8C"/>
    <w:rsid w:val="00C00D98"/>
    <w:rsid w:val="00C00E28"/>
    <w:rsid w:val="00C00E5A"/>
    <w:rsid w:val="00C00F56"/>
    <w:rsid w:val="00C011DA"/>
    <w:rsid w:val="00C0152E"/>
    <w:rsid w:val="00C02625"/>
    <w:rsid w:val="00C02850"/>
    <w:rsid w:val="00C0286A"/>
    <w:rsid w:val="00C02878"/>
    <w:rsid w:val="00C02931"/>
    <w:rsid w:val="00C02E40"/>
    <w:rsid w:val="00C02F2A"/>
    <w:rsid w:val="00C03185"/>
    <w:rsid w:val="00C0328E"/>
    <w:rsid w:val="00C0354B"/>
    <w:rsid w:val="00C03BC7"/>
    <w:rsid w:val="00C0481A"/>
    <w:rsid w:val="00C057D6"/>
    <w:rsid w:val="00C05902"/>
    <w:rsid w:val="00C05ABB"/>
    <w:rsid w:val="00C05CDF"/>
    <w:rsid w:val="00C05D76"/>
    <w:rsid w:val="00C06131"/>
    <w:rsid w:val="00C0691E"/>
    <w:rsid w:val="00C06B72"/>
    <w:rsid w:val="00C06D72"/>
    <w:rsid w:val="00C07DED"/>
    <w:rsid w:val="00C07F7F"/>
    <w:rsid w:val="00C07FCF"/>
    <w:rsid w:val="00C1043C"/>
    <w:rsid w:val="00C10C73"/>
    <w:rsid w:val="00C11528"/>
    <w:rsid w:val="00C11874"/>
    <w:rsid w:val="00C12074"/>
    <w:rsid w:val="00C125F3"/>
    <w:rsid w:val="00C128B0"/>
    <w:rsid w:val="00C12B75"/>
    <w:rsid w:val="00C12F43"/>
    <w:rsid w:val="00C13034"/>
    <w:rsid w:val="00C13285"/>
    <w:rsid w:val="00C135EE"/>
    <w:rsid w:val="00C137BA"/>
    <w:rsid w:val="00C13B9D"/>
    <w:rsid w:val="00C13C38"/>
    <w:rsid w:val="00C146CE"/>
    <w:rsid w:val="00C146FA"/>
    <w:rsid w:val="00C14901"/>
    <w:rsid w:val="00C15749"/>
    <w:rsid w:val="00C15CBE"/>
    <w:rsid w:val="00C15D0A"/>
    <w:rsid w:val="00C161E1"/>
    <w:rsid w:val="00C16C91"/>
    <w:rsid w:val="00C16EF8"/>
    <w:rsid w:val="00C16F2C"/>
    <w:rsid w:val="00C207A5"/>
    <w:rsid w:val="00C215CA"/>
    <w:rsid w:val="00C21F45"/>
    <w:rsid w:val="00C223EE"/>
    <w:rsid w:val="00C227D6"/>
    <w:rsid w:val="00C22B8D"/>
    <w:rsid w:val="00C22FD8"/>
    <w:rsid w:val="00C23029"/>
    <w:rsid w:val="00C2302D"/>
    <w:rsid w:val="00C2327C"/>
    <w:rsid w:val="00C23589"/>
    <w:rsid w:val="00C23ACC"/>
    <w:rsid w:val="00C23E21"/>
    <w:rsid w:val="00C23F78"/>
    <w:rsid w:val="00C24A25"/>
    <w:rsid w:val="00C24A33"/>
    <w:rsid w:val="00C2509D"/>
    <w:rsid w:val="00C25292"/>
    <w:rsid w:val="00C25613"/>
    <w:rsid w:val="00C258B6"/>
    <w:rsid w:val="00C25D54"/>
    <w:rsid w:val="00C25EB9"/>
    <w:rsid w:val="00C2677B"/>
    <w:rsid w:val="00C26A6C"/>
    <w:rsid w:val="00C26CAD"/>
    <w:rsid w:val="00C26E4A"/>
    <w:rsid w:val="00C27305"/>
    <w:rsid w:val="00C2776F"/>
    <w:rsid w:val="00C27A7C"/>
    <w:rsid w:val="00C30A53"/>
    <w:rsid w:val="00C3134E"/>
    <w:rsid w:val="00C317DE"/>
    <w:rsid w:val="00C317EB"/>
    <w:rsid w:val="00C3187B"/>
    <w:rsid w:val="00C31E50"/>
    <w:rsid w:val="00C31F21"/>
    <w:rsid w:val="00C31FC9"/>
    <w:rsid w:val="00C31FD8"/>
    <w:rsid w:val="00C31FDD"/>
    <w:rsid w:val="00C320A7"/>
    <w:rsid w:val="00C321CF"/>
    <w:rsid w:val="00C32A92"/>
    <w:rsid w:val="00C32DAF"/>
    <w:rsid w:val="00C33790"/>
    <w:rsid w:val="00C3388D"/>
    <w:rsid w:val="00C33AA8"/>
    <w:rsid w:val="00C33CF3"/>
    <w:rsid w:val="00C33E26"/>
    <w:rsid w:val="00C33EB1"/>
    <w:rsid w:val="00C33F6B"/>
    <w:rsid w:val="00C34085"/>
    <w:rsid w:val="00C344B9"/>
    <w:rsid w:val="00C344F2"/>
    <w:rsid w:val="00C34A6F"/>
    <w:rsid w:val="00C34AEE"/>
    <w:rsid w:val="00C34BF3"/>
    <w:rsid w:val="00C359AC"/>
    <w:rsid w:val="00C35E42"/>
    <w:rsid w:val="00C35F03"/>
    <w:rsid w:val="00C36235"/>
    <w:rsid w:val="00C364B4"/>
    <w:rsid w:val="00C369F8"/>
    <w:rsid w:val="00C37174"/>
    <w:rsid w:val="00C3752C"/>
    <w:rsid w:val="00C379A5"/>
    <w:rsid w:val="00C37C7B"/>
    <w:rsid w:val="00C37D04"/>
    <w:rsid w:val="00C40393"/>
    <w:rsid w:val="00C4097A"/>
    <w:rsid w:val="00C40DA8"/>
    <w:rsid w:val="00C40F27"/>
    <w:rsid w:val="00C41ED7"/>
    <w:rsid w:val="00C41FF1"/>
    <w:rsid w:val="00C42031"/>
    <w:rsid w:val="00C424C6"/>
    <w:rsid w:val="00C42775"/>
    <w:rsid w:val="00C4283C"/>
    <w:rsid w:val="00C428DD"/>
    <w:rsid w:val="00C4291E"/>
    <w:rsid w:val="00C42CF2"/>
    <w:rsid w:val="00C42F61"/>
    <w:rsid w:val="00C43129"/>
    <w:rsid w:val="00C43345"/>
    <w:rsid w:val="00C4359E"/>
    <w:rsid w:val="00C43BAB"/>
    <w:rsid w:val="00C43E0E"/>
    <w:rsid w:val="00C441A2"/>
    <w:rsid w:val="00C4476B"/>
    <w:rsid w:val="00C4494F"/>
    <w:rsid w:val="00C450BD"/>
    <w:rsid w:val="00C45A53"/>
    <w:rsid w:val="00C45A56"/>
    <w:rsid w:val="00C45C60"/>
    <w:rsid w:val="00C45D68"/>
    <w:rsid w:val="00C45FA6"/>
    <w:rsid w:val="00C46216"/>
    <w:rsid w:val="00C47024"/>
    <w:rsid w:val="00C4795D"/>
    <w:rsid w:val="00C47BDB"/>
    <w:rsid w:val="00C47C6C"/>
    <w:rsid w:val="00C5012C"/>
    <w:rsid w:val="00C50DD4"/>
    <w:rsid w:val="00C50F9E"/>
    <w:rsid w:val="00C51006"/>
    <w:rsid w:val="00C51312"/>
    <w:rsid w:val="00C5208A"/>
    <w:rsid w:val="00C524D7"/>
    <w:rsid w:val="00C53079"/>
    <w:rsid w:val="00C5339C"/>
    <w:rsid w:val="00C53779"/>
    <w:rsid w:val="00C53B2E"/>
    <w:rsid w:val="00C54739"/>
    <w:rsid w:val="00C549CD"/>
    <w:rsid w:val="00C54A24"/>
    <w:rsid w:val="00C555D8"/>
    <w:rsid w:val="00C55C5A"/>
    <w:rsid w:val="00C55C78"/>
    <w:rsid w:val="00C55CD8"/>
    <w:rsid w:val="00C56230"/>
    <w:rsid w:val="00C565FD"/>
    <w:rsid w:val="00C56CEC"/>
    <w:rsid w:val="00C56E9D"/>
    <w:rsid w:val="00C56EC4"/>
    <w:rsid w:val="00C571E2"/>
    <w:rsid w:val="00C57563"/>
    <w:rsid w:val="00C57648"/>
    <w:rsid w:val="00C57AE6"/>
    <w:rsid w:val="00C57D9B"/>
    <w:rsid w:val="00C60150"/>
    <w:rsid w:val="00C6025F"/>
    <w:rsid w:val="00C60479"/>
    <w:rsid w:val="00C60B12"/>
    <w:rsid w:val="00C61067"/>
    <w:rsid w:val="00C61376"/>
    <w:rsid w:val="00C61C04"/>
    <w:rsid w:val="00C61D2A"/>
    <w:rsid w:val="00C61DA8"/>
    <w:rsid w:val="00C62969"/>
    <w:rsid w:val="00C62F69"/>
    <w:rsid w:val="00C636C0"/>
    <w:rsid w:val="00C6374E"/>
    <w:rsid w:val="00C63A01"/>
    <w:rsid w:val="00C63C13"/>
    <w:rsid w:val="00C64334"/>
    <w:rsid w:val="00C64650"/>
    <w:rsid w:val="00C64BED"/>
    <w:rsid w:val="00C65296"/>
    <w:rsid w:val="00C653E6"/>
    <w:rsid w:val="00C65900"/>
    <w:rsid w:val="00C65D7F"/>
    <w:rsid w:val="00C661AF"/>
    <w:rsid w:val="00C6629D"/>
    <w:rsid w:val="00C663CF"/>
    <w:rsid w:val="00C664D8"/>
    <w:rsid w:val="00C66B50"/>
    <w:rsid w:val="00C66FE8"/>
    <w:rsid w:val="00C6725F"/>
    <w:rsid w:val="00C6726F"/>
    <w:rsid w:val="00C6731C"/>
    <w:rsid w:val="00C67C68"/>
    <w:rsid w:val="00C70707"/>
    <w:rsid w:val="00C70E97"/>
    <w:rsid w:val="00C70EDA"/>
    <w:rsid w:val="00C714D7"/>
    <w:rsid w:val="00C71542"/>
    <w:rsid w:val="00C718F1"/>
    <w:rsid w:val="00C72754"/>
    <w:rsid w:val="00C72D35"/>
    <w:rsid w:val="00C73063"/>
    <w:rsid w:val="00C730E6"/>
    <w:rsid w:val="00C7333C"/>
    <w:rsid w:val="00C73B0D"/>
    <w:rsid w:val="00C742F5"/>
    <w:rsid w:val="00C742FC"/>
    <w:rsid w:val="00C74368"/>
    <w:rsid w:val="00C74F93"/>
    <w:rsid w:val="00C75A13"/>
    <w:rsid w:val="00C75B05"/>
    <w:rsid w:val="00C75BF6"/>
    <w:rsid w:val="00C75FF8"/>
    <w:rsid w:val="00C764DB"/>
    <w:rsid w:val="00C7656E"/>
    <w:rsid w:val="00C76B63"/>
    <w:rsid w:val="00C774C3"/>
    <w:rsid w:val="00C7763F"/>
    <w:rsid w:val="00C77807"/>
    <w:rsid w:val="00C77948"/>
    <w:rsid w:val="00C77FE2"/>
    <w:rsid w:val="00C801FC"/>
    <w:rsid w:val="00C805BF"/>
    <w:rsid w:val="00C806B4"/>
    <w:rsid w:val="00C8091A"/>
    <w:rsid w:val="00C810F6"/>
    <w:rsid w:val="00C81276"/>
    <w:rsid w:val="00C816C5"/>
    <w:rsid w:val="00C81736"/>
    <w:rsid w:val="00C8182C"/>
    <w:rsid w:val="00C81ED9"/>
    <w:rsid w:val="00C82ACB"/>
    <w:rsid w:val="00C82D51"/>
    <w:rsid w:val="00C831A9"/>
    <w:rsid w:val="00C83744"/>
    <w:rsid w:val="00C83854"/>
    <w:rsid w:val="00C83E41"/>
    <w:rsid w:val="00C83F1F"/>
    <w:rsid w:val="00C842EC"/>
    <w:rsid w:val="00C844AF"/>
    <w:rsid w:val="00C84D9A"/>
    <w:rsid w:val="00C85C1A"/>
    <w:rsid w:val="00C85F21"/>
    <w:rsid w:val="00C86315"/>
    <w:rsid w:val="00C86379"/>
    <w:rsid w:val="00C8647A"/>
    <w:rsid w:val="00C86C9B"/>
    <w:rsid w:val="00C8775F"/>
    <w:rsid w:val="00C9013A"/>
    <w:rsid w:val="00C90241"/>
    <w:rsid w:val="00C908E6"/>
    <w:rsid w:val="00C912BE"/>
    <w:rsid w:val="00C913D8"/>
    <w:rsid w:val="00C9150F"/>
    <w:rsid w:val="00C9156E"/>
    <w:rsid w:val="00C917BA"/>
    <w:rsid w:val="00C91BCC"/>
    <w:rsid w:val="00C91E38"/>
    <w:rsid w:val="00C91F39"/>
    <w:rsid w:val="00C92147"/>
    <w:rsid w:val="00C92669"/>
    <w:rsid w:val="00C92DEC"/>
    <w:rsid w:val="00C92FA4"/>
    <w:rsid w:val="00C92FD6"/>
    <w:rsid w:val="00C93B1E"/>
    <w:rsid w:val="00C93F00"/>
    <w:rsid w:val="00C93FF3"/>
    <w:rsid w:val="00C9474D"/>
    <w:rsid w:val="00C94FB0"/>
    <w:rsid w:val="00C95DB3"/>
    <w:rsid w:val="00C962AE"/>
    <w:rsid w:val="00C964CB"/>
    <w:rsid w:val="00C96657"/>
    <w:rsid w:val="00C96793"/>
    <w:rsid w:val="00C96B24"/>
    <w:rsid w:val="00C97283"/>
    <w:rsid w:val="00C977B8"/>
    <w:rsid w:val="00C9795E"/>
    <w:rsid w:val="00C97D6E"/>
    <w:rsid w:val="00C97DA8"/>
    <w:rsid w:val="00C97E20"/>
    <w:rsid w:val="00CA1031"/>
    <w:rsid w:val="00CA11ED"/>
    <w:rsid w:val="00CA1592"/>
    <w:rsid w:val="00CA1661"/>
    <w:rsid w:val="00CA1A05"/>
    <w:rsid w:val="00CA1EA2"/>
    <w:rsid w:val="00CA228A"/>
    <w:rsid w:val="00CA29A3"/>
    <w:rsid w:val="00CA2FE5"/>
    <w:rsid w:val="00CA3311"/>
    <w:rsid w:val="00CA3376"/>
    <w:rsid w:val="00CA33D4"/>
    <w:rsid w:val="00CA33F6"/>
    <w:rsid w:val="00CA368A"/>
    <w:rsid w:val="00CA49B5"/>
    <w:rsid w:val="00CA4CC8"/>
    <w:rsid w:val="00CA4FA4"/>
    <w:rsid w:val="00CA57E1"/>
    <w:rsid w:val="00CA5904"/>
    <w:rsid w:val="00CA5E09"/>
    <w:rsid w:val="00CA5F67"/>
    <w:rsid w:val="00CA6035"/>
    <w:rsid w:val="00CA7964"/>
    <w:rsid w:val="00CA7C09"/>
    <w:rsid w:val="00CB06E8"/>
    <w:rsid w:val="00CB15EF"/>
    <w:rsid w:val="00CB18EE"/>
    <w:rsid w:val="00CB1B69"/>
    <w:rsid w:val="00CB2015"/>
    <w:rsid w:val="00CB2426"/>
    <w:rsid w:val="00CB242C"/>
    <w:rsid w:val="00CB2D61"/>
    <w:rsid w:val="00CB31C1"/>
    <w:rsid w:val="00CB329A"/>
    <w:rsid w:val="00CB3574"/>
    <w:rsid w:val="00CB3973"/>
    <w:rsid w:val="00CB4718"/>
    <w:rsid w:val="00CB4C81"/>
    <w:rsid w:val="00CB4CD4"/>
    <w:rsid w:val="00CB5231"/>
    <w:rsid w:val="00CB523E"/>
    <w:rsid w:val="00CB559E"/>
    <w:rsid w:val="00CB5A78"/>
    <w:rsid w:val="00CB5BEE"/>
    <w:rsid w:val="00CB5C1F"/>
    <w:rsid w:val="00CB5F67"/>
    <w:rsid w:val="00CB6185"/>
    <w:rsid w:val="00CB6602"/>
    <w:rsid w:val="00CB6E95"/>
    <w:rsid w:val="00CB7461"/>
    <w:rsid w:val="00CC03AD"/>
    <w:rsid w:val="00CC07FC"/>
    <w:rsid w:val="00CC1396"/>
    <w:rsid w:val="00CC1991"/>
    <w:rsid w:val="00CC20CC"/>
    <w:rsid w:val="00CC2343"/>
    <w:rsid w:val="00CC29AF"/>
    <w:rsid w:val="00CC2E08"/>
    <w:rsid w:val="00CC30F8"/>
    <w:rsid w:val="00CC3567"/>
    <w:rsid w:val="00CC369F"/>
    <w:rsid w:val="00CC3A8E"/>
    <w:rsid w:val="00CC42E6"/>
    <w:rsid w:val="00CC437B"/>
    <w:rsid w:val="00CC43CF"/>
    <w:rsid w:val="00CC450A"/>
    <w:rsid w:val="00CC48B9"/>
    <w:rsid w:val="00CC4E45"/>
    <w:rsid w:val="00CC4FF4"/>
    <w:rsid w:val="00CC516F"/>
    <w:rsid w:val="00CC5738"/>
    <w:rsid w:val="00CC6C12"/>
    <w:rsid w:val="00CC7073"/>
    <w:rsid w:val="00CC7A9E"/>
    <w:rsid w:val="00CC7BF4"/>
    <w:rsid w:val="00CD0A6C"/>
    <w:rsid w:val="00CD0E0B"/>
    <w:rsid w:val="00CD0E10"/>
    <w:rsid w:val="00CD1458"/>
    <w:rsid w:val="00CD196C"/>
    <w:rsid w:val="00CD19CC"/>
    <w:rsid w:val="00CD1A63"/>
    <w:rsid w:val="00CD1C72"/>
    <w:rsid w:val="00CD1E61"/>
    <w:rsid w:val="00CD2A32"/>
    <w:rsid w:val="00CD2ABF"/>
    <w:rsid w:val="00CD2CBD"/>
    <w:rsid w:val="00CD2E34"/>
    <w:rsid w:val="00CD313A"/>
    <w:rsid w:val="00CD337D"/>
    <w:rsid w:val="00CD373A"/>
    <w:rsid w:val="00CD3C25"/>
    <w:rsid w:val="00CD40B1"/>
    <w:rsid w:val="00CD42FF"/>
    <w:rsid w:val="00CD4665"/>
    <w:rsid w:val="00CD4672"/>
    <w:rsid w:val="00CD4867"/>
    <w:rsid w:val="00CD4B83"/>
    <w:rsid w:val="00CD57B5"/>
    <w:rsid w:val="00CD5B6D"/>
    <w:rsid w:val="00CD6070"/>
    <w:rsid w:val="00CD60C6"/>
    <w:rsid w:val="00CD6304"/>
    <w:rsid w:val="00CD6D75"/>
    <w:rsid w:val="00CD6E0C"/>
    <w:rsid w:val="00CD73D1"/>
    <w:rsid w:val="00CD7C05"/>
    <w:rsid w:val="00CE00F3"/>
    <w:rsid w:val="00CE0672"/>
    <w:rsid w:val="00CE0B78"/>
    <w:rsid w:val="00CE1A74"/>
    <w:rsid w:val="00CE1BDF"/>
    <w:rsid w:val="00CE1E6A"/>
    <w:rsid w:val="00CE1F7D"/>
    <w:rsid w:val="00CE1FA0"/>
    <w:rsid w:val="00CE2681"/>
    <w:rsid w:val="00CE27A7"/>
    <w:rsid w:val="00CE2C14"/>
    <w:rsid w:val="00CE2D0A"/>
    <w:rsid w:val="00CE2EE0"/>
    <w:rsid w:val="00CE37C5"/>
    <w:rsid w:val="00CE3AF2"/>
    <w:rsid w:val="00CE403E"/>
    <w:rsid w:val="00CE4280"/>
    <w:rsid w:val="00CE4B20"/>
    <w:rsid w:val="00CE5291"/>
    <w:rsid w:val="00CE5505"/>
    <w:rsid w:val="00CE57F0"/>
    <w:rsid w:val="00CE5FD4"/>
    <w:rsid w:val="00CE60A2"/>
    <w:rsid w:val="00CE6140"/>
    <w:rsid w:val="00CE63F0"/>
    <w:rsid w:val="00CE65DC"/>
    <w:rsid w:val="00CE666C"/>
    <w:rsid w:val="00CE7531"/>
    <w:rsid w:val="00CE7572"/>
    <w:rsid w:val="00CE7CB5"/>
    <w:rsid w:val="00CF02CE"/>
    <w:rsid w:val="00CF0841"/>
    <w:rsid w:val="00CF1476"/>
    <w:rsid w:val="00CF1498"/>
    <w:rsid w:val="00CF1771"/>
    <w:rsid w:val="00CF19E1"/>
    <w:rsid w:val="00CF2049"/>
    <w:rsid w:val="00CF22A4"/>
    <w:rsid w:val="00CF30AD"/>
    <w:rsid w:val="00CF3231"/>
    <w:rsid w:val="00CF3612"/>
    <w:rsid w:val="00CF3ED6"/>
    <w:rsid w:val="00CF40FE"/>
    <w:rsid w:val="00CF4282"/>
    <w:rsid w:val="00CF44DD"/>
    <w:rsid w:val="00CF4A3B"/>
    <w:rsid w:val="00CF4F3B"/>
    <w:rsid w:val="00CF5016"/>
    <w:rsid w:val="00CF5480"/>
    <w:rsid w:val="00CF55B9"/>
    <w:rsid w:val="00CF58F3"/>
    <w:rsid w:val="00CF6016"/>
    <w:rsid w:val="00CF61AD"/>
    <w:rsid w:val="00CF640E"/>
    <w:rsid w:val="00CF65D2"/>
    <w:rsid w:val="00CF66E5"/>
    <w:rsid w:val="00CF68A4"/>
    <w:rsid w:val="00CF7477"/>
    <w:rsid w:val="00CF798E"/>
    <w:rsid w:val="00CF7A59"/>
    <w:rsid w:val="00D0004A"/>
    <w:rsid w:val="00D00412"/>
    <w:rsid w:val="00D00445"/>
    <w:rsid w:val="00D0123E"/>
    <w:rsid w:val="00D01519"/>
    <w:rsid w:val="00D0164F"/>
    <w:rsid w:val="00D01CA8"/>
    <w:rsid w:val="00D01DFA"/>
    <w:rsid w:val="00D02238"/>
    <w:rsid w:val="00D02C69"/>
    <w:rsid w:val="00D03778"/>
    <w:rsid w:val="00D039A8"/>
    <w:rsid w:val="00D03F71"/>
    <w:rsid w:val="00D03FC6"/>
    <w:rsid w:val="00D040D9"/>
    <w:rsid w:val="00D043D5"/>
    <w:rsid w:val="00D04517"/>
    <w:rsid w:val="00D0468B"/>
    <w:rsid w:val="00D048D6"/>
    <w:rsid w:val="00D0490E"/>
    <w:rsid w:val="00D04EF7"/>
    <w:rsid w:val="00D0571E"/>
    <w:rsid w:val="00D057C0"/>
    <w:rsid w:val="00D058F1"/>
    <w:rsid w:val="00D059B3"/>
    <w:rsid w:val="00D0601D"/>
    <w:rsid w:val="00D06C1E"/>
    <w:rsid w:val="00D07264"/>
    <w:rsid w:val="00D0739A"/>
    <w:rsid w:val="00D075F7"/>
    <w:rsid w:val="00D0791D"/>
    <w:rsid w:val="00D079FC"/>
    <w:rsid w:val="00D07CA0"/>
    <w:rsid w:val="00D07DCA"/>
    <w:rsid w:val="00D11009"/>
    <w:rsid w:val="00D11055"/>
    <w:rsid w:val="00D117DE"/>
    <w:rsid w:val="00D1272F"/>
    <w:rsid w:val="00D12F3F"/>
    <w:rsid w:val="00D13AAB"/>
    <w:rsid w:val="00D140CA"/>
    <w:rsid w:val="00D14A79"/>
    <w:rsid w:val="00D14F5A"/>
    <w:rsid w:val="00D153DF"/>
    <w:rsid w:val="00D159F5"/>
    <w:rsid w:val="00D15D10"/>
    <w:rsid w:val="00D15FC2"/>
    <w:rsid w:val="00D16B74"/>
    <w:rsid w:val="00D170D6"/>
    <w:rsid w:val="00D1722D"/>
    <w:rsid w:val="00D1793E"/>
    <w:rsid w:val="00D179EF"/>
    <w:rsid w:val="00D17A85"/>
    <w:rsid w:val="00D17CF4"/>
    <w:rsid w:val="00D2022B"/>
    <w:rsid w:val="00D20524"/>
    <w:rsid w:val="00D207E1"/>
    <w:rsid w:val="00D21504"/>
    <w:rsid w:val="00D2165C"/>
    <w:rsid w:val="00D21DC4"/>
    <w:rsid w:val="00D21F06"/>
    <w:rsid w:val="00D220EA"/>
    <w:rsid w:val="00D2232E"/>
    <w:rsid w:val="00D22363"/>
    <w:rsid w:val="00D223BC"/>
    <w:rsid w:val="00D225B5"/>
    <w:rsid w:val="00D22786"/>
    <w:rsid w:val="00D22D88"/>
    <w:rsid w:val="00D230DC"/>
    <w:rsid w:val="00D23A53"/>
    <w:rsid w:val="00D23B49"/>
    <w:rsid w:val="00D240F6"/>
    <w:rsid w:val="00D24119"/>
    <w:rsid w:val="00D24248"/>
    <w:rsid w:val="00D24268"/>
    <w:rsid w:val="00D24608"/>
    <w:rsid w:val="00D2575F"/>
    <w:rsid w:val="00D2598A"/>
    <w:rsid w:val="00D25C69"/>
    <w:rsid w:val="00D25FD1"/>
    <w:rsid w:val="00D262B4"/>
    <w:rsid w:val="00D26532"/>
    <w:rsid w:val="00D26F48"/>
    <w:rsid w:val="00D27257"/>
    <w:rsid w:val="00D276DD"/>
    <w:rsid w:val="00D27F08"/>
    <w:rsid w:val="00D27F0D"/>
    <w:rsid w:val="00D302AB"/>
    <w:rsid w:val="00D30DA3"/>
    <w:rsid w:val="00D310AC"/>
    <w:rsid w:val="00D311AC"/>
    <w:rsid w:val="00D318BB"/>
    <w:rsid w:val="00D31A9C"/>
    <w:rsid w:val="00D3203C"/>
    <w:rsid w:val="00D328F8"/>
    <w:rsid w:val="00D32B6B"/>
    <w:rsid w:val="00D33511"/>
    <w:rsid w:val="00D338C4"/>
    <w:rsid w:val="00D33E09"/>
    <w:rsid w:val="00D340C9"/>
    <w:rsid w:val="00D3455E"/>
    <w:rsid w:val="00D35371"/>
    <w:rsid w:val="00D36C35"/>
    <w:rsid w:val="00D36EBC"/>
    <w:rsid w:val="00D36FBF"/>
    <w:rsid w:val="00D37F0D"/>
    <w:rsid w:val="00D403B8"/>
    <w:rsid w:val="00D403F7"/>
    <w:rsid w:val="00D40EFB"/>
    <w:rsid w:val="00D41784"/>
    <w:rsid w:val="00D41AE5"/>
    <w:rsid w:val="00D41AEF"/>
    <w:rsid w:val="00D42054"/>
    <w:rsid w:val="00D42179"/>
    <w:rsid w:val="00D42249"/>
    <w:rsid w:val="00D427D3"/>
    <w:rsid w:val="00D428A3"/>
    <w:rsid w:val="00D42A5C"/>
    <w:rsid w:val="00D42A86"/>
    <w:rsid w:val="00D43B58"/>
    <w:rsid w:val="00D43CC2"/>
    <w:rsid w:val="00D43D38"/>
    <w:rsid w:val="00D4427B"/>
    <w:rsid w:val="00D44363"/>
    <w:rsid w:val="00D44AE1"/>
    <w:rsid w:val="00D44C13"/>
    <w:rsid w:val="00D44DA0"/>
    <w:rsid w:val="00D452B2"/>
    <w:rsid w:val="00D458CB"/>
    <w:rsid w:val="00D458D7"/>
    <w:rsid w:val="00D464F5"/>
    <w:rsid w:val="00D46AA1"/>
    <w:rsid w:val="00D475DB"/>
    <w:rsid w:val="00D47DA1"/>
    <w:rsid w:val="00D50378"/>
    <w:rsid w:val="00D50C2F"/>
    <w:rsid w:val="00D513B6"/>
    <w:rsid w:val="00D51402"/>
    <w:rsid w:val="00D5166E"/>
    <w:rsid w:val="00D51F90"/>
    <w:rsid w:val="00D5279B"/>
    <w:rsid w:val="00D52E93"/>
    <w:rsid w:val="00D5328B"/>
    <w:rsid w:val="00D532F8"/>
    <w:rsid w:val="00D53565"/>
    <w:rsid w:val="00D53B49"/>
    <w:rsid w:val="00D53B61"/>
    <w:rsid w:val="00D545EA"/>
    <w:rsid w:val="00D54DFE"/>
    <w:rsid w:val="00D54F90"/>
    <w:rsid w:val="00D55033"/>
    <w:rsid w:val="00D5516A"/>
    <w:rsid w:val="00D55376"/>
    <w:rsid w:val="00D553D6"/>
    <w:rsid w:val="00D556CE"/>
    <w:rsid w:val="00D559A8"/>
    <w:rsid w:val="00D559B2"/>
    <w:rsid w:val="00D55A32"/>
    <w:rsid w:val="00D55ABD"/>
    <w:rsid w:val="00D55D90"/>
    <w:rsid w:val="00D55D91"/>
    <w:rsid w:val="00D56146"/>
    <w:rsid w:val="00D5657B"/>
    <w:rsid w:val="00D565EF"/>
    <w:rsid w:val="00D56C3A"/>
    <w:rsid w:val="00D57337"/>
    <w:rsid w:val="00D57C39"/>
    <w:rsid w:val="00D57F85"/>
    <w:rsid w:val="00D60D08"/>
    <w:rsid w:val="00D61467"/>
    <w:rsid w:val="00D616D3"/>
    <w:rsid w:val="00D6198E"/>
    <w:rsid w:val="00D61BE3"/>
    <w:rsid w:val="00D61C70"/>
    <w:rsid w:val="00D61EBF"/>
    <w:rsid w:val="00D61F11"/>
    <w:rsid w:val="00D63910"/>
    <w:rsid w:val="00D63EC1"/>
    <w:rsid w:val="00D63EFF"/>
    <w:rsid w:val="00D63F65"/>
    <w:rsid w:val="00D642C3"/>
    <w:rsid w:val="00D64B93"/>
    <w:rsid w:val="00D64F50"/>
    <w:rsid w:val="00D64F69"/>
    <w:rsid w:val="00D65493"/>
    <w:rsid w:val="00D65876"/>
    <w:rsid w:val="00D65F82"/>
    <w:rsid w:val="00D663F2"/>
    <w:rsid w:val="00D664AD"/>
    <w:rsid w:val="00D66792"/>
    <w:rsid w:val="00D66B51"/>
    <w:rsid w:val="00D67688"/>
    <w:rsid w:val="00D6768D"/>
    <w:rsid w:val="00D677FA"/>
    <w:rsid w:val="00D67890"/>
    <w:rsid w:val="00D700E5"/>
    <w:rsid w:val="00D70103"/>
    <w:rsid w:val="00D7028B"/>
    <w:rsid w:val="00D7076A"/>
    <w:rsid w:val="00D70A13"/>
    <w:rsid w:val="00D70EFF"/>
    <w:rsid w:val="00D70F8E"/>
    <w:rsid w:val="00D712DF"/>
    <w:rsid w:val="00D719CE"/>
    <w:rsid w:val="00D7296B"/>
    <w:rsid w:val="00D72996"/>
    <w:rsid w:val="00D72F5B"/>
    <w:rsid w:val="00D738D0"/>
    <w:rsid w:val="00D74E6E"/>
    <w:rsid w:val="00D757D3"/>
    <w:rsid w:val="00D75B38"/>
    <w:rsid w:val="00D75C47"/>
    <w:rsid w:val="00D75D6A"/>
    <w:rsid w:val="00D75FF0"/>
    <w:rsid w:val="00D7621F"/>
    <w:rsid w:val="00D76306"/>
    <w:rsid w:val="00D777A5"/>
    <w:rsid w:val="00D7793A"/>
    <w:rsid w:val="00D806A1"/>
    <w:rsid w:val="00D80E52"/>
    <w:rsid w:val="00D813C5"/>
    <w:rsid w:val="00D8179E"/>
    <w:rsid w:val="00D8197D"/>
    <w:rsid w:val="00D825B7"/>
    <w:rsid w:val="00D829D3"/>
    <w:rsid w:val="00D83C84"/>
    <w:rsid w:val="00D83EE7"/>
    <w:rsid w:val="00D84316"/>
    <w:rsid w:val="00D84D17"/>
    <w:rsid w:val="00D84E9D"/>
    <w:rsid w:val="00D85663"/>
    <w:rsid w:val="00D85CDC"/>
    <w:rsid w:val="00D860A5"/>
    <w:rsid w:val="00D8656F"/>
    <w:rsid w:val="00D866B8"/>
    <w:rsid w:val="00D86D88"/>
    <w:rsid w:val="00D86E1A"/>
    <w:rsid w:val="00D87DC9"/>
    <w:rsid w:val="00D87DE6"/>
    <w:rsid w:val="00D87E6F"/>
    <w:rsid w:val="00D900D4"/>
    <w:rsid w:val="00D9045B"/>
    <w:rsid w:val="00D90581"/>
    <w:rsid w:val="00D9058D"/>
    <w:rsid w:val="00D9061A"/>
    <w:rsid w:val="00D91283"/>
    <w:rsid w:val="00D9158A"/>
    <w:rsid w:val="00D91A4B"/>
    <w:rsid w:val="00D920FE"/>
    <w:rsid w:val="00D92106"/>
    <w:rsid w:val="00D925A7"/>
    <w:rsid w:val="00D928EC"/>
    <w:rsid w:val="00D92A6C"/>
    <w:rsid w:val="00D93322"/>
    <w:rsid w:val="00D937C0"/>
    <w:rsid w:val="00D93928"/>
    <w:rsid w:val="00D93B17"/>
    <w:rsid w:val="00D952B9"/>
    <w:rsid w:val="00D953A8"/>
    <w:rsid w:val="00D956AA"/>
    <w:rsid w:val="00D956B9"/>
    <w:rsid w:val="00D957FA"/>
    <w:rsid w:val="00D95841"/>
    <w:rsid w:val="00D95F2A"/>
    <w:rsid w:val="00D95FA9"/>
    <w:rsid w:val="00D962B0"/>
    <w:rsid w:val="00D967BE"/>
    <w:rsid w:val="00D96D17"/>
    <w:rsid w:val="00D96F53"/>
    <w:rsid w:val="00D974D7"/>
    <w:rsid w:val="00D97725"/>
    <w:rsid w:val="00D97A59"/>
    <w:rsid w:val="00D97D92"/>
    <w:rsid w:val="00D97EF3"/>
    <w:rsid w:val="00DA014C"/>
    <w:rsid w:val="00DA0529"/>
    <w:rsid w:val="00DA0558"/>
    <w:rsid w:val="00DA063D"/>
    <w:rsid w:val="00DA0E12"/>
    <w:rsid w:val="00DA13A0"/>
    <w:rsid w:val="00DA23CD"/>
    <w:rsid w:val="00DA357D"/>
    <w:rsid w:val="00DA39C1"/>
    <w:rsid w:val="00DA41EB"/>
    <w:rsid w:val="00DA59DE"/>
    <w:rsid w:val="00DA5B5F"/>
    <w:rsid w:val="00DA612D"/>
    <w:rsid w:val="00DA61F6"/>
    <w:rsid w:val="00DA6794"/>
    <w:rsid w:val="00DA6E5E"/>
    <w:rsid w:val="00DA7C4C"/>
    <w:rsid w:val="00DB0351"/>
    <w:rsid w:val="00DB0423"/>
    <w:rsid w:val="00DB09FA"/>
    <w:rsid w:val="00DB102A"/>
    <w:rsid w:val="00DB132B"/>
    <w:rsid w:val="00DB13E2"/>
    <w:rsid w:val="00DB16CA"/>
    <w:rsid w:val="00DB1A3C"/>
    <w:rsid w:val="00DB1F8B"/>
    <w:rsid w:val="00DB2126"/>
    <w:rsid w:val="00DB2286"/>
    <w:rsid w:val="00DB229D"/>
    <w:rsid w:val="00DB2C64"/>
    <w:rsid w:val="00DB30E8"/>
    <w:rsid w:val="00DB3120"/>
    <w:rsid w:val="00DB327B"/>
    <w:rsid w:val="00DB3883"/>
    <w:rsid w:val="00DB38D8"/>
    <w:rsid w:val="00DB3C4B"/>
    <w:rsid w:val="00DB3DF9"/>
    <w:rsid w:val="00DB42E7"/>
    <w:rsid w:val="00DB4374"/>
    <w:rsid w:val="00DB45AD"/>
    <w:rsid w:val="00DB5707"/>
    <w:rsid w:val="00DB5E20"/>
    <w:rsid w:val="00DB5EA4"/>
    <w:rsid w:val="00DB655E"/>
    <w:rsid w:val="00DB6DC6"/>
    <w:rsid w:val="00DB7149"/>
    <w:rsid w:val="00DB788E"/>
    <w:rsid w:val="00DB7995"/>
    <w:rsid w:val="00DB7E48"/>
    <w:rsid w:val="00DC0341"/>
    <w:rsid w:val="00DC04B4"/>
    <w:rsid w:val="00DC0C60"/>
    <w:rsid w:val="00DC0FF3"/>
    <w:rsid w:val="00DC1D8C"/>
    <w:rsid w:val="00DC1F9E"/>
    <w:rsid w:val="00DC2521"/>
    <w:rsid w:val="00DC317D"/>
    <w:rsid w:val="00DC32A3"/>
    <w:rsid w:val="00DC3FEE"/>
    <w:rsid w:val="00DC43C2"/>
    <w:rsid w:val="00DC4D34"/>
    <w:rsid w:val="00DC4DAD"/>
    <w:rsid w:val="00DC5032"/>
    <w:rsid w:val="00DC509C"/>
    <w:rsid w:val="00DC5A58"/>
    <w:rsid w:val="00DC5DFE"/>
    <w:rsid w:val="00DC6352"/>
    <w:rsid w:val="00DC66C3"/>
    <w:rsid w:val="00DC69D8"/>
    <w:rsid w:val="00DC6BB5"/>
    <w:rsid w:val="00DC6EF4"/>
    <w:rsid w:val="00DC6F5E"/>
    <w:rsid w:val="00DC6FAE"/>
    <w:rsid w:val="00DC716F"/>
    <w:rsid w:val="00DC7714"/>
    <w:rsid w:val="00DC77BF"/>
    <w:rsid w:val="00DC78C1"/>
    <w:rsid w:val="00DC7B10"/>
    <w:rsid w:val="00DC7FFA"/>
    <w:rsid w:val="00DD035C"/>
    <w:rsid w:val="00DD042F"/>
    <w:rsid w:val="00DD04DB"/>
    <w:rsid w:val="00DD0686"/>
    <w:rsid w:val="00DD09F9"/>
    <w:rsid w:val="00DD0A33"/>
    <w:rsid w:val="00DD0A91"/>
    <w:rsid w:val="00DD10DF"/>
    <w:rsid w:val="00DD1455"/>
    <w:rsid w:val="00DD26D6"/>
    <w:rsid w:val="00DD2940"/>
    <w:rsid w:val="00DD3127"/>
    <w:rsid w:val="00DD3AF3"/>
    <w:rsid w:val="00DD3B51"/>
    <w:rsid w:val="00DD3E5A"/>
    <w:rsid w:val="00DD41EB"/>
    <w:rsid w:val="00DD4448"/>
    <w:rsid w:val="00DD4861"/>
    <w:rsid w:val="00DD4C3E"/>
    <w:rsid w:val="00DD519E"/>
    <w:rsid w:val="00DD5490"/>
    <w:rsid w:val="00DD5514"/>
    <w:rsid w:val="00DD5646"/>
    <w:rsid w:val="00DD5D3A"/>
    <w:rsid w:val="00DD6464"/>
    <w:rsid w:val="00DD6790"/>
    <w:rsid w:val="00DD6BF1"/>
    <w:rsid w:val="00DD6F6F"/>
    <w:rsid w:val="00DD7081"/>
    <w:rsid w:val="00DD7A41"/>
    <w:rsid w:val="00DE05F3"/>
    <w:rsid w:val="00DE085C"/>
    <w:rsid w:val="00DE14AB"/>
    <w:rsid w:val="00DE1A48"/>
    <w:rsid w:val="00DE2305"/>
    <w:rsid w:val="00DE239F"/>
    <w:rsid w:val="00DE246E"/>
    <w:rsid w:val="00DE2E63"/>
    <w:rsid w:val="00DE3595"/>
    <w:rsid w:val="00DE396D"/>
    <w:rsid w:val="00DE3B57"/>
    <w:rsid w:val="00DE3ECC"/>
    <w:rsid w:val="00DE4576"/>
    <w:rsid w:val="00DE4A2E"/>
    <w:rsid w:val="00DE4BD2"/>
    <w:rsid w:val="00DE54E3"/>
    <w:rsid w:val="00DE5553"/>
    <w:rsid w:val="00DE5F7B"/>
    <w:rsid w:val="00DE667A"/>
    <w:rsid w:val="00DE6E91"/>
    <w:rsid w:val="00DE7011"/>
    <w:rsid w:val="00DE78A3"/>
    <w:rsid w:val="00DE7A41"/>
    <w:rsid w:val="00DE7F93"/>
    <w:rsid w:val="00DF0067"/>
    <w:rsid w:val="00DF0238"/>
    <w:rsid w:val="00DF0B19"/>
    <w:rsid w:val="00DF0ED5"/>
    <w:rsid w:val="00DF123B"/>
    <w:rsid w:val="00DF18C8"/>
    <w:rsid w:val="00DF1E2B"/>
    <w:rsid w:val="00DF1F0A"/>
    <w:rsid w:val="00DF26D1"/>
    <w:rsid w:val="00DF33AF"/>
    <w:rsid w:val="00DF3464"/>
    <w:rsid w:val="00DF351D"/>
    <w:rsid w:val="00DF4AFB"/>
    <w:rsid w:val="00DF4C5A"/>
    <w:rsid w:val="00DF4E8F"/>
    <w:rsid w:val="00DF5343"/>
    <w:rsid w:val="00DF605B"/>
    <w:rsid w:val="00DF6696"/>
    <w:rsid w:val="00DF68DE"/>
    <w:rsid w:val="00DF6A06"/>
    <w:rsid w:val="00DF6B01"/>
    <w:rsid w:val="00DF71B2"/>
    <w:rsid w:val="00DF7B0F"/>
    <w:rsid w:val="00DF7C15"/>
    <w:rsid w:val="00E00166"/>
    <w:rsid w:val="00E00433"/>
    <w:rsid w:val="00E00615"/>
    <w:rsid w:val="00E0072C"/>
    <w:rsid w:val="00E00986"/>
    <w:rsid w:val="00E00CBB"/>
    <w:rsid w:val="00E00E34"/>
    <w:rsid w:val="00E00F85"/>
    <w:rsid w:val="00E010AA"/>
    <w:rsid w:val="00E01506"/>
    <w:rsid w:val="00E01509"/>
    <w:rsid w:val="00E01582"/>
    <w:rsid w:val="00E01613"/>
    <w:rsid w:val="00E025C7"/>
    <w:rsid w:val="00E02B44"/>
    <w:rsid w:val="00E02C48"/>
    <w:rsid w:val="00E02FE9"/>
    <w:rsid w:val="00E03C55"/>
    <w:rsid w:val="00E03F9F"/>
    <w:rsid w:val="00E04033"/>
    <w:rsid w:val="00E046CC"/>
    <w:rsid w:val="00E04B31"/>
    <w:rsid w:val="00E04B6B"/>
    <w:rsid w:val="00E050AB"/>
    <w:rsid w:val="00E0535F"/>
    <w:rsid w:val="00E053F6"/>
    <w:rsid w:val="00E05AEA"/>
    <w:rsid w:val="00E05F67"/>
    <w:rsid w:val="00E06005"/>
    <w:rsid w:val="00E0615D"/>
    <w:rsid w:val="00E06C92"/>
    <w:rsid w:val="00E06F6D"/>
    <w:rsid w:val="00E079E0"/>
    <w:rsid w:val="00E1063F"/>
    <w:rsid w:val="00E106B2"/>
    <w:rsid w:val="00E10B9C"/>
    <w:rsid w:val="00E10D4A"/>
    <w:rsid w:val="00E10D5B"/>
    <w:rsid w:val="00E10F68"/>
    <w:rsid w:val="00E11855"/>
    <w:rsid w:val="00E11C67"/>
    <w:rsid w:val="00E11E02"/>
    <w:rsid w:val="00E12745"/>
    <w:rsid w:val="00E12CAF"/>
    <w:rsid w:val="00E13392"/>
    <w:rsid w:val="00E1353D"/>
    <w:rsid w:val="00E137B9"/>
    <w:rsid w:val="00E13EDB"/>
    <w:rsid w:val="00E1446E"/>
    <w:rsid w:val="00E14773"/>
    <w:rsid w:val="00E14880"/>
    <w:rsid w:val="00E14981"/>
    <w:rsid w:val="00E14E48"/>
    <w:rsid w:val="00E1546C"/>
    <w:rsid w:val="00E15B75"/>
    <w:rsid w:val="00E15C9A"/>
    <w:rsid w:val="00E15D9D"/>
    <w:rsid w:val="00E16068"/>
    <w:rsid w:val="00E161A1"/>
    <w:rsid w:val="00E161C3"/>
    <w:rsid w:val="00E16926"/>
    <w:rsid w:val="00E16996"/>
    <w:rsid w:val="00E169CE"/>
    <w:rsid w:val="00E16B2A"/>
    <w:rsid w:val="00E17017"/>
    <w:rsid w:val="00E1723F"/>
    <w:rsid w:val="00E1736C"/>
    <w:rsid w:val="00E17889"/>
    <w:rsid w:val="00E17A4A"/>
    <w:rsid w:val="00E2009A"/>
    <w:rsid w:val="00E2009B"/>
    <w:rsid w:val="00E201EC"/>
    <w:rsid w:val="00E201F4"/>
    <w:rsid w:val="00E2052A"/>
    <w:rsid w:val="00E20A32"/>
    <w:rsid w:val="00E20B09"/>
    <w:rsid w:val="00E21084"/>
    <w:rsid w:val="00E2193C"/>
    <w:rsid w:val="00E21D40"/>
    <w:rsid w:val="00E22371"/>
    <w:rsid w:val="00E2276B"/>
    <w:rsid w:val="00E22C75"/>
    <w:rsid w:val="00E2434A"/>
    <w:rsid w:val="00E248E5"/>
    <w:rsid w:val="00E24E0C"/>
    <w:rsid w:val="00E25622"/>
    <w:rsid w:val="00E258A8"/>
    <w:rsid w:val="00E25B57"/>
    <w:rsid w:val="00E2607E"/>
    <w:rsid w:val="00E268BE"/>
    <w:rsid w:val="00E26B25"/>
    <w:rsid w:val="00E26BE1"/>
    <w:rsid w:val="00E26D42"/>
    <w:rsid w:val="00E301D9"/>
    <w:rsid w:val="00E30238"/>
    <w:rsid w:val="00E30718"/>
    <w:rsid w:val="00E311AB"/>
    <w:rsid w:val="00E312F4"/>
    <w:rsid w:val="00E31EA8"/>
    <w:rsid w:val="00E32B68"/>
    <w:rsid w:val="00E32E4F"/>
    <w:rsid w:val="00E33187"/>
    <w:rsid w:val="00E335C9"/>
    <w:rsid w:val="00E3368D"/>
    <w:rsid w:val="00E337B1"/>
    <w:rsid w:val="00E3438A"/>
    <w:rsid w:val="00E346A4"/>
    <w:rsid w:val="00E347A3"/>
    <w:rsid w:val="00E3516F"/>
    <w:rsid w:val="00E35714"/>
    <w:rsid w:val="00E3572D"/>
    <w:rsid w:val="00E35E35"/>
    <w:rsid w:val="00E35E47"/>
    <w:rsid w:val="00E35FC5"/>
    <w:rsid w:val="00E36226"/>
    <w:rsid w:val="00E36D10"/>
    <w:rsid w:val="00E37296"/>
    <w:rsid w:val="00E37722"/>
    <w:rsid w:val="00E37BF8"/>
    <w:rsid w:val="00E37F9E"/>
    <w:rsid w:val="00E40250"/>
    <w:rsid w:val="00E402F0"/>
    <w:rsid w:val="00E40345"/>
    <w:rsid w:val="00E40353"/>
    <w:rsid w:val="00E405E1"/>
    <w:rsid w:val="00E415B1"/>
    <w:rsid w:val="00E4160B"/>
    <w:rsid w:val="00E41E47"/>
    <w:rsid w:val="00E424B0"/>
    <w:rsid w:val="00E43626"/>
    <w:rsid w:val="00E4383D"/>
    <w:rsid w:val="00E441F1"/>
    <w:rsid w:val="00E4446C"/>
    <w:rsid w:val="00E44580"/>
    <w:rsid w:val="00E448D5"/>
    <w:rsid w:val="00E44A2E"/>
    <w:rsid w:val="00E44FB0"/>
    <w:rsid w:val="00E44FEC"/>
    <w:rsid w:val="00E450BB"/>
    <w:rsid w:val="00E45206"/>
    <w:rsid w:val="00E45515"/>
    <w:rsid w:val="00E461C3"/>
    <w:rsid w:val="00E462A5"/>
    <w:rsid w:val="00E46770"/>
    <w:rsid w:val="00E468B4"/>
    <w:rsid w:val="00E46B05"/>
    <w:rsid w:val="00E46C56"/>
    <w:rsid w:val="00E46CD5"/>
    <w:rsid w:val="00E4724D"/>
    <w:rsid w:val="00E47527"/>
    <w:rsid w:val="00E47631"/>
    <w:rsid w:val="00E477AE"/>
    <w:rsid w:val="00E47B29"/>
    <w:rsid w:val="00E500BB"/>
    <w:rsid w:val="00E50998"/>
    <w:rsid w:val="00E50A2A"/>
    <w:rsid w:val="00E50C00"/>
    <w:rsid w:val="00E511F4"/>
    <w:rsid w:val="00E515BD"/>
    <w:rsid w:val="00E51853"/>
    <w:rsid w:val="00E518D3"/>
    <w:rsid w:val="00E51ACD"/>
    <w:rsid w:val="00E51BB9"/>
    <w:rsid w:val="00E52349"/>
    <w:rsid w:val="00E52B7A"/>
    <w:rsid w:val="00E52CF7"/>
    <w:rsid w:val="00E52EBE"/>
    <w:rsid w:val="00E53164"/>
    <w:rsid w:val="00E53A19"/>
    <w:rsid w:val="00E53E9B"/>
    <w:rsid w:val="00E54418"/>
    <w:rsid w:val="00E547B0"/>
    <w:rsid w:val="00E554AF"/>
    <w:rsid w:val="00E554C3"/>
    <w:rsid w:val="00E554CB"/>
    <w:rsid w:val="00E559E7"/>
    <w:rsid w:val="00E559F2"/>
    <w:rsid w:val="00E55A23"/>
    <w:rsid w:val="00E562E3"/>
    <w:rsid w:val="00E56647"/>
    <w:rsid w:val="00E56879"/>
    <w:rsid w:val="00E56932"/>
    <w:rsid w:val="00E56981"/>
    <w:rsid w:val="00E56D92"/>
    <w:rsid w:val="00E576A0"/>
    <w:rsid w:val="00E57EAE"/>
    <w:rsid w:val="00E6007B"/>
    <w:rsid w:val="00E60451"/>
    <w:rsid w:val="00E6076D"/>
    <w:rsid w:val="00E60D61"/>
    <w:rsid w:val="00E61353"/>
    <w:rsid w:val="00E61915"/>
    <w:rsid w:val="00E621B6"/>
    <w:rsid w:val="00E62341"/>
    <w:rsid w:val="00E62BEB"/>
    <w:rsid w:val="00E62DCB"/>
    <w:rsid w:val="00E63C1F"/>
    <w:rsid w:val="00E63C84"/>
    <w:rsid w:val="00E64515"/>
    <w:rsid w:val="00E6477A"/>
    <w:rsid w:val="00E64C30"/>
    <w:rsid w:val="00E64CFC"/>
    <w:rsid w:val="00E6540A"/>
    <w:rsid w:val="00E656AA"/>
    <w:rsid w:val="00E65793"/>
    <w:rsid w:val="00E65865"/>
    <w:rsid w:val="00E6638B"/>
    <w:rsid w:val="00E678F1"/>
    <w:rsid w:val="00E701F3"/>
    <w:rsid w:val="00E704F0"/>
    <w:rsid w:val="00E707CE"/>
    <w:rsid w:val="00E70901"/>
    <w:rsid w:val="00E70F9E"/>
    <w:rsid w:val="00E713CF"/>
    <w:rsid w:val="00E713E8"/>
    <w:rsid w:val="00E718A7"/>
    <w:rsid w:val="00E71AD4"/>
    <w:rsid w:val="00E71CEF"/>
    <w:rsid w:val="00E720B0"/>
    <w:rsid w:val="00E7276D"/>
    <w:rsid w:val="00E728B2"/>
    <w:rsid w:val="00E72BD2"/>
    <w:rsid w:val="00E73685"/>
    <w:rsid w:val="00E736A4"/>
    <w:rsid w:val="00E737A3"/>
    <w:rsid w:val="00E73CAA"/>
    <w:rsid w:val="00E74BA4"/>
    <w:rsid w:val="00E7521E"/>
    <w:rsid w:val="00E75487"/>
    <w:rsid w:val="00E75639"/>
    <w:rsid w:val="00E75944"/>
    <w:rsid w:val="00E75E86"/>
    <w:rsid w:val="00E76A7A"/>
    <w:rsid w:val="00E77265"/>
    <w:rsid w:val="00E772A8"/>
    <w:rsid w:val="00E774C4"/>
    <w:rsid w:val="00E7796F"/>
    <w:rsid w:val="00E77E4E"/>
    <w:rsid w:val="00E8053F"/>
    <w:rsid w:val="00E80A89"/>
    <w:rsid w:val="00E80D06"/>
    <w:rsid w:val="00E80DCC"/>
    <w:rsid w:val="00E812FA"/>
    <w:rsid w:val="00E8130D"/>
    <w:rsid w:val="00E81880"/>
    <w:rsid w:val="00E81BD0"/>
    <w:rsid w:val="00E82BEB"/>
    <w:rsid w:val="00E82E03"/>
    <w:rsid w:val="00E83127"/>
    <w:rsid w:val="00E83814"/>
    <w:rsid w:val="00E83E71"/>
    <w:rsid w:val="00E83FC8"/>
    <w:rsid w:val="00E8405E"/>
    <w:rsid w:val="00E84F12"/>
    <w:rsid w:val="00E8509D"/>
    <w:rsid w:val="00E85A0D"/>
    <w:rsid w:val="00E862A5"/>
    <w:rsid w:val="00E867EF"/>
    <w:rsid w:val="00E86B83"/>
    <w:rsid w:val="00E871D5"/>
    <w:rsid w:val="00E87320"/>
    <w:rsid w:val="00E8737D"/>
    <w:rsid w:val="00E87B75"/>
    <w:rsid w:val="00E87FE9"/>
    <w:rsid w:val="00E90026"/>
    <w:rsid w:val="00E900D2"/>
    <w:rsid w:val="00E907E8"/>
    <w:rsid w:val="00E90856"/>
    <w:rsid w:val="00E909E7"/>
    <w:rsid w:val="00E90A37"/>
    <w:rsid w:val="00E90F37"/>
    <w:rsid w:val="00E913F1"/>
    <w:rsid w:val="00E915DF"/>
    <w:rsid w:val="00E919B7"/>
    <w:rsid w:val="00E91C28"/>
    <w:rsid w:val="00E9200A"/>
    <w:rsid w:val="00E9276B"/>
    <w:rsid w:val="00E934AE"/>
    <w:rsid w:val="00E937AB"/>
    <w:rsid w:val="00E93B24"/>
    <w:rsid w:val="00E93DDD"/>
    <w:rsid w:val="00E94406"/>
    <w:rsid w:val="00E94783"/>
    <w:rsid w:val="00E95255"/>
    <w:rsid w:val="00E956C3"/>
    <w:rsid w:val="00E9582E"/>
    <w:rsid w:val="00E95D28"/>
    <w:rsid w:val="00E95F1F"/>
    <w:rsid w:val="00E96868"/>
    <w:rsid w:val="00E968B1"/>
    <w:rsid w:val="00E97449"/>
    <w:rsid w:val="00E975A3"/>
    <w:rsid w:val="00E978E9"/>
    <w:rsid w:val="00EA01A6"/>
    <w:rsid w:val="00EA05FC"/>
    <w:rsid w:val="00EA0963"/>
    <w:rsid w:val="00EA0C97"/>
    <w:rsid w:val="00EA0CA6"/>
    <w:rsid w:val="00EA10D8"/>
    <w:rsid w:val="00EA14A3"/>
    <w:rsid w:val="00EA167D"/>
    <w:rsid w:val="00EA185D"/>
    <w:rsid w:val="00EA18A8"/>
    <w:rsid w:val="00EA1C7F"/>
    <w:rsid w:val="00EA3931"/>
    <w:rsid w:val="00EA3A47"/>
    <w:rsid w:val="00EA3B8A"/>
    <w:rsid w:val="00EA4530"/>
    <w:rsid w:val="00EA4885"/>
    <w:rsid w:val="00EA4C01"/>
    <w:rsid w:val="00EA50D6"/>
    <w:rsid w:val="00EA55D4"/>
    <w:rsid w:val="00EA58E2"/>
    <w:rsid w:val="00EA5997"/>
    <w:rsid w:val="00EA5E6B"/>
    <w:rsid w:val="00EA6731"/>
    <w:rsid w:val="00EA6A19"/>
    <w:rsid w:val="00EA6B57"/>
    <w:rsid w:val="00EA70FD"/>
    <w:rsid w:val="00EA7293"/>
    <w:rsid w:val="00EA76D6"/>
    <w:rsid w:val="00EA7BFE"/>
    <w:rsid w:val="00EA7C72"/>
    <w:rsid w:val="00EA7DA6"/>
    <w:rsid w:val="00EB0126"/>
    <w:rsid w:val="00EB061E"/>
    <w:rsid w:val="00EB18A5"/>
    <w:rsid w:val="00EB18C3"/>
    <w:rsid w:val="00EB1A6C"/>
    <w:rsid w:val="00EB1D97"/>
    <w:rsid w:val="00EB23EF"/>
    <w:rsid w:val="00EB2621"/>
    <w:rsid w:val="00EB26E2"/>
    <w:rsid w:val="00EB2FC0"/>
    <w:rsid w:val="00EB328D"/>
    <w:rsid w:val="00EB3C92"/>
    <w:rsid w:val="00EB3EA0"/>
    <w:rsid w:val="00EB4767"/>
    <w:rsid w:val="00EB479E"/>
    <w:rsid w:val="00EB486E"/>
    <w:rsid w:val="00EB4978"/>
    <w:rsid w:val="00EB4A2C"/>
    <w:rsid w:val="00EB5187"/>
    <w:rsid w:val="00EB5505"/>
    <w:rsid w:val="00EB5969"/>
    <w:rsid w:val="00EB5EFE"/>
    <w:rsid w:val="00EB5F31"/>
    <w:rsid w:val="00EB6214"/>
    <w:rsid w:val="00EB6B07"/>
    <w:rsid w:val="00EB6B88"/>
    <w:rsid w:val="00EB7014"/>
    <w:rsid w:val="00EB7457"/>
    <w:rsid w:val="00EB7E63"/>
    <w:rsid w:val="00EC07D7"/>
    <w:rsid w:val="00EC16BB"/>
    <w:rsid w:val="00EC2506"/>
    <w:rsid w:val="00EC2967"/>
    <w:rsid w:val="00EC365B"/>
    <w:rsid w:val="00EC3791"/>
    <w:rsid w:val="00EC379D"/>
    <w:rsid w:val="00EC38C3"/>
    <w:rsid w:val="00EC3F83"/>
    <w:rsid w:val="00EC42FA"/>
    <w:rsid w:val="00EC49D1"/>
    <w:rsid w:val="00EC512F"/>
    <w:rsid w:val="00EC5577"/>
    <w:rsid w:val="00EC5706"/>
    <w:rsid w:val="00EC579B"/>
    <w:rsid w:val="00EC58B5"/>
    <w:rsid w:val="00EC5B07"/>
    <w:rsid w:val="00EC5BE3"/>
    <w:rsid w:val="00EC640A"/>
    <w:rsid w:val="00EC6477"/>
    <w:rsid w:val="00EC6824"/>
    <w:rsid w:val="00EC6B79"/>
    <w:rsid w:val="00EC6E73"/>
    <w:rsid w:val="00EC6F3F"/>
    <w:rsid w:val="00EC71C7"/>
    <w:rsid w:val="00EC71F2"/>
    <w:rsid w:val="00EC77AE"/>
    <w:rsid w:val="00EC7F9B"/>
    <w:rsid w:val="00ED0226"/>
    <w:rsid w:val="00ED04DE"/>
    <w:rsid w:val="00ED0583"/>
    <w:rsid w:val="00ED0BB3"/>
    <w:rsid w:val="00ED0CBC"/>
    <w:rsid w:val="00ED1C21"/>
    <w:rsid w:val="00ED22AC"/>
    <w:rsid w:val="00ED2527"/>
    <w:rsid w:val="00ED34D3"/>
    <w:rsid w:val="00ED377E"/>
    <w:rsid w:val="00ED3836"/>
    <w:rsid w:val="00ED3ACB"/>
    <w:rsid w:val="00ED3C89"/>
    <w:rsid w:val="00ED3D7B"/>
    <w:rsid w:val="00ED448E"/>
    <w:rsid w:val="00ED5086"/>
    <w:rsid w:val="00ED5163"/>
    <w:rsid w:val="00ED520D"/>
    <w:rsid w:val="00ED550C"/>
    <w:rsid w:val="00ED5D59"/>
    <w:rsid w:val="00ED5DCE"/>
    <w:rsid w:val="00ED5FB4"/>
    <w:rsid w:val="00ED6587"/>
    <w:rsid w:val="00ED6D77"/>
    <w:rsid w:val="00ED6EC7"/>
    <w:rsid w:val="00EE0244"/>
    <w:rsid w:val="00EE0281"/>
    <w:rsid w:val="00EE0698"/>
    <w:rsid w:val="00EE0896"/>
    <w:rsid w:val="00EE0C51"/>
    <w:rsid w:val="00EE1537"/>
    <w:rsid w:val="00EE18C7"/>
    <w:rsid w:val="00EE1AD8"/>
    <w:rsid w:val="00EE1B29"/>
    <w:rsid w:val="00EE1CF4"/>
    <w:rsid w:val="00EE1CF5"/>
    <w:rsid w:val="00EE1D28"/>
    <w:rsid w:val="00EE1EE1"/>
    <w:rsid w:val="00EE26EB"/>
    <w:rsid w:val="00EE2764"/>
    <w:rsid w:val="00EE2B00"/>
    <w:rsid w:val="00EE2C1C"/>
    <w:rsid w:val="00EE31D2"/>
    <w:rsid w:val="00EE35AC"/>
    <w:rsid w:val="00EE3F14"/>
    <w:rsid w:val="00EE44FE"/>
    <w:rsid w:val="00EE46AC"/>
    <w:rsid w:val="00EE4B5D"/>
    <w:rsid w:val="00EE4BFB"/>
    <w:rsid w:val="00EE4D52"/>
    <w:rsid w:val="00EE4E5C"/>
    <w:rsid w:val="00EE5002"/>
    <w:rsid w:val="00EE5086"/>
    <w:rsid w:val="00EE5228"/>
    <w:rsid w:val="00EE54D5"/>
    <w:rsid w:val="00EE5508"/>
    <w:rsid w:val="00EE554B"/>
    <w:rsid w:val="00EE5A9B"/>
    <w:rsid w:val="00EE5AE9"/>
    <w:rsid w:val="00EE5F08"/>
    <w:rsid w:val="00EE60FA"/>
    <w:rsid w:val="00EE61E9"/>
    <w:rsid w:val="00EE62B0"/>
    <w:rsid w:val="00EE62C4"/>
    <w:rsid w:val="00EE75B6"/>
    <w:rsid w:val="00EE7840"/>
    <w:rsid w:val="00EE7F32"/>
    <w:rsid w:val="00EF0019"/>
    <w:rsid w:val="00EF04EE"/>
    <w:rsid w:val="00EF0795"/>
    <w:rsid w:val="00EF0930"/>
    <w:rsid w:val="00EF0A6D"/>
    <w:rsid w:val="00EF0A9F"/>
    <w:rsid w:val="00EF0B67"/>
    <w:rsid w:val="00EF0EB6"/>
    <w:rsid w:val="00EF10A2"/>
    <w:rsid w:val="00EF16E0"/>
    <w:rsid w:val="00EF312C"/>
    <w:rsid w:val="00EF350B"/>
    <w:rsid w:val="00EF3BF9"/>
    <w:rsid w:val="00EF4B38"/>
    <w:rsid w:val="00EF5E30"/>
    <w:rsid w:val="00EF6365"/>
    <w:rsid w:val="00EF6E33"/>
    <w:rsid w:val="00EF6FF2"/>
    <w:rsid w:val="00EF7443"/>
    <w:rsid w:val="00EF75EF"/>
    <w:rsid w:val="00F000A6"/>
    <w:rsid w:val="00F001E5"/>
    <w:rsid w:val="00F00AA2"/>
    <w:rsid w:val="00F0159A"/>
    <w:rsid w:val="00F018A6"/>
    <w:rsid w:val="00F018AD"/>
    <w:rsid w:val="00F019DA"/>
    <w:rsid w:val="00F01EBC"/>
    <w:rsid w:val="00F01F87"/>
    <w:rsid w:val="00F02681"/>
    <w:rsid w:val="00F0272C"/>
    <w:rsid w:val="00F02803"/>
    <w:rsid w:val="00F02C3E"/>
    <w:rsid w:val="00F02E3E"/>
    <w:rsid w:val="00F02F04"/>
    <w:rsid w:val="00F03326"/>
    <w:rsid w:val="00F03C3E"/>
    <w:rsid w:val="00F03E9A"/>
    <w:rsid w:val="00F0488A"/>
    <w:rsid w:val="00F04D24"/>
    <w:rsid w:val="00F04D85"/>
    <w:rsid w:val="00F054EA"/>
    <w:rsid w:val="00F057AB"/>
    <w:rsid w:val="00F05892"/>
    <w:rsid w:val="00F05DEB"/>
    <w:rsid w:val="00F05EEF"/>
    <w:rsid w:val="00F06757"/>
    <w:rsid w:val="00F0733C"/>
    <w:rsid w:val="00F07377"/>
    <w:rsid w:val="00F07982"/>
    <w:rsid w:val="00F07EDF"/>
    <w:rsid w:val="00F1083A"/>
    <w:rsid w:val="00F11891"/>
    <w:rsid w:val="00F12256"/>
    <w:rsid w:val="00F12FA1"/>
    <w:rsid w:val="00F134E0"/>
    <w:rsid w:val="00F13BE8"/>
    <w:rsid w:val="00F13CE2"/>
    <w:rsid w:val="00F14135"/>
    <w:rsid w:val="00F14323"/>
    <w:rsid w:val="00F14564"/>
    <w:rsid w:val="00F146B2"/>
    <w:rsid w:val="00F14BB1"/>
    <w:rsid w:val="00F14CDE"/>
    <w:rsid w:val="00F14F02"/>
    <w:rsid w:val="00F15C6D"/>
    <w:rsid w:val="00F1636F"/>
    <w:rsid w:val="00F16A31"/>
    <w:rsid w:val="00F16C48"/>
    <w:rsid w:val="00F1723E"/>
    <w:rsid w:val="00F17388"/>
    <w:rsid w:val="00F173F8"/>
    <w:rsid w:val="00F174F6"/>
    <w:rsid w:val="00F1751C"/>
    <w:rsid w:val="00F17910"/>
    <w:rsid w:val="00F202AE"/>
    <w:rsid w:val="00F21F6B"/>
    <w:rsid w:val="00F22E13"/>
    <w:rsid w:val="00F235B2"/>
    <w:rsid w:val="00F237A1"/>
    <w:rsid w:val="00F23850"/>
    <w:rsid w:val="00F238C5"/>
    <w:rsid w:val="00F23E34"/>
    <w:rsid w:val="00F24F48"/>
    <w:rsid w:val="00F2537A"/>
    <w:rsid w:val="00F25B65"/>
    <w:rsid w:val="00F26033"/>
    <w:rsid w:val="00F26196"/>
    <w:rsid w:val="00F261F2"/>
    <w:rsid w:val="00F2644E"/>
    <w:rsid w:val="00F26F98"/>
    <w:rsid w:val="00F26FDB"/>
    <w:rsid w:val="00F27283"/>
    <w:rsid w:val="00F27306"/>
    <w:rsid w:val="00F274A8"/>
    <w:rsid w:val="00F27722"/>
    <w:rsid w:val="00F27E93"/>
    <w:rsid w:val="00F27F7A"/>
    <w:rsid w:val="00F30D85"/>
    <w:rsid w:val="00F31462"/>
    <w:rsid w:val="00F31479"/>
    <w:rsid w:val="00F3193B"/>
    <w:rsid w:val="00F31A15"/>
    <w:rsid w:val="00F32C1F"/>
    <w:rsid w:val="00F333D2"/>
    <w:rsid w:val="00F335A9"/>
    <w:rsid w:val="00F33C88"/>
    <w:rsid w:val="00F3458E"/>
    <w:rsid w:val="00F346FB"/>
    <w:rsid w:val="00F3495A"/>
    <w:rsid w:val="00F34E80"/>
    <w:rsid w:val="00F35441"/>
    <w:rsid w:val="00F358B1"/>
    <w:rsid w:val="00F3595E"/>
    <w:rsid w:val="00F359AE"/>
    <w:rsid w:val="00F35A86"/>
    <w:rsid w:val="00F35B3C"/>
    <w:rsid w:val="00F35F01"/>
    <w:rsid w:val="00F35FCE"/>
    <w:rsid w:val="00F36401"/>
    <w:rsid w:val="00F36456"/>
    <w:rsid w:val="00F36A1E"/>
    <w:rsid w:val="00F36A9E"/>
    <w:rsid w:val="00F37179"/>
    <w:rsid w:val="00F37630"/>
    <w:rsid w:val="00F37890"/>
    <w:rsid w:val="00F37CFA"/>
    <w:rsid w:val="00F40E87"/>
    <w:rsid w:val="00F41BD4"/>
    <w:rsid w:val="00F41D36"/>
    <w:rsid w:val="00F41F33"/>
    <w:rsid w:val="00F42230"/>
    <w:rsid w:val="00F4269D"/>
    <w:rsid w:val="00F43110"/>
    <w:rsid w:val="00F43242"/>
    <w:rsid w:val="00F43BE4"/>
    <w:rsid w:val="00F43D2E"/>
    <w:rsid w:val="00F442EF"/>
    <w:rsid w:val="00F4474A"/>
    <w:rsid w:val="00F448E5"/>
    <w:rsid w:val="00F44B8F"/>
    <w:rsid w:val="00F44D59"/>
    <w:rsid w:val="00F44ED4"/>
    <w:rsid w:val="00F453CF"/>
    <w:rsid w:val="00F454D1"/>
    <w:rsid w:val="00F4567B"/>
    <w:rsid w:val="00F45798"/>
    <w:rsid w:val="00F45A08"/>
    <w:rsid w:val="00F45A14"/>
    <w:rsid w:val="00F45D06"/>
    <w:rsid w:val="00F45FE7"/>
    <w:rsid w:val="00F45FEC"/>
    <w:rsid w:val="00F4608C"/>
    <w:rsid w:val="00F46806"/>
    <w:rsid w:val="00F46C0B"/>
    <w:rsid w:val="00F47151"/>
    <w:rsid w:val="00F4746B"/>
    <w:rsid w:val="00F479B0"/>
    <w:rsid w:val="00F47BB2"/>
    <w:rsid w:val="00F47DAD"/>
    <w:rsid w:val="00F500DB"/>
    <w:rsid w:val="00F50169"/>
    <w:rsid w:val="00F50C75"/>
    <w:rsid w:val="00F50CDF"/>
    <w:rsid w:val="00F50D72"/>
    <w:rsid w:val="00F518A2"/>
    <w:rsid w:val="00F51DBD"/>
    <w:rsid w:val="00F5279B"/>
    <w:rsid w:val="00F527EE"/>
    <w:rsid w:val="00F52816"/>
    <w:rsid w:val="00F52ED4"/>
    <w:rsid w:val="00F53353"/>
    <w:rsid w:val="00F53486"/>
    <w:rsid w:val="00F544F9"/>
    <w:rsid w:val="00F54CB9"/>
    <w:rsid w:val="00F54DFC"/>
    <w:rsid w:val="00F5539D"/>
    <w:rsid w:val="00F56133"/>
    <w:rsid w:val="00F5650C"/>
    <w:rsid w:val="00F56B76"/>
    <w:rsid w:val="00F56C0D"/>
    <w:rsid w:val="00F57087"/>
    <w:rsid w:val="00F570E6"/>
    <w:rsid w:val="00F5747C"/>
    <w:rsid w:val="00F5768B"/>
    <w:rsid w:val="00F5786C"/>
    <w:rsid w:val="00F57F27"/>
    <w:rsid w:val="00F6018A"/>
    <w:rsid w:val="00F6062D"/>
    <w:rsid w:val="00F606E7"/>
    <w:rsid w:val="00F609B2"/>
    <w:rsid w:val="00F60BC6"/>
    <w:rsid w:val="00F613E4"/>
    <w:rsid w:val="00F614BB"/>
    <w:rsid w:val="00F61828"/>
    <w:rsid w:val="00F62BBE"/>
    <w:rsid w:val="00F62E4F"/>
    <w:rsid w:val="00F63EBB"/>
    <w:rsid w:val="00F63EE8"/>
    <w:rsid w:val="00F63F0C"/>
    <w:rsid w:val="00F63F8F"/>
    <w:rsid w:val="00F6427D"/>
    <w:rsid w:val="00F643CB"/>
    <w:rsid w:val="00F64602"/>
    <w:rsid w:val="00F64894"/>
    <w:rsid w:val="00F649BC"/>
    <w:rsid w:val="00F64A81"/>
    <w:rsid w:val="00F66E2D"/>
    <w:rsid w:val="00F66F9C"/>
    <w:rsid w:val="00F674F3"/>
    <w:rsid w:val="00F676DC"/>
    <w:rsid w:val="00F679EE"/>
    <w:rsid w:val="00F67C40"/>
    <w:rsid w:val="00F67CAB"/>
    <w:rsid w:val="00F70AC8"/>
    <w:rsid w:val="00F71437"/>
    <w:rsid w:val="00F715E0"/>
    <w:rsid w:val="00F719C7"/>
    <w:rsid w:val="00F71E8C"/>
    <w:rsid w:val="00F71EF8"/>
    <w:rsid w:val="00F72459"/>
    <w:rsid w:val="00F7249B"/>
    <w:rsid w:val="00F72506"/>
    <w:rsid w:val="00F72719"/>
    <w:rsid w:val="00F729A4"/>
    <w:rsid w:val="00F737C7"/>
    <w:rsid w:val="00F737DC"/>
    <w:rsid w:val="00F73D0B"/>
    <w:rsid w:val="00F73D62"/>
    <w:rsid w:val="00F73D79"/>
    <w:rsid w:val="00F73E34"/>
    <w:rsid w:val="00F74031"/>
    <w:rsid w:val="00F74227"/>
    <w:rsid w:val="00F74513"/>
    <w:rsid w:val="00F74DED"/>
    <w:rsid w:val="00F74F0E"/>
    <w:rsid w:val="00F756B8"/>
    <w:rsid w:val="00F75BDE"/>
    <w:rsid w:val="00F7656B"/>
    <w:rsid w:val="00F766CD"/>
    <w:rsid w:val="00F7685A"/>
    <w:rsid w:val="00F770EA"/>
    <w:rsid w:val="00F7721B"/>
    <w:rsid w:val="00F778D9"/>
    <w:rsid w:val="00F77966"/>
    <w:rsid w:val="00F77D29"/>
    <w:rsid w:val="00F77F19"/>
    <w:rsid w:val="00F8018B"/>
    <w:rsid w:val="00F80522"/>
    <w:rsid w:val="00F81329"/>
    <w:rsid w:val="00F8144D"/>
    <w:rsid w:val="00F81956"/>
    <w:rsid w:val="00F82614"/>
    <w:rsid w:val="00F82EDA"/>
    <w:rsid w:val="00F82FDE"/>
    <w:rsid w:val="00F83129"/>
    <w:rsid w:val="00F8331F"/>
    <w:rsid w:val="00F833E7"/>
    <w:rsid w:val="00F83602"/>
    <w:rsid w:val="00F8366D"/>
    <w:rsid w:val="00F83976"/>
    <w:rsid w:val="00F83D27"/>
    <w:rsid w:val="00F83D6D"/>
    <w:rsid w:val="00F83D9D"/>
    <w:rsid w:val="00F84202"/>
    <w:rsid w:val="00F8422A"/>
    <w:rsid w:val="00F8457E"/>
    <w:rsid w:val="00F8465F"/>
    <w:rsid w:val="00F84D27"/>
    <w:rsid w:val="00F84E18"/>
    <w:rsid w:val="00F8502C"/>
    <w:rsid w:val="00F85240"/>
    <w:rsid w:val="00F8554D"/>
    <w:rsid w:val="00F855DF"/>
    <w:rsid w:val="00F85708"/>
    <w:rsid w:val="00F85915"/>
    <w:rsid w:val="00F85C1A"/>
    <w:rsid w:val="00F85DB9"/>
    <w:rsid w:val="00F861FB"/>
    <w:rsid w:val="00F86502"/>
    <w:rsid w:val="00F8660E"/>
    <w:rsid w:val="00F86790"/>
    <w:rsid w:val="00F86A70"/>
    <w:rsid w:val="00F871D4"/>
    <w:rsid w:val="00F87EAE"/>
    <w:rsid w:val="00F902C0"/>
    <w:rsid w:val="00F90679"/>
    <w:rsid w:val="00F90CD7"/>
    <w:rsid w:val="00F910B4"/>
    <w:rsid w:val="00F915FA"/>
    <w:rsid w:val="00F91615"/>
    <w:rsid w:val="00F91DD8"/>
    <w:rsid w:val="00F91E40"/>
    <w:rsid w:val="00F924C8"/>
    <w:rsid w:val="00F92F04"/>
    <w:rsid w:val="00F92F42"/>
    <w:rsid w:val="00F933DE"/>
    <w:rsid w:val="00F94273"/>
    <w:rsid w:val="00F9432B"/>
    <w:rsid w:val="00F94A4F"/>
    <w:rsid w:val="00F94A7B"/>
    <w:rsid w:val="00F953AC"/>
    <w:rsid w:val="00F957E7"/>
    <w:rsid w:val="00F959E2"/>
    <w:rsid w:val="00F95D61"/>
    <w:rsid w:val="00F960C0"/>
    <w:rsid w:val="00F9638F"/>
    <w:rsid w:val="00F967D1"/>
    <w:rsid w:val="00F96CF3"/>
    <w:rsid w:val="00F9717F"/>
    <w:rsid w:val="00F972F7"/>
    <w:rsid w:val="00F975D5"/>
    <w:rsid w:val="00F97964"/>
    <w:rsid w:val="00F97C0C"/>
    <w:rsid w:val="00F97E97"/>
    <w:rsid w:val="00FA0BA6"/>
    <w:rsid w:val="00FA0D3D"/>
    <w:rsid w:val="00FA0EFF"/>
    <w:rsid w:val="00FA12EE"/>
    <w:rsid w:val="00FA13C1"/>
    <w:rsid w:val="00FA21EA"/>
    <w:rsid w:val="00FA24B1"/>
    <w:rsid w:val="00FA2A37"/>
    <w:rsid w:val="00FA2D4E"/>
    <w:rsid w:val="00FA2EF2"/>
    <w:rsid w:val="00FA3A43"/>
    <w:rsid w:val="00FA3F2E"/>
    <w:rsid w:val="00FA4307"/>
    <w:rsid w:val="00FA45D1"/>
    <w:rsid w:val="00FA5160"/>
    <w:rsid w:val="00FA538E"/>
    <w:rsid w:val="00FA5E52"/>
    <w:rsid w:val="00FA5F11"/>
    <w:rsid w:val="00FA6037"/>
    <w:rsid w:val="00FA6681"/>
    <w:rsid w:val="00FA68FB"/>
    <w:rsid w:val="00FA6CAE"/>
    <w:rsid w:val="00FA6F36"/>
    <w:rsid w:val="00FA710D"/>
    <w:rsid w:val="00FA73DF"/>
    <w:rsid w:val="00FA796A"/>
    <w:rsid w:val="00FA79D2"/>
    <w:rsid w:val="00FA7AC8"/>
    <w:rsid w:val="00FA7F46"/>
    <w:rsid w:val="00FB0583"/>
    <w:rsid w:val="00FB0B13"/>
    <w:rsid w:val="00FB10D3"/>
    <w:rsid w:val="00FB1330"/>
    <w:rsid w:val="00FB18CB"/>
    <w:rsid w:val="00FB1C55"/>
    <w:rsid w:val="00FB22DB"/>
    <w:rsid w:val="00FB2BE2"/>
    <w:rsid w:val="00FB3111"/>
    <w:rsid w:val="00FB35DA"/>
    <w:rsid w:val="00FB3A08"/>
    <w:rsid w:val="00FB3A1A"/>
    <w:rsid w:val="00FB3AB3"/>
    <w:rsid w:val="00FB3E0E"/>
    <w:rsid w:val="00FB453C"/>
    <w:rsid w:val="00FB45C7"/>
    <w:rsid w:val="00FB48BC"/>
    <w:rsid w:val="00FB4C75"/>
    <w:rsid w:val="00FB4F7E"/>
    <w:rsid w:val="00FB5256"/>
    <w:rsid w:val="00FB559A"/>
    <w:rsid w:val="00FB56D9"/>
    <w:rsid w:val="00FB57F1"/>
    <w:rsid w:val="00FB5CC5"/>
    <w:rsid w:val="00FB64FF"/>
    <w:rsid w:val="00FB6597"/>
    <w:rsid w:val="00FB6D8B"/>
    <w:rsid w:val="00FB7095"/>
    <w:rsid w:val="00FB754F"/>
    <w:rsid w:val="00FB7F6B"/>
    <w:rsid w:val="00FC0618"/>
    <w:rsid w:val="00FC09B5"/>
    <w:rsid w:val="00FC0C66"/>
    <w:rsid w:val="00FC0E9B"/>
    <w:rsid w:val="00FC105B"/>
    <w:rsid w:val="00FC19BE"/>
    <w:rsid w:val="00FC1AE3"/>
    <w:rsid w:val="00FC233A"/>
    <w:rsid w:val="00FC23AF"/>
    <w:rsid w:val="00FC2502"/>
    <w:rsid w:val="00FC2568"/>
    <w:rsid w:val="00FC2BE2"/>
    <w:rsid w:val="00FC2DBF"/>
    <w:rsid w:val="00FC305E"/>
    <w:rsid w:val="00FC3084"/>
    <w:rsid w:val="00FC333A"/>
    <w:rsid w:val="00FC3D61"/>
    <w:rsid w:val="00FC3EFC"/>
    <w:rsid w:val="00FC3FD7"/>
    <w:rsid w:val="00FC41BA"/>
    <w:rsid w:val="00FC4DF1"/>
    <w:rsid w:val="00FC536B"/>
    <w:rsid w:val="00FC558E"/>
    <w:rsid w:val="00FC5BD9"/>
    <w:rsid w:val="00FC5FBE"/>
    <w:rsid w:val="00FC6607"/>
    <w:rsid w:val="00FC660C"/>
    <w:rsid w:val="00FC6B41"/>
    <w:rsid w:val="00FC6FE8"/>
    <w:rsid w:val="00FC7058"/>
    <w:rsid w:val="00FC71EB"/>
    <w:rsid w:val="00FC734B"/>
    <w:rsid w:val="00FC79F5"/>
    <w:rsid w:val="00FC7B6B"/>
    <w:rsid w:val="00FC7BFD"/>
    <w:rsid w:val="00FC7D6C"/>
    <w:rsid w:val="00FD02A0"/>
    <w:rsid w:val="00FD0417"/>
    <w:rsid w:val="00FD07B9"/>
    <w:rsid w:val="00FD1031"/>
    <w:rsid w:val="00FD1132"/>
    <w:rsid w:val="00FD22BE"/>
    <w:rsid w:val="00FD230C"/>
    <w:rsid w:val="00FD2B0E"/>
    <w:rsid w:val="00FD2CD1"/>
    <w:rsid w:val="00FD2FDF"/>
    <w:rsid w:val="00FD344C"/>
    <w:rsid w:val="00FD4D34"/>
    <w:rsid w:val="00FD54F5"/>
    <w:rsid w:val="00FD56C2"/>
    <w:rsid w:val="00FD56FD"/>
    <w:rsid w:val="00FD572E"/>
    <w:rsid w:val="00FD57D2"/>
    <w:rsid w:val="00FD5D4C"/>
    <w:rsid w:val="00FD6434"/>
    <w:rsid w:val="00FD64C3"/>
    <w:rsid w:val="00FD652C"/>
    <w:rsid w:val="00FD6913"/>
    <w:rsid w:val="00FD6AA5"/>
    <w:rsid w:val="00FD6E21"/>
    <w:rsid w:val="00FD703F"/>
    <w:rsid w:val="00FD7422"/>
    <w:rsid w:val="00FE01F5"/>
    <w:rsid w:val="00FE032F"/>
    <w:rsid w:val="00FE0485"/>
    <w:rsid w:val="00FE05B5"/>
    <w:rsid w:val="00FE0B27"/>
    <w:rsid w:val="00FE0D86"/>
    <w:rsid w:val="00FE1021"/>
    <w:rsid w:val="00FE10C5"/>
    <w:rsid w:val="00FE147D"/>
    <w:rsid w:val="00FE1658"/>
    <w:rsid w:val="00FE1859"/>
    <w:rsid w:val="00FE18F8"/>
    <w:rsid w:val="00FE1D09"/>
    <w:rsid w:val="00FE1EBD"/>
    <w:rsid w:val="00FE218F"/>
    <w:rsid w:val="00FE240D"/>
    <w:rsid w:val="00FE25D1"/>
    <w:rsid w:val="00FE26A9"/>
    <w:rsid w:val="00FE281B"/>
    <w:rsid w:val="00FE2A2F"/>
    <w:rsid w:val="00FE2A88"/>
    <w:rsid w:val="00FE2F45"/>
    <w:rsid w:val="00FE2FD2"/>
    <w:rsid w:val="00FE351C"/>
    <w:rsid w:val="00FE3CF3"/>
    <w:rsid w:val="00FE3D24"/>
    <w:rsid w:val="00FE42BB"/>
    <w:rsid w:val="00FE448B"/>
    <w:rsid w:val="00FE4AA0"/>
    <w:rsid w:val="00FE597E"/>
    <w:rsid w:val="00FE637E"/>
    <w:rsid w:val="00FE6460"/>
    <w:rsid w:val="00FE680E"/>
    <w:rsid w:val="00FE6AB1"/>
    <w:rsid w:val="00FE78D0"/>
    <w:rsid w:val="00FE7954"/>
    <w:rsid w:val="00FF088D"/>
    <w:rsid w:val="00FF08EF"/>
    <w:rsid w:val="00FF0F59"/>
    <w:rsid w:val="00FF1475"/>
    <w:rsid w:val="00FF1733"/>
    <w:rsid w:val="00FF1B49"/>
    <w:rsid w:val="00FF1B95"/>
    <w:rsid w:val="00FF1D41"/>
    <w:rsid w:val="00FF1D81"/>
    <w:rsid w:val="00FF1EF3"/>
    <w:rsid w:val="00FF20E3"/>
    <w:rsid w:val="00FF2B07"/>
    <w:rsid w:val="00FF2BB5"/>
    <w:rsid w:val="00FF30B5"/>
    <w:rsid w:val="00FF39C0"/>
    <w:rsid w:val="00FF3C54"/>
    <w:rsid w:val="00FF3D04"/>
    <w:rsid w:val="00FF3E32"/>
    <w:rsid w:val="00FF3E90"/>
    <w:rsid w:val="00FF403C"/>
    <w:rsid w:val="00FF40A4"/>
    <w:rsid w:val="00FF414F"/>
    <w:rsid w:val="00FF439F"/>
    <w:rsid w:val="00FF4500"/>
    <w:rsid w:val="00FF4791"/>
    <w:rsid w:val="00FF49B0"/>
    <w:rsid w:val="00FF4C8B"/>
    <w:rsid w:val="00FF4D78"/>
    <w:rsid w:val="00FF5277"/>
    <w:rsid w:val="00FF54B2"/>
    <w:rsid w:val="00FF57E8"/>
    <w:rsid w:val="00FF5909"/>
    <w:rsid w:val="00FF59A1"/>
    <w:rsid w:val="00FF5AC2"/>
    <w:rsid w:val="00FF5B0C"/>
    <w:rsid w:val="00FF5F3E"/>
    <w:rsid w:val="00FF6807"/>
    <w:rsid w:val="00FF6BD7"/>
    <w:rsid w:val="00FF6D28"/>
    <w:rsid w:val="00FF7115"/>
    <w:rsid w:val="00FF71D4"/>
    <w:rsid w:val="00FF726C"/>
    <w:rsid w:val="00FF75A7"/>
    <w:rsid w:val="00FF79AE"/>
    <w:rsid w:val="00FF7BE2"/>
    <w:rsid w:val="00FF7D87"/>
    <w:rsid w:val="00FF7E17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67A"/>
    <w:pPr>
      <w:spacing w:line="360" w:lineRule="auto"/>
      <w:jc w:val="both"/>
    </w:pPr>
  </w:style>
  <w:style w:type="paragraph" w:styleId="1">
    <w:name w:val="heading 1"/>
    <w:basedOn w:val="a0"/>
    <w:next w:val="a0"/>
    <w:link w:val="10"/>
    <w:autoRedefine/>
    <w:uiPriority w:val="9"/>
    <w:qFormat/>
    <w:rsid w:val="00857B8B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EB23EF"/>
    <w:pPr>
      <w:spacing w:before="240" w:after="240"/>
      <w:outlineLvl w:val="1"/>
    </w:pPr>
    <w:rPr>
      <w:bCs w:val="0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4E5723"/>
    <w:pPr>
      <w:keepNext/>
      <w:keepLines/>
      <w:spacing w:before="360" w:after="360" w:line="240" w:lineRule="auto"/>
      <w:jc w:val="center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0"/>
    <w:next w:val="a0"/>
    <w:link w:val="40"/>
    <w:uiPriority w:val="9"/>
    <w:unhideWhenUsed/>
    <w:rsid w:val="006E064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rsid w:val="006E064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E064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E064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E064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E064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 красной строки"/>
    <w:basedOn w:val="a0"/>
    <w:link w:val="a5"/>
    <w:qFormat/>
    <w:rsid w:val="001A253C"/>
    <w:pPr>
      <w:spacing w:after="0"/>
      <w:ind w:firstLine="709"/>
    </w:pPr>
    <w:rPr>
      <w:rFonts w:eastAsia="Times New Roman"/>
      <w:szCs w:val="24"/>
      <w:lang w:val="x-none" w:eastAsia="x-none"/>
    </w:rPr>
  </w:style>
  <w:style w:type="character" w:customStyle="1" w:styleId="a5">
    <w:name w:val="Обычный с красной строки Знак"/>
    <w:link w:val="a4"/>
    <w:rsid w:val="001A253C"/>
    <w:rPr>
      <w:rFonts w:eastAsia="Times New Roman"/>
      <w:szCs w:val="24"/>
      <w:lang w:val="x-none" w:eastAsia="x-none"/>
    </w:rPr>
  </w:style>
  <w:style w:type="paragraph" w:styleId="a6">
    <w:name w:val="header"/>
    <w:basedOn w:val="a0"/>
    <w:link w:val="a7"/>
    <w:uiPriority w:val="99"/>
    <w:unhideWhenUsed/>
    <w:qFormat/>
    <w:rsid w:val="003A5799"/>
    <w:pPr>
      <w:jc w:val="center"/>
    </w:pPr>
    <w:rPr>
      <w:szCs w:val="30"/>
    </w:rPr>
  </w:style>
  <w:style w:type="character" w:customStyle="1" w:styleId="a7">
    <w:name w:val="Верхний колонтитул Знак"/>
    <w:basedOn w:val="a1"/>
    <w:link w:val="a6"/>
    <w:uiPriority w:val="99"/>
    <w:rsid w:val="003A5799"/>
    <w:rPr>
      <w:rFonts w:ascii="Times New Roman" w:hAnsi="Times New Roman"/>
      <w:sz w:val="30"/>
      <w:szCs w:val="30"/>
    </w:rPr>
  </w:style>
  <w:style w:type="paragraph" w:styleId="a8">
    <w:name w:val="footer"/>
    <w:basedOn w:val="a0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A5799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857B8B"/>
    <w:rPr>
      <w:rFonts w:eastAsiaTheme="majorEastAsia" w:cstheme="majorBidi"/>
      <w:bCs/>
    </w:rPr>
  </w:style>
  <w:style w:type="character" w:customStyle="1" w:styleId="20">
    <w:name w:val="Заголовок 2 Знак"/>
    <w:basedOn w:val="a1"/>
    <w:link w:val="2"/>
    <w:uiPriority w:val="9"/>
    <w:rsid w:val="00EB23EF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1"/>
    <w:link w:val="3"/>
    <w:uiPriority w:val="9"/>
    <w:rsid w:val="004E5723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1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2"/>
    <w:uiPriority w:val="59"/>
    <w:rsid w:val="00091941"/>
    <w:pPr>
      <w:spacing w:after="0" w:line="240" w:lineRule="auto"/>
    </w:pPr>
    <w:rPr>
      <w:rFonts w:eastAsia="Times New Roman"/>
      <w:sz w:val="24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b">
    <w:name w:val="Табл. Влево"/>
    <w:basedOn w:val="a0"/>
    <w:link w:val="ac"/>
    <w:qFormat/>
    <w:rsid w:val="004E4338"/>
    <w:pPr>
      <w:spacing w:after="0" w:line="264" w:lineRule="auto"/>
      <w:jc w:val="center"/>
    </w:pPr>
    <w:rPr>
      <w:rFonts w:eastAsia="Times New Roman" w:cs="Arial"/>
      <w:bCs/>
      <w:sz w:val="24"/>
      <w:lang w:eastAsia="ru-RU"/>
    </w:rPr>
  </w:style>
  <w:style w:type="paragraph" w:customStyle="1" w:styleId="ad">
    <w:name w:val="Табл. Заголовок"/>
    <w:qFormat/>
    <w:rsid w:val="00091941"/>
    <w:pPr>
      <w:keepNext/>
      <w:keepLines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numbering" w:customStyle="1" w:styleId="a">
    <w:name w:val="Заголовок_список"/>
    <w:basedOn w:val="a3"/>
    <w:rsid w:val="006E064A"/>
    <w:pPr>
      <w:numPr>
        <w:numId w:val="1"/>
      </w:numPr>
    </w:pPr>
  </w:style>
  <w:style w:type="paragraph" w:styleId="ae">
    <w:name w:val="Balloon Text"/>
    <w:basedOn w:val="a0"/>
    <w:link w:val="af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2"/>
    <w:rsid w:val="006E064A"/>
    <w:pPr>
      <w:spacing w:after="0" w:line="240" w:lineRule="auto"/>
      <w:jc w:val="both"/>
    </w:pPr>
    <w:rPr>
      <w:rFonts w:eastAsia="Times New Roman"/>
      <w:sz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basedOn w:val="a1"/>
    <w:uiPriority w:val="99"/>
    <w:semiHidden/>
    <w:unhideWhenUsed/>
    <w:rsid w:val="006E064A"/>
    <w:rPr>
      <w:sz w:val="16"/>
      <w:szCs w:val="16"/>
    </w:rPr>
  </w:style>
  <w:style w:type="paragraph" w:styleId="af1">
    <w:name w:val="annotation subject"/>
    <w:basedOn w:val="a0"/>
    <w:next w:val="a0"/>
    <w:link w:val="af2"/>
    <w:uiPriority w:val="99"/>
    <w:semiHidden/>
    <w:unhideWhenUsed/>
    <w:rsid w:val="002A1EF2"/>
    <w:rPr>
      <w:b/>
      <w:bCs/>
    </w:rPr>
  </w:style>
  <w:style w:type="character" w:customStyle="1" w:styleId="af2">
    <w:name w:val="Тема примечания Знак"/>
    <w:basedOn w:val="a1"/>
    <w:link w:val="af1"/>
    <w:uiPriority w:val="99"/>
    <w:semiHidden/>
    <w:rsid w:val="002A1EF2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4">
    <w:name w:val="Заголовок документа"/>
    <w:basedOn w:val="a0"/>
    <w:qFormat/>
    <w:rsid w:val="001A253C"/>
    <w:pPr>
      <w:spacing w:after="60" w:line="240" w:lineRule="auto"/>
      <w:contextualSpacing/>
      <w:jc w:val="center"/>
    </w:pPr>
    <w:rPr>
      <w:rFonts w:eastAsiaTheme="minorHAnsi"/>
      <w:b/>
    </w:rPr>
  </w:style>
  <w:style w:type="paragraph" w:customStyle="1" w:styleId="af5">
    <w:name w:val="Рис. Название"/>
    <w:next w:val="a4"/>
    <w:autoRedefine/>
    <w:qFormat/>
    <w:rsid w:val="0095762B"/>
    <w:pPr>
      <w:keepLines/>
      <w:spacing w:after="480" w:line="240" w:lineRule="auto"/>
      <w:jc w:val="center"/>
    </w:pPr>
    <w:rPr>
      <w:rFonts w:eastAsia="Times New Roman" w:cs="Arial"/>
      <w:sz w:val="24"/>
      <w:szCs w:val="24"/>
      <w:lang w:eastAsia="ru-RU"/>
    </w:rPr>
  </w:style>
  <w:style w:type="paragraph" w:customStyle="1" w:styleId="af6">
    <w:name w:val="Рис. Формат"/>
    <w:next w:val="a4"/>
    <w:qFormat/>
    <w:rsid w:val="006120AA"/>
    <w:pPr>
      <w:keepNext/>
      <w:keepLines/>
      <w:spacing w:before="120" w:after="0" w:line="240" w:lineRule="auto"/>
      <w:jc w:val="center"/>
    </w:pPr>
    <w:rPr>
      <w:rFonts w:eastAsia="Times New Roman"/>
      <w:sz w:val="28"/>
      <w:lang w:eastAsia="ru-RU"/>
    </w:rPr>
  </w:style>
  <w:style w:type="table" w:customStyle="1" w:styleId="11">
    <w:name w:val="Сетка таблицы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2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2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7">
    <w:name w:val="Табл. Название"/>
    <w:autoRedefine/>
    <w:qFormat/>
    <w:rsid w:val="00771F64"/>
    <w:pPr>
      <w:keepNext/>
      <w:keepLines/>
      <w:widowControl w:val="0"/>
      <w:spacing w:after="120" w:line="240" w:lineRule="auto"/>
      <w:jc w:val="center"/>
    </w:pPr>
    <w:rPr>
      <w:rFonts w:eastAsia="Times New Roman"/>
      <w:bCs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146AEF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146AEF"/>
    <w:rPr>
      <w:rFonts w:ascii="Times New Roman" w:hAnsi="Times New Roman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146AEF"/>
    <w:rPr>
      <w:vertAlign w:val="superscript"/>
    </w:rPr>
  </w:style>
  <w:style w:type="paragraph" w:customStyle="1" w:styleId="afb">
    <w:name w:val="Для удаления"/>
    <w:basedOn w:val="a4"/>
    <w:link w:val="afc"/>
    <w:qFormat/>
    <w:rsid w:val="00DF4C5A"/>
    <w:rPr>
      <w:color w:val="A6A6A6" w:themeColor="background1" w:themeShade="A6"/>
      <w:lang w:val="en-US"/>
    </w:rPr>
  </w:style>
  <w:style w:type="character" w:customStyle="1" w:styleId="afc">
    <w:name w:val="Для удаления Знак"/>
    <w:basedOn w:val="a1"/>
    <w:link w:val="afb"/>
    <w:rsid w:val="00DF4C5A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afd">
    <w:name w:val="Вид документа"/>
    <w:basedOn w:val="a0"/>
    <w:qFormat/>
    <w:rsid w:val="001A253C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/>
      <w:b/>
      <w:caps/>
    </w:rPr>
  </w:style>
  <w:style w:type="paragraph" w:customStyle="1" w:styleId="afe">
    <w:name w:val="_Портфель_имя"/>
    <w:qFormat/>
    <w:rsid w:val="002330B9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sz w:val="36"/>
      <w:szCs w:val="36"/>
      <w:lang w:eastAsia="x-none"/>
    </w:rPr>
  </w:style>
  <w:style w:type="table" w:customStyle="1" w:styleId="1100">
    <w:name w:val="Сетка таблицы110"/>
    <w:basedOn w:val="a2"/>
    <w:next w:val="aa"/>
    <w:uiPriority w:val="59"/>
    <w:rsid w:val="002330B9"/>
    <w:pPr>
      <w:spacing w:after="0" w:line="240" w:lineRule="auto"/>
    </w:pPr>
    <w:rPr>
      <w:rFonts w:eastAsia="Times New Roman"/>
      <w:color w:val="auto"/>
      <w:sz w:val="24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Обычный с номером"/>
    <w:basedOn w:val="a4"/>
    <w:link w:val="aff0"/>
    <w:qFormat/>
    <w:rsid w:val="007048E9"/>
    <w:pPr>
      <w:outlineLvl w:val="2"/>
    </w:pPr>
  </w:style>
  <w:style w:type="character" w:customStyle="1" w:styleId="aff0">
    <w:name w:val="Обычный с номером Знак"/>
    <w:basedOn w:val="a5"/>
    <w:link w:val="aff"/>
    <w:rsid w:val="007048E9"/>
    <w:rPr>
      <w:rFonts w:eastAsia="Times New Roman"/>
      <w:szCs w:val="24"/>
      <w:lang w:val="x-none" w:eastAsia="x-none"/>
    </w:rPr>
  </w:style>
  <w:style w:type="paragraph" w:styleId="aff1">
    <w:name w:val="annotation text"/>
    <w:basedOn w:val="a0"/>
    <w:link w:val="aff2"/>
    <w:uiPriority w:val="99"/>
    <w:unhideWhenUsed/>
    <w:rsid w:val="008B44D7"/>
    <w:pPr>
      <w:spacing w:line="240" w:lineRule="auto"/>
    </w:pPr>
    <w:rPr>
      <w:sz w:val="20"/>
    </w:rPr>
  </w:style>
  <w:style w:type="character" w:customStyle="1" w:styleId="aff2">
    <w:name w:val="Текст примечания Знак"/>
    <w:basedOn w:val="a1"/>
    <w:link w:val="aff1"/>
    <w:uiPriority w:val="99"/>
    <w:rsid w:val="008B44D7"/>
    <w:rPr>
      <w:sz w:val="20"/>
    </w:rPr>
  </w:style>
  <w:style w:type="character" w:customStyle="1" w:styleId="ac">
    <w:name w:val="Табл. Влево Знак"/>
    <w:basedOn w:val="a1"/>
    <w:link w:val="ab"/>
    <w:rsid w:val="004E4338"/>
    <w:rPr>
      <w:rFonts w:eastAsia="Times New Roman" w:cs="Arial"/>
      <w:bCs/>
      <w:sz w:val="24"/>
      <w:lang w:eastAsia="ru-RU"/>
    </w:rPr>
  </w:style>
  <w:style w:type="paragraph" w:customStyle="1" w:styleId="aff3">
    <w:name w:val="Отступ между таблицами"/>
    <w:basedOn w:val="af7"/>
    <w:qFormat/>
    <w:rsid w:val="00771F64"/>
    <w:pPr>
      <w:spacing w:after="0" w:line="14" w:lineRule="auto"/>
    </w:pPr>
    <w:rPr>
      <w:sz w:val="2"/>
    </w:rPr>
  </w:style>
  <w:style w:type="paragraph" w:customStyle="1" w:styleId="aff4">
    <w:name w:val="Табл. нумерация"/>
    <w:basedOn w:val="aff"/>
    <w:link w:val="aff5"/>
    <w:qFormat/>
    <w:rsid w:val="00EB23EF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6">
    <w:name w:val="Табл. название"/>
    <w:basedOn w:val="ab"/>
    <w:link w:val="aff7"/>
    <w:qFormat/>
    <w:rsid w:val="00EB23EF"/>
    <w:pPr>
      <w:keepNext/>
      <w:spacing w:after="120" w:line="240" w:lineRule="auto"/>
    </w:pPr>
    <w:rPr>
      <w:sz w:val="30"/>
    </w:rPr>
  </w:style>
  <w:style w:type="character" w:customStyle="1" w:styleId="aff5">
    <w:name w:val="Табл. нумерация Знак"/>
    <w:basedOn w:val="aff0"/>
    <w:link w:val="aff4"/>
    <w:rsid w:val="00EB23EF"/>
    <w:rPr>
      <w:rFonts w:eastAsia="Times New Roman"/>
      <w:szCs w:val="24"/>
      <w:lang w:val="x-none" w:eastAsia="x-none"/>
    </w:rPr>
  </w:style>
  <w:style w:type="character" w:customStyle="1" w:styleId="aff7">
    <w:name w:val="Табл. название Знак"/>
    <w:basedOn w:val="ac"/>
    <w:link w:val="aff6"/>
    <w:rsid w:val="00EB23EF"/>
    <w:rPr>
      <w:rFonts w:eastAsia="Times New Roman" w:cs="Arial"/>
      <w:bCs/>
      <w:sz w:val="24"/>
      <w:lang w:eastAsia="ru-RU"/>
    </w:rPr>
  </w:style>
  <w:style w:type="character" w:styleId="aff8">
    <w:name w:val="Hyperlink"/>
    <w:uiPriority w:val="99"/>
    <w:unhideWhenUsed/>
    <w:rPr>
      <w:color w:val="0000FF" w:themeColor="hyperlink"/>
      <w:u w:val="single"/>
    </w:rPr>
  </w:style>
  <w:style w:type="paragraph" w:styleId="aff9">
    <w:name w:val="Normal (Web)"/>
    <w:basedOn w:val="a0"/>
    <w:uiPriority w:val="99"/>
    <w:unhideWhenUsed/>
    <w:rsid w:val="00AB01A8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567A"/>
    <w:pPr>
      <w:spacing w:line="360" w:lineRule="auto"/>
      <w:jc w:val="both"/>
    </w:pPr>
  </w:style>
  <w:style w:type="paragraph" w:styleId="1">
    <w:name w:val="heading 1"/>
    <w:basedOn w:val="a0"/>
    <w:next w:val="a0"/>
    <w:link w:val="10"/>
    <w:autoRedefine/>
    <w:uiPriority w:val="9"/>
    <w:qFormat/>
    <w:rsid w:val="00857B8B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EB23EF"/>
    <w:pPr>
      <w:spacing w:before="240" w:after="240"/>
      <w:outlineLvl w:val="1"/>
    </w:pPr>
    <w:rPr>
      <w:bCs w:val="0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4E5723"/>
    <w:pPr>
      <w:keepNext/>
      <w:keepLines/>
      <w:spacing w:before="360" w:after="360" w:line="240" w:lineRule="auto"/>
      <w:jc w:val="center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0"/>
    <w:next w:val="a0"/>
    <w:link w:val="40"/>
    <w:uiPriority w:val="9"/>
    <w:unhideWhenUsed/>
    <w:rsid w:val="006E064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rsid w:val="006E064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E064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E064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E064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E064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 красной строки"/>
    <w:basedOn w:val="a0"/>
    <w:link w:val="a5"/>
    <w:qFormat/>
    <w:rsid w:val="001A253C"/>
    <w:pPr>
      <w:spacing w:after="0"/>
      <w:ind w:firstLine="709"/>
    </w:pPr>
    <w:rPr>
      <w:rFonts w:eastAsia="Times New Roman"/>
      <w:szCs w:val="24"/>
      <w:lang w:val="x-none" w:eastAsia="x-none"/>
    </w:rPr>
  </w:style>
  <w:style w:type="character" w:customStyle="1" w:styleId="a5">
    <w:name w:val="Обычный с красной строки Знак"/>
    <w:link w:val="a4"/>
    <w:rsid w:val="001A253C"/>
    <w:rPr>
      <w:rFonts w:eastAsia="Times New Roman"/>
      <w:szCs w:val="24"/>
      <w:lang w:val="x-none" w:eastAsia="x-none"/>
    </w:rPr>
  </w:style>
  <w:style w:type="paragraph" w:styleId="a6">
    <w:name w:val="header"/>
    <w:basedOn w:val="a0"/>
    <w:link w:val="a7"/>
    <w:uiPriority w:val="99"/>
    <w:unhideWhenUsed/>
    <w:qFormat/>
    <w:rsid w:val="003A5799"/>
    <w:pPr>
      <w:jc w:val="center"/>
    </w:pPr>
    <w:rPr>
      <w:szCs w:val="30"/>
    </w:rPr>
  </w:style>
  <w:style w:type="character" w:customStyle="1" w:styleId="a7">
    <w:name w:val="Верхний колонтитул Знак"/>
    <w:basedOn w:val="a1"/>
    <w:link w:val="a6"/>
    <w:uiPriority w:val="99"/>
    <w:rsid w:val="003A5799"/>
    <w:rPr>
      <w:rFonts w:ascii="Times New Roman" w:hAnsi="Times New Roman"/>
      <w:sz w:val="30"/>
      <w:szCs w:val="30"/>
    </w:rPr>
  </w:style>
  <w:style w:type="paragraph" w:styleId="a8">
    <w:name w:val="footer"/>
    <w:basedOn w:val="a0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A5799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857B8B"/>
    <w:rPr>
      <w:rFonts w:eastAsiaTheme="majorEastAsia" w:cstheme="majorBidi"/>
      <w:bCs/>
    </w:rPr>
  </w:style>
  <w:style w:type="character" w:customStyle="1" w:styleId="20">
    <w:name w:val="Заголовок 2 Знак"/>
    <w:basedOn w:val="a1"/>
    <w:link w:val="2"/>
    <w:uiPriority w:val="9"/>
    <w:rsid w:val="00EB23EF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1"/>
    <w:link w:val="3"/>
    <w:uiPriority w:val="9"/>
    <w:rsid w:val="004E5723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1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2"/>
    <w:uiPriority w:val="59"/>
    <w:rsid w:val="00091941"/>
    <w:pPr>
      <w:spacing w:after="0" w:line="240" w:lineRule="auto"/>
    </w:pPr>
    <w:rPr>
      <w:rFonts w:eastAsia="Times New Roman"/>
      <w:sz w:val="24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b">
    <w:name w:val="Табл. Влево"/>
    <w:basedOn w:val="a0"/>
    <w:link w:val="ac"/>
    <w:qFormat/>
    <w:rsid w:val="004E4338"/>
    <w:pPr>
      <w:spacing w:after="0" w:line="264" w:lineRule="auto"/>
      <w:jc w:val="center"/>
    </w:pPr>
    <w:rPr>
      <w:rFonts w:eastAsia="Times New Roman" w:cs="Arial"/>
      <w:bCs/>
      <w:sz w:val="24"/>
      <w:lang w:eastAsia="ru-RU"/>
    </w:rPr>
  </w:style>
  <w:style w:type="paragraph" w:customStyle="1" w:styleId="ad">
    <w:name w:val="Табл. Заголовок"/>
    <w:qFormat/>
    <w:rsid w:val="00091941"/>
    <w:pPr>
      <w:keepNext/>
      <w:keepLines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numbering" w:customStyle="1" w:styleId="a">
    <w:name w:val="Заголовок_список"/>
    <w:basedOn w:val="a3"/>
    <w:rsid w:val="006E064A"/>
    <w:pPr>
      <w:numPr>
        <w:numId w:val="1"/>
      </w:numPr>
    </w:pPr>
  </w:style>
  <w:style w:type="paragraph" w:styleId="ae">
    <w:name w:val="Balloon Text"/>
    <w:basedOn w:val="a0"/>
    <w:link w:val="af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2"/>
    <w:rsid w:val="006E064A"/>
    <w:pPr>
      <w:spacing w:after="0" w:line="240" w:lineRule="auto"/>
      <w:jc w:val="both"/>
    </w:pPr>
    <w:rPr>
      <w:rFonts w:eastAsia="Times New Roman"/>
      <w:sz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basedOn w:val="a1"/>
    <w:uiPriority w:val="99"/>
    <w:semiHidden/>
    <w:unhideWhenUsed/>
    <w:rsid w:val="006E064A"/>
    <w:rPr>
      <w:sz w:val="16"/>
      <w:szCs w:val="16"/>
    </w:rPr>
  </w:style>
  <w:style w:type="paragraph" w:styleId="af1">
    <w:name w:val="annotation subject"/>
    <w:basedOn w:val="a0"/>
    <w:next w:val="a0"/>
    <w:link w:val="af2"/>
    <w:uiPriority w:val="99"/>
    <w:semiHidden/>
    <w:unhideWhenUsed/>
    <w:rsid w:val="002A1EF2"/>
    <w:rPr>
      <w:b/>
      <w:bCs/>
    </w:rPr>
  </w:style>
  <w:style w:type="character" w:customStyle="1" w:styleId="af2">
    <w:name w:val="Тема примечания Знак"/>
    <w:basedOn w:val="a1"/>
    <w:link w:val="af1"/>
    <w:uiPriority w:val="99"/>
    <w:semiHidden/>
    <w:rsid w:val="002A1EF2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4">
    <w:name w:val="Заголовок документа"/>
    <w:basedOn w:val="a0"/>
    <w:qFormat/>
    <w:rsid w:val="001A253C"/>
    <w:pPr>
      <w:spacing w:after="60" w:line="240" w:lineRule="auto"/>
      <w:contextualSpacing/>
      <w:jc w:val="center"/>
    </w:pPr>
    <w:rPr>
      <w:rFonts w:eastAsiaTheme="minorHAnsi"/>
      <w:b/>
    </w:rPr>
  </w:style>
  <w:style w:type="paragraph" w:customStyle="1" w:styleId="af5">
    <w:name w:val="Рис. Название"/>
    <w:next w:val="a4"/>
    <w:autoRedefine/>
    <w:qFormat/>
    <w:rsid w:val="0095762B"/>
    <w:pPr>
      <w:keepLines/>
      <w:spacing w:after="480" w:line="240" w:lineRule="auto"/>
      <w:jc w:val="center"/>
    </w:pPr>
    <w:rPr>
      <w:rFonts w:eastAsia="Times New Roman" w:cs="Arial"/>
      <w:sz w:val="24"/>
      <w:szCs w:val="24"/>
      <w:lang w:eastAsia="ru-RU"/>
    </w:rPr>
  </w:style>
  <w:style w:type="paragraph" w:customStyle="1" w:styleId="af6">
    <w:name w:val="Рис. Формат"/>
    <w:next w:val="a4"/>
    <w:qFormat/>
    <w:rsid w:val="006120AA"/>
    <w:pPr>
      <w:keepNext/>
      <w:keepLines/>
      <w:spacing w:before="120" w:after="0" w:line="240" w:lineRule="auto"/>
      <w:jc w:val="center"/>
    </w:pPr>
    <w:rPr>
      <w:rFonts w:eastAsia="Times New Roman"/>
      <w:sz w:val="28"/>
      <w:lang w:eastAsia="ru-RU"/>
    </w:rPr>
  </w:style>
  <w:style w:type="table" w:customStyle="1" w:styleId="11">
    <w:name w:val="Сетка таблицы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2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2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7">
    <w:name w:val="Табл. Название"/>
    <w:autoRedefine/>
    <w:qFormat/>
    <w:rsid w:val="00771F64"/>
    <w:pPr>
      <w:keepNext/>
      <w:keepLines/>
      <w:widowControl w:val="0"/>
      <w:spacing w:after="120" w:line="240" w:lineRule="auto"/>
      <w:jc w:val="center"/>
    </w:pPr>
    <w:rPr>
      <w:rFonts w:eastAsia="Times New Roman"/>
      <w:bCs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146AEF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146AEF"/>
    <w:rPr>
      <w:rFonts w:ascii="Times New Roman" w:hAnsi="Times New Roman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146AEF"/>
    <w:rPr>
      <w:vertAlign w:val="superscript"/>
    </w:rPr>
  </w:style>
  <w:style w:type="paragraph" w:customStyle="1" w:styleId="afb">
    <w:name w:val="Для удаления"/>
    <w:basedOn w:val="a4"/>
    <w:link w:val="afc"/>
    <w:qFormat/>
    <w:rsid w:val="00DF4C5A"/>
    <w:rPr>
      <w:color w:val="A6A6A6" w:themeColor="background1" w:themeShade="A6"/>
      <w:lang w:val="en-US"/>
    </w:rPr>
  </w:style>
  <w:style w:type="character" w:customStyle="1" w:styleId="afc">
    <w:name w:val="Для удаления Знак"/>
    <w:basedOn w:val="a1"/>
    <w:link w:val="afb"/>
    <w:rsid w:val="00DF4C5A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afd">
    <w:name w:val="Вид документа"/>
    <w:basedOn w:val="a0"/>
    <w:qFormat/>
    <w:rsid w:val="001A253C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/>
      <w:b/>
      <w:caps/>
    </w:rPr>
  </w:style>
  <w:style w:type="paragraph" w:customStyle="1" w:styleId="afe">
    <w:name w:val="_Портфель_имя"/>
    <w:qFormat/>
    <w:rsid w:val="002330B9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sz w:val="36"/>
      <w:szCs w:val="36"/>
      <w:lang w:eastAsia="x-none"/>
    </w:rPr>
  </w:style>
  <w:style w:type="table" w:customStyle="1" w:styleId="1100">
    <w:name w:val="Сетка таблицы110"/>
    <w:basedOn w:val="a2"/>
    <w:next w:val="aa"/>
    <w:uiPriority w:val="59"/>
    <w:rsid w:val="002330B9"/>
    <w:pPr>
      <w:spacing w:after="0" w:line="240" w:lineRule="auto"/>
    </w:pPr>
    <w:rPr>
      <w:rFonts w:eastAsia="Times New Roman"/>
      <w:color w:val="auto"/>
      <w:sz w:val="24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Обычный с номером"/>
    <w:basedOn w:val="a4"/>
    <w:link w:val="aff0"/>
    <w:qFormat/>
    <w:rsid w:val="007048E9"/>
    <w:pPr>
      <w:outlineLvl w:val="2"/>
    </w:pPr>
  </w:style>
  <w:style w:type="character" w:customStyle="1" w:styleId="aff0">
    <w:name w:val="Обычный с номером Знак"/>
    <w:basedOn w:val="a5"/>
    <w:link w:val="aff"/>
    <w:rsid w:val="007048E9"/>
    <w:rPr>
      <w:rFonts w:eastAsia="Times New Roman"/>
      <w:szCs w:val="24"/>
      <w:lang w:val="x-none" w:eastAsia="x-none"/>
    </w:rPr>
  </w:style>
  <w:style w:type="paragraph" w:styleId="aff1">
    <w:name w:val="annotation text"/>
    <w:basedOn w:val="a0"/>
    <w:link w:val="aff2"/>
    <w:uiPriority w:val="99"/>
    <w:unhideWhenUsed/>
    <w:rsid w:val="008B44D7"/>
    <w:pPr>
      <w:spacing w:line="240" w:lineRule="auto"/>
    </w:pPr>
    <w:rPr>
      <w:sz w:val="20"/>
    </w:rPr>
  </w:style>
  <w:style w:type="character" w:customStyle="1" w:styleId="aff2">
    <w:name w:val="Текст примечания Знак"/>
    <w:basedOn w:val="a1"/>
    <w:link w:val="aff1"/>
    <w:uiPriority w:val="99"/>
    <w:rsid w:val="008B44D7"/>
    <w:rPr>
      <w:sz w:val="20"/>
    </w:rPr>
  </w:style>
  <w:style w:type="character" w:customStyle="1" w:styleId="ac">
    <w:name w:val="Табл. Влево Знак"/>
    <w:basedOn w:val="a1"/>
    <w:link w:val="ab"/>
    <w:rsid w:val="004E4338"/>
    <w:rPr>
      <w:rFonts w:eastAsia="Times New Roman" w:cs="Arial"/>
      <w:bCs/>
      <w:sz w:val="24"/>
      <w:lang w:eastAsia="ru-RU"/>
    </w:rPr>
  </w:style>
  <w:style w:type="paragraph" w:customStyle="1" w:styleId="aff3">
    <w:name w:val="Отступ между таблицами"/>
    <w:basedOn w:val="af7"/>
    <w:qFormat/>
    <w:rsid w:val="00771F64"/>
    <w:pPr>
      <w:spacing w:after="0" w:line="14" w:lineRule="auto"/>
    </w:pPr>
    <w:rPr>
      <w:sz w:val="2"/>
    </w:rPr>
  </w:style>
  <w:style w:type="paragraph" w:customStyle="1" w:styleId="aff4">
    <w:name w:val="Табл. нумерация"/>
    <w:basedOn w:val="aff"/>
    <w:link w:val="aff5"/>
    <w:qFormat/>
    <w:rsid w:val="00EB23EF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6">
    <w:name w:val="Табл. название"/>
    <w:basedOn w:val="ab"/>
    <w:link w:val="aff7"/>
    <w:qFormat/>
    <w:rsid w:val="00EB23EF"/>
    <w:pPr>
      <w:keepNext/>
      <w:spacing w:after="120" w:line="240" w:lineRule="auto"/>
    </w:pPr>
    <w:rPr>
      <w:sz w:val="30"/>
    </w:rPr>
  </w:style>
  <w:style w:type="character" w:customStyle="1" w:styleId="aff5">
    <w:name w:val="Табл. нумерация Знак"/>
    <w:basedOn w:val="aff0"/>
    <w:link w:val="aff4"/>
    <w:rsid w:val="00EB23EF"/>
    <w:rPr>
      <w:rFonts w:eastAsia="Times New Roman"/>
      <w:szCs w:val="24"/>
      <w:lang w:val="x-none" w:eastAsia="x-none"/>
    </w:rPr>
  </w:style>
  <w:style w:type="character" w:customStyle="1" w:styleId="aff7">
    <w:name w:val="Табл. название Знак"/>
    <w:basedOn w:val="ac"/>
    <w:link w:val="aff6"/>
    <w:rsid w:val="00EB23EF"/>
    <w:rPr>
      <w:rFonts w:eastAsia="Times New Roman" w:cs="Arial"/>
      <w:bCs/>
      <w:sz w:val="24"/>
      <w:lang w:eastAsia="ru-RU"/>
    </w:rPr>
  </w:style>
  <w:style w:type="character" w:styleId="aff8">
    <w:name w:val="Hyperlink"/>
    <w:uiPriority w:val="99"/>
    <w:unhideWhenUsed/>
    <w:rPr>
      <w:color w:val="0000FF" w:themeColor="hyperlink"/>
      <w:u w:val="single"/>
    </w:rPr>
  </w:style>
  <w:style w:type="paragraph" w:styleId="aff9">
    <w:name w:val="Normal (Web)"/>
    <w:basedOn w:val="a0"/>
    <w:uiPriority w:val="99"/>
    <w:unhideWhenUsed/>
    <w:rsid w:val="00AB01A8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812B3C635625E0D071C4D2623F91EF5D12439F33EC7814F4CFBE3F84143FF6FCE951084DC2535980A42B772DFBC70C2360301FC2E3CFCA1AQC14N" TargetMode="External"/><Relationship Id="rId18" Type="http://schemas.openxmlformats.org/officeDocument/2006/relationships/hyperlink" Target="consultantplus://offline/ref=812B3C635625E0D071C4D2623F91EF5D12439F33EC7814F4CFBE3F84143FF6FCE951084DC2535980A42B772DFBC70C2360301FC2E3CFCA1AQC14N" TargetMode="Externa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8.jpe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consultantplus://offline/ref=812B3C635625E0D071C4D2623F91EF5D12439F33EC7814F4CFBE3F84143FF6FCE951084DC2535980A42B772DFBC70C2360301FC2E3CFCA1AQC14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812B3C635625E0D071C4D2623F91EF5D12439F33EC7814F4CFBE3F84143FF6FCE951084DC2535980A42B772DFBC70C2360301FC2E3CFCA1AQC14N" TargetMode="External"/><Relationship Id="rId24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0B13B-A2A3-45A4-96BD-D334BE149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FB14B-E0B5-48EE-AA32-364C8FAC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12725</Words>
  <Characters>72536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2021-11-26T11:17:00Z</dcterms:created>
  <dcterms:modified xsi:type="dcterms:W3CDTF">2021-12-06T07:09:00Z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0.2.11</vt:lpwstr>
  </property>
</Properties>
</file>