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078" w:rsidRPr="00C078D6" w:rsidRDefault="00074078" w:rsidP="00FC35DC">
      <w:pPr>
        <w:spacing w:after="0" w:line="360" w:lineRule="auto"/>
        <w:ind w:left="4253"/>
        <w:jc w:val="center"/>
        <w:rPr>
          <w:rFonts w:ascii="Times New Roman" w:hAnsi="Times New Roman" w:cs="Times New Roman"/>
          <w:sz w:val="30"/>
          <w:szCs w:val="30"/>
        </w:rPr>
      </w:pPr>
      <w:bookmarkStart w:id="0" w:name="_GoBack"/>
      <w:bookmarkEnd w:id="0"/>
      <w:r w:rsidRPr="00C078D6">
        <w:rPr>
          <w:rFonts w:ascii="Times New Roman" w:hAnsi="Times New Roman" w:cs="Times New Roman"/>
          <w:sz w:val="30"/>
          <w:szCs w:val="30"/>
        </w:rPr>
        <w:t>ПРИЛОЖЕНИЕ</w:t>
      </w:r>
    </w:p>
    <w:p w:rsidR="00FA7BE4" w:rsidRPr="00C078D6" w:rsidRDefault="003427FA" w:rsidP="00FC35DC">
      <w:pPr>
        <w:spacing w:after="0" w:line="240" w:lineRule="auto"/>
        <w:ind w:left="4253"/>
        <w:jc w:val="center"/>
        <w:rPr>
          <w:rFonts w:ascii="Times New Roman" w:hAnsi="Times New Roman" w:cs="Times New Roman"/>
          <w:sz w:val="30"/>
          <w:szCs w:val="30"/>
        </w:rPr>
      </w:pPr>
      <w:r w:rsidRPr="00C078D6">
        <w:rPr>
          <w:rFonts w:ascii="Times New Roman" w:hAnsi="Times New Roman" w:cs="Times New Roman"/>
          <w:sz w:val="30"/>
          <w:szCs w:val="30"/>
        </w:rPr>
        <w:t>к</w:t>
      </w:r>
      <w:r w:rsidR="00FA7BE4" w:rsidRPr="00C078D6">
        <w:rPr>
          <w:rFonts w:ascii="Times New Roman" w:hAnsi="Times New Roman" w:cs="Times New Roman"/>
          <w:sz w:val="30"/>
          <w:szCs w:val="30"/>
        </w:rPr>
        <w:t xml:space="preserve"> </w:t>
      </w:r>
      <w:r w:rsidR="00D32514" w:rsidRPr="00C078D6">
        <w:rPr>
          <w:rFonts w:ascii="Times New Roman" w:hAnsi="Times New Roman" w:cs="Times New Roman"/>
          <w:sz w:val="30"/>
          <w:szCs w:val="30"/>
        </w:rPr>
        <w:t xml:space="preserve">Решению </w:t>
      </w:r>
      <w:r w:rsidR="00FA7BE4" w:rsidRPr="00C078D6">
        <w:rPr>
          <w:rFonts w:ascii="Times New Roman" w:hAnsi="Times New Roman" w:cs="Times New Roman"/>
          <w:sz w:val="30"/>
          <w:szCs w:val="30"/>
        </w:rPr>
        <w:t>Совета</w:t>
      </w:r>
    </w:p>
    <w:p w:rsidR="00FA7BE4" w:rsidRPr="00C078D6" w:rsidRDefault="00FA7BE4" w:rsidP="00FC35DC">
      <w:pPr>
        <w:spacing w:after="0" w:line="240" w:lineRule="auto"/>
        <w:ind w:left="4253"/>
        <w:jc w:val="center"/>
        <w:rPr>
          <w:rFonts w:ascii="Times New Roman" w:hAnsi="Times New Roman" w:cs="Times New Roman"/>
          <w:sz w:val="30"/>
          <w:szCs w:val="30"/>
        </w:rPr>
      </w:pPr>
      <w:r w:rsidRPr="00C078D6">
        <w:rPr>
          <w:rFonts w:ascii="Times New Roman" w:hAnsi="Times New Roman" w:cs="Times New Roman"/>
          <w:sz w:val="30"/>
          <w:szCs w:val="30"/>
        </w:rPr>
        <w:t>Евразийской экономической комиссии</w:t>
      </w:r>
    </w:p>
    <w:p w:rsidR="00FA7BE4" w:rsidRPr="00C078D6" w:rsidRDefault="00FA7BE4" w:rsidP="00FC35DC">
      <w:pPr>
        <w:spacing w:after="0" w:line="240" w:lineRule="auto"/>
        <w:ind w:left="4253"/>
        <w:jc w:val="center"/>
        <w:rPr>
          <w:rFonts w:ascii="Times New Roman" w:hAnsi="Times New Roman" w:cs="Times New Roman"/>
          <w:sz w:val="30"/>
          <w:szCs w:val="30"/>
        </w:rPr>
      </w:pPr>
      <w:r w:rsidRPr="00C078D6">
        <w:rPr>
          <w:rFonts w:ascii="Times New Roman" w:hAnsi="Times New Roman" w:cs="Times New Roman"/>
          <w:sz w:val="30"/>
          <w:szCs w:val="30"/>
        </w:rPr>
        <w:t xml:space="preserve">от </w:t>
      </w:r>
      <w:r w:rsidR="00F9383E" w:rsidRPr="00C078D6">
        <w:rPr>
          <w:rFonts w:ascii="Times New Roman" w:hAnsi="Times New Roman" w:cs="Times New Roman"/>
          <w:sz w:val="30"/>
          <w:szCs w:val="30"/>
        </w:rPr>
        <w:t xml:space="preserve">             </w:t>
      </w:r>
      <w:r w:rsidR="003427FA" w:rsidRPr="00C078D6">
        <w:rPr>
          <w:rFonts w:ascii="Times New Roman" w:hAnsi="Times New Roman" w:cs="Times New Roman"/>
          <w:sz w:val="30"/>
          <w:szCs w:val="30"/>
        </w:rPr>
        <w:t xml:space="preserve">          </w:t>
      </w:r>
      <w:r w:rsidR="00F9383E" w:rsidRPr="00C078D6">
        <w:rPr>
          <w:rFonts w:ascii="Times New Roman" w:hAnsi="Times New Roman" w:cs="Times New Roman"/>
          <w:sz w:val="30"/>
          <w:szCs w:val="30"/>
        </w:rPr>
        <w:t xml:space="preserve">  </w:t>
      </w:r>
      <w:r w:rsidRPr="00C078D6">
        <w:rPr>
          <w:rFonts w:ascii="Times New Roman" w:hAnsi="Times New Roman" w:cs="Times New Roman"/>
          <w:sz w:val="30"/>
          <w:szCs w:val="30"/>
        </w:rPr>
        <w:t xml:space="preserve"> 20</w:t>
      </w:r>
      <w:r w:rsidR="007E79DF" w:rsidRPr="00C078D6">
        <w:rPr>
          <w:rFonts w:ascii="Times New Roman" w:hAnsi="Times New Roman" w:cs="Times New Roman"/>
          <w:sz w:val="30"/>
          <w:szCs w:val="30"/>
        </w:rPr>
        <w:t>21</w:t>
      </w:r>
      <w:r w:rsidRPr="00C078D6">
        <w:rPr>
          <w:rFonts w:ascii="Times New Roman" w:hAnsi="Times New Roman" w:cs="Times New Roman"/>
          <w:sz w:val="30"/>
          <w:szCs w:val="30"/>
        </w:rPr>
        <w:t xml:space="preserve"> г. № </w:t>
      </w:r>
    </w:p>
    <w:p w:rsidR="00FA7BE4" w:rsidRPr="00C078D6" w:rsidRDefault="00FA7BE4" w:rsidP="00FA7BE4">
      <w:pPr>
        <w:spacing w:after="120"/>
        <w:jc w:val="center"/>
        <w:rPr>
          <w:rFonts w:ascii="Times New Roman" w:hAnsi="Times New Roman" w:cs="Times New Roman"/>
          <w:b/>
          <w:sz w:val="30"/>
          <w:szCs w:val="30"/>
        </w:rPr>
      </w:pPr>
    </w:p>
    <w:p w:rsidR="00D32514" w:rsidRPr="00C078D6" w:rsidRDefault="00D32514" w:rsidP="00FA7BE4">
      <w:pPr>
        <w:spacing w:after="120"/>
        <w:jc w:val="center"/>
        <w:rPr>
          <w:rFonts w:ascii="Times New Roman" w:hAnsi="Times New Roman" w:cs="Times New Roman"/>
          <w:b/>
          <w:sz w:val="30"/>
          <w:szCs w:val="30"/>
        </w:rPr>
      </w:pPr>
    </w:p>
    <w:p w:rsidR="00FA7BE4" w:rsidRPr="00C078D6" w:rsidRDefault="00BA28B9" w:rsidP="00FC35DC">
      <w:pPr>
        <w:spacing w:after="0" w:line="240" w:lineRule="auto"/>
        <w:jc w:val="center"/>
        <w:rPr>
          <w:rFonts w:ascii="Times New Roman" w:hAnsi="Times New Roman" w:cs="Times New Roman"/>
          <w:b/>
          <w:spacing w:val="40"/>
          <w:sz w:val="30"/>
          <w:szCs w:val="30"/>
        </w:rPr>
      </w:pPr>
      <w:r w:rsidRPr="00C078D6">
        <w:rPr>
          <w:rFonts w:ascii="Times New Roman" w:hAnsi="Times New Roman" w:cs="Times New Roman"/>
          <w:b/>
          <w:spacing w:val="40"/>
          <w:sz w:val="30"/>
          <w:szCs w:val="30"/>
        </w:rPr>
        <w:t>ИЗМЕНЕНИ</w:t>
      </w:r>
      <w:r w:rsidRPr="00C078D6">
        <w:rPr>
          <w:rFonts w:ascii="Times New Roman" w:hAnsi="Times New Roman" w:cs="Times New Roman"/>
          <w:b/>
          <w:sz w:val="30"/>
          <w:szCs w:val="30"/>
        </w:rPr>
        <w:t>Я</w:t>
      </w:r>
      <w:r w:rsidR="00A67296" w:rsidRPr="00C078D6">
        <w:rPr>
          <w:rFonts w:ascii="Times New Roman" w:hAnsi="Times New Roman" w:cs="Times New Roman"/>
          <w:b/>
          <w:sz w:val="30"/>
          <w:szCs w:val="30"/>
        </w:rPr>
        <w:t>,</w:t>
      </w:r>
      <w:r w:rsidR="00FA7BE4" w:rsidRPr="00C078D6">
        <w:rPr>
          <w:rFonts w:ascii="Times New Roman" w:hAnsi="Times New Roman" w:cs="Times New Roman"/>
          <w:b/>
          <w:spacing w:val="40"/>
          <w:sz w:val="30"/>
          <w:szCs w:val="30"/>
        </w:rPr>
        <w:t xml:space="preserve"> </w:t>
      </w:r>
    </w:p>
    <w:p w:rsidR="00EA5E61" w:rsidRPr="00C078D6" w:rsidRDefault="00A67296" w:rsidP="00FC35DC">
      <w:pPr>
        <w:spacing w:after="0" w:line="240" w:lineRule="auto"/>
        <w:jc w:val="center"/>
        <w:rPr>
          <w:rFonts w:ascii="Times New Roman" w:hAnsi="Times New Roman" w:cs="Times New Roman"/>
          <w:b/>
          <w:sz w:val="30"/>
          <w:szCs w:val="30"/>
        </w:rPr>
      </w:pPr>
      <w:r w:rsidRPr="00C078D6">
        <w:rPr>
          <w:rFonts w:ascii="Times New Roman" w:hAnsi="Times New Roman" w:cs="Times New Roman"/>
          <w:b/>
          <w:sz w:val="30"/>
          <w:szCs w:val="30"/>
        </w:rPr>
        <w:t xml:space="preserve">вносимые в </w:t>
      </w:r>
      <w:r w:rsidR="00D32514" w:rsidRPr="00C078D6">
        <w:rPr>
          <w:rFonts w:ascii="Times New Roman" w:hAnsi="Times New Roman" w:cs="Times New Roman"/>
          <w:b/>
          <w:sz w:val="30"/>
          <w:szCs w:val="30"/>
        </w:rPr>
        <w:t xml:space="preserve">решения </w:t>
      </w:r>
      <w:r w:rsidRPr="00C078D6">
        <w:rPr>
          <w:rFonts w:ascii="Times New Roman" w:hAnsi="Times New Roman" w:cs="Times New Roman"/>
          <w:b/>
          <w:sz w:val="30"/>
          <w:szCs w:val="30"/>
        </w:rPr>
        <w:t xml:space="preserve">Совета Евразийской экономической комиссии </w:t>
      </w:r>
    </w:p>
    <w:p w:rsidR="003427FA" w:rsidRPr="00C078D6" w:rsidRDefault="003427FA" w:rsidP="00154FEB">
      <w:pPr>
        <w:spacing w:after="120" w:line="240" w:lineRule="auto"/>
        <w:jc w:val="center"/>
        <w:rPr>
          <w:rFonts w:ascii="Times New Roman" w:hAnsi="Times New Roman" w:cs="Times New Roman"/>
          <w:b/>
          <w:sz w:val="30"/>
          <w:szCs w:val="30"/>
        </w:rPr>
      </w:pPr>
    </w:p>
    <w:p w:rsidR="004D76BB" w:rsidRPr="00C078D6" w:rsidRDefault="004D76BB" w:rsidP="00B561E6">
      <w:pPr>
        <w:spacing w:after="0" w:line="360" w:lineRule="auto"/>
        <w:ind w:firstLine="709"/>
        <w:jc w:val="both"/>
        <w:rPr>
          <w:rFonts w:ascii="Times New Roman" w:hAnsi="Times New Roman"/>
          <w:sz w:val="30"/>
          <w:szCs w:val="30"/>
          <w:lang w:eastAsia="ru-RU"/>
        </w:rPr>
      </w:pPr>
      <w:r w:rsidRPr="00C078D6">
        <w:rPr>
          <w:rFonts w:ascii="Times New Roman" w:hAnsi="Times New Roman"/>
          <w:sz w:val="30"/>
          <w:szCs w:val="30"/>
          <w:lang w:eastAsia="ru-RU"/>
        </w:rPr>
        <w:t xml:space="preserve">1. В </w:t>
      </w:r>
      <w:r w:rsidR="00D32514" w:rsidRPr="00C078D6">
        <w:rPr>
          <w:rFonts w:ascii="Times New Roman" w:hAnsi="Times New Roman"/>
          <w:sz w:val="30"/>
          <w:szCs w:val="30"/>
          <w:lang w:eastAsia="ru-RU"/>
        </w:rPr>
        <w:t xml:space="preserve">Решении </w:t>
      </w:r>
      <w:r w:rsidRPr="00C078D6">
        <w:rPr>
          <w:rFonts w:ascii="Times New Roman" w:hAnsi="Times New Roman"/>
          <w:sz w:val="30"/>
          <w:szCs w:val="30"/>
          <w:lang w:eastAsia="ru-RU"/>
        </w:rPr>
        <w:t xml:space="preserve">Совета Евразийской экономической комиссии </w:t>
      </w:r>
      <w:r w:rsidR="00B9278B" w:rsidRPr="00C078D6">
        <w:rPr>
          <w:rFonts w:ascii="Times New Roman" w:hAnsi="Times New Roman"/>
          <w:sz w:val="30"/>
          <w:szCs w:val="30"/>
          <w:lang w:eastAsia="ru-RU"/>
        </w:rPr>
        <w:br/>
      </w:r>
      <w:r w:rsidR="00B561E6" w:rsidRPr="00C078D6">
        <w:rPr>
          <w:rFonts w:ascii="Times New Roman" w:hAnsi="Times New Roman"/>
          <w:sz w:val="30"/>
          <w:szCs w:val="30"/>
          <w:lang w:eastAsia="ru-RU"/>
        </w:rPr>
        <w:t>от 8 августа 2019 г. № 72 «О введении маркировки обувных товаров средствами идентификации»</w:t>
      </w:r>
      <w:r w:rsidRPr="00C078D6">
        <w:rPr>
          <w:rFonts w:ascii="Times New Roman" w:hAnsi="Times New Roman"/>
          <w:sz w:val="30"/>
          <w:szCs w:val="30"/>
          <w:lang w:eastAsia="ru-RU"/>
        </w:rPr>
        <w:t>:</w:t>
      </w:r>
    </w:p>
    <w:p w:rsidR="00BF31BE" w:rsidRDefault="00BF31BE" w:rsidP="00BF31BE">
      <w:pPr>
        <w:spacing w:after="0" w:line="360" w:lineRule="auto"/>
        <w:ind w:firstLine="709"/>
        <w:jc w:val="both"/>
        <w:rPr>
          <w:rFonts w:ascii="Times New Roman" w:hAnsi="Times New Roman"/>
          <w:sz w:val="30"/>
          <w:szCs w:val="30"/>
          <w:lang w:eastAsia="ru-RU"/>
        </w:rPr>
      </w:pPr>
      <w:bookmarkStart w:id="1" w:name="_Hlk73098007"/>
      <w:r>
        <w:rPr>
          <w:rFonts w:ascii="Times New Roman" w:hAnsi="Times New Roman"/>
          <w:sz w:val="30"/>
          <w:szCs w:val="30"/>
          <w:lang w:eastAsia="ru-RU"/>
        </w:rPr>
        <w:t xml:space="preserve">а) </w:t>
      </w:r>
      <w:r w:rsidR="007F70B3">
        <w:rPr>
          <w:rFonts w:ascii="Times New Roman" w:hAnsi="Times New Roman"/>
          <w:sz w:val="30"/>
          <w:szCs w:val="30"/>
          <w:lang w:eastAsia="ru-RU"/>
        </w:rPr>
        <w:t xml:space="preserve">первое предложение </w:t>
      </w:r>
      <w:r>
        <w:rPr>
          <w:rFonts w:ascii="Times New Roman" w:hAnsi="Times New Roman"/>
          <w:sz w:val="30"/>
          <w:szCs w:val="30"/>
          <w:lang w:eastAsia="ru-RU"/>
        </w:rPr>
        <w:t>пункт</w:t>
      </w:r>
      <w:r w:rsidR="007F70B3">
        <w:rPr>
          <w:rFonts w:ascii="Times New Roman" w:hAnsi="Times New Roman"/>
          <w:sz w:val="30"/>
          <w:szCs w:val="30"/>
          <w:lang w:eastAsia="ru-RU"/>
        </w:rPr>
        <w:t>а</w:t>
      </w:r>
      <w:r>
        <w:rPr>
          <w:rFonts w:ascii="Times New Roman" w:hAnsi="Times New Roman"/>
          <w:sz w:val="30"/>
          <w:szCs w:val="30"/>
          <w:lang w:eastAsia="ru-RU"/>
        </w:rPr>
        <w:t xml:space="preserve"> 1 дополнить словами «</w:t>
      </w:r>
      <w:r w:rsidRPr="00554B24">
        <w:rPr>
          <w:rFonts w:ascii="Times New Roman" w:eastAsia="Times New Roman" w:hAnsi="Times New Roman"/>
          <w:snapToGrid w:val="0"/>
          <w:sz w:val="30"/>
          <w:szCs w:val="30"/>
        </w:rPr>
        <w:t xml:space="preserve">не позднее чем за 3 месяца до </w:t>
      </w:r>
      <w:r w:rsidR="001E5D26">
        <w:rPr>
          <w:rFonts w:ascii="Times New Roman" w:eastAsia="Times New Roman" w:hAnsi="Times New Roman"/>
          <w:snapToGrid w:val="0"/>
          <w:sz w:val="30"/>
          <w:szCs w:val="30"/>
        </w:rPr>
        <w:t xml:space="preserve">ее </w:t>
      </w:r>
      <w:r w:rsidRPr="00554B24">
        <w:rPr>
          <w:rFonts w:ascii="Times New Roman" w:eastAsia="Times New Roman" w:hAnsi="Times New Roman"/>
          <w:snapToGrid w:val="0"/>
          <w:sz w:val="30"/>
          <w:szCs w:val="30"/>
        </w:rPr>
        <w:t>наступления</w:t>
      </w:r>
      <w:r>
        <w:rPr>
          <w:rFonts w:ascii="Times New Roman" w:eastAsia="Times New Roman" w:hAnsi="Times New Roman"/>
          <w:snapToGrid w:val="0"/>
          <w:sz w:val="30"/>
          <w:szCs w:val="30"/>
        </w:rPr>
        <w:t>».</w:t>
      </w:r>
    </w:p>
    <w:p w:rsidR="00BA28B9" w:rsidRPr="00C078D6" w:rsidRDefault="007F70B3" w:rsidP="00F24CB2">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б</w:t>
      </w:r>
      <w:r w:rsidR="004D76BB" w:rsidRPr="00C078D6">
        <w:rPr>
          <w:rFonts w:ascii="Times New Roman" w:hAnsi="Times New Roman"/>
          <w:sz w:val="30"/>
          <w:szCs w:val="30"/>
          <w:lang w:eastAsia="ru-RU"/>
        </w:rPr>
        <w:t>) </w:t>
      </w:r>
      <w:bookmarkStart w:id="2" w:name="_Hlk71223458"/>
      <w:r w:rsidR="00B561E6" w:rsidRPr="00C078D6">
        <w:rPr>
          <w:rFonts w:ascii="Times New Roman" w:hAnsi="Times New Roman"/>
          <w:sz w:val="30"/>
          <w:szCs w:val="30"/>
          <w:lang w:eastAsia="ru-RU"/>
        </w:rPr>
        <w:t>абзац девятый</w:t>
      </w:r>
      <w:r w:rsidR="00F227C4" w:rsidRPr="00C078D6">
        <w:rPr>
          <w:rFonts w:ascii="Times New Roman" w:hAnsi="Times New Roman"/>
          <w:sz w:val="30"/>
          <w:szCs w:val="30"/>
          <w:lang w:eastAsia="ru-RU"/>
        </w:rPr>
        <w:t xml:space="preserve"> </w:t>
      </w:r>
      <w:r w:rsidR="00B561E6" w:rsidRPr="00C078D6">
        <w:rPr>
          <w:rFonts w:ascii="Times New Roman" w:hAnsi="Times New Roman"/>
          <w:sz w:val="30"/>
          <w:szCs w:val="30"/>
          <w:lang w:eastAsia="ru-RU"/>
        </w:rPr>
        <w:t xml:space="preserve">пункта </w:t>
      </w:r>
      <w:r w:rsidR="009F5128" w:rsidRPr="00C078D6">
        <w:rPr>
          <w:rFonts w:ascii="Times New Roman" w:hAnsi="Times New Roman"/>
          <w:sz w:val="30"/>
          <w:szCs w:val="30"/>
          <w:lang w:eastAsia="ru-RU"/>
        </w:rPr>
        <w:t>2</w:t>
      </w:r>
      <w:r w:rsidR="00B561E6" w:rsidRPr="00C078D6">
        <w:rPr>
          <w:rFonts w:ascii="Times New Roman" w:hAnsi="Times New Roman"/>
          <w:sz w:val="30"/>
          <w:szCs w:val="30"/>
          <w:lang w:eastAsia="ru-RU"/>
        </w:rPr>
        <w:t xml:space="preserve"> </w:t>
      </w:r>
      <w:r w:rsidR="00A67296" w:rsidRPr="00C078D6">
        <w:rPr>
          <w:rFonts w:ascii="Times New Roman" w:hAnsi="Times New Roman"/>
          <w:sz w:val="30"/>
          <w:szCs w:val="30"/>
          <w:lang w:eastAsia="ru-RU"/>
        </w:rPr>
        <w:t>изложить в следующей редакции:</w:t>
      </w:r>
    </w:p>
    <w:p w:rsidR="00B561E6" w:rsidRPr="00C078D6" w:rsidRDefault="00B561E6" w:rsidP="000E72B0">
      <w:pPr>
        <w:spacing w:line="348" w:lineRule="auto"/>
        <w:ind w:firstLine="567"/>
        <w:contextualSpacing/>
        <w:jc w:val="both"/>
        <w:rPr>
          <w:rFonts w:ascii="Times New Roman" w:hAnsi="Times New Roman"/>
          <w:sz w:val="30"/>
          <w:szCs w:val="30"/>
        </w:rPr>
      </w:pPr>
      <w:r w:rsidRPr="00C078D6">
        <w:rPr>
          <w:rFonts w:ascii="Times New Roman" w:hAnsi="Times New Roman"/>
          <w:sz w:val="30"/>
          <w:szCs w:val="30"/>
          <w:lang w:eastAsia="ru-RU"/>
        </w:rPr>
        <w:t>«</w:t>
      </w:r>
      <w:r w:rsidRPr="00C078D6">
        <w:rPr>
          <w:rFonts w:ascii="Times New Roman" w:hAnsi="Times New Roman"/>
          <w:sz w:val="30"/>
          <w:szCs w:val="30"/>
        </w:rPr>
        <w:t xml:space="preserve">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w:t>
      </w:r>
      <w:r w:rsidR="00010C1A" w:rsidRPr="00C078D6">
        <w:rPr>
          <w:rFonts w:ascii="Times New Roman" w:hAnsi="Times New Roman"/>
          <w:sz w:val="30"/>
          <w:szCs w:val="30"/>
        </w:rPr>
        <w:br/>
      </w:r>
      <w:r w:rsidRPr="00C078D6">
        <w:rPr>
          <w:rFonts w:ascii="Times New Roman" w:hAnsi="Times New Roman"/>
          <w:sz w:val="30"/>
          <w:szCs w:val="30"/>
        </w:rPr>
        <w:t xml:space="preserve">с </w:t>
      </w:r>
      <w:r w:rsidR="000B3490" w:rsidRPr="00C078D6">
        <w:rPr>
          <w:rFonts w:ascii="Times New Roman" w:hAnsi="Times New Roman"/>
          <w:sz w:val="30"/>
          <w:szCs w:val="30"/>
        </w:rPr>
        <w:t xml:space="preserve">пунктом 1 </w:t>
      </w:r>
      <w:r w:rsidR="0011231E" w:rsidRPr="00C078D6">
        <w:rPr>
          <w:rFonts w:ascii="Times New Roman" w:hAnsi="Times New Roman"/>
          <w:sz w:val="30"/>
          <w:szCs w:val="30"/>
        </w:rPr>
        <w:t>р</w:t>
      </w:r>
      <w:r w:rsidR="000B3490" w:rsidRPr="00C078D6">
        <w:rPr>
          <w:rFonts w:ascii="Times New Roman" w:hAnsi="Times New Roman"/>
          <w:sz w:val="30"/>
          <w:szCs w:val="30"/>
        </w:rPr>
        <w:t>ешения</w:t>
      </w:r>
      <w:r w:rsidRPr="00C078D6">
        <w:rPr>
          <w:rFonts w:ascii="Times New Roman" w:hAnsi="Times New Roman"/>
          <w:sz w:val="30"/>
          <w:szCs w:val="30"/>
        </w:rPr>
        <w:t xml:space="preserve"> Совета </w:t>
      </w:r>
      <w:r w:rsidR="009F5128" w:rsidRPr="00C078D6">
        <w:rPr>
          <w:rFonts w:ascii="Times New Roman" w:hAnsi="Times New Roman"/>
          <w:sz w:val="30"/>
          <w:szCs w:val="30"/>
        </w:rPr>
        <w:t>Евразийской экономической комиссии</w:t>
      </w:r>
      <w:r w:rsidRPr="00C078D6">
        <w:rPr>
          <w:rFonts w:ascii="Times New Roman" w:hAnsi="Times New Roman"/>
          <w:sz w:val="30"/>
          <w:szCs w:val="30"/>
        </w:rPr>
        <w:t xml:space="preserve"> </w:t>
      </w:r>
      <w:r w:rsidR="000E72B0" w:rsidRPr="00C078D6">
        <w:rPr>
          <w:rFonts w:ascii="Times New Roman" w:hAnsi="Times New Roman"/>
          <w:sz w:val="30"/>
          <w:szCs w:val="30"/>
        </w:rPr>
        <w:br/>
      </w:r>
      <w:bookmarkStart w:id="3" w:name="_Hlk73361597"/>
      <w:r w:rsidR="000E72B0" w:rsidRPr="00C078D6">
        <w:rPr>
          <w:rFonts w:ascii="Times New Roman" w:hAnsi="Times New Roman"/>
          <w:sz w:val="30"/>
          <w:szCs w:val="30"/>
        </w:rPr>
        <w:t xml:space="preserve">от 23 апреля 2021 г. № 41 </w:t>
      </w:r>
      <w:bookmarkEnd w:id="3"/>
      <w:r w:rsidRPr="00C078D6">
        <w:rPr>
          <w:rFonts w:ascii="Times New Roman" w:hAnsi="Times New Roman"/>
          <w:sz w:val="30"/>
          <w:szCs w:val="30"/>
        </w:rPr>
        <w:t xml:space="preserve">«О единых механизмах криптографической защиты при маркировке товаров средствами идентификации </w:t>
      </w:r>
      <w:r w:rsidR="000E72B0" w:rsidRPr="00C078D6">
        <w:rPr>
          <w:rFonts w:ascii="Times New Roman" w:hAnsi="Times New Roman"/>
          <w:sz w:val="30"/>
          <w:szCs w:val="30"/>
        </w:rPr>
        <w:br/>
      </w:r>
      <w:r w:rsidRPr="00C078D6">
        <w:rPr>
          <w:rFonts w:ascii="Times New Roman" w:hAnsi="Times New Roman"/>
          <w:sz w:val="30"/>
          <w:szCs w:val="30"/>
        </w:rPr>
        <w:t>в Евразийском экономическом союзе»;</w:t>
      </w:r>
    </w:p>
    <w:bookmarkEnd w:id="1"/>
    <w:bookmarkEnd w:id="2"/>
    <w:p w:rsidR="00B561E6" w:rsidRPr="00C078D6" w:rsidRDefault="007F70B3" w:rsidP="00010C1A">
      <w:pPr>
        <w:spacing w:after="0" w:line="360" w:lineRule="auto"/>
        <w:ind w:firstLine="709"/>
        <w:jc w:val="both"/>
        <w:rPr>
          <w:rFonts w:ascii="Times New Roman" w:hAnsi="Times New Roman" w:cs="Times New Roman"/>
          <w:sz w:val="30"/>
          <w:szCs w:val="30"/>
          <w:lang w:eastAsia="ru-RU"/>
        </w:rPr>
      </w:pPr>
      <w:r>
        <w:rPr>
          <w:rFonts w:ascii="Times New Roman" w:hAnsi="Times New Roman"/>
          <w:sz w:val="30"/>
          <w:szCs w:val="30"/>
          <w:lang w:eastAsia="ru-RU"/>
        </w:rPr>
        <w:t>в</w:t>
      </w:r>
      <w:r w:rsidR="00010C1A" w:rsidRPr="00C078D6">
        <w:rPr>
          <w:rFonts w:ascii="Times New Roman" w:hAnsi="Times New Roman"/>
          <w:sz w:val="30"/>
          <w:szCs w:val="30"/>
          <w:lang w:eastAsia="ru-RU"/>
        </w:rPr>
        <w:t>) в</w:t>
      </w:r>
      <w:r w:rsidR="00010C1A" w:rsidRPr="00C078D6">
        <w:rPr>
          <w:sz w:val="30"/>
          <w:szCs w:val="30"/>
        </w:rPr>
        <w:t xml:space="preserve"> </w:t>
      </w:r>
      <w:r w:rsidR="00010C1A" w:rsidRPr="00C078D6">
        <w:rPr>
          <w:rFonts w:ascii="Times New Roman" w:hAnsi="Times New Roman" w:cs="Times New Roman"/>
          <w:sz w:val="30"/>
          <w:szCs w:val="30"/>
        </w:rPr>
        <w:t>Х</w:t>
      </w:r>
      <w:r w:rsidR="00010C1A" w:rsidRPr="00C078D6">
        <w:rPr>
          <w:rFonts w:ascii="Times New Roman" w:hAnsi="Times New Roman" w:cs="Times New Roman"/>
          <w:sz w:val="30"/>
          <w:szCs w:val="30"/>
          <w:lang w:eastAsia="ru-RU"/>
        </w:rPr>
        <w:t>арактеристиках средства идентификации обувных товаров, требования</w:t>
      </w:r>
      <w:r w:rsidR="008B416D" w:rsidRPr="00C078D6">
        <w:rPr>
          <w:rFonts w:ascii="Times New Roman" w:hAnsi="Times New Roman" w:cs="Times New Roman"/>
          <w:sz w:val="30"/>
          <w:szCs w:val="30"/>
          <w:lang w:eastAsia="ru-RU"/>
        </w:rPr>
        <w:t>х</w:t>
      </w:r>
      <w:r w:rsidR="00010C1A" w:rsidRPr="00C078D6">
        <w:rPr>
          <w:rFonts w:ascii="Times New Roman" w:hAnsi="Times New Roman" w:cs="Times New Roman"/>
          <w:sz w:val="30"/>
          <w:szCs w:val="30"/>
          <w:lang w:eastAsia="ru-RU"/>
        </w:rPr>
        <w:t xml:space="preserve"> к составу и структуре информации, содержащейся </w:t>
      </w:r>
      <w:r w:rsidR="00CA1748" w:rsidRPr="00C078D6">
        <w:rPr>
          <w:rFonts w:ascii="Times New Roman" w:hAnsi="Times New Roman" w:cs="Times New Roman"/>
          <w:sz w:val="30"/>
          <w:szCs w:val="30"/>
          <w:lang w:eastAsia="ru-RU"/>
        </w:rPr>
        <w:br/>
      </w:r>
      <w:r w:rsidR="00010C1A" w:rsidRPr="00C078D6">
        <w:rPr>
          <w:rFonts w:ascii="Times New Roman" w:hAnsi="Times New Roman" w:cs="Times New Roman"/>
          <w:sz w:val="30"/>
          <w:szCs w:val="30"/>
          <w:lang w:eastAsia="ru-RU"/>
        </w:rPr>
        <w:t>в средствах идентификации обувных товаров, поряд</w:t>
      </w:r>
      <w:r w:rsidR="008B416D" w:rsidRPr="00C078D6">
        <w:rPr>
          <w:rFonts w:ascii="Times New Roman" w:hAnsi="Times New Roman" w:cs="Times New Roman"/>
          <w:sz w:val="30"/>
          <w:szCs w:val="30"/>
          <w:lang w:eastAsia="ru-RU"/>
        </w:rPr>
        <w:t>ке</w:t>
      </w:r>
      <w:r w:rsidR="00010C1A" w:rsidRPr="00C078D6">
        <w:rPr>
          <w:rFonts w:ascii="Times New Roman" w:hAnsi="Times New Roman" w:cs="Times New Roman"/>
          <w:sz w:val="30"/>
          <w:szCs w:val="30"/>
          <w:lang w:eastAsia="ru-RU"/>
        </w:rPr>
        <w:t xml:space="preserve"> генерации </w:t>
      </w:r>
      <w:r w:rsidR="00CA1748" w:rsidRPr="00C078D6">
        <w:rPr>
          <w:rFonts w:ascii="Times New Roman" w:hAnsi="Times New Roman" w:cs="Times New Roman"/>
          <w:sz w:val="30"/>
          <w:szCs w:val="30"/>
          <w:lang w:eastAsia="ru-RU"/>
        </w:rPr>
        <w:br/>
      </w:r>
      <w:r w:rsidR="00010C1A" w:rsidRPr="00C078D6">
        <w:rPr>
          <w:rFonts w:ascii="Times New Roman" w:hAnsi="Times New Roman" w:cs="Times New Roman"/>
          <w:sz w:val="30"/>
          <w:szCs w:val="30"/>
          <w:lang w:eastAsia="ru-RU"/>
        </w:rPr>
        <w:t xml:space="preserve">и нанесения такого средства идентификации, </w:t>
      </w:r>
      <w:r w:rsidR="0046150B" w:rsidRPr="00C078D6">
        <w:rPr>
          <w:rFonts w:ascii="Times New Roman" w:hAnsi="Times New Roman" w:cs="Times New Roman"/>
          <w:sz w:val="30"/>
          <w:szCs w:val="30"/>
          <w:lang w:eastAsia="ru-RU"/>
        </w:rPr>
        <w:t xml:space="preserve">утвержденных </w:t>
      </w:r>
      <w:r w:rsidR="00010C1A" w:rsidRPr="00C078D6">
        <w:rPr>
          <w:rFonts w:ascii="Times New Roman" w:hAnsi="Times New Roman" w:cs="Times New Roman"/>
          <w:sz w:val="30"/>
          <w:szCs w:val="30"/>
          <w:lang w:eastAsia="ru-RU"/>
        </w:rPr>
        <w:t>указанным Решением</w:t>
      </w:r>
      <w:r w:rsidR="009F5128" w:rsidRPr="00C078D6">
        <w:rPr>
          <w:rFonts w:ascii="Times New Roman" w:hAnsi="Times New Roman" w:cs="Times New Roman"/>
          <w:sz w:val="30"/>
          <w:szCs w:val="30"/>
          <w:lang w:eastAsia="ru-RU"/>
        </w:rPr>
        <w:t>:</w:t>
      </w:r>
    </w:p>
    <w:p w:rsidR="00723EE5" w:rsidRPr="00C078D6" w:rsidRDefault="00723EE5" w:rsidP="00FE41A6">
      <w:pPr>
        <w:spacing w:after="0" w:line="360" w:lineRule="auto"/>
        <w:ind w:firstLine="709"/>
        <w:jc w:val="both"/>
        <w:rPr>
          <w:rFonts w:ascii="Times New Roman" w:eastAsia="Times New Roman" w:hAnsi="Times New Roman" w:cs="Times New Roman"/>
          <w:sz w:val="30"/>
          <w:szCs w:val="30"/>
        </w:rPr>
      </w:pPr>
      <w:bookmarkStart w:id="4" w:name="_Hlk71224704"/>
      <w:r w:rsidRPr="00C078D6">
        <w:rPr>
          <w:rFonts w:ascii="Times New Roman" w:hAnsi="Times New Roman" w:cs="Times New Roman"/>
          <w:sz w:val="30"/>
          <w:szCs w:val="30"/>
          <w:lang w:eastAsia="ru-RU"/>
        </w:rPr>
        <w:t xml:space="preserve">абзац третий пункта 2 </w:t>
      </w:r>
      <w:r w:rsidR="009F5128" w:rsidRPr="00C078D6">
        <w:rPr>
          <w:rFonts w:ascii="Times New Roman" w:hAnsi="Times New Roman" w:cs="Times New Roman"/>
          <w:sz w:val="30"/>
          <w:szCs w:val="30"/>
          <w:lang w:eastAsia="ru-RU"/>
        </w:rPr>
        <w:t>изложить в следующе</w:t>
      </w:r>
      <w:r w:rsidR="000B3490" w:rsidRPr="00C078D6">
        <w:rPr>
          <w:rFonts w:ascii="Times New Roman" w:hAnsi="Times New Roman" w:cs="Times New Roman"/>
          <w:sz w:val="30"/>
          <w:szCs w:val="30"/>
          <w:lang w:eastAsia="ru-RU"/>
        </w:rPr>
        <w:t>й</w:t>
      </w:r>
      <w:r w:rsidR="009F5128" w:rsidRPr="00C078D6">
        <w:rPr>
          <w:rFonts w:ascii="Times New Roman" w:hAnsi="Times New Roman" w:cs="Times New Roman"/>
          <w:sz w:val="30"/>
          <w:szCs w:val="30"/>
          <w:lang w:eastAsia="ru-RU"/>
        </w:rPr>
        <w:t xml:space="preserve"> редакции</w:t>
      </w:r>
      <w:r w:rsidR="009A56A0">
        <w:rPr>
          <w:rFonts w:ascii="Times New Roman" w:hAnsi="Times New Roman" w:cs="Times New Roman"/>
          <w:sz w:val="30"/>
          <w:szCs w:val="30"/>
          <w:lang w:eastAsia="ru-RU"/>
        </w:rPr>
        <w:t>:</w:t>
      </w:r>
      <w:r w:rsidR="00FE41A6">
        <w:rPr>
          <w:rFonts w:ascii="Times New Roman" w:hAnsi="Times New Roman" w:cs="Times New Roman"/>
          <w:sz w:val="30"/>
          <w:szCs w:val="30"/>
          <w:lang w:eastAsia="ru-RU"/>
        </w:rPr>
        <w:t xml:space="preserve"> </w:t>
      </w:r>
      <w:r w:rsidR="000A0EDA"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вторая группа идентифицируется идентификатором применения AI=’21’, состоит </w:t>
      </w:r>
      <w:r w:rsidR="001B3E7B" w:rsidRPr="00C078D6">
        <w:rPr>
          <w:rFonts w:ascii="Times New Roman" w:eastAsia="Times New Roman" w:hAnsi="Times New Roman" w:cs="Times New Roman"/>
          <w:sz w:val="30"/>
          <w:szCs w:val="30"/>
        </w:rPr>
        <w:t xml:space="preserve">из </w:t>
      </w:r>
      <w:r w:rsidRPr="00C078D6">
        <w:rPr>
          <w:rFonts w:ascii="Times New Roman" w:eastAsia="Times New Roman" w:hAnsi="Times New Roman" w:cs="Times New Roman"/>
          <w:sz w:val="30"/>
          <w:szCs w:val="30"/>
        </w:rPr>
        <w:t xml:space="preserve">13 символов (цифр, строчных и прописных букв латинского </w:t>
      </w:r>
      <w:r w:rsidRPr="00C078D6">
        <w:rPr>
          <w:rFonts w:ascii="Times New Roman" w:eastAsia="Times New Roman" w:hAnsi="Times New Roman" w:cs="Times New Roman"/>
          <w:sz w:val="30"/>
          <w:szCs w:val="30"/>
        </w:rPr>
        <w:lastRenderedPageBreak/>
        <w:t>алфавита, а также специальных символов (! ” % &amp; ’ * + - . / _ , : ; = &lt; &gt; ?). Данная группа содержит индивидуальный серийный номер упаковки товара, в качестве первого с</w:t>
      </w:r>
      <w:r w:rsidR="0007490A">
        <w:rPr>
          <w:rFonts w:ascii="Times New Roman" w:eastAsia="Times New Roman" w:hAnsi="Times New Roman" w:cs="Times New Roman"/>
          <w:sz w:val="30"/>
          <w:szCs w:val="30"/>
        </w:rPr>
        <w:t xml:space="preserve">имвола указывается идентификатор государства – члена </w:t>
      </w:r>
      <w:r w:rsidR="00337D18" w:rsidRPr="00C078D6">
        <w:rPr>
          <w:rFonts w:ascii="Times New Roman" w:hAnsi="Times New Roman"/>
          <w:sz w:val="30"/>
          <w:szCs w:val="30"/>
          <w:lang w:eastAsia="ru-RU"/>
        </w:rPr>
        <w:t>Евразийского экономического союза</w:t>
      </w:r>
      <w:r w:rsidR="00147B88">
        <w:rPr>
          <w:rFonts w:ascii="Times New Roman" w:hAnsi="Times New Roman"/>
          <w:sz w:val="30"/>
          <w:szCs w:val="30"/>
          <w:lang w:eastAsia="ru-RU"/>
        </w:rPr>
        <w:t xml:space="preserve"> (далее – государство – член, Союз)</w:t>
      </w:r>
      <w:r w:rsidRPr="00C078D6">
        <w:rPr>
          <w:rFonts w:ascii="Times New Roman" w:eastAsia="Times New Roman" w:hAnsi="Times New Roman" w:cs="Times New Roman"/>
          <w:sz w:val="30"/>
          <w:szCs w:val="30"/>
        </w:rPr>
        <w:t>, в которо</w:t>
      </w:r>
      <w:r w:rsidR="000C5E50">
        <w:rPr>
          <w:rFonts w:ascii="Times New Roman" w:eastAsia="Times New Roman" w:hAnsi="Times New Roman" w:cs="Times New Roman"/>
          <w:sz w:val="30"/>
          <w:szCs w:val="30"/>
        </w:rPr>
        <w:t>м</w:t>
      </w:r>
      <w:r w:rsidRPr="00C078D6">
        <w:rPr>
          <w:rFonts w:ascii="Times New Roman" w:eastAsia="Times New Roman" w:hAnsi="Times New Roman" w:cs="Times New Roman"/>
          <w:sz w:val="30"/>
          <w:szCs w:val="30"/>
        </w:rPr>
        <w:t xml:space="preserve"> данный код был эмитирован (1 – Республика Армения, 2 – Республика Беларусь, 3 – Республика Казахстан, 4 – Кыргызская Республика, 5 – Российская Федерация), и завершается данная группа символом-разделителем ASCII 29</w:t>
      </w:r>
      <w:r w:rsidR="000A0EDA"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w:t>
      </w:r>
    </w:p>
    <w:bookmarkEnd w:id="4"/>
    <w:p w:rsidR="000B3490" w:rsidRPr="00C078D6" w:rsidRDefault="000B3490" w:rsidP="000B3490">
      <w:pPr>
        <w:shd w:val="clear" w:color="auto" w:fill="FFFFFF"/>
        <w:spacing w:after="0" w:line="360" w:lineRule="auto"/>
        <w:ind w:firstLine="709"/>
        <w:contextualSpacing/>
        <w:jc w:val="both"/>
        <w:rPr>
          <w:rFonts w:ascii="Times New Roman" w:eastAsia="Times New Roman" w:hAnsi="Times New Roman" w:cs="Times New Roman"/>
          <w:sz w:val="30"/>
          <w:szCs w:val="30"/>
        </w:rPr>
      </w:pPr>
      <w:r w:rsidRPr="00C078D6">
        <w:rPr>
          <w:rFonts w:ascii="Times New Roman" w:eastAsia="Times New Roman" w:hAnsi="Times New Roman" w:cs="Times New Roman"/>
          <w:sz w:val="30"/>
          <w:szCs w:val="30"/>
        </w:rPr>
        <w:t>в абзаце четвертом исключить второе предложение;</w:t>
      </w:r>
    </w:p>
    <w:p w:rsidR="000B3490" w:rsidRPr="00C078D6" w:rsidRDefault="000B3490" w:rsidP="000B3490">
      <w:pPr>
        <w:spacing w:after="0" w:line="360" w:lineRule="auto"/>
        <w:ind w:firstLine="709"/>
        <w:jc w:val="both"/>
        <w:rPr>
          <w:rFonts w:ascii="Times New Roman" w:hAnsi="Times New Roman" w:cs="Times New Roman"/>
          <w:sz w:val="30"/>
          <w:szCs w:val="30"/>
          <w:lang w:eastAsia="ru-RU"/>
        </w:rPr>
      </w:pPr>
      <w:r w:rsidRPr="00C078D6">
        <w:rPr>
          <w:rFonts w:ascii="Times New Roman" w:eastAsia="Times New Roman" w:hAnsi="Times New Roman" w:cs="Times New Roman"/>
          <w:sz w:val="30"/>
          <w:szCs w:val="30"/>
        </w:rPr>
        <w:t>в абзаце пятом слова</w:t>
      </w:r>
      <w:r w:rsidR="00D9690D"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w:t>
      </w:r>
      <w:r w:rsidR="00D9690D"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lang w:val="en-US"/>
        </w:rPr>
        <w:t>ASCI</w:t>
      </w:r>
      <w:r w:rsidRPr="00C078D6">
        <w:rPr>
          <w:rFonts w:ascii="Times New Roman" w:eastAsia="Times New Roman" w:hAnsi="Times New Roman" w:cs="Times New Roman"/>
          <w:sz w:val="30"/>
          <w:szCs w:val="30"/>
        </w:rPr>
        <w:t xml:space="preserve"> 29</w:t>
      </w:r>
      <w:r w:rsidR="00D9690D"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заменить словами</w:t>
      </w:r>
      <w:r w:rsidR="00D9690D"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w:t>
      </w:r>
      <w:r w:rsidR="00D9690D"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lang w:val="en-US"/>
        </w:rPr>
        <w:t>FNC</w:t>
      </w:r>
      <w:r w:rsidRPr="00C078D6">
        <w:rPr>
          <w:rFonts w:ascii="Times New Roman" w:eastAsia="Times New Roman" w:hAnsi="Times New Roman" w:cs="Times New Roman"/>
          <w:sz w:val="30"/>
          <w:szCs w:val="30"/>
        </w:rPr>
        <w:t>1 (</w:t>
      </w:r>
      <w:r w:rsidRPr="00C078D6">
        <w:rPr>
          <w:rFonts w:ascii="Times New Roman" w:eastAsia="Times New Roman" w:hAnsi="Times New Roman" w:cs="Times New Roman"/>
          <w:sz w:val="30"/>
          <w:szCs w:val="30"/>
          <w:lang w:val="en-US"/>
        </w:rPr>
        <w:t>ASCII</w:t>
      </w:r>
      <w:r w:rsidRPr="00C078D6">
        <w:rPr>
          <w:rFonts w:ascii="Times New Roman" w:eastAsia="Times New Roman" w:hAnsi="Times New Roman" w:cs="Times New Roman"/>
          <w:sz w:val="30"/>
          <w:szCs w:val="30"/>
        </w:rPr>
        <w:t xml:space="preserve"> 29)</w:t>
      </w:r>
      <w:r w:rsidR="00D9690D"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w:t>
      </w:r>
    </w:p>
    <w:p w:rsidR="000B3490" w:rsidRPr="00C078D6" w:rsidRDefault="000B3490" w:rsidP="000B3490">
      <w:pPr>
        <w:shd w:val="clear" w:color="auto" w:fill="FFFFFF"/>
        <w:spacing w:after="0" w:line="360" w:lineRule="auto"/>
        <w:ind w:firstLine="709"/>
        <w:contextualSpacing/>
        <w:jc w:val="both"/>
        <w:rPr>
          <w:rFonts w:ascii="Times New Roman" w:hAnsi="Times New Roman"/>
          <w:sz w:val="30"/>
          <w:szCs w:val="30"/>
          <w:lang w:eastAsia="ru-RU"/>
        </w:rPr>
      </w:pPr>
      <w:r w:rsidRPr="00C078D6">
        <w:rPr>
          <w:rFonts w:ascii="Times New Roman" w:hAnsi="Times New Roman"/>
          <w:sz w:val="30"/>
          <w:szCs w:val="30"/>
          <w:lang w:eastAsia="ru-RU"/>
        </w:rPr>
        <w:t>в абзаце шестом исключить второе предложение;</w:t>
      </w:r>
    </w:p>
    <w:p w:rsidR="000B3490" w:rsidRPr="00C078D6" w:rsidRDefault="000B3490" w:rsidP="0066385F">
      <w:pPr>
        <w:shd w:val="clear" w:color="auto" w:fill="FFFFFF"/>
        <w:spacing w:after="0" w:line="360" w:lineRule="auto"/>
        <w:ind w:firstLine="709"/>
        <w:contextualSpacing/>
        <w:jc w:val="both"/>
        <w:rPr>
          <w:rFonts w:ascii="Times New Roman" w:hAnsi="Times New Roman"/>
          <w:sz w:val="30"/>
          <w:szCs w:val="30"/>
          <w:lang w:eastAsia="ru-RU"/>
        </w:rPr>
      </w:pPr>
      <w:r w:rsidRPr="00C078D6">
        <w:rPr>
          <w:rFonts w:ascii="Times New Roman" w:hAnsi="Times New Roman"/>
          <w:sz w:val="30"/>
          <w:szCs w:val="30"/>
          <w:lang w:eastAsia="ru-RU"/>
        </w:rPr>
        <w:t>абзац седьмой изложить в следующей редакции</w:t>
      </w:r>
      <w:r w:rsidR="00A04FEA">
        <w:rPr>
          <w:rFonts w:ascii="Times New Roman" w:hAnsi="Times New Roman"/>
          <w:sz w:val="30"/>
          <w:szCs w:val="30"/>
          <w:lang w:eastAsia="ru-RU"/>
        </w:rPr>
        <w:t>:</w:t>
      </w:r>
      <w:r w:rsidR="00FE41A6">
        <w:rPr>
          <w:rFonts w:ascii="Times New Roman" w:hAnsi="Times New Roman"/>
          <w:sz w:val="30"/>
          <w:szCs w:val="30"/>
          <w:lang w:eastAsia="ru-RU"/>
        </w:rPr>
        <w:t xml:space="preserve"> </w:t>
      </w:r>
      <w:r w:rsidRPr="00C078D6">
        <w:rPr>
          <w:rFonts w:ascii="Times New Roman" w:hAnsi="Times New Roman"/>
          <w:sz w:val="30"/>
          <w:szCs w:val="30"/>
          <w:lang w:eastAsia="ru-RU"/>
        </w:rPr>
        <w:t xml:space="preserve">«Использование третьей и четвертой групп данных определяется законодательством государств-членов </w:t>
      </w:r>
      <w:r w:rsidR="00147B88">
        <w:rPr>
          <w:rFonts w:ascii="Times New Roman" w:hAnsi="Times New Roman"/>
          <w:sz w:val="30"/>
          <w:szCs w:val="30"/>
          <w:lang w:eastAsia="ru-RU"/>
        </w:rPr>
        <w:t>С</w:t>
      </w:r>
      <w:r w:rsidRPr="00C078D6">
        <w:rPr>
          <w:rFonts w:ascii="Times New Roman" w:hAnsi="Times New Roman"/>
          <w:sz w:val="30"/>
          <w:szCs w:val="30"/>
          <w:lang w:eastAsia="ru-RU"/>
        </w:rPr>
        <w:t>оюза и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p w:rsidR="001A1743" w:rsidRDefault="007F70B3" w:rsidP="008A608F">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г</w:t>
      </w:r>
      <w:r w:rsidR="00187F4E">
        <w:rPr>
          <w:rFonts w:ascii="Times New Roman" w:hAnsi="Times New Roman"/>
          <w:sz w:val="30"/>
          <w:szCs w:val="30"/>
          <w:lang w:eastAsia="ru-RU"/>
        </w:rPr>
        <w:t xml:space="preserve">) </w:t>
      </w:r>
      <w:r w:rsidR="001A1743">
        <w:rPr>
          <w:rFonts w:ascii="Times New Roman" w:hAnsi="Times New Roman"/>
          <w:sz w:val="30"/>
          <w:szCs w:val="30"/>
          <w:lang w:eastAsia="ru-RU"/>
        </w:rPr>
        <w:t xml:space="preserve">в </w:t>
      </w:r>
      <w:r w:rsidR="00187F4E">
        <w:rPr>
          <w:rFonts w:ascii="Times New Roman" w:hAnsi="Times New Roman"/>
          <w:sz w:val="30"/>
          <w:szCs w:val="30"/>
          <w:lang w:eastAsia="ru-RU"/>
        </w:rPr>
        <w:t>Требования</w:t>
      </w:r>
      <w:r w:rsidR="001A1743">
        <w:rPr>
          <w:rFonts w:ascii="Times New Roman" w:hAnsi="Times New Roman"/>
          <w:sz w:val="30"/>
          <w:szCs w:val="30"/>
          <w:lang w:eastAsia="ru-RU"/>
        </w:rPr>
        <w:t>х</w:t>
      </w:r>
      <w:r w:rsidR="00187F4E">
        <w:rPr>
          <w:rFonts w:ascii="Times New Roman" w:hAnsi="Times New Roman"/>
          <w:sz w:val="30"/>
          <w:szCs w:val="30"/>
          <w:lang w:eastAsia="ru-RU"/>
        </w:rPr>
        <w:t xml:space="preserve"> </w:t>
      </w:r>
      <w:r w:rsidR="00187F4E" w:rsidRPr="008061FF">
        <w:rPr>
          <w:rFonts w:ascii="Times New Roman" w:hAnsi="Times New Roman"/>
          <w:sz w:val="30"/>
          <w:szCs w:val="30"/>
          <w:lang w:eastAsia="ru-RU"/>
        </w:rPr>
        <w:t>к формату, составу и структуре сведений о маркированных</w:t>
      </w:r>
      <w:r w:rsidR="00187F4E">
        <w:rPr>
          <w:rFonts w:ascii="Times New Roman" w:hAnsi="Times New Roman"/>
          <w:sz w:val="30"/>
          <w:szCs w:val="30"/>
          <w:lang w:eastAsia="ru-RU"/>
        </w:rPr>
        <w:t xml:space="preserve"> </w:t>
      </w:r>
      <w:r w:rsidR="00187F4E" w:rsidRPr="008061FF">
        <w:rPr>
          <w:rFonts w:ascii="Times New Roman" w:hAnsi="Times New Roman"/>
          <w:sz w:val="30"/>
          <w:szCs w:val="30"/>
          <w:lang w:eastAsia="ru-RU"/>
        </w:rPr>
        <w:t>товарах товарных позиций </w:t>
      </w:r>
      <w:hyperlink r:id="rId8" w:history="1">
        <w:r w:rsidR="00187F4E" w:rsidRPr="008061FF">
          <w:rPr>
            <w:rFonts w:ascii="Times New Roman" w:hAnsi="Times New Roman"/>
            <w:sz w:val="30"/>
            <w:szCs w:val="30"/>
            <w:lang w:eastAsia="ru-RU"/>
          </w:rPr>
          <w:t>6401</w:t>
        </w:r>
      </w:hyperlink>
      <w:r w:rsidR="00187F4E" w:rsidRPr="008061FF">
        <w:rPr>
          <w:rFonts w:ascii="Times New Roman" w:hAnsi="Times New Roman"/>
          <w:sz w:val="30"/>
          <w:szCs w:val="30"/>
          <w:lang w:eastAsia="ru-RU"/>
        </w:rPr>
        <w:t>-</w:t>
      </w:r>
      <w:hyperlink r:id="rId9" w:history="1">
        <w:r w:rsidR="00187F4E" w:rsidRPr="008061FF">
          <w:rPr>
            <w:rFonts w:ascii="Times New Roman" w:hAnsi="Times New Roman"/>
            <w:sz w:val="30"/>
            <w:szCs w:val="30"/>
            <w:lang w:eastAsia="ru-RU"/>
          </w:rPr>
          <w:t>6405</w:t>
        </w:r>
      </w:hyperlink>
      <w:r w:rsidR="00187F4E" w:rsidRPr="008061FF">
        <w:rPr>
          <w:rFonts w:ascii="Times New Roman" w:hAnsi="Times New Roman"/>
          <w:sz w:val="30"/>
          <w:szCs w:val="30"/>
          <w:lang w:eastAsia="ru-RU"/>
        </w:rPr>
        <w:t> Товарной номенклатуры</w:t>
      </w:r>
      <w:r w:rsidR="00187F4E">
        <w:rPr>
          <w:rFonts w:ascii="Times New Roman" w:hAnsi="Times New Roman"/>
          <w:sz w:val="30"/>
          <w:szCs w:val="30"/>
          <w:lang w:eastAsia="ru-RU"/>
        </w:rPr>
        <w:t xml:space="preserve"> </w:t>
      </w:r>
      <w:r w:rsidR="00187F4E" w:rsidRPr="008061FF">
        <w:rPr>
          <w:rFonts w:ascii="Times New Roman" w:hAnsi="Times New Roman"/>
          <w:sz w:val="30"/>
          <w:szCs w:val="30"/>
          <w:lang w:eastAsia="ru-RU"/>
        </w:rPr>
        <w:t>внешнеэкономической деятельности Евразийского экономического</w:t>
      </w:r>
      <w:r w:rsidR="00187F4E">
        <w:rPr>
          <w:rFonts w:ascii="Times New Roman" w:hAnsi="Times New Roman"/>
          <w:sz w:val="30"/>
          <w:szCs w:val="30"/>
          <w:lang w:eastAsia="ru-RU"/>
        </w:rPr>
        <w:t xml:space="preserve"> </w:t>
      </w:r>
      <w:r w:rsidR="00187F4E" w:rsidRPr="008061FF">
        <w:rPr>
          <w:rFonts w:ascii="Times New Roman" w:hAnsi="Times New Roman"/>
          <w:sz w:val="30"/>
          <w:szCs w:val="30"/>
          <w:lang w:eastAsia="ru-RU"/>
        </w:rPr>
        <w:t>союза, передаваемых в рамках информационного</w:t>
      </w:r>
      <w:r w:rsidR="00187F4E">
        <w:rPr>
          <w:rFonts w:ascii="Times New Roman" w:hAnsi="Times New Roman"/>
          <w:sz w:val="30"/>
          <w:szCs w:val="30"/>
          <w:lang w:eastAsia="ru-RU"/>
        </w:rPr>
        <w:t xml:space="preserve"> </w:t>
      </w:r>
      <w:r w:rsidR="00187F4E" w:rsidRPr="008061FF">
        <w:rPr>
          <w:rFonts w:ascii="Times New Roman" w:hAnsi="Times New Roman"/>
          <w:sz w:val="30"/>
          <w:szCs w:val="30"/>
          <w:lang w:eastAsia="ru-RU"/>
        </w:rPr>
        <w:t>взаимодействия компетентных (уполномоченных) органов</w:t>
      </w:r>
      <w:r w:rsidR="00187F4E">
        <w:rPr>
          <w:rFonts w:ascii="Times New Roman" w:hAnsi="Times New Roman"/>
          <w:sz w:val="30"/>
          <w:szCs w:val="30"/>
          <w:lang w:eastAsia="ru-RU"/>
        </w:rPr>
        <w:t xml:space="preserve"> </w:t>
      </w:r>
      <w:r w:rsidR="00187F4E" w:rsidRPr="008061FF">
        <w:rPr>
          <w:rFonts w:ascii="Times New Roman" w:hAnsi="Times New Roman"/>
          <w:sz w:val="30"/>
          <w:szCs w:val="30"/>
          <w:lang w:eastAsia="ru-RU"/>
        </w:rPr>
        <w:t>(операторов (администраторов) национальных компонентов</w:t>
      </w:r>
      <w:r w:rsidR="00187F4E">
        <w:rPr>
          <w:rFonts w:ascii="Times New Roman" w:hAnsi="Times New Roman"/>
          <w:sz w:val="30"/>
          <w:szCs w:val="30"/>
          <w:lang w:eastAsia="ru-RU"/>
        </w:rPr>
        <w:t xml:space="preserve"> </w:t>
      </w:r>
      <w:r w:rsidR="00187F4E" w:rsidRPr="008061FF">
        <w:rPr>
          <w:rFonts w:ascii="Times New Roman" w:hAnsi="Times New Roman"/>
          <w:sz w:val="30"/>
          <w:szCs w:val="30"/>
          <w:lang w:eastAsia="ru-RU"/>
        </w:rPr>
        <w:t>информационной системы маркировки товаров)</w:t>
      </w:r>
      <w:r w:rsidR="00187F4E">
        <w:rPr>
          <w:rFonts w:ascii="Times New Roman" w:hAnsi="Times New Roman"/>
          <w:sz w:val="30"/>
          <w:szCs w:val="30"/>
          <w:lang w:eastAsia="ru-RU"/>
        </w:rPr>
        <w:t xml:space="preserve"> </w:t>
      </w:r>
      <w:r w:rsidR="00187F4E" w:rsidRPr="008061FF">
        <w:rPr>
          <w:rFonts w:ascii="Times New Roman" w:hAnsi="Times New Roman"/>
          <w:sz w:val="30"/>
          <w:szCs w:val="30"/>
          <w:lang w:eastAsia="ru-RU"/>
        </w:rPr>
        <w:t>при осуществлении трансграничной торговли</w:t>
      </w:r>
      <w:r w:rsidR="00187F4E" w:rsidRPr="00B3563E">
        <w:rPr>
          <w:rFonts w:ascii="Times New Roman" w:hAnsi="Times New Roman"/>
          <w:sz w:val="30"/>
          <w:szCs w:val="30"/>
          <w:lang w:eastAsia="ru-RU"/>
        </w:rPr>
        <w:t>,</w:t>
      </w:r>
      <w:r w:rsidR="00187F4E" w:rsidRPr="00B3563E">
        <w:t xml:space="preserve"> </w:t>
      </w:r>
      <w:r w:rsidR="00187F4E" w:rsidRPr="00B3563E">
        <w:rPr>
          <w:rFonts w:ascii="Times New Roman" w:hAnsi="Times New Roman" w:cs="Times New Roman"/>
          <w:sz w:val="30"/>
          <w:szCs w:val="30"/>
        </w:rPr>
        <w:t>утвержденн</w:t>
      </w:r>
      <w:r w:rsidR="00187F4E">
        <w:rPr>
          <w:rFonts w:ascii="Times New Roman" w:hAnsi="Times New Roman" w:cs="Times New Roman"/>
          <w:sz w:val="30"/>
          <w:szCs w:val="30"/>
        </w:rPr>
        <w:t>ы</w:t>
      </w:r>
      <w:r w:rsidR="004B2F44">
        <w:rPr>
          <w:rFonts w:ascii="Times New Roman" w:hAnsi="Times New Roman" w:cs="Times New Roman"/>
          <w:sz w:val="30"/>
          <w:szCs w:val="30"/>
        </w:rPr>
        <w:t>х</w:t>
      </w:r>
      <w:r w:rsidR="00187F4E" w:rsidRPr="00B3563E">
        <w:rPr>
          <w:rFonts w:ascii="Times New Roman" w:hAnsi="Times New Roman"/>
          <w:sz w:val="30"/>
          <w:szCs w:val="30"/>
          <w:lang w:eastAsia="ru-RU"/>
        </w:rPr>
        <w:t xml:space="preserve"> указанным Решением</w:t>
      </w:r>
      <w:r w:rsidR="001A1743">
        <w:rPr>
          <w:rFonts w:ascii="Times New Roman" w:hAnsi="Times New Roman"/>
          <w:sz w:val="30"/>
          <w:szCs w:val="30"/>
          <w:lang w:eastAsia="ru-RU"/>
        </w:rPr>
        <w:t>:</w:t>
      </w:r>
    </w:p>
    <w:p w:rsidR="00B84BD4" w:rsidRPr="00C078D6" w:rsidRDefault="00FE41A6" w:rsidP="008A608F">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lastRenderedPageBreak/>
        <w:t>в</w:t>
      </w:r>
      <w:r w:rsidR="00B84BD4" w:rsidRPr="00C078D6">
        <w:rPr>
          <w:rFonts w:ascii="Times New Roman" w:hAnsi="Times New Roman"/>
          <w:sz w:val="30"/>
          <w:szCs w:val="30"/>
          <w:lang w:eastAsia="ru-RU"/>
        </w:rPr>
        <w:t xml:space="preserve"> таблице 1 «Состав и структура сведений о товарах, проданных в рамках трансграничной торговли, и средствах их идентификации»:</w:t>
      </w:r>
    </w:p>
    <w:p w:rsidR="00B84BD4" w:rsidRDefault="000A71C9" w:rsidP="008A608F">
      <w:pPr>
        <w:spacing w:after="0" w:line="360" w:lineRule="auto"/>
        <w:ind w:firstLine="709"/>
        <w:jc w:val="both"/>
        <w:rPr>
          <w:rFonts w:ascii="Times New Roman" w:hAnsi="Times New Roman"/>
          <w:sz w:val="30"/>
          <w:szCs w:val="30"/>
          <w:lang w:eastAsia="ru-RU"/>
        </w:rPr>
      </w:pPr>
      <w:r w:rsidRPr="00C078D6">
        <w:rPr>
          <w:rFonts w:ascii="Times New Roman" w:hAnsi="Times New Roman"/>
          <w:sz w:val="30"/>
          <w:szCs w:val="30"/>
          <w:lang w:eastAsia="ru-RU"/>
        </w:rPr>
        <w:t>в позиции</w:t>
      </w:r>
      <w:r w:rsidR="008A608F" w:rsidRPr="00C078D6">
        <w:rPr>
          <w:rFonts w:ascii="Times New Roman" w:hAnsi="Times New Roman"/>
          <w:sz w:val="30"/>
          <w:szCs w:val="30"/>
          <w:lang w:eastAsia="ru-RU"/>
        </w:rPr>
        <w:t xml:space="preserve"> 3.3.3</w:t>
      </w:r>
      <w:r w:rsidR="00DD34CD" w:rsidRPr="00C078D6">
        <w:rPr>
          <w:rFonts w:ascii="Times New Roman" w:hAnsi="Times New Roman"/>
          <w:sz w:val="30"/>
          <w:szCs w:val="30"/>
          <w:lang w:eastAsia="ru-RU"/>
        </w:rPr>
        <w:t>.</w:t>
      </w:r>
      <w:r w:rsidR="001A1743">
        <w:rPr>
          <w:rFonts w:ascii="Times New Roman" w:hAnsi="Times New Roman"/>
          <w:sz w:val="30"/>
          <w:szCs w:val="30"/>
          <w:lang w:eastAsia="ru-RU"/>
        </w:rPr>
        <w:t xml:space="preserve"> </w:t>
      </w:r>
      <w:r w:rsidR="00B84BD4" w:rsidRPr="00C078D6">
        <w:rPr>
          <w:rFonts w:ascii="Times New Roman" w:hAnsi="Times New Roman"/>
          <w:sz w:val="30"/>
          <w:szCs w:val="30"/>
          <w:lang w:eastAsia="ru-RU"/>
        </w:rPr>
        <w:t>слова</w:t>
      </w:r>
      <w:r w:rsidR="00696420">
        <w:rPr>
          <w:rFonts w:ascii="Times New Roman" w:hAnsi="Times New Roman"/>
          <w:sz w:val="30"/>
          <w:szCs w:val="30"/>
          <w:lang w:eastAsia="ru-RU"/>
        </w:rPr>
        <w:t>:</w:t>
      </w:r>
      <w:r w:rsidR="00B84BD4" w:rsidRPr="00C078D6">
        <w:rPr>
          <w:rFonts w:ascii="Times New Roman" w:hAnsi="Times New Roman"/>
          <w:sz w:val="30"/>
          <w:szCs w:val="30"/>
          <w:lang w:eastAsia="ru-RU"/>
        </w:rPr>
        <w:t xml:space="preserve"> «не менее 4 знаков кода ТН ВЭД ЕАЭС» заменить словами</w:t>
      </w:r>
      <w:r w:rsidR="00696420">
        <w:rPr>
          <w:rFonts w:ascii="Times New Roman" w:hAnsi="Times New Roman"/>
          <w:sz w:val="30"/>
          <w:szCs w:val="30"/>
          <w:lang w:eastAsia="ru-RU"/>
        </w:rPr>
        <w:t>:</w:t>
      </w:r>
      <w:r w:rsidR="00B84BD4" w:rsidRPr="00C078D6">
        <w:rPr>
          <w:rFonts w:ascii="Times New Roman" w:hAnsi="Times New Roman"/>
          <w:sz w:val="30"/>
          <w:szCs w:val="30"/>
          <w:lang w:eastAsia="ru-RU"/>
        </w:rPr>
        <w:t xml:space="preserve"> «не мен</w:t>
      </w:r>
      <w:r w:rsidR="00985678">
        <w:rPr>
          <w:rFonts w:ascii="Times New Roman" w:hAnsi="Times New Roman"/>
          <w:sz w:val="30"/>
          <w:szCs w:val="30"/>
          <w:lang w:eastAsia="ru-RU"/>
        </w:rPr>
        <w:t>ее 10 знаков кода ТН ВЭД ЕАЭС»;</w:t>
      </w:r>
    </w:p>
    <w:p w:rsidR="00985678" w:rsidRDefault="00985678" w:rsidP="00985678">
      <w:pPr>
        <w:spacing w:after="0" w:line="360" w:lineRule="auto"/>
        <w:ind w:firstLine="709"/>
        <w:jc w:val="both"/>
        <w:rPr>
          <w:rFonts w:ascii="Times New Roman" w:hAnsi="Times New Roman"/>
          <w:sz w:val="30"/>
          <w:szCs w:val="30"/>
          <w:lang w:eastAsia="ru-RU"/>
        </w:rPr>
      </w:pPr>
      <w:r w:rsidRPr="00B3563E">
        <w:rPr>
          <w:rFonts w:ascii="Times New Roman" w:hAnsi="Times New Roman"/>
          <w:sz w:val="30"/>
          <w:szCs w:val="30"/>
          <w:lang w:eastAsia="ru-RU"/>
        </w:rPr>
        <w:t>в позиции 3.3.8. примечание дополнить словами</w:t>
      </w:r>
      <w:r w:rsidR="00696420">
        <w:rPr>
          <w:rFonts w:ascii="Times New Roman" w:hAnsi="Times New Roman"/>
          <w:sz w:val="30"/>
          <w:szCs w:val="30"/>
          <w:lang w:eastAsia="ru-RU"/>
        </w:rPr>
        <w:t>:</w:t>
      </w:r>
      <w:r w:rsidRPr="00B3563E">
        <w:rPr>
          <w:rFonts w:ascii="Times New Roman" w:hAnsi="Times New Roman"/>
          <w:sz w:val="30"/>
          <w:szCs w:val="30"/>
          <w:lang w:eastAsia="ru-RU"/>
        </w:rPr>
        <w:t xml:space="preserve"> «элемент обязателен для товаров, ввезенных из третьих стран»;</w:t>
      </w:r>
    </w:p>
    <w:p w:rsidR="00187F4E" w:rsidRDefault="00187F4E" w:rsidP="00985678">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позицию 3.3.9 изложить в следующей редакции:</w:t>
      </w:r>
    </w:p>
    <w:tbl>
      <w:tblPr>
        <w:tblW w:w="5000" w:type="pct"/>
        <w:tblCellMar>
          <w:top w:w="102" w:type="dxa"/>
          <w:left w:w="62" w:type="dxa"/>
          <w:bottom w:w="102" w:type="dxa"/>
          <w:right w:w="62" w:type="dxa"/>
        </w:tblCellMar>
        <w:tblLook w:val="0000" w:firstRow="0" w:lastRow="0" w:firstColumn="0" w:lastColumn="0" w:noHBand="0" w:noVBand="0"/>
      </w:tblPr>
      <w:tblGrid>
        <w:gridCol w:w="2842"/>
        <w:gridCol w:w="2652"/>
        <w:gridCol w:w="3093"/>
        <w:gridCol w:w="757"/>
      </w:tblGrid>
      <w:tr w:rsidR="00187F4E" w:rsidRPr="00187F4E" w:rsidTr="00504124">
        <w:tc>
          <w:tcPr>
            <w:tcW w:w="1520" w:type="pct"/>
            <w:tcBorders>
              <w:top w:val="single" w:sz="4" w:space="0" w:color="auto"/>
              <w:left w:val="single" w:sz="4" w:space="0" w:color="auto"/>
              <w:bottom w:val="single" w:sz="4" w:space="0" w:color="auto"/>
              <w:right w:val="single" w:sz="4" w:space="0" w:color="auto"/>
            </w:tcBorders>
          </w:tcPr>
          <w:p w:rsidR="00187F4E" w:rsidRPr="00187F4E" w:rsidRDefault="00187F4E" w:rsidP="00187F4E">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3.3.9. Сведения о документе, подтверждающем требования к качеству и (или) безопасности товара</w:t>
            </w:r>
          </w:p>
        </w:tc>
        <w:tc>
          <w:tcPr>
            <w:tcW w:w="1419" w:type="pct"/>
            <w:tcBorders>
              <w:top w:val="single" w:sz="4" w:space="0" w:color="auto"/>
              <w:left w:val="single" w:sz="4" w:space="0" w:color="auto"/>
              <w:bottom w:val="single" w:sz="4" w:space="0" w:color="auto"/>
              <w:right w:val="single" w:sz="4" w:space="0" w:color="auto"/>
            </w:tcBorders>
          </w:tcPr>
          <w:p w:rsidR="00187F4E" w:rsidRPr="00187F4E" w:rsidRDefault="00187F4E" w:rsidP="00187F4E">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сведения о документах о качестве товара, документах об оценке соответствия, и т.д.</w:t>
            </w:r>
          </w:p>
        </w:tc>
        <w:tc>
          <w:tcPr>
            <w:tcW w:w="1655" w:type="pct"/>
            <w:tcBorders>
              <w:top w:val="single" w:sz="4" w:space="0" w:color="auto"/>
              <w:left w:val="single" w:sz="4" w:space="0" w:color="auto"/>
              <w:bottom w:val="single" w:sz="4" w:space="0" w:color="auto"/>
              <w:right w:val="single" w:sz="4" w:space="0" w:color="auto"/>
            </w:tcBorders>
          </w:tcPr>
          <w:p w:rsidR="00187F4E" w:rsidRPr="00187F4E" w:rsidRDefault="00187F4E" w:rsidP="00187F4E">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сведения указываются в соответствии с таблицей 11</w:t>
            </w:r>
          </w:p>
        </w:tc>
        <w:tc>
          <w:tcPr>
            <w:tcW w:w="405" w:type="pct"/>
            <w:tcBorders>
              <w:top w:val="single" w:sz="4" w:space="0" w:color="auto"/>
              <w:left w:val="single" w:sz="4" w:space="0" w:color="auto"/>
              <w:bottom w:val="single" w:sz="4" w:space="0" w:color="auto"/>
              <w:right w:val="single" w:sz="4" w:space="0" w:color="auto"/>
            </w:tcBorders>
          </w:tcPr>
          <w:p w:rsidR="00187F4E" w:rsidRPr="00187F4E" w:rsidRDefault="00187F4E" w:rsidP="00187F4E">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0..*</w:t>
            </w:r>
          </w:p>
        </w:tc>
      </w:tr>
    </w:tbl>
    <w:p w:rsidR="00187F4E" w:rsidRPr="00B3563E" w:rsidRDefault="00187F4E" w:rsidP="00985678">
      <w:pPr>
        <w:spacing w:after="0" w:line="360" w:lineRule="auto"/>
        <w:ind w:firstLine="709"/>
        <w:jc w:val="both"/>
        <w:rPr>
          <w:rFonts w:ascii="Times New Roman" w:hAnsi="Times New Roman"/>
          <w:sz w:val="30"/>
          <w:szCs w:val="30"/>
          <w:lang w:eastAsia="ru-RU"/>
        </w:rPr>
      </w:pPr>
    </w:p>
    <w:p w:rsidR="00985678" w:rsidRPr="00B3563E" w:rsidRDefault="00FE41A6" w:rsidP="00985678">
      <w:pPr>
        <w:spacing w:after="0" w:line="360" w:lineRule="auto"/>
        <w:ind w:firstLine="709"/>
        <w:jc w:val="both"/>
        <w:rPr>
          <w:rFonts w:ascii="Times New Roman" w:hAnsi="Times New Roman"/>
          <w:sz w:val="30"/>
          <w:szCs w:val="30"/>
          <w:lang w:eastAsia="ru-RU"/>
        </w:rPr>
      </w:pPr>
      <w:bookmarkStart w:id="5" w:name="_Hlk73707064"/>
      <w:r>
        <w:rPr>
          <w:rFonts w:ascii="Times New Roman" w:hAnsi="Times New Roman"/>
          <w:sz w:val="30"/>
          <w:szCs w:val="30"/>
          <w:lang w:eastAsia="ru-RU"/>
        </w:rPr>
        <w:t>в</w:t>
      </w:r>
      <w:r w:rsidR="0072015C">
        <w:rPr>
          <w:rFonts w:ascii="Times New Roman" w:hAnsi="Times New Roman"/>
          <w:sz w:val="30"/>
          <w:szCs w:val="30"/>
          <w:lang w:eastAsia="ru-RU"/>
        </w:rPr>
        <w:t xml:space="preserve"> </w:t>
      </w:r>
      <w:r w:rsidR="00985678" w:rsidRPr="00B3563E">
        <w:rPr>
          <w:rFonts w:ascii="Times New Roman" w:hAnsi="Times New Roman"/>
          <w:sz w:val="30"/>
          <w:szCs w:val="30"/>
          <w:lang w:eastAsia="ru-RU"/>
        </w:rPr>
        <w:t>таблиц</w:t>
      </w:r>
      <w:r w:rsidR="0072015C">
        <w:rPr>
          <w:rFonts w:ascii="Times New Roman" w:hAnsi="Times New Roman"/>
          <w:sz w:val="30"/>
          <w:szCs w:val="30"/>
          <w:lang w:eastAsia="ru-RU"/>
        </w:rPr>
        <w:t>е</w:t>
      </w:r>
      <w:r w:rsidR="00985678" w:rsidRPr="00B3563E">
        <w:rPr>
          <w:rFonts w:ascii="Times New Roman" w:hAnsi="Times New Roman"/>
          <w:sz w:val="30"/>
          <w:szCs w:val="30"/>
          <w:lang w:eastAsia="ru-RU"/>
        </w:rPr>
        <w:t xml:space="preserve"> 2 «Состав и структура сведений о средствах идентификации, нанесенных на товары, приобретенные в рамках трансграничной торговли»</w:t>
      </w:r>
      <w:r w:rsidR="00BF1354">
        <w:rPr>
          <w:rFonts w:ascii="Times New Roman" w:hAnsi="Times New Roman"/>
          <w:sz w:val="30"/>
          <w:szCs w:val="30"/>
          <w:lang w:eastAsia="ru-RU"/>
        </w:rPr>
        <w:t xml:space="preserve"> </w:t>
      </w:r>
      <w:r w:rsidR="0072015C">
        <w:rPr>
          <w:rFonts w:ascii="Times New Roman" w:hAnsi="Times New Roman"/>
          <w:sz w:val="30"/>
          <w:szCs w:val="30"/>
          <w:lang w:eastAsia="ru-RU"/>
        </w:rPr>
        <w:t xml:space="preserve">в позиции 3 </w:t>
      </w:r>
      <w:r w:rsidR="00985678" w:rsidRPr="00B3563E">
        <w:rPr>
          <w:rFonts w:ascii="Times New Roman" w:hAnsi="Times New Roman"/>
          <w:sz w:val="30"/>
          <w:szCs w:val="30"/>
          <w:lang w:eastAsia="ru-RU"/>
        </w:rPr>
        <w:t>слова</w:t>
      </w:r>
      <w:r w:rsidR="000F1587">
        <w:rPr>
          <w:rFonts w:ascii="Times New Roman" w:hAnsi="Times New Roman"/>
          <w:sz w:val="30"/>
          <w:szCs w:val="30"/>
          <w:lang w:eastAsia="ru-RU"/>
        </w:rPr>
        <w:t>:</w:t>
      </w:r>
      <w:r w:rsidR="00985678" w:rsidRPr="00B3563E">
        <w:rPr>
          <w:rFonts w:ascii="Times New Roman" w:hAnsi="Times New Roman"/>
          <w:sz w:val="30"/>
          <w:szCs w:val="30"/>
          <w:lang w:eastAsia="ru-RU"/>
        </w:rPr>
        <w:t xml:space="preserve"> «указывается 4 знака кода ТН ВЭД ЕАЭС» заменить словами</w:t>
      </w:r>
      <w:r w:rsidR="002A52D3">
        <w:rPr>
          <w:rFonts w:ascii="Times New Roman" w:hAnsi="Times New Roman"/>
          <w:sz w:val="30"/>
          <w:szCs w:val="30"/>
          <w:lang w:eastAsia="ru-RU"/>
        </w:rPr>
        <w:t>:</w:t>
      </w:r>
      <w:r w:rsidR="00985678" w:rsidRPr="00B3563E">
        <w:rPr>
          <w:rFonts w:ascii="Times New Roman" w:hAnsi="Times New Roman"/>
          <w:sz w:val="30"/>
          <w:szCs w:val="30"/>
          <w:lang w:eastAsia="ru-RU"/>
        </w:rPr>
        <w:t xml:space="preserve"> «указывается 10 знаков кода ТН ВЭД ЕАЭС»;</w:t>
      </w:r>
    </w:p>
    <w:p w:rsidR="00530A92" w:rsidRPr="00C078D6" w:rsidRDefault="00FE41A6" w:rsidP="00AB7B4F">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в</w:t>
      </w:r>
      <w:r w:rsidR="00530A92" w:rsidRPr="00C078D6">
        <w:rPr>
          <w:rFonts w:ascii="Times New Roman" w:hAnsi="Times New Roman"/>
          <w:sz w:val="30"/>
          <w:szCs w:val="30"/>
          <w:lang w:eastAsia="ru-RU"/>
        </w:rPr>
        <w:t xml:space="preserve"> таблице 8 «Перечень идентификаторов применения (AI), используемых при маркировке товарных позиций 6401 – 6405 Товарной номенклатуры внешнеэкономической деятельности Евразийского экономического союза»:</w:t>
      </w:r>
    </w:p>
    <w:p w:rsidR="003610B6" w:rsidRDefault="001A1743" w:rsidP="003C4193">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в строк</w:t>
      </w:r>
      <w:r w:rsidR="00504124">
        <w:rPr>
          <w:rFonts w:ascii="Times New Roman" w:hAnsi="Times New Roman"/>
          <w:sz w:val="30"/>
          <w:szCs w:val="30"/>
          <w:lang w:eastAsia="ru-RU"/>
        </w:rPr>
        <w:t>е</w:t>
      </w:r>
      <w:r>
        <w:rPr>
          <w:rFonts w:ascii="Times New Roman" w:hAnsi="Times New Roman"/>
          <w:sz w:val="30"/>
          <w:szCs w:val="30"/>
          <w:lang w:eastAsia="ru-RU"/>
        </w:rPr>
        <w:t xml:space="preserve"> </w:t>
      </w:r>
      <w:r w:rsidR="003610B6" w:rsidRPr="00C078D6">
        <w:rPr>
          <w:rFonts w:ascii="Times New Roman" w:hAnsi="Times New Roman"/>
          <w:sz w:val="30"/>
          <w:szCs w:val="30"/>
          <w:lang w:eastAsia="ru-RU"/>
        </w:rPr>
        <w:t>кода AI</w:t>
      </w:r>
      <w:r w:rsidR="00AB7B4F" w:rsidRPr="00C078D6">
        <w:rPr>
          <w:rFonts w:ascii="Times New Roman" w:hAnsi="Times New Roman"/>
          <w:sz w:val="30"/>
          <w:szCs w:val="30"/>
          <w:lang w:eastAsia="ru-RU"/>
        </w:rPr>
        <w:t xml:space="preserve"> </w:t>
      </w:r>
      <w:r w:rsidR="003610B6" w:rsidRPr="00C078D6">
        <w:rPr>
          <w:rFonts w:ascii="Times New Roman" w:hAnsi="Times New Roman"/>
          <w:sz w:val="30"/>
          <w:szCs w:val="30"/>
          <w:lang w:eastAsia="ru-RU"/>
        </w:rPr>
        <w:t>21 слова</w:t>
      </w:r>
      <w:r w:rsidR="00603403">
        <w:rPr>
          <w:rFonts w:ascii="Times New Roman" w:hAnsi="Times New Roman"/>
          <w:sz w:val="30"/>
          <w:szCs w:val="30"/>
          <w:lang w:eastAsia="ru-RU"/>
        </w:rPr>
        <w:t>:</w:t>
      </w:r>
      <w:r w:rsidR="003610B6" w:rsidRPr="00C078D6">
        <w:rPr>
          <w:rFonts w:ascii="Times New Roman" w:hAnsi="Times New Roman"/>
          <w:sz w:val="30"/>
          <w:szCs w:val="30"/>
          <w:lang w:eastAsia="ru-RU"/>
        </w:rPr>
        <w:t xml:space="preserve"> «</w:t>
      </w:r>
      <w:r w:rsidR="003428FC" w:rsidRPr="00C078D6">
        <w:rPr>
          <w:rFonts w:ascii="Times New Roman" w:hAnsi="Times New Roman"/>
          <w:sz w:val="30"/>
          <w:szCs w:val="30"/>
          <w:lang w:eastAsia="ru-RU"/>
        </w:rPr>
        <w:t>состоящий из 13 символов цифровой или буквенно-цифровой последовательности (латинского алфавита)» заменить словами</w:t>
      </w:r>
      <w:r w:rsidR="00DD5569">
        <w:rPr>
          <w:rFonts w:ascii="Times New Roman" w:hAnsi="Times New Roman"/>
          <w:sz w:val="30"/>
          <w:szCs w:val="30"/>
          <w:lang w:eastAsia="ru-RU"/>
        </w:rPr>
        <w:t>:</w:t>
      </w:r>
      <w:r w:rsidR="003428FC" w:rsidRPr="00C078D6">
        <w:rPr>
          <w:rFonts w:ascii="Times New Roman" w:hAnsi="Times New Roman"/>
          <w:sz w:val="30"/>
          <w:szCs w:val="30"/>
          <w:lang w:eastAsia="ru-RU"/>
        </w:rPr>
        <w:t xml:space="preserve"> «состоящий из 13 символов (цифр, строчных и прописных букв латинского алфавита, а также специальных символов).</w:t>
      </w:r>
      <w:r w:rsidR="003610B6" w:rsidRPr="00C078D6">
        <w:rPr>
          <w:rFonts w:ascii="Times New Roman" w:hAnsi="Times New Roman"/>
          <w:sz w:val="30"/>
          <w:szCs w:val="30"/>
          <w:lang w:eastAsia="ru-RU"/>
        </w:rPr>
        <w:t>»</w:t>
      </w:r>
      <w:r w:rsidR="00985678">
        <w:rPr>
          <w:rFonts w:ascii="Times New Roman" w:hAnsi="Times New Roman"/>
          <w:sz w:val="30"/>
          <w:szCs w:val="30"/>
          <w:lang w:eastAsia="ru-RU"/>
        </w:rPr>
        <w:t>;</w:t>
      </w:r>
    </w:p>
    <w:p w:rsidR="00985678" w:rsidRDefault="001A1743" w:rsidP="00504124">
      <w:pPr>
        <w:pStyle w:val="ConsPlusNormal"/>
        <w:spacing w:line="360" w:lineRule="auto"/>
        <w:ind w:firstLine="709"/>
        <w:jc w:val="both"/>
        <w:rPr>
          <w:sz w:val="30"/>
          <w:szCs w:val="30"/>
        </w:rPr>
      </w:pPr>
      <w:r>
        <w:rPr>
          <w:sz w:val="30"/>
          <w:szCs w:val="30"/>
        </w:rPr>
        <w:t>в</w:t>
      </w:r>
      <w:r w:rsidRPr="00C078D6">
        <w:rPr>
          <w:sz w:val="30"/>
          <w:szCs w:val="30"/>
        </w:rPr>
        <w:t xml:space="preserve"> </w:t>
      </w:r>
      <w:r>
        <w:rPr>
          <w:sz w:val="30"/>
          <w:szCs w:val="30"/>
        </w:rPr>
        <w:t>строк</w:t>
      </w:r>
      <w:r w:rsidR="00504124">
        <w:rPr>
          <w:sz w:val="30"/>
          <w:szCs w:val="30"/>
        </w:rPr>
        <w:t>е</w:t>
      </w:r>
      <w:r>
        <w:rPr>
          <w:sz w:val="30"/>
          <w:szCs w:val="30"/>
        </w:rPr>
        <w:t xml:space="preserve"> </w:t>
      </w:r>
      <w:r w:rsidR="00985678" w:rsidRPr="00B3563E">
        <w:rPr>
          <w:rFonts w:eastAsiaTheme="minorHAnsi" w:cstheme="minorBidi"/>
          <w:sz w:val="30"/>
          <w:szCs w:val="30"/>
        </w:rPr>
        <w:t>кодов AI 91 и 92</w:t>
      </w:r>
      <w:r w:rsidR="00504124">
        <w:rPr>
          <w:rFonts w:eastAsiaTheme="minorHAnsi" w:cstheme="minorBidi"/>
          <w:sz w:val="30"/>
          <w:szCs w:val="30"/>
        </w:rPr>
        <w:t xml:space="preserve"> </w:t>
      </w:r>
      <w:r w:rsidR="00985678" w:rsidRPr="00B3563E">
        <w:rPr>
          <w:rFonts w:eastAsiaTheme="minorHAnsi" w:cstheme="minorBidi"/>
          <w:sz w:val="30"/>
          <w:szCs w:val="30"/>
        </w:rPr>
        <w:t>слова</w:t>
      </w:r>
      <w:r w:rsidR="00081610">
        <w:rPr>
          <w:rFonts w:eastAsiaTheme="minorHAnsi" w:cstheme="minorBidi"/>
          <w:sz w:val="30"/>
          <w:szCs w:val="30"/>
        </w:rPr>
        <w:t>:</w:t>
      </w:r>
      <w:r w:rsidR="00985678" w:rsidRPr="00B3563E">
        <w:rPr>
          <w:rFonts w:eastAsiaTheme="minorHAnsi" w:cstheme="minorBidi"/>
          <w:sz w:val="30"/>
          <w:szCs w:val="30"/>
        </w:rPr>
        <w:t xml:space="preserve"> «не передается в сведениях о трансграничном перемещении товаров» исключить</w:t>
      </w:r>
      <w:r w:rsidR="00504124">
        <w:rPr>
          <w:rFonts w:eastAsiaTheme="minorHAnsi" w:cstheme="minorBidi"/>
          <w:sz w:val="30"/>
          <w:szCs w:val="30"/>
        </w:rPr>
        <w:t xml:space="preserve">, </w:t>
      </w:r>
      <w:r w:rsidR="00985678" w:rsidRPr="00B3563E">
        <w:rPr>
          <w:sz w:val="30"/>
          <w:szCs w:val="30"/>
        </w:rPr>
        <w:t xml:space="preserve">дополнить </w:t>
      </w:r>
      <w:r>
        <w:rPr>
          <w:sz w:val="30"/>
          <w:szCs w:val="30"/>
        </w:rPr>
        <w:t>предложением</w:t>
      </w:r>
      <w:r w:rsidR="00985678" w:rsidRPr="00B3563E">
        <w:rPr>
          <w:sz w:val="30"/>
          <w:szCs w:val="30"/>
        </w:rPr>
        <w:t xml:space="preserve">: «Необходимость передачи сведений при трансграничном </w:t>
      </w:r>
      <w:r w:rsidR="00985678" w:rsidRPr="00B3563E">
        <w:rPr>
          <w:sz w:val="30"/>
          <w:szCs w:val="30"/>
        </w:rPr>
        <w:lastRenderedPageBreak/>
        <w:t>перемещении товаров определяется в соответствии с законодательством государства-члена и правом Евразийского экономического союза.»;</w:t>
      </w:r>
    </w:p>
    <w:p w:rsidR="001A1743" w:rsidRDefault="00FE41A6" w:rsidP="001A1743">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д</w:t>
      </w:r>
      <w:r w:rsidR="001A1743">
        <w:rPr>
          <w:rFonts w:ascii="Times New Roman" w:hAnsi="Times New Roman"/>
          <w:sz w:val="30"/>
          <w:szCs w:val="30"/>
          <w:lang w:eastAsia="ru-RU"/>
        </w:rPr>
        <w:t xml:space="preserve">ополнить Таблицей 11 «Перечень сведений о документе» </w:t>
      </w:r>
    </w:p>
    <w:p w:rsidR="001A1743" w:rsidRDefault="00504124" w:rsidP="00504124">
      <w:pPr>
        <w:spacing w:after="0" w:line="360" w:lineRule="auto"/>
        <w:ind w:right="423" w:firstLine="709"/>
        <w:jc w:val="right"/>
        <w:rPr>
          <w:rFonts w:ascii="Times New Roman" w:hAnsi="Times New Roman"/>
          <w:sz w:val="30"/>
          <w:szCs w:val="30"/>
          <w:lang w:eastAsia="ru-RU"/>
        </w:rPr>
      </w:pPr>
      <w:r>
        <w:rPr>
          <w:rFonts w:ascii="Times New Roman" w:hAnsi="Times New Roman"/>
          <w:sz w:val="30"/>
          <w:szCs w:val="30"/>
          <w:lang w:eastAsia="ru-RU"/>
        </w:rPr>
        <w:t>Таблица 11</w:t>
      </w:r>
    </w:p>
    <w:tbl>
      <w:tblPr>
        <w:tblW w:w="5000" w:type="pct"/>
        <w:tblCellMar>
          <w:top w:w="102" w:type="dxa"/>
          <w:left w:w="62" w:type="dxa"/>
          <w:bottom w:w="102" w:type="dxa"/>
          <w:right w:w="62" w:type="dxa"/>
        </w:tblCellMar>
        <w:tblLook w:val="0000" w:firstRow="0" w:lastRow="0" w:firstColumn="0" w:lastColumn="0" w:noHBand="0" w:noVBand="0"/>
      </w:tblPr>
      <w:tblGrid>
        <w:gridCol w:w="964"/>
        <w:gridCol w:w="1997"/>
        <w:gridCol w:w="2744"/>
        <w:gridCol w:w="3012"/>
        <w:gridCol w:w="627"/>
      </w:tblGrid>
      <w:tr w:rsidR="001A1743" w:rsidRPr="00187F4E" w:rsidTr="00504124">
        <w:tc>
          <w:tcPr>
            <w:tcW w:w="469"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Номер</w:t>
            </w:r>
          </w:p>
        </w:tc>
        <w:tc>
          <w:tcPr>
            <w:tcW w:w="938"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Наименование</w:t>
            </w:r>
          </w:p>
        </w:tc>
        <w:tc>
          <w:tcPr>
            <w:tcW w:w="1500"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Описание</w:t>
            </w:r>
          </w:p>
        </w:tc>
        <w:tc>
          <w:tcPr>
            <w:tcW w:w="1719"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Примечание</w:t>
            </w:r>
          </w:p>
        </w:tc>
        <w:tc>
          <w:tcPr>
            <w:tcW w:w="375"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Мн.</w:t>
            </w:r>
          </w:p>
        </w:tc>
      </w:tr>
      <w:tr w:rsidR="001A1743" w:rsidRPr="00187F4E" w:rsidTr="00504124">
        <w:tc>
          <w:tcPr>
            <w:tcW w:w="469" w:type="pct"/>
            <w:tcBorders>
              <w:left w:val="single" w:sz="4" w:space="0" w:color="auto"/>
              <w:bottom w:val="single" w:sz="4" w:space="0" w:color="auto"/>
              <w:right w:val="single" w:sz="4" w:space="0" w:color="auto"/>
            </w:tcBorders>
            <w:vAlign w:val="center"/>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1</w:t>
            </w:r>
          </w:p>
        </w:tc>
        <w:tc>
          <w:tcPr>
            <w:tcW w:w="938" w:type="pct"/>
            <w:tcBorders>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Код вида документа</w:t>
            </w:r>
          </w:p>
        </w:tc>
        <w:tc>
          <w:tcPr>
            <w:tcW w:w="1500" w:type="pct"/>
            <w:tcBorders>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код вида документа, указываемый в соответствии с классификатором</w:t>
            </w:r>
          </w:p>
        </w:tc>
        <w:tc>
          <w:tcPr>
            <w:tcW w:w="1719" w:type="pct"/>
            <w:tcBorders>
              <w:left w:val="single" w:sz="4" w:space="0" w:color="auto"/>
              <w:bottom w:val="single" w:sz="4" w:space="0" w:color="auto"/>
              <w:right w:val="single" w:sz="4" w:space="0" w:color="auto"/>
            </w:tcBorders>
            <w:vAlign w:val="bottom"/>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 xml:space="preserve">элемент предназначен для указания сведений о коде вида документа в соответствии с классификатором видов документов и сведений, утвержденным </w:t>
            </w:r>
            <w:hyperlink r:id="rId10" w:history="1">
              <w:r w:rsidRPr="00187F4E">
                <w:rPr>
                  <w:rFonts w:ascii="Times New Roman" w:hAnsi="Times New Roman"/>
                  <w:sz w:val="30"/>
                  <w:szCs w:val="30"/>
                  <w:lang w:eastAsia="ru-RU"/>
                </w:rPr>
                <w:t>Решением</w:t>
              </w:r>
            </w:hyperlink>
            <w:r w:rsidRPr="00187F4E">
              <w:rPr>
                <w:rFonts w:ascii="Times New Roman" w:hAnsi="Times New Roman"/>
                <w:sz w:val="30"/>
                <w:szCs w:val="30"/>
                <w:lang w:eastAsia="ru-RU"/>
              </w:rPr>
              <w:t xml:space="preserve"> Комиссии Таможенного союза от 20 сентября 2010 года N 378</w:t>
            </w:r>
          </w:p>
        </w:tc>
        <w:tc>
          <w:tcPr>
            <w:tcW w:w="375" w:type="pct"/>
            <w:tcBorders>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1</w:t>
            </w:r>
          </w:p>
        </w:tc>
      </w:tr>
      <w:tr w:rsidR="001A1743" w:rsidRPr="00187F4E" w:rsidTr="00504124">
        <w:tc>
          <w:tcPr>
            <w:tcW w:w="469" w:type="pct"/>
            <w:tcBorders>
              <w:top w:val="single" w:sz="4" w:space="0" w:color="auto"/>
              <w:left w:val="single" w:sz="4" w:space="0" w:color="auto"/>
              <w:bottom w:val="single" w:sz="4" w:space="0" w:color="auto"/>
              <w:right w:val="single" w:sz="4" w:space="0" w:color="auto"/>
            </w:tcBorders>
            <w:vAlign w:val="center"/>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2</w:t>
            </w:r>
          </w:p>
        </w:tc>
        <w:tc>
          <w:tcPr>
            <w:tcW w:w="938"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Наименование документа</w:t>
            </w:r>
          </w:p>
        </w:tc>
        <w:tc>
          <w:tcPr>
            <w:tcW w:w="1500"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наименование документа</w:t>
            </w:r>
          </w:p>
        </w:tc>
        <w:tc>
          <w:tcPr>
            <w:tcW w:w="1719"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outlineLvl w:val="0"/>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r w:rsidR="001A1743" w:rsidRPr="00187F4E" w:rsidTr="00504124">
        <w:tc>
          <w:tcPr>
            <w:tcW w:w="469" w:type="pct"/>
            <w:tcBorders>
              <w:top w:val="single" w:sz="4" w:space="0" w:color="auto"/>
              <w:left w:val="single" w:sz="4" w:space="0" w:color="auto"/>
              <w:bottom w:val="single" w:sz="4" w:space="0" w:color="auto"/>
              <w:right w:val="single" w:sz="4" w:space="0" w:color="auto"/>
            </w:tcBorders>
            <w:vAlign w:val="center"/>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3</w:t>
            </w:r>
          </w:p>
        </w:tc>
        <w:tc>
          <w:tcPr>
            <w:tcW w:w="938"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Номер документа</w:t>
            </w:r>
          </w:p>
        </w:tc>
        <w:tc>
          <w:tcPr>
            <w:tcW w:w="1500"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регистрационный номер документа</w:t>
            </w:r>
          </w:p>
        </w:tc>
        <w:tc>
          <w:tcPr>
            <w:tcW w:w="1719"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r w:rsidR="001A1743" w:rsidRPr="00187F4E" w:rsidTr="00504124">
        <w:tc>
          <w:tcPr>
            <w:tcW w:w="469" w:type="pct"/>
            <w:tcBorders>
              <w:top w:val="single" w:sz="4" w:space="0" w:color="auto"/>
              <w:left w:val="single" w:sz="4" w:space="0" w:color="auto"/>
              <w:bottom w:val="single" w:sz="4" w:space="0" w:color="auto"/>
              <w:right w:val="single" w:sz="4" w:space="0" w:color="auto"/>
            </w:tcBorders>
            <w:vAlign w:val="center"/>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4</w:t>
            </w:r>
          </w:p>
        </w:tc>
        <w:tc>
          <w:tcPr>
            <w:tcW w:w="938"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Дата документа</w:t>
            </w:r>
          </w:p>
        </w:tc>
        <w:tc>
          <w:tcPr>
            <w:tcW w:w="1500" w:type="pct"/>
            <w:tcBorders>
              <w:top w:val="single" w:sz="4" w:space="0" w:color="auto"/>
              <w:left w:val="single" w:sz="4" w:space="0" w:color="auto"/>
              <w:bottom w:val="single" w:sz="4" w:space="0" w:color="auto"/>
              <w:right w:val="single" w:sz="4" w:space="0" w:color="auto"/>
            </w:tcBorders>
            <w:vAlign w:val="bottom"/>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дата регистрации\выдачи документа</w:t>
            </w:r>
          </w:p>
        </w:tc>
        <w:tc>
          <w:tcPr>
            <w:tcW w:w="1719" w:type="pct"/>
            <w:tcBorders>
              <w:top w:val="single" w:sz="4" w:space="0" w:color="auto"/>
              <w:left w:val="single" w:sz="4" w:space="0" w:color="auto"/>
              <w:bottom w:val="single" w:sz="4" w:space="0" w:color="auto"/>
              <w:right w:val="single" w:sz="4" w:space="0" w:color="auto"/>
            </w:tcBorders>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vAlign w:val="center"/>
          </w:tcPr>
          <w:p w:rsidR="001A1743" w:rsidRPr="00187F4E" w:rsidRDefault="001A1743" w:rsidP="00BF523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bl>
    <w:p w:rsidR="00504124" w:rsidRDefault="00504124" w:rsidP="00985678">
      <w:pPr>
        <w:spacing w:after="0" w:line="360" w:lineRule="auto"/>
        <w:ind w:firstLine="709"/>
        <w:jc w:val="both"/>
        <w:rPr>
          <w:rFonts w:ascii="Times New Roman" w:hAnsi="Times New Roman"/>
          <w:sz w:val="30"/>
          <w:szCs w:val="30"/>
          <w:lang w:eastAsia="ru-RU"/>
        </w:rPr>
      </w:pPr>
    </w:p>
    <w:p w:rsidR="00985678" w:rsidRPr="00B3563E" w:rsidRDefault="007F70B3" w:rsidP="00985678">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д</w:t>
      </w:r>
      <w:r w:rsidR="00985678" w:rsidRPr="00B3563E">
        <w:rPr>
          <w:rFonts w:ascii="Times New Roman" w:hAnsi="Times New Roman"/>
          <w:sz w:val="30"/>
          <w:szCs w:val="30"/>
          <w:lang w:eastAsia="ru-RU"/>
        </w:rPr>
        <w:t>) в Минимально</w:t>
      </w:r>
      <w:r w:rsidR="00504124">
        <w:rPr>
          <w:rFonts w:ascii="Times New Roman" w:hAnsi="Times New Roman"/>
          <w:sz w:val="30"/>
          <w:szCs w:val="30"/>
          <w:lang w:eastAsia="ru-RU"/>
        </w:rPr>
        <w:t>м</w:t>
      </w:r>
      <w:r w:rsidR="00985678" w:rsidRPr="00B3563E">
        <w:rPr>
          <w:rFonts w:ascii="Times New Roman" w:hAnsi="Times New Roman"/>
          <w:sz w:val="30"/>
          <w:szCs w:val="30"/>
          <w:lang w:eastAsia="ru-RU"/>
        </w:rPr>
        <w:t xml:space="preserve"> состав</w:t>
      </w:r>
      <w:r w:rsidR="00504124">
        <w:rPr>
          <w:rFonts w:ascii="Times New Roman" w:hAnsi="Times New Roman"/>
          <w:sz w:val="30"/>
          <w:szCs w:val="30"/>
          <w:lang w:eastAsia="ru-RU"/>
        </w:rPr>
        <w:t>е</w:t>
      </w:r>
      <w:r w:rsidR="00985678" w:rsidRPr="00B3563E">
        <w:rPr>
          <w:rFonts w:ascii="Times New Roman" w:hAnsi="Times New Roman"/>
          <w:sz w:val="30"/>
          <w:szCs w:val="30"/>
          <w:lang w:eastAsia="ru-RU"/>
        </w:rPr>
        <w:t xml:space="preserve"> сведений о маркированных обувных товарах,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 утвержденно</w:t>
      </w:r>
      <w:r w:rsidR="00504124">
        <w:rPr>
          <w:rFonts w:ascii="Times New Roman" w:hAnsi="Times New Roman"/>
          <w:sz w:val="30"/>
          <w:szCs w:val="30"/>
          <w:lang w:eastAsia="ru-RU"/>
        </w:rPr>
        <w:t>м</w:t>
      </w:r>
      <w:r w:rsidR="00985678" w:rsidRPr="00B3563E">
        <w:rPr>
          <w:rFonts w:ascii="Times New Roman" w:hAnsi="Times New Roman"/>
          <w:sz w:val="30"/>
          <w:szCs w:val="30"/>
          <w:lang w:eastAsia="ru-RU"/>
        </w:rPr>
        <w:t xml:space="preserve"> указанным Решением,</w:t>
      </w:r>
      <w:r w:rsidR="00504124">
        <w:rPr>
          <w:rFonts w:ascii="Times New Roman" w:hAnsi="Times New Roman"/>
          <w:sz w:val="30"/>
          <w:szCs w:val="30"/>
          <w:lang w:eastAsia="ru-RU"/>
        </w:rPr>
        <w:t xml:space="preserve"> в</w:t>
      </w:r>
      <w:r w:rsidR="00985678" w:rsidRPr="00B3563E">
        <w:rPr>
          <w:rFonts w:ascii="Times New Roman" w:hAnsi="Times New Roman"/>
          <w:sz w:val="30"/>
          <w:szCs w:val="30"/>
          <w:lang w:eastAsia="ru-RU"/>
        </w:rPr>
        <w:t xml:space="preserve"> </w:t>
      </w:r>
      <w:r w:rsidR="00504124" w:rsidRPr="00B3563E">
        <w:rPr>
          <w:rFonts w:ascii="Times New Roman" w:hAnsi="Times New Roman"/>
          <w:sz w:val="30"/>
          <w:szCs w:val="30"/>
          <w:lang w:eastAsia="ru-RU"/>
        </w:rPr>
        <w:t>пункте 3</w:t>
      </w:r>
      <w:r w:rsidR="00504124">
        <w:rPr>
          <w:rFonts w:ascii="Times New Roman" w:hAnsi="Times New Roman"/>
          <w:sz w:val="30"/>
          <w:szCs w:val="30"/>
          <w:lang w:eastAsia="ru-RU"/>
        </w:rPr>
        <w:t xml:space="preserve"> </w:t>
      </w:r>
      <w:r w:rsidR="00985678" w:rsidRPr="00B3563E">
        <w:rPr>
          <w:rFonts w:ascii="Times New Roman" w:hAnsi="Times New Roman"/>
          <w:sz w:val="30"/>
          <w:szCs w:val="30"/>
          <w:lang w:eastAsia="ru-RU"/>
        </w:rPr>
        <w:t>слова</w:t>
      </w:r>
      <w:r w:rsidR="00D44F95">
        <w:rPr>
          <w:rFonts w:ascii="Times New Roman" w:hAnsi="Times New Roman"/>
          <w:sz w:val="30"/>
          <w:szCs w:val="30"/>
          <w:lang w:eastAsia="ru-RU"/>
        </w:rPr>
        <w:t>:</w:t>
      </w:r>
      <w:r w:rsidR="00985678" w:rsidRPr="00B3563E">
        <w:rPr>
          <w:rFonts w:ascii="Times New Roman" w:hAnsi="Times New Roman"/>
          <w:sz w:val="30"/>
          <w:szCs w:val="30"/>
          <w:lang w:eastAsia="ru-RU"/>
        </w:rPr>
        <w:t xml:space="preserve"> «4 или» исключить.</w:t>
      </w:r>
    </w:p>
    <w:bookmarkEnd w:id="5"/>
    <w:p w:rsidR="00737782" w:rsidRPr="00C078D6" w:rsidRDefault="00737782" w:rsidP="00B92ABE">
      <w:pPr>
        <w:spacing w:after="0" w:line="360" w:lineRule="auto"/>
        <w:ind w:firstLine="709"/>
        <w:jc w:val="both"/>
        <w:rPr>
          <w:rFonts w:ascii="Times New Roman" w:hAnsi="Times New Roman"/>
          <w:sz w:val="30"/>
          <w:szCs w:val="30"/>
          <w:lang w:eastAsia="ru-RU"/>
        </w:rPr>
      </w:pPr>
      <w:r w:rsidRPr="00C078D6">
        <w:rPr>
          <w:rFonts w:ascii="Times New Roman" w:hAnsi="Times New Roman"/>
          <w:sz w:val="30"/>
          <w:szCs w:val="30"/>
          <w:lang w:eastAsia="ru-RU"/>
        </w:rPr>
        <w:lastRenderedPageBreak/>
        <w:t xml:space="preserve">2. В Решении Совета Евразийской экономической комиссии </w:t>
      </w:r>
      <w:r w:rsidRPr="00C078D6">
        <w:rPr>
          <w:rFonts w:ascii="Times New Roman" w:hAnsi="Times New Roman"/>
          <w:sz w:val="30"/>
          <w:szCs w:val="30"/>
          <w:lang w:eastAsia="ru-RU"/>
        </w:rPr>
        <w:br/>
      </w:r>
      <w:r w:rsidR="00B92ABE" w:rsidRPr="00C078D6">
        <w:rPr>
          <w:rFonts w:ascii="Times New Roman" w:hAnsi="Times New Roman"/>
          <w:sz w:val="30"/>
          <w:szCs w:val="30"/>
          <w:lang w:eastAsia="ru-RU"/>
        </w:rPr>
        <w:t>от 18 ноября 2019 г. № 127 «О введении маркировки товаров легкой промышленности средствами идентификации»</w:t>
      </w:r>
      <w:r w:rsidRPr="00C078D6">
        <w:rPr>
          <w:rFonts w:ascii="Times New Roman" w:hAnsi="Times New Roman"/>
          <w:sz w:val="30"/>
          <w:szCs w:val="30"/>
          <w:lang w:eastAsia="ru-RU"/>
        </w:rPr>
        <w:t>:</w:t>
      </w:r>
    </w:p>
    <w:p w:rsidR="007F70B3" w:rsidRDefault="007F70B3" w:rsidP="007F70B3">
      <w:pPr>
        <w:spacing w:after="0" w:line="360" w:lineRule="auto"/>
        <w:ind w:firstLine="709"/>
        <w:jc w:val="both"/>
        <w:rPr>
          <w:rFonts w:ascii="Times New Roman" w:hAnsi="Times New Roman"/>
          <w:sz w:val="30"/>
          <w:szCs w:val="30"/>
          <w:lang w:eastAsia="ru-RU"/>
        </w:rPr>
      </w:pPr>
      <w:bookmarkStart w:id="6" w:name="_Hlk71280698"/>
      <w:r>
        <w:rPr>
          <w:rFonts w:ascii="Times New Roman" w:hAnsi="Times New Roman"/>
          <w:sz w:val="30"/>
          <w:szCs w:val="30"/>
          <w:lang w:eastAsia="ru-RU"/>
        </w:rPr>
        <w:t>а) первое предложение пункта 1 дополнить словами «</w:t>
      </w:r>
      <w:r w:rsidRPr="00554B24">
        <w:rPr>
          <w:rFonts w:ascii="Times New Roman" w:eastAsia="Times New Roman" w:hAnsi="Times New Roman"/>
          <w:snapToGrid w:val="0"/>
          <w:sz w:val="30"/>
          <w:szCs w:val="30"/>
        </w:rPr>
        <w:t xml:space="preserve">не позднее чем за 3 месяца до </w:t>
      </w:r>
      <w:r w:rsidR="001E5D26">
        <w:rPr>
          <w:rFonts w:ascii="Times New Roman" w:eastAsia="Times New Roman" w:hAnsi="Times New Roman"/>
          <w:snapToGrid w:val="0"/>
          <w:sz w:val="30"/>
          <w:szCs w:val="30"/>
        </w:rPr>
        <w:t xml:space="preserve">ее </w:t>
      </w:r>
      <w:r w:rsidRPr="00554B24">
        <w:rPr>
          <w:rFonts w:ascii="Times New Roman" w:eastAsia="Times New Roman" w:hAnsi="Times New Roman"/>
          <w:snapToGrid w:val="0"/>
          <w:sz w:val="30"/>
          <w:szCs w:val="30"/>
        </w:rPr>
        <w:t>наступления</w:t>
      </w:r>
      <w:r>
        <w:rPr>
          <w:rFonts w:ascii="Times New Roman" w:eastAsia="Times New Roman" w:hAnsi="Times New Roman"/>
          <w:snapToGrid w:val="0"/>
          <w:sz w:val="30"/>
          <w:szCs w:val="30"/>
        </w:rPr>
        <w:t>».</w:t>
      </w:r>
    </w:p>
    <w:p w:rsidR="00FD46CA" w:rsidRPr="00C078D6" w:rsidRDefault="007F70B3" w:rsidP="00FD46CA">
      <w:pPr>
        <w:spacing w:after="0" w:line="360" w:lineRule="auto"/>
        <w:ind w:firstLine="709"/>
        <w:jc w:val="both"/>
        <w:rPr>
          <w:rFonts w:ascii="Times New Roman" w:hAnsi="Times New Roman"/>
          <w:sz w:val="30"/>
          <w:szCs w:val="30"/>
          <w:lang w:eastAsia="ru-RU"/>
        </w:rPr>
      </w:pPr>
      <w:r>
        <w:rPr>
          <w:rFonts w:ascii="Times New Roman" w:eastAsia="Times New Roman" w:hAnsi="Times New Roman"/>
          <w:sz w:val="30"/>
          <w:szCs w:val="30"/>
          <w:lang w:eastAsia="ru-RU"/>
        </w:rPr>
        <w:t>б</w:t>
      </w:r>
      <w:r w:rsidR="0059211E" w:rsidRPr="00C078D6">
        <w:rPr>
          <w:rFonts w:ascii="Times New Roman" w:eastAsia="Times New Roman" w:hAnsi="Times New Roman"/>
          <w:sz w:val="30"/>
          <w:szCs w:val="30"/>
          <w:lang w:eastAsia="ru-RU"/>
        </w:rPr>
        <w:t>)</w:t>
      </w:r>
      <w:r w:rsidR="00FD46CA" w:rsidRPr="00C078D6">
        <w:rPr>
          <w:rFonts w:ascii="Times New Roman" w:eastAsia="Times New Roman" w:hAnsi="Times New Roman"/>
          <w:sz w:val="30"/>
          <w:szCs w:val="30"/>
          <w:lang w:eastAsia="ru-RU"/>
        </w:rPr>
        <w:t xml:space="preserve"> </w:t>
      </w:r>
      <w:r w:rsidR="00556E70" w:rsidRPr="00C078D6">
        <w:rPr>
          <w:rFonts w:ascii="Times New Roman" w:hAnsi="Times New Roman"/>
          <w:sz w:val="30"/>
          <w:szCs w:val="30"/>
          <w:lang w:eastAsia="ru-RU"/>
        </w:rPr>
        <w:t>абзац</w:t>
      </w:r>
      <w:r w:rsidR="00FD46CA" w:rsidRPr="00C078D6">
        <w:rPr>
          <w:rFonts w:ascii="Times New Roman" w:hAnsi="Times New Roman"/>
          <w:sz w:val="30"/>
          <w:szCs w:val="30"/>
          <w:lang w:eastAsia="ru-RU"/>
        </w:rPr>
        <w:t xml:space="preserve"> двенадцать пункта 2 изложить в следующей редакции:</w:t>
      </w:r>
    </w:p>
    <w:p w:rsidR="00FD46CA" w:rsidRPr="00C078D6" w:rsidRDefault="00FD46CA" w:rsidP="00FD46CA">
      <w:pPr>
        <w:spacing w:line="348" w:lineRule="auto"/>
        <w:ind w:firstLine="567"/>
        <w:contextualSpacing/>
        <w:jc w:val="both"/>
        <w:rPr>
          <w:rFonts w:ascii="Times New Roman" w:hAnsi="Times New Roman"/>
          <w:sz w:val="30"/>
          <w:szCs w:val="30"/>
        </w:rPr>
      </w:pPr>
      <w:r w:rsidRPr="00C078D6">
        <w:rPr>
          <w:rFonts w:ascii="Times New Roman" w:hAnsi="Times New Roman"/>
          <w:sz w:val="30"/>
          <w:szCs w:val="30"/>
          <w:lang w:eastAsia="ru-RU"/>
        </w:rPr>
        <w:t>«</w:t>
      </w:r>
      <w:r w:rsidRPr="00C078D6">
        <w:rPr>
          <w:rFonts w:ascii="Times New Roman" w:hAnsi="Times New Roman"/>
          <w:sz w:val="30"/>
          <w:szCs w:val="30"/>
        </w:rPr>
        <w:t xml:space="preserve">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w:t>
      </w:r>
      <w:r w:rsidRPr="00C078D6">
        <w:rPr>
          <w:rFonts w:ascii="Times New Roman" w:hAnsi="Times New Roman"/>
          <w:sz w:val="30"/>
          <w:szCs w:val="30"/>
        </w:rPr>
        <w:br/>
        <w:t xml:space="preserve">с </w:t>
      </w:r>
      <w:r w:rsidR="008A4912" w:rsidRPr="00C078D6">
        <w:rPr>
          <w:rFonts w:ascii="Times New Roman" w:hAnsi="Times New Roman"/>
          <w:sz w:val="30"/>
          <w:szCs w:val="30"/>
        </w:rPr>
        <w:t xml:space="preserve">пунктом 1 </w:t>
      </w:r>
      <w:r w:rsidR="0011231E" w:rsidRPr="00C078D6">
        <w:rPr>
          <w:rFonts w:ascii="Times New Roman" w:hAnsi="Times New Roman"/>
          <w:sz w:val="30"/>
          <w:szCs w:val="30"/>
        </w:rPr>
        <w:t>р</w:t>
      </w:r>
      <w:r w:rsidR="008A4912" w:rsidRPr="00C078D6">
        <w:rPr>
          <w:rFonts w:ascii="Times New Roman" w:hAnsi="Times New Roman"/>
          <w:sz w:val="30"/>
          <w:szCs w:val="30"/>
        </w:rPr>
        <w:t>ешения</w:t>
      </w:r>
      <w:r w:rsidRPr="00C078D6">
        <w:rPr>
          <w:rFonts w:ascii="Times New Roman" w:hAnsi="Times New Roman"/>
          <w:sz w:val="30"/>
          <w:szCs w:val="30"/>
        </w:rPr>
        <w:t xml:space="preserve"> Совета Евразийской экономической комиссии</w:t>
      </w:r>
      <w:r w:rsidR="00CE1EF7" w:rsidRPr="00C078D6">
        <w:t xml:space="preserve"> </w:t>
      </w:r>
      <w:r w:rsidR="009333E3" w:rsidRPr="00C078D6">
        <w:br/>
      </w:r>
      <w:r w:rsidR="00CE1EF7" w:rsidRPr="00C078D6">
        <w:rPr>
          <w:rFonts w:ascii="Times New Roman" w:hAnsi="Times New Roman"/>
          <w:sz w:val="30"/>
          <w:szCs w:val="30"/>
        </w:rPr>
        <w:t>от 23 апреля 2021 г. № 41</w:t>
      </w:r>
      <w:r w:rsidRPr="00C078D6">
        <w:rPr>
          <w:rFonts w:ascii="Times New Roman" w:hAnsi="Times New Roman"/>
          <w:sz w:val="30"/>
          <w:szCs w:val="30"/>
        </w:rPr>
        <w:t xml:space="preserve"> «О единых механизмах криптографической защиты при маркировке товаров средствами идентификации </w:t>
      </w:r>
      <w:r w:rsidR="009333E3" w:rsidRPr="00C078D6">
        <w:rPr>
          <w:rFonts w:ascii="Times New Roman" w:hAnsi="Times New Roman"/>
          <w:sz w:val="30"/>
          <w:szCs w:val="30"/>
        </w:rPr>
        <w:br/>
      </w:r>
      <w:r w:rsidRPr="00C078D6">
        <w:rPr>
          <w:rFonts w:ascii="Times New Roman" w:hAnsi="Times New Roman"/>
          <w:sz w:val="30"/>
          <w:szCs w:val="30"/>
        </w:rPr>
        <w:t>в Евразийском экономическом союзе»;</w:t>
      </w:r>
    </w:p>
    <w:p w:rsidR="00510776" w:rsidRPr="00C078D6" w:rsidRDefault="007F70B3" w:rsidP="006925E8">
      <w:pPr>
        <w:spacing w:after="0" w:line="336" w:lineRule="auto"/>
        <w:ind w:firstLine="709"/>
        <w:jc w:val="both"/>
        <w:rPr>
          <w:rFonts w:ascii="Times New Roman" w:eastAsia="Times New Roman" w:hAnsi="Times New Roman"/>
          <w:sz w:val="30"/>
          <w:szCs w:val="30"/>
          <w:lang w:eastAsia="ru-RU"/>
        </w:rPr>
      </w:pPr>
      <w:bookmarkStart w:id="7" w:name="_Hlk71280858"/>
      <w:bookmarkEnd w:id="6"/>
      <w:r>
        <w:rPr>
          <w:rFonts w:ascii="Times New Roman" w:eastAsia="Times New Roman" w:hAnsi="Times New Roman"/>
          <w:sz w:val="30"/>
          <w:szCs w:val="30"/>
          <w:lang w:eastAsia="ru-RU"/>
        </w:rPr>
        <w:t>в</w:t>
      </w:r>
      <w:r w:rsidR="006925E8" w:rsidRPr="00C078D6">
        <w:rPr>
          <w:rFonts w:ascii="Times New Roman" w:eastAsia="Times New Roman" w:hAnsi="Times New Roman"/>
          <w:sz w:val="30"/>
          <w:szCs w:val="30"/>
          <w:lang w:eastAsia="ru-RU"/>
        </w:rPr>
        <w:t>) в Характеристиках средства идентификации товаров, требования</w:t>
      </w:r>
      <w:r w:rsidR="008B416D" w:rsidRPr="00C078D6">
        <w:rPr>
          <w:rFonts w:ascii="Times New Roman" w:eastAsia="Times New Roman" w:hAnsi="Times New Roman"/>
          <w:sz w:val="30"/>
          <w:szCs w:val="30"/>
          <w:lang w:eastAsia="ru-RU"/>
        </w:rPr>
        <w:t>х</w:t>
      </w:r>
      <w:r w:rsidR="006925E8" w:rsidRPr="00C078D6">
        <w:rPr>
          <w:rFonts w:ascii="Times New Roman" w:eastAsia="Times New Roman" w:hAnsi="Times New Roman"/>
          <w:sz w:val="30"/>
          <w:szCs w:val="30"/>
          <w:lang w:eastAsia="ru-RU"/>
        </w:rPr>
        <w:t xml:space="preserve"> к составу и структуре информации, содержащейся </w:t>
      </w:r>
      <w:r w:rsidR="006925E8" w:rsidRPr="00C078D6">
        <w:rPr>
          <w:rFonts w:ascii="Times New Roman" w:eastAsia="Times New Roman" w:hAnsi="Times New Roman"/>
          <w:sz w:val="30"/>
          <w:szCs w:val="30"/>
          <w:lang w:eastAsia="ru-RU"/>
        </w:rPr>
        <w:br/>
        <w:t>в средствах идентификации товаров, порядк</w:t>
      </w:r>
      <w:r w:rsidR="008B416D" w:rsidRPr="00C078D6">
        <w:rPr>
          <w:rFonts w:ascii="Times New Roman" w:eastAsia="Times New Roman" w:hAnsi="Times New Roman"/>
          <w:sz w:val="30"/>
          <w:szCs w:val="30"/>
          <w:lang w:eastAsia="ru-RU"/>
        </w:rPr>
        <w:t>е</w:t>
      </w:r>
      <w:r w:rsidR="006925E8" w:rsidRPr="00C078D6">
        <w:rPr>
          <w:rFonts w:ascii="Times New Roman" w:eastAsia="Times New Roman" w:hAnsi="Times New Roman"/>
          <w:sz w:val="30"/>
          <w:szCs w:val="30"/>
          <w:lang w:eastAsia="ru-RU"/>
        </w:rPr>
        <w:t xml:space="preserve"> генерации и нанесения такого средства идентификации, </w:t>
      </w:r>
      <w:r w:rsidR="00CE1EF7" w:rsidRPr="00C078D6">
        <w:rPr>
          <w:rFonts w:ascii="Times New Roman" w:eastAsia="Times New Roman" w:hAnsi="Times New Roman"/>
          <w:sz w:val="30"/>
          <w:szCs w:val="30"/>
          <w:lang w:eastAsia="ru-RU"/>
        </w:rPr>
        <w:t xml:space="preserve">утвержденных </w:t>
      </w:r>
      <w:r w:rsidR="006925E8" w:rsidRPr="00C078D6">
        <w:rPr>
          <w:rFonts w:ascii="Times New Roman" w:eastAsia="Times New Roman" w:hAnsi="Times New Roman"/>
          <w:sz w:val="30"/>
          <w:szCs w:val="30"/>
          <w:lang w:eastAsia="ru-RU"/>
        </w:rPr>
        <w:t>указанным Решением:</w:t>
      </w:r>
    </w:p>
    <w:p w:rsidR="00116CA7" w:rsidRPr="00C078D6" w:rsidRDefault="00116CA7" w:rsidP="00FE41A6">
      <w:pPr>
        <w:spacing w:after="0" w:line="360" w:lineRule="auto"/>
        <w:ind w:firstLine="709"/>
        <w:jc w:val="both"/>
        <w:rPr>
          <w:rFonts w:ascii="Times New Roman" w:eastAsia="Times New Roman" w:hAnsi="Times New Roman" w:cs="Times New Roman"/>
          <w:sz w:val="30"/>
          <w:szCs w:val="30"/>
        </w:rPr>
      </w:pPr>
      <w:r w:rsidRPr="00C078D6">
        <w:rPr>
          <w:rFonts w:ascii="Times New Roman" w:hAnsi="Times New Roman" w:cs="Times New Roman"/>
          <w:sz w:val="30"/>
          <w:szCs w:val="30"/>
          <w:lang w:eastAsia="ru-RU"/>
        </w:rPr>
        <w:t>абзац третий пункта 2 изложить в следующе</w:t>
      </w:r>
      <w:r w:rsidR="00E73FAB" w:rsidRPr="00C078D6">
        <w:rPr>
          <w:rFonts w:ascii="Times New Roman" w:hAnsi="Times New Roman" w:cs="Times New Roman"/>
          <w:sz w:val="30"/>
          <w:szCs w:val="30"/>
          <w:lang w:eastAsia="ru-RU"/>
        </w:rPr>
        <w:t>й</w:t>
      </w:r>
      <w:r w:rsidRPr="00C078D6">
        <w:rPr>
          <w:rFonts w:ascii="Times New Roman" w:hAnsi="Times New Roman" w:cs="Times New Roman"/>
          <w:sz w:val="30"/>
          <w:szCs w:val="30"/>
          <w:lang w:eastAsia="ru-RU"/>
        </w:rPr>
        <w:t xml:space="preserve"> редакции</w:t>
      </w:r>
      <w:r w:rsidR="00D9377A">
        <w:rPr>
          <w:rFonts w:ascii="Times New Roman" w:hAnsi="Times New Roman" w:cs="Times New Roman"/>
          <w:sz w:val="30"/>
          <w:szCs w:val="30"/>
          <w:lang w:eastAsia="ru-RU"/>
        </w:rPr>
        <w:t>:</w:t>
      </w:r>
      <w:r w:rsidR="00FE41A6">
        <w:rPr>
          <w:rFonts w:ascii="Times New Roman" w:hAnsi="Times New Roman" w:cs="Times New Roman"/>
          <w:sz w:val="30"/>
          <w:szCs w:val="30"/>
          <w:lang w:eastAsia="ru-RU"/>
        </w:rPr>
        <w:t xml:space="preserve"> </w:t>
      </w:r>
      <w:r w:rsidR="00CC6F37"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вторая группа идентифицируется идентификатором применения AI=’21’, состоит </w:t>
      </w:r>
      <w:r w:rsidR="00352794" w:rsidRPr="00C078D6">
        <w:rPr>
          <w:rFonts w:ascii="Times New Roman" w:eastAsia="Times New Roman" w:hAnsi="Times New Roman" w:cs="Times New Roman"/>
          <w:sz w:val="30"/>
          <w:szCs w:val="30"/>
        </w:rPr>
        <w:t xml:space="preserve">из </w:t>
      </w:r>
      <w:r w:rsidRPr="00C078D6">
        <w:rPr>
          <w:rFonts w:ascii="Times New Roman" w:eastAsia="Times New Roman" w:hAnsi="Times New Roman" w:cs="Times New Roman"/>
          <w:sz w:val="30"/>
          <w:szCs w:val="30"/>
        </w:rPr>
        <w:t xml:space="preserve">13 символов (цифр, строчных и прописных букв латинского алфавита, а также специальных символов (! ” % &amp; ’ * + - . / _ , : ; = &lt; &gt; ?). Данная группа содержит индивидуальный серийный номер упаковки товара, в качестве первого символа указывается идентификатор </w:t>
      </w:r>
      <w:r w:rsidR="000C5E50">
        <w:rPr>
          <w:rFonts w:ascii="Times New Roman" w:eastAsia="Times New Roman" w:hAnsi="Times New Roman" w:cs="Times New Roman"/>
          <w:sz w:val="30"/>
          <w:szCs w:val="30"/>
        </w:rPr>
        <w:t xml:space="preserve">государства – члена </w:t>
      </w:r>
      <w:r w:rsidR="00504124">
        <w:rPr>
          <w:rFonts w:ascii="Times New Roman" w:eastAsia="Times New Roman" w:hAnsi="Times New Roman" w:cs="Times New Roman"/>
          <w:sz w:val="30"/>
          <w:szCs w:val="30"/>
        </w:rPr>
        <w:t>Евразийского экономического союза (далее – государство – член, Союз),</w:t>
      </w:r>
      <w:r w:rsidRPr="00C078D6">
        <w:rPr>
          <w:rFonts w:ascii="Times New Roman" w:eastAsia="Times New Roman" w:hAnsi="Times New Roman" w:cs="Times New Roman"/>
          <w:sz w:val="30"/>
          <w:szCs w:val="30"/>
        </w:rPr>
        <w:t xml:space="preserve"> в которо</w:t>
      </w:r>
      <w:r w:rsidR="000C5E50">
        <w:rPr>
          <w:rFonts w:ascii="Times New Roman" w:eastAsia="Times New Roman" w:hAnsi="Times New Roman" w:cs="Times New Roman"/>
          <w:sz w:val="30"/>
          <w:szCs w:val="30"/>
        </w:rPr>
        <w:t>м</w:t>
      </w:r>
      <w:r w:rsidRPr="00C078D6">
        <w:rPr>
          <w:rFonts w:ascii="Times New Roman" w:eastAsia="Times New Roman" w:hAnsi="Times New Roman" w:cs="Times New Roman"/>
          <w:sz w:val="30"/>
          <w:szCs w:val="30"/>
        </w:rPr>
        <w:t xml:space="preserve"> данный код был эмитирован (1 – Республика Армения, 2 – Республика Беларусь, 3 – Республика Казахстан, 4 – Кыргызская Республика, 5 – Российская Федерация), и завершается данная группа символом-разделителем ASCII 29;</w:t>
      </w:r>
    </w:p>
    <w:p w:rsidR="00E73FAB" w:rsidRPr="00C078D6" w:rsidRDefault="00E73FAB" w:rsidP="00E73FAB">
      <w:pPr>
        <w:spacing w:after="0" w:line="360" w:lineRule="auto"/>
        <w:ind w:firstLine="709"/>
        <w:jc w:val="both"/>
        <w:rPr>
          <w:rFonts w:ascii="Times New Roman" w:hAnsi="Times New Roman" w:cs="Times New Roman"/>
          <w:sz w:val="30"/>
          <w:szCs w:val="30"/>
          <w:lang w:eastAsia="ru-RU"/>
        </w:rPr>
      </w:pPr>
      <w:r w:rsidRPr="00C078D6">
        <w:rPr>
          <w:rFonts w:ascii="Times New Roman" w:hAnsi="Times New Roman" w:cs="Times New Roman"/>
          <w:sz w:val="30"/>
          <w:szCs w:val="30"/>
          <w:lang w:eastAsia="ru-RU"/>
        </w:rPr>
        <w:lastRenderedPageBreak/>
        <w:t>в абзаце четвертом</w:t>
      </w:r>
      <w:r w:rsidR="007D504D" w:rsidRPr="00C078D6">
        <w:rPr>
          <w:rFonts w:ascii="Times New Roman" w:hAnsi="Times New Roman" w:cs="Times New Roman"/>
          <w:sz w:val="30"/>
          <w:szCs w:val="30"/>
          <w:lang w:eastAsia="ru-RU"/>
        </w:rPr>
        <w:t xml:space="preserve"> пункта 2</w:t>
      </w:r>
      <w:r w:rsidRPr="00C078D6">
        <w:rPr>
          <w:rFonts w:ascii="Times New Roman" w:hAnsi="Times New Roman" w:cs="Times New Roman"/>
          <w:sz w:val="30"/>
          <w:szCs w:val="30"/>
          <w:lang w:eastAsia="ru-RU"/>
        </w:rPr>
        <w:t>:</w:t>
      </w:r>
    </w:p>
    <w:p w:rsidR="00E73FAB" w:rsidRPr="00C078D6" w:rsidRDefault="00E73FAB" w:rsidP="00E73FAB">
      <w:pPr>
        <w:spacing w:after="0" w:line="360" w:lineRule="auto"/>
        <w:ind w:firstLine="709"/>
        <w:jc w:val="both"/>
        <w:rPr>
          <w:rFonts w:ascii="Times New Roman" w:hAnsi="Times New Roman" w:cs="Times New Roman"/>
          <w:sz w:val="30"/>
          <w:szCs w:val="30"/>
          <w:lang w:eastAsia="ru-RU"/>
        </w:rPr>
      </w:pPr>
      <w:r w:rsidRPr="00C078D6">
        <w:rPr>
          <w:rFonts w:ascii="Times New Roman" w:eastAsia="Times New Roman" w:hAnsi="Times New Roman" w:cs="Times New Roman"/>
          <w:sz w:val="30"/>
          <w:szCs w:val="30"/>
        </w:rPr>
        <w:t>слова</w:t>
      </w:r>
      <w:r w:rsidR="00D256CA">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w:t>
      </w:r>
      <w:r w:rsidR="007D504D"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lang w:val="en-US"/>
        </w:rPr>
        <w:t>ASCI</w:t>
      </w:r>
      <w:r w:rsidRPr="00C078D6">
        <w:rPr>
          <w:rFonts w:ascii="Times New Roman" w:eastAsia="Times New Roman" w:hAnsi="Times New Roman" w:cs="Times New Roman"/>
          <w:sz w:val="30"/>
          <w:szCs w:val="30"/>
        </w:rPr>
        <w:t xml:space="preserve"> 29</w:t>
      </w:r>
      <w:r w:rsidR="007D504D"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заменить словами</w:t>
      </w:r>
      <w:r w:rsidR="00897AB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w:t>
      </w:r>
      <w:r w:rsidR="007D504D"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lang w:val="en-US"/>
        </w:rPr>
        <w:t>FNC</w:t>
      </w:r>
      <w:r w:rsidRPr="00C078D6">
        <w:rPr>
          <w:rFonts w:ascii="Times New Roman" w:eastAsia="Times New Roman" w:hAnsi="Times New Roman" w:cs="Times New Roman"/>
          <w:sz w:val="30"/>
          <w:szCs w:val="30"/>
        </w:rPr>
        <w:t>1 (</w:t>
      </w:r>
      <w:r w:rsidRPr="00C078D6">
        <w:rPr>
          <w:rFonts w:ascii="Times New Roman" w:eastAsia="Times New Roman" w:hAnsi="Times New Roman" w:cs="Times New Roman"/>
          <w:sz w:val="30"/>
          <w:szCs w:val="30"/>
          <w:lang w:val="en-US"/>
        </w:rPr>
        <w:t>ASCII</w:t>
      </w:r>
      <w:r w:rsidRPr="00C078D6">
        <w:rPr>
          <w:rFonts w:ascii="Times New Roman" w:eastAsia="Times New Roman" w:hAnsi="Times New Roman" w:cs="Times New Roman"/>
          <w:sz w:val="30"/>
          <w:szCs w:val="30"/>
        </w:rPr>
        <w:t xml:space="preserve"> 29)</w:t>
      </w:r>
      <w:r w:rsidR="007D504D"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w:t>
      </w:r>
      <w:r w:rsidRPr="00C078D6">
        <w:rPr>
          <w:rFonts w:ascii="Times New Roman" w:hAnsi="Times New Roman" w:cs="Times New Roman"/>
          <w:sz w:val="30"/>
          <w:szCs w:val="30"/>
          <w:lang w:eastAsia="ru-RU"/>
        </w:rPr>
        <w:t xml:space="preserve"> </w:t>
      </w:r>
    </w:p>
    <w:p w:rsidR="00E73FAB" w:rsidRPr="00C078D6" w:rsidRDefault="00E73FAB" w:rsidP="00E73FAB">
      <w:pPr>
        <w:spacing w:after="0" w:line="360" w:lineRule="auto"/>
        <w:ind w:firstLine="709"/>
        <w:jc w:val="both"/>
        <w:rPr>
          <w:rFonts w:ascii="Times New Roman" w:hAnsi="Times New Roman" w:cs="Times New Roman"/>
          <w:sz w:val="30"/>
          <w:szCs w:val="30"/>
          <w:lang w:eastAsia="ru-RU"/>
        </w:rPr>
      </w:pPr>
      <w:r w:rsidRPr="00C078D6">
        <w:rPr>
          <w:rFonts w:ascii="Times New Roman" w:hAnsi="Times New Roman" w:cs="Times New Roman"/>
          <w:sz w:val="30"/>
          <w:szCs w:val="30"/>
          <w:lang w:eastAsia="ru-RU"/>
        </w:rPr>
        <w:t>исключить второе предложение;</w:t>
      </w:r>
    </w:p>
    <w:p w:rsidR="00E73FAB" w:rsidRPr="00C078D6" w:rsidRDefault="00E73FAB" w:rsidP="00E73FAB">
      <w:pPr>
        <w:shd w:val="clear" w:color="auto" w:fill="FFFFFF"/>
        <w:spacing w:after="0" w:line="360" w:lineRule="auto"/>
        <w:ind w:firstLine="709"/>
        <w:contextualSpacing/>
        <w:jc w:val="both"/>
        <w:rPr>
          <w:rFonts w:ascii="Times New Roman" w:hAnsi="Times New Roman"/>
          <w:sz w:val="30"/>
          <w:szCs w:val="30"/>
          <w:lang w:eastAsia="ru-RU"/>
        </w:rPr>
      </w:pPr>
      <w:r w:rsidRPr="00C078D6">
        <w:rPr>
          <w:rFonts w:ascii="Times New Roman" w:hAnsi="Times New Roman"/>
          <w:sz w:val="30"/>
          <w:szCs w:val="30"/>
          <w:lang w:eastAsia="ru-RU"/>
        </w:rPr>
        <w:t>в абзаце пятом исключить второе предложение;</w:t>
      </w:r>
    </w:p>
    <w:p w:rsidR="00E73FAB" w:rsidRPr="00C078D6" w:rsidRDefault="00E73FAB" w:rsidP="00E73FAB">
      <w:pPr>
        <w:shd w:val="clear" w:color="auto" w:fill="FFFFFF"/>
        <w:spacing w:after="0" w:line="360" w:lineRule="auto"/>
        <w:ind w:firstLine="709"/>
        <w:contextualSpacing/>
        <w:jc w:val="both"/>
        <w:rPr>
          <w:rFonts w:ascii="Times New Roman" w:hAnsi="Times New Roman"/>
          <w:sz w:val="30"/>
          <w:szCs w:val="30"/>
          <w:lang w:eastAsia="ru-RU"/>
        </w:rPr>
      </w:pPr>
      <w:r w:rsidRPr="00C078D6">
        <w:rPr>
          <w:rFonts w:ascii="Times New Roman" w:hAnsi="Times New Roman"/>
          <w:sz w:val="30"/>
          <w:szCs w:val="30"/>
          <w:lang w:eastAsia="ru-RU"/>
        </w:rPr>
        <w:t>абзац шестой изложить в следующей редакции</w:t>
      </w:r>
      <w:r w:rsidR="009F0031">
        <w:rPr>
          <w:rFonts w:ascii="Times New Roman" w:hAnsi="Times New Roman"/>
          <w:sz w:val="30"/>
          <w:szCs w:val="30"/>
          <w:lang w:eastAsia="ru-RU"/>
        </w:rPr>
        <w:t>:</w:t>
      </w:r>
      <w:r w:rsidR="00FE41A6">
        <w:rPr>
          <w:rFonts w:ascii="Times New Roman" w:hAnsi="Times New Roman"/>
          <w:sz w:val="30"/>
          <w:szCs w:val="30"/>
          <w:lang w:eastAsia="ru-RU"/>
        </w:rPr>
        <w:t xml:space="preserve"> </w:t>
      </w:r>
      <w:r w:rsidRPr="00C078D6">
        <w:rPr>
          <w:rFonts w:ascii="Times New Roman" w:hAnsi="Times New Roman"/>
          <w:sz w:val="30"/>
          <w:szCs w:val="30"/>
          <w:lang w:eastAsia="ru-RU"/>
        </w:rPr>
        <w:t xml:space="preserve">«Использование третьей и четвертой групп данных определяется законодательством государств-членов </w:t>
      </w:r>
      <w:r w:rsidR="00504124">
        <w:rPr>
          <w:rFonts w:ascii="Times New Roman" w:hAnsi="Times New Roman"/>
          <w:sz w:val="30"/>
          <w:szCs w:val="30"/>
          <w:lang w:eastAsia="ru-RU"/>
        </w:rPr>
        <w:t>С</w:t>
      </w:r>
      <w:r w:rsidRPr="00C078D6">
        <w:rPr>
          <w:rFonts w:ascii="Times New Roman" w:hAnsi="Times New Roman"/>
          <w:sz w:val="30"/>
          <w:szCs w:val="30"/>
          <w:lang w:eastAsia="ru-RU"/>
        </w:rPr>
        <w:t>оюза и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7"/>
    <w:p w:rsidR="00187F4E" w:rsidRDefault="007F70B3" w:rsidP="0072015C">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г</w:t>
      </w:r>
      <w:r w:rsidR="00187F4E">
        <w:rPr>
          <w:rFonts w:ascii="Times New Roman" w:hAnsi="Times New Roman"/>
          <w:sz w:val="30"/>
          <w:szCs w:val="30"/>
          <w:lang w:eastAsia="ru-RU"/>
        </w:rPr>
        <w:t xml:space="preserve">) </w:t>
      </w:r>
      <w:r w:rsidR="00685BF5">
        <w:rPr>
          <w:rFonts w:ascii="Times New Roman" w:hAnsi="Times New Roman"/>
          <w:sz w:val="30"/>
          <w:szCs w:val="30"/>
          <w:lang w:eastAsia="ru-RU"/>
        </w:rPr>
        <w:t xml:space="preserve">В </w:t>
      </w:r>
      <w:r w:rsidR="00187F4E">
        <w:rPr>
          <w:rFonts w:ascii="Times New Roman" w:hAnsi="Times New Roman"/>
          <w:sz w:val="30"/>
          <w:szCs w:val="30"/>
          <w:lang w:eastAsia="ru-RU"/>
        </w:rPr>
        <w:t>Требования</w:t>
      </w:r>
      <w:r w:rsidR="0072015C">
        <w:rPr>
          <w:rFonts w:ascii="Times New Roman" w:hAnsi="Times New Roman"/>
          <w:sz w:val="30"/>
          <w:szCs w:val="30"/>
          <w:lang w:eastAsia="ru-RU"/>
        </w:rPr>
        <w:t>х</w:t>
      </w:r>
      <w:r w:rsidR="00187F4E">
        <w:rPr>
          <w:rFonts w:ascii="Times New Roman" w:hAnsi="Times New Roman"/>
          <w:sz w:val="30"/>
          <w:szCs w:val="30"/>
          <w:lang w:eastAsia="ru-RU"/>
        </w:rPr>
        <w:t xml:space="preserve"> </w:t>
      </w:r>
      <w:r w:rsidR="00187F4E" w:rsidRPr="008061FF">
        <w:rPr>
          <w:rFonts w:ascii="Times New Roman" w:hAnsi="Times New Roman"/>
          <w:sz w:val="30"/>
          <w:szCs w:val="30"/>
          <w:lang w:eastAsia="ru-RU"/>
        </w:rPr>
        <w:t>к формату, составу и структуре сведений о маркированных</w:t>
      </w:r>
      <w:r w:rsidR="00187F4E">
        <w:rPr>
          <w:rFonts w:ascii="Times New Roman" w:hAnsi="Times New Roman"/>
          <w:sz w:val="30"/>
          <w:szCs w:val="30"/>
          <w:lang w:eastAsia="ru-RU"/>
        </w:rPr>
        <w:t xml:space="preserve"> </w:t>
      </w:r>
      <w:r w:rsidR="00187F4E" w:rsidRPr="008061FF">
        <w:rPr>
          <w:rFonts w:ascii="Times New Roman" w:hAnsi="Times New Roman"/>
          <w:sz w:val="30"/>
          <w:szCs w:val="30"/>
          <w:lang w:eastAsia="ru-RU"/>
        </w:rPr>
        <w:t xml:space="preserve">товарах, передаваемых </w:t>
      </w:r>
      <w:r w:rsidR="000C5E50">
        <w:rPr>
          <w:rFonts w:ascii="Times New Roman" w:hAnsi="Times New Roman"/>
          <w:sz w:val="30"/>
          <w:szCs w:val="30"/>
          <w:lang w:eastAsia="ru-RU"/>
        </w:rPr>
        <w:t>между</w:t>
      </w:r>
      <w:r w:rsidR="00187F4E" w:rsidRPr="008061FF">
        <w:rPr>
          <w:rFonts w:ascii="Times New Roman" w:hAnsi="Times New Roman"/>
          <w:sz w:val="30"/>
          <w:szCs w:val="30"/>
          <w:lang w:eastAsia="ru-RU"/>
        </w:rPr>
        <w:t xml:space="preserve"> компетентны</w:t>
      </w:r>
      <w:r w:rsidR="000C5E50">
        <w:rPr>
          <w:rFonts w:ascii="Times New Roman" w:hAnsi="Times New Roman"/>
          <w:sz w:val="30"/>
          <w:szCs w:val="30"/>
          <w:lang w:eastAsia="ru-RU"/>
        </w:rPr>
        <w:t>ми</w:t>
      </w:r>
      <w:r w:rsidR="00187F4E" w:rsidRPr="008061FF">
        <w:rPr>
          <w:rFonts w:ascii="Times New Roman" w:hAnsi="Times New Roman"/>
          <w:sz w:val="30"/>
          <w:szCs w:val="30"/>
          <w:lang w:eastAsia="ru-RU"/>
        </w:rPr>
        <w:t xml:space="preserve"> (уполномоченны</w:t>
      </w:r>
      <w:r w:rsidR="000C5E50">
        <w:rPr>
          <w:rFonts w:ascii="Times New Roman" w:hAnsi="Times New Roman"/>
          <w:sz w:val="30"/>
          <w:szCs w:val="30"/>
          <w:lang w:eastAsia="ru-RU"/>
        </w:rPr>
        <w:t>ми</w:t>
      </w:r>
      <w:r w:rsidR="00187F4E" w:rsidRPr="008061FF">
        <w:rPr>
          <w:rFonts w:ascii="Times New Roman" w:hAnsi="Times New Roman"/>
          <w:sz w:val="30"/>
          <w:szCs w:val="30"/>
          <w:lang w:eastAsia="ru-RU"/>
        </w:rPr>
        <w:t>) орган</w:t>
      </w:r>
      <w:r w:rsidR="000C5E50">
        <w:rPr>
          <w:rFonts w:ascii="Times New Roman" w:hAnsi="Times New Roman"/>
          <w:sz w:val="30"/>
          <w:szCs w:val="30"/>
          <w:lang w:eastAsia="ru-RU"/>
        </w:rPr>
        <w:t>ами</w:t>
      </w:r>
      <w:r w:rsidR="00187F4E">
        <w:rPr>
          <w:rFonts w:ascii="Times New Roman" w:hAnsi="Times New Roman"/>
          <w:sz w:val="30"/>
          <w:szCs w:val="30"/>
          <w:lang w:eastAsia="ru-RU"/>
        </w:rPr>
        <w:t xml:space="preserve"> </w:t>
      </w:r>
      <w:r w:rsidR="000C5E50">
        <w:rPr>
          <w:rFonts w:ascii="Times New Roman" w:hAnsi="Times New Roman"/>
          <w:sz w:val="30"/>
          <w:szCs w:val="30"/>
          <w:lang w:eastAsia="ru-RU"/>
        </w:rPr>
        <w:t>государств-членов и между компетентными (уполномоченными) органами государств-членов и Евразийской экономической комиссией, а также срок</w:t>
      </w:r>
      <w:r w:rsidR="0072015C">
        <w:rPr>
          <w:rFonts w:ascii="Times New Roman" w:hAnsi="Times New Roman"/>
          <w:sz w:val="30"/>
          <w:szCs w:val="30"/>
          <w:lang w:eastAsia="ru-RU"/>
        </w:rPr>
        <w:t>ах</w:t>
      </w:r>
      <w:r w:rsidR="000C5E50">
        <w:rPr>
          <w:rFonts w:ascii="Times New Roman" w:hAnsi="Times New Roman"/>
          <w:sz w:val="30"/>
          <w:szCs w:val="30"/>
          <w:lang w:eastAsia="ru-RU"/>
        </w:rPr>
        <w:t xml:space="preserve"> передачи таких сведений</w:t>
      </w:r>
      <w:r w:rsidR="00187F4E" w:rsidRPr="00B3563E">
        <w:rPr>
          <w:rFonts w:ascii="Times New Roman" w:hAnsi="Times New Roman"/>
          <w:sz w:val="30"/>
          <w:szCs w:val="30"/>
          <w:lang w:eastAsia="ru-RU"/>
        </w:rPr>
        <w:t>,</w:t>
      </w:r>
      <w:r w:rsidR="00187F4E" w:rsidRPr="00B3563E">
        <w:t xml:space="preserve"> </w:t>
      </w:r>
      <w:r w:rsidR="00187F4E" w:rsidRPr="00B3563E">
        <w:rPr>
          <w:rFonts w:ascii="Times New Roman" w:hAnsi="Times New Roman" w:cs="Times New Roman"/>
          <w:sz w:val="30"/>
          <w:szCs w:val="30"/>
        </w:rPr>
        <w:t>утвержденн</w:t>
      </w:r>
      <w:r w:rsidR="00187F4E">
        <w:rPr>
          <w:rFonts w:ascii="Times New Roman" w:hAnsi="Times New Roman" w:cs="Times New Roman"/>
          <w:sz w:val="30"/>
          <w:szCs w:val="30"/>
        </w:rPr>
        <w:t>ы</w:t>
      </w:r>
      <w:r w:rsidR="0072015C">
        <w:rPr>
          <w:rFonts w:ascii="Times New Roman" w:hAnsi="Times New Roman" w:cs="Times New Roman"/>
          <w:sz w:val="30"/>
          <w:szCs w:val="30"/>
        </w:rPr>
        <w:t>х</w:t>
      </w:r>
      <w:r w:rsidR="00187F4E" w:rsidRPr="00B3563E">
        <w:rPr>
          <w:rFonts w:ascii="Times New Roman" w:hAnsi="Times New Roman"/>
          <w:sz w:val="30"/>
          <w:szCs w:val="30"/>
          <w:lang w:eastAsia="ru-RU"/>
        </w:rPr>
        <w:t xml:space="preserve"> указанным Решением</w:t>
      </w:r>
      <w:r w:rsidR="0072015C">
        <w:rPr>
          <w:rFonts w:ascii="Times New Roman" w:hAnsi="Times New Roman"/>
          <w:sz w:val="30"/>
          <w:szCs w:val="30"/>
          <w:lang w:eastAsia="ru-RU"/>
        </w:rPr>
        <w:t>:</w:t>
      </w:r>
    </w:p>
    <w:p w:rsidR="00CB0AC4" w:rsidRPr="00C078D6" w:rsidRDefault="003F06EF" w:rsidP="00CB0AC4">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в</w:t>
      </w:r>
      <w:r w:rsidR="00CB0AC4" w:rsidRPr="00C078D6">
        <w:rPr>
          <w:rFonts w:ascii="Times New Roman" w:hAnsi="Times New Roman"/>
          <w:sz w:val="30"/>
          <w:szCs w:val="30"/>
          <w:lang w:eastAsia="ru-RU"/>
        </w:rPr>
        <w:t xml:space="preserve"> таблице 1 «Состав и структура сведений о товарах, проданных в рамках трансграничной торговли, и средствах их идентификации»:</w:t>
      </w:r>
    </w:p>
    <w:p w:rsidR="004746CA" w:rsidRDefault="004746CA" w:rsidP="004746CA">
      <w:pPr>
        <w:spacing w:after="0" w:line="360" w:lineRule="auto"/>
        <w:ind w:firstLine="709"/>
        <w:jc w:val="both"/>
        <w:rPr>
          <w:rFonts w:ascii="Times New Roman" w:hAnsi="Times New Roman"/>
          <w:sz w:val="30"/>
          <w:szCs w:val="30"/>
          <w:lang w:eastAsia="ru-RU"/>
        </w:rPr>
      </w:pPr>
      <w:r w:rsidRPr="00C078D6">
        <w:rPr>
          <w:rFonts w:ascii="Times New Roman" w:hAnsi="Times New Roman"/>
          <w:sz w:val="30"/>
          <w:szCs w:val="30"/>
          <w:lang w:eastAsia="ru-RU"/>
        </w:rPr>
        <w:t>в позиции 3.3.3</w:t>
      </w:r>
      <w:r w:rsidR="00DD34CD" w:rsidRPr="00C078D6">
        <w:rPr>
          <w:rFonts w:ascii="Times New Roman" w:hAnsi="Times New Roman"/>
          <w:sz w:val="30"/>
          <w:szCs w:val="30"/>
          <w:lang w:eastAsia="ru-RU"/>
        </w:rPr>
        <w:t>.</w:t>
      </w:r>
      <w:r w:rsidRPr="00C078D6">
        <w:rPr>
          <w:rFonts w:ascii="Times New Roman" w:hAnsi="Times New Roman"/>
          <w:sz w:val="30"/>
          <w:szCs w:val="30"/>
          <w:lang w:eastAsia="ru-RU"/>
        </w:rPr>
        <w:t xml:space="preserve"> слова</w:t>
      </w:r>
      <w:r w:rsidR="005E1CFC">
        <w:rPr>
          <w:rFonts w:ascii="Times New Roman" w:hAnsi="Times New Roman"/>
          <w:sz w:val="30"/>
          <w:szCs w:val="30"/>
          <w:lang w:eastAsia="ru-RU"/>
        </w:rPr>
        <w:t>:</w:t>
      </w:r>
      <w:r w:rsidRPr="00C078D6">
        <w:rPr>
          <w:rFonts w:ascii="Times New Roman" w:hAnsi="Times New Roman"/>
          <w:sz w:val="30"/>
          <w:szCs w:val="30"/>
          <w:lang w:eastAsia="ru-RU"/>
        </w:rPr>
        <w:t xml:space="preserve"> «не менее 4 знаков кода ТН ВЭД ЕАЭС» заменить словами</w:t>
      </w:r>
      <w:r w:rsidR="005E1CFC">
        <w:rPr>
          <w:rFonts w:ascii="Times New Roman" w:hAnsi="Times New Roman"/>
          <w:sz w:val="30"/>
          <w:szCs w:val="30"/>
          <w:lang w:eastAsia="ru-RU"/>
        </w:rPr>
        <w:t>:</w:t>
      </w:r>
      <w:r w:rsidRPr="00C078D6">
        <w:rPr>
          <w:rFonts w:ascii="Times New Roman" w:hAnsi="Times New Roman"/>
          <w:sz w:val="30"/>
          <w:szCs w:val="30"/>
          <w:lang w:eastAsia="ru-RU"/>
        </w:rPr>
        <w:t xml:space="preserve"> «не мен</w:t>
      </w:r>
      <w:r w:rsidR="00187F4E">
        <w:rPr>
          <w:rFonts w:ascii="Times New Roman" w:hAnsi="Times New Roman"/>
          <w:sz w:val="30"/>
          <w:szCs w:val="30"/>
          <w:lang w:eastAsia="ru-RU"/>
        </w:rPr>
        <w:t>ее 10 знаков кода ТН ВЭД ЕАЭС»;</w:t>
      </w:r>
    </w:p>
    <w:p w:rsidR="000C5E50" w:rsidRPr="00B3563E" w:rsidRDefault="000C5E50" w:rsidP="000C5E50">
      <w:pPr>
        <w:spacing w:after="0" w:line="360" w:lineRule="auto"/>
        <w:ind w:firstLine="709"/>
        <w:jc w:val="both"/>
        <w:rPr>
          <w:rFonts w:ascii="Times New Roman" w:hAnsi="Times New Roman"/>
          <w:sz w:val="30"/>
          <w:szCs w:val="30"/>
          <w:lang w:eastAsia="ru-RU"/>
        </w:rPr>
      </w:pPr>
      <w:r w:rsidRPr="00B3563E">
        <w:rPr>
          <w:rFonts w:ascii="Times New Roman" w:hAnsi="Times New Roman"/>
          <w:sz w:val="30"/>
          <w:szCs w:val="30"/>
          <w:lang w:eastAsia="ru-RU"/>
        </w:rPr>
        <w:t>в позиции 3.3.8. примечание дополнить словами следующего содержания: «элемент обязателен для товаров, ввезенных из третьих стран»;</w:t>
      </w:r>
    </w:p>
    <w:p w:rsidR="00187F4E" w:rsidRDefault="00187F4E" w:rsidP="00187F4E">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позицию 3.3.9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0"/>
        <w:gridCol w:w="2381"/>
        <w:gridCol w:w="2777"/>
        <w:gridCol w:w="680"/>
      </w:tblGrid>
      <w:tr w:rsidR="00187F4E" w:rsidRPr="00187F4E" w:rsidTr="006265B1">
        <w:tc>
          <w:tcPr>
            <w:tcW w:w="2550" w:type="dxa"/>
            <w:tcBorders>
              <w:top w:val="single" w:sz="4" w:space="0" w:color="auto"/>
              <w:left w:val="single" w:sz="4" w:space="0" w:color="auto"/>
              <w:bottom w:val="single" w:sz="4" w:space="0" w:color="auto"/>
              <w:right w:val="single" w:sz="4" w:space="0" w:color="auto"/>
            </w:tcBorders>
          </w:tcPr>
          <w:p w:rsidR="00187F4E" w:rsidRPr="00187F4E" w:rsidRDefault="00187F4E" w:rsidP="006265B1">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 xml:space="preserve">3.3.9. Сведения о документе, подтверждающем требования к </w:t>
            </w:r>
            <w:r w:rsidRPr="00187F4E">
              <w:rPr>
                <w:rFonts w:ascii="Times New Roman" w:hAnsi="Times New Roman" w:cs="Times New Roman"/>
                <w:sz w:val="30"/>
                <w:szCs w:val="30"/>
              </w:rPr>
              <w:lastRenderedPageBreak/>
              <w:t>качеству и (или) безопасности товара</w:t>
            </w:r>
          </w:p>
        </w:tc>
        <w:tc>
          <w:tcPr>
            <w:tcW w:w="2381" w:type="dxa"/>
            <w:tcBorders>
              <w:top w:val="single" w:sz="4" w:space="0" w:color="auto"/>
              <w:left w:val="single" w:sz="4" w:space="0" w:color="auto"/>
              <w:bottom w:val="single" w:sz="4" w:space="0" w:color="auto"/>
              <w:right w:val="single" w:sz="4" w:space="0" w:color="auto"/>
            </w:tcBorders>
          </w:tcPr>
          <w:p w:rsidR="00187F4E" w:rsidRPr="00187F4E" w:rsidRDefault="00187F4E" w:rsidP="006265B1">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lastRenderedPageBreak/>
              <w:t xml:space="preserve">сведения о документах о качестве товара, документах об </w:t>
            </w:r>
            <w:r w:rsidRPr="00187F4E">
              <w:rPr>
                <w:rFonts w:ascii="Times New Roman" w:hAnsi="Times New Roman" w:cs="Times New Roman"/>
                <w:sz w:val="30"/>
                <w:szCs w:val="30"/>
              </w:rPr>
              <w:lastRenderedPageBreak/>
              <w:t>оценке соответствия, и т.д.</w:t>
            </w:r>
          </w:p>
        </w:tc>
        <w:tc>
          <w:tcPr>
            <w:tcW w:w="2777" w:type="dxa"/>
            <w:tcBorders>
              <w:top w:val="single" w:sz="4" w:space="0" w:color="auto"/>
              <w:left w:val="single" w:sz="4" w:space="0" w:color="auto"/>
              <w:bottom w:val="single" w:sz="4" w:space="0" w:color="auto"/>
              <w:right w:val="single" w:sz="4" w:space="0" w:color="auto"/>
            </w:tcBorders>
          </w:tcPr>
          <w:p w:rsidR="00187F4E" w:rsidRPr="00187F4E" w:rsidRDefault="00187F4E" w:rsidP="006265B1">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lastRenderedPageBreak/>
              <w:t>сведения указываются в соответствии с таблицей 11</w:t>
            </w:r>
          </w:p>
        </w:tc>
        <w:tc>
          <w:tcPr>
            <w:tcW w:w="680" w:type="dxa"/>
            <w:tcBorders>
              <w:top w:val="single" w:sz="4" w:space="0" w:color="auto"/>
              <w:left w:val="single" w:sz="4" w:space="0" w:color="auto"/>
              <w:bottom w:val="single" w:sz="4" w:space="0" w:color="auto"/>
              <w:right w:val="single" w:sz="4" w:space="0" w:color="auto"/>
            </w:tcBorders>
          </w:tcPr>
          <w:p w:rsidR="00187F4E" w:rsidRPr="00187F4E" w:rsidRDefault="00187F4E" w:rsidP="006265B1">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0..*</w:t>
            </w:r>
          </w:p>
        </w:tc>
      </w:tr>
    </w:tbl>
    <w:p w:rsidR="00985678" w:rsidRPr="00B3563E" w:rsidRDefault="003F06EF" w:rsidP="00985678">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lastRenderedPageBreak/>
        <w:t>в</w:t>
      </w:r>
      <w:r w:rsidR="00985678" w:rsidRPr="00B3563E">
        <w:rPr>
          <w:rFonts w:ascii="Times New Roman" w:hAnsi="Times New Roman"/>
          <w:sz w:val="30"/>
          <w:szCs w:val="30"/>
          <w:lang w:eastAsia="ru-RU"/>
        </w:rPr>
        <w:t xml:space="preserve"> таблиц</w:t>
      </w:r>
      <w:r w:rsidR="0072015C">
        <w:rPr>
          <w:rFonts w:ascii="Times New Roman" w:hAnsi="Times New Roman"/>
          <w:sz w:val="30"/>
          <w:szCs w:val="30"/>
          <w:lang w:eastAsia="ru-RU"/>
        </w:rPr>
        <w:t>е</w:t>
      </w:r>
      <w:r w:rsidR="00985678" w:rsidRPr="00B3563E">
        <w:rPr>
          <w:rFonts w:ascii="Times New Roman" w:hAnsi="Times New Roman"/>
          <w:sz w:val="30"/>
          <w:szCs w:val="30"/>
          <w:lang w:eastAsia="ru-RU"/>
        </w:rPr>
        <w:t xml:space="preserve"> </w:t>
      </w:r>
      <w:r w:rsidR="0072015C">
        <w:rPr>
          <w:rFonts w:ascii="Times New Roman" w:hAnsi="Times New Roman"/>
          <w:sz w:val="30"/>
          <w:szCs w:val="30"/>
          <w:lang w:eastAsia="ru-RU"/>
        </w:rPr>
        <w:t xml:space="preserve">2 </w:t>
      </w:r>
      <w:r w:rsidR="00985678" w:rsidRPr="00B3563E">
        <w:rPr>
          <w:rFonts w:ascii="Times New Roman" w:hAnsi="Times New Roman"/>
          <w:sz w:val="30"/>
          <w:szCs w:val="30"/>
          <w:lang w:eastAsia="ru-RU"/>
        </w:rPr>
        <w:t>«Состав и структура сведений о средствах идентификации, нанесенных на товары, приобретенные в рамках трансграничной торговли</w:t>
      </w:r>
      <w:r w:rsidR="00187F4E">
        <w:rPr>
          <w:rFonts w:ascii="Times New Roman" w:hAnsi="Times New Roman"/>
          <w:sz w:val="30"/>
          <w:szCs w:val="30"/>
          <w:lang w:eastAsia="ru-RU"/>
        </w:rPr>
        <w:t xml:space="preserve"> </w:t>
      </w:r>
      <w:r w:rsidR="0072015C">
        <w:rPr>
          <w:rFonts w:ascii="Times New Roman" w:hAnsi="Times New Roman"/>
          <w:sz w:val="30"/>
          <w:szCs w:val="30"/>
          <w:lang w:eastAsia="ru-RU"/>
        </w:rPr>
        <w:t xml:space="preserve">в позиции 3 </w:t>
      </w:r>
      <w:r w:rsidR="00985678" w:rsidRPr="00B3563E">
        <w:rPr>
          <w:rFonts w:ascii="Times New Roman" w:hAnsi="Times New Roman"/>
          <w:sz w:val="30"/>
          <w:szCs w:val="30"/>
          <w:lang w:eastAsia="ru-RU"/>
        </w:rPr>
        <w:t>слова</w:t>
      </w:r>
      <w:r w:rsidR="00F379A6">
        <w:rPr>
          <w:rFonts w:ascii="Times New Roman" w:hAnsi="Times New Roman"/>
          <w:sz w:val="30"/>
          <w:szCs w:val="30"/>
          <w:lang w:eastAsia="ru-RU"/>
        </w:rPr>
        <w:t>:</w:t>
      </w:r>
      <w:r w:rsidR="00985678" w:rsidRPr="00B3563E">
        <w:rPr>
          <w:rFonts w:ascii="Times New Roman" w:hAnsi="Times New Roman"/>
          <w:sz w:val="30"/>
          <w:szCs w:val="30"/>
          <w:lang w:eastAsia="ru-RU"/>
        </w:rPr>
        <w:t xml:space="preserve"> «указывается 4 знака кода ТН ВЭД ЕАЭС» заменить словами</w:t>
      </w:r>
      <w:r w:rsidR="00F379A6">
        <w:rPr>
          <w:rFonts w:ascii="Times New Roman" w:hAnsi="Times New Roman"/>
          <w:sz w:val="30"/>
          <w:szCs w:val="30"/>
          <w:lang w:eastAsia="ru-RU"/>
        </w:rPr>
        <w:t>:</w:t>
      </w:r>
      <w:r w:rsidR="00985678" w:rsidRPr="00B3563E">
        <w:rPr>
          <w:rFonts w:ascii="Times New Roman" w:hAnsi="Times New Roman"/>
          <w:sz w:val="30"/>
          <w:szCs w:val="30"/>
          <w:lang w:eastAsia="ru-RU"/>
        </w:rPr>
        <w:t xml:space="preserve"> «указывается 10 знаков кода ТН ВЭД ЕАЭС»;</w:t>
      </w:r>
    </w:p>
    <w:p w:rsidR="00985678" w:rsidRPr="00B3563E" w:rsidRDefault="003F06EF" w:rsidP="00985678">
      <w:pPr>
        <w:spacing w:after="0" w:line="360" w:lineRule="auto"/>
        <w:ind w:firstLine="709"/>
        <w:jc w:val="both"/>
        <w:rPr>
          <w:rFonts w:ascii="Times New Roman" w:hAnsi="Times New Roman"/>
          <w:sz w:val="30"/>
          <w:szCs w:val="30"/>
          <w:lang w:eastAsia="ru-RU"/>
        </w:rPr>
      </w:pPr>
      <w:bookmarkStart w:id="8" w:name="_Hlk73707241"/>
      <w:r>
        <w:rPr>
          <w:rFonts w:ascii="Times New Roman" w:hAnsi="Times New Roman"/>
          <w:sz w:val="30"/>
          <w:szCs w:val="30"/>
          <w:lang w:eastAsia="ru-RU"/>
        </w:rPr>
        <w:t>в</w:t>
      </w:r>
      <w:r w:rsidR="00985678" w:rsidRPr="00B3563E">
        <w:rPr>
          <w:rFonts w:ascii="Times New Roman" w:hAnsi="Times New Roman"/>
          <w:sz w:val="30"/>
          <w:szCs w:val="30"/>
          <w:lang w:eastAsia="ru-RU"/>
        </w:rPr>
        <w:t xml:space="preserve"> таблице 8 «Перечень идентификаторов применения (AI), используемых при маркировке товарных позиций 4203 10 000, 6106, 6201, 6202, 6302 единой Товарной номенклатуры внешнеэкономической деятельности Евразийского экономического союза»:</w:t>
      </w:r>
    </w:p>
    <w:p w:rsidR="00985678" w:rsidRPr="00B3563E" w:rsidRDefault="003F06EF" w:rsidP="00985678">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в строке</w:t>
      </w:r>
      <w:r w:rsidR="00985678" w:rsidRPr="00B3563E">
        <w:rPr>
          <w:rFonts w:ascii="Times New Roman" w:hAnsi="Times New Roman"/>
          <w:sz w:val="30"/>
          <w:szCs w:val="30"/>
          <w:lang w:eastAsia="ru-RU"/>
        </w:rPr>
        <w:t xml:space="preserve"> кода AI 21 слова</w:t>
      </w:r>
      <w:r w:rsidR="00CF740A">
        <w:rPr>
          <w:rFonts w:ascii="Times New Roman" w:hAnsi="Times New Roman"/>
          <w:sz w:val="30"/>
          <w:szCs w:val="30"/>
          <w:lang w:eastAsia="ru-RU"/>
        </w:rPr>
        <w:t>:</w:t>
      </w:r>
      <w:r w:rsidR="00985678" w:rsidRPr="00B3563E">
        <w:rPr>
          <w:rFonts w:ascii="Times New Roman" w:hAnsi="Times New Roman"/>
          <w:sz w:val="30"/>
          <w:szCs w:val="30"/>
          <w:lang w:eastAsia="ru-RU"/>
        </w:rPr>
        <w:t xml:space="preserve"> «состоящий из 13 символов цифровой или буквенно-цифровой последовательности (латинского алфавита)» заменить словами</w:t>
      </w:r>
      <w:r w:rsidR="00CF740A">
        <w:rPr>
          <w:rFonts w:ascii="Times New Roman" w:hAnsi="Times New Roman"/>
          <w:sz w:val="30"/>
          <w:szCs w:val="30"/>
          <w:lang w:eastAsia="ru-RU"/>
        </w:rPr>
        <w:t>:</w:t>
      </w:r>
      <w:r w:rsidR="00985678" w:rsidRPr="00B3563E">
        <w:rPr>
          <w:rFonts w:ascii="Times New Roman" w:hAnsi="Times New Roman"/>
          <w:sz w:val="30"/>
          <w:szCs w:val="30"/>
          <w:lang w:eastAsia="ru-RU"/>
        </w:rPr>
        <w:t xml:space="preserve"> «состоящий из 13 символов (цифр, строчных и прописных букв латинского алфавита, а также специальных символов).»;</w:t>
      </w:r>
    </w:p>
    <w:p w:rsidR="00985678" w:rsidRDefault="00662967" w:rsidP="00985678">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 xml:space="preserve">в </w:t>
      </w:r>
      <w:r w:rsidR="003F06EF">
        <w:rPr>
          <w:rFonts w:ascii="Times New Roman" w:hAnsi="Times New Roman"/>
          <w:sz w:val="30"/>
          <w:szCs w:val="30"/>
          <w:lang w:eastAsia="ru-RU"/>
        </w:rPr>
        <w:t>строке</w:t>
      </w:r>
      <w:r>
        <w:rPr>
          <w:rFonts w:ascii="Times New Roman" w:hAnsi="Times New Roman"/>
          <w:sz w:val="30"/>
          <w:szCs w:val="30"/>
          <w:lang w:eastAsia="ru-RU"/>
        </w:rPr>
        <w:t xml:space="preserve"> кодов AI 91 и 92 </w:t>
      </w:r>
      <w:r w:rsidR="00985678" w:rsidRPr="00B3563E">
        <w:rPr>
          <w:rFonts w:ascii="Times New Roman" w:hAnsi="Times New Roman"/>
          <w:sz w:val="30"/>
          <w:szCs w:val="30"/>
          <w:lang w:eastAsia="ru-RU"/>
        </w:rPr>
        <w:t>слова</w:t>
      </w:r>
      <w:r w:rsidR="00CF740A">
        <w:rPr>
          <w:rFonts w:ascii="Times New Roman" w:hAnsi="Times New Roman"/>
          <w:sz w:val="30"/>
          <w:szCs w:val="30"/>
          <w:lang w:eastAsia="ru-RU"/>
        </w:rPr>
        <w:t>:</w:t>
      </w:r>
      <w:r w:rsidR="00985678" w:rsidRPr="00B3563E">
        <w:rPr>
          <w:rFonts w:ascii="Times New Roman" w:hAnsi="Times New Roman"/>
          <w:sz w:val="30"/>
          <w:szCs w:val="30"/>
          <w:lang w:eastAsia="ru-RU"/>
        </w:rPr>
        <w:t xml:space="preserve"> «не передается в сведениях о трансграничном перемещен</w:t>
      </w:r>
      <w:r>
        <w:rPr>
          <w:rFonts w:ascii="Times New Roman" w:hAnsi="Times New Roman"/>
          <w:sz w:val="30"/>
          <w:szCs w:val="30"/>
          <w:lang w:eastAsia="ru-RU"/>
        </w:rPr>
        <w:t xml:space="preserve">ии товаров» исключить, </w:t>
      </w:r>
      <w:r w:rsidR="00985678" w:rsidRPr="00B3563E">
        <w:rPr>
          <w:rFonts w:ascii="Times New Roman" w:hAnsi="Times New Roman"/>
          <w:sz w:val="30"/>
          <w:szCs w:val="30"/>
          <w:lang w:eastAsia="ru-RU"/>
        </w:rPr>
        <w:t>дополнить словами следующего содержания: «Необходимость передачи сведений при трансграничном перемещении товаров определяется в соответствии с законодательством государства-члена и правом Евразийского экономического союза.»;</w:t>
      </w:r>
    </w:p>
    <w:p w:rsidR="00865C5E" w:rsidRDefault="00FE41A6" w:rsidP="00865C5E">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д</w:t>
      </w:r>
      <w:r w:rsidR="00865C5E">
        <w:rPr>
          <w:rFonts w:ascii="Times New Roman" w:hAnsi="Times New Roman"/>
          <w:sz w:val="30"/>
          <w:szCs w:val="30"/>
          <w:lang w:eastAsia="ru-RU"/>
        </w:rPr>
        <w:t xml:space="preserve">ополнить Таблицей 11 «Перечень сведений о документе» </w:t>
      </w:r>
    </w:p>
    <w:p w:rsidR="00865C5E" w:rsidRDefault="00865C5E" w:rsidP="00865C5E">
      <w:pPr>
        <w:spacing w:after="0" w:line="360" w:lineRule="auto"/>
        <w:ind w:right="423" w:firstLine="709"/>
        <w:jc w:val="right"/>
        <w:rPr>
          <w:rFonts w:ascii="Times New Roman" w:hAnsi="Times New Roman"/>
          <w:sz w:val="30"/>
          <w:szCs w:val="30"/>
          <w:lang w:eastAsia="ru-RU"/>
        </w:rPr>
      </w:pPr>
      <w:r>
        <w:rPr>
          <w:rFonts w:ascii="Times New Roman" w:hAnsi="Times New Roman"/>
          <w:sz w:val="30"/>
          <w:szCs w:val="30"/>
          <w:lang w:eastAsia="ru-RU"/>
        </w:rPr>
        <w:t>Таблица 11</w:t>
      </w:r>
    </w:p>
    <w:tbl>
      <w:tblPr>
        <w:tblW w:w="5000" w:type="pct"/>
        <w:tblCellMar>
          <w:top w:w="102" w:type="dxa"/>
          <w:left w:w="62" w:type="dxa"/>
          <w:bottom w:w="102" w:type="dxa"/>
          <w:right w:w="62" w:type="dxa"/>
        </w:tblCellMar>
        <w:tblLook w:val="0000" w:firstRow="0" w:lastRow="0" w:firstColumn="0" w:lastColumn="0" w:noHBand="0" w:noVBand="0"/>
      </w:tblPr>
      <w:tblGrid>
        <w:gridCol w:w="964"/>
        <w:gridCol w:w="1997"/>
        <w:gridCol w:w="2744"/>
        <w:gridCol w:w="3012"/>
        <w:gridCol w:w="627"/>
      </w:tblGrid>
      <w:tr w:rsidR="00865C5E" w:rsidRPr="00187F4E" w:rsidTr="00ED5E25">
        <w:tc>
          <w:tcPr>
            <w:tcW w:w="46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Номер</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Наименование</w:t>
            </w:r>
          </w:p>
        </w:tc>
        <w:tc>
          <w:tcPr>
            <w:tcW w:w="1500"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Описание</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Примечание</w:t>
            </w:r>
          </w:p>
        </w:tc>
        <w:tc>
          <w:tcPr>
            <w:tcW w:w="375"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Мн.</w:t>
            </w:r>
          </w:p>
        </w:tc>
      </w:tr>
      <w:tr w:rsidR="00865C5E" w:rsidRPr="00187F4E" w:rsidTr="00ED5E25">
        <w:tc>
          <w:tcPr>
            <w:tcW w:w="469" w:type="pct"/>
            <w:tcBorders>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1</w:t>
            </w:r>
          </w:p>
        </w:tc>
        <w:tc>
          <w:tcPr>
            <w:tcW w:w="938" w:type="pct"/>
            <w:tcBorders>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Код вида документа</w:t>
            </w:r>
          </w:p>
        </w:tc>
        <w:tc>
          <w:tcPr>
            <w:tcW w:w="1500" w:type="pct"/>
            <w:tcBorders>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код вида документа, указываемый в соответствии с классификатором</w:t>
            </w:r>
          </w:p>
        </w:tc>
        <w:tc>
          <w:tcPr>
            <w:tcW w:w="1719" w:type="pct"/>
            <w:tcBorders>
              <w:left w:val="single" w:sz="4" w:space="0" w:color="auto"/>
              <w:bottom w:val="single" w:sz="4" w:space="0" w:color="auto"/>
              <w:right w:val="single" w:sz="4" w:space="0" w:color="auto"/>
            </w:tcBorders>
            <w:vAlign w:val="bottom"/>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 xml:space="preserve">элемент предназначен для указания сведений о коде вида документа в </w:t>
            </w:r>
            <w:r w:rsidRPr="00187F4E">
              <w:rPr>
                <w:rFonts w:ascii="Times New Roman" w:hAnsi="Times New Roman"/>
                <w:sz w:val="30"/>
                <w:szCs w:val="30"/>
                <w:lang w:eastAsia="ru-RU"/>
              </w:rPr>
              <w:lastRenderedPageBreak/>
              <w:t xml:space="preserve">соответствии с классификатором видов документов и сведений, утвержденным </w:t>
            </w:r>
            <w:hyperlink r:id="rId11" w:history="1">
              <w:r w:rsidRPr="00187F4E">
                <w:rPr>
                  <w:rFonts w:ascii="Times New Roman" w:hAnsi="Times New Roman"/>
                  <w:sz w:val="30"/>
                  <w:szCs w:val="30"/>
                  <w:lang w:eastAsia="ru-RU"/>
                </w:rPr>
                <w:t>Решением</w:t>
              </w:r>
            </w:hyperlink>
            <w:r w:rsidRPr="00187F4E">
              <w:rPr>
                <w:rFonts w:ascii="Times New Roman" w:hAnsi="Times New Roman"/>
                <w:sz w:val="30"/>
                <w:szCs w:val="30"/>
                <w:lang w:eastAsia="ru-RU"/>
              </w:rPr>
              <w:t xml:space="preserve"> Комиссии Таможенного союза от 20 сентября 2010 года N 378</w:t>
            </w:r>
          </w:p>
        </w:tc>
        <w:tc>
          <w:tcPr>
            <w:tcW w:w="375" w:type="pct"/>
            <w:tcBorders>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lastRenderedPageBreak/>
              <w:t>1</w:t>
            </w:r>
          </w:p>
        </w:tc>
      </w:tr>
      <w:tr w:rsidR="00865C5E" w:rsidRPr="00187F4E" w:rsidTr="00ED5E25">
        <w:tc>
          <w:tcPr>
            <w:tcW w:w="469"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lastRenderedPageBreak/>
              <w:t>2</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Наименование документа</w:t>
            </w:r>
          </w:p>
        </w:tc>
        <w:tc>
          <w:tcPr>
            <w:tcW w:w="1500"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наименование документа</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outlineLvl w:val="0"/>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r w:rsidR="00865C5E" w:rsidRPr="00187F4E" w:rsidTr="00ED5E25">
        <w:tc>
          <w:tcPr>
            <w:tcW w:w="469"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3</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Номер документа</w:t>
            </w:r>
          </w:p>
        </w:tc>
        <w:tc>
          <w:tcPr>
            <w:tcW w:w="1500"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регистрационный номер документа</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r w:rsidR="00865C5E" w:rsidRPr="00187F4E" w:rsidTr="00ED5E25">
        <w:tc>
          <w:tcPr>
            <w:tcW w:w="469"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4</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Дата документа</w:t>
            </w:r>
          </w:p>
        </w:tc>
        <w:tc>
          <w:tcPr>
            <w:tcW w:w="1500" w:type="pct"/>
            <w:tcBorders>
              <w:top w:val="single" w:sz="4" w:space="0" w:color="auto"/>
              <w:left w:val="single" w:sz="4" w:space="0" w:color="auto"/>
              <w:bottom w:val="single" w:sz="4" w:space="0" w:color="auto"/>
              <w:right w:val="single" w:sz="4" w:space="0" w:color="auto"/>
            </w:tcBorders>
            <w:vAlign w:val="bottom"/>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дата регистрации\выдачи документа</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bl>
    <w:p w:rsidR="00865C5E" w:rsidRDefault="00865C5E" w:rsidP="00865C5E">
      <w:pPr>
        <w:spacing w:after="0" w:line="360" w:lineRule="auto"/>
        <w:ind w:firstLine="709"/>
        <w:jc w:val="both"/>
        <w:rPr>
          <w:rFonts w:ascii="Times New Roman" w:hAnsi="Times New Roman"/>
          <w:sz w:val="30"/>
          <w:szCs w:val="30"/>
          <w:lang w:eastAsia="ru-RU"/>
        </w:rPr>
      </w:pPr>
    </w:p>
    <w:p w:rsidR="00985678" w:rsidRPr="00B3563E" w:rsidRDefault="007F70B3" w:rsidP="00985678">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д</w:t>
      </w:r>
      <w:r w:rsidR="00985678" w:rsidRPr="00B3563E">
        <w:rPr>
          <w:rFonts w:ascii="Times New Roman" w:hAnsi="Times New Roman"/>
          <w:sz w:val="30"/>
          <w:szCs w:val="30"/>
          <w:lang w:eastAsia="ru-RU"/>
        </w:rPr>
        <w:t xml:space="preserve">) </w:t>
      </w:r>
      <w:r w:rsidR="00865C5E">
        <w:rPr>
          <w:rFonts w:ascii="Times New Roman" w:hAnsi="Times New Roman"/>
          <w:sz w:val="30"/>
          <w:szCs w:val="30"/>
          <w:lang w:eastAsia="ru-RU"/>
        </w:rPr>
        <w:t xml:space="preserve">в </w:t>
      </w:r>
      <w:r w:rsidR="00985678" w:rsidRPr="00B3563E">
        <w:rPr>
          <w:rFonts w:ascii="Times New Roman" w:eastAsia="Times New Roman" w:hAnsi="Times New Roman" w:cs="Times New Roman"/>
          <w:sz w:val="30"/>
          <w:szCs w:val="30"/>
          <w:lang w:eastAsia="ru-RU"/>
        </w:rPr>
        <w:t>Минимально</w:t>
      </w:r>
      <w:r w:rsidR="00865C5E">
        <w:rPr>
          <w:rFonts w:ascii="Times New Roman" w:eastAsia="Times New Roman" w:hAnsi="Times New Roman" w:cs="Times New Roman"/>
          <w:sz w:val="30"/>
          <w:szCs w:val="30"/>
          <w:lang w:eastAsia="ru-RU"/>
        </w:rPr>
        <w:t>м</w:t>
      </w:r>
      <w:r w:rsidR="00985678" w:rsidRPr="00B3563E">
        <w:rPr>
          <w:rFonts w:ascii="Times New Roman" w:eastAsia="Times New Roman" w:hAnsi="Times New Roman" w:cs="Times New Roman"/>
          <w:sz w:val="30"/>
          <w:szCs w:val="30"/>
          <w:lang w:eastAsia="ru-RU"/>
        </w:rPr>
        <w:t xml:space="preserve"> состав</w:t>
      </w:r>
      <w:r w:rsidR="00865C5E">
        <w:rPr>
          <w:rFonts w:ascii="Times New Roman" w:eastAsia="Times New Roman" w:hAnsi="Times New Roman" w:cs="Times New Roman"/>
          <w:sz w:val="30"/>
          <w:szCs w:val="30"/>
          <w:lang w:eastAsia="ru-RU"/>
        </w:rPr>
        <w:t>е</w:t>
      </w:r>
      <w:r w:rsidR="00985678" w:rsidRPr="00B3563E">
        <w:rPr>
          <w:rFonts w:ascii="Times New Roman" w:eastAsia="Times New Roman" w:hAnsi="Times New Roman" w:cs="Times New Roman"/>
          <w:sz w:val="30"/>
          <w:szCs w:val="30"/>
          <w:lang w:eastAsia="ru-RU"/>
        </w:rPr>
        <w:t xml:space="preserve"> сведений о товарах легкой промышленности, относящихся к позициям</w:t>
      </w:r>
      <w:r w:rsidR="00CF740A">
        <w:rPr>
          <w:rFonts w:ascii="Times New Roman" w:eastAsia="Times New Roman" w:hAnsi="Times New Roman" w:cs="Times New Roman"/>
          <w:sz w:val="30"/>
          <w:szCs w:val="30"/>
          <w:lang w:eastAsia="ru-RU"/>
        </w:rPr>
        <w:t>:</w:t>
      </w:r>
      <w:r w:rsidR="00985678" w:rsidRPr="00B3563E">
        <w:rPr>
          <w:rFonts w:ascii="Times New Roman" w:eastAsia="Times New Roman" w:hAnsi="Times New Roman" w:cs="Times New Roman"/>
          <w:sz w:val="30"/>
          <w:szCs w:val="30"/>
          <w:lang w:eastAsia="ru-RU"/>
        </w:rPr>
        <w:t xml:space="preserve"> 4203 10 000, 6106, 6201, 6202, 6302,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w:t>
      </w:r>
      <w:r w:rsidR="00985678" w:rsidRPr="00B3563E">
        <w:rPr>
          <w:rFonts w:ascii="Times New Roman" w:hAnsi="Times New Roman"/>
          <w:sz w:val="30"/>
          <w:szCs w:val="30"/>
          <w:lang w:eastAsia="ru-RU"/>
        </w:rPr>
        <w:t xml:space="preserve">, утвержденного указанным </w:t>
      </w:r>
      <w:r w:rsidR="006B5E5F">
        <w:rPr>
          <w:rFonts w:ascii="Times New Roman" w:hAnsi="Times New Roman"/>
          <w:sz w:val="30"/>
          <w:szCs w:val="30"/>
          <w:lang w:eastAsia="ru-RU"/>
        </w:rPr>
        <w:t>Р</w:t>
      </w:r>
      <w:r w:rsidR="00985678" w:rsidRPr="00B3563E">
        <w:rPr>
          <w:rFonts w:ascii="Times New Roman" w:hAnsi="Times New Roman"/>
          <w:sz w:val="30"/>
          <w:szCs w:val="30"/>
          <w:lang w:eastAsia="ru-RU"/>
        </w:rPr>
        <w:t xml:space="preserve">ешением, </w:t>
      </w:r>
      <w:r w:rsidR="00865C5E" w:rsidRPr="00B3563E">
        <w:rPr>
          <w:rFonts w:ascii="Times New Roman" w:hAnsi="Times New Roman"/>
          <w:sz w:val="30"/>
          <w:szCs w:val="30"/>
          <w:lang w:eastAsia="ru-RU"/>
        </w:rPr>
        <w:t xml:space="preserve">в пункте 3 </w:t>
      </w:r>
      <w:r w:rsidR="00985678" w:rsidRPr="00B3563E">
        <w:rPr>
          <w:rFonts w:ascii="Times New Roman" w:hAnsi="Times New Roman"/>
          <w:sz w:val="30"/>
          <w:szCs w:val="30"/>
          <w:lang w:eastAsia="ru-RU"/>
        </w:rPr>
        <w:t>слова</w:t>
      </w:r>
      <w:r w:rsidR="00CF740A">
        <w:rPr>
          <w:rFonts w:ascii="Times New Roman" w:hAnsi="Times New Roman"/>
          <w:sz w:val="30"/>
          <w:szCs w:val="30"/>
          <w:lang w:eastAsia="ru-RU"/>
        </w:rPr>
        <w:t>:</w:t>
      </w:r>
      <w:r w:rsidR="00985678" w:rsidRPr="00B3563E">
        <w:rPr>
          <w:rFonts w:ascii="Times New Roman" w:hAnsi="Times New Roman"/>
          <w:sz w:val="30"/>
          <w:szCs w:val="30"/>
          <w:lang w:eastAsia="ru-RU"/>
        </w:rPr>
        <w:t xml:space="preserve"> «4 или» исключить.</w:t>
      </w:r>
    </w:p>
    <w:p w:rsidR="00985678" w:rsidRPr="00C078D6" w:rsidRDefault="00985678" w:rsidP="00985678">
      <w:pPr>
        <w:spacing w:after="0" w:line="336" w:lineRule="auto"/>
        <w:ind w:firstLine="709"/>
        <w:jc w:val="both"/>
        <w:rPr>
          <w:rFonts w:ascii="Times New Roman" w:eastAsia="Times New Roman" w:hAnsi="Times New Roman"/>
          <w:sz w:val="30"/>
          <w:szCs w:val="30"/>
          <w:lang w:eastAsia="ru-RU"/>
        </w:rPr>
      </w:pPr>
      <w:bookmarkStart w:id="9" w:name="_Hlk71315415"/>
      <w:bookmarkEnd w:id="8"/>
      <w:r>
        <w:rPr>
          <w:rFonts w:ascii="Times New Roman" w:eastAsia="Times New Roman" w:hAnsi="Times New Roman"/>
          <w:sz w:val="30"/>
          <w:szCs w:val="30"/>
          <w:lang w:eastAsia="ru-RU"/>
        </w:rPr>
        <w:t>3</w:t>
      </w:r>
      <w:r w:rsidRPr="00C078D6">
        <w:rPr>
          <w:rFonts w:ascii="Times New Roman" w:eastAsia="Times New Roman" w:hAnsi="Times New Roman"/>
          <w:sz w:val="30"/>
          <w:szCs w:val="30"/>
          <w:lang w:eastAsia="ru-RU"/>
        </w:rPr>
        <w:t xml:space="preserve">. В Решении Совета Евразийской экономической комиссии </w:t>
      </w:r>
      <w:r w:rsidRPr="00C078D6">
        <w:rPr>
          <w:rFonts w:ascii="Times New Roman" w:eastAsia="Times New Roman" w:hAnsi="Times New Roman"/>
          <w:sz w:val="30"/>
          <w:szCs w:val="30"/>
          <w:lang w:eastAsia="ru-RU"/>
        </w:rPr>
        <w:br/>
        <w:t>от 18 ноября 2019 г. № 128 «О введении маркировки духов и туалетной воды средствами идентификации»:</w:t>
      </w:r>
    </w:p>
    <w:p w:rsidR="007F70B3" w:rsidRDefault="007F70B3" w:rsidP="00985678">
      <w:pPr>
        <w:spacing w:after="0" w:line="360" w:lineRule="auto"/>
        <w:ind w:firstLine="709"/>
        <w:jc w:val="both"/>
        <w:rPr>
          <w:rFonts w:ascii="Times New Roman" w:eastAsia="Times New Roman" w:hAnsi="Times New Roman"/>
          <w:sz w:val="30"/>
          <w:szCs w:val="30"/>
          <w:lang w:eastAsia="ru-RU"/>
        </w:rPr>
      </w:pPr>
      <w:r>
        <w:rPr>
          <w:rFonts w:ascii="Times New Roman" w:hAnsi="Times New Roman"/>
          <w:sz w:val="30"/>
          <w:szCs w:val="30"/>
          <w:lang w:eastAsia="ru-RU"/>
        </w:rPr>
        <w:t>а) первое предложение пункта 1 дополнить словами «</w:t>
      </w:r>
      <w:r w:rsidRPr="00554B24">
        <w:rPr>
          <w:rFonts w:ascii="Times New Roman" w:eastAsia="Times New Roman" w:hAnsi="Times New Roman"/>
          <w:snapToGrid w:val="0"/>
          <w:sz w:val="30"/>
          <w:szCs w:val="30"/>
        </w:rPr>
        <w:t xml:space="preserve">не позднее чем за 3 месяца до </w:t>
      </w:r>
      <w:r w:rsidR="001E5D26">
        <w:rPr>
          <w:rFonts w:ascii="Times New Roman" w:eastAsia="Times New Roman" w:hAnsi="Times New Roman"/>
          <w:snapToGrid w:val="0"/>
          <w:sz w:val="30"/>
          <w:szCs w:val="30"/>
        </w:rPr>
        <w:t xml:space="preserve">ее </w:t>
      </w:r>
      <w:r w:rsidRPr="00554B24">
        <w:rPr>
          <w:rFonts w:ascii="Times New Roman" w:eastAsia="Times New Roman" w:hAnsi="Times New Roman"/>
          <w:snapToGrid w:val="0"/>
          <w:sz w:val="30"/>
          <w:szCs w:val="30"/>
        </w:rPr>
        <w:t>наступления</w:t>
      </w:r>
      <w:r>
        <w:rPr>
          <w:rFonts w:ascii="Times New Roman" w:eastAsia="Times New Roman" w:hAnsi="Times New Roman"/>
          <w:snapToGrid w:val="0"/>
          <w:sz w:val="30"/>
          <w:szCs w:val="30"/>
        </w:rPr>
        <w:t>».</w:t>
      </w:r>
    </w:p>
    <w:p w:rsidR="00985678" w:rsidRPr="00C078D6" w:rsidRDefault="007F70B3" w:rsidP="00985678">
      <w:pPr>
        <w:spacing w:after="0" w:line="360" w:lineRule="auto"/>
        <w:ind w:firstLine="709"/>
        <w:jc w:val="both"/>
        <w:rPr>
          <w:rFonts w:ascii="Times New Roman" w:hAnsi="Times New Roman"/>
          <w:sz w:val="30"/>
          <w:szCs w:val="30"/>
          <w:lang w:eastAsia="ru-RU"/>
        </w:rPr>
      </w:pPr>
      <w:r>
        <w:rPr>
          <w:rFonts w:ascii="Times New Roman" w:eastAsia="Times New Roman" w:hAnsi="Times New Roman"/>
          <w:sz w:val="30"/>
          <w:szCs w:val="30"/>
          <w:lang w:eastAsia="ru-RU"/>
        </w:rPr>
        <w:t>б)</w:t>
      </w:r>
      <w:r w:rsidR="00985678" w:rsidRPr="00C078D6">
        <w:rPr>
          <w:rFonts w:ascii="Times New Roman" w:eastAsia="Times New Roman" w:hAnsi="Times New Roman"/>
          <w:sz w:val="30"/>
          <w:szCs w:val="30"/>
          <w:lang w:eastAsia="ru-RU"/>
        </w:rPr>
        <w:t xml:space="preserve"> </w:t>
      </w:r>
      <w:r w:rsidR="00985678" w:rsidRPr="00C078D6">
        <w:rPr>
          <w:rFonts w:ascii="Times New Roman" w:hAnsi="Times New Roman"/>
          <w:sz w:val="30"/>
          <w:szCs w:val="30"/>
          <w:lang w:eastAsia="ru-RU"/>
        </w:rPr>
        <w:t>абзац двенадцать пункта 2 изложить в следующей редакции:</w:t>
      </w:r>
    </w:p>
    <w:p w:rsidR="00985678" w:rsidRPr="00C078D6" w:rsidRDefault="00985678" w:rsidP="00985678">
      <w:pPr>
        <w:spacing w:line="348" w:lineRule="auto"/>
        <w:ind w:firstLine="567"/>
        <w:contextualSpacing/>
        <w:jc w:val="both"/>
        <w:rPr>
          <w:rFonts w:ascii="Times New Roman" w:hAnsi="Times New Roman"/>
          <w:sz w:val="30"/>
          <w:szCs w:val="30"/>
        </w:rPr>
      </w:pPr>
      <w:bookmarkStart w:id="10" w:name="_Hlk73116186"/>
      <w:r w:rsidRPr="00C078D6">
        <w:rPr>
          <w:rFonts w:ascii="Times New Roman" w:hAnsi="Times New Roman"/>
          <w:sz w:val="30"/>
          <w:szCs w:val="30"/>
          <w:lang w:eastAsia="ru-RU"/>
        </w:rPr>
        <w:t>«</w:t>
      </w:r>
      <w:r w:rsidRPr="00C078D6">
        <w:rPr>
          <w:rFonts w:ascii="Times New Roman" w:hAnsi="Times New Roman"/>
          <w:sz w:val="30"/>
          <w:szCs w:val="30"/>
        </w:rPr>
        <w:t xml:space="preserve">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w:t>
      </w:r>
      <w:r w:rsidRPr="00C078D6">
        <w:rPr>
          <w:rFonts w:ascii="Times New Roman" w:hAnsi="Times New Roman"/>
          <w:sz w:val="30"/>
          <w:szCs w:val="30"/>
        </w:rPr>
        <w:br/>
      </w:r>
      <w:r w:rsidRPr="00C078D6">
        <w:rPr>
          <w:rFonts w:ascii="Times New Roman" w:hAnsi="Times New Roman"/>
          <w:sz w:val="30"/>
          <w:szCs w:val="30"/>
        </w:rPr>
        <w:lastRenderedPageBreak/>
        <w:t xml:space="preserve">с пунктом 1 решения Совета Евразийской экономической комиссии </w:t>
      </w:r>
      <w:r w:rsidRPr="00C078D6">
        <w:rPr>
          <w:rFonts w:ascii="Times New Roman" w:hAnsi="Times New Roman"/>
          <w:sz w:val="30"/>
          <w:szCs w:val="30"/>
        </w:rPr>
        <w:br/>
        <w:t xml:space="preserve">от 23 апреля 2021 г. № 41 «О единых механизмах криптографической защиты при маркировке товаров средствами идентификации </w:t>
      </w:r>
      <w:r w:rsidRPr="00C078D6">
        <w:rPr>
          <w:rFonts w:ascii="Times New Roman" w:hAnsi="Times New Roman"/>
          <w:sz w:val="30"/>
          <w:szCs w:val="30"/>
        </w:rPr>
        <w:br/>
        <w:t>в Евразийском экономическом союзе»;</w:t>
      </w:r>
    </w:p>
    <w:bookmarkEnd w:id="10"/>
    <w:p w:rsidR="00985678" w:rsidRPr="00C078D6" w:rsidRDefault="007F70B3" w:rsidP="00985678">
      <w:pPr>
        <w:spacing w:after="0" w:line="336" w:lineRule="auto"/>
        <w:ind w:firstLine="709"/>
        <w:jc w:val="both"/>
        <w:rPr>
          <w:rFonts w:ascii="Times New Roman" w:hAnsi="Times New Roman"/>
          <w:sz w:val="30"/>
          <w:szCs w:val="30"/>
          <w:lang w:eastAsia="ru-RU"/>
        </w:rPr>
      </w:pPr>
      <w:r>
        <w:rPr>
          <w:rFonts w:ascii="Times New Roman" w:hAnsi="Times New Roman"/>
          <w:sz w:val="30"/>
          <w:szCs w:val="30"/>
          <w:lang w:eastAsia="ru-RU"/>
        </w:rPr>
        <w:t>в</w:t>
      </w:r>
      <w:r w:rsidR="00985678" w:rsidRPr="00C078D6">
        <w:rPr>
          <w:rFonts w:ascii="Times New Roman" w:hAnsi="Times New Roman"/>
          <w:sz w:val="30"/>
          <w:szCs w:val="30"/>
          <w:lang w:eastAsia="ru-RU"/>
        </w:rPr>
        <w:t>) в Перечне товаров, подлежащих маркировке средствами идентификации,</w:t>
      </w:r>
      <w:r w:rsidR="00985678" w:rsidRPr="00C078D6">
        <w:t xml:space="preserve"> </w:t>
      </w:r>
      <w:r w:rsidR="00985678" w:rsidRPr="00C078D6">
        <w:rPr>
          <w:rFonts w:ascii="Times New Roman" w:hAnsi="Times New Roman"/>
          <w:sz w:val="30"/>
          <w:szCs w:val="30"/>
          <w:lang w:eastAsia="ru-RU"/>
        </w:rPr>
        <w:t>утвержденном указанным Решением, сноску &lt;*&gt; дополнить словами следующего содержания: «, а также образцов парфюмерной продукции объемом до 3 мл включительно, предназначенных для реализации (продажи) непосредственно потребителю.»;</w:t>
      </w:r>
    </w:p>
    <w:p w:rsidR="00985678" w:rsidRPr="00C078D6" w:rsidRDefault="007F70B3" w:rsidP="00985678">
      <w:pPr>
        <w:spacing w:after="0" w:line="336"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г</w:t>
      </w:r>
      <w:r w:rsidR="00985678" w:rsidRPr="00C078D6">
        <w:rPr>
          <w:rFonts w:ascii="Times New Roman" w:eastAsia="Times New Roman" w:hAnsi="Times New Roman"/>
          <w:sz w:val="30"/>
          <w:szCs w:val="30"/>
          <w:lang w:eastAsia="ru-RU"/>
        </w:rPr>
        <w:t xml:space="preserve">) в Характеристиках средства идентификации товаров, требованиях к составу и структуре информации, содержащейся </w:t>
      </w:r>
      <w:r w:rsidR="00985678" w:rsidRPr="00C078D6">
        <w:rPr>
          <w:rFonts w:ascii="Times New Roman" w:eastAsia="Times New Roman" w:hAnsi="Times New Roman"/>
          <w:sz w:val="30"/>
          <w:szCs w:val="30"/>
          <w:lang w:eastAsia="ru-RU"/>
        </w:rPr>
        <w:br/>
        <w:t xml:space="preserve">в средствах идентификации товаров, порядке генерации и нанесения такого средства идентификации, </w:t>
      </w:r>
      <w:bookmarkStart w:id="11" w:name="_Hlk73109358"/>
      <w:r w:rsidR="00985678" w:rsidRPr="00C078D6">
        <w:rPr>
          <w:rFonts w:ascii="Times New Roman" w:eastAsia="Times New Roman" w:hAnsi="Times New Roman"/>
          <w:sz w:val="30"/>
          <w:szCs w:val="30"/>
          <w:lang w:eastAsia="ru-RU"/>
        </w:rPr>
        <w:t>утвержденных указанным Решением:</w:t>
      </w:r>
    </w:p>
    <w:bookmarkEnd w:id="11"/>
    <w:p w:rsidR="00985678" w:rsidRPr="00C078D6" w:rsidRDefault="00985678" w:rsidP="00FE41A6">
      <w:pPr>
        <w:spacing w:after="0" w:line="360" w:lineRule="auto"/>
        <w:ind w:firstLine="709"/>
        <w:jc w:val="both"/>
        <w:rPr>
          <w:rFonts w:ascii="Times New Roman" w:eastAsia="Times New Roman" w:hAnsi="Times New Roman" w:cs="Times New Roman"/>
          <w:sz w:val="24"/>
          <w:szCs w:val="24"/>
          <w:lang w:eastAsia="ru-RU"/>
        </w:rPr>
      </w:pPr>
      <w:r w:rsidRPr="00C078D6">
        <w:rPr>
          <w:rFonts w:ascii="Times New Roman" w:hAnsi="Times New Roman" w:cs="Times New Roman"/>
          <w:sz w:val="30"/>
          <w:szCs w:val="30"/>
          <w:lang w:eastAsia="ru-RU"/>
        </w:rPr>
        <w:t>абзац третий пункта 2 изложить в следующе</w:t>
      </w:r>
      <w:r w:rsidR="00B34084">
        <w:rPr>
          <w:rFonts w:ascii="Times New Roman" w:hAnsi="Times New Roman" w:cs="Times New Roman"/>
          <w:sz w:val="30"/>
          <w:szCs w:val="30"/>
          <w:lang w:eastAsia="ru-RU"/>
        </w:rPr>
        <w:t>й</w:t>
      </w:r>
      <w:r w:rsidRPr="00C078D6">
        <w:rPr>
          <w:rFonts w:ascii="Times New Roman" w:hAnsi="Times New Roman" w:cs="Times New Roman"/>
          <w:sz w:val="30"/>
          <w:szCs w:val="30"/>
          <w:lang w:eastAsia="ru-RU"/>
        </w:rPr>
        <w:t xml:space="preserve"> редакции</w:t>
      </w:r>
      <w:r w:rsidR="00ED733C">
        <w:rPr>
          <w:rFonts w:ascii="Times New Roman" w:hAnsi="Times New Roman" w:cs="Times New Roman"/>
          <w:sz w:val="30"/>
          <w:szCs w:val="30"/>
          <w:lang w:eastAsia="ru-RU"/>
        </w:rPr>
        <w:t>:</w:t>
      </w:r>
      <w:r w:rsidR="00FE41A6">
        <w:rPr>
          <w:rFonts w:ascii="Times New Roman" w:hAnsi="Times New Roman" w:cs="Times New Roman"/>
          <w:sz w:val="30"/>
          <w:szCs w:val="30"/>
          <w:lang w:eastAsia="ru-RU"/>
        </w:rPr>
        <w:t xml:space="preserve"> </w:t>
      </w:r>
      <w:bookmarkStart w:id="12" w:name="_Hlk73116273"/>
      <w:r w:rsidRPr="00C078D6">
        <w:rPr>
          <w:rFonts w:ascii="Times New Roman" w:eastAsia="Times New Roman" w:hAnsi="Times New Roman" w:cs="Times New Roman"/>
          <w:sz w:val="30"/>
          <w:szCs w:val="30"/>
        </w:rPr>
        <w:t xml:space="preserve">«вторая группа идентифицируется идентификатором применения AI=’21’, состоит из 13 символов (цифр, строчных и прописных букв латинского алфавита, а также специальных символов (! ” % &amp; ’ * + - . / _ , : ; = &lt; &gt; ?). Данная группа содержит индивидуальный серийный номер упаковки товара, в качестве первого символа указывается идентификатор </w:t>
      </w:r>
      <w:r w:rsidR="004B2F44">
        <w:rPr>
          <w:rFonts w:ascii="Times New Roman" w:eastAsia="Times New Roman" w:hAnsi="Times New Roman" w:cs="Times New Roman"/>
          <w:sz w:val="30"/>
          <w:szCs w:val="30"/>
        </w:rPr>
        <w:t>государства – члена Евразийского экономического союза (далее – государство – член, Союз)</w:t>
      </w:r>
      <w:r w:rsidRPr="00C078D6">
        <w:rPr>
          <w:rFonts w:ascii="Times New Roman" w:eastAsia="Times New Roman" w:hAnsi="Times New Roman" w:cs="Times New Roman"/>
          <w:sz w:val="30"/>
          <w:szCs w:val="30"/>
        </w:rPr>
        <w:t>, в которо</w:t>
      </w:r>
      <w:r w:rsidR="000C5E50">
        <w:rPr>
          <w:rFonts w:ascii="Times New Roman" w:eastAsia="Times New Roman" w:hAnsi="Times New Roman" w:cs="Times New Roman"/>
          <w:sz w:val="30"/>
          <w:szCs w:val="30"/>
        </w:rPr>
        <w:t>м</w:t>
      </w:r>
      <w:r w:rsidRPr="00C078D6">
        <w:rPr>
          <w:rFonts w:ascii="Times New Roman" w:eastAsia="Times New Roman" w:hAnsi="Times New Roman" w:cs="Times New Roman"/>
          <w:sz w:val="30"/>
          <w:szCs w:val="30"/>
        </w:rPr>
        <w:t xml:space="preserve"> данный код был эмитирован (1 – Республика Армения, 2 – Республика Беларусь, 3 – Республика Казахстан, 4 – Кыргызская Республика, 5 – Российская Федерация), и завершается данная группа символом-разделителем ASCII 29»;</w:t>
      </w:r>
    </w:p>
    <w:p w:rsidR="00985678" w:rsidRPr="00C078D6" w:rsidRDefault="00985678" w:rsidP="00985678">
      <w:pPr>
        <w:spacing w:after="0" w:line="360" w:lineRule="auto"/>
        <w:ind w:firstLine="709"/>
        <w:jc w:val="both"/>
        <w:rPr>
          <w:rFonts w:ascii="Times New Roman" w:hAnsi="Times New Roman" w:cs="Times New Roman"/>
          <w:sz w:val="30"/>
          <w:szCs w:val="30"/>
          <w:lang w:eastAsia="ru-RU"/>
        </w:rPr>
      </w:pPr>
      <w:r w:rsidRPr="00C078D6">
        <w:rPr>
          <w:rFonts w:ascii="Times New Roman" w:hAnsi="Times New Roman" w:cs="Times New Roman"/>
          <w:sz w:val="30"/>
          <w:szCs w:val="30"/>
          <w:lang w:eastAsia="ru-RU"/>
        </w:rPr>
        <w:t>в абзаце четвертом:</w:t>
      </w:r>
    </w:p>
    <w:p w:rsidR="00985678" w:rsidRPr="00C078D6" w:rsidRDefault="00985678" w:rsidP="00985678">
      <w:pPr>
        <w:spacing w:after="0" w:line="360" w:lineRule="auto"/>
        <w:ind w:firstLine="709"/>
        <w:jc w:val="both"/>
        <w:rPr>
          <w:rFonts w:ascii="Times New Roman" w:hAnsi="Times New Roman" w:cs="Times New Roman"/>
          <w:sz w:val="30"/>
          <w:szCs w:val="30"/>
          <w:lang w:eastAsia="ru-RU"/>
        </w:rPr>
      </w:pPr>
      <w:r w:rsidRPr="00C078D6">
        <w:rPr>
          <w:rFonts w:ascii="Times New Roman" w:eastAsia="Times New Roman" w:hAnsi="Times New Roman" w:cs="Times New Roman"/>
          <w:sz w:val="30"/>
          <w:szCs w:val="30"/>
        </w:rPr>
        <w:t>слова</w:t>
      </w:r>
      <w:r w:rsidR="00E4118A">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w:t>
      </w:r>
      <w:r w:rsidRPr="00C078D6">
        <w:rPr>
          <w:rFonts w:ascii="Times New Roman" w:eastAsia="Times New Roman" w:hAnsi="Times New Roman" w:cs="Times New Roman"/>
          <w:sz w:val="30"/>
          <w:szCs w:val="30"/>
          <w:lang w:val="en-US"/>
        </w:rPr>
        <w:t>ASCI</w:t>
      </w:r>
      <w:r w:rsidRPr="00C078D6">
        <w:rPr>
          <w:rFonts w:ascii="Times New Roman" w:eastAsia="Times New Roman" w:hAnsi="Times New Roman" w:cs="Times New Roman"/>
          <w:sz w:val="30"/>
          <w:szCs w:val="30"/>
        </w:rPr>
        <w:t xml:space="preserve"> 29» заменить словами</w:t>
      </w:r>
      <w:r w:rsidR="00E4118A">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w:t>
      </w:r>
      <w:r w:rsidRPr="00C078D6">
        <w:rPr>
          <w:rFonts w:ascii="Times New Roman" w:eastAsia="Times New Roman" w:hAnsi="Times New Roman" w:cs="Times New Roman"/>
          <w:sz w:val="30"/>
          <w:szCs w:val="30"/>
          <w:lang w:val="en-US"/>
        </w:rPr>
        <w:t>FNC</w:t>
      </w:r>
      <w:r w:rsidRPr="00C078D6">
        <w:rPr>
          <w:rFonts w:ascii="Times New Roman" w:eastAsia="Times New Roman" w:hAnsi="Times New Roman" w:cs="Times New Roman"/>
          <w:sz w:val="30"/>
          <w:szCs w:val="30"/>
        </w:rPr>
        <w:t>1 (</w:t>
      </w:r>
      <w:r w:rsidRPr="00C078D6">
        <w:rPr>
          <w:rFonts w:ascii="Times New Roman" w:eastAsia="Times New Roman" w:hAnsi="Times New Roman" w:cs="Times New Roman"/>
          <w:sz w:val="30"/>
          <w:szCs w:val="30"/>
          <w:lang w:val="en-US"/>
        </w:rPr>
        <w:t>ASCII</w:t>
      </w:r>
      <w:r w:rsidRPr="00C078D6">
        <w:rPr>
          <w:rFonts w:ascii="Times New Roman" w:eastAsia="Times New Roman" w:hAnsi="Times New Roman" w:cs="Times New Roman"/>
          <w:sz w:val="30"/>
          <w:szCs w:val="30"/>
        </w:rPr>
        <w:t xml:space="preserve"> 29)»;</w:t>
      </w:r>
      <w:r w:rsidRPr="00C078D6">
        <w:rPr>
          <w:rFonts w:ascii="Times New Roman" w:hAnsi="Times New Roman" w:cs="Times New Roman"/>
          <w:sz w:val="30"/>
          <w:szCs w:val="30"/>
          <w:lang w:eastAsia="ru-RU"/>
        </w:rPr>
        <w:t xml:space="preserve"> </w:t>
      </w:r>
    </w:p>
    <w:p w:rsidR="00985678" w:rsidRPr="00C078D6" w:rsidRDefault="00985678" w:rsidP="00985678">
      <w:pPr>
        <w:spacing w:after="0" w:line="360" w:lineRule="auto"/>
        <w:ind w:firstLine="709"/>
        <w:jc w:val="both"/>
        <w:rPr>
          <w:rFonts w:ascii="Times New Roman" w:hAnsi="Times New Roman" w:cs="Times New Roman"/>
          <w:sz w:val="30"/>
          <w:szCs w:val="30"/>
          <w:lang w:eastAsia="ru-RU"/>
        </w:rPr>
      </w:pPr>
      <w:r w:rsidRPr="00C078D6">
        <w:rPr>
          <w:rFonts w:ascii="Times New Roman" w:hAnsi="Times New Roman" w:cs="Times New Roman"/>
          <w:sz w:val="30"/>
          <w:szCs w:val="30"/>
          <w:lang w:eastAsia="ru-RU"/>
        </w:rPr>
        <w:t>исключить второе предложение;</w:t>
      </w:r>
    </w:p>
    <w:p w:rsidR="00985678" w:rsidRPr="00C078D6" w:rsidRDefault="00985678" w:rsidP="00985678">
      <w:pPr>
        <w:shd w:val="clear" w:color="auto" w:fill="FFFFFF"/>
        <w:spacing w:after="0" w:line="360" w:lineRule="auto"/>
        <w:ind w:firstLine="709"/>
        <w:contextualSpacing/>
        <w:jc w:val="both"/>
        <w:rPr>
          <w:rFonts w:ascii="Times New Roman" w:hAnsi="Times New Roman"/>
          <w:sz w:val="30"/>
          <w:szCs w:val="30"/>
          <w:lang w:eastAsia="ru-RU"/>
        </w:rPr>
      </w:pPr>
      <w:r w:rsidRPr="00C078D6">
        <w:rPr>
          <w:rFonts w:ascii="Times New Roman" w:hAnsi="Times New Roman"/>
          <w:sz w:val="30"/>
          <w:szCs w:val="30"/>
          <w:lang w:eastAsia="ru-RU"/>
        </w:rPr>
        <w:t>в абзаце пятом исключить второе предложение;</w:t>
      </w:r>
    </w:p>
    <w:p w:rsidR="00985678" w:rsidRPr="00C078D6" w:rsidRDefault="00985678" w:rsidP="00985678">
      <w:pPr>
        <w:shd w:val="clear" w:color="auto" w:fill="FFFFFF"/>
        <w:spacing w:after="0" w:line="360" w:lineRule="auto"/>
        <w:ind w:firstLine="709"/>
        <w:contextualSpacing/>
        <w:jc w:val="both"/>
        <w:rPr>
          <w:rFonts w:ascii="Times New Roman" w:hAnsi="Times New Roman"/>
          <w:sz w:val="30"/>
          <w:szCs w:val="30"/>
          <w:lang w:eastAsia="ru-RU"/>
        </w:rPr>
      </w:pPr>
      <w:r w:rsidRPr="00C078D6">
        <w:rPr>
          <w:rFonts w:ascii="Times New Roman" w:hAnsi="Times New Roman"/>
          <w:sz w:val="30"/>
          <w:szCs w:val="30"/>
          <w:lang w:eastAsia="ru-RU"/>
        </w:rPr>
        <w:lastRenderedPageBreak/>
        <w:t>абзац шестой изложить в следующей редакции</w:t>
      </w:r>
      <w:r w:rsidR="00611501">
        <w:rPr>
          <w:rFonts w:ascii="Times New Roman" w:hAnsi="Times New Roman"/>
          <w:sz w:val="30"/>
          <w:szCs w:val="30"/>
          <w:lang w:eastAsia="ru-RU"/>
        </w:rPr>
        <w:t>:</w:t>
      </w:r>
      <w:r w:rsidR="00FE41A6">
        <w:rPr>
          <w:rFonts w:ascii="Times New Roman" w:hAnsi="Times New Roman"/>
          <w:sz w:val="30"/>
          <w:szCs w:val="30"/>
          <w:lang w:eastAsia="ru-RU"/>
        </w:rPr>
        <w:t xml:space="preserve"> </w:t>
      </w:r>
      <w:r w:rsidRPr="00C078D6">
        <w:rPr>
          <w:rFonts w:ascii="Times New Roman" w:hAnsi="Times New Roman"/>
          <w:sz w:val="30"/>
          <w:szCs w:val="30"/>
          <w:lang w:eastAsia="ru-RU"/>
        </w:rPr>
        <w:t xml:space="preserve">«Использование третьей и четвертой групп данных определяется законодательством государств-членов </w:t>
      </w:r>
      <w:r w:rsidR="00FE41A6">
        <w:rPr>
          <w:rFonts w:ascii="Times New Roman" w:hAnsi="Times New Roman"/>
          <w:sz w:val="30"/>
          <w:szCs w:val="30"/>
          <w:lang w:eastAsia="ru-RU"/>
        </w:rPr>
        <w:t>С</w:t>
      </w:r>
      <w:r w:rsidRPr="00C078D6">
        <w:rPr>
          <w:rFonts w:ascii="Times New Roman" w:hAnsi="Times New Roman"/>
          <w:sz w:val="30"/>
          <w:szCs w:val="30"/>
          <w:lang w:eastAsia="ru-RU"/>
        </w:rPr>
        <w:t>оюза и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12"/>
    <w:p w:rsidR="000C5E50" w:rsidRDefault="001E5D26" w:rsidP="0072015C">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д</w:t>
      </w:r>
      <w:r w:rsidR="000C5E50">
        <w:rPr>
          <w:rFonts w:ascii="Times New Roman" w:hAnsi="Times New Roman"/>
          <w:sz w:val="30"/>
          <w:szCs w:val="30"/>
          <w:lang w:eastAsia="ru-RU"/>
        </w:rPr>
        <w:t xml:space="preserve">) </w:t>
      </w:r>
      <w:r w:rsidR="0072015C">
        <w:rPr>
          <w:rFonts w:ascii="Times New Roman" w:hAnsi="Times New Roman"/>
          <w:sz w:val="30"/>
          <w:szCs w:val="30"/>
          <w:lang w:eastAsia="ru-RU"/>
        </w:rPr>
        <w:t>В Т</w:t>
      </w:r>
      <w:r w:rsidR="000C5E50">
        <w:rPr>
          <w:rFonts w:ascii="Times New Roman" w:hAnsi="Times New Roman"/>
          <w:sz w:val="30"/>
          <w:szCs w:val="30"/>
          <w:lang w:eastAsia="ru-RU"/>
        </w:rPr>
        <w:t>ребования</w:t>
      </w:r>
      <w:r w:rsidR="0072015C">
        <w:rPr>
          <w:rFonts w:ascii="Times New Roman" w:hAnsi="Times New Roman"/>
          <w:sz w:val="30"/>
          <w:szCs w:val="30"/>
          <w:lang w:eastAsia="ru-RU"/>
        </w:rPr>
        <w:t>х</w:t>
      </w:r>
      <w:r w:rsidR="000C5E50">
        <w:rPr>
          <w:rFonts w:ascii="Times New Roman" w:hAnsi="Times New Roman"/>
          <w:sz w:val="30"/>
          <w:szCs w:val="30"/>
          <w:lang w:eastAsia="ru-RU"/>
        </w:rPr>
        <w:t xml:space="preserve"> </w:t>
      </w:r>
      <w:r w:rsidR="000C5E50" w:rsidRPr="008061FF">
        <w:rPr>
          <w:rFonts w:ascii="Times New Roman" w:hAnsi="Times New Roman"/>
          <w:sz w:val="30"/>
          <w:szCs w:val="30"/>
          <w:lang w:eastAsia="ru-RU"/>
        </w:rPr>
        <w:t>к формату, составу и структуре сведений о маркированных</w:t>
      </w:r>
      <w:r w:rsidR="000C5E50">
        <w:rPr>
          <w:rFonts w:ascii="Times New Roman" w:hAnsi="Times New Roman"/>
          <w:sz w:val="30"/>
          <w:szCs w:val="30"/>
          <w:lang w:eastAsia="ru-RU"/>
        </w:rPr>
        <w:t xml:space="preserve"> </w:t>
      </w:r>
      <w:r w:rsidR="000C5E50" w:rsidRPr="008061FF">
        <w:rPr>
          <w:rFonts w:ascii="Times New Roman" w:hAnsi="Times New Roman"/>
          <w:sz w:val="30"/>
          <w:szCs w:val="30"/>
          <w:lang w:eastAsia="ru-RU"/>
        </w:rPr>
        <w:t xml:space="preserve">товарах, передаваемых </w:t>
      </w:r>
      <w:r w:rsidR="000C5E50">
        <w:rPr>
          <w:rFonts w:ascii="Times New Roman" w:hAnsi="Times New Roman"/>
          <w:sz w:val="30"/>
          <w:szCs w:val="30"/>
          <w:lang w:eastAsia="ru-RU"/>
        </w:rPr>
        <w:t>между</w:t>
      </w:r>
      <w:r w:rsidR="000C5E50" w:rsidRPr="008061FF">
        <w:rPr>
          <w:rFonts w:ascii="Times New Roman" w:hAnsi="Times New Roman"/>
          <w:sz w:val="30"/>
          <w:szCs w:val="30"/>
          <w:lang w:eastAsia="ru-RU"/>
        </w:rPr>
        <w:t xml:space="preserve"> компетентны</w:t>
      </w:r>
      <w:r w:rsidR="000C5E50">
        <w:rPr>
          <w:rFonts w:ascii="Times New Roman" w:hAnsi="Times New Roman"/>
          <w:sz w:val="30"/>
          <w:szCs w:val="30"/>
          <w:lang w:eastAsia="ru-RU"/>
        </w:rPr>
        <w:t>ми</w:t>
      </w:r>
      <w:r w:rsidR="000C5E50" w:rsidRPr="008061FF">
        <w:rPr>
          <w:rFonts w:ascii="Times New Roman" w:hAnsi="Times New Roman"/>
          <w:sz w:val="30"/>
          <w:szCs w:val="30"/>
          <w:lang w:eastAsia="ru-RU"/>
        </w:rPr>
        <w:t xml:space="preserve"> (уполномоченны</w:t>
      </w:r>
      <w:r w:rsidR="000C5E50">
        <w:rPr>
          <w:rFonts w:ascii="Times New Roman" w:hAnsi="Times New Roman"/>
          <w:sz w:val="30"/>
          <w:szCs w:val="30"/>
          <w:lang w:eastAsia="ru-RU"/>
        </w:rPr>
        <w:t>ми</w:t>
      </w:r>
      <w:r w:rsidR="000C5E50" w:rsidRPr="008061FF">
        <w:rPr>
          <w:rFonts w:ascii="Times New Roman" w:hAnsi="Times New Roman"/>
          <w:sz w:val="30"/>
          <w:szCs w:val="30"/>
          <w:lang w:eastAsia="ru-RU"/>
        </w:rPr>
        <w:t>) орган</w:t>
      </w:r>
      <w:r w:rsidR="000C5E50">
        <w:rPr>
          <w:rFonts w:ascii="Times New Roman" w:hAnsi="Times New Roman"/>
          <w:sz w:val="30"/>
          <w:szCs w:val="30"/>
          <w:lang w:eastAsia="ru-RU"/>
        </w:rPr>
        <w:t>ами государств-членов и между компетентными (уполномоченными) органами государств-членов и Евразийской экономической комиссией, а также срок</w:t>
      </w:r>
      <w:r w:rsidR="0072015C">
        <w:rPr>
          <w:rFonts w:ascii="Times New Roman" w:hAnsi="Times New Roman"/>
          <w:sz w:val="30"/>
          <w:szCs w:val="30"/>
          <w:lang w:eastAsia="ru-RU"/>
        </w:rPr>
        <w:t>ах</w:t>
      </w:r>
      <w:r w:rsidR="000C5E50">
        <w:rPr>
          <w:rFonts w:ascii="Times New Roman" w:hAnsi="Times New Roman"/>
          <w:sz w:val="30"/>
          <w:szCs w:val="30"/>
          <w:lang w:eastAsia="ru-RU"/>
        </w:rPr>
        <w:t xml:space="preserve"> передачи таких сведений</w:t>
      </w:r>
      <w:r w:rsidR="000C5E50" w:rsidRPr="00B3563E">
        <w:rPr>
          <w:rFonts w:ascii="Times New Roman" w:hAnsi="Times New Roman"/>
          <w:sz w:val="30"/>
          <w:szCs w:val="30"/>
          <w:lang w:eastAsia="ru-RU"/>
        </w:rPr>
        <w:t>,</w:t>
      </w:r>
      <w:r w:rsidR="000C5E50" w:rsidRPr="00B3563E">
        <w:t xml:space="preserve"> </w:t>
      </w:r>
      <w:r w:rsidR="0072015C">
        <w:rPr>
          <w:rFonts w:ascii="Times New Roman" w:hAnsi="Times New Roman" w:cs="Times New Roman"/>
          <w:sz w:val="30"/>
          <w:szCs w:val="30"/>
        </w:rPr>
        <w:t xml:space="preserve">утвержденных </w:t>
      </w:r>
      <w:r w:rsidR="000C5E50" w:rsidRPr="00B3563E">
        <w:rPr>
          <w:rFonts w:ascii="Times New Roman" w:hAnsi="Times New Roman"/>
          <w:sz w:val="30"/>
          <w:szCs w:val="30"/>
          <w:lang w:eastAsia="ru-RU"/>
        </w:rPr>
        <w:t>указанным Решением</w:t>
      </w:r>
      <w:r w:rsidR="0072015C">
        <w:rPr>
          <w:rFonts w:ascii="Times New Roman" w:hAnsi="Times New Roman"/>
          <w:sz w:val="30"/>
          <w:szCs w:val="30"/>
          <w:lang w:eastAsia="ru-RU"/>
        </w:rPr>
        <w:t>:</w:t>
      </w:r>
    </w:p>
    <w:p w:rsidR="00985678" w:rsidRPr="00C078D6" w:rsidRDefault="00FE41A6" w:rsidP="00985678">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в</w:t>
      </w:r>
      <w:r w:rsidR="00985678" w:rsidRPr="00C078D6">
        <w:rPr>
          <w:rFonts w:ascii="Times New Roman" w:hAnsi="Times New Roman"/>
          <w:sz w:val="30"/>
          <w:szCs w:val="30"/>
          <w:lang w:eastAsia="ru-RU"/>
        </w:rPr>
        <w:t xml:space="preserve"> таблице 1 «Состав и структура сведений о товарах, проданных в рамках трансграничной торговли, и средствах их идентификации»:</w:t>
      </w:r>
    </w:p>
    <w:p w:rsidR="00985678" w:rsidRDefault="00985678" w:rsidP="00985678">
      <w:pPr>
        <w:spacing w:after="0" w:line="360" w:lineRule="auto"/>
        <w:ind w:firstLine="709"/>
        <w:jc w:val="both"/>
        <w:rPr>
          <w:rFonts w:ascii="Times New Roman" w:hAnsi="Times New Roman"/>
          <w:sz w:val="30"/>
          <w:szCs w:val="30"/>
          <w:lang w:eastAsia="ru-RU"/>
        </w:rPr>
      </w:pPr>
      <w:r w:rsidRPr="00C078D6">
        <w:rPr>
          <w:rFonts w:ascii="Times New Roman" w:hAnsi="Times New Roman"/>
          <w:sz w:val="30"/>
          <w:szCs w:val="30"/>
          <w:lang w:eastAsia="ru-RU"/>
        </w:rPr>
        <w:t>в позиции 3.3.3. слова</w:t>
      </w:r>
      <w:r w:rsidR="00FB3994">
        <w:rPr>
          <w:rFonts w:ascii="Times New Roman" w:hAnsi="Times New Roman"/>
          <w:sz w:val="30"/>
          <w:szCs w:val="30"/>
          <w:lang w:eastAsia="ru-RU"/>
        </w:rPr>
        <w:t>:</w:t>
      </w:r>
      <w:r w:rsidRPr="00C078D6">
        <w:rPr>
          <w:rFonts w:ascii="Times New Roman" w:hAnsi="Times New Roman"/>
          <w:sz w:val="30"/>
          <w:szCs w:val="30"/>
          <w:lang w:eastAsia="ru-RU"/>
        </w:rPr>
        <w:t xml:space="preserve"> «не менее 4 знаков кода ТН ВЭД ЕАЭС» заменить словами</w:t>
      </w:r>
      <w:r w:rsidR="00FB3994">
        <w:rPr>
          <w:rFonts w:ascii="Times New Roman" w:hAnsi="Times New Roman"/>
          <w:sz w:val="30"/>
          <w:szCs w:val="30"/>
          <w:lang w:eastAsia="ru-RU"/>
        </w:rPr>
        <w:t>:</w:t>
      </w:r>
      <w:r w:rsidRPr="00C078D6">
        <w:rPr>
          <w:rFonts w:ascii="Times New Roman" w:hAnsi="Times New Roman"/>
          <w:sz w:val="30"/>
          <w:szCs w:val="30"/>
          <w:lang w:eastAsia="ru-RU"/>
        </w:rPr>
        <w:t xml:space="preserve"> «не мен</w:t>
      </w:r>
      <w:r w:rsidR="000C5E50">
        <w:rPr>
          <w:rFonts w:ascii="Times New Roman" w:hAnsi="Times New Roman"/>
          <w:sz w:val="30"/>
          <w:szCs w:val="30"/>
          <w:lang w:eastAsia="ru-RU"/>
        </w:rPr>
        <w:t>ее 10 знаков кода ТН ВЭД ЕАЭС»;</w:t>
      </w:r>
    </w:p>
    <w:p w:rsidR="000C5E50" w:rsidRPr="00B3563E" w:rsidRDefault="000C5E50" w:rsidP="000C5E50">
      <w:pPr>
        <w:spacing w:after="0" w:line="360" w:lineRule="auto"/>
        <w:ind w:firstLine="709"/>
        <w:jc w:val="both"/>
        <w:rPr>
          <w:rFonts w:ascii="Times New Roman" w:hAnsi="Times New Roman"/>
          <w:sz w:val="30"/>
          <w:szCs w:val="30"/>
          <w:lang w:eastAsia="ru-RU"/>
        </w:rPr>
      </w:pPr>
      <w:r w:rsidRPr="00B3563E">
        <w:rPr>
          <w:rFonts w:ascii="Times New Roman" w:hAnsi="Times New Roman"/>
          <w:sz w:val="30"/>
          <w:szCs w:val="30"/>
          <w:lang w:eastAsia="ru-RU"/>
        </w:rPr>
        <w:t>в позиции 3.3.8. примечание дополнить словами следующего содержания: «элемент обязателен для товаров, ввезенных из третьих стран»;</w:t>
      </w:r>
    </w:p>
    <w:p w:rsidR="000C5E50" w:rsidRDefault="000C5E50" w:rsidP="000C5E50">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позицию 3.3.9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0"/>
        <w:gridCol w:w="2381"/>
        <w:gridCol w:w="2777"/>
        <w:gridCol w:w="680"/>
      </w:tblGrid>
      <w:tr w:rsidR="000C5E50" w:rsidRPr="00187F4E" w:rsidTr="006265B1">
        <w:tc>
          <w:tcPr>
            <w:tcW w:w="2550" w:type="dxa"/>
            <w:tcBorders>
              <w:top w:val="single" w:sz="4" w:space="0" w:color="auto"/>
              <w:left w:val="single" w:sz="4" w:space="0" w:color="auto"/>
              <w:bottom w:val="single" w:sz="4" w:space="0" w:color="auto"/>
              <w:right w:val="single" w:sz="4" w:space="0" w:color="auto"/>
            </w:tcBorders>
          </w:tcPr>
          <w:p w:rsidR="000C5E50" w:rsidRPr="00187F4E" w:rsidRDefault="000C5E50" w:rsidP="006265B1">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3.3.9. Сведения о документе, подтверждающем требования к качеству и (или) безопасности товара</w:t>
            </w:r>
          </w:p>
        </w:tc>
        <w:tc>
          <w:tcPr>
            <w:tcW w:w="2381" w:type="dxa"/>
            <w:tcBorders>
              <w:top w:val="single" w:sz="4" w:space="0" w:color="auto"/>
              <w:left w:val="single" w:sz="4" w:space="0" w:color="auto"/>
              <w:bottom w:val="single" w:sz="4" w:space="0" w:color="auto"/>
              <w:right w:val="single" w:sz="4" w:space="0" w:color="auto"/>
            </w:tcBorders>
          </w:tcPr>
          <w:p w:rsidR="000C5E50" w:rsidRPr="00187F4E" w:rsidRDefault="000C5E50" w:rsidP="006265B1">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сведения о документах о качестве товара, документах об оценке соответствия, и т.д.</w:t>
            </w:r>
          </w:p>
        </w:tc>
        <w:tc>
          <w:tcPr>
            <w:tcW w:w="2777" w:type="dxa"/>
            <w:tcBorders>
              <w:top w:val="single" w:sz="4" w:space="0" w:color="auto"/>
              <w:left w:val="single" w:sz="4" w:space="0" w:color="auto"/>
              <w:bottom w:val="single" w:sz="4" w:space="0" w:color="auto"/>
              <w:right w:val="single" w:sz="4" w:space="0" w:color="auto"/>
            </w:tcBorders>
          </w:tcPr>
          <w:p w:rsidR="000C5E50" w:rsidRPr="00187F4E" w:rsidRDefault="000C5E50" w:rsidP="006265B1">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сведения указываются в соответствии с таблицей 11</w:t>
            </w:r>
          </w:p>
        </w:tc>
        <w:tc>
          <w:tcPr>
            <w:tcW w:w="680" w:type="dxa"/>
            <w:tcBorders>
              <w:top w:val="single" w:sz="4" w:space="0" w:color="auto"/>
              <w:left w:val="single" w:sz="4" w:space="0" w:color="auto"/>
              <w:bottom w:val="single" w:sz="4" w:space="0" w:color="auto"/>
              <w:right w:val="single" w:sz="4" w:space="0" w:color="auto"/>
            </w:tcBorders>
          </w:tcPr>
          <w:p w:rsidR="000C5E50" w:rsidRPr="00187F4E" w:rsidRDefault="000C5E50" w:rsidP="006265B1">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0..*</w:t>
            </w:r>
          </w:p>
        </w:tc>
      </w:tr>
    </w:tbl>
    <w:p w:rsidR="000C5E50" w:rsidRPr="00C078D6" w:rsidRDefault="000C5E50" w:rsidP="00985678">
      <w:pPr>
        <w:spacing w:after="0" w:line="360" w:lineRule="auto"/>
        <w:ind w:firstLine="709"/>
        <w:jc w:val="both"/>
        <w:rPr>
          <w:rFonts w:ascii="Times New Roman" w:hAnsi="Times New Roman"/>
          <w:sz w:val="30"/>
          <w:szCs w:val="30"/>
          <w:lang w:eastAsia="ru-RU"/>
        </w:rPr>
      </w:pPr>
    </w:p>
    <w:p w:rsidR="00985678" w:rsidRDefault="003F06EF" w:rsidP="00985678">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lastRenderedPageBreak/>
        <w:t>в</w:t>
      </w:r>
      <w:r w:rsidR="00985678" w:rsidRPr="00C078D6">
        <w:rPr>
          <w:rFonts w:ascii="Times New Roman" w:hAnsi="Times New Roman"/>
          <w:sz w:val="30"/>
          <w:szCs w:val="30"/>
          <w:lang w:eastAsia="ru-RU"/>
        </w:rPr>
        <w:t xml:space="preserve"> таблиц</w:t>
      </w:r>
      <w:r w:rsidR="004B2F44">
        <w:rPr>
          <w:rFonts w:ascii="Times New Roman" w:hAnsi="Times New Roman"/>
          <w:sz w:val="30"/>
          <w:szCs w:val="30"/>
          <w:lang w:eastAsia="ru-RU"/>
        </w:rPr>
        <w:t>е</w:t>
      </w:r>
      <w:r w:rsidR="00985678" w:rsidRPr="00C078D6">
        <w:rPr>
          <w:rFonts w:ascii="Times New Roman" w:hAnsi="Times New Roman"/>
          <w:sz w:val="30"/>
          <w:szCs w:val="30"/>
          <w:lang w:eastAsia="ru-RU"/>
        </w:rPr>
        <w:t xml:space="preserve"> 2 «Состав и структура сведений о средствах идентификации, нанесенных на товары, приобретенные в рамках трансграничной торговли</w:t>
      </w:r>
      <w:r w:rsidR="004B2F44">
        <w:rPr>
          <w:rFonts w:ascii="Times New Roman" w:hAnsi="Times New Roman"/>
          <w:sz w:val="30"/>
          <w:szCs w:val="30"/>
          <w:lang w:eastAsia="ru-RU"/>
        </w:rPr>
        <w:t>»</w:t>
      </w:r>
      <w:r w:rsidR="000C5E50">
        <w:rPr>
          <w:rFonts w:ascii="Times New Roman" w:hAnsi="Times New Roman"/>
          <w:sz w:val="30"/>
          <w:szCs w:val="30"/>
          <w:lang w:eastAsia="ru-RU"/>
        </w:rPr>
        <w:t xml:space="preserve"> </w:t>
      </w:r>
      <w:r w:rsidR="004B2F44">
        <w:rPr>
          <w:rFonts w:ascii="Times New Roman" w:hAnsi="Times New Roman"/>
          <w:sz w:val="30"/>
          <w:szCs w:val="30"/>
          <w:lang w:eastAsia="ru-RU"/>
        </w:rPr>
        <w:t xml:space="preserve">в </w:t>
      </w:r>
      <w:r w:rsidR="004B2F44" w:rsidRPr="00C078D6">
        <w:rPr>
          <w:rFonts w:ascii="Times New Roman" w:hAnsi="Times New Roman"/>
          <w:sz w:val="30"/>
          <w:szCs w:val="30"/>
          <w:lang w:eastAsia="ru-RU"/>
        </w:rPr>
        <w:t xml:space="preserve">позиции 3 </w:t>
      </w:r>
      <w:r w:rsidR="00985678" w:rsidRPr="00C078D6">
        <w:rPr>
          <w:rFonts w:ascii="Times New Roman" w:hAnsi="Times New Roman"/>
          <w:sz w:val="30"/>
          <w:szCs w:val="30"/>
          <w:lang w:eastAsia="ru-RU"/>
        </w:rPr>
        <w:t>слова</w:t>
      </w:r>
      <w:r w:rsidR="0032581C">
        <w:rPr>
          <w:rFonts w:ascii="Times New Roman" w:hAnsi="Times New Roman"/>
          <w:sz w:val="30"/>
          <w:szCs w:val="30"/>
          <w:lang w:eastAsia="ru-RU"/>
        </w:rPr>
        <w:t>:</w:t>
      </w:r>
      <w:r w:rsidR="00985678" w:rsidRPr="00C078D6">
        <w:rPr>
          <w:rFonts w:ascii="Times New Roman" w:hAnsi="Times New Roman"/>
          <w:sz w:val="30"/>
          <w:szCs w:val="30"/>
          <w:lang w:eastAsia="ru-RU"/>
        </w:rPr>
        <w:t xml:space="preserve"> «указывается 6 знаков кода ТН ВЭД ЕАЭС» заменить словами</w:t>
      </w:r>
      <w:r w:rsidR="0032581C">
        <w:rPr>
          <w:rFonts w:ascii="Times New Roman" w:hAnsi="Times New Roman"/>
          <w:sz w:val="30"/>
          <w:szCs w:val="30"/>
          <w:lang w:eastAsia="ru-RU"/>
        </w:rPr>
        <w:t>:</w:t>
      </w:r>
      <w:r w:rsidR="00985678" w:rsidRPr="00C078D6">
        <w:rPr>
          <w:rFonts w:ascii="Times New Roman" w:hAnsi="Times New Roman"/>
          <w:sz w:val="30"/>
          <w:szCs w:val="30"/>
          <w:lang w:eastAsia="ru-RU"/>
        </w:rPr>
        <w:t xml:space="preserve"> «указывается 10 знаков кода ТН ВЭД ЕАЭС»;</w:t>
      </w:r>
    </w:p>
    <w:p w:rsidR="000C5E50" w:rsidRDefault="003F06EF" w:rsidP="000C5E50">
      <w:pPr>
        <w:spacing w:after="0" w:line="360" w:lineRule="auto"/>
        <w:ind w:firstLine="709"/>
        <w:jc w:val="both"/>
        <w:rPr>
          <w:rFonts w:ascii="Times New Roman" w:hAnsi="Times New Roman"/>
          <w:sz w:val="30"/>
          <w:szCs w:val="30"/>
          <w:lang w:eastAsia="ru-RU"/>
        </w:rPr>
      </w:pPr>
      <w:bookmarkStart w:id="13" w:name="_Hlk73708250"/>
      <w:r>
        <w:rPr>
          <w:rFonts w:ascii="Times New Roman" w:hAnsi="Times New Roman"/>
          <w:sz w:val="30"/>
          <w:szCs w:val="30"/>
          <w:lang w:eastAsia="ru-RU"/>
        </w:rPr>
        <w:t>в</w:t>
      </w:r>
      <w:r w:rsidR="000C5E50" w:rsidRPr="00B3563E">
        <w:rPr>
          <w:rFonts w:ascii="Times New Roman" w:hAnsi="Times New Roman"/>
          <w:sz w:val="30"/>
          <w:szCs w:val="30"/>
          <w:lang w:eastAsia="ru-RU"/>
        </w:rPr>
        <w:t xml:space="preserve"> таблице 8 «Перечень идентификаторов применения (AI), используемых при маркировке позиций 3303 00 в соответствии с единой Товарной номенклатур</w:t>
      </w:r>
      <w:r>
        <w:rPr>
          <w:rFonts w:ascii="Times New Roman" w:hAnsi="Times New Roman"/>
          <w:sz w:val="30"/>
          <w:szCs w:val="30"/>
          <w:lang w:eastAsia="ru-RU"/>
        </w:rPr>
        <w:t>ой</w:t>
      </w:r>
      <w:r w:rsidR="000C5E50" w:rsidRPr="00B3563E">
        <w:rPr>
          <w:rFonts w:ascii="Times New Roman" w:hAnsi="Times New Roman"/>
          <w:sz w:val="30"/>
          <w:szCs w:val="30"/>
          <w:lang w:eastAsia="ru-RU"/>
        </w:rPr>
        <w:t xml:space="preserve"> внешнеэкономической деятельности Евразийского экономического союза</w:t>
      </w:r>
      <w:r w:rsidR="000C5E50">
        <w:rPr>
          <w:rFonts w:ascii="Times New Roman" w:hAnsi="Times New Roman"/>
          <w:sz w:val="30"/>
          <w:szCs w:val="30"/>
          <w:lang w:eastAsia="ru-RU"/>
        </w:rPr>
        <w:t>»</w:t>
      </w:r>
      <w:r w:rsidR="00FE41A6">
        <w:rPr>
          <w:rFonts w:ascii="Times New Roman" w:hAnsi="Times New Roman"/>
          <w:sz w:val="30"/>
          <w:szCs w:val="30"/>
          <w:lang w:eastAsia="ru-RU"/>
        </w:rPr>
        <w:t xml:space="preserve"> </w:t>
      </w:r>
      <w:bookmarkStart w:id="14" w:name="_Hlk73981373"/>
      <w:r w:rsidR="00662967">
        <w:rPr>
          <w:rFonts w:ascii="Times New Roman" w:hAnsi="Times New Roman"/>
          <w:sz w:val="30"/>
          <w:szCs w:val="30"/>
          <w:lang w:eastAsia="ru-RU"/>
        </w:rPr>
        <w:t xml:space="preserve">в </w:t>
      </w:r>
      <w:r>
        <w:rPr>
          <w:rFonts w:ascii="Times New Roman" w:hAnsi="Times New Roman"/>
          <w:sz w:val="30"/>
          <w:szCs w:val="30"/>
          <w:lang w:eastAsia="ru-RU"/>
        </w:rPr>
        <w:t>строке</w:t>
      </w:r>
      <w:r w:rsidR="00662967">
        <w:rPr>
          <w:rFonts w:ascii="Times New Roman" w:hAnsi="Times New Roman"/>
          <w:sz w:val="30"/>
          <w:szCs w:val="30"/>
          <w:lang w:eastAsia="ru-RU"/>
        </w:rPr>
        <w:t xml:space="preserve"> кодов AI 91 и 92 </w:t>
      </w:r>
      <w:r w:rsidR="000C5E50" w:rsidRPr="00B3563E">
        <w:rPr>
          <w:rFonts w:ascii="Times New Roman" w:hAnsi="Times New Roman"/>
          <w:sz w:val="30"/>
          <w:szCs w:val="30"/>
          <w:lang w:eastAsia="ru-RU"/>
        </w:rPr>
        <w:t>слова</w:t>
      </w:r>
      <w:r w:rsidR="009D336B">
        <w:rPr>
          <w:rFonts w:ascii="Times New Roman" w:hAnsi="Times New Roman"/>
          <w:sz w:val="30"/>
          <w:szCs w:val="30"/>
          <w:lang w:eastAsia="ru-RU"/>
        </w:rPr>
        <w:t>:</w:t>
      </w:r>
      <w:r w:rsidR="000C5E50" w:rsidRPr="00B3563E">
        <w:rPr>
          <w:rFonts w:ascii="Times New Roman" w:hAnsi="Times New Roman"/>
          <w:sz w:val="30"/>
          <w:szCs w:val="30"/>
          <w:lang w:eastAsia="ru-RU"/>
        </w:rPr>
        <w:t xml:space="preserve"> «не передается в сведениях о трансграничном</w:t>
      </w:r>
      <w:r w:rsidR="00662967">
        <w:rPr>
          <w:rFonts w:ascii="Times New Roman" w:hAnsi="Times New Roman"/>
          <w:sz w:val="30"/>
          <w:szCs w:val="30"/>
          <w:lang w:eastAsia="ru-RU"/>
        </w:rPr>
        <w:t xml:space="preserve"> перемещении товаров» исключить, </w:t>
      </w:r>
      <w:r w:rsidR="000C5E50" w:rsidRPr="00B3563E">
        <w:rPr>
          <w:rFonts w:ascii="Times New Roman" w:hAnsi="Times New Roman"/>
          <w:sz w:val="30"/>
          <w:szCs w:val="30"/>
          <w:lang w:eastAsia="ru-RU"/>
        </w:rPr>
        <w:t>дополнить следующ</w:t>
      </w:r>
      <w:r>
        <w:rPr>
          <w:rFonts w:ascii="Times New Roman" w:hAnsi="Times New Roman"/>
          <w:sz w:val="30"/>
          <w:szCs w:val="30"/>
          <w:lang w:eastAsia="ru-RU"/>
        </w:rPr>
        <w:t>им предложением</w:t>
      </w:r>
      <w:r w:rsidR="009D336B">
        <w:rPr>
          <w:rFonts w:ascii="Times New Roman" w:hAnsi="Times New Roman"/>
          <w:sz w:val="30"/>
          <w:szCs w:val="30"/>
          <w:lang w:eastAsia="ru-RU"/>
        </w:rPr>
        <w:t>:</w:t>
      </w:r>
      <w:r w:rsidR="000C5E50" w:rsidRPr="00B3563E">
        <w:rPr>
          <w:rFonts w:ascii="Times New Roman" w:hAnsi="Times New Roman"/>
          <w:sz w:val="30"/>
          <w:szCs w:val="30"/>
          <w:lang w:eastAsia="ru-RU"/>
        </w:rPr>
        <w:t xml:space="preserve"> «Необходимость передачи сведений при трансграничном перемещении товаров определяется в соответствии с законодательством государства-члена и правом Евразийского экономического союза.»;</w:t>
      </w:r>
      <w:bookmarkEnd w:id="14"/>
    </w:p>
    <w:bookmarkEnd w:id="13"/>
    <w:p w:rsidR="00865C5E" w:rsidRDefault="00FE41A6" w:rsidP="00865C5E">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д</w:t>
      </w:r>
      <w:r w:rsidR="00865C5E">
        <w:rPr>
          <w:rFonts w:ascii="Times New Roman" w:hAnsi="Times New Roman"/>
          <w:sz w:val="30"/>
          <w:szCs w:val="30"/>
          <w:lang w:eastAsia="ru-RU"/>
        </w:rPr>
        <w:t xml:space="preserve">ополнить Таблицей 11 «Перечень сведений о документе» </w:t>
      </w:r>
    </w:p>
    <w:p w:rsidR="00865C5E" w:rsidRDefault="00865C5E" w:rsidP="00865C5E">
      <w:pPr>
        <w:spacing w:after="0" w:line="360" w:lineRule="auto"/>
        <w:ind w:right="423" w:firstLine="709"/>
        <w:jc w:val="right"/>
        <w:rPr>
          <w:rFonts w:ascii="Times New Roman" w:hAnsi="Times New Roman"/>
          <w:sz w:val="30"/>
          <w:szCs w:val="30"/>
          <w:lang w:eastAsia="ru-RU"/>
        </w:rPr>
      </w:pPr>
      <w:r>
        <w:rPr>
          <w:rFonts w:ascii="Times New Roman" w:hAnsi="Times New Roman"/>
          <w:sz w:val="30"/>
          <w:szCs w:val="30"/>
          <w:lang w:eastAsia="ru-RU"/>
        </w:rPr>
        <w:t>Таблица 11</w:t>
      </w:r>
    </w:p>
    <w:tbl>
      <w:tblPr>
        <w:tblW w:w="5000" w:type="pct"/>
        <w:tblCellMar>
          <w:top w:w="102" w:type="dxa"/>
          <w:left w:w="62" w:type="dxa"/>
          <w:bottom w:w="102" w:type="dxa"/>
          <w:right w:w="62" w:type="dxa"/>
        </w:tblCellMar>
        <w:tblLook w:val="0000" w:firstRow="0" w:lastRow="0" w:firstColumn="0" w:lastColumn="0" w:noHBand="0" w:noVBand="0"/>
      </w:tblPr>
      <w:tblGrid>
        <w:gridCol w:w="964"/>
        <w:gridCol w:w="1997"/>
        <w:gridCol w:w="2744"/>
        <w:gridCol w:w="3012"/>
        <w:gridCol w:w="627"/>
      </w:tblGrid>
      <w:tr w:rsidR="00865C5E" w:rsidRPr="00187F4E" w:rsidTr="00ED5E25">
        <w:tc>
          <w:tcPr>
            <w:tcW w:w="46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Номер</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Наименование</w:t>
            </w:r>
          </w:p>
        </w:tc>
        <w:tc>
          <w:tcPr>
            <w:tcW w:w="1500"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Описание</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Примечание</w:t>
            </w:r>
          </w:p>
        </w:tc>
        <w:tc>
          <w:tcPr>
            <w:tcW w:w="375"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Мн.</w:t>
            </w:r>
          </w:p>
        </w:tc>
      </w:tr>
      <w:tr w:rsidR="00865C5E" w:rsidRPr="00187F4E" w:rsidTr="00ED5E25">
        <w:tc>
          <w:tcPr>
            <w:tcW w:w="469" w:type="pct"/>
            <w:tcBorders>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1</w:t>
            </w:r>
          </w:p>
        </w:tc>
        <w:tc>
          <w:tcPr>
            <w:tcW w:w="938" w:type="pct"/>
            <w:tcBorders>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Код вида документа</w:t>
            </w:r>
          </w:p>
        </w:tc>
        <w:tc>
          <w:tcPr>
            <w:tcW w:w="1500" w:type="pct"/>
            <w:tcBorders>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код вида документа, указываемый в соответствии с классификатором</w:t>
            </w:r>
          </w:p>
        </w:tc>
        <w:tc>
          <w:tcPr>
            <w:tcW w:w="1719" w:type="pct"/>
            <w:tcBorders>
              <w:left w:val="single" w:sz="4" w:space="0" w:color="auto"/>
              <w:bottom w:val="single" w:sz="4" w:space="0" w:color="auto"/>
              <w:right w:val="single" w:sz="4" w:space="0" w:color="auto"/>
            </w:tcBorders>
            <w:vAlign w:val="bottom"/>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 xml:space="preserve">элемент предназначен для указания сведений о коде вида документа в соответствии с классификатором видов документов и сведений, утвержденным </w:t>
            </w:r>
            <w:hyperlink r:id="rId12" w:history="1">
              <w:r w:rsidRPr="00187F4E">
                <w:rPr>
                  <w:rFonts w:ascii="Times New Roman" w:hAnsi="Times New Roman"/>
                  <w:sz w:val="30"/>
                  <w:szCs w:val="30"/>
                  <w:lang w:eastAsia="ru-RU"/>
                </w:rPr>
                <w:t>Решением</w:t>
              </w:r>
            </w:hyperlink>
            <w:r w:rsidRPr="00187F4E">
              <w:rPr>
                <w:rFonts w:ascii="Times New Roman" w:hAnsi="Times New Roman"/>
                <w:sz w:val="30"/>
                <w:szCs w:val="30"/>
                <w:lang w:eastAsia="ru-RU"/>
              </w:rPr>
              <w:t xml:space="preserve"> Комиссии Таможенного союза от 20 сентября 2010 года N 378</w:t>
            </w:r>
          </w:p>
        </w:tc>
        <w:tc>
          <w:tcPr>
            <w:tcW w:w="375" w:type="pct"/>
            <w:tcBorders>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1</w:t>
            </w:r>
          </w:p>
        </w:tc>
      </w:tr>
      <w:tr w:rsidR="00865C5E" w:rsidRPr="00187F4E" w:rsidTr="00ED5E25">
        <w:tc>
          <w:tcPr>
            <w:tcW w:w="469"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2</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Наименование документа</w:t>
            </w:r>
          </w:p>
        </w:tc>
        <w:tc>
          <w:tcPr>
            <w:tcW w:w="1500"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наименование документа</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outlineLvl w:val="0"/>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r w:rsidR="00865C5E" w:rsidRPr="00187F4E" w:rsidTr="00ED5E25">
        <w:tc>
          <w:tcPr>
            <w:tcW w:w="469"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lastRenderedPageBreak/>
              <w:t>3</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Номер документа</w:t>
            </w:r>
          </w:p>
        </w:tc>
        <w:tc>
          <w:tcPr>
            <w:tcW w:w="1500"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регистрационный номер документа</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r w:rsidR="00865C5E" w:rsidRPr="00187F4E" w:rsidTr="00ED5E25">
        <w:tc>
          <w:tcPr>
            <w:tcW w:w="469"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4</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Дата документа</w:t>
            </w:r>
          </w:p>
        </w:tc>
        <w:tc>
          <w:tcPr>
            <w:tcW w:w="1500" w:type="pct"/>
            <w:tcBorders>
              <w:top w:val="single" w:sz="4" w:space="0" w:color="auto"/>
              <w:left w:val="single" w:sz="4" w:space="0" w:color="auto"/>
              <w:bottom w:val="single" w:sz="4" w:space="0" w:color="auto"/>
              <w:right w:val="single" w:sz="4" w:space="0" w:color="auto"/>
            </w:tcBorders>
            <w:vAlign w:val="bottom"/>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дата регистрации\выдачи документа</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bl>
    <w:p w:rsidR="00865C5E" w:rsidRDefault="00865C5E" w:rsidP="00865C5E">
      <w:pPr>
        <w:spacing w:after="0" w:line="360" w:lineRule="auto"/>
        <w:ind w:firstLine="709"/>
        <w:jc w:val="both"/>
        <w:rPr>
          <w:rFonts w:ascii="Times New Roman" w:hAnsi="Times New Roman"/>
          <w:sz w:val="30"/>
          <w:szCs w:val="30"/>
          <w:lang w:eastAsia="ru-RU"/>
        </w:rPr>
      </w:pPr>
    </w:p>
    <w:p w:rsidR="000C5E50" w:rsidRPr="00B3563E" w:rsidRDefault="001E5D26" w:rsidP="000C5E50">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е</w:t>
      </w:r>
      <w:r w:rsidR="000C5E50" w:rsidRPr="00B3563E">
        <w:rPr>
          <w:rFonts w:ascii="Times New Roman" w:hAnsi="Times New Roman"/>
          <w:sz w:val="30"/>
          <w:szCs w:val="30"/>
          <w:lang w:eastAsia="ru-RU"/>
        </w:rPr>
        <w:t xml:space="preserve">) в </w:t>
      </w:r>
      <w:r w:rsidR="000C5E50" w:rsidRPr="00B3563E">
        <w:rPr>
          <w:rFonts w:ascii="Times New Roman" w:eastAsia="Times New Roman" w:hAnsi="Times New Roman" w:cs="Times New Roman"/>
          <w:sz w:val="30"/>
          <w:szCs w:val="30"/>
          <w:lang w:eastAsia="ru-RU"/>
        </w:rPr>
        <w:t>Минимально</w:t>
      </w:r>
      <w:r w:rsidR="00865C5E">
        <w:rPr>
          <w:rFonts w:ascii="Times New Roman" w:eastAsia="Times New Roman" w:hAnsi="Times New Roman" w:cs="Times New Roman"/>
          <w:sz w:val="30"/>
          <w:szCs w:val="30"/>
          <w:lang w:eastAsia="ru-RU"/>
        </w:rPr>
        <w:t>м</w:t>
      </w:r>
      <w:r w:rsidR="000C5E50" w:rsidRPr="00B3563E">
        <w:rPr>
          <w:rFonts w:ascii="Times New Roman" w:eastAsia="Times New Roman" w:hAnsi="Times New Roman" w:cs="Times New Roman"/>
          <w:sz w:val="30"/>
          <w:szCs w:val="30"/>
          <w:lang w:eastAsia="ru-RU"/>
        </w:rPr>
        <w:t xml:space="preserve"> состав</w:t>
      </w:r>
      <w:r w:rsidR="00865C5E">
        <w:rPr>
          <w:rFonts w:ascii="Times New Roman" w:eastAsia="Times New Roman" w:hAnsi="Times New Roman" w:cs="Times New Roman"/>
          <w:sz w:val="30"/>
          <w:szCs w:val="30"/>
          <w:lang w:eastAsia="ru-RU"/>
        </w:rPr>
        <w:t>е</w:t>
      </w:r>
      <w:r w:rsidR="000C5E50" w:rsidRPr="00B3563E">
        <w:rPr>
          <w:rFonts w:ascii="Times New Roman" w:eastAsia="Times New Roman" w:hAnsi="Times New Roman" w:cs="Times New Roman"/>
          <w:sz w:val="30"/>
          <w:szCs w:val="30"/>
          <w:lang w:eastAsia="ru-RU"/>
        </w:rPr>
        <w:t xml:space="preserve"> сведений о духах и туалетной воде, маркированных средствами идентификации,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w:t>
      </w:r>
      <w:r w:rsidR="000C5E50" w:rsidRPr="00B3563E">
        <w:rPr>
          <w:rFonts w:ascii="Times New Roman" w:hAnsi="Times New Roman"/>
          <w:sz w:val="30"/>
          <w:szCs w:val="30"/>
          <w:lang w:eastAsia="ru-RU"/>
        </w:rPr>
        <w:t>, утвержденно</w:t>
      </w:r>
      <w:r w:rsidR="003F06EF">
        <w:rPr>
          <w:rFonts w:ascii="Times New Roman" w:hAnsi="Times New Roman"/>
          <w:sz w:val="30"/>
          <w:szCs w:val="30"/>
          <w:lang w:eastAsia="ru-RU"/>
        </w:rPr>
        <w:t>м</w:t>
      </w:r>
      <w:r w:rsidR="000C5E50" w:rsidRPr="00B3563E">
        <w:rPr>
          <w:rFonts w:ascii="Times New Roman" w:hAnsi="Times New Roman"/>
          <w:sz w:val="30"/>
          <w:szCs w:val="30"/>
          <w:lang w:eastAsia="ru-RU"/>
        </w:rPr>
        <w:t xml:space="preserve"> указанным Решением, </w:t>
      </w:r>
      <w:r w:rsidR="00865C5E">
        <w:rPr>
          <w:rFonts w:ascii="Times New Roman" w:hAnsi="Times New Roman"/>
          <w:sz w:val="30"/>
          <w:szCs w:val="30"/>
          <w:lang w:eastAsia="ru-RU"/>
        </w:rPr>
        <w:t xml:space="preserve">в </w:t>
      </w:r>
      <w:r w:rsidR="00865C5E" w:rsidRPr="00B3563E">
        <w:rPr>
          <w:rFonts w:ascii="Times New Roman" w:hAnsi="Times New Roman"/>
          <w:sz w:val="30"/>
          <w:szCs w:val="30"/>
          <w:lang w:eastAsia="ru-RU"/>
        </w:rPr>
        <w:t xml:space="preserve">пункте 3 </w:t>
      </w:r>
      <w:r w:rsidR="000C5E50" w:rsidRPr="00B3563E">
        <w:rPr>
          <w:rFonts w:ascii="Times New Roman" w:hAnsi="Times New Roman"/>
          <w:sz w:val="30"/>
          <w:szCs w:val="30"/>
          <w:lang w:eastAsia="ru-RU"/>
        </w:rPr>
        <w:t>слова</w:t>
      </w:r>
      <w:r w:rsidR="00DA72A7">
        <w:rPr>
          <w:rFonts w:ascii="Times New Roman" w:hAnsi="Times New Roman"/>
          <w:sz w:val="30"/>
          <w:szCs w:val="30"/>
          <w:lang w:eastAsia="ru-RU"/>
        </w:rPr>
        <w:t>:</w:t>
      </w:r>
      <w:r w:rsidR="000C5E50" w:rsidRPr="00B3563E">
        <w:rPr>
          <w:rFonts w:ascii="Times New Roman" w:hAnsi="Times New Roman"/>
          <w:sz w:val="30"/>
          <w:szCs w:val="30"/>
          <w:lang w:eastAsia="ru-RU"/>
        </w:rPr>
        <w:t xml:space="preserve"> «6 или» исключить.</w:t>
      </w:r>
    </w:p>
    <w:p w:rsidR="00116CA7" w:rsidRPr="00C078D6" w:rsidRDefault="00985678" w:rsidP="00192319">
      <w:pPr>
        <w:spacing w:after="0" w:line="336"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4</w:t>
      </w:r>
      <w:r w:rsidR="00192319" w:rsidRPr="00C078D6">
        <w:rPr>
          <w:rFonts w:ascii="Times New Roman" w:eastAsia="Times New Roman" w:hAnsi="Times New Roman"/>
          <w:sz w:val="30"/>
          <w:szCs w:val="30"/>
          <w:lang w:eastAsia="ru-RU"/>
        </w:rPr>
        <w:t xml:space="preserve">. В Решении Совета Евразийской экономической комиссии </w:t>
      </w:r>
      <w:r w:rsidR="00142F5C" w:rsidRPr="00C078D6">
        <w:rPr>
          <w:rFonts w:ascii="Times New Roman" w:eastAsia="Times New Roman" w:hAnsi="Times New Roman"/>
          <w:sz w:val="30"/>
          <w:szCs w:val="30"/>
          <w:lang w:eastAsia="ru-RU"/>
        </w:rPr>
        <w:br/>
      </w:r>
      <w:r w:rsidR="00192319" w:rsidRPr="00C078D6">
        <w:rPr>
          <w:rFonts w:ascii="Times New Roman" w:eastAsia="Times New Roman" w:hAnsi="Times New Roman"/>
          <w:sz w:val="30"/>
          <w:szCs w:val="30"/>
          <w:lang w:eastAsia="ru-RU"/>
        </w:rPr>
        <w:t>от 18 ноября 2019 г. № 129 «О введении маркировки шин и покрышек пневматических резиновых новых средствами идентификации»</w:t>
      </w:r>
      <w:r w:rsidR="00A94122" w:rsidRPr="00C078D6">
        <w:rPr>
          <w:rFonts w:ascii="Times New Roman" w:eastAsia="Times New Roman" w:hAnsi="Times New Roman"/>
          <w:sz w:val="30"/>
          <w:szCs w:val="30"/>
          <w:lang w:eastAsia="ru-RU"/>
        </w:rPr>
        <w:t>:</w:t>
      </w:r>
    </w:p>
    <w:p w:rsidR="001E5D26" w:rsidRDefault="001E5D26" w:rsidP="001E5D26">
      <w:pPr>
        <w:spacing w:after="0" w:line="360" w:lineRule="auto"/>
        <w:ind w:firstLine="709"/>
        <w:jc w:val="both"/>
        <w:rPr>
          <w:rFonts w:ascii="Times New Roman" w:eastAsia="Times New Roman" w:hAnsi="Times New Roman"/>
          <w:sz w:val="30"/>
          <w:szCs w:val="30"/>
          <w:lang w:eastAsia="ru-RU"/>
        </w:rPr>
      </w:pPr>
      <w:r>
        <w:rPr>
          <w:rFonts w:ascii="Times New Roman" w:hAnsi="Times New Roman"/>
          <w:sz w:val="30"/>
          <w:szCs w:val="30"/>
          <w:lang w:eastAsia="ru-RU"/>
        </w:rPr>
        <w:t>а) первое предложение пункта 1 дополнить словами «</w:t>
      </w:r>
      <w:r w:rsidRPr="00554B24">
        <w:rPr>
          <w:rFonts w:ascii="Times New Roman" w:eastAsia="Times New Roman" w:hAnsi="Times New Roman"/>
          <w:snapToGrid w:val="0"/>
          <w:sz w:val="30"/>
          <w:szCs w:val="30"/>
        </w:rPr>
        <w:t xml:space="preserve">не позднее чем за 3 месяца до </w:t>
      </w:r>
      <w:r>
        <w:rPr>
          <w:rFonts w:ascii="Times New Roman" w:eastAsia="Times New Roman" w:hAnsi="Times New Roman"/>
          <w:snapToGrid w:val="0"/>
          <w:sz w:val="30"/>
          <w:szCs w:val="30"/>
        </w:rPr>
        <w:t xml:space="preserve">ее </w:t>
      </w:r>
      <w:r w:rsidRPr="00554B24">
        <w:rPr>
          <w:rFonts w:ascii="Times New Roman" w:eastAsia="Times New Roman" w:hAnsi="Times New Roman"/>
          <w:snapToGrid w:val="0"/>
          <w:sz w:val="30"/>
          <w:szCs w:val="30"/>
        </w:rPr>
        <w:t>наступления</w:t>
      </w:r>
      <w:r>
        <w:rPr>
          <w:rFonts w:ascii="Times New Roman" w:eastAsia="Times New Roman" w:hAnsi="Times New Roman"/>
          <w:snapToGrid w:val="0"/>
          <w:sz w:val="30"/>
          <w:szCs w:val="30"/>
        </w:rPr>
        <w:t>».</w:t>
      </w:r>
    </w:p>
    <w:p w:rsidR="00192319" w:rsidRPr="00C078D6" w:rsidRDefault="001E5D26" w:rsidP="00192319">
      <w:pPr>
        <w:spacing w:after="0" w:line="360" w:lineRule="auto"/>
        <w:ind w:firstLine="709"/>
        <w:jc w:val="both"/>
        <w:rPr>
          <w:rFonts w:ascii="Times New Roman" w:hAnsi="Times New Roman"/>
          <w:sz w:val="30"/>
          <w:szCs w:val="30"/>
          <w:lang w:eastAsia="ru-RU"/>
        </w:rPr>
      </w:pPr>
      <w:r>
        <w:rPr>
          <w:rFonts w:ascii="Times New Roman" w:eastAsia="Times New Roman" w:hAnsi="Times New Roman"/>
          <w:sz w:val="30"/>
          <w:szCs w:val="30"/>
          <w:lang w:eastAsia="ru-RU"/>
        </w:rPr>
        <w:t>б</w:t>
      </w:r>
      <w:r w:rsidR="00192319" w:rsidRPr="00C078D6">
        <w:rPr>
          <w:rFonts w:ascii="Times New Roman" w:eastAsia="Times New Roman" w:hAnsi="Times New Roman"/>
          <w:sz w:val="30"/>
          <w:szCs w:val="30"/>
          <w:lang w:eastAsia="ru-RU"/>
        </w:rPr>
        <w:t xml:space="preserve">) </w:t>
      </w:r>
      <w:r w:rsidR="002C2E25" w:rsidRPr="00C078D6">
        <w:rPr>
          <w:rFonts w:ascii="Times New Roman" w:hAnsi="Times New Roman"/>
          <w:sz w:val="30"/>
          <w:szCs w:val="30"/>
          <w:lang w:eastAsia="ru-RU"/>
        </w:rPr>
        <w:t>абзац</w:t>
      </w:r>
      <w:r w:rsidR="00192319" w:rsidRPr="00C078D6">
        <w:rPr>
          <w:rFonts w:ascii="Times New Roman" w:hAnsi="Times New Roman"/>
          <w:sz w:val="30"/>
          <w:szCs w:val="30"/>
          <w:lang w:eastAsia="ru-RU"/>
        </w:rPr>
        <w:t xml:space="preserve"> двенадцать пункта 2 изложить в следующей редакции:</w:t>
      </w:r>
    </w:p>
    <w:p w:rsidR="00192319" w:rsidRPr="00C078D6" w:rsidRDefault="00192319" w:rsidP="00192319">
      <w:pPr>
        <w:spacing w:line="348" w:lineRule="auto"/>
        <w:ind w:firstLine="567"/>
        <w:contextualSpacing/>
        <w:jc w:val="both"/>
        <w:rPr>
          <w:rFonts w:ascii="Times New Roman" w:hAnsi="Times New Roman"/>
          <w:sz w:val="30"/>
          <w:szCs w:val="30"/>
        </w:rPr>
      </w:pPr>
      <w:bookmarkStart w:id="15" w:name="_Hlk73115569"/>
      <w:r w:rsidRPr="00C078D6">
        <w:rPr>
          <w:rFonts w:ascii="Times New Roman" w:hAnsi="Times New Roman"/>
          <w:sz w:val="30"/>
          <w:szCs w:val="30"/>
          <w:lang w:eastAsia="ru-RU"/>
        </w:rPr>
        <w:t>«</w:t>
      </w:r>
      <w:r w:rsidRPr="00C078D6">
        <w:rPr>
          <w:rFonts w:ascii="Times New Roman" w:hAnsi="Times New Roman"/>
          <w:sz w:val="30"/>
          <w:szCs w:val="30"/>
        </w:rPr>
        <w:t xml:space="preserve">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w:t>
      </w:r>
      <w:r w:rsidRPr="00C078D6">
        <w:rPr>
          <w:rFonts w:ascii="Times New Roman" w:hAnsi="Times New Roman"/>
          <w:sz w:val="30"/>
          <w:szCs w:val="30"/>
        </w:rPr>
        <w:br/>
        <w:t xml:space="preserve">с </w:t>
      </w:r>
      <w:r w:rsidR="002C2E25" w:rsidRPr="00C078D6">
        <w:rPr>
          <w:rFonts w:ascii="Times New Roman" w:hAnsi="Times New Roman"/>
          <w:sz w:val="30"/>
          <w:szCs w:val="30"/>
        </w:rPr>
        <w:t xml:space="preserve">пунктом 1 </w:t>
      </w:r>
      <w:r w:rsidR="0011231E" w:rsidRPr="00C078D6">
        <w:rPr>
          <w:rFonts w:ascii="Times New Roman" w:hAnsi="Times New Roman"/>
          <w:sz w:val="30"/>
          <w:szCs w:val="30"/>
        </w:rPr>
        <w:t>р</w:t>
      </w:r>
      <w:r w:rsidR="002C2E25" w:rsidRPr="00C078D6">
        <w:rPr>
          <w:rFonts w:ascii="Times New Roman" w:hAnsi="Times New Roman"/>
          <w:sz w:val="30"/>
          <w:szCs w:val="30"/>
        </w:rPr>
        <w:t>ешения</w:t>
      </w:r>
      <w:r w:rsidRPr="00C078D6">
        <w:rPr>
          <w:rFonts w:ascii="Times New Roman" w:hAnsi="Times New Roman"/>
          <w:sz w:val="30"/>
          <w:szCs w:val="30"/>
        </w:rPr>
        <w:t xml:space="preserve"> Совета Евразийской экономической комиссии </w:t>
      </w:r>
      <w:r w:rsidR="009333E3" w:rsidRPr="00C078D6">
        <w:rPr>
          <w:rFonts w:ascii="Times New Roman" w:hAnsi="Times New Roman"/>
          <w:sz w:val="30"/>
          <w:szCs w:val="30"/>
        </w:rPr>
        <w:br/>
      </w:r>
      <w:r w:rsidR="001140D8" w:rsidRPr="00C078D6">
        <w:rPr>
          <w:rFonts w:ascii="Times New Roman" w:hAnsi="Times New Roman"/>
          <w:sz w:val="30"/>
          <w:szCs w:val="30"/>
        </w:rPr>
        <w:t xml:space="preserve">от 23 апреля 2021 г. № 41 </w:t>
      </w:r>
      <w:r w:rsidRPr="00C078D6">
        <w:rPr>
          <w:rFonts w:ascii="Times New Roman" w:hAnsi="Times New Roman"/>
          <w:sz w:val="30"/>
          <w:szCs w:val="30"/>
        </w:rPr>
        <w:t xml:space="preserve">«О единых механизмах криптографической защиты при маркировке товаров средствами идентификации </w:t>
      </w:r>
      <w:r w:rsidR="009333E3" w:rsidRPr="00C078D6">
        <w:rPr>
          <w:rFonts w:ascii="Times New Roman" w:hAnsi="Times New Roman"/>
          <w:sz w:val="30"/>
          <w:szCs w:val="30"/>
        </w:rPr>
        <w:br/>
      </w:r>
      <w:r w:rsidRPr="00C078D6">
        <w:rPr>
          <w:rFonts w:ascii="Times New Roman" w:hAnsi="Times New Roman"/>
          <w:sz w:val="30"/>
          <w:szCs w:val="30"/>
        </w:rPr>
        <w:t>в Евразийском экономическом союзе»;</w:t>
      </w:r>
    </w:p>
    <w:bookmarkEnd w:id="15"/>
    <w:p w:rsidR="00232048" w:rsidRDefault="001E5D26" w:rsidP="003C5011">
      <w:pPr>
        <w:spacing w:after="0" w:line="336" w:lineRule="auto"/>
        <w:ind w:firstLine="709"/>
        <w:jc w:val="both"/>
        <w:rPr>
          <w:rFonts w:ascii="Times New Roman" w:hAnsi="Times New Roman"/>
          <w:sz w:val="30"/>
          <w:szCs w:val="30"/>
        </w:rPr>
      </w:pPr>
      <w:r>
        <w:rPr>
          <w:rFonts w:ascii="Times New Roman" w:hAnsi="Times New Roman"/>
          <w:sz w:val="30"/>
          <w:szCs w:val="30"/>
        </w:rPr>
        <w:t>в</w:t>
      </w:r>
      <w:r w:rsidR="0094694F" w:rsidRPr="00C078D6">
        <w:rPr>
          <w:rFonts w:ascii="Times New Roman" w:hAnsi="Times New Roman"/>
          <w:sz w:val="30"/>
          <w:szCs w:val="30"/>
        </w:rPr>
        <w:t xml:space="preserve">) </w:t>
      </w:r>
      <w:r w:rsidR="003D1425" w:rsidRPr="00C078D6">
        <w:rPr>
          <w:rFonts w:ascii="Times New Roman" w:hAnsi="Times New Roman"/>
          <w:sz w:val="30"/>
          <w:szCs w:val="30"/>
        </w:rPr>
        <w:t>Переч</w:t>
      </w:r>
      <w:r w:rsidR="00232048">
        <w:rPr>
          <w:rFonts w:ascii="Times New Roman" w:hAnsi="Times New Roman"/>
          <w:sz w:val="30"/>
          <w:szCs w:val="30"/>
        </w:rPr>
        <w:t>ень</w:t>
      </w:r>
      <w:r w:rsidR="003D1425" w:rsidRPr="000C5E50">
        <w:rPr>
          <w:rFonts w:ascii="Times New Roman" w:hAnsi="Times New Roman"/>
          <w:sz w:val="30"/>
          <w:szCs w:val="30"/>
        </w:rPr>
        <w:t xml:space="preserve"> товаров, подлежащих маркировке средствами идентификации, </w:t>
      </w:r>
      <w:r w:rsidR="009333E3" w:rsidRPr="000C5E50">
        <w:rPr>
          <w:rFonts w:ascii="Times New Roman" w:hAnsi="Times New Roman"/>
          <w:sz w:val="30"/>
          <w:szCs w:val="30"/>
        </w:rPr>
        <w:t>утвержденн</w:t>
      </w:r>
      <w:r w:rsidR="00232048">
        <w:rPr>
          <w:rFonts w:ascii="Times New Roman" w:hAnsi="Times New Roman"/>
          <w:sz w:val="30"/>
          <w:szCs w:val="30"/>
        </w:rPr>
        <w:t>ый</w:t>
      </w:r>
      <w:r w:rsidR="001C2769" w:rsidRPr="000C5E50">
        <w:rPr>
          <w:rFonts w:ascii="Times New Roman" w:hAnsi="Times New Roman"/>
          <w:sz w:val="30"/>
          <w:szCs w:val="30"/>
        </w:rPr>
        <w:t xml:space="preserve"> указанным Решением, </w:t>
      </w:r>
      <w:r w:rsidR="00232048">
        <w:rPr>
          <w:rFonts w:ascii="Times New Roman" w:hAnsi="Times New Roman"/>
          <w:sz w:val="30"/>
          <w:szCs w:val="30"/>
        </w:rPr>
        <w:t>изложить в следующей редакции:</w:t>
      </w:r>
    </w:p>
    <w:p w:rsidR="00232048" w:rsidRDefault="00232048" w:rsidP="00232048">
      <w:pPr>
        <w:spacing w:after="0" w:line="240" w:lineRule="auto"/>
        <w:jc w:val="center"/>
        <w:rPr>
          <w:rFonts w:ascii="Times New Roman" w:hAnsi="Times New Roman"/>
          <w:sz w:val="28"/>
          <w:szCs w:val="28"/>
        </w:rPr>
      </w:pPr>
    </w:p>
    <w:p w:rsidR="00042661" w:rsidRPr="00FA66C6" w:rsidRDefault="00042661" w:rsidP="00232048">
      <w:pPr>
        <w:spacing w:after="0" w:line="240" w:lineRule="auto"/>
        <w:jc w:val="center"/>
        <w:rPr>
          <w:rFonts w:ascii="Times New Roman" w:hAnsi="Times New Roman"/>
          <w:sz w:val="28"/>
          <w:szCs w:val="28"/>
        </w:rPr>
      </w:pPr>
    </w:p>
    <w:p w:rsidR="00232048" w:rsidRPr="00241A1E" w:rsidRDefault="00232048" w:rsidP="00232048">
      <w:pPr>
        <w:spacing w:after="0" w:line="240" w:lineRule="auto"/>
        <w:ind w:right="-96"/>
        <w:jc w:val="center"/>
        <w:rPr>
          <w:rFonts w:ascii="Times New Roman" w:eastAsia="Times New Roman" w:hAnsi="Times New Roman"/>
          <w:b/>
          <w:sz w:val="28"/>
          <w:szCs w:val="28"/>
          <w:lang w:eastAsia="ru-RU"/>
        </w:rPr>
      </w:pPr>
      <w:r w:rsidRPr="00241A1E">
        <w:rPr>
          <w:rFonts w:ascii="Times New Roman" w:eastAsia="Times New Roman" w:hAnsi="Times New Roman"/>
          <w:b/>
          <w:spacing w:val="40"/>
          <w:sz w:val="28"/>
          <w:szCs w:val="28"/>
          <w:lang w:eastAsia="ru-RU"/>
        </w:rPr>
        <w:lastRenderedPageBreak/>
        <w:t>ПЕРЕЧЕНЬ</w:t>
      </w:r>
    </w:p>
    <w:p w:rsidR="00232048" w:rsidRDefault="00232048" w:rsidP="00232048">
      <w:pPr>
        <w:spacing w:after="0" w:line="240" w:lineRule="auto"/>
        <w:ind w:right="-96"/>
        <w:jc w:val="center"/>
        <w:rPr>
          <w:rFonts w:ascii="Times New Roman" w:hAnsi="Times New Roman"/>
          <w:b/>
          <w:sz w:val="28"/>
          <w:szCs w:val="28"/>
        </w:rPr>
      </w:pPr>
      <w:r w:rsidRPr="00241A1E">
        <w:rPr>
          <w:rFonts w:ascii="Times New Roman" w:eastAsia="Times New Roman" w:hAnsi="Times New Roman"/>
          <w:b/>
          <w:sz w:val="28"/>
          <w:szCs w:val="28"/>
          <w:lang w:eastAsia="ru-RU"/>
        </w:rPr>
        <w:t xml:space="preserve">товаров, подлежащих маркировке </w:t>
      </w:r>
      <w:r w:rsidRPr="00241A1E">
        <w:rPr>
          <w:rFonts w:ascii="Times New Roman" w:hAnsi="Times New Roman"/>
          <w:b/>
          <w:sz w:val="28"/>
          <w:szCs w:val="28"/>
        </w:rPr>
        <w:t>средствами идентификации</w:t>
      </w:r>
    </w:p>
    <w:p w:rsidR="00232048" w:rsidRPr="00241A1E" w:rsidRDefault="00232048" w:rsidP="00232048">
      <w:pPr>
        <w:spacing w:after="0" w:line="240" w:lineRule="auto"/>
        <w:ind w:right="-96"/>
        <w:jc w:val="center"/>
        <w:rPr>
          <w:rFonts w:ascii="Times New Roman" w:eastAsia="Times New Roman" w:hAnsi="Times New Roman"/>
          <w:b/>
          <w:sz w:val="28"/>
          <w:szCs w:val="28"/>
          <w:lang w:eastAsia="ru-RU"/>
        </w:rPr>
      </w:pP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20" w:firstRow="1" w:lastRow="0" w:firstColumn="0" w:lastColumn="0" w:noHBand="0" w:noVBand="0"/>
      </w:tblPr>
      <w:tblGrid>
        <w:gridCol w:w="2141"/>
        <w:gridCol w:w="7229"/>
      </w:tblGrid>
      <w:tr w:rsidR="00232048" w:rsidRPr="00241A1E" w:rsidTr="00BF5235">
        <w:trPr>
          <w:cantSplit/>
          <w:trHeight w:val="424"/>
          <w:tblHeader/>
        </w:trPr>
        <w:tc>
          <w:tcPr>
            <w:tcW w:w="2141" w:type="dxa"/>
            <w:vAlign w:val="center"/>
          </w:tcPr>
          <w:p w:rsidR="00232048" w:rsidRPr="00241A1E" w:rsidRDefault="00232048" w:rsidP="00BF5235">
            <w:pPr>
              <w:spacing w:after="0" w:line="240" w:lineRule="auto"/>
              <w:jc w:val="center"/>
              <w:rPr>
                <w:rFonts w:ascii="Times New Roman" w:eastAsia="Times New Roman" w:hAnsi="Times New Roman"/>
                <w:sz w:val="28"/>
                <w:szCs w:val="28"/>
                <w:lang w:eastAsia="ru-RU"/>
              </w:rPr>
            </w:pPr>
            <w:r w:rsidRPr="00241A1E">
              <w:rPr>
                <w:rFonts w:ascii="Times New Roman" w:eastAsia="Times New Roman" w:hAnsi="Times New Roman"/>
                <w:sz w:val="28"/>
                <w:szCs w:val="28"/>
                <w:lang w:eastAsia="ru-RU"/>
              </w:rPr>
              <w:t>Код</w:t>
            </w:r>
            <w:r>
              <w:rPr>
                <w:rFonts w:ascii="Times New Roman" w:eastAsia="Times New Roman" w:hAnsi="Times New Roman"/>
                <w:sz w:val="28"/>
                <w:szCs w:val="28"/>
                <w:lang w:eastAsia="ru-RU"/>
              </w:rPr>
              <w:t xml:space="preserve"> в соответствии с</w:t>
            </w:r>
          </w:p>
          <w:p w:rsidR="00232048" w:rsidRPr="00241A1E" w:rsidRDefault="00232048" w:rsidP="00BF5235">
            <w:pPr>
              <w:keepNext/>
              <w:spacing w:after="0" w:line="240" w:lineRule="auto"/>
              <w:jc w:val="center"/>
              <w:rPr>
                <w:rFonts w:ascii="Times New Roman" w:eastAsia="Times New Roman" w:hAnsi="Times New Roman"/>
                <w:sz w:val="28"/>
                <w:szCs w:val="28"/>
                <w:lang w:eastAsia="ru-RU"/>
              </w:rPr>
            </w:pPr>
            <w:r w:rsidRPr="00241A1E">
              <w:rPr>
                <w:rFonts w:ascii="Times New Roman" w:eastAsia="Times New Roman" w:hAnsi="Times New Roman"/>
                <w:sz w:val="28"/>
                <w:szCs w:val="28"/>
                <w:lang w:eastAsia="ru-RU"/>
              </w:rPr>
              <w:t>ТН ВЭД ЕАЭС</w:t>
            </w:r>
          </w:p>
        </w:tc>
        <w:tc>
          <w:tcPr>
            <w:tcW w:w="7229" w:type="dxa"/>
            <w:vAlign w:val="center"/>
          </w:tcPr>
          <w:p w:rsidR="00232048" w:rsidRPr="00241A1E" w:rsidRDefault="00232048" w:rsidP="00BF5235">
            <w:pPr>
              <w:keepNext/>
              <w:spacing w:after="0" w:line="240" w:lineRule="auto"/>
              <w:jc w:val="center"/>
              <w:rPr>
                <w:rFonts w:ascii="Times New Roman" w:eastAsia="Times New Roman" w:hAnsi="Times New Roman"/>
                <w:sz w:val="28"/>
                <w:szCs w:val="28"/>
                <w:lang w:eastAsia="ru-RU"/>
              </w:rPr>
            </w:pPr>
            <w:r w:rsidRPr="00241A1E">
              <w:rPr>
                <w:rFonts w:ascii="Times New Roman" w:eastAsia="Times New Roman" w:hAnsi="Times New Roman"/>
                <w:sz w:val="28"/>
                <w:szCs w:val="28"/>
                <w:lang w:eastAsia="ru-RU"/>
              </w:rPr>
              <w:t>Наименование товара</w:t>
            </w:r>
          </w:p>
        </w:tc>
      </w:tr>
      <w:tr w:rsidR="00232048" w:rsidRPr="00241A1E" w:rsidTr="00BF5235">
        <w:trPr>
          <w:cantSplit/>
          <w:trHeight w:val="426"/>
        </w:trPr>
        <w:tc>
          <w:tcPr>
            <w:tcW w:w="2141" w:type="dxa"/>
          </w:tcPr>
          <w:p w:rsidR="00232048" w:rsidRPr="00241A1E" w:rsidRDefault="00232048" w:rsidP="00BF5235">
            <w:pPr>
              <w:pStyle w:val="af3"/>
              <w:spacing w:before="120" w:after="120"/>
              <w:jc w:val="center"/>
              <w:rPr>
                <w:color w:val="000000"/>
                <w:sz w:val="28"/>
                <w:szCs w:val="28"/>
              </w:rPr>
            </w:pPr>
            <w:r w:rsidRPr="00241A1E">
              <w:rPr>
                <w:rFonts w:eastAsiaTheme="minorEastAsia"/>
                <w:sz w:val="28"/>
                <w:szCs w:val="28"/>
              </w:rPr>
              <w:t>4011 10 000 3</w:t>
            </w:r>
          </w:p>
        </w:tc>
        <w:tc>
          <w:tcPr>
            <w:tcW w:w="7229" w:type="dxa"/>
            <w:vAlign w:val="center"/>
          </w:tcPr>
          <w:p w:rsidR="00232048" w:rsidRPr="00241A1E" w:rsidRDefault="00232048" w:rsidP="00BF5235">
            <w:pPr>
              <w:pStyle w:val="af4"/>
              <w:spacing w:before="120" w:after="120"/>
              <w:ind w:left="127"/>
              <w:rPr>
                <w:color w:val="000000"/>
                <w:sz w:val="28"/>
                <w:szCs w:val="28"/>
              </w:rPr>
            </w:pPr>
            <w:r w:rsidRPr="00241A1E">
              <w:rPr>
                <w:color w:val="000000"/>
                <w:sz w:val="28"/>
                <w:szCs w:val="28"/>
              </w:rPr>
              <w:t>Шины</w:t>
            </w:r>
            <w:r>
              <w:rPr>
                <w:color w:val="000000"/>
                <w:sz w:val="28"/>
                <w:szCs w:val="28"/>
              </w:rPr>
              <w:t xml:space="preserve"> и покрышки </w:t>
            </w:r>
            <w:r w:rsidRPr="00241A1E">
              <w:rPr>
                <w:color w:val="000000"/>
                <w:sz w:val="28"/>
                <w:szCs w:val="28"/>
              </w:rPr>
              <w:t>пневматические резиновые новые для легковых автомобилей (включая грузопассажирские автомобили-фургоны и спортивные автомобили) с посадочным диаметром не более 16 дюймов</w:t>
            </w:r>
          </w:p>
        </w:tc>
      </w:tr>
      <w:tr w:rsidR="00232048" w:rsidRPr="00241A1E" w:rsidTr="00BF5235">
        <w:trPr>
          <w:cantSplit/>
          <w:trHeight w:val="426"/>
        </w:trPr>
        <w:tc>
          <w:tcPr>
            <w:tcW w:w="2141" w:type="dxa"/>
          </w:tcPr>
          <w:p w:rsidR="00232048" w:rsidRPr="00241A1E" w:rsidRDefault="00232048" w:rsidP="00BF5235">
            <w:pPr>
              <w:pStyle w:val="af3"/>
              <w:spacing w:before="120" w:after="120"/>
              <w:jc w:val="center"/>
              <w:rPr>
                <w:rFonts w:eastAsiaTheme="minorEastAsia"/>
                <w:sz w:val="28"/>
                <w:szCs w:val="28"/>
              </w:rPr>
            </w:pPr>
            <w:r w:rsidRPr="00241A1E">
              <w:rPr>
                <w:rFonts w:eastAsiaTheme="minorEastAsia"/>
                <w:sz w:val="28"/>
                <w:szCs w:val="28"/>
              </w:rPr>
              <w:t>4011 10 000 9</w:t>
            </w:r>
          </w:p>
        </w:tc>
        <w:tc>
          <w:tcPr>
            <w:tcW w:w="7229" w:type="dxa"/>
            <w:vAlign w:val="center"/>
          </w:tcPr>
          <w:p w:rsidR="00232048" w:rsidRPr="00241A1E" w:rsidRDefault="00232048" w:rsidP="00BF5235">
            <w:pPr>
              <w:pStyle w:val="af4"/>
              <w:spacing w:before="120" w:after="120"/>
              <w:ind w:left="127"/>
              <w:rPr>
                <w:color w:val="000000"/>
                <w:sz w:val="28"/>
                <w:szCs w:val="28"/>
              </w:rPr>
            </w:pPr>
            <w:r w:rsidRPr="00241A1E">
              <w:rPr>
                <w:color w:val="000000"/>
                <w:sz w:val="28"/>
                <w:szCs w:val="28"/>
              </w:rPr>
              <w:t>Шины</w:t>
            </w:r>
            <w:r>
              <w:rPr>
                <w:color w:val="000000"/>
                <w:sz w:val="28"/>
                <w:szCs w:val="28"/>
              </w:rPr>
              <w:t xml:space="preserve"> и покрышки </w:t>
            </w:r>
            <w:r w:rsidRPr="00241A1E">
              <w:rPr>
                <w:color w:val="000000"/>
                <w:sz w:val="28"/>
                <w:szCs w:val="28"/>
              </w:rPr>
              <w:t>пневматические резиновые новые для легковых автомобилей (включая грузопассажирские автомобили-фургоны и спортивные автомобили) прочие</w:t>
            </w:r>
          </w:p>
        </w:tc>
      </w:tr>
      <w:tr w:rsidR="00232048" w:rsidRPr="00241A1E" w:rsidTr="00BF5235">
        <w:trPr>
          <w:cantSplit/>
          <w:trHeight w:val="426"/>
        </w:trPr>
        <w:tc>
          <w:tcPr>
            <w:tcW w:w="2141" w:type="dxa"/>
          </w:tcPr>
          <w:p w:rsidR="00232048" w:rsidRPr="00241A1E" w:rsidRDefault="00232048" w:rsidP="00BF5235">
            <w:pPr>
              <w:pStyle w:val="af3"/>
              <w:spacing w:before="120" w:after="120"/>
              <w:jc w:val="center"/>
              <w:rPr>
                <w:rFonts w:eastAsiaTheme="minorEastAsia"/>
                <w:sz w:val="28"/>
                <w:szCs w:val="28"/>
              </w:rPr>
            </w:pPr>
            <w:r w:rsidRPr="00241A1E">
              <w:rPr>
                <w:rFonts w:eastAsiaTheme="minorEastAsia"/>
                <w:sz w:val="28"/>
                <w:szCs w:val="28"/>
              </w:rPr>
              <w:t>4011 20 100 0</w:t>
            </w:r>
          </w:p>
        </w:tc>
        <w:tc>
          <w:tcPr>
            <w:tcW w:w="7229" w:type="dxa"/>
            <w:vAlign w:val="center"/>
          </w:tcPr>
          <w:p w:rsidR="00232048" w:rsidRPr="00241A1E" w:rsidRDefault="00232048" w:rsidP="00BF5235">
            <w:pPr>
              <w:pStyle w:val="af4"/>
              <w:spacing w:before="120" w:after="120"/>
              <w:ind w:left="127"/>
              <w:rPr>
                <w:color w:val="000000"/>
                <w:sz w:val="28"/>
                <w:szCs w:val="28"/>
              </w:rPr>
            </w:pPr>
            <w:r w:rsidRPr="00241A1E">
              <w:rPr>
                <w:color w:val="000000"/>
                <w:sz w:val="28"/>
                <w:szCs w:val="28"/>
              </w:rPr>
              <w:t>Шины</w:t>
            </w:r>
            <w:r>
              <w:rPr>
                <w:color w:val="000000"/>
                <w:sz w:val="28"/>
                <w:szCs w:val="28"/>
              </w:rPr>
              <w:t xml:space="preserve"> и покрышки </w:t>
            </w:r>
            <w:r w:rsidRPr="00241A1E">
              <w:rPr>
                <w:color w:val="000000"/>
                <w:sz w:val="28"/>
                <w:szCs w:val="28"/>
              </w:rPr>
              <w:t>пневматические резиновые новые для автобусов или моторных транспортных средств для перевозки грузов с индексом нагрузки не более 121</w:t>
            </w:r>
          </w:p>
        </w:tc>
      </w:tr>
      <w:tr w:rsidR="00232048" w:rsidRPr="00241A1E" w:rsidTr="00BF5235">
        <w:trPr>
          <w:cantSplit/>
          <w:trHeight w:val="426"/>
        </w:trPr>
        <w:tc>
          <w:tcPr>
            <w:tcW w:w="2141" w:type="dxa"/>
          </w:tcPr>
          <w:p w:rsidR="00232048" w:rsidRPr="00241A1E" w:rsidRDefault="00232048" w:rsidP="00BF5235">
            <w:pPr>
              <w:pStyle w:val="af3"/>
              <w:spacing w:before="120" w:after="120"/>
              <w:jc w:val="center"/>
              <w:rPr>
                <w:rFonts w:eastAsiaTheme="minorEastAsia"/>
                <w:sz w:val="28"/>
                <w:szCs w:val="28"/>
              </w:rPr>
            </w:pPr>
            <w:r w:rsidRPr="00241A1E">
              <w:rPr>
                <w:rFonts w:eastAsiaTheme="minorEastAsia"/>
                <w:sz w:val="28"/>
                <w:szCs w:val="28"/>
              </w:rPr>
              <w:t>4011 20 900 0</w:t>
            </w:r>
          </w:p>
        </w:tc>
        <w:tc>
          <w:tcPr>
            <w:tcW w:w="7229" w:type="dxa"/>
            <w:vAlign w:val="center"/>
          </w:tcPr>
          <w:p w:rsidR="00232048" w:rsidRPr="00241A1E" w:rsidRDefault="00232048" w:rsidP="00BF5235">
            <w:pPr>
              <w:pStyle w:val="af4"/>
              <w:spacing w:before="120" w:after="120"/>
              <w:ind w:left="127"/>
              <w:rPr>
                <w:color w:val="000000"/>
                <w:sz w:val="28"/>
                <w:szCs w:val="28"/>
              </w:rPr>
            </w:pPr>
            <w:r w:rsidRPr="00241A1E">
              <w:rPr>
                <w:color w:val="000000"/>
                <w:sz w:val="28"/>
                <w:szCs w:val="28"/>
              </w:rPr>
              <w:t>Шины</w:t>
            </w:r>
            <w:r>
              <w:rPr>
                <w:color w:val="000000"/>
                <w:sz w:val="28"/>
                <w:szCs w:val="28"/>
              </w:rPr>
              <w:t xml:space="preserve"> и покрышки </w:t>
            </w:r>
            <w:r w:rsidRPr="00241A1E">
              <w:rPr>
                <w:color w:val="000000"/>
                <w:sz w:val="28"/>
                <w:szCs w:val="28"/>
              </w:rPr>
              <w:t>пневматические резиновые новые для автобусов или моторных транспортных средств для перевозки грузов с индексом нагрузки более 121</w:t>
            </w:r>
          </w:p>
        </w:tc>
      </w:tr>
      <w:tr w:rsidR="00232048" w:rsidRPr="00241A1E" w:rsidTr="00BF5235">
        <w:trPr>
          <w:cantSplit/>
          <w:trHeight w:val="426"/>
        </w:trPr>
        <w:tc>
          <w:tcPr>
            <w:tcW w:w="2141" w:type="dxa"/>
          </w:tcPr>
          <w:p w:rsidR="00232048" w:rsidRPr="00241A1E" w:rsidRDefault="00232048" w:rsidP="00BF5235">
            <w:pPr>
              <w:pStyle w:val="af3"/>
              <w:spacing w:before="120" w:after="120"/>
              <w:jc w:val="center"/>
              <w:rPr>
                <w:rFonts w:eastAsiaTheme="minorEastAsia"/>
                <w:sz w:val="28"/>
                <w:szCs w:val="28"/>
              </w:rPr>
            </w:pPr>
            <w:r w:rsidRPr="00241A1E">
              <w:rPr>
                <w:rFonts w:eastAsiaTheme="minorEastAsia"/>
                <w:sz w:val="28"/>
                <w:szCs w:val="28"/>
              </w:rPr>
              <w:t>4011 40 000 0</w:t>
            </w:r>
          </w:p>
        </w:tc>
        <w:tc>
          <w:tcPr>
            <w:tcW w:w="7229" w:type="dxa"/>
            <w:vAlign w:val="center"/>
          </w:tcPr>
          <w:p w:rsidR="00232048" w:rsidRPr="00241A1E" w:rsidRDefault="00232048" w:rsidP="00BF5235">
            <w:pPr>
              <w:pStyle w:val="af4"/>
              <w:spacing w:before="120" w:after="120"/>
              <w:ind w:left="127"/>
              <w:rPr>
                <w:color w:val="000000"/>
                <w:sz w:val="28"/>
                <w:szCs w:val="28"/>
              </w:rPr>
            </w:pPr>
            <w:r w:rsidRPr="00241A1E">
              <w:rPr>
                <w:color w:val="000000"/>
                <w:sz w:val="28"/>
                <w:szCs w:val="28"/>
              </w:rPr>
              <w:t>Шины</w:t>
            </w:r>
            <w:r>
              <w:rPr>
                <w:color w:val="000000"/>
                <w:sz w:val="28"/>
                <w:szCs w:val="28"/>
              </w:rPr>
              <w:t xml:space="preserve"> и покрышки </w:t>
            </w:r>
            <w:r w:rsidRPr="00241A1E">
              <w:rPr>
                <w:color w:val="000000"/>
                <w:sz w:val="28"/>
                <w:szCs w:val="28"/>
              </w:rPr>
              <w:t>пневматические резиновые новые для мотоциклов</w:t>
            </w:r>
          </w:p>
        </w:tc>
      </w:tr>
      <w:tr w:rsidR="00232048" w:rsidRPr="00241A1E" w:rsidTr="00BF5235">
        <w:trPr>
          <w:cantSplit/>
          <w:trHeight w:val="426"/>
        </w:trPr>
        <w:tc>
          <w:tcPr>
            <w:tcW w:w="2141" w:type="dxa"/>
          </w:tcPr>
          <w:p w:rsidR="00232048" w:rsidRPr="00241A1E" w:rsidRDefault="00232048" w:rsidP="00BF5235">
            <w:pPr>
              <w:pStyle w:val="af3"/>
              <w:spacing w:before="120" w:after="120"/>
              <w:jc w:val="center"/>
              <w:rPr>
                <w:rFonts w:eastAsiaTheme="minorEastAsia"/>
                <w:sz w:val="28"/>
                <w:szCs w:val="28"/>
              </w:rPr>
            </w:pPr>
            <w:r w:rsidRPr="00241A1E">
              <w:rPr>
                <w:rFonts w:eastAsiaTheme="minorEastAsia"/>
                <w:sz w:val="28"/>
                <w:szCs w:val="28"/>
              </w:rPr>
              <w:t>4011 70 000 0</w:t>
            </w:r>
          </w:p>
        </w:tc>
        <w:tc>
          <w:tcPr>
            <w:tcW w:w="7229" w:type="dxa"/>
            <w:vAlign w:val="center"/>
          </w:tcPr>
          <w:p w:rsidR="00232048" w:rsidRPr="00241A1E" w:rsidRDefault="00232048" w:rsidP="00BF5235">
            <w:pPr>
              <w:pStyle w:val="af4"/>
              <w:spacing w:before="120" w:after="120"/>
              <w:ind w:left="127"/>
              <w:rPr>
                <w:color w:val="000000"/>
                <w:sz w:val="28"/>
                <w:szCs w:val="28"/>
              </w:rPr>
            </w:pPr>
            <w:r w:rsidRPr="00241A1E">
              <w:rPr>
                <w:color w:val="000000"/>
                <w:sz w:val="28"/>
                <w:szCs w:val="28"/>
              </w:rPr>
              <w:t>Шины</w:t>
            </w:r>
            <w:r>
              <w:rPr>
                <w:color w:val="000000"/>
                <w:sz w:val="28"/>
                <w:szCs w:val="28"/>
              </w:rPr>
              <w:t xml:space="preserve"> и покрышки </w:t>
            </w:r>
            <w:r w:rsidRPr="00241A1E">
              <w:rPr>
                <w:color w:val="000000"/>
                <w:sz w:val="28"/>
                <w:szCs w:val="28"/>
              </w:rPr>
              <w:t>пневматические резиновые новые для сельскохозяйственных или лесохозяйственных транспортных средств и машин</w:t>
            </w:r>
          </w:p>
        </w:tc>
      </w:tr>
      <w:tr w:rsidR="00232048" w:rsidRPr="00241A1E" w:rsidTr="00BF5235">
        <w:trPr>
          <w:cantSplit/>
          <w:trHeight w:val="426"/>
        </w:trPr>
        <w:tc>
          <w:tcPr>
            <w:tcW w:w="2141" w:type="dxa"/>
          </w:tcPr>
          <w:p w:rsidR="00232048" w:rsidRPr="00241A1E" w:rsidRDefault="00232048" w:rsidP="00BF5235">
            <w:pPr>
              <w:pStyle w:val="af3"/>
              <w:spacing w:before="120" w:after="120"/>
              <w:jc w:val="center"/>
              <w:rPr>
                <w:rFonts w:eastAsiaTheme="minorEastAsia"/>
                <w:sz w:val="28"/>
                <w:szCs w:val="28"/>
              </w:rPr>
            </w:pPr>
            <w:r w:rsidRPr="00241A1E">
              <w:rPr>
                <w:rFonts w:eastAsiaTheme="minorEastAsia"/>
                <w:sz w:val="28"/>
                <w:szCs w:val="28"/>
              </w:rPr>
              <w:t>4011 80 000 0</w:t>
            </w:r>
          </w:p>
        </w:tc>
        <w:tc>
          <w:tcPr>
            <w:tcW w:w="7229" w:type="dxa"/>
            <w:vAlign w:val="center"/>
          </w:tcPr>
          <w:p w:rsidR="00232048" w:rsidRPr="00241A1E" w:rsidRDefault="00232048" w:rsidP="00BF5235">
            <w:pPr>
              <w:pStyle w:val="af4"/>
              <w:spacing w:before="120" w:after="120"/>
              <w:ind w:left="127"/>
              <w:rPr>
                <w:color w:val="000000"/>
                <w:sz w:val="28"/>
                <w:szCs w:val="28"/>
              </w:rPr>
            </w:pPr>
            <w:r w:rsidRPr="00241A1E">
              <w:rPr>
                <w:color w:val="000000"/>
                <w:sz w:val="28"/>
                <w:szCs w:val="28"/>
              </w:rPr>
              <w:t>Шины</w:t>
            </w:r>
            <w:r>
              <w:rPr>
                <w:color w:val="000000"/>
                <w:sz w:val="28"/>
                <w:szCs w:val="28"/>
              </w:rPr>
              <w:t xml:space="preserve"> и покрышки </w:t>
            </w:r>
            <w:r w:rsidRPr="00241A1E">
              <w:rPr>
                <w:color w:val="000000"/>
                <w:sz w:val="28"/>
                <w:szCs w:val="28"/>
              </w:rPr>
              <w:t>пневматические резиновые новые для транспортных средств и машин, используемых в строительстве, горном деле или промышленности</w:t>
            </w:r>
          </w:p>
        </w:tc>
      </w:tr>
      <w:tr w:rsidR="00232048" w:rsidRPr="00241A1E" w:rsidTr="00BF5235">
        <w:trPr>
          <w:cantSplit/>
          <w:trHeight w:val="426"/>
        </w:trPr>
        <w:tc>
          <w:tcPr>
            <w:tcW w:w="2141" w:type="dxa"/>
          </w:tcPr>
          <w:p w:rsidR="00232048" w:rsidRPr="00241A1E" w:rsidRDefault="00232048" w:rsidP="00BF5235">
            <w:pPr>
              <w:pStyle w:val="af3"/>
              <w:spacing w:before="120" w:after="120"/>
              <w:jc w:val="center"/>
              <w:rPr>
                <w:rFonts w:eastAsiaTheme="minorEastAsia"/>
                <w:sz w:val="28"/>
                <w:szCs w:val="28"/>
              </w:rPr>
            </w:pPr>
            <w:r w:rsidRPr="00241A1E">
              <w:rPr>
                <w:rFonts w:eastAsiaTheme="minorEastAsia"/>
                <w:sz w:val="28"/>
                <w:szCs w:val="28"/>
              </w:rPr>
              <w:t>4011 90 000 0</w:t>
            </w:r>
          </w:p>
        </w:tc>
        <w:tc>
          <w:tcPr>
            <w:tcW w:w="7229" w:type="dxa"/>
            <w:vAlign w:val="center"/>
          </w:tcPr>
          <w:p w:rsidR="00232048" w:rsidRPr="00241A1E" w:rsidRDefault="00232048" w:rsidP="00232048">
            <w:pPr>
              <w:pStyle w:val="af4"/>
              <w:spacing w:before="120" w:after="120"/>
              <w:ind w:left="127"/>
              <w:rPr>
                <w:color w:val="000000"/>
                <w:sz w:val="28"/>
                <w:szCs w:val="28"/>
              </w:rPr>
            </w:pPr>
            <w:r w:rsidRPr="00241A1E">
              <w:rPr>
                <w:color w:val="000000"/>
                <w:sz w:val="28"/>
                <w:szCs w:val="28"/>
              </w:rPr>
              <w:t>Шины</w:t>
            </w:r>
            <w:r>
              <w:rPr>
                <w:color w:val="000000"/>
                <w:sz w:val="28"/>
                <w:szCs w:val="28"/>
              </w:rPr>
              <w:t xml:space="preserve"> и покрышки </w:t>
            </w:r>
            <w:r w:rsidRPr="00241A1E">
              <w:rPr>
                <w:color w:val="000000"/>
                <w:sz w:val="28"/>
                <w:szCs w:val="28"/>
              </w:rPr>
              <w:t>пневматические резиновые новые прочие</w:t>
            </w:r>
          </w:p>
        </w:tc>
      </w:tr>
    </w:tbl>
    <w:p w:rsidR="0094694F" w:rsidRPr="000C5E50" w:rsidRDefault="0094694F" w:rsidP="003C5011">
      <w:pPr>
        <w:spacing w:after="0" w:line="336" w:lineRule="auto"/>
        <w:ind w:firstLine="709"/>
        <w:jc w:val="both"/>
        <w:rPr>
          <w:rFonts w:ascii="Times New Roman" w:hAnsi="Times New Roman"/>
          <w:sz w:val="30"/>
          <w:szCs w:val="30"/>
        </w:rPr>
      </w:pPr>
    </w:p>
    <w:p w:rsidR="00192319" w:rsidRPr="00C078D6" w:rsidRDefault="001E5D26" w:rsidP="00192319">
      <w:pPr>
        <w:spacing w:after="0" w:line="336"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г</w:t>
      </w:r>
      <w:r w:rsidR="00192319" w:rsidRPr="00C078D6">
        <w:rPr>
          <w:rFonts w:ascii="Times New Roman" w:eastAsia="Times New Roman" w:hAnsi="Times New Roman"/>
          <w:sz w:val="30"/>
          <w:szCs w:val="30"/>
          <w:lang w:eastAsia="ru-RU"/>
        </w:rPr>
        <w:t>) в Характеристиках средства идентификации товаров, требования</w:t>
      </w:r>
      <w:r w:rsidR="008B416D" w:rsidRPr="00C078D6">
        <w:rPr>
          <w:rFonts w:ascii="Times New Roman" w:eastAsia="Times New Roman" w:hAnsi="Times New Roman"/>
          <w:sz w:val="30"/>
          <w:szCs w:val="30"/>
          <w:lang w:eastAsia="ru-RU"/>
        </w:rPr>
        <w:t>х</w:t>
      </w:r>
      <w:r w:rsidR="00192319" w:rsidRPr="00C078D6">
        <w:rPr>
          <w:rFonts w:ascii="Times New Roman" w:eastAsia="Times New Roman" w:hAnsi="Times New Roman"/>
          <w:sz w:val="30"/>
          <w:szCs w:val="30"/>
          <w:lang w:eastAsia="ru-RU"/>
        </w:rPr>
        <w:t xml:space="preserve"> к составу и структуре информации, содержащейся </w:t>
      </w:r>
      <w:r w:rsidR="00192319" w:rsidRPr="00C078D6">
        <w:rPr>
          <w:rFonts w:ascii="Times New Roman" w:eastAsia="Times New Roman" w:hAnsi="Times New Roman"/>
          <w:sz w:val="30"/>
          <w:szCs w:val="30"/>
          <w:lang w:eastAsia="ru-RU"/>
        </w:rPr>
        <w:br/>
        <w:t>в средствах идентификации товаров, поряд</w:t>
      </w:r>
      <w:r w:rsidR="008B416D" w:rsidRPr="00C078D6">
        <w:rPr>
          <w:rFonts w:ascii="Times New Roman" w:eastAsia="Times New Roman" w:hAnsi="Times New Roman"/>
          <w:sz w:val="30"/>
          <w:szCs w:val="30"/>
          <w:lang w:eastAsia="ru-RU"/>
        </w:rPr>
        <w:t>ке</w:t>
      </w:r>
      <w:r w:rsidR="00192319" w:rsidRPr="00C078D6">
        <w:rPr>
          <w:rFonts w:ascii="Times New Roman" w:eastAsia="Times New Roman" w:hAnsi="Times New Roman"/>
          <w:sz w:val="30"/>
          <w:szCs w:val="30"/>
          <w:lang w:eastAsia="ru-RU"/>
        </w:rPr>
        <w:t xml:space="preserve"> генерации и нанесения такого средства идентификации, </w:t>
      </w:r>
      <w:r w:rsidR="001140D8" w:rsidRPr="00C078D6">
        <w:rPr>
          <w:rFonts w:ascii="Times New Roman" w:eastAsia="Times New Roman" w:hAnsi="Times New Roman"/>
          <w:sz w:val="30"/>
          <w:szCs w:val="30"/>
          <w:lang w:eastAsia="ru-RU"/>
        </w:rPr>
        <w:t xml:space="preserve">утвержденных </w:t>
      </w:r>
      <w:r w:rsidR="00192319" w:rsidRPr="00C078D6">
        <w:rPr>
          <w:rFonts w:ascii="Times New Roman" w:eastAsia="Times New Roman" w:hAnsi="Times New Roman"/>
          <w:sz w:val="30"/>
          <w:szCs w:val="30"/>
          <w:lang w:eastAsia="ru-RU"/>
        </w:rPr>
        <w:t>указанным Решением:</w:t>
      </w:r>
    </w:p>
    <w:p w:rsidR="000A30C9" w:rsidRPr="00C078D6" w:rsidRDefault="000A30C9" w:rsidP="00192319">
      <w:pPr>
        <w:spacing w:after="0" w:line="336" w:lineRule="auto"/>
        <w:ind w:firstLine="709"/>
        <w:jc w:val="both"/>
        <w:rPr>
          <w:rFonts w:ascii="Times New Roman" w:eastAsia="Times New Roman" w:hAnsi="Times New Roman"/>
          <w:sz w:val="30"/>
          <w:szCs w:val="30"/>
          <w:lang w:eastAsia="ru-RU"/>
        </w:rPr>
      </w:pPr>
      <w:r w:rsidRPr="00C078D6">
        <w:rPr>
          <w:rFonts w:ascii="Times New Roman" w:eastAsia="Times New Roman" w:hAnsi="Times New Roman"/>
          <w:sz w:val="30"/>
          <w:szCs w:val="30"/>
          <w:lang w:eastAsia="ru-RU"/>
        </w:rPr>
        <w:lastRenderedPageBreak/>
        <w:t>в абзаце первом пункта 2 слова</w:t>
      </w:r>
      <w:r w:rsidR="00DA72A7">
        <w:rPr>
          <w:rFonts w:ascii="Times New Roman" w:eastAsia="Times New Roman" w:hAnsi="Times New Roman"/>
          <w:sz w:val="30"/>
          <w:szCs w:val="30"/>
          <w:lang w:eastAsia="ru-RU"/>
        </w:rPr>
        <w:t>:</w:t>
      </w:r>
      <w:r w:rsidRPr="00C078D6">
        <w:rPr>
          <w:rFonts w:ascii="Times New Roman" w:eastAsia="Times New Roman" w:hAnsi="Times New Roman"/>
          <w:sz w:val="30"/>
          <w:szCs w:val="30"/>
          <w:lang w:eastAsia="ru-RU"/>
        </w:rPr>
        <w:t xml:space="preserve"> «4011 50 000 1, 4011 50 000 9» исключить;</w:t>
      </w:r>
    </w:p>
    <w:p w:rsidR="00192319" w:rsidRPr="00C078D6" w:rsidRDefault="00974478" w:rsidP="00232048">
      <w:pPr>
        <w:spacing w:after="0" w:line="360" w:lineRule="auto"/>
        <w:ind w:firstLine="709"/>
        <w:jc w:val="both"/>
        <w:rPr>
          <w:rFonts w:ascii="Times New Roman" w:eastAsia="Times New Roman" w:hAnsi="Times New Roman" w:cs="Times New Roman"/>
          <w:sz w:val="24"/>
          <w:szCs w:val="24"/>
          <w:lang w:eastAsia="ru-RU"/>
        </w:rPr>
      </w:pPr>
      <w:r w:rsidRPr="00C078D6">
        <w:rPr>
          <w:rFonts w:ascii="Times New Roman" w:hAnsi="Times New Roman" w:cs="Times New Roman"/>
          <w:sz w:val="30"/>
          <w:szCs w:val="30"/>
          <w:lang w:eastAsia="ru-RU"/>
        </w:rPr>
        <w:t>абзац</w:t>
      </w:r>
      <w:r w:rsidR="00192319" w:rsidRPr="00C078D6">
        <w:rPr>
          <w:rFonts w:ascii="Times New Roman" w:hAnsi="Times New Roman" w:cs="Times New Roman"/>
          <w:sz w:val="30"/>
          <w:szCs w:val="30"/>
          <w:lang w:eastAsia="ru-RU"/>
        </w:rPr>
        <w:t xml:space="preserve"> третий пункта 2 изложить в следующе</w:t>
      </w:r>
      <w:r w:rsidRPr="00C078D6">
        <w:rPr>
          <w:rFonts w:ascii="Times New Roman" w:hAnsi="Times New Roman" w:cs="Times New Roman"/>
          <w:sz w:val="30"/>
          <w:szCs w:val="30"/>
          <w:lang w:eastAsia="ru-RU"/>
        </w:rPr>
        <w:t>й</w:t>
      </w:r>
      <w:r w:rsidR="00192319" w:rsidRPr="00C078D6">
        <w:rPr>
          <w:rFonts w:ascii="Times New Roman" w:hAnsi="Times New Roman" w:cs="Times New Roman"/>
          <w:sz w:val="30"/>
          <w:szCs w:val="30"/>
          <w:lang w:eastAsia="ru-RU"/>
        </w:rPr>
        <w:t xml:space="preserve"> редакции</w:t>
      </w:r>
      <w:r w:rsidR="00DA72A7">
        <w:rPr>
          <w:rFonts w:ascii="Times New Roman" w:hAnsi="Times New Roman" w:cs="Times New Roman"/>
          <w:sz w:val="30"/>
          <w:szCs w:val="30"/>
          <w:lang w:eastAsia="ru-RU"/>
        </w:rPr>
        <w:t>:</w:t>
      </w:r>
      <w:r w:rsidR="00232048">
        <w:rPr>
          <w:rFonts w:ascii="Times New Roman" w:hAnsi="Times New Roman" w:cs="Times New Roman"/>
          <w:sz w:val="30"/>
          <w:szCs w:val="30"/>
          <w:lang w:eastAsia="ru-RU"/>
        </w:rPr>
        <w:t xml:space="preserve"> </w:t>
      </w:r>
      <w:bookmarkStart w:id="16" w:name="_Hlk73115636"/>
      <w:r w:rsidR="00192319" w:rsidRPr="00C078D6">
        <w:rPr>
          <w:rFonts w:ascii="Times New Roman" w:eastAsia="Times New Roman" w:hAnsi="Times New Roman" w:cs="Times New Roman"/>
          <w:sz w:val="30"/>
          <w:szCs w:val="30"/>
        </w:rPr>
        <w:t xml:space="preserve">«вторая группа идентифицируется идентификатором применения AI=’21’, состоит </w:t>
      </w:r>
      <w:r w:rsidR="008C0DD3" w:rsidRPr="00C078D6">
        <w:rPr>
          <w:rFonts w:ascii="Times New Roman" w:eastAsia="Times New Roman" w:hAnsi="Times New Roman" w:cs="Times New Roman"/>
          <w:sz w:val="30"/>
          <w:szCs w:val="30"/>
        </w:rPr>
        <w:t xml:space="preserve">из </w:t>
      </w:r>
      <w:r w:rsidR="00192319" w:rsidRPr="00C078D6">
        <w:rPr>
          <w:rFonts w:ascii="Times New Roman" w:eastAsia="Times New Roman" w:hAnsi="Times New Roman" w:cs="Times New Roman"/>
          <w:sz w:val="30"/>
          <w:szCs w:val="30"/>
        </w:rPr>
        <w:t xml:space="preserve">13 символов (цифр, строчных и прописных букв латинского алфавита, а также специальных символов (! ” % &amp; ’ * + - . / _ , : ; = &lt; &gt; ?). Данная группа содержит индивидуальный серийный номер упаковки товара, в качестве первого символа указывается идентификатор </w:t>
      </w:r>
      <w:r w:rsidR="004B2F44">
        <w:rPr>
          <w:rFonts w:ascii="Times New Roman" w:eastAsia="Times New Roman" w:hAnsi="Times New Roman" w:cs="Times New Roman"/>
          <w:sz w:val="30"/>
          <w:szCs w:val="30"/>
        </w:rPr>
        <w:t>государства – члена Евразийского экономического союза (далее – государство – член, Союз)</w:t>
      </w:r>
      <w:r w:rsidR="00192319" w:rsidRPr="00C078D6">
        <w:rPr>
          <w:rFonts w:ascii="Times New Roman" w:eastAsia="Times New Roman" w:hAnsi="Times New Roman" w:cs="Times New Roman"/>
          <w:sz w:val="30"/>
          <w:szCs w:val="30"/>
        </w:rPr>
        <w:t>, в которо</w:t>
      </w:r>
      <w:r w:rsidR="000C5E50">
        <w:rPr>
          <w:rFonts w:ascii="Times New Roman" w:eastAsia="Times New Roman" w:hAnsi="Times New Roman" w:cs="Times New Roman"/>
          <w:sz w:val="30"/>
          <w:szCs w:val="30"/>
        </w:rPr>
        <w:t>м</w:t>
      </w:r>
      <w:r w:rsidR="00192319" w:rsidRPr="00C078D6">
        <w:rPr>
          <w:rFonts w:ascii="Times New Roman" w:eastAsia="Times New Roman" w:hAnsi="Times New Roman" w:cs="Times New Roman"/>
          <w:sz w:val="30"/>
          <w:szCs w:val="30"/>
        </w:rPr>
        <w:t xml:space="preserve"> данный код был эмитирован (1 – Республика Армения, 2 – Республика Беларусь, 3 – Республика Казахстан, 4 – Кыргызская Республика, 5 – Российская Федерация), и завершается данная группа символом-разделителем ASCII 29</w:t>
      </w:r>
      <w:r w:rsidR="007B4A48" w:rsidRPr="00C078D6">
        <w:rPr>
          <w:rFonts w:ascii="Times New Roman" w:eastAsia="Times New Roman" w:hAnsi="Times New Roman" w:cs="Times New Roman"/>
          <w:sz w:val="30"/>
          <w:szCs w:val="30"/>
        </w:rPr>
        <w:t>»</w:t>
      </w:r>
      <w:r w:rsidR="00192319" w:rsidRPr="00C078D6">
        <w:rPr>
          <w:rFonts w:ascii="Times New Roman" w:eastAsia="Times New Roman" w:hAnsi="Times New Roman" w:cs="Times New Roman"/>
          <w:sz w:val="30"/>
          <w:szCs w:val="30"/>
        </w:rPr>
        <w:t>;</w:t>
      </w:r>
    </w:p>
    <w:p w:rsidR="006843CB" w:rsidRPr="00C078D6" w:rsidRDefault="006843CB" w:rsidP="006843CB">
      <w:pPr>
        <w:spacing w:after="0" w:line="360" w:lineRule="auto"/>
        <w:ind w:firstLine="709"/>
        <w:jc w:val="both"/>
        <w:rPr>
          <w:rFonts w:ascii="Times New Roman" w:hAnsi="Times New Roman" w:cs="Times New Roman"/>
          <w:sz w:val="30"/>
          <w:szCs w:val="30"/>
          <w:lang w:eastAsia="ru-RU"/>
        </w:rPr>
      </w:pPr>
      <w:r w:rsidRPr="00C078D6">
        <w:rPr>
          <w:rFonts w:ascii="Times New Roman" w:hAnsi="Times New Roman" w:cs="Times New Roman"/>
          <w:sz w:val="30"/>
          <w:szCs w:val="30"/>
          <w:lang w:eastAsia="ru-RU"/>
        </w:rPr>
        <w:t>в абзаце четвертом</w:t>
      </w:r>
      <w:r w:rsidR="00B536D1" w:rsidRPr="00C078D6">
        <w:rPr>
          <w:rFonts w:ascii="Times New Roman" w:hAnsi="Times New Roman" w:cs="Times New Roman"/>
          <w:sz w:val="30"/>
          <w:szCs w:val="30"/>
          <w:lang w:eastAsia="ru-RU"/>
        </w:rPr>
        <w:t xml:space="preserve"> пункта 2</w:t>
      </w:r>
      <w:r w:rsidRPr="00C078D6">
        <w:rPr>
          <w:rFonts w:ascii="Times New Roman" w:hAnsi="Times New Roman" w:cs="Times New Roman"/>
          <w:sz w:val="30"/>
          <w:szCs w:val="30"/>
          <w:lang w:eastAsia="ru-RU"/>
        </w:rPr>
        <w:t>:</w:t>
      </w:r>
    </w:p>
    <w:p w:rsidR="006843CB" w:rsidRPr="00C078D6" w:rsidRDefault="006843CB" w:rsidP="006843CB">
      <w:pPr>
        <w:spacing w:after="0" w:line="360" w:lineRule="auto"/>
        <w:ind w:firstLine="709"/>
        <w:jc w:val="both"/>
        <w:rPr>
          <w:rFonts w:ascii="Times New Roman" w:hAnsi="Times New Roman" w:cs="Times New Roman"/>
          <w:sz w:val="30"/>
          <w:szCs w:val="30"/>
          <w:lang w:eastAsia="ru-RU"/>
        </w:rPr>
      </w:pPr>
      <w:r w:rsidRPr="00C078D6">
        <w:rPr>
          <w:rFonts w:ascii="Times New Roman" w:eastAsia="Times New Roman" w:hAnsi="Times New Roman" w:cs="Times New Roman"/>
          <w:sz w:val="30"/>
          <w:szCs w:val="30"/>
        </w:rPr>
        <w:t>слова</w:t>
      </w:r>
      <w:r w:rsidR="00F8075F">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w:t>
      </w:r>
      <w:r w:rsidR="00B536D1"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lang w:val="en-US"/>
        </w:rPr>
        <w:t>ASCI</w:t>
      </w:r>
      <w:r w:rsidRPr="00C078D6">
        <w:rPr>
          <w:rFonts w:ascii="Times New Roman" w:eastAsia="Times New Roman" w:hAnsi="Times New Roman" w:cs="Times New Roman"/>
          <w:sz w:val="30"/>
          <w:szCs w:val="30"/>
        </w:rPr>
        <w:t xml:space="preserve"> 29</w:t>
      </w:r>
      <w:r w:rsidR="00B536D1"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заменить словами</w:t>
      </w:r>
      <w:r w:rsidR="00F8075F">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w:t>
      </w:r>
      <w:r w:rsidR="00B536D1"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lang w:val="en-US"/>
        </w:rPr>
        <w:t>FNC</w:t>
      </w:r>
      <w:r w:rsidRPr="00C078D6">
        <w:rPr>
          <w:rFonts w:ascii="Times New Roman" w:eastAsia="Times New Roman" w:hAnsi="Times New Roman" w:cs="Times New Roman"/>
          <w:sz w:val="30"/>
          <w:szCs w:val="30"/>
        </w:rPr>
        <w:t>1 (</w:t>
      </w:r>
      <w:r w:rsidRPr="00C078D6">
        <w:rPr>
          <w:rFonts w:ascii="Times New Roman" w:eastAsia="Times New Roman" w:hAnsi="Times New Roman" w:cs="Times New Roman"/>
          <w:sz w:val="30"/>
          <w:szCs w:val="30"/>
          <w:lang w:val="en-US"/>
        </w:rPr>
        <w:t>ASCII</w:t>
      </w:r>
      <w:r w:rsidRPr="00C078D6">
        <w:rPr>
          <w:rFonts w:ascii="Times New Roman" w:eastAsia="Times New Roman" w:hAnsi="Times New Roman" w:cs="Times New Roman"/>
          <w:sz w:val="30"/>
          <w:szCs w:val="30"/>
        </w:rPr>
        <w:t xml:space="preserve"> 29)</w:t>
      </w:r>
      <w:r w:rsidR="00B536D1"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w:t>
      </w:r>
      <w:r w:rsidRPr="00C078D6">
        <w:rPr>
          <w:rFonts w:ascii="Times New Roman" w:hAnsi="Times New Roman" w:cs="Times New Roman"/>
          <w:sz w:val="30"/>
          <w:szCs w:val="30"/>
          <w:lang w:eastAsia="ru-RU"/>
        </w:rPr>
        <w:t xml:space="preserve"> </w:t>
      </w:r>
    </w:p>
    <w:p w:rsidR="006843CB" w:rsidRPr="00C078D6" w:rsidRDefault="006843CB" w:rsidP="006843CB">
      <w:pPr>
        <w:spacing w:after="0" w:line="360" w:lineRule="auto"/>
        <w:ind w:firstLine="709"/>
        <w:jc w:val="both"/>
        <w:rPr>
          <w:rFonts w:ascii="Times New Roman" w:hAnsi="Times New Roman" w:cs="Times New Roman"/>
          <w:sz w:val="30"/>
          <w:szCs w:val="30"/>
          <w:lang w:eastAsia="ru-RU"/>
        </w:rPr>
      </w:pPr>
      <w:r w:rsidRPr="00C078D6">
        <w:rPr>
          <w:rFonts w:ascii="Times New Roman" w:hAnsi="Times New Roman" w:cs="Times New Roman"/>
          <w:sz w:val="30"/>
          <w:szCs w:val="30"/>
          <w:lang w:eastAsia="ru-RU"/>
        </w:rPr>
        <w:t>исключить второе предложение;</w:t>
      </w:r>
    </w:p>
    <w:p w:rsidR="006843CB" w:rsidRPr="00C078D6" w:rsidRDefault="006843CB" w:rsidP="006843CB">
      <w:pPr>
        <w:shd w:val="clear" w:color="auto" w:fill="FFFFFF"/>
        <w:spacing w:after="0" w:line="360" w:lineRule="auto"/>
        <w:ind w:firstLine="709"/>
        <w:contextualSpacing/>
        <w:jc w:val="both"/>
        <w:rPr>
          <w:rFonts w:ascii="Times New Roman" w:hAnsi="Times New Roman"/>
          <w:sz w:val="30"/>
          <w:szCs w:val="30"/>
          <w:lang w:eastAsia="ru-RU"/>
        </w:rPr>
      </w:pPr>
      <w:r w:rsidRPr="00C078D6">
        <w:rPr>
          <w:rFonts w:ascii="Times New Roman" w:hAnsi="Times New Roman"/>
          <w:sz w:val="30"/>
          <w:szCs w:val="30"/>
          <w:lang w:eastAsia="ru-RU"/>
        </w:rPr>
        <w:t>в абзаце пятом исключить второе предложение;</w:t>
      </w:r>
    </w:p>
    <w:p w:rsidR="006843CB" w:rsidRPr="00C078D6" w:rsidRDefault="006843CB" w:rsidP="00232048">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C078D6">
        <w:rPr>
          <w:rFonts w:ascii="Times New Roman" w:hAnsi="Times New Roman"/>
          <w:sz w:val="30"/>
          <w:szCs w:val="30"/>
          <w:lang w:eastAsia="ru-RU"/>
        </w:rPr>
        <w:t>абзац шестой изложить в следующей редакции</w:t>
      </w:r>
      <w:r w:rsidR="00232048">
        <w:rPr>
          <w:rFonts w:ascii="Times New Roman" w:hAnsi="Times New Roman"/>
          <w:sz w:val="30"/>
          <w:szCs w:val="30"/>
          <w:lang w:eastAsia="ru-RU"/>
        </w:rPr>
        <w:t xml:space="preserve"> </w:t>
      </w:r>
      <w:r w:rsidRPr="00C078D6">
        <w:rPr>
          <w:rFonts w:ascii="Times New Roman" w:hAnsi="Times New Roman"/>
          <w:sz w:val="30"/>
          <w:szCs w:val="30"/>
          <w:lang w:eastAsia="ru-RU"/>
        </w:rPr>
        <w:t xml:space="preserve">«Использование третьей и четвертой групп данных определяется законодательством государств-членов </w:t>
      </w:r>
      <w:r w:rsidR="00FE41A6">
        <w:rPr>
          <w:rFonts w:ascii="Times New Roman" w:hAnsi="Times New Roman"/>
          <w:sz w:val="30"/>
          <w:szCs w:val="30"/>
          <w:lang w:eastAsia="ru-RU"/>
        </w:rPr>
        <w:t>С</w:t>
      </w:r>
      <w:r w:rsidRPr="00C078D6">
        <w:rPr>
          <w:rFonts w:ascii="Times New Roman" w:hAnsi="Times New Roman"/>
          <w:sz w:val="30"/>
          <w:szCs w:val="30"/>
          <w:lang w:eastAsia="ru-RU"/>
        </w:rPr>
        <w:t>оюза и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16"/>
    <w:p w:rsidR="00865C5E" w:rsidRDefault="001E5D26" w:rsidP="000C5E50">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д</w:t>
      </w:r>
      <w:r w:rsidR="000C5E50">
        <w:rPr>
          <w:rFonts w:ascii="Times New Roman" w:hAnsi="Times New Roman"/>
          <w:sz w:val="30"/>
          <w:szCs w:val="30"/>
          <w:lang w:eastAsia="ru-RU"/>
        </w:rPr>
        <w:t xml:space="preserve">) </w:t>
      </w:r>
      <w:r w:rsidR="00865C5E">
        <w:rPr>
          <w:rFonts w:ascii="Times New Roman" w:hAnsi="Times New Roman"/>
          <w:sz w:val="30"/>
          <w:szCs w:val="30"/>
          <w:lang w:eastAsia="ru-RU"/>
        </w:rPr>
        <w:t xml:space="preserve">В </w:t>
      </w:r>
      <w:r w:rsidR="000C5E50">
        <w:rPr>
          <w:rFonts w:ascii="Times New Roman" w:hAnsi="Times New Roman"/>
          <w:sz w:val="30"/>
          <w:szCs w:val="30"/>
          <w:lang w:eastAsia="ru-RU"/>
        </w:rPr>
        <w:t>Требования</w:t>
      </w:r>
      <w:r w:rsidR="00865C5E">
        <w:rPr>
          <w:rFonts w:ascii="Times New Roman" w:hAnsi="Times New Roman"/>
          <w:sz w:val="30"/>
          <w:szCs w:val="30"/>
          <w:lang w:eastAsia="ru-RU"/>
        </w:rPr>
        <w:t>х</w:t>
      </w:r>
      <w:r w:rsidR="000C5E50">
        <w:rPr>
          <w:rFonts w:ascii="Times New Roman" w:hAnsi="Times New Roman"/>
          <w:sz w:val="30"/>
          <w:szCs w:val="30"/>
          <w:lang w:eastAsia="ru-RU"/>
        </w:rPr>
        <w:t xml:space="preserve"> </w:t>
      </w:r>
      <w:r w:rsidR="000C5E50" w:rsidRPr="008061FF">
        <w:rPr>
          <w:rFonts w:ascii="Times New Roman" w:hAnsi="Times New Roman"/>
          <w:sz w:val="30"/>
          <w:szCs w:val="30"/>
          <w:lang w:eastAsia="ru-RU"/>
        </w:rPr>
        <w:t>к формату, составу и структуре сведений о маркированных</w:t>
      </w:r>
      <w:r w:rsidR="000C5E50">
        <w:rPr>
          <w:rFonts w:ascii="Times New Roman" w:hAnsi="Times New Roman"/>
          <w:sz w:val="30"/>
          <w:szCs w:val="30"/>
          <w:lang w:eastAsia="ru-RU"/>
        </w:rPr>
        <w:t xml:space="preserve"> </w:t>
      </w:r>
      <w:r w:rsidR="000C5E50" w:rsidRPr="008061FF">
        <w:rPr>
          <w:rFonts w:ascii="Times New Roman" w:hAnsi="Times New Roman"/>
          <w:sz w:val="30"/>
          <w:szCs w:val="30"/>
          <w:lang w:eastAsia="ru-RU"/>
        </w:rPr>
        <w:t xml:space="preserve">товарах, передаваемых </w:t>
      </w:r>
      <w:r w:rsidR="000C5E50">
        <w:rPr>
          <w:rFonts w:ascii="Times New Roman" w:hAnsi="Times New Roman"/>
          <w:sz w:val="30"/>
          <w:szCs w:val="30"/>
          <w:lang w:eastAsia="ru-RU"/>
        </w:rPr>
        <w:t>между</w:t>
      </w:r>
      <w:r w:rsidR="000C5E50" w:rsidRPr="008061FF">
        <w:rPr>
          <w:rFonts w:ascii="Times New Roman" w:hAnsi="Times New Roman"/>
          <w:sz w:val="30"/>
          <w:szCs w:val="30"/>
          <w:lang w:eastAsia="ru-RU"/>
        </w:rPr>
        <w:t xml:space="preserve"> компетентны</w:t>
      </w:r>
      <w:r w:rsidR="000C5E50">
        <w:rPr>
          <w:rFonts w:ascii="Times New Roman" w:hAnsi="Times New Roman"/>
          <w:sz w:val="30"/>
          <w:szCs w:val="30"/>
          <w:lang w:eastAsia="ru-RU"/>
        </w:rPr>
        <w:t>ми</w:t>
      </w:r>
      <w:r w:rsidR="000C5E50" w:rsidRPr="008061FF">
        <w:rPr>
          <w:rFonts w:ascii="Times New Roman" w:hAnsi="Times New Roman"/>
          <w:sz w:val="30"/>
          <w:szCs w:val="30"/>
          <w:lang w:eastAsia="ru-RU"/>
        </w:rPr>
        <w:t xml:space="preserve"> (уполномоченны</w:t>
      </w:r>
      <w:r w:rsidR="000C5E50">
        <w:rPr>
          <w:rFonts w:ascii="Times New Roman" w:hAnsi="Times New Roman"/>
          <w:sz w:val="30"/>
          <w:szCs w:val="30"/>
          <w:lang w:eastAsia="ru-RU"/>
        </w:rPr>
        <w:t>ми</w:t>
      </w:r>
      <w:r w:rsidR="000C5E50" w:rsidRPr="008061FF">
        <w:rPr>
          <w:rFonts w:ascii="Times New Roman" w:hAnsi="Times New Roman"/>
          <w:sz w:val="30"/>
          <w:szCs w:val="30"/>
          <w:lang w:eastAsia="ru-RU"/>
        </w:rPr>
        <w:t>) орган</w:t>
      </w:r>
      <w:r w:rsidR="000C5E50">
        <w:rPr>
          <w:rFonts w:ascii="Times New Roman" w:hAnsi="Times New Roman"/>
          <w:sz w:val="30"/>
          <w:szCs w:val="30"/>
          <w:lang w:eastAsia="ru-RU"/>
        </w:rPr>
        <w:t xml:space="preserve">ами государств-членов и между компетентными (уполномоченными) органами государств-членов и </w:t>
      </w:r>
      <w:r w:rsidR="000C5E50">
        <w:rPr>
          <w:rFonts w:ascii="Times New Roman" w:hAnsi="Times New Roman"/>
          <w:sz w:val="30"/>
          <w:szCs w:val="30"/>
          <w:lang w:eastAsia="ru-RU"/>
        </w:rPr>
        <w:lastRenderedPageBreak/>
        <w:t>Евразийской экономической комиссией, а также срок</w:t>
      </w:r>
      <w:r w:rsidR="00865C5E">
        <w:rPr>
          <w:rFonts w:ascii="Times New Roman" w:hAnsi="Times New Roman"/>
          <w:sz w:val="30"/>
          <w:szCs w:val="30"/>
          <w:lang w:eastAsia="ru-RU"/>
        </w:rPr>
        <w:t>ах</w:t>
      </w:r>
      <w:r w:rsidR="000C5E50">
        <w:rPr>
          <w:rFonts w:ascii="Times New Roman" w:hAnsi="Times New Roman"/>
          <w:sz w:val="30"/>
          <w:szCs w:val="30"/>
          <w:lang w:eastAsia="ru-RU"/>
        </w:rPr>
        <w:t xml:space="preserve"> передачи таких сведений</w:t>
      </w:r>
      <w:r w:rsidR="000C5E50" w:rsidRPr="00B3563E">
        <w:rPr>
          <w:rFonts w:ascii="Times New Roman" w:hAnsi="Times New Roman"/>
          <w:sz w:val="30"/>
          <w:szCs w:val="30"/>
          <w:lang w:eastAsia="ru-RU"/>
        </w:rPr>
        <w:t>,</w:t>
      </w:r>
      <w:r w:rsidR="000C5E50" w:rsidRPr="00B3563E">
        <w:t xml:space="preserve"> </w:t>
      </w:r>
      <w:r w:rsidR="000C5E50" w:rsidRPr="00B3563E">
        <w:rPr>
          <w:rFonts w:ascii="Times New Roman" w:hAnsi="Times New Roman" w:cs="Times New Roman"/>
          <w:sz w:val="30"/>
          <w:szCs w:val="30"/>
        </w:rPr>
        <w:t>утвержденн</w:t>
      </w:r>
      <w:r w:rsidR="000C5E50">
        <w:rPr>
          <w:rFonts w:ascii="Times New Roman" w:hAnsi="Times New Roman" w:cs="Times New Roman"/>
          <w:sz w:val="30"/>
          <w:szCs w:val="30"/>
        </w:rPr>
        <w:t>ы</w:t>
      </w:r>
      <w:r w:rsidR="003F06EF">
        <w:rPr>
          <w:rFonts w:ascii="Times New Roman" w:hAnsi="Times New Roman" w:cs="Times New Roman"/>
          <w:sz w:val="30"/>
          <w:szCs w:val="30"/>
        </w:rPr>
        <w:t>х</w:t>
      </w:r>
      <w:r w:rsidR="000C5E50" w:rsidRPr="00B3563E">
        <w:rPr>
          <w:rFonts w:ascii="Times New Roman" w:hAnsi="Times New Roman"/>
          <w:sz w:val="30"/>
          <w:szCs w:val="30"/>
          <w:lang w:eastAsia="ru-RU"/>
        </w:rPr>
        <w:t xml:space="preserve"> указанным Решением</w:t>
      </w:r>
      <w:r w:rsidR="00865C5E">
        <w:rPr>
          <w:rFonts w:ascii="Times New Roman" w:hAnsi="Times New Roman"/>
          <w:sz w:val="30"/>
          <w:szCs w:val="30"/>
          <w:lang w:eastAsia="ru-RU"/>
        </w:rPr>
        <w:t>:</w:t>
      </w:r>
      <w:r w:rsidR="000C5E50">
        <w:rPr>
          <w:rFonts w:ascii="Times New Roman" w:hAnsi="Times New Roman"/>
          <w:sz w:val="30"/>
          <w:szCs w:val="30"/>
          <w:lang w:eastAsia="ru-RU"/>
        </w:rPr>
        <w:t xml:space="preserve"> </w:t>
      </w:r>
    </w:p>
    <w:p w:rsidR="000A30C9" w:rsidRPr="00C078D6" w:rsidRDefault="003F06EF" w:rsidP="000A30C9">
      <w:pPr>
        <w:spacing w:after="0" w:line="360" w:lineRule="auto"/>
        <w:ind w:firstLine="709"/>
        <w:jc w:val="both"/>
        <w:rPr>
          <w:rFonts w:ascii="Verdana" w:eastAsia="Times New Roman" w:hAnsi="Verdana" w:cs="Times New Roman"/>
          <w:sz w:val="30"/>
          <w:szCs w:val="30"/>
          <w:lang w:eastAsia="ru-RU"/>
        </w:rPr>
      </w:pPr>
      <w:r>
        <w:rPr>
          <w:rFonts w:ascii="Times New Roman" w:eastAsia="Times New Roman" w:hAnsi="Times New Roman" w:cs="Times New Roman"/>
          <w:sz w:val="30"/>
          <w:szCs w:val="30"/>
          <w:lang w:eastAsia="ru-RU"/>
        </w:rPr>
        <w:t>в</w:t>
      </w:r>
      <w:r w:rsidR="000A30C9" w:rsidRPr="00C078D6">
        <w:rPr>
          <w:rFonts w:ascii="Times New Roman" w:eastAsia="Times New Roman" w:hAnsi="Times New Roman" w:cs="Times New Roman"/>
          <w:sz w:val="30"/>
          <w:szCs w:val="30"/>
          <w:lang w:eastAsia="ru-RU"/>
        </w:rPr>
        <w:t xml:space="preserve"> абзаце первом </w:t>
      </w:r>
      <w:r w:rsidR="00B11D64" w:rsidRPr="00C078D6">
        <w:rPr>
          <w:rFonts w:ascii="Times New Roman" w:eastAsia="Times New Roman" w:hAnsi="Times New Roman" w:cs="Times New Roman"/>
          <w:sz w:val="30"/>
          <w:szCs w:val="30"/>
          <w:lang w:eastAsia="ru-RU"/>
        </w:rPr>
        <w:t>слова «4011 50 000 1, 4011 50 000 9» исключить;</w:t>
      </w:r>
    </w:p>
    <w:p w:rsidR="001E2A55" w:rsidRPr="00C078D6" w:rsidRDefault="003F06EF" w:rsidP="001E2A55">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в</w:t>
      </w:r>
      <w:r w:rsidR="001E2A55" w:rsidRPr="00C078D6">
        <w:rPr>
          <w:rFonts w:ascii="Times New Roman" w:hAnsi="Times New Roman"/>
          <w:sz w:val="30"/>
          <w:szCs w:val="30"/>
          <w:lang w:eastAsia="ru-RU"/>
        </w:rPr>
        <w:t xml:space="preserve"> таблице 1 «Состав и структура сведений о товарах, проданных в рамках трансграничной торговли, и средствах их идентификации»:</w:t>
      </w:r>
    </w:p>
    <w:p w:rsidR="001E2A55" w:rsidRDefault="001E2A55" w:rsidP="001E2A55">
      <w:pPr>
        <w:spacing w:after="0" w:line="360" w:lineRule="auto"/>
        <w:ind w:firstLine="709"/>
        <w:jc w:val="both"/>
        <w:rPr>
          <w:rFonts w:ascii="Times New Roman" w:hAnsi="Times New Roman"/>
          <w:sz w:val="30"/>
          <w:szCs w:val="30"/>
          <w:lang w:eastAsia="ru-RU"/>
        </w:rPr>
      </w:pPr>
      <w:r w:rsidRPr="00C078D6">
        <w:rPr>
          <w:rFonts w:ascii="Times New Roman" w:hAnsi="Times New Roman"/>
          <w:sz w:val="30"/>
          <w:szCs w:val="30"/>
          <w:lang w:eastAsia="ru-RU"/>
        </w:rPr>
        <w:t>в позиции 3.3.3. слова</w:t>
      </w:r>
      <w:r w:rsidR="00C85435">
        <w:rPr>
          <w:rFonts w:ascii="Times New Roman" w:hAnsi="Times New Roman"/>
          <w:sz w:val="30"/>
          <w:szCs w:val="30"/>
          <w:lang w:eastAsia="ru-RU"/>
        </w:rPr>
        <w:t>:</w:t>
      </w:r>
      <w:r w:rsidRPr="00C078D6">
        <w:rPr>
          <w:rFonts w:ascii="Times New Roman" w:hAnsi="Times New Roman"/>
          <w:sz w:val="30"/>
          <w:szCs w:val="30"/>
          <w:lang w:eastAsia="ru-RU"/>
        </w:rPr>
        <w:t xml:space="preserve"> «не менее 4 знаков кода ТН ВЭД ЕАЭС» заменить словами</w:t>
      </w:r>
      <w:r w:rsidR="00C85435">
        <w:rPr>
          <w:rFonts w:ascii="Times New Roman" w:hAnsi="Times New Roman"/>
          <w:sz w:val="30"/>
          <w:szCs w:val="30"/>
          <w:lang w:eastAsia="ru-RU"/>
        </w:rPr>
        <w:t>:</w:t>
      </w:r>
      <w:r w:rsidRPr="00C078D6">
        <w:rPr>
          <w:rFonts w:ascii="Times New Roman" w:hAnsi="Times New Roman"/>
          <w:sz w:val="30"/>
          <w:szCs w:val="30"/>
          <w:lang w:eastAsia="ru-RU"/>
        </w:rPr>
        <w:t xml:space="preserve"> «не мен</w:t>
      </w:r>
      <w:r w:rsidR="000C5E50">
        <w:rPr>
          <w:rFonts w:ascii="Times New Roman" w:hAnsi="Times New Roman"/>
          <w:sz w:val="30"/>
          <w:szCs w:val="30"/>
          <w:lang w:eastAsia="ru-RU"/>
        </w:rPr>
        <w:t>ее 10 знаков кода ТН ВЭД ЕАЭС»;</w:t>
      </w:r>
    </w:p>
    <w:p w:rsidR="000C5E50" w:rsidRPr="00B3563E" w:rsidRDefault="000C5E50" w:rsidP="000C5E50">
      <w:pPr>
        <w:spacing w:after="0" w:line="360" w:lineRule="auto"/>
        <w:ind w:firstLine="709"/>
        <w:jc w:val="both"/>
        <w:rPr>
          <w:rFonts w:ascii="Times New Roman" w:hAnsi="Times New Roman"/>
          <w:sz w:val="30"/>
          <w:szCs w:val="30"/>
          <w:lang w:eastAsia="ru-RU"/>
        </w:rPr>
      </w:pPr>
      <w:r w:rsidRPr="00B3563E">
        <w:rPr>
          <w:rFonts w:ascii="Times New Roman" w:hAnsi="Times New Roman"/>
          <w:sz w:val="30"/>
          <w:szCs w:val="30"/>
          <w:lang w:eastAsia="ru-RU"/>
        </w:rPr>
        <w:t>в позиции 3.3.8. примечание дополнить словами следующего содержания: «элемент обязателен для товаров, ввезенных из третьих стран»;</w:t>
      </w:r>
    </w:p>
    <w:p w:rsidR="000C5E50" w:rsidRDefault="000C5E50" w:rsidP="000C5E50">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позицию 3.3.9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0"/>
        <w:gridCol w:w="2381"/>
        <w:gridCol w:w="2777"/>
        <w:gridCol w:w="680"/>
      </w:tblGrid>
      <w:tr w:rsidR="000C5E50" w:rsidRPr="00187F4E" w:rsidTr="006265B1">
        <w:tc>
          <w:tcPr>
            <w:tcW w:w="2550" w:type="dxa"/>
            <w:tcBorders>
              <w:top w:val="single" w:sz="4" w:space="0" w:color="auto"/>
              <w:left w:val="single" w:sz="4" w:space="0" w:color="auto"/>
              <w:bottom w:val="single" w:sz="4" w:space="0" w:color="auto"/>
              <w:right w:val="single" w:sz="4" w:space="0" w:color="auto"/>
            </w:tcBorders>
          </w:tcPr>
          <w:p w:rsidR="000C5E50" w:rsidRPr="00187F4E" w:rsidRDefault="000C5E50" w:rsidP="006265B1">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3.3.9. Сведения о документе, подтверждающем требования к качеству и (или) безопасности товара</w:t>
            </w:r>
          </w:p>
        </w:tc>
        <w:tc>
          <w:tcPr>
            <w:tcW w:w="2381" w:type="dxa"/>
            <w:tcBorders>
              <w:top w:val="single" w:sz="4" w:space="0" w:color="auto"/>
              <w:left w:val="single" w:sz="4" w:space="0" w:color="auto"/>
              <w:bottom w:val="single" w:sz="4" w:space="0" w:color="auto"/>
              <w:right w:val="single" w:sz="4" w:space="0" w:color="auto"/>
            </w:tcBorders>
          </w:tcPr>
          <w:p w:rsidR="000C5E50" w:rsidRPr="00187F4E" w:rsidRDefault="000C5E50" w:rsidP="006265B1">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сведения о документах о качестве товара, документах об оценке соответствия, и т.д.</w:t>
            </w:r>
          </w:p>
        </w:tc>
        <w:tc>
          <w:tcPr>
            <w:tcW w:w="2777" w:type="dxa"/>
            <w:tcBorders>
              <w:top w:val="single" w:sz="4" w:space="0" w:color="auto"/>
              <w:left w:val="single" w:sz="4" w:space="0" w:color="auto"/>
              <w:bottom w:val="single" w:sz="4" w:space="0" w:color="auto"/>
              <w:right w:val="single" w:sz="4" w:space="0" w:color="auto"/>
            </w:tcBorders>
          </w:tcPr>
          <w:p w:rsidR="000C5E50" w:rsidRPr="00187F4E" w:rsidRDefault="000C5E50" w:rsidP="006265B1">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сведения указываются в соответствии с таблицей 11</w:t>
            </w:r>
          </w:p>
        </w:tc>
        <w:tc>
          <w:tcPr>
            <w:tcW w:w="680" w:type="dxa"/>
            <w:tcBorders>
              <w:top w:val="single" w:sz="4" w:space="0" w:color="auto"/>
              <w:left w:val="single" w:sz="4" w:space="0" w:color="auto"/>
              <w:bottom w:val="single" w:sz="4" w:space="0" w:color="auto"/>
              <w:right w:val="single" w:sz="4" w:space="0" w:color="auto"/>
            </w:tcBorders>
          </w:tcPr>
          <w:p w:rsidR="000C5E50" w:rsidRPr="00187F4E" w:rsidRDefault="000C5E50" w:rsidP="006265B1">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0..*</w:t>
            </w:r>
          </w:p>
        </w:tc>
      </w:tr>
    </w:tbl>
    <w:p w:rsidR="000C5E50" w:rsidRDefault="000C5E50" w:rsidP="001E2A55">
      <w:pPr>
        <w:spacing w:after="0" w:line="360" w:lineRule="auto"/>
        <w:ind w:firstLine="709"/>
        <w:jc w:val="both"/>
        <w:rPr>
          <w:rFonts w:ascii="Times New Roman" w:hAnsi="Times New Roman"/>
          <w:sz w:val="30"/>
          <w:szCs w:val="30"/>
          <w:lang w:eastAsia="ru-RU"/>
        </w:rPr>
      </w:pPr>
    </w:p>
    <w:p w:rsidR="001E2A55" w:rsidRPr="00C078D6" w:rsidRDefault="003F06EF" w:rsidP="001E2A55">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в</w:t>
      </w:r>
      <w:r w:rsidR="00201A41" w:rsidRPr="00C078D6">
        <w:rPr>
          <w:rFonts w:ascii="Times New Roman" w:hAnsi="Times New Roman"/>
          <w:sz w:val="30"/>
          <w:szCs w:val="30"/>
          <w:lang w:eastAsia="ru-RU"/>
        </w:rPr>
        <w:t xml:space="preserve"> </w:t>
      </w:r>
      <w:r w:rsidR="001E2A55" w:rsidRPr="00C078D6">
        <w:rPr>
          <w:rFonts w:ascii="Times New Roman" w:hAnsi="Times New Roman"/>
          <w:sz w:val="30"/>
          <w:szCs w:val="30"/>
          <w:lang w:eastAsia="ru-RU"/>
        </w:rPr>
        <w:t>таблиц</w:t>
      </w:r>
      <w:r w:rsidR="00865C5E">
        <w:rPr>
          <w:rFonts w:ascii="Times New Roman" w:hAnsi="Times New Roman"/>
          <w:sz w:val="30"/>
          <w:szCs w:val="30"/>
          <w:lang w:eastAsia="ru-RU"/>
        </w:rPr>
        <w:t>е</w:t>
      </w:r>
      <w:r w:rsidR="001E2A55" w:rsidRPr="00C078D6">
        <w:rPr>
          <w:rFonts w:ascii="Times New Roman" w:hAnsi="Times New Roman"/>
          <w:sz w:val="30"/>
          <w:szCs w:val="30"/>
          <w:lang w:eastAsia="ru-RU"/>
        </w:rPr>
        <w:t xml:space="preserve"> 2 «Состав и структура сведений о средствах идентификации, нанесенных на товары, приобретенные в рамках трансграничной торговли</w:t>
      </w:r>
      <w:r w:rsidR="00863AA8" w:rsidRPr="00C078D6">
        <w:rPr>
          <w:rFonts w:ascii="Times New Roman" w:hAnsi="Times New Roman"/>
          <w:sz w:val="30"/>
          <w:szCs w:val="30"/>
          <w:lang w:eastAsia="ru-RU"/>
        </w:rPr>
        <w:t>»</w:t>
      </w:r>
      <w:r w:rsidR="000C5E50">
        <w:rPr>
          <w:rFonts w:ascii="Times New Roman" w:hAnsi="Times New Roman"/>
          <w:sz w:val="30"/>
          <w:szCs w:val="30"/>
          <w:lang w:eastAsia="ru-RU"/>
        </w:rPr>
        <w:t xml:space="preserve"> </w:t>
      </w:r>
      <w:r w:rsidR="00865C5E">
        <w:rPr>
          <w:rFonts w:ascii="Times New Roman" w:hAnsi="Times New Roman"/>
          <w:sz w:val="30"/>
          <w:szCs w:val="30"/>
          <w:lang w:eastAsia="ru-RU"/>
        </w:rPr>
        <w:t xml:space="preserve">в позиции 3 </w:t>
      </w:r>
      <w:r w:rsidR="00201A41" w:rsidRPr="00C078D6">
        <w:rPr>
          <w:rFonts w:ascii="Times New Roman" w:hAnsi="Times New Roman"/>
          <w:sz w:val="30"/>
          <w:szCs w:val="30"/>
          <w:lang w:eastAsia="ru-RU"/>
        </w:rPr>
        <w:t>с</w:t>
      </w:r>
      <w:r w:rsidR="001E2A55" w:rsidRPr="00C078D6">
        <w:rPr>
          <w:rFonts w:ascii="Times New Roman" w:hAnsi="Times New Roman"/>
          <w:sz w:val="30"/>
          <w:szCs w:val="30"/>
          <w:lang w:eastAsia="ru-RU"/>
        </w:rPr>
        <w:t>лова</w:t>
      </w:r>
      <w:r w:rsidR="00C85435">
        <w:rPr>
          <w:rFonts w:ascii="Times New Roman" w:hAnsi="Times New Roman"/>
          <w:sz w:val="30"/>
          <w:szCs w:val="30"/>
          <w:lang w:eastAsia="ru-RU"/>
        </w:rPr>
        <w:t>:</w:t>
      </w:r>
      <w:r w:rsidR="001E2A55" w:rsidRPr="00C078D6">
        <w:rPr>
          <w:rFonts w:ascii="Times New Roman" w:hAnsi="Times New Roman"/>
          <w:sz w:val="30"/>
          <w:szCs w:val="30"/>
          <w:lang w:eastAsia="ru-RU"/>
        </w:rPr>
        <w:t xml:space="preserve"> «указывается 4 знака кода ТН ВЭД ЕАЭС» заменить словами</w:t>
      </w:r>
      <w:r w:rsidR="00C85435">
        <w:rPr>
          <w:rFonts w:ascii="Times New Roman" w:hAnsi="Times New Roman"/>
          <w:sz w:val="30"/>
          <w:szCs w:val="30"/>
          <w:lang w:eastAsia="ru-RU"/>
        </w:rPr>
        <w:t>:</w:t>
      </w:r>
      <w:r w:rsidR="001E2A55" w:rsidRPr="00C078D6">
        <w:rPr>
          <w:rFonts w:ascii="Times New Roman" w:hAnsi="Times New Roman"/>
          <w:sz w:val="30"/>
          <w:szCs w:val="30"/>
          <w:lang w:eastAsia="ru-RU"/>
        </w:rPr>
        <w:t xml:space="preserve"> «указывается 10 знаков кода ТН ВЭД ЕАЭС»;</w:t>
      </w:r>
    </w:p>
    <w:p w:rsidR="00662967" w:rsidRDefault="003F06EF" w:rsidP="00A05542">
      <w:pPr>
        <w:spacing w:after="0" w:line="360" w:lineRule="auto"/>
        <w:ind w:firstLine="709"/>
        <w:jc w:val="both"/>
        <w:rPr>
          <w:rFonts w:ascii="Times New Roman" w:hAnsi="Times New Roman" w:cs="Times New Roman"/>
          <w:sz w:val="30"/>
          <w:szCs w:val="30"/>
          <w:lang w:eastAsia="ru-RU"/>
        </w:rPr>
      </w:pPr>
      <w:r>
        <w:rPr>
          <w:rFonts w:ascii="Times New Roman" w:hAnsi="Times New Roman"/>
          <w:sz w:val="30"/>
          <w:szCs w:val="30"/>
          <w:lang w:eastAsia="ru-RU"/>
        </w:rPr>
        <w:t>в</w:t>
      </w:r>
      <w:r w:rsidR="00A05542" w:rsidRPr="00C078D6">
        <w:rPr>
          <w:rFonts w:ascii="Times New Roman" w:hAnsi="Times New Roman"/>
          <w:sz w:val="30"/>
          <w:szCs w:val="30"/>
          <w:lang w:eastAsia="ru-RU"/>
        </w:rPr>
        <w:t xml:space="preserve"> </w:t>
      </w:r>
      <w:r w:rsidR="00A03859" w:rsidRPr="00C078D6">
        <w:rPr>
          <w:rFonts w:ascii="Times New Roman" w:hAnsi="Times New Roman"/>
          <w:sz w:val="30"/>
          <w:szCs w:val="30"/>
          <w:lang w:eastAsia="ru-RU"/>
        </w:rPr>
        <w:t>таблиц</w:t>
      </w:r>
      <w:r w:rsidR="00A05542" w:rsidRPr="00C078D6">
        <w:rPr>
          <w:rFonts w:ascii="Times New Roman" w:hAnsi="Times New Roman"/>
          <w:sz w:val="30"/>
          <w:szCs w:val="30"/>
          <w:lang w:eastAsia="ru-RU"/>
        </w:rPr>
        <w:t>е</w:t>
      </w:r>
      <w:r w:rsidR="00A03859" w:rsidRPr="00C078D6">
        <w:rPr>
          <w:rFonts w:ascii="Times New Roman" w:hAnsi="Times New Roman"/>
          <w:sz w:val="30"/>
          <w:szCs w:val="30"/>
          <w:lang w:eastAsia="ru-RU"/>
        </w:rPr>
        <w:t xml:space="preserve"> 8</w:t>
      </w:r>
      <w:r w:rsidR="00863AA8" w:rsidRPr="00C078D6">
        <w:t xml:space="preserve"> </w:t>
      </w:r>
      <w:r w:rsidR="00863AA8" w:rsidRPr="00C078D6">
        <w:rPr>
          <w:rFonts w:ascii="Times New Roman" w:hAnsi="Times New Roman" w:cs="Times New Roman"/>
          <w:sz w:val="30"/>
          <w:szCs w:val="30"/>
        </w:rPr>
        <w:t>«</w:t>
      </w:r>
      <w:r w:rsidR="00863AA8" w:rsidRPr="00C078D6">
        <w:rPr>
          <w:rFonts w:ascii="Times New Roman" w:hAnsi="Times New Roman" w:cs="Times New Roman"/>
          <w:sz w:val="30"/>
          <w:szCs w:val="30"/>
          <w:lang w:eastAsia="ru-RU"/>
        </w:rPr>
        <w:t>Перечень идентификаторов применения (AI), используемых при маркировке позиций 4011 10 000 3, 4011 10 000 9, 4011 20 100 0, 4011 20 900 0, 4011 40 000 0, 4011 50 000 1,</w:t>
      </w:r>
      <w:r w:rsidR="00A05542" w:rsidRPr="00C078D6">
        <w:rPr>
          <w:rFonts w:ascii="Times New Roman" w:hAnsi="Times New Roman" w:cs="Times New Roman"/>
          <w:sz w:val="30"/>
          <w:szCs w:val="30"/>
          <w:lang w:eastAsia="ru-RU"/>
        </w:rPr>
        <w:t xml:space="preserve"> </w:t>
      </w:r>
      <w:r w:rsidR="00863AA8" w:rsidRPr="00C078D6">
        <w:rPr>
          <w:rFonts w:ascii="Times New Roman" w:hAnsi="Times New Roman" w:cs="Times New Roman"/>
          <w:sz w:val="30"/>
          <w:szCs w:val="30"/>
          <w:lang w:eastAsia="ru-RU"/>
        </w:rPr>
        <w:t>4011 50 000 9, 4011 70 000 0, 4011 80 000 0, 4011 90 000 0 в соответствии с единой Товарной номенклатурой внешнеэкономической деятельности</w:t>
      </w:r>
      <w:r w:rsidR="00A05542" w:rsidRPr="00C078D6">
        <w:rPr>
          <w:rFonts w:ascii="Times New Roman" w:hAnsi="Times New Roman" w:cs="Times New Roman"/>
          <w:sz w:val="30"/>
          <w:szCs w:val="30"/>
          <w:lang w:eastAsia="ru-RU"/>
        </w:rPr>
        <w:t xml:space="preserve"> </w:t>
      </w:r>
      <w:r w:rsidR="00863AA8" w:rsidRPr="00C078D6">
        <w:rPr>
          <w:rFonts w:ascii="Times New Roman" w:hAnsi="Times New Roman" w:cs="Times New Roman"/>
          <w:sz w:val="30"/>
          <w:szCs w:val="30"/>
          <w:lang w:eastAsia="ru-RU"/>
        </w:rPr>
        <w:t>Евразийского экономического союза»</w:t>
      </w:r>
      <w:r w:rsidR="00662967">
        <w:rPr>
          <w:rFonts w:ascii="Times New Roman" w:hAnsi="Times New Roman" w:cs="Times New Roman"/>
          <w:sz w:val="30"/>
          <w:szCs w:val="30"/>
          <w:lang w:eastAsia="ru-RU"/>
        </w:rPr>
        <w:t>:</w:t>
      </w:r>
    </w:p>
    <w:p w:rsidR="00A03859" w:rsidRDefault="00A05542" w:rsidP="00A05542">
      <w:pPr>
        <w:spacing w:after="0" w:line="360" w:lineRule="auto"/>
        <w:ind w:firstLine="709"/>
        <w:jc w:val="both"/>
        <w:rPr>
          <w:rFonts w:ascii="Times New Roman" w:hAnsi="Times New Roman"/>
          <w:sz w:val="30"/>
          <w:szCs w:val="30"/>
          <w:lang w:eastAsia="ru-RU"/>
        </w:rPr>
      </w:pPr>
      <w:r w:rsidRPr="00C078D6">
        <w:rPr>
          <w:rFonts w:ascii="Times New Roman" w:hAnsi="Times New Roman"/>
          <w:sz w:val="30"/>
          <w:szCs w:val="30"/>
          <w:lang w:eastAsia="ru-RU"/>
        </w:rPr>
        <w:lastRenderedPageBreak/>
        <w:t xml:space="preserve">из наименования исключить </w:t>
      </w:r>
      <w:r w:rsidR="00A03859" w:rsidRPr="00C078D6">
        <w:rPr>
          <w:rFonts w:ascii="Times New Roman" w:hAnsi="Times New Roman"/>
          <w:sz w:val="30"/>
          <w:szCs w:val="30"/>
          <w:lang w:eastAsia="ru-RU"/>
        </w:rPr>
        <w:t>слова</w:t>
      </w:r>
      <w:r w:rsidR="00C85435">
        <w:rPr>
          <w:rFonts w:ascii="Times New Roman" w:hAnsi="Times New Roman"/>
          <w:sz w:val="30"/>
          <w:szCs w:val="30"/>
          <w:lang w:eastAsia="ru-RU"/>
        </w:rPr>
        <w:t>:</w:t>
      </w:r>
      <w:r w:rsidR="00A03859" w:rsidRPr="00C078D6">
        <w:rPr>
          <w:rFonts w:ascii="Times New Roman" w:hAnsi="Times New Roman"/>
          <w:sz w:val="30"/>
          <w:szCs w:val="30"/>
          <w:lang w:eastAsia="ru-RU"/>
        </w:rPr>
        <w:t xml:space="preserve"> </w:t>
      </w:r>
      <w:r w:rsidR="00C85435">
        <w:rPr>
          <w:rFonts w:ascii="Times New Roman" w:hAnsi="Times New Roman"/>
          <w:sz w:val="30"/>
          <w:szCs w:val="30"/>
          <w:lang w:eastAsia="ru-RU"/>
        </w:rPr>
        <w:t>«</w:t>
      </w:r>
      <w:r w:rsidR="00A03859" w:rsidRPr="00C078D6">
        <w:rPr>
          <w:rFonts w:ascii="Times New Roman" w:hAnsi="Times New Roman"/>
          <w:sz w:val="30"/>
          <w:szCs w:val="30"/>
          <w:lang w:eastAsia="ru-RU"/>
        </w:rPr>
        <w:t>4011 50 000 1</w:t>
      </w:r>
      <w:r w:rsidR="007827CD" w:rsidRPr="00C078D6">
        <w:rPr>
          <w:rFonts w:ascii="Times New Roman" w:hAnsi="Times New Roman"/>
          <w:sz w:val="30"/>
          <w:szCs w:val="30"/>
          <w:lang w:eastAsia="ru-RU"/>
        </w:rPr>
        <w:t xml:space="preserve">, </w:t>
      </w:r>
      <w:r w:rsidR="00A03859" w:rsidRPr="00C078D6">
        <w:rPr>
          <w:rFonts w:ascii="Times New Roman" w:hAnsi="Times New Roman"/>
          <w:sz w:val="30"/>
          <w:szCs w:val="30"/>
          <w:lang w:eastAsia="ru-RU"/>
        </w:rPr>
        <w:t>4011 50 000 9</w:t>
      </w:r>
      <w:r w:rsidR="00C85435">
        <w:rPr>
          <w:rFonts w:ascii="Times New Roman" w:hAnsi="Times New Roman"/>
          <w:sz w:val="30"/>
          <w:szCs w:val="30"/>
          <w:lang w:eastAsia="ru-RU"/>
        </w:rPr>
        <w:t>»</w:t>
      </w:r>
      <w:r w:rsidR="00A4494F" w:rsidRPr="00C078D6">
        <w:rPr>
          <w:rFonts w:ascii="Times New Roman" w:hAnsi="Times New Roman"/>
          <w:sz w:val="30"/>
          <w:szCs w:val="30"/>
          <w:lang w:eastAsia="ru-RU"/>
        </w:rPr>
        <w:t>;</w:t>
      </w:r>
    </w:p>
    <w:p w:rsidR="00662967" w:rsidRDefault="00662967" w:rsidP="00662967">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 xml:space="preserve">в </w:t>
      </w:r>
      <w:r w:rsidR="003F06EF">
        <w:rPr>
          <w:rFonts w:ascii="Times New Roman" w:hAnsi="Times New Roman"/>
          <w:sz w:val="30"/>
          <w:szCs w:val="30"/>
          <w:lang w:eastAsia="ru-RU"/>
        </w:rPr>
        <w:t>строке</w:t>
      </w:r>
      <w:r>
        <w:rPr>
          <w:rFonts w:ascii="Times New Roman" w:hAnsi="Times New Roman"/>
          <w:sz w:val="30"/>
          <w:szCs w:val="30"/>
          <w:lang w:eastAsia="ru-RU"/>
        </w:rPr>
        <w:t xml:space="preserve"> кодов AI 91 и 92 </w:t>
      </w:r>
      <w:r w:rsidRPr="00B3563E">
        <w:rPr>
          <w:rFonts w:ascii="Times New Roman" w:hAnsi="Times New Roman"/>
          <w:sz w:val="30"/>
          <w:szCs w:val="30"/>
          <w:lang w:eastAsia="ru-RU"/>
        </w:rPr>
        <w:t>слова</w:t>
      </w:r>
      <w:r w:rsidR="00C85435">
        <w:rPr>
          <w:rFonts w:ascii="Times New Roman" w:hAnsi="Times New Roman"/>
          <w:sz w:val="30"/>
          <w:szCs w:val="30"/>
          <w:lang w:eastAsia="ru-RU"/>
        </w:rPr>
        <w:t>:</w:t>
      </w:r>
      <w:r w:rsidRPr="00B3563E">
        <w:rPr>
          <w:rFonts w:ascii="Times New Roman" w:hAnsi="Times New Roman"/>
          <w:sz w:val="30"/>
          <w:szCs w:val="30"/>
          <w:lang w:eastAsia="ru-RU"/>
        </w:rPr>
        <w:t xml:space="preserve"> «не передается в сведениях о трансграничном</w:t>
      </w:r>
      <w:r>
        <w:rPr>
          <w:rFonts w:ascii="Times New Roman" w:hAnsi="Times New Roman"/>
          <w:sz w:val="30"/>
          <w:szCs w:val="30"/>
          <w:lang w:eastAsia="ru-RU"/>
        </w:rPr>
        <w:t xml:space="preserve"> перемещении товаров» исключить, </w:t>
      </w:r>
      <w:r w:rsidRPr="00B3563E">
        <w:rPr>
          <w:rFonts w:ascii="Times New Roman" w:hAnsi="Times New Roman"/>
          <w:sz w:val="30"/>
          <w:szCs w:val="30"/>
          <w:lang w:eastAsia="ru-RU"/>
        </w:rPr>
        <w:t xml:space="preserve">дополнить </w:t>
      </w:r>
      <w:r w:rsidR="003F06EF">
        <w:rPr>
          <w:rFonts w:ascii="Times New Roman" w:hAnsi="Times New Roman"/>
          <w:sz w:val="30"/>
          <w:szCs w:val="30"/>
          <w:lang w:eastAsia="ru-RU"/>
        </w:rPr>
        <w:t>следующим предложением</w:t>
      </w:r>
      <w:r w:rsidR="00C85435">
        <w:rPr>
          <w:rFonts w:ascii="Times New Roman" w:hAnsi="Times New Roman"/>
          <w:sz w:val="30"/>
          <w:szCs w:val="30"/>
          <w:lang w:eastAsia="ru-RU"/>
        </w:rPr>
        <w:t>:</w:t>
      </w:r>
      <w:r w:rsidRPr="00B3563E">
        <w:rPr>
          <w:rFonts w:ascii="Times New Roman" w:hAnsi="Times New Roman"/>
          <w:sz w:val="30"/>
          <w:szCs w:val="30"/>
          <w:lang w:eastAsia="ru-RU"/>
        </w:rPr>
        <w:t xml:space="preserve"> «Необходимость передачи сведений при трансграничном перемещении товаров определяется в соответствии с законодательством государства-члена и правом Евразийского экономического союза.»;</w:t>
      </w:r>
    </w:p>
    <w:p w:rsidR="00A4494F" w:rsidRDefault="003F06EF" w:rsidP="003A0185">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в</w:t>
      </w:r>
      <w:r w:rsidR="00A4494F" w:rsidRPr="00C078D6">
        <w:rPr>
          <w:rFonts w:ascii="Times New Roman" w:hAnsi="Times New Roman"/>
          <w:sz w:val="30"/>
          <w:szCs w:val="30"/>
          <w:lang w:eastAsia="ru-RU"/>
        </w:rPr>
        <w:t xml:space="preserve"> таблице 9 «Правила формирования реквизита «Блок данных средства идентификации»</w:t>
      </w:r>
      <w:r w:rsidR="000C5E50">
        <w:rPr>
          <w:rFonts w:ascii="Times New Roman" w:hAnsi="Times New Roman"/>
          <w:sz w:val="30"/>
          <w:szCs w:val="30"/>
          <w:lang w:eastAsia="ru-RU"/>
        </w:rPr>
        <w:t xml:space="preserve"> </w:t>
      </w:r>
      <w:r w:rsidR="00A4494F" w:rsidRPr="00C078D6">
        <w:rPr>
          <w:rFonts w:ascii="Times New Roman" w:hAnsi="Times New Roman"/>
          <w:sz w:val="30"/>
          <w:szCs w:val="30"/>
          <w:lang w:eastAsia="ru-RU"/>
        </w:rPr>
        <w:t>позиции с кодами</w:t>
      </w:r>
      <w:r w:rsidR="00C85435">
        <w:rPr>
          <w:rFonts w:ascii="Times New Roman" w:hAnsi="Times New Roman"/>
          <w:sz w:val="30"/>
          <w:szCs w:val="30"/>
          <w:lang w:eastAsia="ru-RU"/>
        </w:rPr>
        <w:t>:</w:t>
      </w:r>
      <w:r w:rsidR="00A4494F" w:rsidRPr="00C078D6">
        <w:rPr>
          <w:rFonts w:ascii="Times New Roman" w:hAnsi="Times New Roman"/>
          <w:sz w:val="30"/>
          <w:szCs w:val="30"/>
          <w:lang w:eastAsia="ru-RU"/>
        </w:rPr>
        <w:t xml:space="preserve"> 4011 50 000 1, 4011 50 000 9 ТН ВЭД ЕАЭС исключить;</w:t>
      </w:r>
    </w:p>
    <w:p w:rsidR="00865C5E" w:rsidRDefault="003F06EF" w:rsidP="00865C5E">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д</w:t>
      </w:r>
      <w:r w:rsidR="00865C5E">
        <w:rPr>
          <w:rFonts w:ascii="Times New Roman" w:hAnsi="Times New Roman"/>
          <w:sz w:val="30"/>
          <w:szCs w:val="30"/>
          <w:lang w:eastAsia="ru-RU"/>
        </w:rPr>
        <w:t xml:space="preserve">ополнить Таблицей 11 «Перечень сведений о документе» </w:t>
      </w:r>
    </w:p>
    <w:p w:rsidR="00865C5E" w:rsidRDefault="00865C5E" w:rsidP="00865C5E">
      <w:pPr>
        <w:spacing w:after="0" w:line="360" w:lineRule="auto"/>
        <w:ind w:right="423" w:firstLine="709"/>
        <w:jc w:val="right"/>
        <w:rPr>
          <w:rFonts w:ascii="Times New Roman" w:hAnsi="Times New Roman"/>
          <w:sz w:val="30"/>
          <w:szCs w:val="30"/>
          <w:lang w:eastAsia="ru-RU"/>
        </w:rPr>
      </w:pPr>
      <w:r>
        <w:rPr>
          <w:rFonts w:ascii="Times New Roman" w:hAnsi="Times New Roman"/>
          <w:sz w:val="30"/>
          <w:szCs w:val="30"/>
          <w:lang w:eastAsia="ru-RU"/>
        </w:rPr>
        <w:t>Таблица 11</w:t>
      </w:r>
    </w:p>
    <w:tbl>
      <w:tblPr>
        <w:tblW w:w="5000" w:type="pct"/>
        <w:tblCellMar>
          <w:top w:w="102" w:type="dxa"/>
          <w:left w:w="62" w:type="dxa"/>
          <w:bottom w:w="102" w:type="dxa"/>
          <w:right w:w="62" w:type="dxa"/>
        </w:tblCellMar>
        <w:tblLook w:val="0000" w:firstRow="0" w:lastRow="0" w:firstColumn="0" w:lastColumn="0" w:noHBand="0" w:noVBand="0"/>
      </w:tblPr>
      <w:tblGrid>
        <w:gridCol w:w="964"/>
        <w:gridCol w:w="1997"/>
        <w:gridCol w:w="2744"/>
        <w:gridCol w:w="3012"/>
        <w:gridCol w:w="627"/>
      </w:tblGrid>
      <w:tr w:rsidR="00865C5E" w:rsidRPr="00187F4E" w:rsidTr="00ED5E25">
        <w:tc>
          <w:tcPr>
            <w:tcW w:w="46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Номер</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Наименование</w:t>
            </w:r>
          </w:p>
        </w:tc>
        <w:tc>
          <w:tcPr>
            <w:tcW w:w="1500"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Описание</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Примечание</w:t>
            </w:r>
          </w:p>
        </w:tc>
        <w:tc>
          <w:tcPr>
            <w:tcW w:w="375"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Мн.</w:t>
            </w:r>
          </w:p>
        </w:tc>
      </w:tr>
      <w:tr w:rsidR="00865C5E" w:rsidRPr="00187F4E" w:rsidTr="00ED5E25">
        <w:tc>
          <w:tcPr>
            <w:tcW w:w="469" w:type="pct"/>
            <w:tcBorders>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1</w:t>
            </w:r>
          </w:p>
        </w:tc>
        <w:tc>
          <w:tcPr>
            <w:tcW w:w="938" w:type="pct"/>
            <w:tcBorders>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Код вида документа</w:t>
            </w:r>
          </w:p>
        </w:tc>
        <w:tc>
          <w:tcPr>
            <w:tcW w:w="1500" w:type="pct"/>
            <w:tcBorders>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код вида документа, указываемый в соответствии с классификатором</w:t>
            </w:r>
          </w:p>
        </w:tc>
        <w:tc>
          <w:tcPr>
            <w:tcW w:w="1719" w:type="pct"/>
            <w:tcBorders>
              <w:left w:val="single" w:sz="4" w:space="0" w:color="auto"/>
              <w:bottom w:val="single" w:sz="4" w:space="0" w:color="auto"/>
              <w:right w:val="single" w:sz="4" w:space="0" w:color="auto"/>
            </w:tcBorders>
            <w:vAlign w:val="bottom"/>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 xml:space="preserve">элемент предназначен для указания сведений о коде вида документа в соответствии с классификатором видов документов и сведений, утвержденным </w:t>
            </w:r>
            <w:hyperlink r:id="rId13" w:history="1">
              <w:r w:rsidRPr="00187F4E">
                <w:rPr>
                  <w:rFonts w:ascii="Times New Roman" w:hAnsi="Times New Roman"/>
                  <w:sz w:val="30"/>
                  <w:szCs w:val="30"/>
                  <w:lang w:eastAsia="ru-RU"/>
                </w:rPr>
                <w:t>Решением</w:t>
              </w:r>
            </w:hyperlink>
            <w:r w:rsidRPr="00187F4E">
              <w:rPr>
                <w:rFonts w:ascii="Times New Roman" w:hAnsi="Times New Roman"/>
                <w:sz w:val="30"/>
                <w:szCs w:val="30"/>
                <w:lang w:eastAsia="ru-RU"/>
              </w:rPr>
              <w:t xml:space="preserve"> Комиссии Таможенного союза от 20 сентября 2010 года N 378</w:t>
            </w:r>
          </w:p>
        </w:tc>
        <w:tc>
          <w:tcPr>
            <w:tcW w:w="375" w:type="pct"/>
            <w:tcBorders>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1</w:t>
            </w:r>
          </w:p>
        </w:tc>
      </w:tr>
      <w:tr w:rsidR="00865C5E" w:rsidRPr="00187F4E" w:rsidTr="00ED5E25">
        <w:tc>
          <w:tcPr>
            <w:tcW w:w="469"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2</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Наименование документа</w:t>
            </w:r>
          </w:p>
        </w:tc>
        <w:tc>
          <w:tcPr>
            <w:tcW w:w="1500"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наименование документа</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outlineLvl w:val="0"/>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r w:rsidR="00865C5E" w:rsidRPr="00187F4E" w:rsidTr="00ED5E25">
        <w:tc>
          <w:tcPr>
            <w:tcW w:w="469"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3</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Номер документа</w:t>
            </w:r>
          </w:p>
        </w:tc>
        <w:tc>
          <w:tcPr>
            <w:tcW w:w="1500"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регистрационный номер документа</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r w:rsidR="00865C5E" w:rsidRPr="00187F4E" w:rsidTr="00ED5E25">
        <w:tc>
          <w:tcPr>
            <w:tcW w:w="469"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4</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Дата документа</w:t>
            </w:r>
          </w:p>
        </w:tc>
        <w:tc>
          <w:tcPr>
            <w:tcW w:w="1500" w:type="pct"/>
            <w:tcBorders>
              <w:top w:val="single" w:sz="4" w:space="0" w:color="auto"/>
              <w:left w:val="single" w:sz="4" w:space="0" w:color="auto"/>
              <w:bottom w:val="single" w:sz="4" w:space="0" w:color="auto"/>
              <w:right w:val="single" w:sz="4" w:space="0" w:color="auto"/>
            </w:tcBorders>
            <w:vAlign w:val="bottom"/>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дата регистрации\выдачи документа</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bl>
    <w:p w:rsidR="000C5E50" w:rsidRPr="00B3563E" w:rsidRDefault="001E5D26" w:rsidP="000C5E50">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lastRenderedPageBreak/>
        <w:t>е</w:t>
      </w:r>
      <w:r w:rsidR="000C5E50" w:rsidRPr="00B3563E">
        <w:rPr>
          <w:rFonts w:ascii="Times New Roman" w:hAnsi="Times New Roman"/>
          <w:sz w:val="30"/>
          <w:szCs w:val="30"/>
          <w:lang w:eastAsia="ru-RU"/>
        </w:rPr>
        <w:t xml:space="preserve">) </w:t>
      </w:r>
      <w:r w:rsidR="006B5E5F">
        <w:rPr>
          <w:rFonts w:ascii="Times New Roman" w:hAnsi="Times New Roman"/>
          <w:sz w:val="30"/>
          <w:szCs w:val="30"/>
          <w:lang w:eastAsia="ru-RU"/>
        </w:rPr>
        <w:t>в</w:t>
      </w:r>
      <w:r w:rsidR="00865C5E">
        <w:rPr>
          <w:rFonts w:ascii="Times New Roman" w:hAnsi="Times New Roman"/>
          <w:sz w:val="30"/>
          <w:szCs w:val="30"/>
          <w:lang w:eastAsia="ru-RU"/>
        </w:rPr>
        <w:t xml:space="preserve"> </w:t>
      </w:r>
      <w:r w:rsidR="000C5E50" w:rsidRPr="00B3563E">
        <w:rPr>
          <w:rFonts w:ascii="Times New Roman" w:eastAsia="Times New Roman" w:hAnsi="Times New Roman" w:cs="Times New Roman"/>
          <w:sz w:val="30"/>
          <w:szCs w:val="30"/>
          <w:lang w:eastAsia="ru-RU"/>
        </w:rPr>
        <w:t>Минимально</w:t>
      </w:r>
      <w:r w:rsidR="00865C5E">
        <w:rPr>
          <w:rFonts w:ascii="Times New Roman" w:eastAsia="Times New Roman" w:hAnsi="Times New Roman" w:cs="Times New Roman"/>
          <w:sz w:val="30"/>
          <w:szCs w:val="30"/>
          <w:lang w:eastAsia="ru-RU"/>
        </w:rPr>
        <w:t>м</w:t>
      </w:r>
      <w:r w:rsidR="000C5E50" w:rsidRPr="00B3563E">
        <w:rPr>
          <w:rFonts w:ascii="Times New Roman" w:eastAsia="Times New Roman" w:hAnsi="Times New Roman" w:cs="Times New Roman"/>
          <w:sz w:val="30"/>
          <w:szCs w:val="30"/>
          <w:lang w:eastAsia="ru-RU"/>
        </w:rPr>
        <w:t xml:space="preserve"> состав</w:t>
      </w:r>
      <w:r w:rsidR="00865C5E">
        <w:rPr>
          <w:rFonts w:ascii="Times New Roman" w:eastAsia="Times New Roman" w:hAnsi="Times New Roman" w:cs="Times New Roman"/>
          <w:sz w:val="30"/>
          <w:szCs w:val="30"/>
          <w:lang w:eastAsia="ru-RU"/>
        </w:rPr>
        <w:t>е</w:t>
      </w:r>
      <w:r w:rsidR="000C5E50" w:rsidRPr="00B3563E">
        <w:rPr>
          <w:rFonts w:ascii="Times New Roman" w:eastAsia="Times New Roman" w:hAnsi="Times New Roman" w:cs="Times New Roman"/>
          <w:sz w:val="30"/>
          <w:szCs w:val="30"/>
          <w:lang w:eastAsia="ru-RU"/>
        </w:rPr>
        <w:t xml:space="preserve"> сведений о шинах и покрышках пневматических резиновых новых, содержащихся в информационной системе маркировки товаров, доступ к которым предоставляется потребителям и иным (юридическим и физическим) заинтересованным лицам</w:t>
      </w:r>
      <w:r w:rsidR="000C5E50" w:rsidRPr="00B3563E">
        <w:rPr>
          <w:rFonts w:ascii="Times New Roman" w:hAnsi="Times New Roman"/>
          <w:sz w:val="30"/>
          <w:szCs w:val="30"/>
          <w:lang w:eastAsia="ru-RU"/>
        </w:rPr>
        <w:t xml:space="preserve">, утвержденного указанным Решением, </w:t>
      </w:r>
      <w:r w:rsidR="00865C5E" w:rsidRPr="00B3563E">
        <w:rPr>
          <w:rFonts w:ascii="Times New Roman" w:hAnsi="Times New Roman"/>
          <w:sz w:val="30"/>
          <w:szCs w:val="30"/>
          <w:lang w:eastAsia="ru-RU"/>
        </w:rPr>
        <w:t>в пункте 3</w:t>
      </w:r>
      <w:r w:rsidR="00865C5E" w:rsidRPr="00B3563E">
        <w:rPr>
          <w:rFonts w:ascii="Times New Roman" w:eastAsia="Times New Roman" w:hAnsi="Times New Roman" w:cs="Times New Roman"/>
          <w:sz w:val="30"/>
          <w:szCs w:val="30"/>
          <w:lang w:eastAsia="ru-RU"/>
        </w:rPr>
        <w:t xml:space="preserve"> </w:t>
      </w:r>
      <w:r w:rsidR="000C5E50" w:rsidRPr="00B3563E">
        <w:rPr>
          <w:rFonts w:ascii="Times New Roman" w:hAnsi="Times New Roman"/>
          <w:sz w:val="30"/>
          <w:szCs w:val="30"/>
          <w:lang w:eastAsia="ru-RU"/>
        </w:rPr>
        <w:t>слова</w:t>
      </w:r>
      <w:r w:rsidR="00C85435">
        <w:rPr>
          <w:rFonts w:ascii="Times New Roman" w:hAnsi="Times New Roman"/>
          <w:sz w:val="30"/>
          <w:szCs w:val="30"/>
          <w:lang w:eastAsia="ru-RU"/>
        </w:rPr>
        <w:t>:</w:t>
      </w:r>
      <w:r w:rsidR="000C5E50" w:rsidRPr="00B3563E">
        <w:rPr>
          <w:rFonts w:ascii="Times New Roman" w:hAnsi="Times New Roman"/>
          <w:sz w:val="30"/>
          <w:szCs w:val="30"/>
          <w:lang w:eastAsia="ru-RU"/>
        </w:rPr>
        <w:t xml:space="preserve"> «2,4 или» исключить.</w:t>
      </w:r>
    </w:p>
    <w:bookmarkEnd w:id="9"/>
    <w:p w:rsidR="006371DA" w:rsidRPr="00C078D6" w:rsidRDefault="006371DA" w:rsidP="008B416D">
      <w:pPr>
        <w:spacing w:after="0" w:line="336" w:lineRule="auto"/>
        <w:ind w:firstLine="709"/>
        <w:jc w:val="both"/>
        <w:rPr>
          <w:rFonts w:ascii="Times New Roman" w:eastAsia="Times New Roman" w:hAnsi="Times New Roman"/>
          <w:sz w:val="30"/>
          <w:szCs w:val="30"/>
          <w:lang w:eastAsia="ru-RU"/>
        </w:rPr>
      </w:pPr>
      <w:r w:rsidRPr="00C078D6">
        <w:rPr>
          <w:rFonts w:ascii="Times New Roman" w:eastAsia="Times New Roman" w:hAnsi="Times New Roman"/>
          <w:sz w:val="30"/>
          <w:szCs w:val="30"/>
          <w:lang w:eastAsia="ru-RU"/>
        </w:rPr>
        <w:t xml:space="preserve">5. В Решении Совета Евразийской экономической комиссии </w:t>
      </w:r>
      <w:r w:rsidRPr="00C078D6">
        <w:rPr>
          <w:rFonts w:ascii="Times New Roman" w:eastAsia="Times New Roman" w:hAnsi="Times New Roman"/>
          <w:sz w:val="30"/>
          <w:szCs w:val="30"/>
          <w:lang w:eastAsia="ru-RU"/>
        </w:rPr>
        <w:br/>
        <w:t xml:space="preserve">от 18 ноября 2019 г. № </w:t>
      </w:r>
      <w:r w:rsidR="008B416D" w:rsidRPr="00C078D6">
        <w:rPr>
          <w:rFonts w:ascii="Times New Roman" w:eastAsia="Times New Roman" w:hAnsi="Times New Roman"/>
          <w:sz w:val="30"/>
          <w:szCs w:val="30"/>
          <w:lang w:eastAsia="ru-RU"/>
        </w:rPr>
        <w:t>130 «О введении маркировки фотокамер (кроме кинокамер), фотовспышек и ламп-вспышек средствами идентификации</w:t>
      </w:r>
      <w:r w:rsidRPr="00C078D6">
        <w:rPr>
          <w:rFonts w:ascii="Times New Roman" w:eastAsia="Times New Roman" w:hAnsi="Times New Roman"/>
          <w:sz w:val="30"/>
          <w:szCs w:val="30"/>
          <w:lang w:eastAsia="ru-RU"/>
        </w:rPr>
        <w:t>»</w:t>
      </w:r>
      <w:r w:rsidR="00A94122" w:rsidRPr="00C078D6">
        <w:rPr>
          <w:rFonts w:ascii="Times New Roman" w:eastAsia="Times New Roman" w:hAnsi="Times New Roman"/>
          <w:sz w:val="30"/>
          <w:szCs w:val="30"/>
          <w:lang w:eastAsia="ru-RU"/>
        </w:rPr>
        <w:t>:</w:t>
      </w:r>
    </w:p>
    <w:p w:rsidR="001E5D26" w:rsidRDefault="001E5D26" w:rsidP="001E5D26">
      <w:pPr>
        <w:spacing w:after="0" w:line="360" w:lineRule="auto"/>
        <w:ind w:firstLine="709"/>
        <w:jc w:val="both"/>
        <w:rPr>
          <w:rFonts w:ascii="Times New Roman" w:eastAsia="Times New Roman" w:hAnsi="Times New Roman"/>
          <w:sz w:val="30"/>
          <w:szCs w:val="30"/>
          <w:lang w:eastAsia="ru-RU"/>
        </w:rPr>
      </w:pPr>
      <w:r>
        <w:rPr>
          <w:rFonts w:ascii="Times New Roman" w:hAnsi="Times New Roman"/>
          <w:sz w:val="30"/>
          <w:szCs w:val="30"/>
          <w:lang w:eastAsia="ru-RU"/>
        </w:rPr>
        <w:t>а) первое предложение пункта 1 дополнить словами «</w:t>
      </w:r>
      <w:r w:rsidRPr="00554B24">
        <w:rPr>
          <w:rFonts w:ascii="Times New Roman" w:eastAsia="Times New Roman" w:hAnsi="Times New Roman"/>
          <w:snapToGrid w:val="0"/>
          <w:sz w:val="30"/>
          <w:szCs w:val="30"/>
        </w:rPr>
        <w:t>не позднее чем за 3 месяца до</w:t>
      </w:r>
      <w:r>
        <w:rPr>
          <w:rFonts w:ascii="Times New Roman" w:eastAsia="Times New Roman" w:hAnsi="Times New Roman"/>
          <w:snapToGrid w:val="0"/>
          <w:sz w:val="30"/>
          <w:szCs w:val="30"/>
        </w:rPr>
        <w:t xml:space="preserve"> ее</w:t>
      </w:r>
      <w:r w:rsidRPr="00554B24">
        <w:rPr>
          <w:rFonts w:ascii="Times New Roman" w:eastAsia="Times New Roman" w:hAnsi="Times New Roman"/>
          <w:snapToGrid w:val="0"/>
          <w:sz w:val="30"/>
          <w:szCs w:val="30"/>
        </w:rPr>
        <w:t xml:space="preserve"> наступления</w:t>
      </w:r>
      <w:r>
        <w:rPr>
          <w:rFonts w:ascii="Times New Roman" w:eastAsia="Times New Roman" w:hAnsi="Times New Roman"/>
          <w:snapToGrid w:val="0"/>
          <w:sz w:val="30"/>
          <w:szCs w:val="30"/>
        </w:rPr>
        <w:t>».</w:t>
      </w:r>
    </w:p>
    <w:p w:rsidR="006371DA" w:rsidRPr="00C078D6" w:rsidRDefault="001E5D26" w:rsidP="006371DA">
      <w:pPr>
        <w:spacing w:after="0" w:line="360" w:lineRule="auto"/>
        <w:ind w:firstLine="709"/>
        <w:jc w:val="both"/>
        <w:rPr>
          <w:rFonts w:ascii="Times New Roman" w:hAnsi="Times New Roman"/>
          <w:sz w:val="30"/>
          <w:szCs w:val="30"/>
          <w:lang w:eastAsia="ru-RU"/>
        </w:rPr>
      </w:pPr>
      <w:r>
        <w:rPr>
          <w:rFonts w:ascii="Times New Roman" w:eastAsia="Times New Roman" w:hAnsi="Times New Roman"/>
          <w:sz w:val="30"/>
          <w:szCs w:val="30"/>
          <w:lang w:eastAsia="ru-RU"/>
        </w:rPr>
        <w:t>б</w:t>
      </w:r>
      <w:r w:rsidR="006371DA" w:rsidRPr="00C078D6">
        <w:rPr>
          <w:rFonts w:ascii="Times New Roman" w:eastAsia="Times New Roman" w:hAnsi="Times New Roman"/>
          <w:sz w:val="30"/>
          <w:szCs w:val="30"/>
          <w:lang w:eastAsia="ru-RU"/>
        </w:rPr>
        <w:t xml:space="preserve">) </w:t>
      </w:r>
      <w:r w:rsidR="002B095D" w:rsidRPr="00C078D6">
        <w:rPr>
          <w:rFonts w:ascii="Times New Roman" w:hAnsi="Times New Roman"/>
          <w:sz w:val="30"/>
          <w:szCs w:val="30"/>
          <w:lang w:eastAsia="ru-RU"/>
        </w:rPr>
        <w:t>абзац</w:t>
      </w:r>
      <w:r w:rsidR="006371DA" w:rsidRPr="00C078D6">
        <w:rPr>
          <w:rFonts w:ascii="Times New Roman" w:hAnsi="Times New Roman"/>
          <w:sz w:val="30"/>
          <w:szCs w:val="30"/>
          <w:lang w:eastAsia="ru-RU"/>
        </w:rPr>
        <w:t xml:space="preserve"> двенадцать пункта 2 изложить в следующей редакции:</w:t>
      </w:r>
    </w:p>
    <w:p w:rsidR="006371DA" w:rsidRPr="00C078D6" w:rsidRDefault="006371DA" w:rsidP="006371DA">
      <w:pPr>
        <w:spacing w:line="348" w:lineRule="auto"/>
        <w:ind w:firstLine="567"/>
        <w:contextualSpacing/>
        <w:jc w:val="both"/>
        <w:rPr>
          <w:rFonts w:ascii="Times New Roman" w:hAnsi="Times New Roman"/>
          <w:sz w:val="30"/>
          <w:szCs w:val="30"/>
        </w:rPr>
      </w:pPr>
      <w:r w:rsidRPr="00C078D6">
        <w:rPr>
          <w:rFonts w:ascii="Times New Roman" w:hAnsi="Times New Roman"/>
          <w:sz w:val="30"/>
          <w:szCs w:val="30"/>
          <w:lang w:eastAsia="ru-RU"/>
        </w:rPr>
        <w:t>«</w:t>
      </w:r>
      <w:bookmarkStart w:id="17" w:name="_Hlk73119725"/>
      <w:r w:rsidRPr="00C078D6">
        <w:rPr>
          <w:rFonts w:ascii="Times New Roman" w:hAnsi="Times New Roman"/>
          <w:sz w:val="30"/>
          <w:szCs w:val="30"/>
        </w:rPr>
        <w:t xml:space="preserve">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w:t>
      </w:r>
      <w:r w:rsidRPr="00C078D6">
        <w:rPr>
          <w:rFonts w:ascii="Times New Roman" w:hAnsi="Times New Roman"/>
          <w:sz w:val="30"/>
          <w:szCs w:val="30"/>
        </w:rPr>
        <w:br/>
        <w:t xml:space="preserve">с </w:t>
      </w:r>
      <w:r w:rsidR="002B095D" w:rsidRPr="00C078D6">
        <w:rPr>
          <w:rFonts w:ascii="Times New Roman" w:hAnsi="Times New Roman"/>
          <w:sz w:val="30"/>
          <w:szCs w:val="30"/>
        </w:rPr>
        <w:t xml:space="preserve">пунктом 1 </w:t>
      </w:r>
      <w:r w:rsidR="0011231E" w:rsidRPr="00C078D6">
        <w:rPr>
          <w:rFonts w:ascii="Times New Roman" w:hAnsi="Times New Roman"/>
          <w:sz w:val="30"/>
          <w:szCs w:val="30"/>
        </w:rPr>
        <w:t>р</w:t>
      </w:r>
      <w:r w:rsidR="002B095D" w:rsidRPr="00C078D6">
        <w:rPr>
          <w:rFonts w:ascii="Times New Roman" w:hAnsi="Times New Roman"/>
          <w:sz w:val="30"/>
          <w:szCs w:val="30"/>
        </w:rPr>
        <w:t>ешения</w:t>
      </w:r>
      <w:r w:rsidRPr="00C078D6">
        <w:rPr>
          <w:rFonts w:ascii="Times New Roman" w:hAnsi="Times New Roman"/>
          <w:sz w:val="30"/>
          <w:szCs w:val="30"/>
        </w:rPr>
        <w:t xml:space="preserve"> Совета Евразийской экономической комиссии </w:t>
      </w:r>
      <w:r w:rsidR="00303C2E" w:rsidRPr="00C078D6">
        <w:rPr>
          <w:rFonts w:ascii="Times New Roman" w:hAnsi="Times New Roman"/>
          <w:sz w:val="30"/>
          <w:szCs w:val="30"/>
        </w:rPr>
        <w:br/>
        <w:t xml:space="preserve">от 23 апреля 2021 г. № 41 </w:t>
      </w:r>
      <w:r w:rsidRPr="00C078D6">
        <w:rPr>
          <w:rFonts w:ascii="Times New Roman" w:hAnsi="Times New Roman"/>
          <w:sz w:val="30"/>
          <w:szCs w:val="30"/>
        </w:rPr>
        <w:t xml:space="preserve">«О единых механизмах криптографической защиты при маркировке товаров средствами идентификации </w:t>
      </w:r>
      <w:r w:rsidR="00303C2E" w:rsidRPr="00C078D6">
        <w:rPr>
          <w:rFonts w:ascii="Times New Roman" w:hAnsi="Times New Roman"/>
          <w:sz w:val="30"/>
          <w:szCs w:val="30"/>
        </w:rPr>
        <w:br/>
      </w:r>
      <w:r w:rsidRPr="00C078D6">
        <w:rPr>
          <w:rFonts w:ascii="Times New Roman" w:hAnsi="Times New Roman"/>
          <w:sz w:val="30"/>
          <w:szCs w:val="30"/>
        </w:rPr>
        <w:t>в Евразийском экономическом союзе»;</w:t>
      </w:r>
    </w:p>
    <w:bookmarkEnd w:id="17"/>
    <w:p w:rsidR="006371DA" w:rsidRPr="00C078D6" w:rsidRDefault="001E5D26" w:rsidP="005F6A66">
      <w:pPr>
        <w:spacing w:after="0" w:line="336"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в</w:t>
      </w:r>
      <w:r w:rsidR="006371DA" w:rsidRPr="00C078D6">
        <w:rPr>
          <w:rFonts w:ascii="Times New Roman" w:eastAsia="Times New Roman" w:hAnsi="Times New Roman"/>
          <w:sz w:val="30"/>
          <w:szCs w:val="30"/>
          <w:lang w:eastAsia="ru-RU"/>
        </w:rPr>
        <w:t xml:space="preserve">) в Характеристиках средства идентификации товаров, </w:t>
      </w:r>
      <w:r w:rsidR="008B416D" w:rsidRPr="00C078D6">
        <w:rPr>
          <w:rFonts w:ascii="Times New Roman" w:eastAsia="Times New Roman" w:hAnsi="Times New Roman"/>
          <w:sz w:val="30"/>
          <w:szCs w:val="30"/>
          <w:lang w:eastAsia="ru-RU"/>
        </w:rPr>
        <w:t xml:space="preserve">требованиях к составу и структуре информации, содержащейся </w:t>
      </w:r>
      <w:r w:rsidR="008B416D" w:rsidRPr="00C078D6">
        <w:rPr>
          <w:rFonts w:ascii="Times New Roman" w:eastAsia="Times New Roman" w:hAnsi="Times New Roman"/>
          <w:sz w:val="30"/>
          <w:szCs w:val="30"/>
          <w:lang w:eastAsia="ru-RU"/>
        </w:rPr>
        <w:br/>
        <w:t>в средствах идентификации фотокамер (кроме кинокамер), фотовспышек и ламп-вспышек, порядке генерации и нанесения такого средства идентификации</w:t>
      </w:r>
      <w:r w:rsidR="006371DA" w:rsidRPr="00C078D6">
        <w:rPr>
          <w:rFonts w:ascii="Times New Roman" w:eastAsia="Times New Roman" w:hAnsi="Times New Roman"/>
          <w:sz w:val="30"/>
          <w:szCs w:val="30"/>
          <w:lang w:eastAsia="ru-RU"/>
        </w:rPr>
        <w:t xml:space="preserve">, </w:t>
      </w:r>
      <w:r w:rsidR="00303C2E" w:rsidRPr="00C078D6">
        <w:rPr>
          <w:rFonts w:ascii="Times New Roman" w:eastAsia="Times New Roman" w:hAnsi="Times New Roman"/>
          <w:sz w:val="30"/>
          <w:szCs w:val="30"/>
          <w:lang w:eastAsia="ru-RU"/>
        </w:rPr>
        <w:t xml:space="preserve">утвержденных </w:t>
      </w:r>
      <w:r w:rsidR="006371DA" w:rsidRPr="00C078D6">
        <w:rPr>
          <w:rFonts w:ascii="Times New Roman" w:eastAsia="Times New Roman" w:hAnsi="Times New Roman"/>
          <w:sz w:val="30"/>
          <w:szCs w:val="30"/>
          <w:lang w:eastAsia="ru-RU"/>
        </w:rPr>
        <w:t>указанным Решением:</w:t>
      </w:r>
    </w:p>
    <w:p w:rsidR="006371DA" w:rsidRPr="00C078D6" w:rsidRDefault="004C65A4" w:rsidP="00232048">
      <w:pPr>
        <w:spacing w:after="0" w:line="360" w:lineRule="auto"/>
        <w:ind w:firstLine="709"/>
        <w:jc w:val="both"/>
        <w:rPr>
          <w:rFonts w:ascii="Times New Roman" w:eastAsia="Times New Roman" w:hAnsi="Times New Roman" w:cs="Times New Roman"/>
          <w:sz w:val="24"/>
          <w:szCs w:val="24"/>
          <w:lang w:eastAsia="ru-RU"/>
        </w:rPr>
      </w:pPr>
      <w:r w:rsidRPr="00C078D6">
        <w:rPr>
          <w:rFonts w:ascii="Times New Roman" w:hAnsi="Times New Roman" w:cs="Times New Roman"/>
          <w:sz w:val="30"/>
          <w:szCs w:val="30"/>
          <w:lang w:eastAsia="ru-RU"/>
        </w:rPr>
        <w:t>абзац</w:t>
      </w:r>
      <w:r w:rsidR="006371DA" w:rsidRPr="00C078D6">
        <w:rPr>
          <w:rFonts w:ascii="Times New Roman" w:hAnsi="Times New Roman" w:cs="Times New Roman"/>
          <w:sz w:val="30"/>
          <w:szCs w:val="30"/>
          <w:lang w:eastAsia="ru-RU"/>
        </w:rPr>
        <w:t xml:space="preserve"> третий пункта 2 изложить в следующе</w:t>
      </w:r>
      <w:r w:rsidRPr="00C078D6">
        <w:rPr>
          <w:rFonts w:ascii="Times New Roman" w:hAnsi="Times New Roman" w:cs="Times New Roman"/>
          <w:sz w:val="30"/>
          <w:szCs w:val="30"/>
          <w:lang w:eastAsia="ru-RU"/>
        </w:rPr>
        <w:t>й</w:t>
      </w:r>
      <w:r w:rsidR="00232048">
        <w:rPr>
          <w:rFonts w:ascii="Times New Roman" w:hAnsi="Times New Roman" w:cs="Times New Roman"/>
          <w:sz w:val="30"/>
          <w:szCs w:val="30"/>
          <w:lang w:eastAsia="ru-RU"/>
        </w:rPr>
        <w:t xml:space="preserve"> редакции</w:t>
      </w:r>
      <w:r w:rsidR="00C85435">
        <w:rPr>
          <w:rFonts w:ascii="Times New Roman" w:hAnsi="Times New Roman" w:cs="Times New Roman"/>
          <w:sz w:val="30"/>
          <w:szCs w:val="30"/>
          <w:lang w:eastAsia="ru-RU"/>
        </w:rPr>
        <w:t>:</w:t>
      </w:r>
      <w:r w:rsidR="00232048">
        <w:rPr>
          <w:rFonts w:ascii="Times New Roman" w:hAnsi="Times New Roman" w:cs="Times New Roman"/>
          <w:sz w:val="30"/>
          <w:szCs w:val="30"/>
          <w:lang w:eastAsia="ru-RU"/>
        </w:rPr>
        <w:t xml:space="preserve"> </w:t>
      </w:r>
      <w:r w:rsidR="006371DA" w:rsidRPr="00C078D6">
        <w:rPr>
          <w:rFonts w:ascii="Times New Roman" w:eastAsia="Times New Roman" w:hAnsi="Times New Roman" w:cs="Times New Roman"/>
          <w:sz w:val="30"/>
          <w:szCs w:val="30"/>
        </w:rPr>
        <w:t>«</w:t>
      </w:r>
      <w:bookmarkStart w:id="18" w:name="_Hlk73119774"/>
      <w:r w:rsidR="006371DA" w:rsidRPr="00C078D6">
        <w:rPr>
          <w:rFonts w:ascii="Times New Roman" w:eastAsia="Times New Roman" w:hAnsi="Times New Roman" w:cs="Times New Roman"/>
          <w:sz w:val="30"/>
          <w:szCs w:val="30"/>
        </w:rPr>
        <w:t xml:space="preserve">вторая группа идентифицируется идентификатором применения AI=’21’, состоит </w:t>
      </w:r>
      <w:r w:rsidR="002B1E9F" w:rsidRPr="00C078D6">
        <w:rPr>
          <w:rFonts w:ascii="Times New Roman" w:eastAsia="Times New Roman" w:hAnsi="Times New Roman" w:cs="Times New Roman"/>
          <w:sz w:val="30"/>
          <w:szCs w:val="30"/>
        </w:rPr>
        <w:t xml:space="preserve">из 20 </w:t>
      </w:r>
      <w:r w:rsidR="006371DA" w:rsidRPr="00C078D6">
        <w:rPr>
          <w:rFonts w:ascii="Times New Roman" w:eastAsia="Times New Roman" w:hAnsi="Times New Roman" w:cs="Times New Roman"/>
          <w:sz w:val="30"/>
          <w:szCs w:val="30"/>
        </w:rPr>
        <w:t xml:space="preserve">символов (цифр, строчных и прописных букв латинского алфавита, а также специальных символов (! ” % &amp; ’ * + - . / _ , : ; = &lt; &gt; ?). Данная группа содержит индивидуальный серийный номер упаковки </w:t>
      </w:r>
      <w:r w:rsidR="006371DA" w:rsidRPr="00C078D6">
        <w:rPr>
          <w:rFonts w:ascii="Times New Roman" w:eastAsia="Times New Roman" w:hAnsi="Times New Roman" w:cs="Times New Roman"/>
          <w:sz w:val="30"/>
          <w:szCs w:val="30"/>
        </w:rPr>
        <w:lastRenderedPageBreak/>
        <w:t xml:space="preserve">товара, в качестве первого символа указывается идентификатор </w:t>
      </w:r>
      <w:r w:rsidR="004B2F44">
        <w:rPr>
          <w:rFonts w:ascii="Times New Roman" w:eastAsia="Times New Roman" w:hAnsi="Times New Roman" w:cs="Times New Roman"/>
          <w:sz w:val="30"/>
          <w:szCs w:val="30"/>
        </w:rPr>
        <w:t>государства – члена Евразийского экономического союза (далее – государство – член, Союз)</w:t>
      </w:r>
      <w:r w:rsidR="006371DA" w:rsidRPr="00C078D6">
        <w:rPr>
          <w:rFonts w:ascii="Times New Roman" w:eastAsia="Times New Roman" w:hAnsi="Times New Roman" w:cs="Times New Roman"/>
          <w:sz w:val="30"/>
          <w:szCs w:val="30"/>
        </w:rPr>
        <w:t>, в которой данный код был эмитирован (1 – Республика Армения, 2 – Республика Беларусь, 3 – Республика Казахстан, 4 – Кыргызская Республика, 5 – Российская Федерация), и завершается данная группа символом-разделителем ASCII 29</w:t>
      </w:r>
      <w:r w:rsidR="00D62B88" w:rsidRPr="00C078D6">
        <w:rPr>
          <w:rFonts w:ascii="Times New Roman" w:eastAsia="Times New Roman" w:hAnsi="Times New Roman" w:cs="Times New Roman"/>
          <w:sz w:val="30"/>
          <w:szCs w:val="30"/>
        </w:rPr>
        <w:t>»</w:t>
      </w:r>
      <w:r w:rsidR="006371DA" w:rsidRPr="00C078D6">
        <w:rPr>
          <w:rFonts w:ascii="Times New Roman" w:eastAsia="Times New Roman" w:hAnsi="Times New Roman" w:cs="Times New Roman"/>
          <w:sz w:val="30"/>
          <w:szCs w:val="30"/>
        </w:rPr>
        <w:t>;</w:t>
      </w:r>
    </w:p>
    <w:p w:rsidR="00A75A6C" w:rsidRPr="00C078D6" w:rsidRDefault="00A75A6C" w:rsidP="00A75A6C">
      <w:pPr>
        <w:spacing w:after="0" w:line="360" w:lineRule="auto"/>
        <w:ind w:firstLine="709"/>
        <w:jc w:val="both"/>
        <w:rPr>
          <w:rFonts w:ascii="Times New Roman" w:hAnsi="Times New Roman" w:cs="Times New Roman"/>
          <w:sz w:val="30"/>
          <w:szCs w:val="30"/>
          <w:lang w:eastAsia="ru-RU"/>
        </w:rPr>
      </w:pPr>
      <w:r w:rsidRPr="00C078D6">
        <w:rPr>
          <w:rFonts w:ascii="Times New Roman" w:hAnsi="Times New Roman" w:cs="Times New Roman"/>
          <w:sz w:val="30"/>
          <w:szCs w:val="30"/>
          <w:lang w:eastAsia="ru-RU"/>
        </w:rPr>
        <w:t>в абзаце четвертом</w:t>
      </w:r>
      <w:r w:rsidR="00506DAB" w:rsidRPr="00C078D6">
        <w:rPr>
          <w:rFonts w:ascii="Times New Roman" w:hAnsi="Times New Roman" w:cs="Times New Roman"/>
          <w:sz w:val="30"/>
          <w:szCs w:val="30"/>
          <w:lang w:eastAsia="ru-RU"/>
        </w:rPr>
        <w:t xml:space="preserve"> пункта 2</w:t>
      </w:r>
      <w:r w:rsidRPr="00C078D6">
        <w:rPr>
          <w:rFonts w:ascii="Times New Roman" w:hAnsi="Times New Roman" w:cs="Times New Roman"/>
          <w:sz w:val="30"/>
          <w:szCs w:val="30"/>
          <w:lang w:eastAsia="ru-RU"/>
        </w:rPr>
        <w:t>:</w:t>
      </w:r>
    </w:p>
    <w:p w:rsidR="00A75A6C" w:rsidRPr="00C078D6" w:rsidRDefault="00A75A6C" w:rsidP="00A75A6C">
      <w:pPr>
        <w:spacing w:after="0" w:line="360" w:lineRule="auto"/>
        <w:ind w:firstLine="709"/>
        <w:jc w:val="both"/>
        <w:rPr>
          <w:rFonts w:ascii="Times New Roman" w:hAnsi="Times New Roman" w:cs="Times New Roman"/>
          <w:sz w:val="30"/>
          <w:szCs w:val="30"/>
          <w:lang w:eastAsia="ru-RU"/>
        </w:rPr>
      </w:pPr>
      <w:r w:rsidRPr="00C078D6">
        <w:rPr>
          <w:rFonts w:ascii="Times New Roman" w:eastAsia="Times New Roman" w:hAnsi="Times New Roman" w:cs="Times New Roman"/>
          <w:sz w:val="30"/>
          <w:szCs w:val="30"/>
        </w:rPr>
        <w:t>слова</w:t>
      </w:r>
      <w:r w:rsidR="00C85435">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w:t>
      </w:r>
      <w:r w:rsidR="00506DAB"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lang w:val="en-US"/>
        </w:rPr>
        <w:t>ASCI</w:t>
      </w:r>
      <w:r w:rsidRPr="00C078D6">
        <w:rPr>
          <w:rFonts w:ascii="Times New Roman" w:eastAsia="Times New Roman" w:hAnsi="Times New Roman" w:cs="Times New Roman"/>
          <w:sz w:val="30"/>
          <w:szCs w:val="30"/>
        </w:rPr>
        <w:t xml:space="preserve"> 29</w:t>
      </w:r>
      <w:r w:rsidR="00506DAB"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заменить словами</w:t>
      </w:r>
      <w:r w:rsidR="00C85435">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 xml:space="preserve"> </w:t>
      </w:r>
      <w:r w:rsidR="00506DAB"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lang w:val="en-US"/>
        </w:rPr>
        <w:t>FNC</w:t>
      </w:r>
      <w:r w:rsidRPr="00C078D6">
        <w:rPr>
          <w:rFonts w:ascii="Times New Roman" w:eastAsia="Times New Roman" w:hAnsi="Times New Roman" w:cs="Times New Roman"/>
          <w:sz w:val="30"/>
          <w:szCs w:val="30"/>
        </w:rPr>
        <w:t>1 (</w:t>
      </w:r>
      <w:r w:rsidRPr="00C078D6">
        <w:rPr>
          <w:rFonts w:ascii="Times New Roman" w:eastAsia="Times New Roman" w:hAnsi="Times New Roman" w:cs="Times New Roman"/>
          <w:sz w:val="30"/>
          <w:szCs w:val="30"/>
          <w:lang w:val="en-US"/>
        </w:rPr>
        <w:t>ASCII</w:t>
      </w:r>
      <w:r w:rsidRPr="00C078D6">
        <w:rPr>
          <w:rFonts w:ascii="Times New Roman" w:eastAsia="Times New Roman" w:hAnsi="Times New Roman" w:cs="Times New Roman"/>
          <w:sz w:val="30"/>
          <w:szCs w:val="30"/>
        </w:rPr>
        <w:t xml:space="preserve"> 29)</w:t>
      </w:r>
      <w:r w:rsidR="00506DAB" w:rsidRPr="00C078D6">
        <w:rPr>
          <w:rFonts w:ascii="Times New Roman" w:eastAsia="Times New Roman" w:hAnsi="Times New Roman" w:cs="Times New Roman"/>
          <w:sz w:val="30"/>
          <w:szCs w:val="30"/>
        </w:rPr>
        <w:t>»</w:t>
      </w:r>
      <w:r w:rsidRPr="00C078D6">
        <w:rPr>
          <w:rFonts w:ascii="Times New Roman" w:eastAsia="Times New Roman" w:hAnsi="Times New Roman" w:cs="Times New Roman"/>
          <w:sz w:val="30"/>
          <w:szCs w:val="30"/>
        </w:rPr>
        <w:t>;</w:t>
      </w:r>
      <w:r w:rsidRPr="00C078D6">
        <w:rPr>
          <w:rFonts w:ascii="Times New Roman" w:hAnsi="Times New Roman" w:cs="Times New Roman"/>
          <w:sz w:val="30"/>
          <w:szCs w:val="30"/>
          <w:lang w:eastAsia="ru-RU"/>
        </w:rPr>
        <w:t xml:space="preserve"> </w:t>
      </w:r>
    </w:p>
    <w:p w:rsidR="00A75A6C" w:rsidRPr="00C078D6" w:rsidRDefault="00A75A6C" w:rsidP="00A75A6C">
      <w:pPr>
        <w:spacing w:after="0" w:line="360" w:lineRule="auto"/>
        <w:ind w:firstLine="709"/>
        <w:jc w:val="both"/>
        <w:rPr>
          <w:rFonts w:ascii="Times New Roman" w:hAnsi="Times New Roman" w:cs="Times New Roman"/>
          <w:sz w:val="30"/>
          <w:szCs w:val="30"/>
          <w:lang w:eastAsia="ru-RU"/>
        </w:rPr>
      </w:pPr>
      <w:r w:rsidRPr="00C078D6">
        <w:rPr>
          <w:rFonts w:ascii="Times New Roman" w:hAnsi="Times New Roman" w:cs="Times New Roman"/>
          <w:sz w:val="30"/>
          <w:szCs w:val="30"/>
          <w:lang w:eastAsia="ru-RU"/>
        </w:rPr>
        <w:t>исключить второе предложение;</w:t>
      </w:r>
    </w:p>
    <w:p w:rsidR="00A75A6C" w:rsidRPr="00C078D6" w:rsidRDefault="00A75A6C" w:rsidP="00A75A6C">
      <w:pPr>
        <w:shd w:val="clear" w:color="auto" w:fill="FFFFFF"/>
        <w:spacing w:after="0" w:line="360" w:lineRule="auto"/>
        <w:ind w:firstLine="709"/>
        <w:contextualSpacing/>
        <w:jc w:val="both"/>
        <w:rPr>
          <w:rFonts w:ascii="Times New Roman" w:hAnsi="Times New Roman"/>
          <w:sz w:val="30"/>
          <w:szCs w:val="30"/>
          <w:lang w:eastAsia="ru-RU"/>
        </w:rPr>
      </w:pPr>
      <w:r w:rsidRPr="00C078D6">
        <w:rPr>
          <w:rFonts w:ascii="Times New Roman" w:hAnsi="Times New Roman"/>
          <w:sz w:val="30"/>
          <w:szCs w:val="30"/>
          <w:lang w:eastAsia="ru-RU"/>
        </w:rPr>
        <w:t>в абзаце пятом исключить второе предложение;</w:t>
      </w:r>
    </w:p>
    <w:p w:rsidR="00A75A6C" w:rsidRPr="00C078D6" w:rsidRDefault="00A75A6C" w:rsidP="00A75A6C">
      <w:pPr>
        <w:shd w:val="clear" w:color="auto" w:fill="FFFFFF"/>
        <w:spacing w:after="0" w:line="360" w:lineRule="auto"/>
        <w:ind w:firstLine="709"/>
        <w:contextualSpacing/>
        <w:jc w:val="both"/>
        <w:rPr>
          <w:rFonts w:ascii="Times New Roman" w:hAnsi="Times New Roman"/>
          <w:sz w:val="30"/>
          <w:szCs w:val="30"/>
          <w:lang w:eastAsia="ru-RU"/>
        </w:rPr>
      </w:pPr>
      <w:r w:rsidRPr="00C078D6">
        <w:rPr>
          <w:rFonts w:ascii="Times New Roman" w:hAnsi="Times New Roman"/>
          <w:sz w:val="30"/>
          <w:szCs w:val="30"/>
          <w:lang w:eastAsia="ru-RU"/>
        </w:rPr>
        <w:t>абзац шесто</w:t>
      </w:r>
      <w:r w:rsidR="00232048">
        <w:rPr>
          <w:rFonts w:ascii="Times New Roman" w:hAnsi="Times New Roman"/>
          <w:sz w:val="30"/>
          <w:szCs w:val="30"/>
          <w:lang w:eastAsia="ru-RU"/>
        </w:rPr>
        <w:t>й изложить в следующей редакции</w:t>
      </w:r>
      <w:r w:rsidR="00C85435">
        <w:rPr>
          <w:rFonts w:ascii="Times New Roman" w:hAnsi="Times New Roman"/>
          <w:sz w:val="30"/>
          <w:szCs w:val="30"/>
          <w:lang w:eastAsia="ru-RU"/>
        </w:rPr>
        <w:t>:</w:t>
      </w:r>
      <w:r w:rsidR="00232048">
        <w:rPr>
          <w:rFonts w:ascii="Times New Roman" w:hAnsi="Times New Roman"/>
          <w:sz w:val="30"/>
          <w:szCs w:val="30"/>
          <w:lang w:eastAsia="ru-RU"/>
        </w:rPr>
        <w:t xml:space="preserve"> </w:t>
      </w:r>
      <w:r w:rsidRPr="00C078D6">
        <w:rPr>
          <w:rFonts w:ascii="Times New Roman" w:hAnsi="Times New Roman"/>
          <w:sz w:val="30"/>
          <w:szCs w:val="30"/>
          <w:lang w:eastAsia="ru-RU"/>
        </w:rPr>
        <w:t xml:space="preserve">«Использование третьей и четвертой групп данных определяется законодательством государств-членов </w:t>
      </w:r>
      <w:r w:rsidR="00FE41A6">
        <w:rPr>
          <w:rFonts w:ascii="Times New Roman" w:hAnsi="Times New Roman"/>
          <w:sz w:val="30"/>
          <w:szCs w:val="30"/>
          <w:lang w:eastAsia="ru-RU"/>
        </w:rPr>
        <w:t>С</w:t>
      </w:r>
      <w:r w:rsidRPr="00C078D6">
        <w:rPr>
          <w:rFonts w:ascii="Times New Roman" w:hAnsi="Times New Roman"/>
          <w:sz w:val="30"/>
          <w:szCs w:val="30"/>
          <w:lang w:eastAsia="ru-RU"/>
        </w:rPr>
        <w:t>оюза и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18"/>
    <w:p w:rsidR="00144575" w:rsidRDefault="001E5D26" w:rsidP="00865C5E">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г</w:t>
      </w:r>
      <w:r w:rsidR="00144575">
        <w:rPr>
          <w:rFonts w:ascii="Times New Roman" w:hAnsi="Times New Roman"/>
          <w:sz w:val="30"/>
          <w:szCs w:val="30"/>
          <w:lang w:eastAsia="ru-RU"/>
        </w:rPr>
        <w:t xml:space="preserve">) </w:t>
      </w:r>
      <w:r w:rsidR="00865C5E">
        <w:rPr>
          <w:rFonts w:ascii="Times New Roman" w:hAnsi="Times New Roman"/>
          <w:sz w:val="30"/>
          <w:szCs w:val="30"/>
          <w:lang w:eastAsia="ru-RU"/>
        </w:rPr>
        <w:t xml:space="preserve">В </w:t>
      </w:r>
      <w:r w:rsidR="00144575">
        <w:rPr>
          <w:rFonts w:ascii="Times New Roman" w:hAnsi="Times New Roman"/>
          <w:sz w:val="30"/>
          <w:szCs w:val="30"/>
          <w:lang w:eastAsia="ru-RU"/>
        </w:rPr>
        <w:t>Требования</w:t>
      </w:r>
      <w:r w:rsidR="00865C5E">
        <w:rPr>
          <w:rFonts w:ascii="Times New Roman" w:hAnsi="Times New Roman"/>
          <w:sz w:val="30"/>
          <w:szCs w:val="30"/>
          <w:lang w:eastAsia="ru-RU"/>
        </w:rPr>
        <w:t>х</w:t>
      </w:r>
      <w:r w:rsidR="00144575">
        <w:rPr>
          <w:rFonts w:ascii="Times New Roman" w:hAnsi="Times New Roman"/>
          <w:sz w:val="30"/>
          <w:szCs w:val="30"/>
          <w:lang w:eastAsia="ru-RU"/>
        </w:rPr>
        <w:t xml:space="preserve"> </w:t>
      </w:r>
      <w:r w:rsidR="00144575" w:rsidRPr="008061FF">
        <w:rPr>
          <w:rFonts w:ascii="Times New Roman" w:hAnsi="Times New Roman"/>
          <w:sz w:val="30"/>
          <w:szCs w:val="30"/>
          <w:lang w:eastAsia="ru-RU"/>
        </w:rPr>
        <w:t>к формату, составу и структуре сведений о маркированных</w:t>
      </w:r>
      <w:r w:rsidR="00144575">
        <w:rPr>
          <w:rFonts w:ascii="Times New Roman" w:hAnsi="Times New Roman"/>
          <w:sz w:val="30"/>
          <w:szCs w:val="30"/>
          <w:lang w:eastAsia="ru-RU"/>
        </w:rPr>
        <w:t xml:space="preserve"> </w:t>
      </w:r>
      <w:r w:rsidR="00144575" w:rsidRPr="008061FF">
        <w:rPr>
          <w:rFonts w:ascii="Times New Roman" w:hAnsi="Times New Roman"/>
          <w:sz w:val="30"/>
          <w:szCs w:val="30"/>
          <w:lang w:eastAsia="ru-RU"/>
        </w:rPr>
        <w:t xml:space="preserve">товарах, передаваемых </w:t>
      </w:r>
      <w:r w:rsidR="00144575">
        <w:rPr>
          <w:rFonts w:ascii="Times New Roman" w:hAnsi="Times New Roman"/>
          <w:sz w:val="30"/>
          <w:szCs w:val="30"/>
          <w:lang w:eastAsia="ru-RU"/>
        </w:rPr>
        <w:t>между</w:t>
      </w:r>
      <w:r w:rsidR="00144575" w:rsidRPr="008061FF">
        <w:rPr>
          <w:rFonts w:ascii="Times New Roman" w:hAnsi="Times New Roman"/>
          <w:sz w:val="30"/>
          <w:szCs w:val="30"/>
          <w:lang w:eastAsia="ru-RU"/>
        </w:rPr>
        <w:t xml:space="preserve"> компетентны</w:t>
      </w:r>
      <w:r w:rsidR="00144575">
        <w:rPr>
          <w:rFonts w:ascii="Times New Roman" w:hAnsi="Times New Roman"/>
          <w:sz w:val="30"/>
          <w:szCs w:val="30"/>
          <w:lang w:eastAsia="ru-RU"/>
        </w:rPr>
        <w:t>ми</w:t>
      </w:r>
      <w:r w:rsidR="00144575" w:rsidRPr="008061FF">
        <w:rPr>
          <w:rFonts w:ascii="Times New Roman" w:hAnsi="Times New Roman"/>
          <w:sz w:val="30"/>
          <w:szCs w:val="30"/>
          <w:lang w:eastAsia="ru-RU"/>
        </w:rPr>
        <w:t xml:space="preserve"> (уполномоченны</w:t>
      </w:r>
      <w:r w:rsidR="00144575">
        <w:rPr>
          <w:rFonts w:ascii="Times New Roman" w:hAnsi="Times New Roman"/>
          <w:sz w:val="30"/>
          <w:szCs w:val="30"/>
          <w:lang w:eastAsia="ru-RU"/>
        </w:rPr>
        <w:t>ми</w:t>
      </w:r>
      <w:r w:rsidR="00144575" w:rsidRPr="008061FF">
        <w:rPr>
          <w:rFonts w:ascii="Times New Roman" w:hAnsi="Times New Roman"/>
          <w:sz w:val="30"/>
          <w:szCs w:val="30"/>
          <w:lang w:eastAsia="ru-RU"/>
        </w:rPr>
        <w:t>) орган</w:t>
      </w:r>
      <w:r w:rsidR="00144575">
        <w:rPr>
          <w:rFonts w:ascii="Times New Roman" w:hAnsi="Times New Roman"/>
          <w:sz w:val="30"/>
          <w:szCs w:val="30"/>
          <w:lang w:eastAsia="ru-RU"/>
        </w:rPr>
        <w:t>ами государств-членов и между компетентными (уполномоченными) органами государств-членов и Евразийской эконом</w:t>
      </w:r>
      <w:r w:rsidR="00865C5E">
        <w:rPr>
          <w:rFonts w:ascii="Times New Roman" w:hAnsi="Times New Roman"/>
          <w:sz w:val="30"/>
          <w:szCs w:val="30"/>
          <w:lang w:eastAsia="ru-RU"/>
        </w:rPr>
        <w:t>ической комиссией, а также сроках</w:t>
      </w:r>
      <w:r w:rsidR="00144575">
        <w:rPr>
          <w:rFonts w:ascii="Times New Roman" w:hAnsi="Times New Roman"/>
          <w:sz w:val="30"/>
          <w:szCs w:val="30"/>
          <w:lang w:eastAsia="ru-RU"/>
        </w:rPr>
        <w:t xml:space="preserve"> передачи таких сведений</w:t>
      </w:r>
      <w:r w:rsidR="00144575" w:rsidRPr="00B3563E">
        <w:rPr>
          <w:rFonts w:ascii="Times New Roman" w:hAnsi="Times New Roman"/>
          <w:sz w:val="30"/>
          <w:szCs w:val="30"/>
          <w:lang w:eastAsia="ru-RU"/>
        </w:rPr>
        <w:t>,</w:t>
      </w:r>
      <w:r w:rsidR="00144575" w:rsidRPr="00B3563E">
        <w:t xml:space="preserve"> </w:t>
      </w:r>
      <w:r w:rsidR="00144575" w:rsidRPr="00B3563E">
        <w:rPr>
          <w:rFonts w:ascii="Times New Roman" w:hAnsi="Times New Roman" w:cs="Times New Roman"/>
          <w:sz w:val="30"/>
          <w:szCs w:val="30"/>
        </w:rPr>
        <w:t>утвержденн</w:t>
      </w:r>
      <w:r w:rsidR="00144575">
        <w:rPr>
          <w:rFonts w:ascii="Times New Roman" w:hAnsi="Times New Roman" w:cs="Times New Roman"/>
          <w:sz w:val="30"/>
          <w:szCs w:val="30"/>
        </w:rPr>
        <w:t>ы</w:t>
      </w:r>
      <w:r w:rsidR="00865C5E">
        <w:rPr>
          <w:rFonts w:ascii="Times New Roman" w:hAnsi="Times New Roman" w:cs="Times New Roman"/>
          <w:sz w:val="30"/>
          <w:szCs w:val="30"/>
        </w:rPr>
        <w:t>х</w:t>
      </w:r>
      <w:r w:rsidR="00144575" w:rsidRPr="00B3563E">
        <w:rPr>
          <w:rFonts w:ascii="Times New Roman" w:hAnsi="Times New Roman"/>
          <w:sz w:val="30"/>
          <w:szCs w:val="30"/>
          <w:lang w:eastAsia="ru-RU"/>
        </w:rPr>
        <w:t xml:space="preserve"> указанным Решением</w:t>
      </w:r>
      <w:r w:rsidR="00865C5E">
        <w:rPr>
          <w:rFonts w:ascii="Times New Roman" w:hAnsi="Times New Roman"/>
          <w:sz w:val="30"/>
          <w:szCs w:val="30"/>
          <w:lang w:eastAsia="ru-RU"/>
        </w:rPr>
        <w:t>:</w:t>
      </w:r>
    </w:p>
    <w:p w:rsidR="006371DA" w:rsidRPr="00C078D6" w:rsidRDefault="003F06EF" w:rsidP="006371DA">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в</w:t>
      </w:r>
      <w:r w:rsidR="00865C5E">
        <w:rPr>
          <w:rFonts w:ascii="Times New Roman" w:hAnsi="Times New Roman"/>
          <w:sz w:val="30"/>
          <w:szCs w:val="30"/>
          <w:lang w:eastAsia="ru-RU"/>
        </w:rPr>
        <w:t xml:space="preserve"> </w:t>
      </w:r>
      <w:r w:rsidR="006371DA" w:rsidRPr="00C078D6">
        <w:rPr>
          <w:rFonts w:ascii="Times New Roman" w:hAnsi="Times New Roman"/>
          <w:sz w:val="30"/>
          <w:szCs w:val="30"/>
          <w:lang w:eastAsia="ru-RU"/>
        </w:rPr>
        <w:t>таблице 1 «Состав и структура сведений о товарах, проданных в рамках трансграничной торговли, и средствах их идентификации»:</w:t>
      </w:r>
    </w:p>
    <w:p w:rsidR="006371DA" w:rsidRDefault="006371DA" w:rsidP="006371DA">
      <w:pPr>
        <w:spacing w:after="0" w:line="360" w:lineRule="auto"/>
        <w:ind w:firstLine="709"/>
        <w:jc w:val="both"/>
        <w:rPr>
          <w:rFonts w:ascii="Times New Roman" w:hAnsi="Times New Roman"/>
          <w:sz w:val="30"/>
          <w:szCs w:val="30"/>
          <w:lang w:eastAsia="ru-RU"/>
        </w:rPr>
      </w:pPr>
      <w:r w:rsidRPr="00C078D6">
        <w:rPr>
          <w:rFonts w:ascii="Times New Roman" w:hAnsi="Times New Roman"/>
          <w:sz w:val="30"/>
          <w:szCs w:val="30"/>
          <w:lang w:eastAsia="ru-RU"/>
        </w:rPr>
        <w:t>в позиции 3.3.3. слова</w:t>
      </w:r>
      <w:r w:rsidR="00C85435">
        <w:rPr>
          <w:rFonts w:ascii="Times New Roman" w:hAnsi="Times New Roman"/>
          <w:sz w:val="30"/>
          <w:szCs w:val="30"/>
          <w:lang w:eastAsia="ru-RU"/>
        </w:rPr>
        <w:t>:</w:t>
      </w:r>
      <w:r w:rsidRPr="00C078D6">
        <w:rPr>
          <w:rFonts w:ascii="Times New Roman" w:hAnsi="Times New Roman"/>
          <w:sz w:val="30"/>
          <w:szCs w:val="30"/>
          <w:lang w:eastAsia="ru-RU"/>
        </w:rPr>
        <w:t xml:space="preserve"> «не менее 4 знаков кода ТН ВЭД ЕАЭС» заменить словами</w:t>
      </w:r>
      <w:r w:rsidR="00C85435">
        <w:rPr>
          <w:rFonts w:ascii="Times New Roman" w:hAnsi="Times New Roman"/>
          <w:sz w:val="30"/>
          <w:szCs w:val="30"/>
          <w:lang w:eastAsia="ru-RU"/>
        </w:rPr>
        <w:t>:</w:t>
      </w:r>
      <w:r w:rsidRPr="00C078D6">
        <w:rPr>
          <w:rFonts w:ascii="Times New Roman" w:hAnsi="Times New Roman"/>
          <w:sz w:val="30"/>
          <w:szCs w:val="30"/>
          <w:lang w:eastAsia="ru-RU"/>
        </w:rPr>
        <w:t xml:space="preserve"> «не менее 10 знаков кода ТН ВЭД ЕАЭС»; </w:t>
      </w:r>
    </w:p>
    <w:p w:rsidR="00144575" w:rsidRPr="00B3563E" w:rsidRDefault="00144575" w:rsidP="00144575">
      <w:pPr>
        <w:spacing w:after="0" w:line="360" w:lineRule="auto"/>
        <w:ind w:firstLine="709"/>
        <w:jc w:val="both"/>
        <w:rPr>
          <w:rFonts w:ascii="Times New Roman" w:hAnsi="Times New Roman"/>
          <w:sz w:val="30"/>
          <w:szCs w:val="30"/>
          <w:lang w:eastAsia="ru-RU"/>
        </w:rPr>
      </w:pPr>
      <w:r w:rsidRPr="00B3563E">
        <w:rPr>
          <w:rFonts w:ascii="Times New Roman" w:hAnsi="Times New Roman"/>
          <w:sz w:val="30"/>
          <w:szCs w:val="30"/>
          <w:lang w:eastAsia="ru-RU"/>
        </w:rPr>
        <w:lastRenderedPageBreak/>
        <w:t>в позиции 3.3.8. примечание дополнить словами следующего содержания: «элемент обязателен для товаров, ввезенных из третьих стран»;</w:t>
      </w:r>
    </w:p>
    <w:p w:rsidR="00144575" w:rsidRDefault="00144575" w:rsidP="00144575">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позицию 3.3.9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0"/>
        <w:gridCol w:w="2381"/>
        <w:gridCol w:w="2777"/>
        <w:gridCol w:w="680"/>
      </w:tblGrid>
      <w:tr w:rsidR="00144575" w:rsidRPr="00187F4E" w:rsidTr="006265B1">
        <w:tc>
          <w:tcPr>
            <w:tcW w:w="2550" w:type="dxa"/>
            <w:tcBorders>
              <w:top w:val="single" w:sz="4" w:space="0" w:color="auto"/>
              <w:left w:val="single" w:sz="4" w:space="0" w:color="auto"/>
              <w:bottom w:val="single" w:sz="4" w:space="0" w:color="auto"/>
              <w:right w:val="single" w:sz="4" w:space="0" w:color="auto"/>
            </w:tcBorders>
          </w:tcPr>
          <w:p w:rsidR="00144575" w:rsidRPr="00187F4E" w:rsidRDefault="00144575" w:rsidP="006265B1">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3.3.9. Сведения о документе, подтверждающем требования к качеству и (или) безопасности товара</w:t>
            </w:r>
          </w:p>
        </w:tc>
        <w:tc>
          <w:tcPr>
            <w:tcW w:w="2381" w:type="dxa"/>
            <w:tcBorders>
              <w:top w:val="single" w:sz="4" w:space="0" w:color="auto"/>
              <w:left w:val="single" w:sz="4" w:space="0" w:color="auto"/>
              <w:bottom w:val="single" w:sz="4" w:space="0" w:color="auto"/>
              <w:right w:val="single" w:sz="4" w:space="0" w:color="auto"/>
            </w:tcBorders>
          </w:tcPr>
          <w:p w:rsidR="00144575" w:rsidRPr="00187F4E" w:rsidRDefault="00144575" w:rsidP="006265B1">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сведения о документах о качестве товара, документах об оценке соответствия, и т.д.</w:t>
            </w:r>
          </w:p>
        </w:tc>
        <w:tc>
          <w:tcPr>
            <w:tcW w:w="2777" w:type="dxa"/>
            <w:tcBorders>
              <w:top w:val="single" w:sz="4" w:space="0" w:color="auto"/>
              <w:left w:val="single" w:sz="4" w:space="0" w:color="auto"/>
              <w:bottom w:val="single" w:sz="4" w:space="0" w:color="auto"/>
              <w:right w:val="single" w:sz="4" w:space="0" w:color="auto"/>
            </w:tcBorders>
          </w:tcPr>
          <w:p w:rsidR="00144575" w:rsidRPr="00187F4E" w:rsidRDefault="00144575" w:rsidP="006265B1">
            <w:pPr>
              <w:autoSpaceDE w:val="0"/>
              <w:autoSpaceDN w:val="0"/>
              <w:adjustRightInd w:val="0"/>
              <w:spacing w:after="0" w:line="240" w:lineRule="auto"/>
              <w:rPr>
                <w:rFonts w:ascii="Times New Roman" w:hAnsi="Times New Roman" w:cs="Times New Roman"/>
                <w:sz w:val="30"/>
                <w:szCs w:val="30"/>
              </w:rPr>
            </w:pPr>
            <w:r w:rsidRPr="00187F4E">
              <w:rPr>
                <w:rFonts w:ascii="Times New Roman" w:hAnsi="Times New Roman" w:cs="Times New Roman"/>
                <w:sz w:val="30"/>
                <w:szCs w:val="30"/>
              </w:rPr>
              <w:t>сведения указываются в соответствии с таблицей 11</w:t>
            </w:r>
          </w:p>
        </w:tc>
        <w:tc>
          <w:tcPr>
            <w:tcW w:w="680" w:type="dxa"/>
            <w:tcBorders>
              <w:top w:val="single" w:sz="4" w:space="0" w:color="auto"/>
              <w:left w:val="single" w:sz="4" w:space="0" w:color="auto"/>
              <w:bottom w:val="single" w:sz="4" w:space="0" w:color="auto"/>
              <w:right w:val="single" w:sz="4" w:space="0" w:color="auto"/>
            </w:tcBorders>
          </w:tcPr>
          <w:p w:rsidR="00144575" w:rsidRPr="00187F4E" w:rsidRDefault="00144575" w:rsidP="006265B1">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0..*</w:t>
            </w:r>
          </w:p>
        </w:tc>
      </w:tr>
    </w:tbl>
    <w:p w:rsidR="00865C5E" w:rsidRDefault="00865C5E" w:rsidP="006371DA">
      <w:pPr>
        <w:spacing w:after="0" w:line="360" w:lineRule="auto"/>
        <w:ind w:firstLine="709"/>
        <w:jc w:val="both"/>
        <w:rPr>
          <w:rFonts w:ascii="Times New Roman" w:hAnsi="Times New Roman"/>
          <w:sz w:val="30"/>
          <w:szCs w:val="30"/>
          <w:lang w:eastAsia="ru-RU"/>
        </w:rPr>
      </w:pPr>
    </w:p>
    <w:p w:rsidR="006371DA" w:rsidRDefault="003F06EF" w:rsidP="006371DA">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в</w:t>
      </w:r>
      <w:r w:rsidR="00865C5E">
        <w:rPr>
          <w:rFonts w:ascii="Times New Roman" w:hAnsi="Times New Roman"/>
          <w:sz w:val="30"/>
          <w:szCs w:val="30"/>
          <w:lang w:eastAsia="ru-RU"/>
        </w:rPr>
        <w:t xml:space="preserve"> </w:t>
      </w:r>
      <w:r w:rsidR="006371DA" w:rsidRPr="00C078D6">
        <w:rPr>
          <w:rFonts w:ascii="Times New Roman" w:hAnsi="Times New Roman"/>
          <w:sz w:val="30"/>
          <w:szCs w:val="30"/>
          <w:lang w:eastAsia="ru-RU"/>
        </w:rPr>
        <w:t>таблиц</w:t>
      </w:r>
      <w:r w:rsidR="00865C5E">
        <w:rPr>
          <w:rFonts w:ascii="Times New Roman" w:hAnsi="Times New Roman"/>
          <w:sz w:val="30"/>
          <w:szCs w:val="30"/>
          <w:lang w:eastAsia="ru-RU"/>
        </w:rPr>
        <w:t>е</w:t>
      </w:r>
      <w:r w:rsidR="006371DA" w:rsidRPr="00C078D6">
        <w:rPr>
          <w:rFonts w:ascii="Times New Roman" w:hAnsi="Times New Roman"/>
          <w:sz w:val="30"/>
          <w:szCs w:val="30"/>
          <w:lang w:eastAsia="ru-RU"/>
        </w:rPr>
        <w:t xml:space="preserve"> 2 «Состав и структура сведений о средствах идентификации, нанесенных на товары, приобретенные в рамках трансграничной торговли</w:t>
      </w:r>
      <w:r w:rsidR="00144575">
        <w:rPr>
          <w:rFonts w:ascii="Times New Roman" w:hAnsi="Times New Roman"/>
          <w:sz w:val="30"/>
          <w:szCs w:val="30"/>
          <w:lang w:eastAsia="ru-RU"/>
        </w:rPr>
        <w:t xml:space="preserve">» </w:t>
      </w:r>
      <w:r w:rsidR="00865C5E">
        <w:rPr>
          <w:rFonts w:ascii="Times New Roman" w:hAnsi="Times New Roman"/>
          <w:sz w:val="30"/>
          <w:szCs w:val="30"/>
          <w:lang w:eastAsia="ru-RU"/>
        </w:rPr>
        <w:t xml:space="preserve">в позиции 3 </w:t>
      </w:r>
      <w:r w:rsidR="006371DA" w:rsidRPr="00C078D6">
        <w:rPr>
          <w:rFonts w:ascii="Times New Roman" w:hAnsi="Times New Roman"/>
          <w:sz w:val="30"/>
          <w:szCs w:val="30"/>
          <w:lang w:eastAsia="ru-RU"/>
        </w:rPr>
        <w:t>слова</w:t>
      </w:r>
      <w:r w:rsidR="00C85435">
        <w:rPr>
          <w:rFonts w:ascii="Times New Roman" w:hAnsi="Times New Roman"/>
          <w:sz w:val="30"/>
          <w:szCs w:val="30"/>
          <w:lang w:eastAsia="ru-RU"/>
        </w:rPr>
        <w:t>:</w:t>
      </w:r>
      <w:r w:rsidR="006371DA" w:rsidRPr="00C078D6">
        <w:rPr>
          <w:rFonts w:ascii="Times New Roman" w:hAnsi="Times New Roman"/>
          <w:sz w:val="30"/>
          <w:szCs w:val="30"/>
          <w:lang w:eastAsia="ru-RU"/>
        </w:rPr>
        <w:t xml:space="preserve"> «указывается 4 знака кода ТН ВЭД ЕАЭС» заменить словами</w:t>
      </w:r>
      <w:r w:rsidR="00C85435">
        <w:rPr>
          <w:rFonts w:ascii="Times New Roman" w:hAnsi="Times New Roman"/>
          <w:sz w:val="30"/>
          <w:szCs w:val="30"/>
          <w:lang w:eastAsia="ru-RU"/>
        </w:rPr>
        <w:t>:</w:t>
      </w:r>
      <w:r w:rsidR="006371DA" w:rsidRPr="00C078D6">
        <w:rPr>
          <w:rFonts w:ascii="Times New Roman" w:hAnsi="Times New Roman"/>
          <w:sz w:val="30"/>
          <w:szCs w:val="30"/>
          <w:lang w:eastAsia="ru-RU"/>
        </w:rPr>
        <w:t xml:space="preserve"> «указывается 10 знаков кода ТН ВЭД ЕАЭС»;</w:t>
      </w:r>
    </w:p>
    <w:p w:rsidR="00144575" w:rsidRDefault="003F06EF" w:rsidP="00144575">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в</w:t>
      </w:r>
      <w:r w:rsidR="00144575" w:rsidRPr="00B3563E">
        <w:rPr>
          <w:rFonts w:ascii="Times New Roman" w:hAnsi="Times New Roman"/>
          <w:sz w:val="30"/>
          <w:szCs w:val="30"/>
          <w:lang w:eastAsia="ru-RU"/>
        </w:rPr>
        <w:t xml:space="preserve"> таблице 8 «Перечень идентификаторов применения (AI), используемых при маркировке позиции 9006 в соответствии с единой Товарной номенклатурой внешнеэкономической деятельности Евразийского экономического союза</w:t>
      </w:r>
      <w:r w:rsidR="00144575">
        <w:rPr>
          <w:rFonts w:ascii="Times New Roman" w:hAnsi="Times New Roman"/>
          <w:sz w:val="30"/>
          <w:szCs w:val="30"/>
          <w:lang w:eastAsia="ru-RU"/>
        </w:rPr>
        <w:t>»</w:t>
      </w:r>
      <w:r w:rsidR="00FE41A6">
        <w:rPr>
          <w:rFonts w:ascii="Times New Roman" w:hAnsi="Times New Roman"/>
          <w:sz w:val="30"/>
          <w:szCs w:val="30"/>
          <w:lang w:eastAsia="ru-RU"/>
        </w:rPr>
        <w:t xml:space="preserve"> </w:t>
      </w:r>
      <w:r w:rsidR="00662967">
        <w:rPr>
          <w:rFonts w:ascii="Times New Roman" w:hAnsi="Times New Roman"/>
          <w:sz w:val="30"/>
          <w:szCs w:val="30"/>
          <w:lang w:eastAsia="ru-RU"/>
        </w:rPr>
        <w:t xml:space="preserve">в </w:t>
      </w:r>
      <w:r w:rsidR="00FE41A6">
        <w:rPr>
          <w:rFonts w:ascii="Times New Roman" w:hAnsi="Times New Roman"/>
          <w:sz w:val="30"/>
          <w:szCs w:val="30"/>
          <w:lang w:eastAsia="ru-RU"/>
        </w:rPr>
        <w:t>строке</w:t>
      </w:r>
      <w:r w:rsidR="00662967">
        <w:rPr>
          <w:rFonts w:ascii="Times New Roman" w:hAnsi="Times New Roman"/>
          <w:sz w:val="30"/>
          <w:szCs w:val="30"/>
          <w:lang w:eastAsia="ru-RU"/>
        </w:rPr>
        <w:t xml:space="preserve"> кодов AI 91 и 92 </w:t>
      </w:r>
      <w:r w:rsidR="00144575" w:rsidRPr="00B3563E">
        <w:rPr>
          <w:rFonts w:ascii="Times New Roman" w:hAnsi="Times New Roman"/>
          <w:sz w:val="30"/>
          <w:szCs w:val="30"/>
          <w:lang w:eastAsia="ru-RU"/>
        </w:rPr>
        <w:t>слова</w:t>
      </w:r>
      <w:r w:rsidR="00C85435">
        <w:rPr>
          <w:rFonts w:ascii="Times New Roman" w:hAnsi="Times New Roman"/>
          <w:sz w:val="30"/>
          <w:szCs w:val="30"/>
          <w:lang w:eastAsia="ru-RU"/>
        </w:rPr>
        <w:t>:</w:t>
      </w:r>
      <w:r w:rsidR="00144575" w:rsidRPr="00B3563E">
        <w:rPr>
          <w:rFonts w:ascii="Times New Roman" w:hAnsi="Times New Roman"/>
          <w:sz w:val="30"/>
          <w:szCs w:val="30"/>
          <w:lang w:eastAsia="ru-RU"/>
        </w:rPr>
        <w:t xml:space="preserve"> «не передается в сведениях о трансграничном</w:t>
      </w:r>
      <w:r w:rsidR="00662967">
        <w:rPr>
          <w:rFonts w:ascii="Times New Roman" w:hAnsi="Times New Roman"/>
          <w:sz w:val="30"/>
          <w:szCs w:val="30"/>
          <w:lang w:eastAsia="ru-RU"/>
        </w:rPr>
        <w:t xml:space="preserve"> перемещении товаров» исключить, </w:t>
      </w:r>
      <w:r w:rsidR="00144575" w:rsidRPr="00B3563E">
        <w:rPr>
          <w:rFonts w:ascii="Times New Roman" w:hAnsi="Times New Roman"/>
          <w:sz w:val="30"/>
          <w:szCs w:val="30"/>
          <w:lang w:eastAsia="ru-RU"/>
        </w:rPr>
        <w:t>дополнить следующ</w:t>
      </w:r>
      <w:r w:rsidR="00FE41A6">
        <w:rPr>
          <w:rFonts w:ascii="Times New Roman" w:hAnsi="Times New Roman"/>
          <w:sz w:val="30"/>
          <w:szCs w:val="30"/>
          <w:lang w:eastAsia="ru-RU"/>
        </w:rPr>
        <w:t>им предложением</w:t>
      </w:r>
      <w:r w:rsidR="00C85435">
        <w:rPr>
          <w:rFonts w:ascii="Times New Roman" w:hAnsi="Times New Roman"/>
          <w:sz w:val="30"/>
          <w:szCs w:val="30"/>
          <w:lang w:eastAsia="ru-RU"/>
        </w:rPr>
        <w:t>:</w:t>
      </w:r>
      <w:r w:rsidR="00144575" w:rsidRPr="00B3563E">
        <w:rPr>
          <w:rFonts w:ascii="Times New Roman" w:hAnsi="Times New Roman"/>
          <w:sz w:val="30"/>
          <w:szCs w:val="30"/>
          <w:lang w:eastAsia="ru-RU"/>
        </w:rPr>
        <w:t xml:space="preserve"> «Необходимость передачи сведений при трансграничном перемещении товаров определяется в соответствии с законодательством государства-члена и правом Евразийского экономического союза.»;</w:t>
      </w:r>
    </w:p>
    <w:p w:rsidR="00865C5E" w:rsidRDefault="00FE41A6" w:rsidP="00865C5E">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д</w:t>
      </w:r>
      <w:r w:rsidR="00865C5E">
        <w:rPr>
          <w:rFonts w:ascii="Times New Roman" w:hAnsi="Times New Roman"/>
          <w:sz w:val="30"/>
          <w:szCs w:val="30"/>
          <w:lang w:eastAsia="ru-RU"/>
        </w:rPr>
        <w:t xml:space="preserve">ополнить Таблицей 11 «Перечень сведений о документе» </w:t>
      </w:r>
    </w:p>
    <w:p w:rsidR="00865C5E" w:rsidRDefault="00865C5E" w:rsidP="00865C5E">
      <w:pPr>
        <w:spacing w:after="0" w:line="360" w:lineRule="auto"/>
        <w:ind w:right="423" w:firstLine="709"/>
        <w:jc w:val="right"/>
        <w:rPr>
          <w:rFonts w:ascii="Times New Roman" w:hAnsi="Times New Roman"/>
          <w:sz w:val="30"/>
          <w:szCs w:val="30"/>
          <w:lang w:eastAsia="ru-RU"/>
        </w:rPr>
      </w:pPr>
      <w:r>
        <w:rPr>
          <w:rFonts w:ascii="Times New Roman" w:hAnsi="Times New Roman"/>
          <w:sz w:val="30"/>
          <w:szCs w:val="30"/>
          <w:lang w:eastAsia="ru-RU"/>
        </w:rPr>
        <w:t>Таблица 11</w:t>
      </w:r>
    </w:p>
    <w:tbl>
      <w:tblPr>
        <w:tblW w:w="5000" w:type="pct"/>
        <w:tblCellMar>
          <w:top w:w="102" w:type="dxa"/>
          <w:left w:w="62" w:type="dxa"/>
          <w:bottom w:w="102" w:type="dxa"/>
          <w:right w:w="62" w:type="dxa"/>
        </w:tblCellMar>
        <w:tblLook w:val="0000" w:firstRow="0" w:lastRow="0" w:firstColumn="0" w:lastColumn="0" w:noHBand="0" w:noVBand="0"/>
      </w:tblPr>
      <w:tblGrid>
        <w:gridCol w:w="964"/>
        <w:gridCol w:w="1997"/>
        <w:gridCol w:w="2744"/>
        <w:gridCol w:w="3012"/>
        <w:gridCol w:w="627"/>
      </w:tblGrid>
      <w:tr w:rsidR="00865C5E" w:rsidRPr="00187F4E" w:rsidTr="00ED5E25">
        <w:tc>
          <w:tcPr>
            <w:tcW w:w="46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Номер</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Наименование</w:t>
            </w:r>
          </w:p>
        </w:tc>
        <w:tc>
          <w:tcPr>
            <w:tcW w:w="1500"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Описание</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Примечание</w:t>
            </w:r>
          </w:p>
        </w:tc>
        <w:tc>
          <w:tcPr>
            <w:tcW w:w="375"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jc w:val="center"/>
              <w:rPr>
                <w:rFonts w:ascii="Times New Roman" w:hAnsi="Times New Roman" w:cs="Times New Roman"/>
                <w:sz w:val="30"/>
                <w:szCs w:val="30"/>
              </w:rPr>
            </w:pPr>
            <w:r w:rsidRPr="00187F4E">
              <w:rPr>
                <w:rFonts w:ascii="Times New Roman" w:hAnsi="Times New Roman" w:cs="Times New Roman"/>
                <w:sz w:val="30"/>
                <w:szCs w:val="30"/>
              </w:rPr>
              <w:t>Мн.</w:t>
            </w:r>
          </w:p>
        </w:tc>
      </w:tr>
      <w:tr w:rsidR="00865C5E" w:rsidRPr="00187F4E" w:rsidTr="00ED5E25">
        <w:tc>
          <w:tcPr>
            <w:tcW w:w="469" w:type="pct"/>
            <w:tcBorders>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lastRenderedPageBreak/>
              <w:t>1</w:t>
            </w:r>
          </w:p>
        </w:tc>
        <w:tc>
          <w:tcPr>
            <w:tcW w:w="938" w:type="pct"/>
            <w:tcBorders>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Код вида документа</w:t>
            </w:r>
          </w:p>
        </w:tc>
        <w:tc>
          <w:tcPr>
            <w:tcW w:w="1500" w:type="pct"/>
            <w:tcBorders>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код вида документа, указываемый в соответствии с классификатором</w:t>
            </w:r>
          </w:p>
        </w:tc>
        <w:tc>
          <w:tcPr>
            <w:tcW w:w="1719" w:type="pct"/>
            <w:tcBorders>
              <w:left w:val="single" w:sz="4" w:space="0" w:color="auto"/>
              <w:bottom w:val="single" w:sz="4" w:space="0" w:color="auto"/>
              <w:right w:val="single" w:sz="4" w:space="0" w:color="auto"/>
            </w:tcBorders>
            <w:vAlign w:val="bottom"/>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 xml:space="preserve">элемент предназначен для указания сведений о коде вида документа в соответствии с классификатором видов документов и сведений, утвержденным </w:t>
            </w:r>
            <w:hyperlink r:id="rId14" w:history="1">
              <w:r w:rsidRPr="00187F4E">
                <w:rPr>
                  <w:rFonts w:ascii="Times New Roman" w:hAnsi="Times New Roman"/>
                  <w:sz w:val="30"/>
                  <w:szCs w:val="30"/>
                  <w:lang w:eastAsia="ru-RU"/>
                </w:rPr>
                <w:t>Решением</w:t>
              </w:r>
            </w:hyperlink>
            <w:r w:rsidRPr="00187F4E">
              <w:rPr>
                <w:rFonts w:ascii="Times New Roman" w:hAnsi="Times New Roman"/>
                <w:sz w:val="30"/>
                <w:szCs w:val="30"/>
                <w:lang w:eastAsia="ru-RU"/>
              </w:rPr>
              <w:t xml:space="preserve"> Комиссии Таможенного союза от 20 сентября 2010 года N 378</w:t>
            </w:r>
          </w:p>
        </w:tc>
        <w:tc>
          <w:tcPr>
            <w:tcW w:w="375" w:type="pct"/>
            <w:tcBorders>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1</w:t>
            </w:r>
          </w:p>
        </w:tc>
      </w:tr>
      <w:tr w:rsidR="00865C5E" w:rsidRPr="00187F4E" w:rsidTr="00ED5E25">
        <w:tc>
          <w:tcPr>
            <w:tcW w:w="469"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2</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Наименование документа</w:t>
            </w:r>
          </w:p>
        </w:tc>
        <w:tc>
          <w:tcPr>
            <w:tcW w:w="1500"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наименование документа</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outlineLvl w:val="0"/>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r w:rsidR="00865C5E" w:rsidRPr="00187F4E" w:rsidTr="00ED5E25">
        <w:tc>
          <w:tcPr>
            <w:tcW w:w="469"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3</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Номер документа</w:t>
            </w:r>
          </w:p>
        </w:tc>
        <w:tc>
          <w:tcPr>
            <w:tcW w:w="1500"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регистрационный номер документа</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r w:rsidR="00865C5E" w:rsidRPr="00187F4E" w:rsidTr="00ED5E25">
        <w:tc>
          <w:tcPr>
            <w:tcW w:w="469"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4</w:t>
            </w:r>
          </w:p>
        </w:tc>
        <w:tc>
          <w:tcPr>
            <w:tcW w:w="938"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Дата документа</w:t>
            </w:r>
          </w:p>
        </w:tc>
        <w:tc>
          <w:tcPr>
            <w:tcW w:w="1500" w:type="pct"/>
            <w:tcBorders>
              <w:top w:val="single" w:sz="4" w:space="0" w:color="auto"/>
              <w:left w:val="single" w:sz="4" w:space="0" w:color="auto"/>
              <w:bottom w:val="single" w:sz="4" w:space="0" w:color="auto"/>
              <w:right w:val="single" w:sz="4" w:space="0" w:color="auto"/>
            </w:tcBorders>
            <w:vAlign w:val="bottom"/>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дата регистрации\выдачи документа</w:t>
            </w:r>
          </w:p>
        </w:tc>
        <w:tc>
          <w:tcPr>
            <w:tcW w:w="1719" w:type="pct"/>
            <w:tcBorders>
              <w:top w:val="single" w:sz="4" w:space="0" w:color="auto"/>
              <w:left w:val="single" w:sz="4" w:space="0" w:color="auto"/>
              <w:bottom w:val="single" w:sz="4" w:space="0" w:color="auto"/>
              <w:right w:val="single" w:sz="4" w:space="0" w:color="auto"/>
            </w:tcBorders>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p>
        </w:tc>
        <w:tc>
          <w:tcPr>
            <w:tcW w:w="375" w:type="pct"/>
            <w:tcBorders>
              <w:top w:val="single" w:sz="4" w:space="0" w:color="auto"/>
              <w:left w:val="single" w:sz="4" w:space="0" w:color="auto"/>
              <w:bottom w:val="single" w:sz="4" w:space="0" w:color="auto"/>
              <w:right w:val="single" w:sz="4" w:space="0" w:color="auto"/>
            </w:tcBorders>
            <w:vAlign w:val="center"/>
          </w:tcPr>
          <w:p w:rsidR="00865C5E" w:rsidRPr="00187F4E" w:rsidRDefault="00865C5E" w:rsidP="00ED5E25">
            <w:pPr>
              <w:autoSpaceDE w:val="0"/>
              <w:autoSpaceDN w:val="0"/>
              <w:adjustRightInd w:val="0"/>
              <w:spacing w:after="0" w:line="240" w:lineRule="auto"/>
              <w:rPr>
                <w:rFonts w:ascii="Times New Roman" w:hAnsi="Times New Roman"/>
                <w:sz w:val="30"/>
                <w:szCs w:val="30"/>
                <w:lang w:eastAsia="ru-RU"/>
              </w:rPr>
            </w:pPr>
            <w:r w:rsidRPr="00187F4E">
              <w:rPr>
                <w:rFonts w:ascii="Times New Roman" w:hAnsi="Times New Roman"/>
                <w:sz w:val="30"/>
                <w:szCs w:val="30"/>
                <w:lang w:eastAsia="ru-RU"/>
              </w:rPr>
              <w:t>0..1</w:t>
            </w:r>
          </w:p>
        </w:tc>
      </w:tr>
    </w:tbl>
    <w:p w:rsidR="00865C5E" w:rsidRDefault="00865C5E" w:rsidP="00865C5E">
      <w:pPr>
        <w:spacing w:after="0" w:line="360" w:lineRule="auto"/>
        <w:ind w:firstLine="709"/>
        <w:jc w:val="both"/>
        <w:rPr>
          <w:rFonts w:ascii="Times New Roman" w:hAnsi="Times New Roman"/>
          <w:sz w:val="30"/>
          <w:szCs w:val="30"/>
          <w:lang w:eastAsia="ru-RU"/>
        </w:rPr>
      </w:pPr>
    </w:p>
    <w:p w:rsidR="00144575" w:rsidRPr="00B3563E" w:rsidRDefault="001E5D26" w:rsidP="00144575">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д</w:t>
      </w:r>
      <w:r w:rsidR="00144575" w:rsidRPr="00B3563E">
        <w:rPr>
          <w:rFonts w:ascii="Times New Roman" w:hAnsi="Times New Roman"/>
          <w:sz w:val="30"/>
          <w:szCs w:val="30"/>
          <w:lang w:eastAsia="ru-RU"/>
        </w:rPr>
        <w:t xml:space="preserve">) </w:t>
      </w:r>
      <w:r w:rsidR="00662967">
        <w:rPr>
          <w:rFonts w:ascii="Times New Roman" w:hAnsi="Times New Roman"/>
          <w:sz w:val="30"/>
          <w:szCs w:val="30"/>
          <w:lang w:eastAsia="ru-RU"/>
        </w:rPr>
        <w:t xml:space="preserve">В </w:t>
      </w:r>
      <w:r w:rsidR="00144575" w:rsidRPr="00B3563E">
        <w:rPr>
          <w:rFonts w:ascii="Times New Roman" w:eastAsia="Times New Roman" w:hAnsi="Times New Roman" w:cs="Times New Roman"/>
          <w:sz w:val="30"/>
          <w:szCs w:val="30"/>
          <w:lang w:eastAsia="ru-RU"/>
        </w:rPr>
        <w:t>Минимально</w:t>
      </w:r>
      <w:r w:rsidR="00662967">
        <w:rPr>
          <w:rFonts w:ascii="Times New Roman" w:eastAsia="Times New Roman" w:hAnsi="Times New Roman" w:cs="Times New Roman"/>
          <w:sz w:val="30"/>
          <w:szCs w:val="30"/>
          <w:lang w:eastAsia="ru-RU"/>
        </w:rPr>
        <w:t>м</w:t>
      </w:r>
      <w:r w:rsidR="00144575" w:rsidRPr="00B3563E">
        <w:rPr>
          <w:rFonts w:ascii="Times New Roman" w:eastAsia="Times New Roman" w:hAnsi="Times New Roman" w:cs="Times New Roman"/>
          <w:sz w:val="30"/>
          <w:szCs w:val="30"/>
          <w:lang w:eastAsia="ru-RU"/>
        </w:rPr>
        <w:t xml:space="preserve"> составе сведений о фотокамерах </w:t>
      </w:r>
      <w:r w:rsidR="00144575" w:rsidRPr="00B3563E">
        <w:rPr>
          <w:rFonts w:ascii="Times New Roman" w:eastAsia="Times New Roman" w:hAnsi="Times New Roman" w:cs="Times New Roman"/>
          <w:sz w:val="30"/>
          <w:szCs w:val="30"/>
          <w:lang w:eastAsia="ru-RU"/>
        </w:rPr>
        <w:br/>
        <w:t xml:space="preserve">(кроме кинокамер), фотовспышках и лампах-вспышках, содержащихся </w:t>
      </w:r>
      <w:r w:rsidR="00144575" w:rsidRPr="00B3563E">
        <w:rPr>
          <w:rFonts w:ascii="Times New Roman" w:eastAsia="Times New Roman" w:hAnsi="Times New Roman" w:cs="Times New Roman"/>
          <w:sz w:val="30"/>
          <w:szCs w:val="30"/>
          <w:lang w:eastAsia="ru-RU"/>
        </w:rPr>
        <w:br/>
        <w:t>в информационной системе маркировки товаров, доступ к которым предоставляется потребителям и иным (юридическим и физическим) заинтересованным лицам</w:t>
      </w:r>
      <w:r w:rsidR="00144575" w:rsidRPr="00B3563E">
        <w:rPr>
          <w:rFonts w:ascii="Times New Roman" w:hAnsi="Times New Roman"/>
          <w:sz w:val="30"/>
          <w:szCs w:val="30"/>
          <w:lang w:eastAsia="ru-RU"/>
        </w:rPr>
        <w:t xml:space="preserve">, утвержденного указанным Решением, </w:t>
      </w:r>
      <w:r w:rsidR="00662967" w:rsidRPr="00B3563E">
        <w:rPr>
          <w:rFonts w:ascii="Times New Roman" w:hAnsi="Times New Roman"/>
          <w:sz w:val="30"/>
          <w:szCs w:val="30"/>
          <w:lang w:eastAsia="ru-RU"/>
        </w:rPr>
        <w:t xml:space="preserve">в пункте 3 </w:t>
      </w:r>
      <w:r w:rsidR="00144575" w:rsidRPr="00B3563E">
        <w:rPr>
          <w:rFonts w:ascii="Times New Roman" w:hAnsi="Times New Roman"/>
          <w:sz w:val="30"/>
          <w:szCs w:val="30"/>
          <w:lang w:eastAsia="ru-RU"/>
        </w:rPr>
        <w:t>слова</w:t>
      </w:r>
      <w:r w:rsidR="00C85435">
        <w:rPr>
          <w:rFonts w:ascii="Times New Roman" w:hAnsi="Times New Roman"/>
          <w:sz w:val="30"/>
          <w:szCs w:val="30"/>
          <w:lang w:eastAsia="ru-RU"/>
        </w:rPr>
        <w:t>:</w:t>
      </w:r>
      <w:r w:rsidR="00144575" w:rsidRPr="00B3563E">
        <w:rPr>
          <w:rFonts w:ascii="Times New Roman" w:hAnsi="Times New Roman"/>
          <w:sz w:val="30"/>
          <w:szCs w:val="30"/>
          <w:lang w:eastAsia="ru-RU"/>
        </w:rPr>
        <w:t xml:space="preserve"> «4 или» исключить.</w:t>
      </w:r>
    </w:p>
    <w:p w:rsidR="005E1037" w:rsidRPr="00C078D6" w:rsidRDefault="005E1037" w:rsidP="005E1037">
      <w:pPr>
        <w:spacing w:after="0" w:line="336" w:lineRule="auto"/>
        <w:ind w:firstLine="709"/>
        <w:jc w:val="both"/>
        <w:rPr>
          <w:rFonts w:ascii="Times New Roman" w:eastAsia="Times New Roman" w:hAnsi="Times New Roman"/>
          <w:sz w:val="30"/>
          <w:szCs w:val="30"/>
          <w:lang w:eastAsia="ru-RU"/>
        </w:rPr>
      </w:pPr>
      <w:r w:rsidRPr="00C078D6">
        <w:rPr>
          <w:rFonts w:ascii="Times New Roman" w:eastAsia="Times New Roman" w:hAnsi="Times New Roman"/>
          <w:sz w:val="30"/>
          <w:szCs w:val="30"/>
          <w:lang w:eastAsia="ru-RU"/>
        </w:rPr>
        <w:t xml:space="preserve">6. В Решении Совета Евразийской экономической комиссии </w:t>
      </w:r>
      <w:r w:rsidRPr="00C078D6">
        <w:rPr>
          <w:rFonts w:ascii="Times New Roman" w:eastAsia="Times New Roman" w:hAnsi="Times New Roman"/>
          <w:sz w:val="30"/>
          <w:szCs w:val="30"/>
          <w:lang w:eastAsia="ru-RU"/>
        </w:rPr>
        <w:br/>
        <w:t>от 23 декабря 2020 г.№ 129 «О введении маркировки отдельных видов молочной продукции средствами идентификации»:</w:t>
      </w:r>
    </w:p>
    <w:p w:rsidR="001E5D26" w:rsidRDefault="001E5D26" w:rsidP="001E5D26">
      <w:pPr>
        <w:spacing w:after="0" w:line="360" w:lineRule="auto"/>
        <w:ind w:firstLine="709"/>
        <w:jc w:val="both"/>
        <w:rPr>
          <w:rFonts w:ascii="Times New Roman" w:eastAsia="Times New Roman" w:hAnsi="Times New Roman"/>
          <w:sz w:val="30"/>
          <w:szCs w:val="30"/>
          <w:lang w:eastAsia="ru-RU"/>
        </w:rPr>
      </w:pPr>
      <w:r>
        <w:rPr>
          <w:rFonts w:ascii="Times New Roman" w:hAnsi="Times New Roman"/>
          <w:sz w:val="30"/>
          <w:szCs w:val="30"/>
          <w:lang w:eastAsia="ru-RU"/>
        </w:rPr>
        <w:t>а) первое предложение пункта 1 дополнить словами «</w:t>
      </w:r>
      <w:r w:rsidRPr="00554B24">
        <w:rPr>
          <w:rFonts w:ascii="Times New Roman" w:eastAsia="Times New Roman" w:hAnsi="Times New Roman"/>
          <w:snapToGrid w:val="0"/>
          <w:sz w:val="30"/>
          <w:szCs w:val="30"/>
        </w:rPr>
        <w:t xml:space="preserve">не позднее чем за 3 месяца до </w:t>
      </w:r>
      <w:r>
        <w:rPr>
          <w:rFonts w:ascii="Times New Roman" w:eastAsia="Times New Roman" w:hAnsi="Times New Roman"/>
          <w:snapToGrid w:val="0"/>
          <w:sz w:val="30"/>
          <w:szCs w:val="30"/>
        </w:rPr>
        <w:t>ее наступления».</w:t>
      </w:r>
    </w:p>
    <w:p w:rsidR="005728CE" w:rsidRPr="00C078D6" w:rsidRDefault="001E5D26" w:rsidP="005728CE">
      <w:pPr>
        <w:spacing w:after="0" w:line="360" w:lineRule="auto"/>
        <w:ind w:firstLine="709"/>
        <w:jc w:val="both"/>
        <w:rPr>
          <w:rFonts w:ascii="Times New Roman" w:hAnsi="Times New Roman"/>
          <w:sz w:val="30"/>
          <w:szCs w:val="30"/>
          <w:lang w:eastAsia="ru-RU"/>
        </w:rPr>
      </w:pPr>
      <w:r>
        <w:rPr>
          <w:rFonts w:ascii="Times New Roman" w:eastAsia="Times New Roman" w:hAnsi="Times New Roman"/>
          <w:snapToGrid w:val="0"/>
          <w:sz w:val="30"/>
          <w:szCs w:val="30"/>
        </w:rPr>
        <w:t>б</w:t>
      </w:r>
      <w:r w:rsidR="005728CE" w:rsidRPr="00C078D6">
        <w:rPr>
          <w:rFonts w:ascii="Times New Roman" w:eastAsia="Times New Roman" w:hAnsi="Times New Roman"/>
          <w:snapToGrid w:val="0"/>
          <w:sz w:val="30"/>
          <w:szCs w:val="30"/>
        </w:rPr>
        <w:t xml:space="preserve">) </w:t>
      </w:r>
      <w:r w:rsidR="00A570A4" w:rsidRPr="00C078D6">
        <w:rPr>
          <w:rFonts w:ascii="Times New Roman" w:hAnsi="Times New Roman"/>
          <w:sz w:val="30"/>
          <w:szCs w:val="30"/>
          <w:lang w:eastAsia="ru-RU"/>
        </w:rPr>
        <w:t>абзац</w:t>
      </w:r>
      <w:r w:rsidR="005728CE" w:rsidRPr="00C078D6">
        <w:rPr>
          <w:rFonts w:ascii="Times New Roman" w:hAnsi="Times New Roman"/>
          <w:sz w:val="30"/>
          <w:szCs w:val="30"/>
          <w:lang w:eastAsia="ru-RU"/>
        </w:rPr>
        <w:t xml:space="preserve"> </w:t>
      </w:r>
      <w:r w:rsidR="001E5EB6" w:rsidRPr="00C078D6">
        <w:rPr>
          <w:rFonts w:ascii="Times New Roman" w:hAnsi="Times New Roman"/>
          <w:sz w:val="30"/>
          <w:szCs w:val="30"/>
          <w:lang w:eastAsia="ru-RU"/>
        </w:rPr>
        <w:t xml:space="preserve">семнадцатый </w:t>
      </w:r>
      <w:r w:rsidR="005728CE" w:rsidRPr="00C078D6">
        <w:rPr>
          <w:rFonts w:ascii="Times New Roman" w:hAnsi="Times New Roman"/>
          <w:sz w:val="30"/>
          <w:szCs w:val="30"/>
          <w:lang w:eastAsia="ru-RU"/>
        </w:rPr>
        <w:t>пункта 2 изложить в следующей редакции:</w:t>
      </w:r>
    </w:p>
    <w:p w:rsidR="005728CE" w:rsidRPr="00C078D6" w:rsidRDefault="005728CE" w:rsidP="005728CE">
      <w:pPr>
        <w:spacing w:line="348" w:lineRule="auto"/>
        <w:ind w:firstLine="567"/>
        <w:contextualSpacing/>
        <w:jc w:val="both"/>
        <w:rPr>
          <w:rFonts w:ascii="Times New Roman" w:hAnsi="Times New Roman"/>
          <w:sz w:val="30"/>
          <w:szCs w:val="30"/>
        </w:rPr>
      </w:pPr>
      <w:bookmarkStart w:id="19" w:name="_Hlk73120326"/>
      <w:r w:rsidRPr="00C078D6">
        <w:rPr>
          <w:rFonts w:ascii="Times New Roman" w:hAnsi="Times New Roman"/>
          <w:sz w:val="30"/>
          <w:szCs w:val="30"/>
          <w:lang w:eastAsia="ru-RU"/>
        </w:rPr>
        <w:lastRenderedPageBreak/>
        <w:t>«</w:t>
      </w:r>
      <w:r w:rsidRPr="00C078D6">
        <w:rPr>
          <w:rFonts w:ascii="Times New Roman" w:hAnsi="Times New Roman"/>
          <w:sz w:val="30"/>
          <w:szCs w:val="30"/>
        </w:rPr>
        <w:t xml:space="preserve">государства-члены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w:t>
      </w:r>
      <w:r w:rsidRPr="00C078D6">
        <w:rPr>
          <w:rFonts w:ascii="Times New Roman" w:hAnsi="Times New Roman"/>
          <w:sz w:val="30"/>
          <w:szCs w:val="30"/>
        </w:rPr>
        <w:br/>
        <w:t xml:space="preserve">с </w:t>
      </w:r>
      <w:r w:rsidR="00A570A4" w:rsidRPr="00C078D6">
        <w:rPr>
          <w:rFonts w:ascii="Times New Roman" w:hAnsi="Times New Roman"/>
          <w:sz w:val="30"/>
          <w:szCs w:val="30"/>
        </w:rPr>
        <w:t xml:space="preserve">пунктом 1 </w:t>
      </w:r>
      <w:r w:rsidR="0011231E" w:rsidRPr="00C078D6">
        <w:rPr>
          <w:rFonts w:ascii="Times New Roman" w:hAnsi="Times New Roman"/>
          <w:sz w:val="30"/>
          <w:szCs w:val="30"/>
        </w:rPr>
        <w:t>р</w:t>
      </w:r>
      <w:r w:rsidR="00A570A4" w:rsidRPr="00C078D6">
        <w:rPr>
          <w:rFonts w:ascii="Times New Roman" w:hAnsi="Times New Roman"/>
          <w:sz w:val="30"/>
          <w:szCs w:val="30"/>
        </w:rPr>
        <w:t>ешения</w:t>
      </w:r>
      <w:r w:rsidRPr="00C078D6">
        <w:rPr>
          <w:rFonts w:ascii="Times New Roman" w:hAnsi="Times New Roman"/>
          <w:sz w:val="30"/>
          <w:szCs w:val="30"/>
        </w:rPr>
        <w:t xml:space="preserve"> Совета Евразийской экономической комиссии </w:t>
      </w:r>
      <w:r w:rsidR="00303C2E" w:rsidRPr="00C078D6">
        <w:rPr>
          <w:rFonts w:ascii="Times New Roman" w:hAnsi="Times New Roman"/>
          <w:sz w:val="30"/>
          <w:szCs w:val="30"/>
        </w:rPr>
        <w:br/>
        <w:t xml:space="preserve">от 23 апреля 2021 г. № 41 </w:t>
      </w:r>
      <w:r w:rsidRPr="00C078D6">
        <w:rPr>
          <w:rFonts w:ascii="Times New Roman" w:hAnsi="Times New Roman"/>
          <w:sz w:val="30"/>
          <w:szCs w:val="30"/>
        </w:rPr>
        <w:t xml:space="preserve">«О единых механизмах криптографической защиты при маркировке товаров средствами идентификации </w:t>
      </w:r>
      <w:r w:rsidR="00303C2E" w:rsidRPr="00C078D6">
        <w:rPr>
          <w:rFonts w:ascii="Times New Roman" w:hAnsi="Times New Roman"/>
          <w:sz w:val="30"/>
          <w:szCs w:val="30"/>
        </w:rPr>
        <w:br/>
      </w:r>
      <w:r w:rsidRPr="00C078D6">
        <w:rPr>
          <w:rFonts w:ascii="Times New Roman" w:hAnsi="Times New Roman"/>
          <w:sz w:val="30"/>
          <w:szCs w:val="30"/>
        </w:rPr>
        <w:t>в Евразийском экономическом союзе»;</w:t>
      </w:r>
    </w:p>
    <w:bookmarkEnd w:id="19"/>
    <w:p w:rsidR="002D56DE" w:rsidRPr="00C078D6" w:rsidRDefault="001E5D26" w:rsidP="002D56DE">
      <w:pPr>
        <w:spacing w:after="0" w:line="336" w:lineRule="auto"/>
        <w:ind w:firstLine="709"/>
        <w:jc w:val="both"/>
        <w:rPr>
          <w:rFonts w:ascii="Times New Roman" w:hAnsi="Times New Roman"/>
          <w:sz w:val="30"/>
          <w:szCs w:val="30"/>
          <w:u w:color="00B050"/>
        </w:rPr>
      </w:pPr>
      <w:r>
        <w:rPr>
          <w:rFonts w:ascii="Times New Roman" w:hAnsi="Times New Roman"/>
          <w:sz w:val="30"/>
          <w:szCs w:val="30"/>
          <w:u w:color="00B050"/>
        </w:rPr>
        <w:t>в</w:t>
      </w:r>
      <w:r w:rsidR="002D56DE" w:rsidRPr="00C078D6">
        <w:rPr>
          <w:rFonts w:ascii="Times New Roman" w:hAnsi="Times New Roman"/>
          <w:sz w:val="30"/>
          <w:szCs w:val="30"/>
          <w:u w:color="00B050"/>
        </w:rPr>
        <w:t>) в Характеристиках средства идентификации товаров, требования к составу и структуре информации, содержащейся в средствах идентификации товаров, порядок генерации и нанесения такого средства идентификации, утвержденных указанным Решением:</w:t>
      </w:r>
    </w:p>
    <w:p w:rsidR="004A04F1" w:rsidRDefault="004A04F1" w:rsidP="004A04F1">
      <w:pPr>
        <w:spacing w:after="0" w:line="360" w:lineRule="auto"/>
        <w:ind w:firstLine="709"/>
        <w:jc w:val="both"/>
        <w:rPr>
          <w:rFonts w:ascii="Times New Roman" w:eastAsia="Times New Roman" w:hAnsi="Times New Roman"/>
          <w:sz w:val="30"/>
          <w:szCs w:val="30"/>
          <w:lang w:eastAsia="ru-RU"/>
        </w:rPr>
      </w:pPr>
      <w:r w:rsidRPr="00C078D6">
        <w:rPr>
          <w:rFonts w:ascii="Times New Roman" w:eastAsia="Times New Roman" w:hAnsi="Times New Roman"/>
          <w:sz w:val="30"/>
          <w:szCs w:val="30"/>
          <w:lang w:eastAsia="ru-RU"/>
        </w:rPr>
        <w:t>в пункте 2:</w:t>
      </w:r>
    </w:p>
    <w:p w:rsidR="004B2F44" w:rsidRDefault="006B5E5F" w:rsidP="004A04F1">
      <w:pPr>
        <w:spacing w:after="0" w:line="360" w:lineRule="auto"/>
        <w:ind w:firstLine="709"/>
        <w:jc w:val="both"/>
        <w:rPr>
          <w:rFonts w:ascii="Times New Roman" w:eastAsia="Times New Roman" w:hAnsi="Times New Roman" w:cs="Times New Roman"/>
          <w:sz w:val="30"/>
          <w:szCs w:val="30"/>
        </w:rPr>
      </w:pPr>
      <w:r w:rsidRPr="00AD7545">
        <w:rPr>
          <w:rFonts w:ascii="Times New Roman" w:eastAsia="Times New Roman" w:hAnsi="Times New Roman"/>
          <w:sz w:val="30"/>
          <w:szCs w:val="30"/>
          <w:lang w:eastAsia="ru-RU"/>
        </w:rPr>
        <w:t>в абзаце третьем слова</w:t>
      </w:r>
      <w:r w:rsidR="00C85435">
        <w:rPr>
          <w:rFonts w:ascii="Times New Roman" w:eastAsia="Times New Roman" w:hAnsi="Times New Roman"/>
          <w:sz w:val="30"/>
          <w:szCs w:val="30"/>
          <w:lang w:eastAsia="ru-RU"/>
        </w:rPr>
        <w:t>:</w:t>
      </w:r>
      <w:r w:rsidRPr="00AD7545">
        <w:rPr>
          <w:rFonts w:ascii="Times New Roman" w:eastAsia="Times New Roman" w:hAnsi="Times New Roman"/>
          <w:sz w:val="30"/>
          <w:szCs w:val="30"/>
          <w:lang w:eastAsia="ru-RU"/>
        </w:rPr>
        <w:t xml:space="preserve"> «страны» заменить словами «</w:t>
      </w:r>
      <w:r w:rsidR="004B2F44" w:rsidRPr="00AD7545">
        <w:rPr>
          <w:rFonts w:ascii="Times New Roman" w:eastAsia="Times New Roman" w:hAnsi="Times New Roman" w:cs="Times New Roman"/>
          <w:sz w:val="30"/>
          <w:szCs w:val="30"/>
        </w:rPr>
        <w:t>государства – члена Евразийского экономического союза (далее – государство – член, Союз)</w:t>
      </w:r>
      <w:r w:rsidRPr="00AD7545">
        <w:rPr>
          <w:rFonts w:ascii="Times New Roman" w:eastAsia="Times New Roman" w:hAnsi="Times New Roman" w:cs="Times New Roman"/>
          <w:sz w:val="30"/>
          <w:szCs w:val="30"/>
        </w:rPr>
        <w:t>»</w:t>
      </w:r>
    </w:p>
    <w:p w:rsidR="004A04F1" w:rsidRPr="00C078D6" w:rsidRDefault="004A04F1" w:rsidP="004A04F1">
      <w:pPr>
        <w:spacing w:after="0" w:line="360" w:lineRule="auto"/>
        <w:ind w:firstLine="709"/>
        <w:jc w:val="both"/>
        <w:rPr>
          <w:rFonts w:ascii="Times New Roman" w:eastAsia="Times New Roman" w:hAnsi="Times New Roman"/>
          <w:sz w:val="30"/>
          <w:szCs w:val="30"/>
          <w:lang w:eastAsia="ru-RU"/>
        </w:rPr>
      </w:pPr>
      <w:r w:rsidRPr="00C078D6">
        <w:rPr>
          <w:rFonts w:ascii="Times New Roman" w:eastAsia="Times New Roman" w:hAnsi="Times New Roman"/>
          <w:sz w:val="30"/>
          <w:szCs w:val="30"/>
          <w:lang w:eastAsia="ru-RU"/>
        </w:rPr>
        <w:t>в абзаце четвертом исключить второе предложение</w:t>
      </w:r>
    </w:p>
    <w:p w:rsidR="004A04F1" w:rsidRDefault="004A04F1" w:rsidP="004A04F1">
      <w:pPr>
        <w:spacing w:after="0" w:line="360" w:lineRule="auto"/>
        <w:ind w:firstLine="709"/>
        <w:jc w:val="both"/>
        <w:rPr>
          <w:rFonts w:ascii="Times New Roman" w:hAnsi="Times New Roman"/>
          <w:sz w:val="30"/>
          <w:szCs w:val="30"/>
          <w:lang w:eastAsia="ru-RU"/>
        </w:rPr>
      </w:pPr>
      <w:r w:rsidRPr="00C078D6">
        <w:rPr>
          <w:rFonts w:ascii="Times New Roman" w:eastAsia="Times New Roman" w:hAnsi="Times New Roman"/>
          <w:sz w:val="30"/>
          <w:szCs w:val="30"/>
          <w:lang w:eastAsia="ru-RU"/>
        </w:rPr>
        <w:t>абзац пятый изложить в следующей редакции</w:t>
      </w:r>
      <w:r w:rsidR="00C85435">
        <w:rPr>
          <w:rFonts w:ascii="Times New Roman" w:eastAsia="Times New Roman" w:hAnsi="Times New Roman"/>
          <w:sz w:val="30"/>
          <w:szCs w:val="30"/>
          <w:lang w:eastAsia="ru-RU"/>
        </w:rPr>
        <w:t>:</w:t>
      </w:r>
      <w:r w:rsidR="00232048">
        <w:rPr>
          <w:rFonts w:ascii="Times New Roman" w:eastAsia="Times New Roman" w:hAnsi="Times New Roman"/>
          <w:sz w:val="30"/>
          <w:szCs w:val="30"/>
          <w:lang w:eastAsia="ru-RU"/>
        </w:rPr>
        <w:t xml:space="preserve"> </w:t>
      </w:r>
      <w:r w:rsidR="00AD7247" w:rsidRPr="00C078D6">
        <w:rPr>
          <w:rFonts w:ascii="Times New Roman" w:hAnsi="Times New Roman"/>
          <w:sz w:val="30"/>
          <w:szCs w:val="30"/>
          <w:lang w:eastAsia="ru-RU"/>
        </w:rPr>
        <w:t>«</w:t>
      </w:r>
      <w:r w:rsidRPr="00C078D6">
        <w:rPr>
          <w:rFonts w:ascii="Times New Roman" w:hAnsi="Times New Roman"/>
          <w:sz w:val="30"/>
          <w:szCs w:val="30"/>
          <w:lang w:eastAsia="ru-RU"/>
        </w:rPr>
        <w:t xml:space="preserve">Использование третьей группы данных определяется законодательством государств-членов </w:t>
      </w:r>
      <w:r w:rsidR="00FE41A6">
        <w:rPr>
          <w:rFonts w:ascii="Times New Roman" w:hAnsi="Times New Roman"/>
          <w:sz w:val="30"/>
          <w:szCs w:val="30"/>
          <w:lang w:eastAsia="ru-RU"/>
        </w:rPr>
        <w:t>С</w:t>
      </w:r>
      <w:r w:rsidRPr="00C078D6">
        <w:rPr>
          <w:rFonts w:ascii="Times New Roman" w:hAnsi="Times New Roman"/>
          <w:sz w:val="30"/>
          <w:szCs w:val="30"/>
          <w:lang w:eastAsia="ru-RU"/>
        </w:rPr>
        <w:t>оюза и подпунктом «в»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p w:rsidR="00FA66C6" w:rsidRDefault="001E5D26" w:rsidP="00FA66C6">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г</w:t>
      </w:r>
      <w:r w:rsidR="00FA66C6" w:rsidRPr="00B3563E">
        <w:rPr>
          <w:rFonts w:ascii="Times New Roman" w:hAnsi="Times New Roman"/>
          <w:sz w:val="30"/>
          <w:szCs w:val="30"/>
          <w:lang w:eastAsia="ru-RU"/>
        </w:rPr>
        <w:t xml:space="preserve">) </w:t>
      </w:r>
      <w:r w:rsidR="00FA66C6">
        <w:rPr>
          <w:rFonts w:ascii="Times New Roman" w:hAnsi="Times New Roman"/>
          <w:sz w:val="30"/>
          <w:szCs w:val="30"/>
          <w:lang w:eastAsia="ru-RU"/>
        </w:rPr>
        <w:t xml:space="preserve">В </w:t>
      </w:r>
      <w:r w:rsidR="00FA66C6" w:rsidRPr="00144575">
        <w:rPr>
          <w:rFonts w:ascii="Times New Roman" w:hAnsi="Times New Roman"/>
          <w:sz w:val="30"/>
          <w:szCs w:val="30"/>
          <w:lang w:eastAsia="ru-RU"/>
        </w:rPr>
        <w:t>Требовани</w:t>
      </w:r>
      <w:r w:rsidR="00FA66C6">
        <w:rPr>
          <w:rFonts w:ascii="Times New Roman" w:hAnsi="Times New Roman"/>
          <w:sz w:val="30"/>
          <w:szCs w:val="30"/>
          <w:lang w:eastAsia="ru-RU"/>
        </w:rPr>
        <w:t xml:space="preserve">ях </w:t>
      </w:r>
      <w:r w:rsidR="00FA66C6" w:rsidRPr="00144575">
        <w:rPr>
          <w:rFonts w:ascii="Times New Roman" w:hAnsi="Times New Roman"/>
          <w:sz w:val="30"/>
          <w:szCs w:val="30"/>
          <w:lang w:eastAsia="ru-RU"/>
        </w:rPr>
        <w:t>к формату, составу и структуре сведений о маркированных товарах,</w:t>
      </w:r>
      <w:r w:rsidR="00FA66C6">
        <w:rPr>
          <w:rFonts w:ascii="Times New Roman" w:hAnsi="Times New Roman"/>
          <w:sz w:val="30"/>
          <w:szCs w:val="30"/>
          <w:lang w:eastAsia="ru-RU"/>
        </w:rPr>
        <w:t xml:space="preserve"> </w:t>
      </w:r>
      <w:r w:rsidR="00FA66C6" w:rsidRPr="00144575">
        <w:rPr>
          <w:rFonts w:ascii="Times New Roman" w:hAnsi="Times New Roman"/>
          <w:sz w:val="30"/>
          <w:szCs w:val="30"/>
          <w:lang w:eastAsia="ru-RU"/>
        </w:rPr>
        <w:t>передаваемых между компетентными (уполномоченными) органами</w:t>
      </w:r>
      <w:r w:rsidR="00FA66C6">
        <w:rPr>
          <w:rFonts w:ascii="Times New Roman" w:hAnsi="Times New Roman"/>
          <w:sz w:val="30"/>
          <w:szCs w:val="30"/>
          <w:lang w:eastAsia="ru-RU"/>
        </w:rPr>
        <w:t xml:space="preserve"> </w:t>
      </w:r>
      <w:r w:rsidR="00FA66C6" w:rsidRPr="00144575">
        <w:rPr>
          <w:rFonts w:ascii="Times New Roman" w:hAnsi="Times New Roman"/>
          <w:sz w:val="30"/>
          <w:szCs w:val="30"/>
          <w:lang w:eastAsia="ru-RU"/>
        </w:rPr>
        <w:t>государств – членов Евразийского экономического союза и между</w:t>
      </w:r>
      <w:r w:rsidR="00FA66C6">
        <w:rPr>
          <w:rFonts w:ascii="Times New Roman" w:hAnsi="Times New Roman"/>
          <w:sz w:val="30"/>
          <w:szCs w:val="30"/>
          <w:lang w:eastAsia="ru-RU"/>
        </w:rPr>
        <w:t xml:space="preserve"> </w:t>
      </w:r>
      <w:r w:rsidR="00FA66C6" w:rsidRPr="00144575">
        <w:rPr>
          <w:rFonts w:ascii="Times New Roman" w:hAnsi="Times New Roman"/>
          <w:sz w:val="30"/>
          <w:szCs w:val="30"/>
          <w:lang w:eastAsia="ru-RU"/>
        </w:rPr>
        <w:t>компетентными (уполномоченными) органами государств-членов</w:t>
      </w:r>
      <w:r w:rsidR="00FA66C6">
        <w:rPr>
          <w:rFonts w:ascii="Times New Roman" w:hAnsi="Times New Roman"/>
          <w:sz w:val="30"/>
          <w:szCs w:val="30"/>
          <w:lang w:eastAsia="ru-RU"/>
        </w:rPr>
        <w:t xml:space="preserve"> </w:t>
      </w:r>
      <w:r w:rsidR="00FA66C6" w:rsidRPr="00144575">
        <w:rPr>
          <w:rFonts w:ascii="Times New Roman" w:hAnsi="Times New Roman"/>
          <w:sz w:val="30"/>
          <w:szCs w:val="30"/>
          <w:lang w:eastAsia="ru-RU"/>
        </w:rPr>
        <w:t xml:space="preserve">и Евразийской экономической комиссией, а </w:t>
      </w:r>
      <w:r w:rsidR="00FA66C6" w:rsidRPr="00144575">
        <w:rPr>
          <w:rFonts w:ascii="Times New Roman" w:hAnsi="Times New Roman"/>
          <w:sz w:val="30"/>
          <w:szCs w:val="30"/>
          <w:lang w:eastAsia="ru-RU"/>
        </w:rPr>
        <w:lastRenderedPageBreak/>
        <w:t>также сроки</w:t>
      </w:r>
      <w:r w:rsidR="00FA66C6">
        <w:rPr>
          <w:rFonts w:ascii="Times New Roman" w:hAnsi="Times New Roman"/>
          <w:sz w:val="30"/>
          <w:szCs w:val="30"/>
          <w:lang w:eastAsia="ru-RU"/>
        </w:rPr>
        <w:t xml:space="preserve"> </w:t>
      </w:r>
      <w:r w:rsidR="00FA66C6" w:rsidRPr="00144575">
        <w:rPr>
          <w:rFonts w:ascii="Times New Roman" w:hAnsi="Times New Roman"/>
          <w:sz w:val="30"/>
          <w:szCs w:val="30"/>
          <w:lang w:eastAsia="ru-RU"/>
        </w:rPr>
        <w:t>передачи таких сведений</w:t>
      </w:r>
      <w:r w:rsidR="00FA66C6" w:rsidRPr="00B3563E">
        <w:rPr>
          <w:rFonts w:ascii="Times New Roman" w:hAnsi="Times New Roman"/>
          <w:sz w:val="30"/>
          <w:szCs w:val="30"/>
          <w:lang w:eastAsia="ru-RU"/>
        </w:rPr>
        <w:t>,</w:t>
      </w:r>
      <w:r w:rsidR="00FA66C6" w:rsidRPr="00B3563E">
        <w:t xml:space="preserve"> </w:t>
      </w:r>
      <w:r w:rsidR="00FA66C6" w:rsidRPr="00B3563E">
        <w:rPr>
          <w:rFonts w:ascii="Times New Roman" w:hAnsi="Times New Roman"/>
          <w:sz w:val="30"/>
          <w:szCs w:val="30"/>
          <w:lang w:eastAsia="ru-RU"/>
        </w:rPr>
        <w:t>утвержденн</w:t>
      </w:r>
      <w:r w:rsidR="00FA66C6">
        <w:rPr>
          <w:rFonts w:ascii="Times New Roman" w:hAnsi="Times New Roman"/>
          <w:sz w:val="30"/>
          <w:szCs w:val="30"/>
          <w:lang w:eastAsia="ru-RU"/>
        </w:rPr>
        <w:t>ых</w:t>
      </w:r>
      <w:r w:rsidR="00FA66C6" w:rsidRPr="00B3563E">
        <w:rPr>
          <w:rFonts w:ascii="Times New Roman" w:hAnsi="Times New Roman"/>
          <w:sz w:val="30"/>
          <w:szCs w:val="30"/>
          <w:lang w:eastAsia="ru-RU"/>
        </w:rPr>
        <w:t xml:space="preserve"> указанным Решением</w:t>
      </w:r>
      <w:r w:rsidR="00FA66C6">
        <w:rPr>
          <w:rFonts w:ascii="Times New Roman" w:hAnsi="Times New Roman"/>
          <w:sz w:val="30"/>
          <w:szCs w:val="30"/>
          <w:lang w:eastAsia="ru-RU"/>
        </w:rPr>
        <w:t xml:space="preserve">: </w:t>
      </w:r>
    </w:p>
    <w:p w:rsidR="00FA66C6" w:rsidRDefault="00FA66C6" w:rsidP="00FA66C6">
      <w:pPr>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 xml:space="preserve">в </w:t>
      </w:r>
      <w:r w:rsidRPr="00B3563E">
        <w:rPr>
          <w:rFonts w:ascii="Times New Roman" w:hAnsi="Times New Roman"/>
          <w:sz w:val="30"/>
          <w:szCs w:val="30"/>
          <w:lang w:eastAsia="ru-RU"/>
        </w:rPr>
        <w:t>таблиц</w:t>
      </w:r>
      <w:r>
        <w:rPr>
          <w:rFonts w:ascii="Times New Roman" w:hAnsi="Times New Roman"/>
          <w:sz w:val="30"/>
          <w:szCs w:val="30"/>
          <w:lang w:eastAsia="ru-RU"/>
        </w:rPr>
        <w:t>е</w:t>
      </w:r>
      <w:r w:rsidRPr="00B3563E">
        <w:rPr>
          <w:rFonts w:ascii="Times New Roman" w:hAnsi="Times New Roman"/>
          <w:sz w:val="30"/>
          <w:szCs w:val="30"/>
          <w:lang w:eastAsia="ru-RU"/>
        </w:rPr>
        <w:t xml:space="preserve"> 1 «Состав и структура сведений о товарах, проданных в рамках трансграничной торговли, и средствах их идентификации»</w:t>
      </w:r>
      <w:r>
        <w:rPr>
          <w:rFonts w:ascii="Times New Roman" w:hAnsi="Times New Roman"/>
          <w:sz w:val="30"/>
          <w:szCs w:val="30"/>
          <w:lang w:eastAsia="ru-RU"/>
        </w:rPr>
        <w:t>:</w:t>
      </w:r>
    </w:p>
    <w:p w:rsidR="00FA66C6" w:rsidRPr="00B3563E" w:rsidRDefault="00FA66C6" w:rsidP="00FA66C6">
      <w:pPr>
        <w:spacing w:after="0" w:line="360" w:lineRule="auto"/>
        <w:ind w:firstLine="709"/>
        <w:jc w:val="both"/>
        <w:rPr>
          <w:rFonts w:ascii="Times New Roman" w:hAnsi="Times New Roman"/>
          <w:sz w:val="30"/>
          <w:szCs w:val="30"/>
          <w:lang w:eastAsia="ru-RU"/>
        </w:rPr>
      </w:pPr>
      <w:r w:rsidRPr="00B3563E">
        <w:rPr>
          <w:rFonts w:ascii="Times New Roman" w:hAnsi="Times New Roman"/>
          <w:sz w:val="30"/>
          <w:szCs w:val="30"/>
          <w:lang w:eastAsia="ru-RU"/>
        </w:rPr>
        <w:t>в позиции 3.3.8. примечание дополнить словами следующего содержания: «элемент обязателен для товаров, ввезенных из третьих стран».</w:t>
      </w:r>
    </w:p>
    <w:p w:rsidR="00144575" w:rsidRPr="00C078D6" w:rsidRDefault="00144575" w:rsidP="004A04F1">
      <w:pPr>
        <w:spacing w:after="0" w:line="360" w:lineRule="auto"/>
        <w:ind w:firstLine="709"/>
        <w:jc w:val="both"/>
        <w:rPr>
          <w:rFonts w:ascii="Times New Roman" w:eastAsia="Times New Roman" w:hAnsi="Times New Roman"/>
          <w:sz w:val="30"/>
          <w:szCs w:val="30"/>
          <w:lang w:eastAsia="ru-RU"/>
        </w:rPr>
      </w:pPr>
    </w:p>
    <w:p w:rsidR="00700194" w:rsidRPr="00C078D6" w:rsidRDefault="00700194" w:rsidP="00510776">
      <w:pPr>
        <w:spacing w:after="0" w:line="360" w:lineRule="auto"/>
        <w:jc w:val="center"/>
        <w:rPr>
          <w:rFonts w:ascii="Times New Roman" w:eastAsia="Times New Roman" w:hAnsi="Times New Roman"/>
          <w:sz w:val="28"/>
          <w:szCs w:val="28"/>
          <w:lang w:eastAsia="ru-RU"/>
        </w:rPr>
      </w:pPr>
    </w:p>
    <w:p w:rsidR="001D3A13" w:rsidRPr="003A108D" w:rsidRDefault="001D3A13" w:rsidP="00510776">
      <w:pPr>
        <w:spacing w:after="0" w:line="360" w:lineRule="auto"/>
        <w:jc w:val="center"/>
        <w:rPr>
          <w:rFonts w:ascii="Times New Roman" w:eastAsia="Times New Roman" w:hAnsi="Times New Roman"/>
          <w:sz w:val="28"/>
          <w:szCs w:val="28"/>
          <w:lang w:eastAsia="ru-RU"/>
        </w:rPr>
      </w:pPr>
      <w:r w:rsidRPr="00C078D6">
        <w:rPr>
          <w:rFonts w:ascii="Times New Roman" w:eastAsia="Times New Roman" w:hAnsi="Times New Roman"/>
          <w:sz w:val="28"/>
          <w:szCs w:val="28"/>
          <w:lang w:eastAsia="ru-RU"/>
        </w:rPr>
        <w:t>______________</w:t>
      </w:r>
    </w:p>
    <w:sectPr w:rsidR="001D3A13" w:rsidRPr="003A108D" w:rsidSect="00F24CB2">
      <w:head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E33" w:rsidRDefault="00C05E33" w:rsidP="00FA1D42">
      <w:pPr>
        <w:spacing w:after="0" w:line="240" w:lineRule="auto"/>
      </w:pPr>
      <w:r>
        <w:separator/>
      </w:r>
    </w:p>
  </w:endnote>
  <w:endnote w:type="continuationSeparator" w:id="0">
    <w:p w:rsidR="00C05E33" w:rsidRDefault="00C05E33" w:rsidP="00FA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E33" w:rsidRDefault="00C05E33" w:rsidP="00FA1D42">
      <w:pPr>
        <w:spacing w:after="0" w:line="240" w:lineRule="auto"/>
      </w:pPr>
      <w:r>
        <w:separator/>
      </w:r>
    </w:p>
  </w:footnote>
  <w:footnote w:type="continuationSeparator" w:id="0">
    <w:p w:rsidR="00C05E33" w:rsidRDefault="00C05E33" w:rsidP="00FA1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458862"/>
      <w:docPartObj>
        <w:docPartGallery w:val="Page Numbers (Top of Page)"/>
        <w:docPartUnique/>
      </w:docPartObj>
    </w:sdtPr>
    <w:sdtEndPr>
      <w:rPr>
        <w:rFonts w:ascii="Times New Roman" w:hAnsi="Times New Roman" w:cs="Times New Roman"/>
        <w:sz w:val="30"/>
        <w:szCs w:val="30"/>
      </w:rPr>
    </w:sdtEndPr>
    <w:sdtContent>
      <w:p w:rsidR="00500BC2" w:rsidRPr="00BF31BE" w:rsidRDefault="00500BC2" w:rsidP="00BF31BE">
        <w:pPr>
          <w:pStyle w:val="a8"/>
          <w:jc w:val="center"/>
          <w:rPr>
            <w:rFonts w:ascii="Times New Roman" w:hAnsi="Times New Roman" w:cs="Times New Roman"/>
            <w:sz w:val="30"/>
            <w:szCs w:val="30"/>
          </w:rPr>
        </w:pPr>
        <w:r w:rsidRPr="00FA1D42">
          <w:rPr>
            <w:rFonts w:ascii="Times New Roman" w:hAnsi="Times New Roman" w:cs="Times New Roman"/>
            <w:sz w:val="30"/>
            <w:szCs w:val="30"/>
          </w:rPr>
          <w:fldChar w:fldCharType="begin"/>
        </w:r>
        <w:r w:rsidRPr="00FA1D42">
          <w:rPr>
            <w:rFonts w:ascii="Times New Roman" w:hAnsi="Times New Roman" w:cs="Times New Roman"/>
            <w:sz w:val="30"/>
            <w:szCs w:val="30"/>
          </w:rPr>
          <w:instrText>PAGE   \* MERGEFORMAT</w:instrText>
        </w:r>
        <w:r w:rsidRPr="00FA1D42">
          <w:rPr>
            <w:rFonts w:ascii="Times New Roman" w:hAnsi="Times New Roman" w:cs="Times New Roman"/>
            <w:sz w:val="30"/>
            <w:szCs w:val="30"/>
          </w:rPr>
          <w:fldChar w:fldCharType="separate"/>
        </w:r>
        <w:r w:rsidR="00036526">
          <w:rPr>
            <w:rFonts w:ascii="Times New Roman" w:hAnsi="Times New Roman" w:cs="Times New Roman"/>
            <w:noProof/>
            <w:sz w:val="30"/>
            <w:szCs w:val="30"/>
          </w:rPr>
          <w:t>2</w:t>
        </w:r>
        <w:r w:rsidRPr="00FA1D42">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4B9B"/>
    <w:multiLevelType w:val="hybridMultilevel"/>
    <w:tmpl w:val="C1508A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7E5951"/>
    <w:multiLevelType w:val="hybridMultilevel"/>
    <w:tmpl w:val="A778420A"/>
    <w:lvl w:ilvl="0" w:tplc="FD94C792">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B683466"/>
    <w:multiLevelType w:val="hybridMultilevel"/>
    <w:tmpl w:val="C0BA3BEC"/>
    <w:lvl w:ilvl="0" w:tplc="477E08D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EE54E9"/>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1C134627"/>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1F0950EE"/>
    <w:multiLevelType w:val="hybridMultilevel"/>
    <w:tmpl w:val="3AEE1932"/>
    <w:lvl w:ilvl="0" w:tplc="2CBEE9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A163B01"/>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35497E07"/>
    <w:multiLevelType w:val="multilevel"/>
    <w:tmpl w:val="48F8AA1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6E524E6"/>
    <w:multiLevelType w:val="multilevel"/>
    <w:tmpl w:val="9566FA0C"/>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48250A27"/>
    <w:multiLevelType w:val="hybridMultilevel"/>
    <w:tmpl w:val="62EEC93C"/>
    <w:lvl w:ilvl="0" w:tplc="8CDC8096">
      <w:start w:val="1"/>
      <w:numFmt w:val="russianLower"/>
      <w:lvlText w:val="%1)"/>
      <w:lvlJc w:val="left"/>
      <w:pPr>
        <w:ind w:left="1429" w:hanging="360"/>
      </w:pPr>
      <w:rPr>
        <w:rFonts w:ascii="Times New Roman" w:hAnsi="Times New Roman" w:hint="default"/>
        <w:b w:val="0"/>
        <w:i w:val="0"/>
        <w:sz w:val="3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B2D3103"/>
    <w:multiLevelType w:val="multilevel"/>
    <w:tmpl w:val="9566FA0C"/>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4B3C7181"/>
    <w:multiLevelType w:val="multilevel"/>
    <w:tmpl w:val="9566FA0C"/>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52402861"/>
    <w:multiLevelType w:val="hybridMultilevel"/>
    <w:tmpl w:val="6B76F4BE"/>
    <w:lvl w:ilvl="0" w:tplc="6C464F88">
      <w:start w:val="420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E6017A"/>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6A1905E5"/>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6B3109A0"/>
    <w:multiLevelType w:val="multilevel"/>
    <w:tmpl w:val="855A50E0"/>
    <w:lvl w:ilvl="0">
      <w:start w:val="1"/>
      <w:numFmt w:val="russianLower"/>
      <w:lvlText w:val="%1)"/>
      <w:lvlJc w:val="left"/>
      <w:pPr>
        <w:ind w:left="360" w:hanging="360"/>
      </w:pPr>
      <w:rPr>
        <w:rFonts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6F501A84"/>
    <w:multiLevelType w:val="hybridMultilevel"/>
    <w:tmpl w:val="77662324"/>
    <w:lvl w:ilvl="0" w:tplc="D074999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7">
    <w:nsid w:val="6FC12082"/>
    <w:multiLevelType w:val="hybridMultilevel"/>
    <w:tmpl w:val="1AF8FA98"/>
    <w:lvl w:ilvl="0" w:tplc="4D9A83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8"/>
  </w:num>
  <w:num w:numId="3">
    <w:abstractNumId w:val="11"/>
  </w:num>
  <w:num w:numId="4">
    <w:abstractNumId w:val="10"/>
  </w:num>
  <w:num w:numId="5">
    <w:abstractNumId w:val="13"/>
  </w:num>
  <w:num w:numId="6">
    <w:abstractNumId w:val="14"/>
  </w:num>
  <w:num w:numId="7">
    <w:abstractNumId w:val="4"/>
  </w:num>
  <w:num w:numId="8">
    <w:abstractNumId w:val="6"/>
  </w:num>
  <w:num w:numId="9">
    <w:abstractNumId w:val="15"/>
  </w:num>
  <w:num w:numId="10">
    <w:abstractNumId w:val="3"/>
  </w:num>
  <w:num w:numId="11">
    <w:abstractNumId w:val="7"/>
  </w:num>
  <w:num w:numId="12">
    <w:abstractNumId w:val="9"/>
  </w:num>
  <w:num w:numId="13">
    <w:abstractNumId w:val="2"/>
  </w:num>
  <w:num w:numId="14">
    <w:abstractNumId w:val="1"/>
  </w:num>
  <w:num w:numId="15">
    <w:abstractNumId w:val="17"/>
  </w:num>
  <w:num w:numId="16">
    <w:abstractNumId w:val="16"/>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39"/>
    <w:rsid w:val="000036E5"/>
    <w:rsid w:val="000062C8"/>
    <w:rsid w:val="00006400"/>
    <w:rsid w:val="00010C1A"/>
    <w:rsid w:val="00012575"/>
    <w:rsid w:val="00017C46"/>
    <w:rsid w:val="000236CE"/>
    <w:rsid w:val="000316B7"/>
    <w:rsid w:val="00031BCE"/>
    <w:rsid w:val="00031D79"/>
    <w:rsid w:val="00036526"/>
    <w:rsid w:val="000368F4"/>
    <w:rsid w:val="0003735A"/>
    <w:rsid w:val="00042661"/>
    <w:rsid w:val="00074078"/>
    <w:rsid w:val="0007490A"/>
    <w:rsid w:val="00080964"/>
    <w:rsid w:val="00081610"/>
    <w:rsid w:val="00081EA8"/>
    <w:rsid w:val="00085DE6"/>
    <w:rsid w:val="000947D7"/>
    <w:rsid w:val="00095B49"/>
    <w:rsid w:val="000A0EDA"/>
    <w:rsid w:val="000A1D85"/>
    <w:rsid w:val="000A30C9"/>
    <w:rsid w:val="000A71C9"/>
    <w:rsid w:val="000B3490"/>
    <w:rsid w:val="000B6A1A"/>
    <w:rsid w:val="000C13BC"/>
    <w:rsid w:val="000C5E50"/>
    <w:rsid w:val="000D2E48"/>
    <w:rsid w:val="000D34A2"/>
    <w:rsid w:val="000D528D"/>
    <w:rsid w:val="000D696A"/>
    <w:rsid w:val="000E208B"/>
    <w:rsid w:val="000E2E3C"/>
    <w:rsid w:val="000E72B0"/>
    <w:rsid w:val="000F1587"/>
    <w:rsid w:val="000F2A13"/>
    <w:rsid w:val="00100597"/>
    <w:rsid w:val="001013C0"/>
    <w:rsid w:val="001057EA"/>
    <w:rsid w:val="00106BAF"/>
    <w:rsid w:val="001070CB"/>
    <w:rsid w:val="00107B36"/>
    <w:rsid w:val="00111095"/>
    <w:rsid w:val="0011231E"/>
    <w:rsid w:val="001140D8"/>
    <w:rsid w:val="0011435D"/>
    <w:rsid w:val="0011480C"/>
    <w:rsid w:val="00114B07"/>
    <w:rsid w:val="00115FF2"/>
    <w:rsid w:val="00116CA7"/>
    <w:rsid w:val="0012401D"/>
    <w:rsid w:val="00133184"/>
    <w:rsid w:val="00142F5C"/>
    <w:rsid w:val="00144575"/>
    <w:rsid w:val="00147B88"/>
    <w:rsid w:val="00153185"/>
    <w:rsid w:val="00153FEA"/>
    <w:rsid w:val="00154FEB"/>
    <w:rsid w:val="001572D6"/>
    <w:rsid w:val="0016439F"/>
    <w:rsid w:val="00175962"/>
    <w:rsid w:val="00187F4E"/>
    <w:rsid w:val="00192319"/>
    <w:rsid w:val="001A1743"/>
    <w:rsid w:val="001A3CF8"/>
    <w:rsid w:val="001A5252"/>
    <w:rsid w:val="001A7162"/>
    <w:rsid w:val="001B3E7B"/>
    <w:rsid w:val="001C22C5"/>
    <w:rsid w:val="001C2769"/>
    <w:rsid w:val="001C3FC7"/>
    <w:rsid w:val="001D3A13"/>
    <w:rsid w:val="001E2A55"/>
    <w:rsid w:val="001E2DA0"/>
    <w:rsid w:val="001E5D26"/>
    <w:rsid w:val="001E5EB6"/>
    <w:rsid w:val="001F039B"/>
    <w:rsid w:val="001F1107"/>
    <w:rsid w:val="001F25B0"/>
    <w:rsid w:val="001F5071"/>
    <w:rsid w:val="00201A41"/>
    <w:rsid w:val="00202939"/>
    <w:rsid w:val="00205459"/>
    <w:rsid w:val="00205D63"/>
    <w:rsid w:val="00211113"/>
    <w:rsid w:val="00213854"/>
    <w:rsid w:val="00221E24"/>
    <w:rsid w:val="002225C2"/>
    <w:rsid w:val="00232048"/>
    <w:rsid w:val="002329CF"/>
    <w:rsid w:val="00233E29"/>
    <w:rsid w:val="00244A73"/>
    <w:rsid w:val="00254BA0"/>
    <w:rsid w:val="00260D78"/>
    <w:rsid w:val="00262A51"/>
    <w:rsid w:val="002651B4"/>
    <w:rsid w:val="00265FDF"/>
    <w:rsid w:val="00274939"/>
    <w:rsid w:val="00275570"/>
    <w:rsid w:val="002829A2"/>
    <w:rsid w:val="00286B3C"/>
    <w:rsid w:val="0029585C"/>
    <w:rsid w:val="002A52D3"/>
    <w:rsid w:val="002B0820"/>
    <w:rsid w:val="002B095D"/>
    <w:rsid w:val="002B1E9F"/>
    <w:rsid w:val="002B520B"/>
    <w:rsid w:val="002B717D"/>
    <w:rsid w:val="002C2E25"/>
    <w:rsid w:val="002D56DE"/>
    <w:rsid w:val="002D756C"/>
    <w:rsid w:val="002E110C"/>
    <w:rsid w:val="002E26E3"/>
    <w:rsid w:val="002E273D"/>
    <w:rsid w:val="002E6C18"/>
    <w:rsid w:val="002F0D76"/>
    <w:rsid w:val="002F27B2"/>
    <w:rsid w:val="00303C2E"/>
    <w:rsid w:val="00303F3E"/>
    <w:rsid w:val="00320788"/>
    <w:rsid w:val="0032581C"/>
    <w:rsid w:val="00326630"/>
    <w:rsid w:val="00330B04"/>
    <w:rsid w:val="00332930"/>
    <w:rsid w:val="00332A0B"/>
    <w:rsid w:val="00337D18"/>
    <w:rsid w:val="00340A09"/>
    <w:rsid w:val="003427FA"/>
    <w:rsid w:val="003428FC"/>
    <w:rsid w:val="00345487"/>
    <w:rsid w:val="00352794"/>
    <w:rsid w:val="00356596"/>
    <w:rsid w:val="00357E14"/>
    <w:rsid w:val="003610B6"/>
    <w:rsid w:val="00361473"/>
    <w:rsid w:val="00363470"/>
    <w:rsid w:val="00363EF4"/>
    <w:rsid w:val="0037076A"/>
    <w:rsid w:val="0037442F"/>
    <w:rsid w:val="00374F68"/>
    <w:rsid w:val="003A0185"/>
    <w:rsid w:val="003A108D"/>
    <w:rsid w:val="003B2CE1"/>
    <w:rsid w:val="003B43A0"/>
    <w:rsid w:val="003B6847"/>
    <w:rsid w:val="003C02A8"/>
    <w:rsid w:val="003C391B"/>
    <w:rsid w:val="003C4193"/>
    <w:rsid w:val="003C5011"/>
    <w:rsid w:val="003C6C90"/>
    <w:rsid w:val="003D1425"/>
    <w:rsid w:val="003D28D3"/>
    <w:rsid w:val="003E2131"/>
    <w:rsid w:val="003E2F86"/>
    <w:rsid w:val="003E5250"/>
    <w:rsid w:val="003E54C4"/>
    <w:rsid w:val="003F06EF"/>
    <w:rsid w:val="003F0831"/>
    <w:rsid w:val="004144A1"/>
    <w:rsid w:val="004251FF"/>
    <w:rsid w:val="004317CF"/>
    <w:rsid w:val="00434364"/>
    <w:rsid w:val="00435F7E"/>
    <w:rsid w:val="00444DA3"/>
    <w:rsid w:val="00446A52"/>
    <w:rsid w:val="00457126"/>
    <w:rsid w:val="00460316"/>
    <w:rsid w:val="0046150B"/>
    <w:rsid w:val="00465089"/>
    <w:rsid w:val="00470FEA"/>
    <w:rsid w:val="00472596"/>
    <w:rsid w:val="004746CA"/>
    <w:rsid w:val="004811E7"/>
    <w:rsid w:val="004902D7"/>
    <w:rsid w:val="004A04F1"/>
    <w:rsid w:val="004A48C8"/>
    <w:rsid w:val="004B0704"/>
    <w:rsid w:val="004B2F44"/>
    <w:rsid w:val="004B73BC"/>
    <w:rsid w:val="004C15DA"/>
    <w:rsid w:val="004C65A4"/>
    <w:rsid w:val="004D76BB"/>
    <w:rsid w:val="004E19D9"/>
    <w:rsid w:val="004F61CD"/>
    <w:rsid w:val="004F64A1"/>
    <w:rsid w:val="00500BC2"/>
    <w:rsid w:val="00504124"/>
    <w:rsid w:val="00506DAB"/>
    <w:rsid w:val="0050727D"/>
    <w:rsid w:val="00510776"/>
    <w:rsid w:val="0051232A"/>
    <w:rsid w:val="00517857"/>
    <w:rsid w:val="00527F69"/>
    <w:rsid w:val="005309FF"/>
    <w:rsid w:val="00530A92"/>
    <w:rsid w:val="0054287D"/>
    <w:rsid w:val="00556E70"/>
    <w:rsid w:val="005630BE"/>
    <w:rsid w:val="00564E0E"/>
    <w:rsid w:val="00564EDB"/>
    <w:rsid w:val="00571006"/>
    <w:rsid w:val="005728CE"/>
    <w:rsid w:val="0057710F"/>
    <w:rsid w:val="00577952"/>
    <w:rsid w:val="00583643"/>
    <w:rsid w:val="005862D5"/>
    <w:rsid w:val="00587D73"/>
    <w:rsid w:val="005908D7"/>
    <w:rsid w:val="0059211E"/>
    <w:rsid w:val="00593846"/>
    <w:rsid w:val="005A42D4"/>
    <w:rsid w:val="005A4962"/>
    <w:rsid w:val="005A7A0D"/>
    <w:rsid w:val="005C2A45"/>
    <w:rsid w:val="005C3F1E"/>
    <w:rsid w:val="005C43DC"/>
    <w:rsid w:val="005C48F6"/>
    <w:rsid w:val="005E0EFE"/>
    <w:rsid w:val="005E1037"/>
    <w:rsid w:val="005E1CFC"/>
    <w:rsid w:val="005E596A"/>
    <w:rsid w:val="005E6A53"/>
    <w:rsid w:val="005E6B8B"/>
    <w:rsid w:val="005F2905"/>
    <w:rsid w:val="005F6A66"/>
    <w:rsid w:val="005F79B3"/>
    <w:rsid w:val="00603403"/>
    <w:rsid w:val="00606CC3"/>
    <w:rsid w:val="00611501"/>
    <w:rsid w:val="00615FEE"/>
    <w:rsid w:val="006167D0"/>
    <w:rsid w:val="00617468"/>
    <w:rsid w:val="0062116F"/>
    <w:rsid w:val="00625F62"/>
    <w:rsid w:val="00626A33"/>
    <w:rsid w:val="00626B98"/>
    <w:rsid w:val="006367E4"/>
    <w:rsid w:val="006371DA"/>
    <w:rsid w:val="006565A1"/>
    <w:rsid w:val="0065663A"/>
    <w:rsid w:val="006579FF"/>
    <w:rsid w:val="00662967"/>
    <w:rsid w:val="0066385F"/>
    <w:rsid w:val="006658C8"/>
    <w:rsid w:val="00671E56"/>
    <w:rsid w:val="0067449C"/>
    <w:rsid w:val="0067469C"/>
    <w:rsid w:val="00675253"/>
    <w:rsid w:val="00676A24"/>
    <w:rsid w:val="00681127"/>
    <w:rsid w:val="006843CB"/>
    <w:rsid w:val="00685BF5"/>
    <w:rsid w:val="006925E8"/>
    <w:rsid w:val="00696420"/>
    <w:rsid w:val="006967E6"/>
    <w:rsid w:val="00697607"/>
    <w:rsid w:val="006A4118"/>
    <w:rsid w:val="006A6AB2"/>
    <w:rsid w:val="006B3115"/>
    <w:rsid w:val="006B5E5F"/>
    <w:rsid w:val="006C1855"/>
    <w:rsid w:val="006C7FA1"/>
    <w:rsid w:val="006D08A7"/>
    <w:rsid w:val="006D4A2F"/>
    <w:rsid w:val="006D58A7"/>
    <w:rsid w:val="006D78B5"/>
    <w:rsid w:val="006F1C2C"/>
    <w:rsid w:val="00700194"/>
    <w:rsid w:val="00705331"/>
    <w:rsid w:val="0071385A"/>
    <w:rsid w:val="00713A2C"/>
    <w:rsid w:val="0071747E"/>
    <w:rsid w:val="0072015C"/>
    <w:rsid w:val="007205A7"/>
    <w:rsid w:val="00721AE0"/>
    <w:rsid w:val="00721DDB"/>
    <w:rsid w:val="00723EE5"/>
    <w:rsid w:val="00730E9E"/>
    <w:rsid w:val="007316CD"/>
    <w:rsid w:val="00732130"/>
    <w:rsid w:val="0073683A"/>
    <w:rsid w:val="00737782"/>
    <w:rsid w:val="00744F10"/>
    <w:rsid w:val="0074649F"/>
    <w:rsid w:val="00753D63"/>
    <w:rsid w:val="007564AB"/>
    <w:rsid w:val="007613D6"/>
    <w:rsid w:val="007705DE"/>
    <w:rsid w:val="007827CD"/>
    <w:rsid w:val="00783C8F"/>
    <w:rsid w:val="007846F2"/>
    <w:rsid w:val="00786DBF"/>
    <w:rsid w:val="00790A3A"/>
    <w:rsid w:val="007A5F15"/>
    <w:rsid w:val="007A657C"/>
    <w:rsid w:val="007A6DFF"/>
    <w:rsid w:val="007B2884"/>
    <w:rsid w:val="007B4A48"/>
    <w:rsid w:val="007B6087"/>
    <w:rsid w:val="007C2BB1"/>
    <w:rsid w:val="007D4EC5"/>
    <w:rsid w:val="007D504D"/>
    <w:rsid w:val="007D63B8"/>
    <w:rsid w:val="007D76AC"/>
    <w:rsid w:val="007E52CE"/>
    <w:rsid w:val="007E68D4"/>
    <w:rsid w:val="007E79DF"/>
    <w:rsid w:val="007F2AF1"/>
    <w:rsid w:val="007F70B3"/>
    <w:rsid w:val="007F7188"/>
    <w:rsid w:val="0080076A"/>
    <w:rsid w:val="00805FCB"/>
    <w:rsid w:val="008100DE"/>
    <w:rsid w:val="0081386E"/>
    <w:rsid w:val="00816EE6"/>
    <w:rsid w:val="00817BA5"/>
    <w:rsid w:val="00821269"/>
    <w:rsid w:val="00821BDD"/>
    <w:rsid w:val="0082589A"/>
    <w:rsid w:val="00835B10"/>
    <w:rsid w:val="0085323B"/>
    <w:rsid w:val="0086150A"/>
    <w:rsid w:val="008622F0"/>
    <w:rsid w:val="00863AA8"/>
    <w:rsid w:val="00865C5E"/>
    <w:rsid w:val="00872C58"/>
    <w:rsid w:val="00873646"/>
    <w:rsid w:val="008738D5"/>
    <w:rsid w:val="00884780"/>
    <w:rsid w:val="00886AA3"/>
    <w:rsid w:val="00891126"/>
    <w:rsid w:val="00897AB6"/>
    <w:rsid w:val="008A302C"/>
    <w:rsid w:val="008A4912"/>
    <w:rsid w:val="008A608F"/>
    <w:rsid w:val="008B0D36"/>
    <w:rsid w:val="008B416D"/>
    <w:rsid w:val="008C0DD3"/>
    <w:rsid w:val="008C3EC4"/>
    <w:rsid w:val="008D6453"/>
    <w:rsid w:val="008D7926"/>
    <w:rsid w:val="008E328B"/>
    <w:rsid w:val="008E3C67"/>
    <w:rsid w:val="008F2B7C"/>
    <w:rsid w:val="008F3D4E"/>
    <w:rsid w:val="008F3FCD"/>
    <w:rsid w:val="008F574F"/>
    <w:rsid w:val="008F6883"/>
    <w:rsid w:val="0091216A"/>
    <w:rsid w:val="00916D58"/>
    <w:rsid w:val="00925656"/>
    <w:rsid w:val="00925DDF"/>
    <w:rsid w:val="009333E3"/>
    <w:rsid w:val="009353B6"/>
    <w:rsid w:val="0094694F"/>
    <w:rsid w:val="00947315"/>
    <w:rsid w:val="00954F79"/>
    <w:rsid w:val="00956686"/>
    <w:rsid w:val="0096187C"/>
    <w:rsid w:val="00963196"/>
    <w:rsid w:val="009646B8"/>
    <w:rsid w:val="00974478"/>
    <w:rsid w:val="009831FB"/>
    <w:rsid w:val="00985678"/>
    <w:rsid w:val="00991E38"/>
    <w:rsid w:val="00993462"/>
    <w:rsid w:val="009A56A0"/>
    <w:rsid w:val="009B67B1"/>
    <w:rsid w:val="009C37AC"/>
    <w:rsid w:val="009C798F"/>
    <w:rsid w:val="009D1218"/>
    <w:rsid w:val="009D336B"/>
    <w:rsid w:val="009F0031"/>
    <w:rsid w:val="009F169F"/>
    <w:rsid w:val="009F2693"/>
    <w:rsid w:val="009F277A"/>
    <w:rsid w:val="009F4E65"/>
    <w:rsid w:val="009F5128"/>
    <w:rsid w:val="00A015F2"/>
    <w:rsid w:val="00A03859"/>
    <w:rsid w:val="00A04FEA"/>
    <w:rsid w:val="00A05542"/>
    <w:rsid w:val="00A076D0"/>
    <w:rsid w:val="00A160C0"/>
    <w:rsid w:val="00A16F0F"/>
    <w:rsid w:val="00A1716F"/>
    <w:rsid w:val="00A24ABA"/>
    <w:rsid w:val="00A34F79"/>
    <w:rsid w:val="00A40355"/>
    <w:rsid w:val="00A4494F"/>
    <w:rsid w:val="00A570A4"/>
    <w:rsid w:val="00A64BEA"/>
    <w:rsid w:val="00A67296"/>
    <w:rsid w:val="00A71C29"/>
    <w:rsid w:val="00A75A6C"/>
    <w:rsid w:val="00A763E5"/>
    <w:rsid w:val="00A94122"/>
    <w:rsid w:val="00AB3ACD"/>
    <w:rsid w:val="00AB5076"/>
    <w:rsid w:val="00AB7B4F"/>
    <w:rsid w:val="00AD4354"/>
    <w:rsid w:val="00AD7247"/>
    <w:rsid w:val="00AD7545"/>
    <w:rsid w:val="00AE6D11"/>
    <w:rsid w:val="00B011AE"/>
    <w:rsid w:val="00B04EBB"/>
    <w:rsid w:val="00B11D64"/>
    <w:rsid w:val="00B325F0"/>
    <w:rsid w:val="00B34084"/>
    <w:rsid w:val="00B3563E"/>
    <w:rsid w:val="00B36CAC"/>
    <w:rsid w:val="00B41089"/>
    <w:rsid w:val="00B41475"/>
    <w:rsid w:val="00B4378D"/>
    <w:rsid w:val="00B47B92"/>
    <w:rsid w:val="00B47EFF"/>
    <w:rsid w:val="00B536D1"/>
    <w:rsid w:val="00B561E6"/>
    <w:rsid w:val="00B56A5A"/>
    <w:rsid w:val="00B62E60"/>
    <w:rsid w:val="00B6594F"/>
    <w:rsid w:val="00B67DE9"/>
    <w:rsid w:val="00B84BD4"/>
    <w:rsid w:val="00B87B1C"/>
    <w:rsid w:val="00B9278B"/>
    <w:rsid w:val="00B92ABE"/>
    <w:rsid w:val="00BA1937"/>
    <w:rsid w:val="00BA2200"/>
    <w:rsid w:val="00BA28B9"/>
    <w:rsid w:val="00BA3467"/>
    <w:rsid w:val="00BA4CF9"/>
    <w:rsid w:val="00BB6C0F"/>
    <w:rsid w:val="00BC4EF1"/>
    <w:rsid w:val="00BC5504"/>
    <w:rsid w:val="00BC799F"/>
    <w:rsid w:val="00BE1DE4"/>
    <w:rsid w:val="00BE39F5"/>
    <w:rsid w:val="00BF1354"/>
    <w:rsid w:val="00BF31BE"/>
    <w:rsid w:val="00BF4366"/>
    <w:rsid w:val="00C055DE"/>
    <w:rsid w:val="00C05E33"/>
    <w:rsid w:val="00C078D6"/>
    <w:rsid w:val="00C1070F"/>
    <w:rsid w:val="00C17E14"/>
    <w:rsid w:val="00C21C6A"/>
    <w:rsid w:val="00C21E15"/>
    <w:rsid w:val="00C25E52"/>
    <w:rsid w:val="00C27446"/>
    <w:rsid w:val="00C353EA"/>
    <w:rsid w:val="00C4352C"/>
    <w:rsid w:val="00C47A55"/>
    <w:rsid w:val="00C47D4E"/>
    <w:rsid w:val="00C601D8"/>
    <w:rsid w:val="00C62A88"/>
    <w:rsid w:val="00C657A4"/>
    <w:rsid w:val="00C7165D"/>
    <w:rsid w:val="00C74178"/>
    <w:rsid w:val="00C846B1"/>
    <w:rsid w:val="00C85435"/>
    <w:rsid w:val="00C85576"/>
    <w:rsid w:val="00C91BF1"/>
    <w:rsid w:val="00C92160"/>
    <w:rsid w:val="00C92965"/>
    <w:rsid w:val="00C9740F"/>
    <w:rsid w:val="00CA1748"/>
    <w:rsid w:val="00CA3C0D"/>
    <w:rsid w:val="00CB0AC4"/>
    <w:rsid w:val="00CB1529"/>
    <w:rsid w:val="00CC11DC"/>
    <w:rsid w:val="00CC33CD"/>
    <w:rsid w:val="00CC6F37"/>
    <w:rsid w:val="00CD2DA4"/>
    <w:rsid w:val="00CE1365"/>
    <w:rsid w:val="00CE1EF7"/>
    <w:rsid w:val="00CE58BC"/>
    <w:rsid w:val="00CF256B"/>
    <w:rsid w:val="00CF48F5"/>
    <w:rsid w:val="00CF59BD"/>
    <w:rsid w:val="00CF5A12"/>
    <w:rsid w:val="00CF740A"/>
    <w:rsid w:val="00D101DF"/>
    <w:rsid w:val="00D1476A"/>
    <w:rsid w:val="00D247F3"/>
    <w:rsid w:val="00D256CA"/>
    <w:rsid w:val="00D32514"/>
    <w:rsid w:val="00D34985"/>
    <w:rsid w:val="00D44F95"/>
    <w:rsid w:val="00D62B88"/>
    <w:rsid w:val="00D70AD8"/>
    <w:rsid w:val="00D75A39"/>
    <w:rsid w:val="00D768A6"/>
    <w:rsid w:val="00D77F24"/>
    <w:rsid w:val="00D9377A"/>
    <w:rsid w:val="00D9690D"/>
    <w:rsid w:val="00DA48F4"/>
    <w:rsid w:val="00DA72A7"/>
    <w:rsid w:val="00DB0F42"/>
    <w:rsid w:val="00DB2168"/>
    <w:rsid w:val="00DB2290"/>
    <w:rsid w:val="00DB25C4"/>
    <w:rsid w:val="00DB3097"/>
    <w:rsid w:val="00DC35D5"/>
    <w:rsid w:val="00DC5148"/>
    <w:rsid w:val="00DC581C"/>
    <w:rsid w:val="00DC726B"/>
    <w:rsid w:val="00DD34CD"/>
    <w:rsid w:val="00DD50EA"/>
    <w:rsid w:val="00DD5569"/>
    <w:rsid w:val="00DD6453"/>
    <w:rsid w:val="00DE0B2E"/>
    <w:rsid w:val="00DE69AB"/>
    <w:rsid w:val="00DF0DEA"/>
    <w:rsid w:val="00DF7269"/>
    <w:rsid w:val="00DF7400"/>
    <w:rsid w:val="00E0116C"/>
    <w:rsid w:val="00E0784C"/>
    <w:rsid w:val="00E137BB"/>
    <w:rsid w:val="00E203D4"/>
    <w:rsid w:val="00E3757E"/>
    <w:rsid w:val="00E4118A"/>
    <w:rsid w:val="00E4145D"/>
    <w:rsid w:val="00E47F13"/>
    <w:rsid w:val="00E5440B"/>
    <w:rsid w:val="00E5699C"/>
    <w:rsid w:val="00E73085"/>
    <w:rsid w:val="00E73FAB"/>
    <w:rsid w:val="00E74914"/>
    <w:rsid w:val="00E74C17"/>
    <w:rsid w:val="00E767D6"/>
    <w:rsid w:val="00E800B2"/>
    <w:rsid w:val="00E84D72"/>
    <w:rsid w:val="00E95565"/>
    <w:rsid w:val="00EA5E61"/>
    <w:rsid w:val="00EB2D79"/>
    <w:rsid w:val="00EC09AC"/>
    <w:rsid w:val="00ED733C"/>
    <w:rsid w:val="00EF441F"/>
    <w:rsid w:val="00EF5A11"/>
    <w:rsid w:val="00F0303A"/>
    <w:rsid w:val="00F038E0"/>
    <w:rsid w:val="00F0584A"/>
    <w:rsid w:val="00F11B69"/>
    <w:rsid w:val="00F227C4"/>
    <w:rsid w:val="00F24CB2"/>
    <w:rsid w:val="00F33511"/>
    <w:rsid w:val="00F36B15"/>
    <w:rsid w:val="00F379A6"/>
    <w:rsid w:val="00F457DE"/>
    <w:rsid w:val="00F52912"/>
    <w:rsid w:val="00F70373"/>
    <w:rsid w:val="00F71E8E"/>
    <w:rsid w:val="00F7627B"/>
    <w:rsid w:val="00F8075F"/>
    <w:rsid w:val="00F85100"/>
    <w:rsid w:val="00F85D96"/>
    <w:rsid w:val="00F9383E"/>
    <w:rsid w:val="00F93EA5"/>
    <w:rsid w:val="00F946DC"/>
    <w:rsid w:val="00F95817"/>
    <w:rsid w:val="00F9625C"/>
    <w:rsid w:val="00FA1D42"/>
    <w:rsid w:val="00FA49D5"/>
    <w:rsid w:val="00FA66C6"/>
    <w:rsid w:val="00FA72FC"/>
    <w:rsid w:val="00FA7BE4"/>
    <w:rsid w:val="00FB3994"/>
    <w:rsid w:val="00FB790E"/>
    <w:rsid w:val="00FC35DC"/>
    <w:rsid w:val="00FC3D6A"/>
    <w:rsid w:val="00FC4297"/>
    <w:rsid w:val="00FD1293"/>
    <w:rsid w:val="00FD1F52"/>
    <w:rsid w:val="00FD46CA"/>
    <w:rsid w:val="00FD7AA4"/>
    <w:rsid w:val="00FE28CD"/>
    <w:rsid w:val="00FE30FB"/>
    <w:rsid w:val="00FE41A6"/>
    <w:rsid w:val="00FE6233"/>
    <w:rsid w:val="00FF6150"/>
    <w:rsid w:val="00FF7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315F8-B935-4631-9586-F5051154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8F6"/>
  </w:style>
  <w:style w:type="paragraph" w:styleId="2">
    <w:name w:val="heading 2"/>
    <w:basedOn w:val="a"/>
    <w:next w:val="a"/>
    <w:link w:val="20"/>
    <w:uiPriority w:val="99"/>
    <w:qFormat/>
    <w:rsid w:val="00BA28B9"/>
    <w:pPr>
      <w:keepNext/>
      <w:keepLines/>
      <w:spacing w:before="240" w:after="240" w:line="240" w:lineRule="auto"/>
      <w:jc w:val="center"/>
      <w:outlineLvl w:val="1"/>
    </w:pPr>
    <w:rPr>
      <w:rFonts w:ascii="Times New Roman" w:eastAsia="Times New Roman" w:hAnsi="Times New Roman" w:cs="Times New Roman"/>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F9383E"/>
    <w:pPr>
      <w:ind w:left="720"/>
      <w:contextualSpacing/>
    </w:pPr>
  </w:style>
  <w:style w:type="paragraph" w:styleId="a6">
    <w:name w:val="Balloon Text"/>
    <w:basedOn w:val="a"/>
    <w:link w:val="a7"/>
    <w:uiPriority w:val="99"/>
    <w:semiHidden/>
    <w:unhideWhenUsed/>
    <w:rsid w:val="003427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27FA"/>
    <w:rPr>
      <w:rFonts w:ascii="Tahoma" w:hAnsi="Tahoma" w:cs="Tahoma"/>
      <w:sz w:val="16"/>
      <w:szCs w:val="16"/>
    </w:rPr>
  </w:style>
  <w:style w:type="paragraph" w:styleId="a8">
    <w:name w:val="header"/>
    <w:basedOn w:val="a"/>
    <w:link w:val="a9"/>
    <w:uiPriority w:val="99"/>
    <w:unhideWhenUsed/>
    <w:rsid w:val="00FA1D4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A1D42"/>
  </w:style>
  <w:style w:type="paragraph" w:styleId="aa">
    <w:name w:val="footer"/>
    <w:basedOn w:val="a"/>
    <w:link w:val="ab"/>
    <w:uiPriority w:val="99"/>
    <w:unhideWhenUsed/>
    <w:rsid w:val="00FA1D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A1D42"/>
  </w:style>
  <w:style w:type="character" w:customStyle="1" w:styleId="20">
    <w:name w:val="Заголовок 2 Знак"/>
    <w:basedOn w:val="a0"/>
    <w:link w:val="2"/>
    <w:uiPriority w:val="99"/>
    <w:rsid w:val="00BA28B9"/>
    <w:rPr>
      <w:rFonts w:ascii="Times New Roman" w:eastAsia="Times New Roman" w:hAnsi="Times New Roman" w:cs="Times New Roman"/>
      <w:bCs/>
      <w:sz w:val="30"/>
      <w:szCs w:val="30"/>
    </w:rPr>
  </w:style>
  <w:style w:type="character" w:customStyle="1" w:styleId="a5">
    <w:name w:val="Абзац списка Знак"/>
    <w:link w:val="a4"/>
    <w:uiPriority w:val="34"/>
    <w:locked/>
    <w:rsid w:val="00BA28B9"/>
  </w:style>
  <w:style w:type="character" w:styleId="ac">
    <w:name w:val="Hyperlink"/>
    <w:basedOn w:val="a0"/>
    <w:uiPriority w:val="99"/>
    <w:unhideWhenUsed/>
    <w:rsid w:val="007205A7"/>
    <w:rPr>
      <w:color w:val="0000FF" w:themeColor="hyperlink"/>
      <w:u w:val="single"/>
    </w:rPr>
  </w:style>
  <w:style w:type="character" w:styleId="ad">
    <w:name w:val="annotation reference"/>
    <w:basedOn w:val="a0"/>
    <w:uiPriority w:val="99"/>
    <w:semiHidden/>
    <w:unhideWhenUsed/>
    <w:rsid w:val="00956686"/>
    <w:rPr>
      <w:sz w:val="16"/>
      <w:szCs w:val="16"/>
    </w:rPr>
  </w:style>
  <w:style w:type="paragraph" w:styleId="ae">
    <w:name w:val="annotation text"/>
    <w:basedOn w:val="a"/>
    <w:link w:val="af"/>
    <w:uiPriority w:val="99"/>
    <w:semiHidden/>
    <w:unhideWhenUsed/>
    <w:rsid w:val="00956686"/>
    <w:pPr>
      <w:spacing w:line="240" w:lineRule="auto"/>
    </w:pPr>
    <w:rPr>
      <w:sz w:val="20"/>
      <w:szCs w:val="20"/>
    </w:rPr>
  </w:style>
  <w:style w:type="character" w:customStyle="1" w:styleId="af">
    <w:name w:val="Текст примечания Знак"/>
    <w:basedOn w:val="a0"/>
    <w:link w:val="ae"/>
    <w:uiPriority w:val="99"/>
    <w:semiHidden/>
    <w:rsid w:val="00956686"/>
    <w:rPr>
      <w:sz w:val="20"/>
      <w:szCs w:val="20"/>
    </w:rPr>
  </w:style>
  <w:style w:type="paragraph" w:styleId="af0">
    <w:name w:val="annotation subject"/>
    <w:basedOn w:val="ae"/>
    <w:next w:val="ae"/>
    <w:link w:val="af1"/>
    <w:uiPriority w:val="99"/>
    <w:semiHidden/>
    <w:unhideWhenUsed/>
    <w:rsid w:val="00956686"/>
    <w:rPr>
      <w:b/>
      <w:bCs/>
    </w:rPr>
  </w:style>
  <w:style w:type="character" w:customStyle="1" w:styleId="af1">
    <w:name w:val="Тема примечания Знак"/>
    <w:basedOn w:val="af"/>
    <w:link w:val="af0"/>
    <w:uiPriority w:val="99"/>
    <w:semiHidden/>
    <w:rsid w:val="00956686"/>
    <w:rPr>
      <w:b/>
      <w:bCs/>
      <w:sz w:val="20"/>
      <w:szCs w:val="20"/>
    </w:rPr>
  </w:style>
  <w:style w:type="paragraph" w:styleId="af2">
    <w:name w:val="Revision"/>
    <w:hidden/>
    <w:uiPriority w:val="99"/>
    <w:semiHidden/>
    <w:rsid w:val="00DD50EA"/>
    <w:pPr>
      <w:spacing w:after="0" w:line="240" w:lineRule="auto"/>
    </w:pPr>
  </w:style>
  <w:style w:type="paragraph" w:customStyle="1" w:styleId="ConsPlusNormal">
    <w:name w:val="ConsPlusNormal"/>
    <w:rsid w:val="00626B9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3">
    <w:name w:val="код в колонке"/>
    <w:basedOn w:val="a"/>
    <w:rsid w:val="00232048"/>
    <w:pPr>
      <w:widowControl w:val="0"/>
      <w:overflowPunct w:val="0"/>
      <w:autoSpaceDE w:val="0"/>
      <w:autoSpaceDN w:val="0"/>
      <w:adjustRightInd w:val="0"/>
      <w:spacing w:after="0" w:line="240" w:lineRule="auto"/>
      <w:ind w:left="57" w:right="57"/>
      <w:textAlignment w:val="baseline"/>
    </w:pPr>
    <w:rPr>
      <w:rFonts w:ascii="Times New Roman" w:eastAsia="Times New Roman" w:hAnsi="Times New Roman" w:cs="Times New Roman"/>
      <w:sz w:val="26"/>
      <w:szCs w:val="26"/>
      <w:lang w:eastAsia="ru-RU"/>
    </w:rPr>
  </w:style>
  <w:style w:type="paragraph" w:customStyle="1" w:styleId="af4">
    <w:name w:val="текст тп"/>
    <w:basedOn w:val="a"/>
    <w:rsid w:val="00232048"/>
    <w:pPr>
      <w:keepLines/>
      <w:suppressAutoHyphens/>
      <w:overflowPunct w:val="0"/>
      <w:autoSpaceDE w:val="0"/>
      <w:autoSpaceDN w:val="0"/>
      <w:adjustRightInd w:val="0"/>
      <w:spacing w:after="0" w:line="240" w:lineRule="auto"/>
      <w:ind w:left="57" w:right="57"/>
      <w:textAlignment w:val="baseline"/>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7981">
      <w:bodyDiv w:val="1"/>
      <w:marLeft w:val="0"/>
      <w:marRight w:val="0"/>
      <w:marTop w:val="0"/>
      <w:marBottom w:val="0"/>
      <w:divBdr>
        <w:top w:val="none" w:sz="0" w:space="0" w:color="auto"/>
        <w:left w:val="none" w:sz="0" w:space="0" w:color="auto"/>
        <w:bottom w:val="none" w:sz="0" w:space="0" w:color="auto"/>
        <w:right w:val="none" w:sz="0" w:space="0" w:color="auto"/>
      </w:divBdr>
    </w:div>
    <w:div w:id="104429258">
      <w:bodyDiv w:val="1"/>
      <w:marLeft w:val="0"/>
      <w:marRight w:val="0"/>
      <w:marTop w:val="0"/>
      <w:marBottom w:val="0"/>
      <w:divBdr>
        <w:top w:val="none" w:sz="0" w:space="0" w:color="auto"/>
        <w:left w:val="none" w:sz="0" w:space="0" w:color="auto"/>
        <w:bottom w:val="none" w:sz="0" w:space="0" w:color="auto"/>
        <w:right w:val="none" w:sz="0" w:space="0" w:color="auto"/>
      </w:divBdr>
    </w:div>
    <w:div w:id="115372676">
      <w:bodyDiv w:val="1"/>
      <w:marLeft w:val="0"/>
      <w:marRight w:val="0"/>
      <w:marTop w:val="0"/>
      <w:marBottom w:val="0"/>
      <w:divBdr>
        <w:top w:val="none" w:sz="0" w:space="0" w:color="auto"/>
        <w:left w:val="none" w:sz="0" w:space="0" w:color="auto"/>
        <w:bottom w:val="none" w:sz="0" w:space="0" w:color="auto"/>
        <w:right w:val="none" w:sz="0" w:space="0" w:color="auto"/>
      </w:divBdr>
    </w:div>
    <w:div w:id="132337992">
      <w:bodyDiv w:val="1"/>
      <w:marLeft w:val="0"/>
      <w:marRight w:val="0"/>
      <w:marTop w:val="0"/>
      <w:marBottom w:val="0"/>
      <w:divBdr>
        <w:top w:val="none" w:sz="0" w:space="0" w:color="auto"/>
        <w:left w:val="none" w:sz="0" w:space="0" w:color="auto"/>
        <w:bottom w:val="none" w:sz="0" w:space="0" w:color="auto"/>
        <w:right w:val="none" w:sz="0" w:space="0" w:color="auto"/>
      </w:divBdr>
    </w:div>
    <w:div w:id="446851782">
      <w:bodyDiv w:val="1"/>
      <w:marLeft w:val="0"/>
      <w:marRight w:val="0"/>
      <w:marTop w:val="0"/>
      <w:marBottom w:val="0"/>
      <w:divBdr>
        <w:top w:val="none" w:sz="0" w:space="0" w:color="auto"/>
        <w:left w:val="none" w:sz="0" w:space="0" w:color="auto"/>
        <w:bottom w:val="none" w:sz="0" w:space="0" w:color="auto"/>
        <w:right w:val="none" w:sz="0" w:space="0" w:color="auto"/>
      </w:divBdr>
      <w:divsChild>
        <w:div w:id="2010473901">
          <w:marLeft w:val="60"/>
          <w:marRight w:val="60"/>
          <w:marTop w:val="100"/>
          <w:marBottom w:val="100"/>
          <w:divBdr>
            <w:top w:val="none" w:sz="0" w:space="0" w:color="auto"/>
            <w:left w:val="none" w:sz="0" w:space="0" w:color="auto"/>
            <w:bottom w:val="none" w:sz="0" w:space="0" w:color="auto"/>
            <w:right w:val="none" w:sz="0" w:space="0" w:color="auto"/>
          </w:divBdr>
          <w:divsChild>
            <w:div w:id="1308899342">
              <w:marLeft w:val="0"/>
              <w:marRight w:val="0"/>
              <w:marTop w:val="0"/>
              <w:marBottom w:val="0"/>
              <w:divBdr>
                <w:top w:val="none" w:sz="0" w:space="0" w:color="auto"/>
                <w:left w:val="none" w:sz="0" w:space="0" w:color="auto"/>
                <w:bottom w:val="none" w:sz="0" w:space="0" w:color="auto"/>
                <w:right w:val="none" w:sz="0" w:space="0" w:color="auto"/>
              </w:divBdr>
            </w:div>
          </w:divsChild>
        </w:div>
        <w:div w:id="1921062898">
          <w:marLeft w:val="60"/>
          <w:marRight w:val="60"/>
          <w:marTop w:val="100"/>
          <w:marBottom w:val="100"/>
          <w:divBdr>
            <w:top w:val="none" w:sz="0" w:space="0" w:color="auto"/>
            <w:left w:val="none" w:sz="0" w:space="0" w:color="auto"/>
            <w:bottom w:val="none" w:sz="0" w:space="0" w:color="auto"/>
            <w:right w:val="none" w:sz="0" w:space="0" w:color="auto"/>
          </w:divBdr>
          <w:divsChild>
            <w:div w:id="1328287808">
              <w:marLeft w:val="0"/>
              <w:marRight w:val="0"/>
              <w:marTop w:val="0"/>
              <w:marBottom w:val="0"/>
              <w:divBdr>
                <w:top w:val="none" w:sz="0" w:space="0" w:color="auto"/>
                <w:left w:val="none" w:sz="0" w:space="0" w:color="auto"/>
                <w:bottom w:val="none" w:sz="0" w:space="0" w:color="auto"/>
                <w:right w:val="none" w:sz="0" w:space="0" w:color="auto"/>
              </w:divBdr>
            </w:div>
          </w:divsChild>
        </w:div>
        <w:div w:id="791168546">
          <w:marLeft w:val="60"/>
          <w:marRight w:val="60"/>
          <w:marTop w:val="100"/>
          <w:marBottom w:val="100"/>
          <w:divBdr>
            <w:top w:val="none" w:sz="0" w:space="0" w:color="auto"/>
            <w:left w:val="none" w:sz="0" w:space="0" w:color="auto"/>
            <w:bottom w:val="none" w:sz="0" w:space="0" w:color="auto"/>
            <w:right w:val="none" w:sz="0" w:space="0" w:color="auto"/>
          </w:divBdr>
          <w:divsChild>
            <w:div w:id="970593693">
              <w:marLeft w:val="0"/>
              <w:marRight w:val="0"/>
              <w:marTop w:val="0"/>
              <w:marBottom w:val="0"/>
              <w:divBdr>
                <w:top w:val="none" w:sz="0" w:space="0" w:color="auto"/>
                <w:left w:val="none" w:sz="0" w:space="0" w:color="auto"/>
                <w:bottom w:val="none" w:sz="0" w:space="0" w:color="auto"/>
                <w:right w:val="none" w:sz="0" w:space="0" w:color="auto"/>
              </w:divBdr>
            </w:div>
          </w:divsChild>
        </w:div>
        <w:div w:id="1325235939">
          <w:marLeft w:val="60"/>
          <w:marRight w:val="60"/>
          <w:marTop w:val="100"/>
          <w:marBottom w:val="100"/>
          <w:divBdr>
            <w:top w:val="none" w:sz="0" w:space="0" w:color="auto"/>
            <w:left w:val="none" w:sz="0" w:space="0" w:color="auto"/>
            <w:bottom w:val="none" w:sz="0" w:space="0" w:color="auto"/>
            <w:right w:val="none" w:sz="0" w:space="0" w:color="auto"/>
          </w:divBdr>
          <w:divsChild>
            <w:div w:id="715739267">
              <w:marLeft w:val="0"/>
              <w:marRight w:val="0"/>
              <w:marTop w:val="0"/>
              <w:marBottom w:val="0"/>
              <w:divBdr>
                <w:top w:val="none" w:sz="0" w:space="0" w:color="auto"/>
                <w:left w:val="none" w:sz="0" w:space="0" w:color="auto"/>
                <w:bottom w:val="none" w:sz="0" w:space="0" w:color="auto"/>
                <w:right w:val="none" w:sz="0" w:space="0" w:color="auto"/>
              </w:divBdr>
            </w:div>
          </w:divsChild>
        </w:div>
        <w:div w:id="2013528766">
          <w:marLeft w:val="60"/>
          <w:marRight w:val="60"/>
          <w:marTop w:val="100"/>
          <w:marBottom w:val="100"/>
          <w:divBdr>
            <w:top w:val="none" w:sz="0" w:space="0" w:color="auto"/>
            <w:left w:val="none" w:sz="0" w:space="0" w:color="auto"/>
            <w:bottom w:val="none" w:sz="0" w:space="0" w:color="auto"/>
            <w:right w:val="none" w:sz="0" w:space="0" w:color="auto"/>
          </w:divBdr>
          <w:divsChild>
            <w:div w:id="1498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2131">
      <w:bodyDiv w:val="1"/>
      <w:marLeft w:val="0"/>
      <w:marRight w:val="0"/>
      <w:marTop w:val="0"/>
      <w:marBottom w:val="0"/>
      <w:divBdr>
        <w:top w:val="none" w:sz="0" w:space="0" w:color="auto"/>
        <w:left w:val="none" w:sz="0" w:space="0" w:color="auto"/>
        <w:bottom w:val="none" w:sz="0" w:space="0" w:color="auto"/>
        <w:right w:val="none" w:sz="0" w:space="0" w:color="auto"/>
      </w:divBdr>
    </w:div>
    <w:div w:id="849293373">
      <w:bodyDiv w:val="1"/>
      <w:marLeft w:val="0"/>
      <w:marRight w:val="0"/>
      <w:marTop w:val="0"/>
      <w:marBottom w:val="0"/>
      <w:divBdr>
        <w:top w:val="none" w:sz="0" w:space="0" w:color="auto"/>
        <w:left w:val="none" w:sz="0" w:space="0" w:color="auto"/>
        <w:bottom w:val="none" w:sz="0" w:space="0" w:color="auto"/>
        <w:right w:val="none" w:sz="0" w:space="0" w:color="auto"/>
      </w:divBdr>
    </w:div>
    <w:div w:id="935406338">
      <w:bodyDiv w:val="1"/>
      <w:marLeft w:val="0"/>
      <w:marRight w:val="0"/>
      <w:marTop w:val="0"/>
      <w:marBottom w:val="0"/>
      <w:divBdr>
        <w:top w:val="none" w:sz="0" w:space="0" w:color="auto"/>
        <w:left w:val="none" w:sz="0" w:space="0" w:color="auto"/>
        <w:bottom w:val="none" w:sz="0" w:space="0" w:color="auto"/>
        <w:right w:val="none" w:sz="0" w:space="0" w:color="auto"/>
      </w:divBdr>
    </w:div>
    <w:div w:id="978998983">
      <w:bodyDiv w:val="1"/>
      <w:marLeft w:val="0"/>
      <w:marRight w:val="0"/>
      <w:marTop w:val="0"/>
      <w:marBottom w:val="0"/>
      <w:divBdr>
        <w:top w:val="none" w:sz="0" w:space="0" w:color="auto"/>
        <w:left w:val="none" w:sz="0" w:space="0" w:color="auto"/>
        <w:bottom w:val="none" w:sz="0" w:space="0" w:color="auto"/>
        <w:right w:val="none" w:sz="0" w:space="0" w:color="auto"/>
      </w:divBdr>
    </w:div>
    <w:div w:id="1248224020">
      <w:bodyDiv w:val="1"/>
      <w:marLeft w:val="0"/>
      <w:marRight w:val="0"/>
      <w:marTop w:val="0"/>
      <w:marBottom w:val="0"/>
      <w:divBdr>
        <w:top w:val="none" w:sz="0" w:space="0" w:color="auto"/>
        <w:left w:val="none" w:sz="0" w:space="0" w:color="auto"/>
        <w:bottom w:val="none" w:sz="0" w:space="0" w:color="auto"/>
        <w:right w:val="none" w:sz="0" w:space="0" w:color="auto"/>
      </w:divBdr>
    </w:div>
    <w:div w:id="1249998355">
      <w:bodyDiv w:val="1"/>
      <w:marLeft w:val="0"/>
      <w:marRight w:val="0"/>
      <w:marTop w:val="0"/>
      <w:marBottom w:val="0"/>
      <w:divBdr>
        <w:top w:val="none" w:sz="0" w:space="0" w:color="auto"/>
        <w:left w:val="none" w:sz="0" w:space="0" w:color="auto"/>
        <w:bottom w:val="none" w:sz="0" w:space="0" w:color="auto"/>
        <w:right w:val="none" w:sz="0" w:space="0" w:color="auto"/>
      </w:divBdr>
    </w:div>
    <w:div w:id="1613391891">
      <w:bodyDiv w:val="1"/>
      <w:marLeft w:val="0"/>
      <w:marRight w:val="0"/>
      <w:marTop w:val="0"/>
      <w:marBottom w:val="0"/>
      <w:divBdr>
        <w:top w:val="none" w:sz="0" w:space="0" w:color="auto"/>
        <w:left w:val="none" w:sz="0" w:space="0" w:color="auto"/>
        <w:bottom w:val="none" w:sz="0" w:space="0" w:color="auto"/>
        <w:right w:val="none" w:sz="0" w:space="0" w:color="auto"/>
      </w:divBdr>
    </w:div>
    <w:div w:id="1755515815">
      <w:bodyDiv w:val="1"/>
      <w:marLeft w:val="0"/>
      <w:marRight w:val="0"/>
      <w:marTop w:val="0"/>
      <w:marBottom w:val="0"/>
      <w:divBdr>
        <w:top w:val="none" w:sz="0" w:space="0" w:color="auto"/>
        <w:left w:val="none" w:sz="0" w:space="0" w:color="auto"/>
        <w:bottom w:val="none" w:sz="0" w:space="0" w:color="auto"/>
        <w:right w:val="none" w:sz="0" w:space="0" w:color="auto"/>
      </w:divBdr>
    </w:div>
    <w:div w:id="1922829417">
      <w:bodyDiv w:val="1"/>
      <w:marLeft w:val="0"/>
      <w:marRight w:val="0"/>
      <w:marTop w:val="0"/>
      <w:marBottom w:val="0"/>
      <w:divBdr>
        <w:top w:val="none" w:sz="0" w:space="0" w:color="auto"/>
        <w:left w:val="none" w:sz="0" w:space="0" w:color="auto"/>
        <w:bottom w:val="none" w:sz="0" w:space="0" w:color="auto"/>
        <w:right w:val="none" w:sz="0" w:space="0" w:color="auto"/>
      </w:divBdr>
    </w:div>
    <w:div w:id="1982924204">
      <w:bodyDiv w:val="1"/>
      <w:marLeft w:val="0"/>
      <w:marRight w:val="0"/>
      <w:marTop w:val="0"/>
      <w:marBottom w:val="0"/>
      <w:divBdr>
        <w:top w:val="none" w:sz="0" w:space="0" w:color="auto"/>
        <w:left w:val="none" w:sz="0" w:space="0" w:color="auto"/>
        <w:bottom w:val="none" w:sz="0" w:space="0" w:color="auto"/>
        <w:right w:val="none" w:sz="0" w:space="0" w:color="auto"/>
      </w:divBdr>
    </w:div>
    <w:div w:id="2093043188">
      <w:bodyDiv w:val="1"/>
      <w:marLeft w:val="0"/>
      <w:marRight w:val="0"/>
      <w:marTop w:val="0"/>
      <w:marBottom w:val="0"/>
      <w:divBdr>
        <w:top w:val="none" w:sz="0" w:space="0" w:color="auto"/>
        <w:left w:val="none" w:sz="0" w:space="0" w:color="auto"/>
        <w:bottom w:val="none" w:sz="0" w:space="0" w:color="auto"/>
        <w:right w:val="none" w:sz="0" w:space="0" w:color="auto"/>
      </w:divBdr>
      <w:divsChild>
        <w:div w:id="343745090">
          <w:marLeft w:val="60"/>
          <w:marRight w:val="60"/>
          <w:marTop w:val="100"/>
          <w:marBottom w:val="100"/>
          <w:divBdr>
            <w:top w:val="none" w:sz="0" w:space="0" w:color="auto"/>
            <w:left w:val="none" w:sz="0" w:space="0" w:color="auto"/>
            <w:bottom w:val="none" w:sz="0" w:space="0" w:color="auto"/>
            <w:right w:val="none" w:sz="0" w:space="0" w:color="auto"/>
          </w:divBdr>
          <w:divsChild>
            <w:div w:id="104084888">
              <w:marLeft w:val="0"/>
              <w:marRight w:val="0"/>
              <w:marTop w:val="0"/>
              <w:marBottom w:val="0"/>
              <w:divBdr>
                <w:top w:val="none" w:sz="0" w:space="0" w:color="auto"/>
                <w:left w:val="none" w:sz="0" w:space="0" w:color="auto"/>
                <w:bottom w:val="none" w:sz="0" w:space="0" w:color="auto"/>
                <w:right w:val="none" w:sz="0" w:space="0" w:color="auto"/>
              </w:divBdr>
            </w:div>
          </w:divsChild>
        </w:div>
        <w:div w:id="1606381476">
          <w:marLeft w:val="60"/>
          <w:marRight w:val="60"/>
          <w:marTop w:val="100"/>
          <w:marBottom w:val="100"/>
          <w:divBdr>
            <w:top w:val="none" w:sz="0" w:space="0" w:color="auto"/>
            <w:left w:val="none" w:sz="0" w:space="0" w:color="auto"/>
            <w:bottom w:val="none" w:sz="0" w:space="0" w:color="auto"/>
            <w:right w:val="none" w:sz="0" w:space="0" w:color="auto"/>
          </w:divBdr>
          <w:divsChild>
            <w:div w:id="1447500434">
              <w:marLeft w:val="0"/>
              <w:marRight w:val="0"/>
              <w:marTop w:val="0"/>
              <w:marBottom w:val="0"/>
              <w:divBdr>
                <w:top w:val="none" w:sz="0" w:space="0" w:color="auto"/>
                <w:left w:val="none" w:sz="0" w:space="0" w:color="auto"/>
                <w:bottom w:val="none" w:sz="0" w:space="0" w:color="auto"/>
                <w:right w:val="none" w:sz="0" w:space="0" w:color="auto"/>
              </w:divBdr>
            </w:div>
          </w:divsChild>
        </w:div>
        <w:div w:id="1940092785">
          <w:marLeft w:val="60"/>
          <w:marRight w:val="60"/>
          <w:marTop w:val="100"/>
          <w:marBottom w:val="100"/>
          <w:divBdr>
            <w:top w:val="none" w:sz="0" w:space="0" w:color="auto"/>
            <w:left w:val="none" w:sz="0" w:space="0" w:color="auto"/>
            <w:bottom w:val="none" w:sz="0" w:space="0" w:color="auto"/>
            <w:right w:val="none" w:sz="0" w:space="0" w:color="auto"/>
          </w:divBdr>
          <w:divsChild>
            <w:div w:id="161818823">
              <w:marLeft w:val="0"/>
              <w:marRight w:val="0"/>
              <w:marTop w:val="0"/>
              <w:marBottom w:val="0"/>
              <w:divBdr>
                <w:top w:val="none" w:sz="0" w:space="0" w:color="auto"/>
                <w:left w:val="none" w:sz="0" w:space="0" w:color="auto"/>
                <w:bottom w:val="none" w:sz="0" w:space="0" w:color="auto"/>
                <w:right w:val="none" w:sz="0" w:space="0" w:color="auto"/>
              </w:divBdr>
            </w:div>
          </w:divsChild>
        </w:div>
        <w:div w:id="1120877319">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a.ru/tnved/?tnved=6401" TargetMode="External"/><Relationship Id="rId13" Type="http://schemas.openxmlformats.org/officeDocument/2006/relationships/hyperlink" Target="consultantplus://offline/ref=1ADF1C2D78E98BBACA13ACB2577BF825BC780E7991D18E33BC3CA8BFCA9A9FB7ED17AB7400D2A30CA485D9DB9ECE2FF2A802B56EC617a2eB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ADF1C2D78E98BBACA13ACB2577BF825BC780E7991D18E33BC3CA8BFCA9A9FB7ED17AB7400D2A30CA485D9DB9ECE2FF2A802B56EC617a2eB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DF1C2D78E98BBACA13ACB2577BF825BC780E7991D18E33BC3CA8BFCA9A9FB7ED17AB7400D2A30CA485D9DB9ECE2FF2A802B56EC617a2eB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ADF1C2D78E98BBACA13ACB2577BF825BC780E7991D18E33BC3CA8BFCA9A9FB7ED17AB7400D2A30CA485D9DB9ECE2FF2A802B56EC617a2eBM" TargetMode="External"/><Relationship Id="rId4" Type="http://schemas.openxmlformats.org/officeDocument/2006/relationships/settings" Target="settings.xml"/><Relationship Id="rId9" Type="http://schemas.openxmlformats.org/officeDocument/2006/relationships/hyperlink" Target="https://www.alta.ru/tnved/?tnved=6405" TargetMode="External"/><Relationship Id="rId14" Type="http://schemas.openxmlformats.org/officeDocument/2006/relationships/hyperlink" Target="consultantplus://offline/ref=1ADF1C2D78E98BBACA13ACB2577BF825BC780E7991D18E33BC3CA8BFCA9A9FB7ED17AB7400D2A30CA485D9DB9ECE2FF2A802B56EC617a2e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8AEC-FBA2-4C80-B86D-5CEBB112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4577</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Каприелова Юлия Александровна</dc:creator>
  <cp:lastModifiedBy>Жабин Валентин Сергеевич</cp:lastModifiedBy>
  <cp:revision>2</cp:revision>
  <cp:lastPrinted>2018-07-25T11:48:00Z</cp:lastPrinted>
  <dcterms:created xsi:type="dcterms:W3CDTF">2021-06-30T10:54:00Z</dcterms:created>
  <dcterms:modified xsi:type="dcterms:W3CDTF">2021-06-30T10:54:00Z</dcterms:modified>
</cp:coreProperties>
</file>