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F4711" w14:textId="5693D917" w:rsidR="00E94E30" w:rsidRPr="00C73318" w:rsidRDefault="00482021" w:rsidP="0086500E">
      <w:pPr>
        <w:pageBreakBefore/>
        <w:spacing w:after="0" w:line="240" w:lineRule="auto"/>
        <w:rPr>
          <w:rFonts w:ascii="Times New Roman" w:hAnsi="Times New Roman" w:cs="Times New Roman"/>
          <w:sz w:val="2"/>
          <w:szCs w:val="2"/>
        </w:rPr>
      </w:pPr>
      <w:r w:rsidRPr="00C73318">
        <w:rPr>
          <w:rFonts w:ascii="Times New Roman" w:hAnsi="Times New Roman" w:cs="Times New Roman"/>
          <w:noProof/>
          <w:sz w:val="2"/>
          <w:szCs w:val="2"/>
        </w:rPr>
        <mc:AlternateContent>
          <mc:Choice Requires="wps">
            <w:drawing>
              <wp:anchor distT="0" distB="0" distL="114300" distR="114300" simplePos="0" relativeHeight="251659264" behindDoc="0" locked="0" layoutInCell="1" allowOverlap="1" wp14:anchorId="4A1E7F71" wp14:editId="5E2811A3">
                <wp:simplePos x="0" y="0"/>
                <wp:positionH relativeFrom="column">
                  <wp:posOffset>3108960</wp:posOffset>
                </wp:positionH>
                <wp:positionV relativeFrom="paragraph">
                  <wp:posOffset>-395605</wp:posOffset>
                </wp:positionV>
                <wp:extent cx="254000" cy="241300"/>
                <wp:effectExtent l="0" t="0" r="0" b="6350"/>
                <wp:wrapNone/>
                <wp:docPr id="1" name="Прямоугольник 1"/>
                <wp:cNvGraphicFramePr/>
                <a:graphic xmlns:a="http://schemas.openxmlformats.org/drawingml/2006/main">
                  <a:graphicData uri="http://schemas.microsoft.com/office/word/2010/wordprocessingShape">
                    <wps:wsp>
                      <wps:cNvSpPr/>
                      <wps:spPr>
                        <a:xfrm>
                          <a:off x="0" y="0"/>
                          <a:ext cx="254000"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45BEEFA7" id="Прямоугольник 1" o:spid="_x0000_s1026" style="position:absolute;margin-left:244.8pt;margin-top:-31.15pt;width:20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" fillcolor="white [3212]" stroked="f" strokeweight="1pt"/>
            </w:pict>
          </mc:Fallback>
        </mc:AlternateContent>
      </w:r>
    </w:p>
    <w:p w14:paraId="3D10A69A" w14:textId="02E3B15A" w:rsidR="00092541" w:rsidRPr="00C73318" w:rsidRDefault="00B75973" w:rsidP="00092541">
      <w:pPr>
        <w:spacing w:after="0" w:line="240" w:lineRule="auto"/>
        <w:jc w:val="center"/>
        <w:rPr>
          <w:rFonts w:ascii="Times New Roman" w:hAnsi="Times New Roman" w:cs="Times New Roman"/>
          <w:b/>
          <w:caps/>
          <w:sz w:val="30"/>
          <w:szCs w:val="30"/>
        </w:rPr>
      </w:pPr>
      <w:r w:rsidRPr="00B75973">
        <w:rPr>
          <w:rFonts w:ascii="Times New Roman" w:hAnsi="Times New Roman" w:cs="Times New Roman"/>
          <w:b/>
          <w:caps/>
          <w:sz w:val="30"/>
          <w:szCs w:val="30"/>
        </w:rPr>
        <w:t xml:space="preserve">Перечень видов </w:t>
      </w:r>
      <w:r w:rsidR="00673963">
        <w:rPr>
          <w:rFonts w:ascii="Times New Roman" w:hAnsi="Times New Roman" w:cs="Times New Roman"/>
          <w:b/>
          <w:caps/>
          <w:sz w:val="30"/>
          <w:szCs w:val="30"/>
        </w:rPr>
        <w:t>адрес</w:t>
      </w:r>
      <w:r w:rsidR="00B06841">
        <w:rPr>
          <w:rFonts w:ascii="Times New Roman" w:hAnsi="Times New Roman" w:cs="Times New Roman"/>
          <w:b/>
          <w:caps/>
          <w:sz w:val="30"/>
          <w:szCs w:val="30"/>
        </w:rPr>
        <w:t>а</w:t>
      </w:r>
    </w:p>
    <w:p w14:paraId="76AA5F30" w14:textId="77777777" w:rsidR="00A63094" w:rsidRPr="00C73318" w:rsidRDefault="00A63094" w:rsidP="00092541">
      <w:pPr>
        <w:spacing w:after="0" w:line="240" w:lineRule="auto"/>
        <w:jc w:val="center"/>
        <w:rPr>
          <w:rFonts w:ascii="Times New Roman" w:hAnsi="Times New Roman" w:cs="Times New Roman"/>
          <w:b/>
          <w:caps/>
          <w:sz w:val="30"/>
          <w:szCs w:val="30"/>
        </w:rPr>
      </w:pPr>
    </w:p>
    <w:p w14:paraId="5D084A31" w14:textId="521BBE48" w:rsidR="00A63094" w:rsidRPr="00C73318" w:rsidRDefault="00A63094" w:rsidP="0064142E">
      <w:pPr>
        <w:spacing w:after="0" w:line="240" w:lineRule="auto"/>
        <w:jc w:val="center"/>
        <w:rPr>
          <w:rFonts w:ascii="Times New Roman" w:hAnsi="Times New Roman" w:cs="Times New Roman"/>
          <w:sz w:val="30"/>
          <w:szCs w:val="30"/>
        </w:rPr>
      </w:pPr>
      <w:r w:rsidRPr="00C73318">
        <w:rPr>
          <w:rFonts w:ascii="Times New Roman" w:hAnsi="Times New Roman" w:cs="Times New Roman"/>
          <w:sz w:val="30"/>
          <w:szCs w:val="30"/>
        </w:rPr>
        <w:t>Пояснительная записка</w:t>
      </w:r>
    </w:p>
    <w:p w14:paraId="599C9B8F" w14:textId="194659E6" w:rsidR="00A63094" w:rsidRPr="00C73318" w:rsidRDefault="00A63094" w:rsidP="00A63094">
      <w:pPr>
        <w:pStyle w:val="3"/>
        <w:spacing w:before="360" w:after="360"/>
        <w:rPr>
          <w:color w:val="auto"/>
        </w:rPr>
      </w:pPr>
      <w:r w:rsidRPr="00C73318">
        <w:rPr>
          <w:color w:val="auto"/>
          <w:lang w:val="en-US"/>
        </w:rPr>
        <w:t>I</w:t>
      </w:r>
      <w:r w:rsidRPr="00C73318">
        <w:rPr>
          <w:color w:val="auto"/>
        </w:rPr>
        <w:t>. Аннотация</w:t>
      </w:r>
    </w:p>
    <w:p w14:paraId="1FF6B99E" w14:textId="7518DB9E" w:rsidR="00A14ACB" w:rsidRPr="00C73318" w:rsidRDefault="00C109D4" w:rsidP="007C4E25">
      <w:pPr>
        <w:spacing w:after="0" w:line="360" w:lineRule="auto"/>
        <w:ind w:firstLine="709"/>
        <w:jc w:val="both"/>
        <w:rPr>
          <w:rFonts w:ascii="Times New Roman" w:hAnsi="Times New Roman" w:cs="Times New Roman"/>
          <w:sz w:val="30"/>
          <w:szCs w:val="30"/>
        </w:rPr>
      </w:pPr>
      <w:r w:rsidRPr="00C73318">
        <w:rPr>
          <w:rFonts w:ascii="Times New Roman" w:hAnsi="Times New Roman" w:cs="Times New Roman"/>
          <w:sz w:val="30"/>
          <w:szCs w:val="30"/>
        </w:rPr>
        <w:t xml:space="preserve">Настоящая пояснительная записка к проекту </w:t>
      </w:r>
      <w:r w:rsidR="00B75973">
        <w:rPr>
          <w:rFonts w:ascii="Times New Roman" w:hAnsi="Times New Roman" w:cs="Times New Roman"/>
          <w:sz w:val="30"/>
          <w:szCs w:val="30"/>
        </w:rPr>
        <w:t>п</w:t>
      </w:r>
      <w:r w:rsidR="00B75973" w:rsidRPr="00B75973">
        <w:rPr>
          <w:rFonts w:ascii="Times New Roman" w:hAnsi="Times New Roman" w:cs="Times New Roman"/>
          <w:sz w:val="30"/>
          <w:szCs w:val="30"/>
        </w:rPr>
        <w:t>еречн</w:t>
      </w:r>
      <w:r w:rsidR="00B75973">
        <w:rPr>
          <w:rFonts w:ascii="Times New Roman" w:hAnsi="Times New Roman" w:cs="Times New Roman"/>
          <w:sz w:val="30"/>
          <w:szCs w:val="30"/>
        </w:rPr>
        <w:t>я</w:t>
      </w:r>
      <w:r w:rsidR="00B75973" w:rsidRPr="00B75973">
        <w:rPr>
          <w:rFonts w:ascii="Times New Roman" w:hAnsi="Times New Roman" w:cs="Times New Roman"/>
          <w:sz w:val="30"/>
          <w:szCs w:val="30"/>
        </w:rPr>
        <w:t xml:space="preserve"> видов </w:t>
      </w:r>
      <w:r w:rsidR="00673963">
        <w:rPr>
          <w:rFonts w:ascii="Times New Roman" w:hAnsi="Times New Roman" w:cs="Times New Roman"/>
          <w:sz w:val="30"/>
          <w:szCs w:val="30"/>
        </w:rPr>
        <w:t>адрес</w:t>
      </w:r>
      <w:r w:rsidR="00B06841">
        <w:rPr>
          <w:rFonts w:ascii="Times New Roman" w:hAnsi="Times New Roman" w:cs="Times New Roman"/>
          <w:sz w:val="30"/>
          <w:szCs w:val="30"/>
        </w:rPr>
        <w:t>а</w:t>
      </w:r>
      <w:r w:rsidR="00A622F6" w:rsidRPr="00C73318">
        <w:rPr>
          <w:rFonts w:ascii="Times New Roman" w:hAnsi="Times New Roman" w:cs="Times New Roman"/>
          <w:sz w:val="30"/>
          <w:szCs w:val="30"/>
        </w:rPr>
        <w:t xml:space="preserve"> </w:t>
      </w:r>
      <w:r w:rsidR="007C4E25" w:rsidRPr="00C73318">
        <w:rPr>
          <w:rFonts w:ascii="Times New Roman" w:hAnsi="Times New Roman" w:cs="Times New Roman"/>
          <w:sz w:val="30"/>
          <w:szCs w:val="30"/>
        </w:rPr>
        <w:t>(далее</w:t>
      </w:r>
      <w:r w:rsidR="00202B1B">
        <w:rPr>
          <w:rFonts w:ascii="Times New Roman" w:hAnsi="Times New Roman" w:cs="Times New Roman"/>
          <w:sz w:val="30"/>
          <w:szCs w:val="30"/>
        </w:rPr>
        <w:t xml:space="preserve"> </w:t>
      </w:r>
      <w:r w:rsidR="007C4E25" w:rsidRPr="00C73318">
        <w:rPr>
          <w:rFonts w:ascii="Times New Roman" w:hAnsi="Times New Roman" w:cs="Times New Roman"/>
          <w:sz w:val="30"/>
          <w:szCs w:val="30"/>
        </w:rPr>
        <w:t xml:space="preserve">– </w:t>
      </w:r>
      <w:r w:rsidR="00B03DE5">
        <w:rPr>
          <w:rFonts w:ascii="Times New Roman" w:hAnsi="Times New Roman" w:cs="Times New Roman"/>
          <w:sz w:val="30"/>
          <w:szCs w:val="30"/>
        </w:rPr>
        <w:t>справочник</w:t>
      </w:r>
      <w:r w:rsidR="007C4E25" w:rsidRPr="00C73318">
        <w:rPr>
          <w:rFonts w:ascii="Times New Roman" w:hAnsi="Times New Roman" w:cs="Times New Roman"/>
          <w:sz w:val="30"/>
          <w:szCs w:val="30"/>
        </w:rPr>
        <w:t>)</w:t>
      </w:r>
      <w:r w:rsidRPr="00C73318">
        <w:rPr>
          <w:rFonts w:ascii="Times New Roman" w:hAnsi="Times New Roman" w:cs="Times New Roman"/>
          <w:sz w:val="30"/>
          <w:szCs w:val="30"/>
        </w:rPr>
        <w:t xml:space="preserve"> </w:t>
      </w:r>
      <w:r w:rsidR="001A4823" w:rsidRPr="00C73318">
        <w:rPr>
          <w:rFonts w:ascii="Times New Roman" w:hAnsi="Times New Roman" w:cs="Times New Roman"/>
          <w:sz w:val="30"/>
          <w:szCs w:val="30"/>
        </w:rPr>
        <w:t>разработан</w:t>
      </w:r>
      <w:r w:rsidR="00DB583C" w:rsidRPr="00C73318">
        <w:rPr>
          <w:rFonts w:ascii="Times New Roman" w:hAnsi="Times New Roman" w:cs="Times New Roman"/>
          <w:sz w:val="30"/>
          <w:szCs w:val="30"/>
        </w:rPr>
        <w:t>а</w:t>
      </w:r>
      <w:r w:rsidR="00A14ACB" w:rsidRPr="00C73318">
        <w:rPr>
          <w:rFonts w:ascii="Times New Roman" w:hAnsi="Times New Roman" w:cs="Times New Roman"/>
          <w:sz w:val="30"/>
          <w:szCs w:val="30"/>
        </w:rPr>
        <w:t xml:space="preserve"> </w:t>
      </w:r>
      <w:r w:rsidRPr="00C73318">
        <w:rPr>
          <w:rFonts w:ascii="Times New Roman" w:hAnsi="Times New Roman" w:cs="Times New Roman"/>
          <w:sz w:val="30"/>
          <w:szCs w:val="30"/>
        </w:rPr>
        <w:t xml:space="preserve">в соответствии с Методологией разработки, ведения и применения </w:t>
      </w:r>
      <w:r w:rsidR="00BB083A">
        <w:rPr>
          <w:rFonts w:ascii="Times New Roman" w:hAnsi="Times New Roman" w:cs="Times New Roman"/>
          <w:sz w:val="30"/>
          <w:szCs w:val="30"/>
        </w:rPr>
        <w:t>справочник</w:t>
      </w:r>
      <w:r w:rsidRPr="00C73318">
        <w:rPr>
          <w:rFonts w:ascii="Times New Roman" w:hAnsi="Times New Roman" w:cs="Times New Roman"/>
          <w:sz w:val="30"/>
          <w:szCs w:val="30"/>
        </w:rPr>
        <w:t xml:space="preserve">ов и классификаторов, входящих в состав ресурсов единой системы нормативно-справочной информации Евразийского экономического союза, </w:t>
      </w:r>
      <w:r w:rsidR="00D74362" w:rsidRPr="00C73318">
        <w:rPr>
          <w:rFonts w:ascii="Times New Roman" w:hAnsi="Times New Roman" w:cs="Times New Roman"/>
          <w:sz w:val="30"/>
          <w:szCs w:val="30"/>
        </w:rPr>
        <w:t>утвержд</w:t>
      </w:r>
      <w:r w:rsidR="007B3FC4" w:rsidRPr="00C73318">
        <w:rPr>
          <w:rFonts w:ascii="Times New Roman" w:hAnsi="Times New Roman" w:cs="Times New Roman"/>
          <w:sz w:val="30"/>
          <w:szCs w:val="30"/>
        </w:rPr>
        <w:t>е</w:t>
      </w:r>
      <w:r w:rsidR="00D74362" w:rsidRPr="00C73318">
        <w:rPr>
          <w:rFonts w:ascii="Times New Roman" w:hAnsi="Times New Roman" w:cs="Times New Roman"/>
          <w:sz w:val="30"/>
          <w:szCs w:val="30"/>
        </w:rPr>
        <w:t>нной</w:t>
      </w:r>
      <w:r w:rsidR="00A14ACB" w:rsidRPr="00C73318">
        <w:rPr>
          <w:rFonts w:ascii="Times New Roman" w:hAnsi="Times New Roman" w:cs="Times New Roman"/>
          <w:sz w:val="30"/>
          <w:szCs w:val="30"/>
        </w:rPr>
        <w:t xml:space="preserve"> Решением Коллегии Евразийской экономической комиссии </w:t>
      </w:r>
      <w:r w:rsidR="00064E8B">
        <w:rPr>
          <w:rFonts w:ascii="Times New Roman" w:hAnsi="Times New Roman" w:cs="Times New Roman"/>
          <w:sz w:val="30"/>
          <w:szCs w:val="30"/>
        </w:rPr>
        <w:br/>
      </w:r>
      <w:r w:rsidR="00A14ACB" w:rsidRPr="00C73318">
        <w:rPr>
          <w:rFonts w:ascii="Times New Roman" w:hAnsi="Times New Roman" w:cs="Times New Roman"/>
          <w:sz w:val="30"/>
          <w:szCs w:val="30"/>
        </w:rPr>
        <w:t>от 19</w:t>
      </w:r>
      <w:r w:rsidR="00DB583C" w:rsidRPr="00C73318">
        <w:rPr>
          <w:rFonts w:ascii="Times New Roman" w:hAnsi="Times New Roman" w:cs="Times New Roman"/>
          <w:sz w:val="30"/>
          <w:szCs w:val="30"/>
        </w:rPr>
        <w:t> </w:t>
      </w:r>
      <w:r w:rsidR="00A14ACB" w:rsidRPr="00C73318">
        <w:rPr>
          <w:rFonts w:ascii="Times New Roman" w:hAnsi="Times New Roman" w:cs="Times New Roman"/>
          <w:sz w:val="30"/>
          <w:szCs w:val="30"/>
        </w:rPr>
        <w:t>сентября 2017 г. №</w:t>
      </w:r>
      <w:r w:rsidR="007C4E25" w:rsidRPr="00C73318">
        <w:rPr>
          <w:rFonts w:ascii="Times New Roman" w:hAnsi="Times New Roman" w:cs="Times New Roman"/>
          <w:sz w:val="30"/>
          <w:szCs w:val="30"/>
        </w:rPr>
        <w:t xml:space="preserve"> </w:t>
      </w:r>
      <w:r w:rsidR="00A14ACB" w:rsidRPr="00C73318">
        <w:rPr>
          <w:rFonts w:ascii="Times New Roman" w:hAnsi="Times New Roman" w:cs="Times New Roman"/>
          <w:sz w:val="30"/>
          <w:szCs w:val="30"/>
        </w:rPr>
        <w:t xml:space="preserve">121 (далее </w:t>
      </w:r>
      <w:r w:rsidR="0007199F" w:rsidRPr="00C73318">
        <w:rPr>
          <w:rFonts w:ascii="Times New Roman" w:hAnsi="Times New Roman" w:cs="Times New Roman"/>
          <w:sz w:val="30"/>
          <w:szCs w:val="30"/>
        </w:rPr>
        <w:t>соответственно –</w:t>
      </w:r>
      <w:r w:rsidR="00A14ACB" w:rsidRPr="00C73318">
        <w:rPr>
          <w:rFonts w:ascii="Times New Roman" w:hAnsi="Times New Roman" w:cs="Times New Roman"/>
          <w:sz w:val="30"/>
          <w:szCs w:val="30"/>
        </w:rPr>
        <w:t xml:space="preserve"> Методология</w:t>
      </w:r>
      <w:r w:rsidR="0007199F" w:rsidRPr="00C73318">
        <w:rPr>
          <w:rFonts w:ascii="Times New Roman" w:hAnsi="Times New Roman" w:cs="Times New Roman"/>
          <w:sz w:val="30"/>
          <w:szCs w:val="30"/>
        </w:rPr>
        <w:t>, Союз, единая система НСИ Союза, Комиссия</w:t>
      </w:r>
      <w:r w:rsidR="00A14ACB" w:rsidRPr="00C73318">
        <w:rPr>
          <w:rFonts w:ascii="Times New Roman" w:hAnsi="Times New Roman" w:cs="Times New Roman"/>
          <w:sz w:val="30"/>
          <w:szCs w:val="30"/>
        </w:rPr>
        <w:t xml:space="preserve">), предназначена </w:t>
      </w:r>
      <w:r w:rsidR="00064E8B">
        <w:rPr>
          <w:rFonts w:ascii="Times New Roman" w:hAnsi="Times New Roman" w:cs="Times New Roman"/>
          <w:sz w:val="30"/>
          <w:szCs w:val="30"/>
        </w:rPr>
        <w:br/>
      </w:r>
      <w:r w:rsidR="00A14ACB" w:rsidRPr="00C73318">
        <w:rPr>
          <w:rFonts w:ascii="Times New Roman" w:hAnsi="Times New Roman" w:cs="Times New Roman"/>
          <w:sz w:val="30"/>
          <w:szCs w:val="30"/>
        </w:rPr>
        <w:t>для</w:t>
      </w:r>
      <w:r w:rsidR="00D1453C" w:rsidRPr="00C73318">
        <w:rPr>
          <w:rFonts w:ascii="Times New Roman" w:hAnsi="Times New Roman" w:cs="Times New Roman"/>
          <w:sz w:val="30"/>
          <w:szCs w:val="30"/>
        </w:rPr>
        <w:t xml:space="preserve"> описания </w:t>
      </w:r>
      <w:r w:rsidR="00A14ACB" w:rsidRPr="00C73318">
        <w:rPr>
          <w:rFonts w:ascii="Times New Roman" w:hAnsi="Times New Roman" w:cs="Times New Roman"/>
          <w:sz w:val="30"/>
          <w:szCs w:val="30"/>
        </w:rPr>
        <w:t xml:space="preserve">и обоснования общих </w:t>
      </w:r>
      <w:r w:rsidR="00D1453C" w:rsidRPr="00C73318">
        <w:rPr>
          <w:rFonts w:ascii="Times New Roman" w:hAnsi="Times New Roman" w:cs="Times New Roman"/>
          <w:sz w:val="30"/>
          <w:szCs w:val="30"/>
        </w:rPr>
        <w:t>подходов</w:t>
      </w:r>
      <w:r w:rsidR="00A14ACB" w:rsidRPr="00C73318">
        <w:rPr>
          <w:rFonts w:ascii="Times New Roman" w:hAnsi="Times New Roman" w:cs="Times New Roman"/>
          <w:sz w:val="30"/>
          <w:szCs w:val="30"/>
        </w:rPr>
        <w:t xml:space="preserve"> и принципов</w:t>
      </w:r>
      <w:r w:rsidR="00D1453C" w:rsidRPr="00C73318">
        <w:rPr>
          <w:rFonts w:ascii="Times New Roman" w:hAnsi="Times New Roman" w:cs="Times New Roman"/>
          <w:sz w:val="30"/>
          <w:szCs w:val="30"/>
        </w:rPr>
        <w:t xml:space="preserve">, использованных при разработке </w:t>
      </w:r>
      <w:r w:rsidR="00B03DE5">
        <w:rPr>
          <w:rFonts w:ascii="Times New Roman" w:hAnsi="Times New Roman" w:cs="Times New Roman"/>
          <w:sz w:val="30"/>
          <w:szCs w:val="30"/>
        </w:rPr>
        <w:t>справочника</w:t>
      </w:r>
      <w:r w:rsidR="00276402" w:rsidRPr="00C73318">
        <w:rPr>
          <w:rFonts w:ascii="Times New Roman" w:hAnsi="Times New Roman" w:cs="Times New Roman"/>
          <w:sz w:val="30"/>
          <w:szCs w:val="30"/>
        </w:rPr>
        <w:t>.</w:t>
      </w:r>
    </w:p>
    <w:p w14:paraId="23369864" w14:textId="5F896583" w:rsidR="00C109D4" w:rsidRPr="00C73318" w:rsidRDefault="00A14ACB" w:rsidP="00C109D4">
      <w:pPr>
        <w:spacing w:after="0" w:line="360" w:lineRule="auto"/>
        <w:ind w:firstLine="709"/>
        <w:jc w:val="both"/>
        <w:rPr>
          <w:rFonts w:ascii="Times New Roman" w:hAnsi="Times New Roman" w:cs="Times New Roman"/>
          <w:sz w:val="30"/>
          <w:szCs w:val="30"/>
        </w:rPr>
      </w:pPr>
      <w:r w:rsidRPr="00C73318">
        <w:rPr>
          <w:rFonts w:ascii="Times New Roman" w:hAnsi="Times New Roman" w:cs="Times New Roman"/>
          <w:sz w:val="30"/>
          <w:szCs w:val="30"/>
        </w:rPr>
        <w:t>Пояснительная записка</w:t>
      </w:r>
      <w:r w:rsidR="00C109D4" w:rsidRPr="00C73318">
        <w:rPr>
          <w:rFonts w:ascii="Times New Roman" w:hAnsi="Times New Roman" w:cs="Times New Roman"/>
          <w:sz w:val="30"/>
          <w:szCs w:val="30"/>
        </w:rPr>
        <w:t xml:space="preserve"> включает в себя:</w:t>
      </w:r>
    </w:p>
    <w:p w14:paraId="008101A9" w14:textId="69151101" w:rsidR="00C109D4" w:rsidRPr="00A90863" w:rsidRDefault="0007199F" w:rsidP="0007199F">
      <w:pPr>
        <w:spacing w:after="0" w:line="360" w:lineRule="auto"/>
        <w:ind w:firstLine="709"/>
        <w:jc w:val="both"/>
        <w:rPr>
          <w:rFonts w:ascii="Times New Roman" w:hAnsi="Times New Roman" w:cs="Times New Roman"/>
          <w:sz w:val="30"/>
          <w:szCs w:val="30"/>
        </w:rPr>
      </w:pPr>
      <w:r w:rsidRPr="00C73318">
        <w:rPr>
          <w:rFonts w:ascii="Times New Roman" w:hAnsi="Times New Roman" w:cs="Times New Roman"/>
          <w:sz w:val="30"/>
          <w:szCs w:val="30"/>
        </w:rPr>
        <w:t xml:space="preserve">информацию о документах, являющихся основаниями </w:t>
      </w:r>
      <w:r w:rsidR="00C109D4" w:rsidRPr="00C73318">
        <w:rPr>
          <w:rFonts w:ascii="Times New Roman" w:hAnsi="Times New Roman" w:cs="Times New Roman"/>
          <w:sz w:val="30"/>
          <w:szCs w:val="30"/>
        </w:rPr>
        <w:t xml:space="preserve">для разработки </w:t>
      </w:r>
      <w:r w:rsidR="00BB083A">
        <w:rPr>
          <w:rFonts w:ascii="Times New Roman" w:hAnsi="Times New Roman" w:cs="Times New Roman"/>
          <w:sz w:val="30"/>
          <w:szCs w:val="30"/>
        </w:rPr>
        <w:t>справочник</w:t>
      </w:r>
      <w:r w:rsidR="00FC3F77" w:rsidRPr="00C73318">
        <w:rPr>
          <w:rFonts w:ascii="Times New Roman" w:hAnsi="Times New Roman" w:cs="Times New Roman"/>
          <w:sz w:val="30"/>
          <w:szCs w:val="30"/>
        </w:rPr>
        <w:t>а</w:t>
      </w:r>
      <w:r w:rsidR="00FC3F77" w:rsidRPr="00A90863">
        <w:rPr>
          <w:rFonts w:ascii="Times New Roman" w:hAnsi="Times New Roman" w:cs="Times New Roman"/>
          <w:sz w:val="30"/>
          <w:szCs w:val="30"/>
        </w:rPr>
        <w:t>;</w:t>
      </w:r>
    </w:p>
    <w:p w14:paraId="70294EE3" w14:textId="0F0CC36D" w:rsidR="00C109D4" w:rsidRPr="00A90863" w:rsidRDefault="00C109D4" w:rsidP="0007199F">
      <w:pPr>
        <w:spacing w:after="0" w:line="360" w:lineRule="auto"/>
        <w:ind w:firstLine="709"/>
        <w:jc w:val="both"/>
        <w:rPr>
          <w:rFonts w:ascii="Times New Roman" w:hAnsi="Times New Roman" w:cs="Times New Roman"/>
          <w:sz w:val="30"/>
          <w:szCs w:val="30"/>
        </w:rPr>
      </w:pPr>
      <w:r w:rsidRPr="00A90863">
        <w:rPr>
          <w:rFonts w:ascii="Times New Roman" w:hAnsi="Times New Roman" w:cs="Times New Roman"/>
          <w:sz w:val="30"/>
          <w:szCs w:val="30"/>
        </w:rPr>
        <w:t xml:space="preserve">общие сведения о проводимых в рамках </w:t>
      </w:r>
      <w:r w:rsidR="0007199F" w:rsidRPr="00A90863">
        <w:rPr>
          <w:rFonts w:ascii="Times New Roman" w:hAnsi="Times New Roman" w:cs="Times New Roman"/>
          <w:sz w:val="30"/>
          <w:szCs w:val="30"/>
        </w:rPr>
        <w:t>С</w:t>
      </w:r>
      <w:r w:rsidRPr="00A90863">
        <w:rPr>
          <w:rFonts w:ascii="Times New Roman" w:hAnsi="Times New Roman" w:cs="Times New Roman"/>
          <w:sz w:val="30"/>
          <w:szCs w:val="30"/>
        </w:rPr>
        <w:t xml:space="preserve">оюза работах </w:t>
      </w:r>
      <w:r w:rsidR="00064E8B">
        <w:rPr>
          <w:rFonts w:ascii="Times New Roman" w:hAnsi="Times New Roman" w:cs="Times New Roman"/>
          <w:sz w:val="30"/>
          <w:szCs w:val="30"/>
        </w:rPr>
        <w:br/>
      </w:r>
      <w:r w:rsidRPr="00A90863">
        <w:rPr>
          <w:rFonts w:ascii="Times New Roman" w:hAnsi="Times New Roman" w:cs="Times New Roman"/>
          <w:sz w:val="30"/>
          <w:szCs w:val="30"/>
        </w:rPr>
        <w:t>по систематизации, классификации и кодированию объекта классификации технико-экономической и социальной информации;</w:t>
      </w:r>
    </w:p>
    <w:p w14:paraId="7BC457E5" w14:textId="7B6111F7" w:rsidR="00C109D4" w:rsidRPr="00A90863" w:rsidRDefault="00C109D4" w:rsidP="0007199F">
      <w:pPr>
        <w:spacing w:after="0" w:line="360" w:lineRule="auto"/>
        <w:ind w:firstLine="709"/>
        <w:jc w:val="both"/>
        <w:rPr>
          <w:rFonts w:ascii="Times New Roman" w:hAnsi="Times New Roman" w:cs="Times New Roman"/>
          <w:sz w:val="30"/>
          <w:szCs w:val="30"/>
        </w:rPr>
      </w:pPr>
      <w:r w:rsidRPr="00A90863">
        <w:rPr>
          <w:rFonts w:ascii="Times New Roman" w:hAnsi="Times New Roman" w:cs="Times New Roman"/>
          <w:sz w:val="30"/>
          <w:szCs w:val="30"/>
        </w:rPr>
        <w:t xml:space="preserve">общие сведения о проведении мероприятий по гармонизации </w:t>
      </w:r>
      <w:r w:rsidR="00BB083A">
        <w:rPr>
          <w:rFonts w:ascii="Times New Roman" w:hAnsi="Times New Roman" w:cs="Times New Roman"/>
          <w:sz w:val="30"/>
          <w:szCs w:val="30"/>
        </w:rPr>
        <w:t>справочник</w:t>
      </w:r>
      <w:r w:rsidR="00487FC1" w:rsidRPr="00A90863">
        <w:rPr>
          <w:rFonts w:ascii="Times New Roman" w:hAnsi="Times New Roman" w:cs="Times New Roman"/>
          <w:sz w:val="30"/>
          <w:szCs w:val="30"/>
        </w:rPr>
        <w:t>а</w:t>
      </w:r>
      <w:r w:rsidR="00F32096">
        <w:rPr>
          <w:rFonts w:ascii="Times New Roman" w:hAnsi="Times New Roman" w:cs="Times New Roman"/>
          <w:sz w:val="30"/>
          <w:szCs w:val="30"/>
        </w:rPr>
        <w:t xml:space="preserve"> </w:t>
      </w:r>
      <w:r w:rsidRPr="00A90863">
        <w:rPr>
          <w:rFonts w:ascii="Times New Roman" w:hAnsi="Times New Roman" w:cs="Times New Roman"/>
          <w:sz w:val="30"/>
          <w:szCs w:val="30"/>
        </w:rPr>
        <w:t xml:space="preserve">со </w:t>
      </w:r>
      <w:r w:rsidR="00BB083A">
        <w:rPr>
          <w:rFonts w:ascii="Times New Roman" w:hAnsi="Times New Roman" w:cs="Times New Roman"/>
          <w:sz w:val="30"/>
          <w:szCs w:val="30"/>
        </w:rPr>
        <w:t>справочник</w:t>
      </w:r>
      <w:r w:rsidRPr="00A90863">
        <w:rPr>
          <w:rFonts w:ascii="Times New Roman" w:hAnsi="Times New Roman" w:cs="Times New Roman"/>
          <w:sz w:val="30"/>
          <w:szCs w:val="30"/>
        </w:rPr>
        <w:t xml:space="preserve">ами (классификаторами), применяемыми </w:t>
      </w:r>
      <w:r w:rsidR="00064E8B">
        <w:rPr>
          <w:rFonts w:ascii="Times New Roman" w:hAnsi="Times New Roman" w:cs="Times New Roman"/>
          <w:sz w:val="30"/>
          <w:szCs w:val="30"/>
        </w:rPr>
        <w:br/>
      </w:r>
      <w:r w:rsidRPr="00A90863">
        <w:rPr>
          <w:rFonts w:ascii="Times New Roman" w:hAnsi="Times New Roman" w:cs="Times New Roman"/>
          <w:sz w:val="30"/>
          <w:szCs w:val="30"/>
        </w:rPr>
        <w:t>в государствах-членах</w:t>
      </w:r>
      <w:r w:rsidR="0007199F" w:rsidRPr="00A90863">
        <w:rPr>
          <w:rFonts w:ascii="Times New Roman" w:hAnsi="Times New Roman" w:cs="Times New Roman"/>
          <w:sz w:val="30"/>
          <w:szCs w:val="30"/>
        </w:rPr>
        <w:t xml:space="preserve"> Союза (далее – государства-члены)</w:t>
      </w:r>
      <w:r w:rsidRPr="00A90863">
        <w:rPr>
          <w:rFonts w:ascii="Times New Roman" w:hAnsi="Times New Roman" w:cs="Times New Roman"/>
          <w:sz w:val="30"/>
          <w:szCs w:val="30"/>
        </w:rPr>
        <w:t>;</w:t>
      </w:r>
    </w:p>
    <w:p w14:paraId="366CD41E" w14:textId="5E9059D0" w:rsidR="00C109D4" w:rsidRDefault="00C109D4" w:rsidP="0007199F">
      <w:pPr>
        <w:spacing w:after="0" w:line="360" w:lineRule="auto"/>
        <w:ind w:firstLine="709"/>
        <w:jc w:val="both"/>
        <w:rPr>
          <w:rFonts w:ascii="Times New Roman" w:hAnsi="Times New Roman" w:cs="Times New Roman"/>
          <w:sz w:val="30"/>
          <w:szCs w:val="30"/>
        </w:rPr>
      </w:pPr>
      <w:r w:rsidRPr="00A90863">
        <w:rPr>
          <w:rFonts w:ascii="Times New Roman" w:hAnsi="Times New Roman" w:cs="Times New Roman"/>
          <w:sz w:val="30"/>
          <w:szCs w:val="30"/>
        </w:rPr>
        <w:t xml:space="preserve">сведения о целесообразности проведения в государствах-членах мероприятий по приведению </w:t>
      </w:r>
      <w:r w:rsidR="00BB083A">
        <w:rPr>
          <w:rFonts w:ascii="Times New Roman" w:hAnsi="Times New Roman" w:cs="Times New Roman"/>
          <w:sz w:val="30"/>
          <w:szCs w:val="30"/>
        </w:rPr>
        <w:t>справочник</w:t>
      </w:r>
      <w:r w:rsidRPr="00A90863">
        <w:rPr>
          <w:rFonts w:ascii="Times New Roman" w:hAnsi="Times New Roman" w:cs="Times New Roman"/>
          <w:sz w:val="30"/>
          <w:szCs w:val="30"/>
        </w:rPr>
        <w:t xml:space="preserve">ов (классификаторов), применяемых в государствах-членах, в соответствие с разрабатываемым </w:t>
      </w:r>
      <w:r w:rsidR="00BB083A">
        <w:rPr>
          <w:rFonts w:ascii="Times New Roman" w:hAnsi="Times New Roman" w:cs="Times New Roman"/>
          <w:sz w:val="30"/>
          <w:szCs w:val="30"/>
        </w:rPr>
        <w:t>справочник</w:t>
      </w:r>
      <w:r w:rsidR="00FC3F77" w:rsidRPr="00A90863">
        <w:rPr>
          <w:rFonts w:ascii="Times New Roman" w:hAnsi="Times New Roman" w:cs="Times New Roman"/>
          <w:sz w:val="30"/>
          <w:szCs w:val="30"/>
        </w:rPr>
        <w:t>ом;</w:t>
      </w:r>
    </w:p>
    <w:p w14:paraId="62D26C15" w14:textId="45102350" w:rsidR="006260B1" w:rsidRPr="00A90863" w:rsidRDefault="006260B1" w:rsidP="006260B1">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с</w:t>
      </w:r>
      <w:r w:rsidRPr="006260B1">
        <w:rPr>
          <w:rFonts w:ascii="Times New Roman" w:hAnsi="Times New Roman" w:cs="Times New Roman"/>
          <w:sz w:val="30"/>
          <w:szCs w:val="30"/>
        </w:rPr>
        <w:t>ведения о гармонизации справочника с международными, межгосударственными (региональными) справочниками (классификаторами), международными стандартами по классификации</w:t>
      </w:r>
      <w:r>
        <w:rPr>
          <w:rFonts w:ascii="Times New Roman" w:hAnsi="Times New Roman" w:cs="Times New Roman"/>
          <w:sz w:val="30"/>
          <w:szCs w:val="30"/>
        </w:rPr>
        <w:t>;</w:t>
      </w:r>
    </w:p>
    <w:p w14:paraId="43209478" w14:textId="4503E165" w:rsidR="00C109D4" w:rsidRPr="00A90863" w:rsidRDefault="00C109D4" w:rsidP="0007199F">
      <w:pPr>
        <w:spacing w:after="0" w:line="360" w:lineRule="auto"/>
        <w:ind w:firstLine="709"/>
        <w:jc w:val="both"/>
        <w:rPr>
          <w:rFonts w:ascii="Times New Roman" w:hAnsi="Times New Roman" w:cs="Times New Roman"/>
          <w:sz w:val="30"/>
          <w:szCs w:val="30"/>
        </w:rPr>
      </w:pPr>
      <w:r w:rsidRPr="00A90863">
        <w:rPr>
          <w:rFonts w:ascii="Times New Roman" w:hAnsi="Times New Roman" w:cs="Times New Roman"/>
          <w:sz w:val="30"/>
          <w:szCs w:val="30"/>
        </w:rPr>
        <w:t xml:space="preserve">обоснование выбранных методов </w:t>
      </w:r>
      <w:r w:rsidR="0067193A">
        <w:rPr>
          <w:rFonts w:ascii="Times New Roman" w:hAnsi="Times New Roman" w:cs="Times New Roman"/>
          <w:sz w:val="30"/>
          <w:szCs w:val="30"/>
        </w:rPr>
        <w:t xml:space="preserve">систематизации, </w:t>
      </w:r>
      <w:r w:rsidRPr="00A90863">
        <w:rPr>
          <w:rFonts w:ascii="Times New Roman" w:hAnsi="Times New Roman" w:cs="Times New Roman"/>
          <w:sz w:val="30"/>
          <w:szCs w:val="30"/>
        </w:rPr>
        <w:t>классификации и кодирования;</w:t>
      </w:r>
    </w:p>
    <w:p w14:paraId="53ECA9C4" w14:textId="52FAD085" w:rsidR="00C109D4" w:rsidRPr="00A90863" w:rsidRDefault="00C109D4" w:rsidP="0007199F">
      <w:pPr>
        <w:spacing w:after="0" w:line="360" w:lineRule="auto"/>
        <w:ind w:firstLine="709"/>
        <w:jc w:val="both"/>
        <w:rPr>
          <w:rFonts w:ascii="Times New Roman" w:hAnsi="Times New Roman" w:cs="Times New Roman"/>
          <w:sz w:val="30"/>
          <w:szCs w:val="30"/>
        </w:rPr>
      </w:pPr>
      <w:r w:rsidRPr="00A90863">
        <w:rPr>
          <w:rFonts w:ascii="Times New Roman" w:hAnsi="Times New Roman" w:cs="Times New Roman"/>
          <w:sz w:val="30"/>
          <w:szCs w:val="30"/>
        </w:rPr>
        <w:t xml:space="preserve">сведения о наличии связанных </w:t>
      </w:r>
      <w:r w:rsidR="00BB083A">
        <w:rPr>
          <w:rFonts w:ascii="Times New Roman" w:hAnsi="Times New Roman" w:cs="Times New Roman"/>
          <w:sz w:val="30"/>
          <w:szCs w:val="30"/>
        </w:rPr>
        <w:t>справочник</w:t>
      </w:r>
      <w:r w:rsidRPr="00A90863">
        <w:rPr>
          <w:rFonts w:ascii="Times New Roman" w:hAnsi="Times New Roman" w:cs="Times New Roman"/>
          <w:sz w:val="30"/>
          <w:szCs w:val="30"/>
        </w:rPr>
        <w:t xml:space="preserve">ов (классификаторов), </w:t>
      </w:r>
      <w:r w:rsidR="00CD4706" w:rsidRPr="00A90863">
        <w:rPr>
          <w:rFonts w:ascii="Times New Roman" w:hAnsi="Times New Roman" w:cs="Times New Roman"/>
          <w:sz w:val="30"/>
          <w:szCs w:val="30"/>
        </w:rPr>
        <w:t>включ</w:t>
      </w:r>
      <w:r w:rsidR="007B3FC4" w:rsidRPr="00A90863">
        <w:rPr>
          <w:rFonts w:ascii="Times New Roman" w:hAnsi="Times New Roman" w:cs="Times New Roman"/>
          <w:sz w:val="30"/>
          <w:szCs w:val="30"/>
        </w:rPr>
        <w:t>е</w:t>
      </w:r>
      <w:r w:rsidR="00CD4706" w:rsidRPr="00A90863">
        <w:rPr>
          <w:rFonts w:ascii="Times New Roman" w:hAnsi="Times New Roman" w:cs="Times New Roman"/>
          <w:sz w:val="30"/>
          <w:szCs w:val="30"/>
        </w:rPr>
        <w:t>нных</w:t>
      </w:r>
      <w:r w:rsidRPr="00A90863">
        <w:rPr>
          <w:rFonts w:ascii="Times New Roman" w:hAnsi="Times New Roman" w:cs="Times New Roman"/>
          <w:sz w:val="30"/>
          <w:szCs w:val="30"/>
        </w:rPr>
        <w:t xml:space="preserve"> в состав ресурсов единой системы</w:t>
      </w:r>
      <w:r w:rsidR="0007199F" w:rsidRPr="00A90863">
        <w:rPr>
          <w:rFonts w:ascii="Times New Roman" w:hAnsi="Times New Roman" w:cs="Times New Roman"/>
          <w:sz w:val="30"/>
          <w:szCs w:val="30"/>
        </w:rPr>
        <w:t xml:space="preserve"> НСИ Союза</w:t>
      </w:r>
      <w:r w:rsidRPr="00A90863">
        <w:rPr>
          <w:rFonts w:ascii="Times New Roman" w:hAnsi="Times New Roman" w:cs="Times New Roman"/>
          <w:sz w:val="30"/>
          <w:szCs w:val="30"/>
        </w:rPr>
        <w:t>.</w:t>
      </w:r>
    </w:p>
    <w:p w14:paraId="760E51CB" w14:textId="0764AFBC" w:rsidR="00FC71E6" w:rsidRPr="00E433D9" w:rsidRDefault="00FC71E6" w:rsidP="00FC71E6">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Для целей настоящей п</w:t>
      </w:r>
      <w:r w:rsidRPr="00E433D9">
        <w:rPr>
          <w:rFonts w:ascii="Times New Roman" w:hAnsi="Times New Roman" w:cs="Times New Roman"/>
          <w:sz w:val="30"/>
          <w:szCs w:val="30"/>
        </w:rPr>
        <w:t>ояснительной записки используются понятия, которые означают следующее:</w:t>
      </w:r>
    </w:p>
    <w:p w14:paraId="6A41ECDF" w14:textId="015EABF1" w:rsidR="00FC71E6" w:rsidRDefault="00FC71E6" w:rsidP="003D4DDB">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«библиотека ключевых компонентов СЕФАКТ ООН» – </w:t>
      </w:r>
      <w:r w:rsidR="004C4CD8" w:rsidRPr="004C4CD8">
        <w:rPr>
          <w:rFonts w:ascii="Times New Roman" w:hAnsi="Times New Roman" w:cs="Times New Roman"/>
          <w:sz w:val="30"/>
          <w:szCs w:val="30"/>
        </w:rPr>
        <w:t>библиотека бизнес-семантики</w:t>
      </w:r>
      <w:r w:rsidR="004C4CD8">
        <w:rPr>
          <w:rFonts w:ascii="Times New Roman" w:hAnsi="Times New Roman" w:cs="Times New Roman"/>
          <w:sz w:val="30"/>
          <w:szCs w:val="30"/>
        </w:rPr>
        <w:t>,</w:t>
      </w:r>
      <w:r w:rsidR="004C4CD8" w:rsidRPr="004C4CD8">
        <w:rPr>
          <w:rFonts w:ascii="Times New Roman" w:hAnsi="Times New Roman" w:cs="Times New Roman"/>
          <w:sz w:val="30"/>
          <w:szCs w:val="30"/>
        </w:rPr>
        <w:t xml:space="preserve"> гармонизация, проверка и опубликование которой осуществляется СЕФАКТ ООН</w:t>
      </w:r>
      <w:r>
        <w:rPr>
          <w:rFonts w:ascii="Times New Roman" w:hAnsi="Times New Roman" w:cs="Times New Roman"/>
          <w:sz w:val="30"/>
          <w:szCs w:val="30"/>
        </w:rPr>
        <w:t>;</w:t>
      </w:r>
    </w:p>
    <w:p w14:paraId="2197FC29" w14:textId="4228681B" w:rsidR="00FC71E6" w:rsidRPr="00E433D9" w:rsidRDefault="00FC71E6" w:rsidP="00037F5F">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«ключевой компонент» – </w:t>
      </w:r>
      <w:r w:rsidR="00FE6E6C" w:rsidRPr="00FE6E6C">
        <w:rPr>
          <w:rFonts w:ascii="Times New Roman" w:hAnsi="Times New Roman" w:cs="Times New Roman"/>
          <w:sz w:val="30"/>
          <w:szCs w:val="30"/>
        </w:rPr>
        <w:t>семантически</w:t>
      </w:r>
      <w:r w:rsidR="00FE6E6C">
        <w:rPr>
          <w:rFonts w:ascii="Times New Roman" w:hAnsi="Times New Roman" w:cs="Times New Roman"/>
          <w:sz w:val="30"/>
          <w:szCs w:val="30"/>
        </w:rPr>
        <w:t>й</w:t>
      </w:r>
      <w:r w:rsidR="00FE6E6C" w:rsidRPr="00FE6E6C">
        <w:rPr>
          <w:rFonts w:ascii="Times New Roman" w:hAnsi="Times New Roman" w:cs="Times New Roman"/>
          <w:sz w:val="30"/>
          <w:szCs w:val="30"/>
        </w:rPr>
        <w:t xml:space="preserve"> строительны</w:t>
      </w:r>
      <w:r w:rsidR="00FE6E6C">
        <w:rPr>
          <w:rFonts w:ascii="Times New Roman" w:hAnsi="Times New Roman" w:cs="Times New Roman"/>
          <w:sz w:val="30"/>
          <w:szCs w:val="30"/>
        </w:rPr>
        <w:t>й</w:t>
      </w:r>
      <w:r w:rsidR="00FE6E6C" w:rsidRPr="00FE6E6C">
        <w:rPr>
          <w:rFonts w:ascii="Times New Roman" w:hAnsi="Times New Roman" w:cs="Times New Roman"/>
          <w:sz w:val="30"/>
          <w:szCs w:val="30"/>
        </w:rPr>
        <w:t xml:space="preserve"> блок</w:t>
      </w:r>
      <w:r w:rsidR="00FE6E6C">
        <w:rPr>
          <w:rFonts w:ascii="Times New Roman" w:hAnsi="Times New Roman" w:cs="Times New Roman"/>
          <w:sz w:val="30"/>
          <w:szCs w:val="30"/>
        </w:rPr>
        <w:t xml:space="preserve">, </w:t>
      </w:r>
      <w:r w:rsidR="00FE6E6C" w:rsidRPr="00FE6E6C">
        <w:rPr>
          <w:rFonts w:ascii="Times New Roman" w:hAnsi="Times New Roman" w:cs="Times New Roman"/>
          <w:sz w:val="30"/>
          <w:szCs w:val="30"/>
        </w:rPr>
        <w:t>которы</w:t>
      </w:r>
      <w:r w:rsidR="00FE6E6C">
        <w:rPr>
          <w:rFonts w:ascii="Times New Roman" w:hAnsi="Times New Roman" w:cs="Times New Roman"/>
          <w:sz w:val="30"/>
          <w:szCs w:val="30"/>
        </w:rPr>
        <w:t>й</w:t>
      </w:r>
      <w:r w:rsidR="00FE6E6C" w:rsidRPr="00FE6E6C">
        <w:rPr>
          <w:rFonts w:ascii="Times New Roman" w:hAnsi="Times New Roman" w:cs="Times New Roman"/>
          <w:sz w:val="30"/>
          <w:szCs w:val="30"/>
        </w:rPr>
        <w:t xml:space="preserve"> используются как основа для проектирования электронных сообщений, применя</w:t>
      </w:r>
      <w:r w:rsidR="00FE6E6C">
        <w:rPr>
          <w:rFonts w:ascii="Times New Roman" w:hAnsi="Times New Roman" w:cs="Times New Roman"/>
          <w:sz w:val="30"/>
          <w:szCs w:val="30"/>
        </w:rPr>
        <w:t>е</w:t>
      </w:r>
      <w:r w:rsidR="00FE6E6C" w:rsidRPr="00FE6E6C">
        <w:rPr>
          <w:rFonts w:ascii="Times New Roman" w:hAnsi="Times New Roman" w:cs="Times New Roman"/>
          <w:sz w:val="30"/>
          <w:szCs w:val="30"/>
        </w:rPr>
        <w:t xml:space="preserve">мых </w:t>
      </w:r>
      <w:r w:rsidR="00FE6E6C">
        <w:rPr>
          <w:rFonts w:ascii="Times New Roman" w:hAnsi="Times New Roman" w:cs="Times New Roman"/>
          <w:sz w:val="30"/>
          <w:szCs w:val="30"/>
        </w:rPr>
        <w:t>в рамках</w:t>
      </w:r>
      <w:r w:rsidR="00FE6E6C" w:rsidRPr="00FE6E6C">
        <w:rPr>
          <w:rFonts w:ascii="Times New Roman" w:hAnsi="Times New Roman" w:cs="Times New Roman"/>
          <w:sz w:val="30"/>
          <w:szCs w:val="30"/>
        </w:rPr>
        <w:t xml:space="preserve"> информационного взаимодействия</w:t>
      </w:r>
      <w:r>
        <w:rPr>
          <w:rFonts w:ascii="Times New Roman" w:hAnsi="Times New Roman" w:cs="Times New Roman"/>
          <w:sz w:val="30"/>
          <w:szCs w:val="30"/>
        </w:rPr>
        <w:t>;</w:t>
      </w:r>
    </w:p>
    <w:p w14:paraId="52873ECB" w14:textId="77777777" w:rsidR="00037F5F" w:rsidRDefault="00037F5F" w:rsidP="00037F5F">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«ООН» – </w:t>
      </w:r>
      <w:r w:rsidRPr="004C4CD8">
        <w:rPr>
          <w:rFonts w:ascii="Times New Roman" w:hAnsi="Times New Roman" w:cs="Times New Roman"/>
          <w:sz w:val="30"/>
          <w:szCs w:val="30"/>
        </w:rPr>
        <w:t>Организаци</w:t>
      </w:r>
      <w:r>
        <w:rPr>
          <w:rFonts w:ascii="Times New Roman" w:hAnsi="Times New Roman" w:cs="Times New Roman"/>
          <w:sz w:val="30"/>
          <w:szCs w:val="30"/>
        </w:rPr>
        <w:t>я</w:t>
      </w:r>
      <w:r w:rsidRPr="004C4CD8">
        <w:rPr>
          <w:rFonts w:ascii="Times New Roman" w:hAnsi="Times New Roman" w:cs="Times New Roman"/>
          <w:sz w:val="30"/>
          <w:szCs w:val="30"/>
        </w:rPr>
        <w:t xml:space="preserve"> Объединенных Наций</w:t>
      </w:r>
      <w:r>
        <w:rPr>
          <w:rFonts w:ascii="Times New Roman" w:hAnsi="Times New Roman" w:cs="Times New Roman"/>
          <w:sz w:val="30"/>
          <w:szCs w:val="30"/>
        </w:rPr>
        <w:t>;</w:t>
      </w:r>
    </w:p>
    <w:p w14:paraId="2980DFAB" w14:textId="77777777" w:rsidR="00037F5F" w:rsidRDefault="00037F5F" w:rsidP="00037F5F">
      <w:pPr>
        <w:widowControl w:val="0"/>
        <w:snapToGrid w:val="0"/>
        <w:spacing w:after="0" w:line="360" w:lineRule="auto"/>
        <w:ind w:firstLine="720"/>
        <w:jc w:val="both"/>
        <w:rPr>
          <w:rFonts w:ascii="Times New Roman" w:hAnsi="Times New Roman" w:cs="Times New Roman"/>
          <w:sz w:val="30"/>
          <w:szCs w:val="30"/>
        </w:rPr>
      </w:pPr>
      <w:r w:rsidRPr="00E433D9">
        <w:rPr>
          <w:rFonts w:ascii="Times New Roman" w:hAnsi="Times New Roman" w:cs="Times New Roman"/>
          <w:sz w:val="30"/>
          <w:szCs w:val="30"/>
        </w:rPr>
        <w:t>«</w:t>
      </w:r>
      <w:r>
        <w:rPr>
          <w:rFonts w:ascii="Times New Roman" w:hAnsi="Times New Roman" w:cs="Times New Roman"/>
          <w:sz w:val="30"/>
          <w:szCs w:val="30"/>
        </w:rPr>
        <w:t>СЕФАКТ ООН</w:t>
      </w:r>
      <w:r w:rsidRPr="00E433D9">
        <w:rPr>
          <w:rFonts w:ascii="Times New Roman" w:hAnsi="Times New Roman" w:cs="Times New Roman"/>
          <w:sz w:val="30"/>
          <w:szCs w:val="30"/>
        </w:rPr>
        <w:t>» –</w:t>
      </w:r>
      <w:r>
        <w:rPr>
          <w:rFonts w:ascii="Times New Roman" w:hAnsi="Times New Roman" w:cs="Times New Roman"/>
          <w:sz w:val="30"/>
          <w:szCs w:val="30"/>
        </w:rPr>
        <w:t xml:space="preserve"> </w:t>
      </w:r>
      <w:r w:rsidRPr="004C4CD8">
        <w:rPr>
          <w:rFonts w:ascii="Times New Roman" w:hAnsi="Times New Roman" w:cs="Times New Roman"/>
          <w:sz w:val="30"/>
          <w:szCs w:val="30"/>
        </w:rPr>
        <w:t xml:space="preserve">Центр </w:t>
      </w:r>
      <w:r>
        <w:rPr>
          <w:rFonts w:ascii="Times New Roman" w:hAnsi="Times New Roman" w:cs="Times New Roman"/>
          <w:sz w:val="30"/>
          <w:szCs w:val="30"/>
        </w:rPr>
        <w:t>ООН</w:t>
      </w:r>
      <w:r w:rsidRPr="004C4CD8">
        <w:rPr>
          <w:rFonts w:ascii="Times New Roman" w:hAnsi="Times New Roman" w:cs="Times New Roman"/>
          <w:sz w:val="30"/>
          <w:szCs w:val="30"/>
        </w:rPr>
        <w:t xml:space="preserve"> по упрощению процедур</w:t>
      </w:r>
      <w:r>
        <w:rPr>
          <w:rFonts w:ascii="Times New Roman" w:hAnsi="Times New Roman" w:cs="Times New Roman"/>
          <w:sz w:val="30"/>
          <w:szCs w:val="30"/>
        </w:rPr>
        <w:t xml:space="preserve"> </w:t>
      </w:r>
      <w:r w:rsidRPr="004C4CD8">
        <w:rPr>
          <w:rFonts w:ascii="Times New Roman" w:hAnsi="Times New Roman" w:cs="Times New Roman"/>
          <w:sz w:val="30"/>
          <w:szCs w:val="30"/>
        </w:rPr>
        <w:t>торговли и электронным деловым операциям</w:t>
      </w:r>
      <w:r>
        <w:rPr>
          <w:rFonts w:ascii="Times New Roman" w:hAnsi="Times New Roman" w:cs="Times New Roman"/>
          <w:sz w:val="30"/>
          <w:szCs w:val="30"/>
        </w:rPr>
        <w:t>;</w:t>
      </w:r>
    </w:p>
    <w:p w14:paraId="50116881" w14:textId="77777777" w:rsidR="00037F5F" w:rsidRDefault="00037F5F" w:rsidP="00037F5F">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«ЭДИФАКТ ООН» – с</w:t>
      </w:r>
      <w:r w:rsidRPr="008441E5">
        <w:rPr>
          <w:rFonts w:ascii="Times New Roman" w:hAnsi="Times New Roman" w:cs="Times New Roman"/>
          <w:sz w:val="30"/>
          <w:szCs w:val="30"/>
        </w:rPr>
        <w:t>тандарт ООН для электронного обмена данными в управлении, торговле и на транспорте</w:t>
      </w:r>
      <w:r>
        <w:rPr>
          <w:rFonts w:ascii="Times New Roman" w:hAnsi="Times New Roman" w:cs="Times New Roman"/>
          <w:sz w:val="30"/>
          <w:szCs w:val="30"/>
        </w:rPr>
        <w:t>.</w:t>
      </w:r>
    </w:p>
    <w:p w14:paraId="339D3BEC" w14:textId="07E73AF5" w:rsidR="00261667" w:rsidRPr="00A90863" w:rsidRDefault="00FC71E6" w:rsidP="00261667">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Иные п</w:t>
      </w:r>
      <w:r w:rsidR="00276402" w:rsidRPr="00A90863">
        <w:rPr>
          <w:rFonts w:ascii="Times New Roman" w:hAnsi="Times New Roman" w:cs="Times New Roman"/>
          <w:sz w:val="30"/>
          <w:szCs w:val="30"/>
        </w:rPr>
        <w:t xml:space="preserve">онятия, используемые в настоящем документе, применяются в значениях, </w:t>
      </w:r>
      <w:r w:rsidR="00CD4706" w:rsidRPr="00A90863">
        <w:rPr>
          <w:rFonts w:ascii="Times New Roman" w:hAnsi="Times New Roman" w:cs="Times New Roman"/>
          <w:sz w:val="30"/>
          <w:szCs w:val="30"/>
        </w:rPr>
        <w:t>определ</w:t>
      </w:r>
      <w:r w:rsidR="007B3FC4" w:rsidRPr="00A90863">
        <w:rPr>
          <w:rFonts w:ascii="Times New Roman" w:hAnsi="Times New Roman" w:cs="Times New Roman"/>
          <w:sz w:val="30"/>
          <w:szCs w:val="30"/>
        </w:rPr>
        <w:t>е</w:t>
      </w:r>
      <w:r w:rsidR="00CD4706" w:rsidRPr="00A90863">
        <w:rPr>
          <w:rFonts w:ascii="Times New Roman" w:hAnsi="Times New Roman" w:cs="Times New Roman"/>
          <w:sz w:val="30"/>
          <w:szCs w:val="30"/>
        </w:rPr>
        <w:t>нных</w:t>
      </w:r>
      <w:r w:rsidR="00276402" w:rsidRPr="00A90863">
        <w:rPr>
          <w:rFonts w:ascii="Times New Roman" w:hAnsi="Times New Roman" w:cs="Times New Roman"/>
          <w:sz w:val="30"/>
          <w:szCs w:val="30"/>
        </w:rPr>
        <w:t xml:space="preserve"> нормативными правовыми актами органов Союза по вопросам формирования и развития единой системы НСИ Союза.</w:t>
      </w:r>
    </w:p>
    <w:p w14:paraId="130F04B6" w14:textId="7B1E6125" w:rsidR="00766805" w:rsidRPr="00A90863" w:rsidRDefault="00A63094" w:rsidP="00766805">
      <w:pPr>
        <w:pStyle w:val="3"/>
        <w:spacing w:before="360" w:after="360"/>
        <w:rPr>
          <w:color w:val="auto"/>
        </w:rPr>
      </w:pPr>
      <w:r w:rsidRPr="00A90863">
        <w:rPr>
          <w:color w:val="auto"/>
          <w:lang w:val="en-US"/>
        </w:rPr>
        <w:lastRenderedPageBreak/>
        <w:t>I</w:t>
      </w:r>
      <w:r w:rsidR="00766805" w:rsidRPr="00A90863">
        <w:rPr>
          <w:color w:val="auto"/>
          <w:lang w:val="en-US"/>
        </w:rPr>
        <w:t>I</w:t>
      </w:r>
      <w:r w:rsidR="00766805" w:rsidRPr="00A90863">
        <w:rPr>
          <w:color w:val="auto"/>
        </w:rPr>
        <w:t xml:space="preserve">. Основания для разработки </w:t>
      </w:r>
      <w:r w:rsidR="00BB083A">
        <w:rPr>
          <w:color w:val="auto"/>
        </w:rPr>
        <w:t>справочник</w:t>
      </w:r>
      <w:r w:rsidR="007066D0">
        <w:rPr>
          <w:color w:val="auto"/>
        </w:rPr>
        <w:t>а</w:t>
      </w:r>
    </w:p>
    <w:p w14:paraId="03659874" w14:textId="499B4D3C" w:rsidR="00C30BCF" w:rsidRDefault="00BB083A" w:rsidP="004D5B09">
      <w:pPr>
        <w:keepLines/>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Справочник</w:t>
      </w:r>
      <w:r w:rsidR="00F32096">
        <w:rPr>
          <w:rFonts w:ascii="Times New Roman" w:hAnsi="Times New Roman" w:cs="Times New Roman"/>
          <w:sz w:val="30"/>
          <w:szCs w:val="30"/>
        </w:rPr>
        <w:t xml:space="preserve"> </w:t>
      </w:r>
      <w:r w:rsidR="00766805" w:rsidRPr="00A90863">
        <w:rPr>
          <w:rFonts w:ascii="Times New Roman" w:hAnsi="Times New Roman" w:cs="Times New Roman"/>
          <w:sz w:val="30"/>
          <w:szCs w:val="30"/>
        </w:rPr>
        <w:t xml:space="preserve">разработан в соответствии с </w:t>
      </w:r>
      <w:r w:rsidR="00180BA9">
        <w:rPr>
          <w:rFonts w:ascii="Times New Roman" w:hAnsi="Times New Roman" w:cs="Times New Roman"/>
          <w:sz w:val="30"/>
          <w:szCs w:val="30"/>
        </w:rPr>
        <w:t xml:space="preserve">подпунктом </w:t>
      </w:r>
      <w:r w:rsidR="00B75973">
        <w:rPr>
          <w:rFonts w:ascii="Times New Roman" w:hAnsi="Times New Roman" w:cs="Times New Roman"/>
          <w:sz w:val="30"/>
          <w:szCs w:val="30"/>
        </w:rPr>
        <w:t>«</w:t>
      </w:r>
      <w:r w:rsidR="00673963">
        <w:rPr>
          <w:rFonts w:ascii="Times New Roman" w:hAnsi="Times New Roman" w:cs="Times New Roman"/>
          <w:sz w:val="30"/>
          <w:szCs w:val="30"/>
        </w:rPr>
        <w:t>б</w:t>
      </w:r>
      <w:r w:rsidR="000246D6">
        <w:rPr>
          <w:rFonts w:ascii="Times New Roman" w:hAnsi="Times New Roman" w:cs="Times New Roman"/>
          <w:sz w:val="30"/>
          <w:szCs w:val="30"/>
        </w:rPr>
        <w:t>»</w:t>
      </w:r>
      <w:r w:rsidR="00180BA9">
        <w:rPr>
          <w:rFonts w:ascii="Times New Roman" w:hAnsi="Times New Roman" w:cs="Times New Roman"/>
          <w:sz w:val="30"/>
          <w:szCs w:val="30"/>
        </w:rPr>
        <w:t xml:space="preserve"> </w:t>
      </w:r>
      <w:r w:rsidR="003D5F93">
        <w:rPr>
          <w:rFonts w:ascii="Times New Roman" w:hAnsi="Times New Roman" w:cs="Times New Roman"/>
          <w:sz w:val="30"/>
          <w:szCs w:val="30"/>
        </w:rPr>
        <w:t>пункт</w:t>
      </w:r>
      <w:r w:rsidR="00180BA9">
        <w:rPr>
          <w:rFonts w:ascii="Times New Roman" w:hAnsi="Times New Roman" w:cs="Times New Roman"/>
          <w:sz w:val="30"/>
          <w:szCs w:val="30"/>
        </w:rPr>
        <w:t>а</w:t>
      </w:r>
      <w:r w:rsidR="003D5F93">
        <w:rPr>
          <w:rFonts w:ascii="Times New Roman" w:hAnsi="Times New Roman" w:cs="Times New Roman"/>
          <w:sz w:val="30"/>
          <w:szCs w:val="30"/>
        </w:rPr>
        <w:t xml:space="preserve"> </w:t>
      </w:r>
      <w:r w:rsidR="000246D6">
        <w:rPr>
          <w:rFonts w:ascii="Times New Roman" w:hAnsi="Times New Roman" w:cs="Times New Roman"/>
          <w:sz w:val="30"/>
          <w:szCs w:val="30"/>
        </w:rPr>
        <w:t>1</w:t>
      </w:r>
      <w:r w:rsidR="00EF376F" w:rsidRPr="00A90863">
        <w:rPr>
          <w:rFonts w:ascii="Times New Roman" w:hAnsi="Times New Roman" w:cs="Times New Roman"/>
          <w:sz w:val="30"/>
          <w:szCs w:val="30"/>
        </w:rPr>
        <w:t xml:space="preserve"> </w:t>
      </w:r>
      <w:r w:rsidR="00DE3963" w:rsidRPr="00A90863">
        <w:rPr>
          <w:rFonts w:ascii="Times New Roman" w:hAnsi="Times New Roman" w:cs="Times New Roman"/>
          <w:sz w:val="30"/>
          <w:szCs w:val="30"/>
        </w:rPr>
        <w:t>Плана мероприятий по формированию и совершенствованию единой системы</w:t>
      </w:r>
      <w:r w:rsidR="007D2D44">
        <w:rPr>
          <w:rFonts w:ascii="Times New Roman" w:hAnsi="Times New Roman" w:cs="Times New Roman"/>
          <w:sz w:val="30"/>
          <w:szCs w:val="30"/>
        </w:rPr>
        <w:t xml:space="preserve"> </w:t>
      </w:r>
      <w:r w:rsidR="00DE3963" w:rsidRPr="00A90863">
        <w:rPr>
          <w:rFonts w:ascii="Times New Roman" w:hAnsi="Times New Roman" w:cs="Times New Roman"/>
          <w:sz w:val="30"/>
          <w:szCs w:val="30"/>
        </w:rPr>
        <w:t>нормативно-справочной информации Евразийского экономического союза на 20</w:t>
      </w:r>
      <w:r w:rsidR="000246D6">
        <w:rPr>
          <w:rFonts w:ascii="Times New Roman" w:hAnsi="Times New Roman" w:cs="Times New Roman"/>
          <w:sz w:val="30"/>
          <w:szCs w:val="30"/>
        </w:rPr>
        <w:t>21</w:t>
      </w:r>
      <w:r w:rsidR="00DE3963" w:rsidRPr="00A90863">
        <w:rPr>
          <w:rFonts w:ascii="Times New Roman" w:hAnsi="Times New Roman" w:cs="Times New Roman"/>
          <w:sz w:val="30"/>
          <w:szCs w:val="30"/>
        </w:rPr>
        <w:t xml:space="preserve"> – 202</w:t>
      </w:r>
      <w:r w:rsidR="000246D6">
        <w:rPr>
          <w:rFonts w:ascii="Times New Roman" w:hAnsi="Times New Roman" w:cs="Times New Roman"/>
          <w:sz w:val="30"/>
          <w:szCs w:val="30"/>
        </w:rPr>
        <w:t>2</w:t>
      </w:r>
      <w:r w:rsidR="00DE3963" w:rsidRPr="00A90863">
        <w:rPr>
          <w:rFonts w:ascii="Times New Roman" w:hAnsi="Times New Roman" w:cs="Times New Roman"/>
          <w:sz w:val="30"/>
          <w:szCs w:val="30"/>
        </w:rPr>
        <w:t xml:space="preserve"> годы</w:t>
      </w:r>
      <w:r w:rsidR="00276402" w:rsidRPr="00A90863">
        <w:rPr>
          <w:rFonts w:ascii="Times New Roman" w:hAnsi="Times New Roman" w:cs="Times New Roman"/>
          <w:sz w:val="30"/>
          <w:szCs w:val="30"/>
        </w:rPr>
        <w:t xml:space="preserve">, </w:t>
      </w:r>
      <w:r w:rsidR="00CD4706" w:rsidRPr="00A90863">
        <w:rPr>
          <w:rFonts w:ascii="Times New Roman" w:hAnsi="Times New Roman" w:cs="Times New Roman"/>
          <w:sz w:val="30"/>
          <w:szCs w:val="30"/>
        </w:rPr>
        <w:t>утвержд</w:t>
      </w:r>
      <w:r w:rsidR="007B3FC4" w:rsidRPr="00A90863">
        <w:rPr>
          <w:rFonts w:ascii="Times New Roman" w:hAnsi="Times New Roman" w:cs="Times New Roman"/>
          <w:sz w:val="30"/>
          <w:szCs w:val="30"/>
        </w:rPr>
        <w:t>е</w:t>
      </w:r>
      <w:r w:rsidR="00CD4706" w:rsidRPr="00A90863">
        <w:rPr>
          <w:rFonts w:ascii="Times New Roman" w:hAnsi="Times New Roman" w:cs="Times New Roman"/>
          <w:sz w:val="30"/>
          <w:szCs w:val="30"/>
        </w:rPr>
        <w:t>нного</w:t>
      </w:r>
      <w:r w:rsidR="00766805" w:rsidRPr="00A90863">
        <w:rPr>
          <w:rFonts w:ascii="Times New Roman" w:hAnsi="Times New Roman" w:cs="Times New Roman"/>
          <w:sz w:val="30"/>
          <w:szCs w:val="30"/>
        </w:rPr>
        <w:t xml:space="preserve"> </w:t>
      </w:r>
      <w:r w:rsidR="00A95D63" w:rsidRPr="00A90863">
        <w:rPr>
          <w:rFonts w:ascii="Times New Roman" w:hAnsi="Times New Roman" w:cs="Times New Roman"/>
          <w:sz w:val="30"/>
          <w:szCs w:val="30"/>
        </w:rPr>
        <w:t>Р</w:t>
      </w:r>
      <w:r w:rsidR="00766805" w:rsidRPr="00A90863">
        <w:rPr>
          <w:rFonts w:ascii="Times New Roman" w:hAnsi="Times New Roman" w:cs="Times New Roman"/>
          <w:sz w:val="30"/>
          <w:szCs w:val="30"/>
        </w:rPr>
        <w:t>аспоряжение</w:t>
      </w:r>
      <w:r w:rsidR="00A95D63" w:rsidRPr="00A90863">
        <w:rPr>
          <w:rFonts w:ascii="Times New Roman" w:hAnsi="Times New Roman" w:cs="Times New Roman"/>
          <w:sz w:val="30"/>
          <w:szCs w:val="30"/>
        </w:rPr>
        <w:t>м</w:t>
      </w:r>
      <w:r w:rsidR="00766805" w:rsidRPr="00A90863">
        <w:rPr>
          <w:rFonts w:ascii="Times New Roman" w:hAnsi="Times New Roman" w:cs="Times New Roman"/>
          <w:sz w:val="30"/>
          <w:szCs w:val="30"/>
        </w:rPr>
        <w:t xml:space="preserve"> </w:t>
      </w:r>
      <w:r w:rsidR="000246D6">
        <w:rPr>
          <w:rFonts w:ascii="Times New Roman" w:hAnsi="Times New Roman" w:cs="Times New Roman"/>
          <w:sz w:val="30"/>
          <w:szCs w:val="30"/>
        </w:rPr>
        <w:t>Коллегии</w:t>
      </w:r>
      <w:r w:rsidR="00141E51" w:rsidRPr="00A90863">
        <w:rPr>
          <w:rFonts w:ascii="Times New Roman" w:hAnsi="Times New Roman" w:cs="Times New Roman"/>
          <w:sz w:val="30"/>
          <w:szCs w:val="30"/>
        </w:rPr>
        <w:t xml:space="preserve"> Евразийской экономической комиссии </w:t>
      </w:r>
      <w:r w:rsidR="00064E8B">
        <w:rPr>
          <w:rFonts w:ascii="Times New Roman" w:hAnsi="Times New Roman" w:cs="Times New Roman"/>
          <w:sz w:val="30"/>
          <w:szCs w:val="30"/>
        </w:rPr>
        <w:br/>
      </w:r>
      <w:r w:rsidR="00766805" w:rsidRPr="00A90863">
        <w:rPr>
          <w:rFonts w:ascii="Times New Roman" w:hAnsi="Times New Roman" w:cs="Times New Roman"/>
          <w:sz w:val="30"/>
          <w:szCs w:val="30"/>
        </w:rPr>
        <w:t xml:space="preserve">от </w:t>
      </w:r>
      <w:r w:rsidR="000246D6">
        <w:rPr>
          <w:rFonts w:ascii="Times New Roman" w:hAnsi="Times New Roman" w:cs="Times New Roman"/>
          <w:sz w:val="30"/>
          <w:szCs w:val="30"/>
        </w:rPr>
        <w:t>27 </w:t>
      </w:r>
      <w:r w:rsidR="003D5F93">
        <w:rPr>
          <w:rFonts w:ascii="Times New Roman" w:hAnsi="Times New Roman" w:cs="Times New Roman"/>
          <w:sz w:val="30"/>
          <w:szCs w:val="30"/>
        </w:rPr>
        <w:t>июля</w:t>
      </w:r>
      <w:r w:rsidR="00766805" w:rsidRPr="00A90863">
        <w:rPr>
          <w:rFonts w:ascii="Times New Roman" w:hAnsi="Times New Roman" w:cs="Times New Roman"/>
          <w:sz w:val="30"/>
          <w:szCs w:val="30"/>
        </w:rPr>
        <w:t xml:space="preserve"> </w:t>
      </w:r>
      <w:r w:rsidR="003D5F93">
        <w:rPr>
          <w:rFonts w:ascii="Times New Roman" w:hAnsi="Times New Roman" w:cs="Times New Roman"/>
          <w:sz w:val="30"/>
          <w:szCs w:val="30"/>
        </w:rPr>
        <w:t>20</w:t>
      </w:r>
      <w:r w:rsidR="000246D6">
        <w:rPr>
          <w:rFonts w:ascii="Times New Roman" w:hAnsi="Times New Roman" w:cs="Times New Roman"/>
          <w:sz w:val="30"/>
          <w:szCs w:val="30"/>
        </w:rPr>
        <w:t>2</w:t>
      </w:r>
      <w:r w:rsidR="003D5F93">
        <w:rPr>
          <w:rFonts w:ascii="Times New Roman" w:hAnsi="Times New Roman" w:cs="Times New Roman"/>
          <w:sz w:val="30"/>
          <w:szCs w:val="30"/>
        </w:rPr>
        <w:t xml:space="preserve">1 </w:t>
      </w:r>
      <w:r w:rsidR="00A14ACB" w:rsidRPr="00A90863">
        <w:rPr>
          <w:rFonts w:ascii="Times New Roman" w:hAnsi="Times New Roman" w:cs="Times New Roman"/>
          <w:sz w:val="30"/>
          <w:szCs w:val="30"/>
        </w:rPr>
        <w:t xml:space="preserve">г. </w:t>
      </w:r>
      <w:r w:rsidR="00A95D63" w:rsidRPr="00A90863">
        <w:rPr>
          <w:rFonts w:ascii="Times New Roman" w:hAnsi="Times New Roman" w:cs="Times New Roman"/>
          <w:sz w:val="30"/>
          <w:szCs w:val="30"/>
        </w:rPr>
        <w:t>№</w:t>
      </w:r>
      <w:r w:rsidR="00276402" w:rsidRPr="00A90863">
        <w:rPr>
          <w:rFonts w:ascii="Times New Roman" w:hAnsi="Times New Roman" w:cs="Times New Roman"/>
          <w:sz w:val="30"/>
          <w:szCs w:val="30"/>
        </w:rPr>
        <w:t> </w:t>
      </w:r>
      <w:r w:rsidR="003D5F93">
        <w:rPr>
          <w:rFonts w:ascii="Times New Roman" w:hAnsi="Times New Roman" w:cs="Times New Roman"/>
          <w:sz w:val="30"/>
          <w:szCs w:val="30"/>
        </w:rPr>
        <w:t>1</w:t>
      </w:r>
      <w:r w:rsidR="000246D6">
        <w:rPr>
          <w:rFonts w:ascii="Times New Roman" w:hAnsi="Times New Roman" w:cs="Times New Roman"/>
          <w:sz w:val="30"/>
          <w:szCs w:val="30"/>
        </w:rPr>
        <w:t>07</w:t>
      </w:r>
      <w:r w:rsidR="00EF376F" w:rsidRPr="00A90863">
        <w:rPr>
          <w:rFonts w:ascii="Times New Roman" w:hAnsi="Times New Roman" w:cs="Times New Roman"/>
          <w:sz w:val="30"/>
          <w:szCs w:val="30"/>
        </w:rPr>
        <w:t xml:space="preserve"> </w:t>
      </w:r>
      <w:r w:rsidR="00276402" w:rsidRPr="00A90863">
        <w:rPr>
          <w:rFonts w:ascii="Times New Roman" w:hAnsi="Times New Roman" w:cs="Times New Roman"/>
          <w:sz w:val="30"/>
          <w:szCs w:val="30"/>
        </w:rPr>
        <w:t>(далее – План мероприятий)</w:t>
      </w:r>
      <w:r w:rsidR="00766805" w:rsidRPr="00A90863">
        <w:rPr>
          <w:rFonts w:ascii="Times New Roman" w:hAnsi="Times New Roman" w:cs="Times New Roman"/>
          <w:sz w:val="30"/>
          <w:szCs w:val="30"/>
        </w:rPr>
        <w:t>.</w:t>
      </w:r>
    </w:p>
    <w:p w14:paraId="4C4EFA72" w14:textId="77777777" w:rsidR="000B233F" w:rsidRDefault="001B1850" w:rsidP="001B1850">
      <w:pPr>
        <w:spacing w:after="0" w:line="360" w:lineRule="auto"/>
        <w:ind w:firstLine="709"/>
        <w:jc w:val="both"/>
        <w:rPr>
          <w:rFonts w:ascii="Times New Roman" w:hAnsi="Times New Roman" w:cs="Times New Roman"/>
          <w:sz w:val="30"/>
          <w:szCs w:val="30"/>
        </w:rPr>
      </w:pPr>
      <w:r w:rsidRPr="001B1850">
        <w:rPr>
          <w:rFonts w:ascii="Times New Roman" w:hAnsi="Times New Roman" w:cs="Times New Roman"/>
          <w:sz w:val="30"/>
          <w:szCs w:val="30"/>
        </w:rPr>
        <w:t xml:space="preserve">Использование справочника предусмотрено </w:t>
      </w:r>
      <w:r w:rsidR="000B233F">
        <w:rPr>
          <w:rFonts w:ascii="Times New Roman" w:hAnsi="Times New Roman" w:cs="Times New Roman"/>
          <w:sz w:val="30"/>
          <w:szCs w:val="30"/>
        </w:rPr>
        <w:t>в следующих случаях:</w:t>
      </w:r>
    </w:p>
    <w:p w14:paraId="742C6C95" w14:textId="3DF25FBC" w:rsidR="000B233F" w:rsidRDefault="001B1850" w:rsidP="001B1850">
      <w:pPr>
        <w:spacing w:after="0" w:line="360" w:lineRule="auto"/>
        <w:ind w:firstLine="709"/>
        <w:jc w:val="both"/>
        <w:rPr>
          <w:rFonts w:ascii="Times New Roman" w:hAnsi="Times New Roman" w:cs="Times New Roman"/>
          <w:sz w:val="30"/>
          <w:szCs w:val="30"/>
        </w:rPr>
      </w:pPr>
      <w:r w:rsidRPr="001B1850">
        <w:rPr>
          <w:rFonts w:ascii="Times New Roman" w:hAnsi="Times New Roman" w:cs="Times New Roman"/>
          <w:sz w:val="30"/>
          <w:szCs w:val="30"/>
        </w:rPr>
        <w:t xml:space="preserve">при формировании электронных документов (сведений), применяемых при реализации информационного взаимодействия </w:t>
      </w:r>
      <w:r w:rsidR="00D1331B">
        <w:rPr>
          <w:rFonts w:ascii="Times New Roman" w:hAnsi="Times New Roman" w:cs="Times New Roman"/>
          <w:sz w:val="30"/>
          <w:szCs w:val="30"/>
        </w:rPr>
        <w:br/>
      </w:r>
      <w:r w:rsidRPr="001B1850">
        <w:rPr>
          <w:rFonts w:ascii="Times New Roman" w:hAnsi="Times New Roman" w:cs="Times New Roman"/>
          <w:sz w:val="30"/>
          <w:szCs w:val="30"/>
        </w:rPr>
        <w:t>в рамках общих процессов Союза, перечень которых утвержден Решением Коллегии Комиссии от 14 апреля 2015 г. № 29</w:t>
      </w:r>
      <w:r w:rsidR="00670DE1">
        <w:rPr>
          <w:rFonts w:ascii="Times New Roman" w:hAnsi="Times New Roman" w:cs="Times New Roman"/>
          <w:sz w:val="30"/>
          <w:szCs w:val="30"/>
        </w:rPr>
        <w:t>,</w:t>
      </w:r>
      <w:r w:rsidR="00670DE1" w:rsidRPr="00670DE1">
        <w:rPr>
          <w:rFonts w:ascii="Times New Roman" w:hAnsi="Times New Roman" w:cs="Times New Roman"/>
          <w:sz w:val="30"/>
          <w:szCs w:val="30"/>
        </w:rPr>
        <w:t xml:space="preserve"> если это предусмотрено технологическими документами, регламентирующими информационное взаимодействие при реализации средствами интегрированной системы общих процессов Союза, утвержденными актами органов Союза (далее соответственно – общие процессы, Перечень общих процессов, технологические документы)</w:t>
      </w:r>
      <w:r w:rsidR="000B233F">
        <w:rPr>
          <w:rFonts w:ascii="Times New Roman" w:hAnsi="Times New Roman" w:cs="Times New Roman"/>
          <w:sz w:val="30"/>
          <w:szCs w:val="30"/>
        </w:rPr>
        <w:t>;</w:t>
      </w:r>
    </w:p>
    <w:p w14:paraId="7F698992" w14:textId="2F6DCB05" w:rsidR="00670DE1" w:rsidRDefault="0039122F" w:rsidP="001B1850">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при заполнении документов, представляемых</w:t>
      </w:r>
      <w:r w:rsidR="00E6675A">
        <w:rPr>
          <w:rFonts w:ascii="Times New Roman" w:hAnsi="Times New Roman" w:cs="Times New Roman"/>
          <w:sz w:val="30"/>
          <w:szCs w:val="30"/>
        </w:rPr>
        <w:t xml:space="preserve"> </w:t>
      </w:r>
      <w:r w:rsidR="00E6675A" w:rsidRPr="00E6675A">
        <w:rPr>
          <w:rFonts w:ascii="Times New Roman" w:hAnsi="Times New Roman" w:cs="Times New Roman"/>
          <w:sz w:val="30"/>
          <w:szCs w:val="30"/>
        </w:rPr>
        <w:t>хозяйствующи</w:t>
      </w:r>
      <w:r w:rsidR="00E6675A">
        <w:rPr>
          <w:rFonts w:ascii="Times New Roman" w:hAnsi="Times New Roman" w:cs="Times New Roman"/>
          <w:sz w:val="30"/>
          <w:szCs w:val="30"/>
        </w:rPr>
        <w:t>ми</w:t>
      </w:r>
      <w:r w:rsidR="00E6675A" w:rsidRPr="00E6675A">
        <w:rPr>
          <w:rFonts w:ascii="Times New Roman" w:hAnsi="Times New Roman" w:cs="Times New Roman"/>
          <w:sz w:val="30"/>
          <w:szCs w:val="30"/>
        </w:rPr>
        <w:t xml:space="preserve"> субъект</w:t>
      </w:r>
      <w:r w:rsidR="00E6675A">
        <w:rPr>
          <w:rFonts w:ascii="Times New Roman" w:hAnsi="Times New Roman" w:cs="Times New Roman"/>
          <w:sz w:val="30"/>
          <w:szCs w:val="30"/>
        </w:rPr>
        <w:t>ами</w:t>
      </w:r>
      <w:r w:rsidR="00E6675A" w:rsidRPr="00E6675A">
        <w:rPr>
          <w:rFonts w:ascii="Times New Roman" w:hAnsi="Times New Roman" w:cs="Times New Roman"/>
          <w:sz w:val="30"/>
          <w:szCs w:val="30"/>
        </w:rPr>
        <w:t xml:space="preserve"> и физически</w:t>
      </w:r>
      <w:r w:rsidR="00E6675A">
        <w:rPr>
          <w:rFonts w:ascii="Times New Roman" w:hAnsi="Times New Roman" w:cs="Times New Roman"/>
          <w:sz w:val="30"/>
          <w:szCs w:val="30"/>
        </w:rPr>
        <w:t>ми</w:t>
      </w:r>
      <w:r w:rsidR="00E6675A" w:rsidRPr="00E6675A">
        <w:rPr>
          <w:rFonts w:ascii="Times New Roman" w:hAnsi="Times New Roman" w:cs="Times New Roman"/>
          <w:sz w:val="30"/>
          <w:szCs w:val="30"/>
        </w:rPr>
        <w:t xml:space="preserve"> лиц</w:t>
      </w:r>
      <w:r w:rsidR="00E6675A">
        <w:rPr>
          <w:rFonts w:ascii="Times New Roman" w:hAnsi="Times New Roman" w:cs="Times New Roman"/>
          <w:sz w:val="30"/>
          <w:szCs w:val="30"/>
        </w:rPr>
        <w:t>ами</w:t>
      </w:r>
      <w:r>
        <w:rPr>
          <w:rFonts w:ascii="Times New Roman" w:hAnsi="Times New Roman" w:cs="Times New Roman"/>
          <w:sz w:val="30"/>
          <w:szCs w:val="30"/>
        </w:rPr>
        <w:t xml:space="preserve"> уполномоченным органам государств-членов в электронном виде, если это предусмотрено порядками заполнения таких документов</w:t>
      </w:r>
      <w:r w:rsidR="008B33BE">
        <w:rPr>
          <w:rFonts w:ascii="Times New Roman" w:hAnsi="Times New Roman" w:cs="Times New Roman"/>
          <w:sz w:val="30"/>
          <w:szCs w:val="30"/>
        </w:rPr>
        <w:t xml:space="preserve"> (в том числе в электронном виде)</w:t>
      </w:r>
      <w:r>
        <w:rPr>
          <w:rFonts w:ascii="Times New Roman" w:hAnsi="Times New Roman" w:cs="Times New Roman"/>
          <w:sz w:val="30"/>
          <w:szCs w:val="30"/>
        </w:rPr>
        <w:t xml:space="preserve">, </w:t>
      </w:r>
      <w:r w:rsidRPr="00670DE1">
        <w:rPr>
          <w:rFonts w:ascii="Times New Roman" w:hAnsi="Times New Roman" w:cs="Times New Roman"/>
          <w:sz w:val="30"/>
          <w:szCs w:val="30"/>
        </w:rPr>
        <w:t>утвержденными актами органов Союза</w:t>
      </w:r>
      <w:r w:rsidR="00670DE1" w:rsidRPr="00670DE1">
        <w:rPr>
          <w:rFonts w:ascii="Times New Roman" w:hAnsi="Times New Roman" w:cs="Times New Roman"/>
          <w:sz w:val="30"/>
          <w:szCs w:val="30"/>
        </w:rPr>
        <w:t>.</w:t>
      </w:r>
    </w:p>
    <w:p w14:paraId="001BF9D9" w14:textId="610C2D55" w:rsidR="003F73BC" w:rsidRDefault="001B1850" w:rsidP="001B1850">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В частности,</w:t>
      </w:r>
      <w:r w:rsidR="00B03DE5">
        <w:rPr>
          <w:rFonts w:ascii="Times New Roman" w:hAnsi="Times New Roman" w:cs="Times New Roman"/>
          <w:sz w:val="30"/>
          <w:szCs w:val="30"/>
        </w:rPr>
        <w:t xml:space="preserve"> заполнени</w:t>
      </w:r>
      <w:r w:rsidR="00722576">
        <w:rPr>
          <w:rFonts w:ascii="Times New Roman" w:hAnsi="Times New Roman" w:cs="Times New Roman"/>
          <w:sz w:val="30"/>
          <w:szCs w:val="30"/>
        </w:rPr>
        <w:t>е</w:t>
      </w:r>
      <w:r w:rsidR="00B03DE5">
        <w:rPr>
          <w:rFonts w:ascii="Times New Roman" w:hAnsi="Times New Roman" w:cs="Times New Roman"/>
          <w:sz w:val="30"/>
          <w:szCs w:val="30"/>
        </w:rPr>
        <w:t xml:space="preserve"> </w:t>
      </w:r>
      <w:r w:rsidR="00780B1A">
        <w:rPr>
          <w:rFonts w:ascii="Times New Roman" w:hAnsi="Times New Roman" w:cs="Times New Roman"/>
          <w:sz w:val="30"/>
          <w:szCs w:val="30"/>
        </w:rPr>
        <w:t xml:space="preserve">кодированными значениями </w:t>
      </w:r>
      <w:r w:rsidR="00B03DE5">
        <w:rPr>
          <w:rFonts w:ascii="Times New Roman" w:hAnsi="Times New Roman" w:cs="Times New Roman"/>
          <w:sz w:val="30"/>
          <w:szCs w:val="30"/>
        </w:rPr>
        <w:t xml:space="preserve">реквизита </w:t>
      </w:r>
      <w:r w:rsidR="00673963">
        <w:rPr>
          <w:rFonts w:ascii="Times New Roman" w:hAnsi="Times New Roman" w:cs="Times New Roman"/>
          <w:sz w:val="30"/>
          <w:szCs w:val="30"/>
        </w:rPr>
        <w:t>«</w:t>
      </w:r>
      <w:r w:rsidR="00673963" w:rsidRPr="00673963">
        <w:rPr>
          <w:rFonts w:ascii="Times New Roman" w:hAnsi="Times New Roman" w:cs="Times New Roman"/>
          <w:sz w:val="30"/>
          <w:szCs w:val="30"/>
        </w:rPr>
        <w:t>Код вида адреса</w:t>
      </w:r>
      <w:r w:rsidR="00673963">
        <w:rPr>
          <w:rFonts w:ascii="Times New Roman" w:hAnsi="Times New Roman" w:cs="Times New Roman"/>
          <w:sz w:val="30"/>
          <w:szCs w:val="30"/>
        </w:rPr>
        <w:t>»</w:t>
      </w:r>
      <w:r w:rsidR="00673963" w:rsidRPr="00673963">
        <w:rPr>
          <w:rFonts w:ascii="Times New Roman" w:hAnsi="Times New Roman" w:cs="Times New Roman"/>
          <w:sz w:val="30"/>
          <w:szCs w:val="30"/>
        </w:rPr>
        <w:t xml:space="preserve"> в составе реквизита </w:t>
      </w:r>
      <w:r w:rsidR="00673963">
        <w:rPr>
          <w:rFonts w:ascii="Times New Roman" w:hAnsi="Times New Roman" w:cs="Times New Roman"/>
          <w:sz w:val="30"/>
          <w:szCs w:val="30"/>
        </w:rPr>
        <w:t>«</w:t>
      </w:r>
      <w:r w:rsidR="00673963" w:rsidRPr="00673963">
        <w:rPr>
          <w:rFonts w:ascii="Times New Roman" w:hAnsi="Times New Roman" w:cs="Times New Roman"/>
          <w:sz w:val="30"/>
          <w:szCs w:val="30"/>
        </w:rPr>
        <w:t>Адрес</w:t>
      </w:r>
      <w:r w:rsidR="00673963">
        <w:rPr>
          <w:rFonts w:ascii="Times New Roman" w:hAnsi="Times New Roman" w:cs="Times New Roman"/>
          <w:sz w:val="30"/>
          <w:szCs w:val="30"/>
        </w:rPr>
        <w:t>»</w:t>
      </w:r>
      <w:r w:rsidR="00B03DE5" w:rsidRPr="00B03DE5">
        <w:rPr>
          <w:rFonts w:ascii="Times New Roman" w:hAnsi="Times New Roman" w:cs="Times New Roman"/>
          <w:sz w:val="30"/>
          <w:szCs w:val="30"/>
        </w:rPr>
        <w:t xml:space="preserve"> </w:t>
      </w:r>
      <w:r w:rsidR="00B03DE5">
        <w:rPr>
          <w:rFonts w:ascii="Times New Roman" w:hAnsi="Times New Roman" w:cs="Times New Roman"/>
          <w:sz w:val="30"/>
          <w:szCs w:val="30"/>
        </w:rPr>
        <w:t xml:space="preserve">структур </w:t>
      </w:r>
      <w:r w:rsidRPr="001B1850">
        <w:rPr>
          <w:rFonts w:ascii="Times New Roman" w:hAnsi="Times New Roman" w:cs="Times New Roman"/>
          <w:sz w:val="30"/>
          <w:szCs w:val="30"/>
        </w:rPr>
        <w:t>эл</w:t>
      </w:r>
      <w:r w:rsidR="00780B1A">
        <w:rPr>
          <w:rFonts w:ascii="Times New Roman" w:hAnsi="Times New Roman" w:cs="Times New Roman"/>
          <w:sz w:val="30"/>
          <w:szCs w:val="30"/>
        </w:rPr>
        <w:t xml:space="preserve">ектронных документов (сведений) предусмотрено </w:t>
      </w:r>
      <w:r w:rsidRPr="001B1850">
        <w:rPr>
          <w:rFonts w:ascii="Times New Roman" w:hAnsi="Times New Roman" w:cs="Times New Roman"/>
          <w:sz w:val="30"/>
          <w:szCs w:val="30"/>
        </w:rPr>
        <w:t>в рамках</w:t>
      </w:r>
      <w:r>
        <w:rPr>
          <w:rFonts w:ascii="Times New Roman" w:hAnsi="Times New Roman" w:cs="Times New Roman"/>
          <w:sz w:val="30"/>
          <w:szCs w:val="30"/>
        </w:rPr>
        <w:t xml:space="preserve"> </w:t>
      </w:r>
      <w:r w:rsidR="00673963">
        <w:rPr>
          <w:rFonts w:ascii="Times New Roman" w:hAnsi="Times New Roman" w:cs="Times New Roman"/>
          <w:sz w:val="30"/>
          <w:szCs w:val="30"/>
        </w:rPr>
        <w:t>3</w:t>
      </w:r>
      <w:r w:rsidR="00C15722">
        <w:rPr>
          <w:rFonts w:ascii="Times New Roman" w:hAnsi="Times New Roman" w:cs="Times New Roman"/>
          <w:sz w:val="30"/>
          <w:szCs w:val="30"/>
        </w:rPr>
        <w:t>6</w:t>
      </w:r>
      <w:r w:rsidRPr="001B1850">
        <w:rPr>
          <w:rFonts w:ascii="Times New Roman" w:hAnsi="Times New Roman" w:cs="Times New Roman"/>
          <w:sz w:val="30"/>
          <w:szCs w:val="30"/>
        </w:rPr>
        <w:t xml:space="preserve"> общих процессов</w:t>
      </w:r>
      <w:r>
        <w:rPr>
          <w:rFonts w:ascii="Times New Roman" w:hAnsi="Times New Roman" w:cs="Times New Roman"/>
          <w:sz w:val="30"/>
          <w:szCs w:val="30"/>
        </w:rPr>
        <w:t>, технологические документы которых утверждены решени</w:t>
      </w:r>
      <w:r w:rsidR="00B03DE5">
        <w:rPr>
          <w:rFonts w:ascii="Times New Roman" w:hAnsi="Times New Roman" w:cs="Times New Roman"/>
          <w:sz w:val="30"/>
          <w:szCs w:val="30"/>
        </w:rPr>
        <w:t>ями Коллегии Комиссии</w:t>
      </w:r>
      <w:r w:rsidR="00673963">
        <w:rPr>
          <w:rFonts w:ascii="Times New Roman" w:hAnsi="Times New Roman" w:cs="Times New Roman"/>
          <w:sz w:val="30"/>
          <w:szCs w:val="30"/>
        </w:rPr>
        <w:t xml:space="preserve"> или проекты которых опубликованы для публичного </w:t>
      </w:r>
      <w:r w:rsidR="00673963">
        <w:rPr>
          <w:rFonts w:ascii="Times New Roman" w:hAnsi="Times New Roman" w:cs="Times New Roman"/>
          <w:sz w:val="30"/>
          <w:szCs w:val="30"/>
        </w:rPr>
        <w:lastRenderedPageBreak/>
        <w:t>обсуждения на официальном сайте Союза</w:t>
      </w:r>
      <w:r w:rsidR="00E7651A">
        <w:rPr>
          <w:rFonts w:ascii="Times New Roman" w:hAnsi="Times New Roman" w:cs="Times New Roman"/>
          <w:sz w:val="30"/>
          <w:szCs w:val="30"/>
        </w:rPr>
        <w:t xml:space="preserve"> (см. приложение № 1 </w:t>
      </w:r>
      <w:r w:rsidR="00E7651A">
        <w:rPr>
          <w:rFonts w:ascii="Times New Roman" w:hAnsi="Times New Roman" w:cs="Times New Roman"/>
          <w:sz w:val="30"/>
          <w:szCs w:val="30"/>
        </w:rPr>
        <w:br/>
        <w:t>к Пояснительной записке)</w:t>
      </w:r>
      <w:r w:rsidR="00B03DE5">
        <w:rPr>
          <w:rFonts w:ascii="Times New Roman" w:hAnsi="Times New Roman" w:cs="Times New Roman"/>
          <w:sz w:val="30"/>
          <w:szCs w:val="30"/>
        </w:rPr>
        <w:t>.</w:t>
      </w:r>
    </w:p>
    <w:p w14:paraId="682530C5" w14:textId="7C0BEA4B" w:rsidR="00B65D9E" w:rsidRDefault="003F73BC" w:rsidP="001B1850">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При этом д</w:t>
      </w:r>
      <w:r w:rsidR="00FE3D6F">
        <w:rPr>
          <w:rFonts w:ascii="Times New Roman" w:hAnsi="Times New Roman" w:cs="Times New Roman"/>
          <w:sz w:val="30"/>
          <w:szCs w:val="30"/>
        </w:rPr>
        <w:t xml:space="preserve">ля </w:t>
      </w:r>
      <w:r w:rsidR="0030682C">
        <w:rPr>
          <w:rFonts w:ascii="Times New Roman" w:hAnsi="Times New Roman" w:cs="Times New Roman"/>
          <w:sz w:val="30"/>
          <w:szCs w:val="30"/>
        </w:rPr>
        <w:t>3</w:t>
      </w:r>
      <w:r w:rsidR="00FE3D6F">
        <w:rPr>
          <w:rFonts w:ascii="Times New Roman" w:hAnsi="Times New Roman" w:cs="Times New Roman"/>
          <w:sz w:val="30"/>
          <w:szCs w:val="30"/>
        </w:rPr>
        <w:t xml:space="preserve"> общих процессов</w:t>
      </w:r>
      <w:r>
        <w:rPr>
          <w:rFonts w:ascii="Times New Roman" w:hAnsi="Times New Roman" w:cs="Times New Roman"/>
          <w:sz w:val="30"/>
          <w:szCs w:val="30"/>
        </w:rPr>
        <w:t>,</w:t>
      </w:r>
      <w:r w:rsidRPr="003F73BC">
        <w:rPr>
          <w:rFonts w:ascii="Times New Roman" w:hAnsi="Times New Roman" w:cs="Times New Roman"/>
          <w:sz w:val="30"/>
          <w:szCs w:val="30"/>
        </w:rPr>
        <w:t xml:space="preserve"> </w:t>
      </w:r>
      <w:r>
        <w:rPr>
          <w:rFonts w:ascii="Times New Roman" w:hAnsi="Times New Roman" w:cs="Times New Roman"/>
          <w:sz w:val="30"/>
          <w:szCs w:val="30"/>
        </w:rPr>
        <w:t>технологические документы которых утверждены решениями Коллегии Комиссии</w:t>
      </w:r>
      <w:r w:rsidR="008005FF">
        <w:rPr>
          <w:rFonts w:ascii="Times New Roman" w:hAnsi="Times New Roman" w:cs="Times New Roman"/>
          <w:sz w:val="30"/>
          <w:szCs w:val="30"/>
        </w:rPr>
        <w:t>,</w:t>
      </w:r>
      <w:r>
        <w:rPr>
          <w:rFonts w:ascii="Times New Roman" w:hAnsi="Times New Roman" w:cs="Times New Roman"/>
          <w:sz w:val="30"/>
          <w:szCs w:val="30"/>
        </w:rPr>
        <w:t xml:space="preserve"> справочник </w:t>
      </w:r>
      <w:r w:rsidR="00064E8B">
        <w:rPr>
          <w:rFonts w:ascii="Times New Roman" w:hAnsi="Times New Roman" w:cs="Times New Roman"/>
          <w:sz w:val="30"/>
          <w:szCs w:val="30"/>
        </w:rPr>
        <w:br/>
      </w:r>
      <w:r w:rsidR="00780B1A">
        <w:rPr>
          <w:rFonts w:ascii="Times New Roman" w:hAnsi="Times New Roman" w:cs="Times New Roman"/>
          <w:sz w:val="30"/>
          <w:szCs w:val="30"/>
        </w:rPr>
        <w:t>(</w:t>
      </w:r>
      <w:r w:rsidRPr="0030682C">
        <w:rPr>
          <w:rFonts w:ascii="Times New Roman" w:hAnsi="Times New Roman" w:cs="Times New Roman"/>
          <w:sz w:val="30"/>
          <w:szCs w:val="30"/>
        </w:rPr>
        <w:t>классификатор</w:t>
      </w:r>
      <w:r w:rsidR="00780B1A">
        <w:rPr>
          <w:rFonts w:ascii="Times New Roman" w:hAnsi="Times New Roman" w:cs="Times New Roman"/>
          <w:sz w:val="30"/>
          <w:szCs w:val="30"/>
        </w:rPr>
        <w:t>)</w:t>
      </w:r>
      <w:r>
        <w:rPr>
          <w:rFonts w:ascii="Times New Roman" w:hAnsi="Times New Roman" w:cs="Times New Roman"/>
          <w:sz w:val="30"/>
          <w:szCs w:val="30"/>
        </w:rPr>
        <w:t xml:space="preserve"> </w:t>
      </w:r>
      <w:r w:rsidRPr="0030682C">
        <w:rPr>
          <w:rFonts w:ascii="Times New Roman" w:hAnsi="Times New Roman" w:cs="Times New Roman"/>
          <w:sz w:val="30"/>
          <w:szCs w:val="30"/>
        </w:rPr>
        <w:t>видов адресов</w:t>
      </w:r>
      <w:r>
        <w:rPr>
          <w:rFonts w:ascii="Times New Roman" w:hAnsi="Times New Roman" w:cs="Times New Roman"/>
          <w:sz w:val="30"/>
          <w:szCs w:val="30"/>
        </w:rPr>
        <w:t>,</w:t>
      </w:r>
      <w:r w:rsidRPr="0030682C">
        <w:rPr>
          <w:rFonts w:ascii="Times New Roman" w:hAnsi="Times New Roman" w:cs="Times New Roman"/>
          <w:sz w:val="30"/>
          <w:szCs w:val="30"/>
        </w:rPr>
        <w:t xml:space="preserve"> </w:t>
      </w:r>
      <w:r>
        <w:rPr>
          <w:rFonts w:ascii="Times New Roman" w:hAnsi="Times New Roman" w:cs="Times New Roman"/>
          <w:sz w:val="30"/>
          <w:szCs w:val="30"/>
        </w:rPr>
        <w:t>который</w:t>
      </w:r>
      <w:r w:rsidRPr="0030682C">
        <w:rPr>
          <w:rFonts w:ascii="Times New Roman" w:hAnsi="Times New Roman" w:cs="Times New Roman"/>
          <w:sz w:val="30"/>
          <w:szCs w:val="30"/>
        </w:rPr>
        <w:t xml:space="preserve"> содержит перечень кодов </w:t>
      </w:r>
      <w:r w:rsidR="00064E8B">
        <w:rPr>
          <w:rFonts w:ascii="Times New Roman" w:hAnsi="Times New Roman" w:cs="Times New Roman"/>
          <w:sz w:val="30"/>
          <w:szCs w:val="30"/>
        </w:rPr>
        <w:br/>
      </w:r>
      <w:r w:rsidRPr="0030682C">
        <w:rPr>
          <w:rFonts w:ascii="Times New Roman" w:hAnsi="Times New Roman" w:cs="Times New Roman"/>
          <w:sz w:val="30"/>
          <w:szCs w:val="30"/>
        </w:rPr>
        <w:t>и наименований видов адресов</w:t>
      </w:r>
      <w:r>
        <w:rPr>
          <w:rFonts w:ascii="Times New Roman" w:hAnsi="Times New Roman" w:cs="Times New Roman"/>
          <w:sz w:val="30"/>
          <w:szCs w:val="30"/>
        </w:rPr>
        <w:t xml:space="preserve">, </w:t>
      </w:r>
      <w:r w:rsidR="003968A6">
        <w:rPr>
          <w:rFonts w:ascii="Times New Roman" w:hAnsi="Times New Roman" w:cs="Times New Roman"/>
          <w:sz w:val="30"/>
          <w:szCs w:val="30"/>
        </w:rPr>
        <w:t>явно определен в составе</w:t>
      </w:r>
      <w:r w:rsidR="00FE3D6F">
        <w:rPr>
          <w:rFonts w:ascii="Times New Roman" w:hAnsi="Times New Roman" w:cs="Times New Roman"/>
          <w:sz w:val="30"/>
          <w:szCs w:val="30"/>
        </w:rPr>
        <w:t xml:space="preserve"> перечн</w:t>
      </w:r>
      <w:r w:rsidR="003968A6">
        <w:rPr>
          <w:rFonts w:ascii="Times New Roman" w:hAnsi="Times New Roman" w:cs="Times New Roman"/>
          <w:sz w:val="30"/>
          <w:szCs w:val="30"/>
        </w:rPr>
        <w:t>я</w:t>
      </w:r>
      <w:r w:rsidR="00FE3D6F">
        <w:rPr>
          <w:rFonts w:ascii="Times New Roman" w:hAnsi="Times New Roman" w:cs="Times New Roman"/>
          <w:sz w:val="30"/>
          <w:szCs w:val="30"/>
        </w:rPr>
        <w:t xml:space="preserve"> справочников и классификаторов общего процесса</w:t>
      </w:r>
      <w:r w:rsidR="003968A6">
        <w:rPr>
          <w:rFonts w:ascii="Times New Roman" w:hAnsi="Times New Roman" w:cs="Times New Roman"/>
          <w:sz w:val="30"/>
          <w:szCs w:val="30"/>
        </w:rPr>
        <w:t xml:space="preserve">, представленного </w:t>
      </w:r>
      <w:r w:rsidR="00064E8B">
        <w:rPr>
          <w:rFonts w:ascii="Times New Roman" w:hAnsi="Times New Roman" w:cs="Times New Roman"/>
          <w:sz w:val="30"/>
          <w:szCs w:val="30"/>
        </w:rPr>
        <w:br/>
      </w:r>
      <w:r w:rsidR="003968A6">
        <w:rPr>
          <w:rFonts w:ascii="Times New Roman" w:hAnsi="Times New Roman" w:cs="Times New Roman"/>
          <w:sz w:val="30"/>
          <w:szCs w:val="30"/>
        </w:rPr>
        <w:t>в</w:t>
      </w:r>
      <w:r w:rsidR="00FE3D6F">
        <w:rPr>
          <w:rFonts w:ascii="Times New Roman" w:hAnsi="Times New Roman" w:cs="Times New Roman"/>
          <w:sz w:val="30"/>
          <w:szCs w:val="30"/>
        </w:rPr>
        <w:t xml:space="preserve"> раздел</w:t>
      </w:r>
      <w:r w:rsidR="003968A6">
        <w:rPr>
          <w:rFonts w:ascii="Times New Roman" w:hAnsi="Times New Roman" w:cs="Times New Roman"/>
          <w:sz w:val="30"/>
          <w:szCs w:val="30"/>
        </w:rPr>
        <w:t>е</w:t>
      </w:r>
      <w:r w:rsidR="00FE3D6F">
        <w:rPr>
          <w:rFonts w:ascii="Times New Roman" w:hAnsi="Times New Roman" w:cs="Times New Roman"/>
          <w:sz w:val="30"/>
          <w:szCs w:val="30"/>
        </w:rPr>
        <w:t xml:space="preserve"> </w:t>
      </w:r>
      <w:r w:rsidR="00FE3D6F">
        <w:rPr>
          <w:rFonts w:ascii="Times New Roman" w:hAnsi="Times New Roman" w:cs="Times New Roman"/>
          <w:sz w:val="30"/>
          <w:szCs w:val="30"/>
          <w:lang w:val="en-US"/>
        </w:rPr>
        <w:t>VII</w:t>
      </w:r>
      <w:r w:rsidR="00FE3D6F" w:rsidRPr="00C03AE6">
        <w:rPr>
          <w:rFonts w:ascii="Times New Roman" w:hAnsi="Times New Roman" w:cs="Times New Roman"/>
          <w:sz w:val="30"/>
          <w:szCs w:val="30"/>
        </w:rPr>
        <w:t xml:space="preserve"> </w:t>
      </w:r>
      <w:r w:rsidR="005E7BE8">
        <w:rPr>
          <w:rFonts w:ascii="Times New Roman" w:hAnsi="Times New Roman" w:cs="Times New Roman"/>
          <w:sz w:val="30"/>
          <w:szCs w:val="30"/>
        </w:rPr>
        <w:t>п</w:t>
      </w:r>
      <w:r w:rsidR="00FE3D6F" w:rsidRPr="00FE3D6F">
        <w:rPr>
          <w:rFonts w:ascii="Times New Roman" w:hAnsi="Times New Roman" w:cs="Times New Roman"/>
          <w:sz w:val="30"/>
          <w:szCs w:val="30"/>
        </w:rPr>
        <w:t>равил информационного взаимодействия при реализации средствами интегрированной системы общего процесса</w:t>
      </w:r>
      <w:r w:rsidR="008005FF">
        <w:rPr>
          <w:rFonts w:ascii="Times New Roman" w:hAnsi="Times New Roman" w:cs="Times New Roman"/>
          <w:sz w:val="30"/>
          <w:szCs w:val="30"/>
        </w:rPr>
        <w:t>.</w:t>
      </w:r>
    </w:p>
    <w:p w14:paraId="58B4C94D" w14:textId="4BFCE349" w:rsidR="0030682C" w:rsidRDefault="00EB13FC" w:rsidP="0030682C">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Следует отметить, что </w:t>
      </w:r>
      <w:r w:rsidR="008005FF">
        <w:rPr>
          <w:rFonts w:ascii="Times New Roman" w:hAnsi="Times New Roman" w:cs="Times New Roman"/>
          <w:sz w:val="30"/>
          <w:szCs w:val="30"/>
        </w:rPr>
        <w:t>в рамках</w:t>
      </w:r>
      <w:r w:rsidR="0030682C">
        <w:rPr>
          <w:rFonts w:ascii="Times New Roman" w:hAnsi="Times New Roman" w:cs="Times New Roman"/>
          <w:sz w:val="30"/>
          <w:szCs w:val="30"/>
        </w:rPr>
        <w:t xml:space="preserve"> 6 общих процессов,</w:t>
      </w:r>
      <w:r w:rsidR="008005FF">
        <w:rPr>
          <w:rFonts w:ascii="Times New Roman" w:hAnsi="Times New Roman" w:cs="Times New Roman"/>
          <w:sz w:val="30"/>
          <w:szCs w:val="30"/>
        </w:rPr>
        <w:t xml:space="preserve"> для которых Комиссией утверждены только</w:t>
      </w:r>
      <w:r w:rsidR="0030682C">
        <w:rPr>
          <w:rFonts w:ascii="Times New Roman" w:hAnsi="Times New Roman" w:cs="Times New Roman"/>
          <w:sz w:val="30"/>
          <w:szCs w:val="30"/>
        </w:rPr>
        <w:t xml:space="preserve"> правила реализации</w:t>
      </w:r>
      <w:r w:rsidR="008005FF">
        <w:rPr>
          <w:rFonts w:ascii="Times New Roman" w:hAnsi="Times New Roman" w:cs="Times New Roman"/>
          <w:sz w:val="30"/>
          <w:szCs w:val="30"/>
        </w:rPr>
        <w:t xml:space="preserve"> общих процессов</w:t>
      </w:r>
      <w:r w:rsidR="00F12305">
        <w:rPr>
          <w:rFonts w:ascii="Times New Roman" w:hAnsi="Times New Roman" w:cs="Times New Roman"/>
          <w:sz w:val="30"/>
          <w:szCs w:val="30"/>
        </w:rPr>
        <w:t xml:space="preserve"> (см. таблица 1)</w:t>
      </w:r>
      <w:r w:rsidR="0030682C">
        <w:rPr>
          <w:rFonts w:ascii="Times New Roman" w:hAnsi="Times New Roman" w:cs="Times New Roman"/>
          <w:sz w:val="30"/>
          <w:szCs w:val="30"/>
        </w:rPr>
        <w:t xml:space="preserve">, требования к заполнению сведений о виде адреса явно </w:t>
      </w:r>
      <w:r w:rsidR="00064E8B">
        <w:rPr>
          <w:rFonts w:ascii="Times New Roman" w:hAnsi="Times New Roman" w:cs="Times New Roman"/>
          <w:sz w:val="30"/>
          <w:szCs w:val="30"/>
        </w:rPr>
        <w:br/>
      </w:r>
      <w:r w:rsidR="0030682C">
        <w:rPr>
          <w:rFonts w:ascii="Times New Roman" w:hAnsi="Times New Roman" w:cs="Times New Roman"/>
          <w:sz w:val="30"/>
          <w:szCs w:val="30"/>
        </w:rPr>
        <w:t>не указаны, однако представление адресной информации, включая разные виды адрес</w:t>
      </w:r>
      <w:r w:rsidR="00B06841">
        <w:rPr>
          <w:rFonts w:ascii="Times New Roman" w:hAnsi="Times New Roman" w:cs="Times New Roman"/>
          <w:sz w:val="30"/>
          <w:szCs w:val="30"/>
        </w:rPr>
        <w:t>а</w:t>
      </w:r>
      <w:r w:rsidR="0030682C">
        <w:rPr>
          <w:rFonts w:ascii="Times New Roman" w:hAnsi="Times New Roman" w:cs="Times New Roman"/>
          <w:sz w:val="30"/>
          <w:szCs w:val="30"/>
        </w:rPr>
        <w:t>, в составе передаваемых сведений предполагается. Таким образом, при проектировании соответствующих общих процессов</w:t>
      </w:r>
      <w:r w:rsidR="00F12305">
        <w:rPr>
          <w:rFonts w:ascii="Times New Roman" w:hAnsi="Times New Roman" w:cs="Times New Roman"/>
          <w:sz w:val="30"/>
          <w:szCs w:val="30"/>
        </w:rPr>
        <w:t xml:space="preserve"> рекомендуется рассмотреть </w:t>
      </w:r>
      <w:r w:rsidR="0030682C">
        <w:rPr>
          <w:rFonts w:ascii="Times New Roman" w:hAnsi="Times New Roman" w:cs="Times New Roman"/>
          <w:sz w:val="30"/>
          <w:szCs w:val="30"/>
        </w:rPr>
        <w:t>целесообразно</w:t>
      </w:r>
      <w:r w:rsidR="00F12305">
        <w:rPr>
          <w:rFonts w:ascii="Times New Roman" w:hAnsi="Times New Roman" w:cs="Times New Roman"/>
          <w:sz w:val="30"/>
          <w:szCs w:val="30"/>
        </w:rPr>
        <w:t xml:space="preserve">сть </w:t>
      </w:r>
      <w:r w:rsidR="00801B78">
        <w:rPr>
          <w:rFonts w:ascii="Times New Roman" w:hAnsi="Times New Roman" w:cs="Times New Roman"/>
          <w:sz w:val="30"/>
          <w:szCs w:val="30"/>
        </w:rPr>
        <w:t>включени</w:t>
      </w:r>
      <w:r w:rsidR="00F12305">
        <w:rPr>
          <w:rFonts w:ascii="Times New Roman" w:hAnsi="Times New Roman" w:cs="Times New Roman"/>
          <w:sz w:val="30"/>
          <w:szCs w:val="30"/>
        </w:rPr>
        <w:t>я</w:t>
      </w:r>
      <w:r w:rsidR="00801B78">
        <w:rPr>
          <w:rFonts w:ascii="Times New Roman" w:hAnsi="Times New Roman" w:cs="Times New Roman"/>
          <w:sz w:val="30"/>
          <w:szCs w:val="30"/>
        </w:rPr>
        <w:t xml:space="preserve"> справочника </w:t>
      </w:r>
      <w:r w:rsidR="00064E8B">
        <w:rPr>
          <w:rFonts w:ascii="Times New Roman" w:hAnsi="Times New Roman" w:cs="Times New Roman"/>
          <w:sz w:val="30"/>
          <w:szCs w:val="30"/>
        </w:rPr>
        <w:br/>
      </w:r>
      <w:r w:rsidR="00801B78">
        <w:rPr>
          <w:rFonts w:ascii="Times New Roman" w:hAnsi="Times New Roman" w:cs="Times New Roman"/>
          <w:sz w:val="30"/>
          <w:szCs w:val="30"/>
        </w:rPr>
        <w:t xml:space="preserve">в перечень справочников и классификаторов общего процесса (раздел </w:t>
      </w:r>
      <w:r w:rsidR="00801B78">
        <w:rPr>
          <w:rFonts w:ascii="Times New Roman" w:hAnsi="Times New Roman" w:cs="Times New Roman"/>
          <w:sz w:val="30"/>
          <w:szCs w:val="30"/>
          <w:lang w:val="en-US"/>
        </w:rPr>
        <w:t>VII</w:t>
      </w:r>
      <w:r w:rsidR="00801B78" w:rsidRPr="00C03AE6">
        <w:rPr>
          <w:rFonts w:ascii="Times New Roman" w:hAnsi="Times New Roman" w:cs="Times New Roman"/>
          <w:sz w:val="30"/>
          <w:szCs w:val="30"/>
        </w:rPr>
        <w:t xml:space="preserve"> </w:t>
      </w:r>
      <w:r w:rsidR="005E7BE8">
        <w:rPr>
          <w:rFonts w:ascii="Times New Roman" w:hAnsi="Times New Roman" w:cs="Times New Roman"/>
          <w:sz w:val="30"/>
          <w:szCs w:val="30"/>
        </w:rPr>
        <w:t>п</w:t>
      </w:r>
      <w:r w:rsidR="00801B78" w:rsidRPr="00FE3D6F">
        <w:rPr>
          <w:rFonts w:ascii="Times New Roman" w:hAnsi="Times New Roman" w:cs="Times New Roman"/>
          <w:sz w:val="30"/>
          <w:szCs w:val="30"/>
        </w:rPr>
        <w:t>равил информационного взаимодействия при реализации средствами интегрированной системы общего процесса</w:t>
      </w:r>
      <w:r w:rsidR="00801B78">
        <w:rPr>
          <w:rFonts w:ascii="Times New Roman" w:hAnsi="Times New Roman" w:cs="Times New Roman"/>
          <w:sz w:val="30"/>
          <w:szCs w:val="30"/>
        </w:rPr>
        <w:t>), а также</w:t>
      </w:r>
      <w:r w:rsidR="008005FF">
        <w:rPr>
          <w:rFonts w:ascii="Times New Roman" w:hAnsi="Times New Roman" w:cs="Times New Roman"/>
          <w:sz w:val="30"/>
          <w:szCs w:val="30"/>
        </w:rPr>
        <w:t xml:space="preserve"> рассмотреть</w:t>
      </w:r>
      <w:r w:rsidR="00801B78">
        <w:rPr>
          <w:rFonts w:ascii="Times New Roman" w:hAnsi="Times New Roman" w:cs="Times New Roman"/>
          <w:sz w:val="30"/>
          <w:szCs w:val="30"/>
        </w:rPr>
        <w:t xml:space="preserve"> </w:t>
      </w:r>
      <w:r w:rsidR="00F12305">
        <w:rPr>
          <w:rFonts w:ascii="Times New Roman" w:hAnsi="Times New Roman" w:cs="Times New Roman"/>
          <w:sz w:val="30"/>
          <w:szCs w:val="30"/>
        </w:rPr>
        <w:t xml:space="preserve">возможность </w:t>
      </w:r>
      <w:r w:rsidR="0030682C">
        <w:rPr>
          <w:rFonts w:ascii="Times New Roman" w:hAnsi="Times New Roman" w:cs="Times New Roman"/>
          <w:sz w:val="30"/>
          <w:szCs w:val="30"/>
        </w:rPr>
        <w:t>использовани</w:t>
      </w:r>
      <w:r w:rsidR="00F12305">
        <w:rPr>
          <w:rFonts w:ascii="Times New Roman" w:hAnsi="Times New Roman" w:cs="Times New Roman"/>
          <w:sz w:val="30"/>
          <w:szCs w:val="30"/>
        </w:rPr>
        <w:t>я</w:t>
      </w:r>
      <w:r w:rsidR="0030682C">
        <w:rPr>
          <w:rFonts w:ascii="Times New Roman" w:hAnsi="Times New Roman" w:cs="Times New Roman"/>
          <w:sz w:val="30"/>
          <w:szCs w:val="30"/>
        </w:rPr>
        <w:t xml:space="preserve"> справочника при заполнении реквизита «</w:t>
      </w:r>
      <w:r w:rsidR="0030682C" w:rsidRPr="00673963">
        <w:rPr>
          <w:rFonts w:ascii="Times New Roman" w:hAnsi="Times New Roman" w:cs="Times New Roman"/>
          <w:sz w:val="30"/>
          <w:szCs w:val="30"/>
        </w:rPr>
        <w:t>Код вида адреса</w:t>
      </w:r>
      <w:r w:rsidR="0030682C">
        <w:rPr>
          <w:rFonts w:ascii="Times New Roman" w:hAnsi="Times New Roman" w:cs="Times New Roman"/>
          <w:sz w:val="30"/>
          <w:szCs w:val="30"/>
        </w:rPr>
        <w:t>»</w:t>
      </w:r>
      <w:r w:rsidR="0030682C" w:rsidRPr="00673963">
        <w:rPr>
          <w:rFonts w:ascii="Times New Roman" w:hAnsi="Times New Roman" w:cs="Times New Roman"/>
          <w:sz w:val="30"/>
          <w:szCs w:val="30"/>
        </w:rPr>
        <w:t xml:space="preserve"> в составе реквизита </w:t>
      </w:r>
      <w:r w:rsidR="0030682C">
        <w:rPr>
          <w:rFonts w:ascii="Times New Roman" w:hAnsi="Times New Roman" w:cs="Times New Roman"/>
          <w:sz w:val="30"/>
          <w:szCs w:val="30"/>
        </w:rPr>
        <w:t>«</w:t>
      </w:r>
      <w:r w:rsidR="0030682C" w:rsidRPr="00673963">
        <w:rPr>
          <w:rFonts w:ascii="Times New Roman" w:hAnsi="Times New Roman" w:cs="Times New Roman"/>
          <w:sz w:val="30"/>
          <w:szCs w:val="30"/>
        </w:rPr>
        <w:t>Адрес</w:t>
      </w:r>
      <w:r w:rsidR="0030682C">
        <w:rPr>
          <w:rFonts w:ascii="Times New Roman" w:hAnsi="Times New Roman" w:cs="Times New Roman"/>
          <w:sz w:val="30"/>
          <w:szCs w:val="30"/>
        </w:rPr>
        <w:t>»</w:t>
      </w:r>
      <w:r w:rsidR="0030682C" w:rsidRPr="00B03DE5">
        <w:rPr>
          <w:rFonts w:ascii="Times New Roman" w:hAnsi="Times New Roman" w:cs="Times New Roman"/>
          <w:sz w:val="30"/>
          <w:szCs w:val="30"/>
        </w:rPr>
        <w:t xml:space="preserve"> </w:t>
      </w:r>
      <w:r w:rsidR="0030682C">
        <w:rPr>
          <w:rFonts w:ascii="Times New Roman" w:hAnsi="Times New Roman" w:cs="Times New Roman"/>
          <w:sz w:val="30"/>
          <w:szCs w:val="30"/>
        </w:rPr>
        <w:t xml:space="preserve">структуры </w:t>
      </w:r>
      <w:r w:rsidR="0030682C" w:rsidRPr="001B1850">
        <w:rPr>
          <w:rFonts w:ascii="Times New Roman" w:hAnsi="Times New Roman" w:cs="Times New Roman"/>
          <w:sz w:val="30"/>
          <w:szCs w:val="30"/>
        </w:rPr>
        <w:t>электронных документов (сведений)</w:t>
      </w:r>
      <w:r w:rsidR="0030682C">
        <w:rPr>
          <w:rFonts w:ascii="Times New Roman" w:hAnsi="Times New Roman" w:cs="Times New Roman"/>
          <w:sz w:val="30"/>
          <w:szCs w:val="30"/>
        </w:rPr>
        <w:t>, передаваемых в рамках общих процессов.</w:t>
      </w:r>
    </w:p>
    <w:p w14:paraId="1FFCA4CE" w14:textId="77777777" w:rsidR="00EB13FC" w:rsidRDefault="00EB13FC" w:rsidP="00204ABF">
      <w:pPr>
        <w:keepNext/>
        <w:spacing w:before="240" w:after="24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1</w:t>
      </w:r>
    </w:p>
    <w:p w14:paraId="3A4B26D6" w14:textId="7FBC096D" w:rsidR="00EB13FC" w:rsidRDefault="00B11B99" w:rsidP="00204ABF">
      <w:pPr>
        <w:keepNext/>
        <w:spacing w:after="120" w:line="240" w:lineRule="auto"/>
        <w:jc w:val="center"/>
        <w:rPr>
          <w:rFonts w:ascii="Times New Roman" w:hAnsi="Times New Roman" w:cs="Times New Roman"/>
          <w:sz w:val="28"/>
          <w:szCs w:val="28"/>
        </w:rPr>
      </w:pPr>
      <w:r>
        <w:rPr>
          <w:rFonts w:ascii="Times New Roman" w:hAnsi="Times New Roman" w:cs="Times New Roman"/>
          <w:sz w:val="28"/>
          <w:szCs w:val="28"/>
        </w:rPr>
        <w:t>О</w:t>
      </w:r>
      <w:r w:rsidR="000D5A9A">
        <w:rPr>
          <w:rFonts w:ascii="Times New Roman" w:hAnsi="Times New Roman" w:cs="Times New Roman"/>
          <w:sz w:val="28"/>
          <w:szCs w:val="28"/>
        </w:rPr>
        <w:t>бщи</w:t>
      </w:r>
      <w:r>
        <w:rPr>
          <w:rFonts w:ascii="Times New Roman" w:hAnsi="Times New Roman" w:cs="Times New Roman"/>
          <w:sz w:val="28"/>
          <w:szCs w:val="28"/>
        </w:rPr>
        <w:t>е</w:t>
      </w:r>
      <w:r w:rsidR="000D5A9A">
        <w:rPr>
          <w:rFonts w:ascii="Times New Roman" w:hAnsi="Times New Roman" w:cs="Times New Roman"/>
          <w:sz w:val="28"/>
          <w:szCs w:val="28"/>
        </w:rPr>
        <w:t xml:space="preserve"> процесс</w:t>
      </w:r>
      <w:r>
        <w:rPr>
          <w:rFonts w:ascii="Times New Roman" w:hAnsi="Times New Roman" w:cs="Times New Roman"/>
          <w:sz w:val="28"/>
          <w:szCs w:val="28"/>
        </w:rPr>
        <w:t>ы</w:t>
      </w:r>
      <w:r w:rsidR="000D5A9A">
        <w:rPr>
          <w:rFonts w:ascii="Times New Roman" w:hAnsi="Times New Roman" w:cs="Times New Roman"/>
          <w:sz w:val="28"/>
          <w:szCs w:val="28"/>
        </w:rPr>
        <w:t xml:space="preserve">, в которых использование справочника </w:t>
      </w:r>
      <w:r w:rsidR="009E11CA">
        <w:rPr>
          <w:rFonts w:ascii="Times New Roman" w:hAnsi="Times New Roman" w:cs="Times New Roman"/>
          <w:sz w:val="28"/>
          <w:szCs w:val="28"/>
        </w:rPr>
        <w:br/>
      </w:r>
      <w:r w:rsidR="000D5A9A">
        <w:rPr>
          <w:rFonts w:ascii="Times New Roman" w:hAnsi="Times New Roman" w:cs="Times New Roman"/>
          <w:sz w:val="28"/>
          <w:szCs w:val="28"/>
        </w:rPr>
        <w:t>обусловлено правилами реализации</w:t>
      </w:r>
      <w:r w:rsidR="00DC2F70">
        <w:rPr>
          <w:rFonts w:ascii="Times New Roman" w:hAnsi="Times New Roman" w:cs="Times New Roman"/>
          <w:sz w:val="28"/>
          <w:szCs w:val="28"/>
        </w:rPr>
        <w:t xml:space="preserve"> общих процессов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113" w:type="dxa"/>
          <w:bottom w:w="75" w:type="dxa"/>
          <w:right w:w="113" w:type="dxa"/>
        </w:tblCellMar>
        <w:tblLook w:val="0000" w:firstRow="0" w:lastRow="0" w:firstColumn="0" w:lastColumn="0" w:noHBand="0" w:noVBand="0"/>
      </w:tblPr>
      <w:tblGrid>
        <w:gridCol w:w="1269"/>
        <w:gridCol w:w="5672"/>
        <w:gridCol w:w="2403"/>
      </w:tblGrid>
      <w:tr w:rsidR="00DC2F70" w:rsidRPr="00A14BA3" w14:paraId="0B01CA96" w14:textId="77777777" w:rsidTr="00B11B99">
        <w:trPr>
          <w:cantSplit/>
          <w:tblHeader/>
        </w:trPr>
        <w:tc>
          <w:tcPr>
            <w:tcW w:w="1269" w:type="dxa"/>
          </w:tcPr>
          <w:p w14:paraId="5A3D0169" w14:textId="70BAEFE4" w:rsidR="00DC2F70" w:rsidRPr="005B6C9B" w:rsidRDefault="00DC2F70" w:rsidP="00F12305">
            <w:pPr>
              <w:spacing w:before="120" w:after="120"/>
              <w:jc w:val="center"/>
              <w:rPr>
                <w:rFonts w:ascii="Times New Roman" w:hAnsi="Times New Roman" w:cs="Times New Roman"/>
                <w:sz w:val="24"/>
                <w:szCs w:val="28"/>
              </w:rPr>
            </w:pPr>
            <w:r>
              <w:rPr>
                <w:rFonts w:ascii="Times New Roman" w:hAnsi="Times New Roman" w:cs="Times New Roman"/>
                <w:sz w:val="24"/>
                <w:szCs w:val="28"/>
              </w:rPr>
              <w:t>Номер общего процесса</w:t>
            </w:r>
            <w:r w:rsidR="00F12305">
              <w:rPr>
                <w:rFonts w:ascii="Times New Roman" w:hAnsi="Times New Roman" w:cs="Times New Roman"/>
                <w:sz w:val="24"/>
                <w:szCs w:val="28"/>
              </w:rPr>
              <w:t>*</w:t>
            </w:r>
          </w:p>
        </w:tc>
        <w:tc>
          <w:tcPr>
            <w:tcW w:w="5672" w:type="dxa"/>
            <w:tcMar>
              <w:top w:w="102" w:type="dxa"/>
              <w:left w:w="62" w:type="dxa"/>
              <w:bottom w:w="102" w:type="dxa"/>
              <w:right w:w="62" w:type="dxa"/>
            </w:tcMar>
          </w:tcPr>
          <w:p w14:paraId="716C0723" w14:textId="776FED65" w:rsidR="00DC2F70" w:rsidRPr="005B6C9B" w:rsidRDefault="00DC2F70" w:rsidP="00F71DF7">
            <w:pPr>
              <w:spacing w:before="120" w:after="120"/>
              <w:jc w:val="center"/>
              <w:rPr>
                <w:rFonts w:ascii="Times New Roman" w:hAnsi="Times New Roman" w:cs="Times New Roman"/>
                <w:sz w:val="24"/>
                <w:szCs w:val="28"/>
              </w:rPr>
            </w:pPr>
            <w:r>
              <w:rPr>
                <w:rFonts w:ascii="Times New Roman" w:hAnsi="Times New Roman" w:cs="Times New Roman"/>
                <w:sz w:val="24"/>
                <w:szCs w:val="28"/>
              </w:rPr>
              <w:t>Н</w:t>
            </w:r>
            <w:r w:rsidRPr="005B6C9B">
              <w:rPr>
                <w:rFonts w:ascii="Times New Roman" w:hAnsi="Times New Roman" w:cs="Times New Roman"/>
                <w:sz w:val="24"/>
                <w:szCs w:val="28"/>
              </w:rPr>
              <w:t>аименование</w:t>
            </w:r>
            <w:r>
              <w:rPr>
                <w:rFonts w:ascii="Times New Roman" w:hAnsi="Times New Roman" w:cs="Times New Roman"/>
                <w:sz w:val="24"/>
                <w:szCs w:val="28"/>
              </w:rPr>
              <w:t xml:space="preserve"> общего процесса</w:t>
            </w:r>
          </w:p>
        </w:tc>
        <w:tc>
          <w:tcPr>
            <w:tcW w:w="2403" w:type="dxa"/>
          </w:tcPr>
          <w:p w14:paraId="0538AB01" w14:textId="77777777" w:rsidR="00DC2F70" w:rsidRDefault="00F12305" w:rsidP="00F12305">
            <w:pPr>
              <w:spacing w:before="60" w:after="60" w:line="240" w:lineRule="auto"/>
              <w:jc w:val="center"/>
              <w:rPr>
                <w:rFonts w:ascii="Times New Roman" w:hAnsi="Times New Roman" w:cs="Times New Roman"/>
                <w:sz w:val="24"/>
                <w:szCs w:val="28"/>
              </w:rPr>
            </w:pPr>
            <w:r>
              <w:rPr>
                <w:rFonts w:ascii="Times New Roman" w:hAnsi="Times New Roman" w:cs="Times New Roman"/>
                <w:sz w:val="24"/>
                <w:szCs w:val="28"/>
              </w:rPr>
              <w:t xml:space="preserve">Правила реализации утв. </w:t>
            </w:r>
            <w:r w:rsidR="00DC2F70">
              <w:rPr>
                <w:rFonts w:ascii="Times New Roman" w:hAnsi="Times New Roman" w:cs="Times New Roman"/>
                <w:sz w:val="24"/>
                <w:szCs w:val="28"/>
              </w:rPr>
              <w:t>Решение</w:t>
            </w:r>
            <w:r>
              <w:rPr>
                <w:rFonts w:ascii="Times New Roman" w:hAnsi="Times New Roman" w:cs="Times New Roman"/>
                <w:sz w:val="24"/>
                <w:szCs w:val="28"/>
              </w:rPr>
              <w:t>м</w:t>
            </w:r>
            <w:r w:rsidR="00DC2F70">
              <w:rPr>
                <w:rFonts w:ascii="Times New Roman" w:hAnsi="Times New Roman" w:cs="Times New Roman"/>
                <w:sz w:val="24"/>
                <w:szCs w:val="28"/>
              </w:rPr>
              <w:t xml:space="preserve"> Коллегии</w:t>
            </w:r>
          </w:p>
          <w:p w14:paraId="585ABC6E" w14:textId="5CB3F74D" w:rsidR="00F328A9" w:rsidRPr="005B6C9B" w:rsidRDefault="00F328A9" w:rsidP="00F12305">
            <w:pPr>
              <w:spacing w:before="60" w:after="60" w:line="240" w:lineRule="auto"/>
              <w:jc w:val="center"/>
              <w:rPr>
                <w:rFonts w:ascii="Times New Roman" w:hAnsi="Times New Roman" w:cs="Times New Roman"/>
                <w:sz w:val="24"/>
                <w:szCs w:val="28"/>
              </w:rPr>
            </w:pPr>
            <w:r>
              <w:rPr>
                <w:rFonts w:ascii="Times New Roman" w:hAnsi="Times New Roman" w:cs="Times New Roman"/>
                <w:sz w:val="24"/>
                <w:szCs w:val="28"/>
              </w:rPr>
              <w:t>Комиссии</w:t>
            </w:r>
          </w:p>
        </w:tc>
      </w:tr>
      <w:tr w:rsidR="00801B78" w:rsidRPr="00A14BA3" w14:paraId="36EB04B2" w14:textId="77777777" w:rsidTr="00B11B99">
        <w:trPr>
          <w:cantSplit/>
          <w:trHeight w:val="336"/>
        </w:trPr>
        <w:tc>
          <w:tcPr>
            <w:tcW w:w="1269" w:type="dxa"/>
            <w:vMerge w:val="restart"/>
            <w:vAlign w:val="center"/>
          </w:tcPr>
          <w:p w14:paraId="5EC59669" w14:textId="78CE656B"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34_1</w:t>
            </w:r>
          </w:p>
        </w:tc>
        <w:tc>
          <w:tcPr>
            <w:tcW w:w="5672" w:type="dxa"/>
            <w:vMerge w:val="restart"/>
            <w:tcMar>
              <w:top w:w="0" w:type="dxa"/>
              <w:left w:w="62" w:type="dxa"/>
              <w:bottom w:w="0" w:type="dxa"/>
              <w:right w:w="62" w:type="dxa"/>
            </w:tcMar>
            <w:vAlign w:val="center"/>
          </w:tcPr>
          <w:p w14:paraId="5D2823A4" w14:textId="0DB93502"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Обмен сведениями о результатах инспектирования систем менеджмента качества производителей медицинских изделий</w:t>
            </w:r>
          </w:p>
        </w:tc>
        <w:tc>
          <w:tcPr>
            <w:tcW w:w="2403" w:type="dxa"/>
            <w:vMerge w:val="restart"/>
            <w:vAlign w:val="center"/>
          </w:tcPr>
          <w:p w14:paraId="6D8DBCE1" w14:textId="23F64FD9"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от 10</w:t>
            </w:r>
            <w:r>
              <w:rPr>
                <w:rFonts w:ascii="Times New Roman" w:hAnsi="Times New Roman" w:cs="Times New Roman"/>
                <w:sz w:val="24"/>
                <w:szCs w:val="28"/>
              </w:rPr>
              <w:t> </w:t>
            </w:r>
            <w:r w:rsidRPr="00801B78">
              <w:rPr>
                <w:rFonts w:ascii="Times New Roman" w:hAnsi="Times New Roman" w:cs="Times New Roman"/>
                <w:sz w:val="24"/>
                <w:szCs w:val="28"/>
              </w:rPr>
              <w:t>марта 2022</w:t>
            </w:r>
            <w:r>
              <w:rPr>
                <w:rFonts w:ascii="Times New Roman" w:hAnsi="Times New Roman" w:cs="Times New Roman"/>
                <w:sz w:val="24"/>
                <w:szCs w:val="28"/>
              </w:rPr>
              <w:t> </w:t>
            </w:r>
            <w:r w:rsidRPr="00801B78">
              <w:rPr>
                <w:rFonts w:ascii="Times New Roman" w:hAnsi="Times New Roman" w:cs="Times New Roman"/>
                <w:sz w:val="24"/>
                <w:szCs w:val="28"/>
              </w:rPr>
              <w:t>г. №</w:t>
            </w:r>
            <w:r>
              <w:rPr>
                <w:rFonts w:ascii="Times New Roman" w:hAnsi="Times New Roman" w:cs="Times New Roman"/>
                <w:sz w:val="24"/>
                <w:szCs w:val="28"/>
              </w:rPr>
              <w:t> </w:t>
            </w:r>
            <w:r w:rsidRPr="00801B78">
              <w:rPr>
                <w:rFonts w:ascii="Times New Roman" w:hAnsi="Times New Roman" w:cs="Times New Roman"/>
                <w:sz w:val="24"/>
                <w:szCs w:val="28"/>
              </w:rPr>
              <w:t>39</w:t>
            </w:r>
          </w:p>
        </w:tc>
      </w:tr>
      <w:tr w:rsidR="00801B78" w:rsidRPr="00A14BA3" w14:paraId="44547541" w14:textId="77777777" w:rsidTr="00B11B99">
        <w:trPr>
          <w:cantSplit/>
          <w:trHeight w:val="396"/>
        </w:trPr>
        <w:tc>
          <w:tcPr>
            <w:tcW w:w="1269" w:type="dxa"/>
            <w:vMerge/>
            <w:vAlign w:val="center"/>
          </w:tcPr>
          <w:p w14:paraId="711FE5E5" w14:textId="77777777" w:rsidR="00801B78" w:rsidRPr="005B6C9B" w:rsidRDefault="00801B78" w:rsidP="00801B78">
            <w:pPr>
              <w:spacing w:before="60" w:after="60" w:line="240" w:lineRule="auto"/>
              <w:rPr>
                <w:rFonts w:ascii="Times New Roman" w:hAnsi="Times New Roman" w:cs="Times New Roman"/>
                <w:sz w:val="24"/>
                <w:szCs w:val="28"/>
              </w:rPr>
            </w:pPr>
          </w:p>
        </w:tc>
        <w:tc>
          <w:tcPr>
            <w:tcW w:w="5672" w:type="dxa"/>
            <w:vMerge/>
            <w:tcMar>
              <w:top w:w="102" w:type="dxa"/>
              <w:left w:w="62" w:type="dxa"/>
              <w:bottom w:w="102" w:type="dxa"/>
              <w:right w:w="62" w:type="dxa"/>
            </w:tcMar>
            <w:vAlign w:val="center"/>
          </w:tcPr>
          <w:p w14:paraId="6FC37C19" w14:textId="77777777" w:rsidR="00801B78" w:rsidRPr="005B6C9B" w:rsidRDefault="00801B78" w:rsidP="00801B78">
            <w:pPr>
              <w:spacing w:before="60" w:after="60" w:line="240" w:lineRule="auto"/>
              <w:rPr>
                <w:rFonts w:ascii="Times New Roman" w:hAnsi="Times New Roman" w:cs="Times New Roman"/>
                <w:sz w:val="24"/>
                <w:szCs w:val="28"/>
              </w:rPr>
            </w:pPr>
          </w:p>
        </w:tc>
        <w:tc>
          <w:tcPr>
            <w:tcW w:w="2403" w:type="dxa"/>
            <w:vMerge/>
            <w:vAlign w:val="center"/>
          </w:tcPr>
          <w:p w14:paraId="397CB94D" w14:textId="77777777" w:rsidR="00801B78" w:rsidRPr="005B6C9B" w:rsidRDefault="00801B78" w:rsidP="00801B78">
            <w:pPr>
              <w:spacing w:before="60" w:after="60" w:line="240" w:lineRule="auto"/>
              <w:rPr>
                <w:rFonts w:ascii="Times New Roman" w:hAnsi="Times New Roman" w:cs="Times New Roman"/>
                <w:sz w:val="24"/>
                <w:szCs w:val="28"/>
              </w:rPr>
            </w:pPr>
          </w:p>
        </w:tc>
      </w:tr>
      <w:tr w:rsidR="00801B78" w:rsidRPr="00A14BA3" w14:paraId="23274749" w14:textId="77777777" w:rsidTr="00B11B99">
        <w:trPr>
          <w:cantSplit/>
          <w:trHeight w:val="20"/>
        </w:trPr>
        <w:tc>
          <w:tcPr>
            <w:tcW w:w="1269" w:type="dxa"/>
            <w:vAlign w:val="center"/>
          </w:tcPr>
          <w:p w14:paraId="3442079D" w14:textId="511BE27D" w:rsidR="00801B78" w:rsidRPr="00801B78"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47_1</w:t>
            </w:r>
          </w:p>
        </w:tc>
        <w:tc>
          <w:tcPr>
            <w:tcW w:w="5672" w:type="dxa"/>
            <w:tcMar>
              <w:top w:w="102" w:type="dxa"/>
              <w:left w:w="62" w:type="dxa"/>
              <w:bottom w:w="102" w:type="dxa"/>
              <w:right w:w="62" w:type="dxa"/>
            </w:tcMar>
            <w:vAlign w:val="center"/>
          </w:tcPr>
          <w:p w14:paraId="642AF46A" w14:textId="45EDF734" w:rsidR="00801B78" w:rsidRPr="00801B78"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Формирование, ведение и использование базы данных о племенных животных и селекционных достижениях в области племенного</w:t>
            </w:r>
            <w:r>
              <w:rPr>
                <w:rFonts w:ascii="Times New Roman" w:hAnsi="Times New Roman" w:cs="Times New Roman"/>
                <w:sz w:val="24"/>
                <w:szCs w:val="28"/>
              </w:rPr>
              <w:t xml:space="preserve"> </w:t>
            </w:r>
            <w:r w:rsidRPr="00801B78">
              <w:rPr>
                <w:rFonts w:ascii="Times New Roman" w:hAnsi="Times New Roman" w:cs="Times New Roman"/>
                <w:sz w:val="24"/>
                <w:szCs w:val="28"/>
              </w:rPr>
              <w:t>животноводства</w:t>
            </w:r>
          </w:p>
        </w:tc>
        <w:tc>
          <w:tcPr>
            <w:tcW w:w="2403" w:type="dxa"/>
            <w:vAlign w:val="center"/>
          </w:tcPr>
          <w:p w14:paraId="5EEF734D" w14:textId="54ED3DD0" w:rsidR="00801B78" w:rsidRPr="00801B78"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от 26</w:t>
            </w:r>
            <w:r>
              <w:rPr>
                <w:rFonts w:ascii="Times New Roman" w:hAnsi="Times New Roman" w:cs="Times New Roman"/>
                <w:sz w:val="24"/>
                <w:szCs w:val="28"/>
              </w:rPr>
              <w:t> </w:t>
            </w:r>
            <w:r w:rsidRPr="00801B78">
              <w:rPr>
                <w:rFonts w:ascii="Times New Roman" w:hAnsi="Times New Roman" w:cs="Times New Roman"/>
                <w:sz w:val="24"/>
                <w:szCs w:val="28"/>
              </w:rPr>
              <w:t>апреля 2022</w:t>
            </w:r>
            <w:r>
              <w:rPr>
                <w:rFonts w:ascii="Times New Roman" w:hAnsi="Times New Roman" w:cs="Times New Roman"/>
                <w:sz w:val="24"/>
                <w:szCs w:val="28"/>
              </w:rPr>
              <w:t> </w:t>
            </w:r>
            <w:r w:rsidRPr="00801B78">
              <w:rPr>
                <w:rFonts w:ascii="Times New Roman" w:hAnsi="Times New Roman" w:cs="Times New Roman"/>
                <w:sz w:val="24"/>
                <w:szCs w:val="28"/>
              </w:rPr>
              <w:t>г. №</w:t>
            </w:r>
            <w:r>
              <w:rPr>
                <w:rFonts w:ascii="Times New Roman" w:hAnsi="Times New Roman" w:cs="Times New Roman"/>
                <w:sz w:val="24"/>
                <w:szCs w:val="28"/>
              </w:rPr>
              <w:t> </w:t>
            </w:r>
            <w:r w:rsidRPr="00801B78">
              <w:rPr>
                <w:rFonts w:ascii="Times New Roman" w:hAnsi="Times New Roman" w:cs="Times New Roman"/>
                <w:sz w:val="24"/>
                <w:szCs w:val="28"/>
              </w:rPr>
              <w:t>69</w:t>
            </w:r>
          </w:p>
        </w:tc>
      </w:tr>
      <w:tr w:rsidR="00801B78" w:rsidRPr="00A14BA3" w14:paraId="7025F7A8" w14:textId="77777777" w:rsidTr="00B11B99">
        <w:trPr>
          <w:cantSplit/>
          <w:trHeight w:val="20"/>
        </w:trPr>
        <w:tc>
          <w:tcPr>
            <w:tcW w:w="1269" w:type="dxa"/>
            <w:vAlign w:val="center"/>
          </w:tcPr>
          <w:p w14:paraId="509EBD74" w14:textId="53FE7E47"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56</w:t>
            </w:r>
          </w:p>
        </w:tc>
        <w:tc>
          <w:tcPr>
            <w:tcW w:w="5672" w:type="dxa"/>
            <w:tcMar>
              <w:top w:w="102" w:type="dxa"/>
              <w:left w:w="62" w:type="dxa"/>
              <w:bottom w:w="102" w:type="dxa"/>
              <w:right w:w="62" w:type="dxa"/>
            </w:tcMar>
            <w:vAlign w:val="center"/>
          </w:tcPr>
          <w:p w14:paraId="74D6DF0F" w14:textId="653F4727"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Формирование, ведение и использование единого реестра свидетельств о государственной регистрации продукции</w:t>
            </w:r>
          </w:p>
        </w:tc>
        <w:tc>
          <w:tcPr>
            <w:tcW w:w="2403" w:type="dxa"/>
            <w:vAlign w:val="center"/>
          </w:tcPr>
          <w:p w14:paraId="72382D12" w14:textId="6A1510D9"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от 11</w:t>
            </w:r>
            <w:r>
              <w:rPr>
                <w:rFonts w:ascii="Times New Roman" w:hAnsi="Times New Roman" w:cs="Times New Roman"/>
                <w:sz w:val="24"/>
                <w:szCs w:val="28"/>
              </w:rPr>
              <w:t> </w:t>
            </w:r>
            <w:r w:rsidRPr="00801B78">
              <w:rPr>
                <w:rFonts w:ascii="Times New Roman" w:hAnsi="Times New Roman" w:cs="Times New Roman"/>
                <w:sz w:val="24"/>
                <w:szCs w:val="28"/>
              </w:rPr>
              <w:t>февраля 2020</w:t>
            </w:r>
            <w:r>
              <w:rPr>
                <w:rFonts w:ascii="Times New Roman" w:hAnsi="Times New Roman" w:cs="Times New Roman"/>
                <w:sz w:val="24"/>
                <w:szCs w:val="28"/>
              </w:rPr>
              <w:t> </w:t>
            </w:r>
            <w:r w:rsidRPr="00801B78">
              <w:rPr>
                <w:rFonts w:ascii="Times New Roman" w:hAnsi="Times New Roman" w:cs="Times New Roman"/>
                <w:sz w:val="24"/>
                <w:szCs w:val="28"/>
              </w:rPr>
              <w:t>г. №</w:t>
            </w:r>
            <w:r>
              <w:rPr>
                <w:rFonts w:ascii="Times New Roman" w:hAnsi="Times New Roman" w:cs="Times New Roman"/>
                <w:sz w:val="24"/>
                <w:szCs w:val="28"/>
              </w:rPr>
              <w:t> </w:t>
            </w:r>
            <w:r w:rsidRPr="00801B78">
              <w:rPr>
                <w:rFonts w:ascii="Times New Roman" w:hAnsi="Times New Roman" w:cs="Times New Roman"/>
                <w:sz w:val="24"/>
                <w:szCs w:val="28"/>
              </w:rPr>
              <w:t>24</w:t>
            </w:r>
          </w:p>
        </w:tc>
      </w:tr>
      <w:tr w:rsidR="00801B78" w:rsidRPr="00A14BA3" w14:paraId="79F74486" w14:textId="77777777" w:rsidTr="00B11B99">
        <w:trPr>
          <w:cantSplit/>
          <w:trHeight w:val="20"/>
        </w:trPr>
        <w:tc>
          <w:tcPr>
            <w:tcW w:w="1269" w:type="dxa"/>
            <w:vAlign w:val="center"/>
          </w:tcPr>
          <w:p w14:paraId="07374061" w14:textId="683AB1EE"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57</w:t>
            </w:r>
          </w:p>
        </w:tc>
        <w:tc>
          <w:tcPr>
            <w:tcW w:w="5672" w:type="dxa"/>
            <w:tcMar>
              <w:top w:w="102" w:type="dxa"/>
              <w:left w:w="62" w:type="dxa"/>
              <w:bottom w:w="102" w:type="dxa"/>
              <w:right w:w="62" w:type="dxa"/>
            </w:tcMar>
            <w:vAlign w:val="center"/>
          </w:tcPr>
          <w:p w14:paraId="6DAD8C99" w14:textId="2EC8D74C"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Формирование, ведение и использование базы данных о случаях обнаружения инфекционных и массовых неинфекционных болезней (отравлений) и (или) распространения на таможенной территории Евразийского экономического союза продукции, опасной для жизни, здоровья человека и среды его обитания, а также о принятых санитарных мерах</w:t>
            </w:r>
          </w:p>
        </w:tc>
        <w:tc>
          <w:tcPr>
            <w:tcW w:w="2403" w:type="dxa"/>
            <w:vAlign w:val="center"/>
          </w:tcPr>
          <w:p w14:paraId="35F7AEBC" w14:textId="2DA263FD"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от 11</w:t>
            </w:r>
            <w:r>
              <w:rPr>
                <w:rFonts w:ascii="Times New Roman" w:hAnsi="Times New Roman" w:cs="Times New Roman"/>
                <w:sz w:val="24"/>
                <w:szCs w:val="28"/>
              </w:rPr>
              <w:t> </w:t>
            </w:r>
            <w:r w:rsidRPr="00801B78">
              <w:rPr>
                <w:rFonts w:ascii="Times New Roman" w:hAnsi="Times New Roman" w:cs="Times New Roman"/>
                <w:sz w:val="24"/>
                <w:szCs w:val="28"/>
              </w:rPr>
              <w:t>февраля 2020</w:t>
            </w:r>
            <w:r>
              <w:rPr>
                <w:rFonts w:ascii="Times New Roman" w:hAnsi="Times New Roman" w:cs="Times New Roman"/>
                <w:sz w:val="24"/>
                <w:szCs w:val="28"/>
              </w:rPr>
              <w:t> </w:t>
            </w:r>
            <w:r w:rsidRPr="00801B78">
              <w:rPr>
                <w:rFonts w:ascii="Times New Roman" w:hAnsi="Times New Roman" w:cs="Times New Roman"/>
                <w:sz w:val="24"/>
                <w:szCs w:val="28"/>
              </w:rPr>
              <w:t>г. №</w:t>
            </w:r>
            <w:r>
              <w:rPr>
                <w:rFonts w:ascii="Times New Roman" w:hAnsi="Times New Roman" w:cs="Times New Roman"/>
                <w:sz w:val="24"/>
                <w:szCs w:val="28"/>
              </w:rPr>
              <w:t> </w:t>
            </w:r>
            <w:r w:rsidRPr="00801B78">
              <w:rPr>
                <w:rFonts w:ascii="Times New Roman" w:hAnsi="Times New Roman" w:cs="Times New Roman"/>
                <w:sz w:val="24"/>
                <w:szCs w:val="28"/>
              </w:rPr>
              <w:t>24</w:t>
            </w:r>
          </w:p>
        </w:tc>
      </w:tr>
      <w:tr w:rsidR="00801B78" w:rsidRPr="00A14BA3" w14:paraId="01B302C4" w14:textId="77777777" w:rsidTr="00B11B99">
        <w:trPr>
          <w:cantSplit/>
          <w:trHeight w:val="20"/>
        </w:trPr>
        <w:tc>
          <w:tcPr>
            <w:tcW w:w="1269" w:type="dxa"/>
            <w:vAlign w:val="center"/>
          </w:tcPr>
          <w:p w14:paraId="33D2AD02" w14:textId="69F83E4C"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77</w:t>
            </w:r>
          </w:p>
        </w:tc>
        <w:tc>
          <w:tcPr>
            <w:tcW w:w="5672" w:type="dxa"/>
            <w:tcMar>
              <w:top w:w="102" w:type="dxa"/>
              <w:left w:w="62" w:type="dxa"/>
              <w:bottom w:w="102" w:type="dxa"/>
              <w:right w:w="62" w:type="dxa"/>
            </w:tcMar>
            <w:vAlign w:val="center"/>
          </w:tcPr>
          <w:p w14:paraId="3443F334" w14:textId="737AD295"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tc>
        <w:tc>
          <w:tcPr>
            <w:tcW w:w="2403" w:type="dxa"/>
            <w:vAlign w:val="center"/>
          </w:tcPr>
          <w:p w14:paraId="2DD5E4B0" w14:textId="7A17E4F1"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от 8</w:t>
            </w:r>
            <w:r>
              <w:rPr>
                <w:rFonts w:ascii="Times New Roman" w:hAnsi="Times New Roman" w:cs="Times New Roman"/>
                <w:sz w:val="24"/>
                <w:szCs w:val="28"/>
              </w:rPr>
              <w:t> </w:t>
            </w:r>
            <w:r w:rsidRPr="00801B78">
              <w:rPr>
                <w:rFonts w:ascii="Times New Roman" w:hAnsi="Times New Roman" w:cs="Times New Roman"/>
                <w:sz w:val="24"/>
                <w:szCs w:val="28"/>
              </w:rPr>
              <w:t>февраля 2022</w:t>
            </w:r>
            <w:r>
              <w:rPr>
                <w:rFonts w:ascii="Times New Roman" w:hAnsi="Times New Roman" w:cs="Times New Roman"/>
                <w:sz w:val="24"/>
                <w:szCs w:val="28"/>
              </w:rPr>
              <w:t> </w:t>
            </w:r>
            <w:r w:rsidRPr="00801B78">
              <w:rPr>
                <w:rFonts w:ascii="Times New Roman" w:hAnsi="Times New Roman" w:cs="Times New Roman"/>
                <w:sz w:val="24"/>
                <w:szCs w:val="28"/>
              </w:rPr>
              <w:t>г. №</w:t>
            </w:r>
            <w:r>
              <w:rPr>
                <w:rFonts w:ascii="Times New Roman" w:hAnsi="Times New Roman" w:cs="Times New Roman"/>
                <w:sz w:val="24"/>
                <w:szCs w:val="28"/>
              </w:rPr>
              <w:t> </w:t>
            </w:r>
            <w:r w:rsidRPr="00801B78">
              <w:rPr>
                <w:rFonts w:ascii="Times New Roman" w:hAnsi="Times New Roman" w:cs="Times New Roman"/>
                <w:sz w:val="24"/>
                <w:szCs w:val="28"/>
              </w:rPr>
              <w:t>20</w:t>
            </w:r>
          </w:p>
        </w:tc>
      </w:tr>
      <w:tr w:rsidR="00801B78" w:rsidRPr="00A14BA3" w14:paraId="20B11FEE" w14:textId="77777777" w:rsidTr="00B11B99">
        <w:trPr>
          <w:cantSplit/>
          <w:trHeight w:val="20"/>
        </w:trPr>
        <w:tc>
          <w:tcPr>
            <w:tcW w:w="1269" w:type="dxa"/>
            <w:vAlign w:val="center"/>
          </w:tcPr>
          <w:p w14:paraId="4BC27E72" w14:textId="38E07715"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78</w:t>
            </w:r>
          </w:p>
        </w:tc>
        <w:tc>
          <w:tcPr>
            <w:tcW w:w="5672" w:type="dxa"/>
            <w:tcMar>
              <w:top w:w="102" w:type="dxa"/>
              <w:left w:w="62" w:type="dxa"/>
              <w:bottom w:w="102" w:type="dxa"/>
              <w:right w:w="62" w:type="dxa"/>
            </w:tcMar>
            <w:vAlign w:val="center"/>
          </w:tcPr>
          <w:p w14:paraId="7F79A644" w14:textId="16452DCF"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Обеспечение обмена электронными документами и (или) сведениями между компетентными органами государств – членов Евразийского экономического союза в целях выплаты пенсий трудящимся (членам их семей)</w:t>
            </w:r>
          </w:p>
        </w:tc>
        <w:tc>
          <w:tcPr>
            <w:tcW w:w="2403" w:type="dxa"/>
            <w:vAlign w:val="center"/>
          </w:tcPr>
          <w:p w14:paraId="78EC6A26" w14:textId="588A4C8B" w:rsidR="00801B78" w:rsidRPr="005B6C9B" w:rsidRDefault="00801B78" w:rsidP="00801B78">
            <w:pPr>
              <w:spacing w:before="60" w:after="60" w:line="240" w:lineRule="auto"/>
              <w:rPr>
                <w:rFonts w:ascii="Times New Roman" w:hAnsi="Times New Roman" w:cs="Times New Roman"/>
                <w:sz w:val="24"/>
                <w:szCs w:val="28"/>
              </w:rPr>
            </w:pPr>
            <w:r w:rsidRPr="00801B78">
              <w:rPr>
                <w:rFonts w:ascii="Times New Roman" w:hAnsi="Times New Roman" w:cs="Times New Roman"/>
                <w:sz w:val="24"/>
                <w:szCs w:val="28"/>
              </w:rPr>
              <w:t>от 8</w:t>
            </w:r>
            <w:r>
              <w:rPr>
                <w:rFonts w:ascii="Times New Roman" w:hAnsi="Times New Roman" w:cs="Times New Roman"/>
                <w:sz w:val="24"/>
                <w:szCs w:val="28"/>
              </w:rPr>
              <w:t> </w:t>
            </w:r>
            <w:r w:rsidRPr="00801B78">
              <w:rPr>
                <w:rFonts w:ascii="Times New Roman" w:hAnsi="Times New Roman" w:cs="Times New Roman"/>
                <w:sz w:val="24"/>
                <w:szCs w:val="28"/>
              </w:rPr>
              <w:t>февраля 2022</w:t>
            </w:r>
            <w:r>
              <w:rPr>
                <w:rFonts w:ascii="Times New Roman" w:hAnsi="Times New Roman" w:cs="Times New Roman"/>
                <w:sz w:val="24"/>
                <w:szCs w:val="28"/>
              </w:rPr>
              <w:t> </w:t>
            </w:r>
            <w:r w:rsidRPr="00801B78">
              <w:rPr>
                <w:rFonts w:ascii="Times New Roman" w:hAnsi="Times New Roman" w:cs="Times New Roman"/>
                <w:sz w:val="24"/>
                <w:szCs w:val="28"/>
              </w:rPr>
              <w:t>г. №</w:t>
            </w:r>
            <w:r>
              <w:rPr>
                <w:rFonts w:ascii="Times New Roman" w:hAnsi="Times New Roman" w:cs="Times New Roman"/>
                <w:sz w:val="24"/>
                <w:szCs w:val="28"/>
              </w:rPr>
              <w:t> </w:t>
            </w:r>
            <w:r w:rsidRPr="00801B78">
              <w:rPr>
                <w:rFonts w:ascii="Times New Roman" w:hAnsi="Times New Roman" w:cs="Times New Roman"/>
                <w:sz w:val="24"/>
                <w:szCs w:val="28"/>
              </w:rPr>
              <w:t>20</w:t>
            </w:r>
          </w:p>
        </w:tc>
      </w:tr>
      <w:tr w:rsidR="00F12305" w:rsidRPr="00A14BA3" w14:paraId="4590D145" w14:textId="77777777" w:rsidTr="00F71DF7">
        <w:trPr>
          <w:cantSplit/>
          <w:trHeight w:val="20"/>
        </w:trPr>
        <w:tc>
          <w:tcPr>
            <w:tcW w:w="9344" w:type="dxa"/>
            <w:gridSpan w:val="3"/>
            <w:vAlign w:val="center"/>
          </w:tcPr>
          <w:p w14:paraId="20BE74BA" w14:textId="61DBDD44" w:rsidR="00F12305" w:rsidRPr="005B6C9B" w:rsidRDefault="00F12305" w:rsidP="00801B78">
            <w:pPr>
              <w:spacing w:before="60" w:after="60" w:line="240" w:lineRule="auto"/>
              <w:rPr>
                <w:rFonts w:ascii="Times New Roman" w:hAnsi="Times New Roman" w:cs="Times New Roman"/>
                <w:sz w:val="24"/>
                <w:szCs w:val="28"/>
              </w:rPr>
            </w:pPr>
            <w:r>
              <w:rPr>
                <w:rFonts w:ascii="Times New Roman" w:hAnsi="Times New Roman" w:cs="Times New Roman"/>
                <w:sz w:val="24"/>
                <w:szCs w:val="28"/>
              </w:rPr>
              <w:t>* в соответствии с Перечнем общих процессов</w:t>
            </w:r>
          </w:p>
        </w:tc>
      </w:tr>
    </w:tbl>
    <w:p w14:paraId="5784888A" w14:textId="12B89DC3" w:rsidR="00D27F66" w:rsidRPr="00722576" w:rsidRDefault="00D27F66" w:rsidP="00D27F66">
      <w:pPr>
        <w:spacing w:after="0" w:line="360" w:lineRule="auto"/>
        <w:ind w:firstLine="709"/>
        <w:jc w:val="both"/>
      </w:pPr>
    </w:p>
    <w:p w14:paraId="34CDFE2C" w14:textId="77777777" w:rsidR="008B33BE" w:rsidRDefault="00D27F66" w:rsidP="00D27F66">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Сведения о</w:t>
      </w:r>
      <w:r w:rsidR="00780B1A">
        <w:rPr>
          <w:rFonts w:ascii="Times New Roman" w:hAnsi="Times New Roman" w:cs="Times New Roman"/>
          <w:sz w:val="30"/>
          <w:szCs w:val="30"/>
        </w:rPr>
        <w:t xml:space="preserve"> </w:t>
      </w:r>
      <w:r w:rsidR="008B33BE">
        <w:rPr>
          <w:rFonts w:ascii="Times New Roman" w:hAnsi="Times New Roman" w:cs="Times New Roman"/>
          <w:sz w:val="30"/>
          <w:szCs w:val="30"/>
        </w:rPr>
        <w:t xml:space="preserve">разных </w:t>
      </w:r>
      <w:r w:rsidR="00780B1A">
        <w:rPr>
          <w:rFonts w:ascii="Times New Roman" w:hAnsi="Times New Roman" w:cs="Times New Roman"/>
          <w:sz w:val="30"/>
          <w:szCs w:val="30"/>
        </w:rPr>
        <w:t>вид</w:t>
      </w:r>
      <w:r w:rsidR="008B33BE">
        <w:rPr>
          <w:rFonts w:ascii="Times New Roman" w:hAnsi="Times New Roman" w:cs="Times New Roman"/>
          <w:sz w:val="30"/>
          <w:szCs w:val="30"/>
        </w:rPr>
        <w:t>ах</w:t>
      </w:r>
      <w:r w:rsidR="00780B1A">
        <w:rPr>
          <w:rFonts w:ascii="Times New Roman" w:hAnsi="Times New Roman" w:cs="Times New Roman"/>
          <w:sz w:val="30"/>
          <w:szCs w:val="30"/>
        </w:rPr>
        <w:t xml:space="preserve"> </w:t>
      </w:r>
      <w:r>
        <w:rPr>
          <w:rFonts w:ascii="Times New Roman" w:hAnsi="Times New Roman" w:cs="Times New Roman"/>
          <w:sz w:val="30"/>
          <w:szCs w:val="30"/>
        </w:rPr>
        <w:t>адрес</w:t>
      </w:r>
      <w:r w:rsidR="00780B1A">
        <w:rPr>
          <w:rFonts w:ascii="Times New Roman" w:hAnsi="Times New Roman" w:cs="Times New Roman"/>
          <w:sz w:val="30"/>
          <w:szCs w:val="30"/>
        </w:rPr>
        <w:t>а</w:t>
      </w:r>
      <w:r>
        <w:rPr>
          <w:rFonts w:ascii="Times New Roman" w:hAnsi="Times New Roman" w:cs="Times New Roman"/>
          <w:sz w:val="30"/>
          <w:szCs w:val="30"/>
        </w:rPr>
        <w:t xml:space="preserve"> указываются также в документах, представляемых </w:t>
      </w:r>
      <w:r w:rsidRPr="00E6675A">
        <w:rPr>
          <w:rFonts w:ascii="Times New Roman" w:hAnsi="Times New Roman" w:cs="Times New Roman"/>
          <w:sz w:val="30"/>
          <w:szCs w:val="30"/>
        </w:rPr>
        <w:t>хозяйствующи</w:t>
      </w:r>
      <w:r>
        <w:rPr>
          <w:rFonts w:ascii="Times New Roman" w:hAnsi="Times New Roman" w:cs="Times New Roman"/>
          <w:sz w:val="30"/>
          <w:szCs w:val="30"/>
        </w:rPr>
        <w:t>ми</w:t>
      </w:r>
      <w:r w:rsidRPr="00E6675A">
        <w:rPr>
          <w:rFonts w:ascii="Times New Roman" w:hAnsi="Times New Roman" w:cs="Times New Roman"/>
          <w:sz w:val="30"/>
          <w:szCs w:val="30"/>
        </w:rPr>
        <w:t xml:space="preserve"> субъект</w:t>
      </w:r>
      <w:r>
        <w:rPr>
          <w:rFonts w:ascii="Times New Roman" w:hAnsi="Times New Roman" w:cs="Times New Roman"/>
          <w:sz w:val="30"/>
          <w:szCs w:val="30"/>
        </w:rPr>
        <w:t>ами</w:t>
      </w:r>
      <w:r w:rsidRPr="00E6675A">
        <w:rPr>
          <w:rFonts w:ascii="Times New Roman" w:hAnsi="Times New Roman" w:cs="Times New Roman"/>
          <w:sz w:val="30"/>
          <w:szCs w:val="30"/>
        </w:rPr>
        <w:t xml:space="preserve"> и физически</w:t>
      </w:r>
      <w:r>
        <w:rPr>
          <w:rFonts w:ascii="Times New Roman" w:hAnsi="Times New Roman" w:cs="Times New Roman"/>
          <w:sz w:val="30"/>
          <w:szCs w:val="30"/>
        </w:rPr>
        <w:t>ми</w:t>
      </w:r>
      <w:r w:rsidRPr="00E6675A">
        <w:rPr>
          <w:rFonts w:ascii="Times New Roman" w:hAnsi="Times New Roman" w:cs="Times New Roman"/>
          <w:sz w:val="30"/>
          <w:szCs w:val="30"/>
        </w:rPr>
        <w:t xml:space="preserve"> лиц</w:t>
      </w:r>
      <w:r>
        <w:rPr>
          <w:rFonts w:ascii="Times New Roman" w:hAnsi="Times New Roman" w:cs="Times New Roman"/>
          <w:sz w:val="30"/>
          <w:szCs w:val="30"/>
        </w:rPr>
        <w:t>ами уполномоченным органам государств-членов в электронном виде.</w:t>
      </w:r>
    </w:p>
    <w:p w14:paraId="4273512F" w14:textId="67C6E0A5" w:rsidR="00D27F66" w:rsidRDefault="00D27F66" w:rsidP="008B33BE">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В частности, </w:t>
      </w:r>
      <w:r w:rsidR="008B33BE">
        <w:rPr>
          <w:rFonts w:ascii="Times New Roman" w:hAnsi="Times New Roman" w:cs="Times New Roman"/>
          <w:sz w:val="30"/>
          <w:szCs w:val="30"/>
        </w:rPr>
        <w:t xml:space="preserve">указание различных видов адреса для физических </w:t>
      </w:r>
      <w:r w:rsidR="008B33BE">
        <w:rPr>
          <w:rFonts w:ascii="Times New Roman" w:hAnsi="Times New Roman" w:cs="Times New Roman"/>
          <w:sz w:val="30"/>
          <w:szCs w:val="30"/>
        </w:rPr>
        <w:br/>
        <w:t xml:space="preserve">и юридических лиц </w:t>
      </w:r>
      <w:r>
        <w:rPr>
          <w:rFonts w:ascii="Times New Roman" w:hAnsi="Times New Roman" w:cs="Times New Roman"/>
          <w:sz w:val="30"/>
          <w:szCs w:val="30"/>
        </w:rPr>
        <w:t xml:space="preserve">предусмотрено следующими </w:t>
      </w:r>
      <w:r w:rsidR="001041F2">
        <w:rPr>
          <w:rFonts w:ascii="Times New Roman" w:hAnsi="Times New Roman" w:cs="Times New Roman"/>
          <w:sz w:val="30"/>
          <w:szCs w:val="30"/>
        </w:rPr>
        <w:t>документами</w:t>
      </w:r>
      <w:r>
        <w:rPr>
          <w:rFonts w:ascii="Times New Roman" w:hAnsi="Times New Roman" w:cs="Times New Roman"/>
          <w:sz w:val="30"/>
          <w:szCs w:val="30"/>
        </w:rPr>
        <w:t>:</w:t>
      </w:r>
    </w:p>
    <w:p w14:paraId="09874346" w14:textId="7B3FE4C8" w:rsidR="00D27F66" w:rsidRDefault="00D27F66" w:rsidP="00D27F66">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Поряд</w:t>
      </w:r>
      <w:r w:rsidR="001041F2">
        <w:rPr>
          <w:rFonts w:ascii="Times New Roman" w:hAnsi="Times New Roman" w:cs="Times New Roman"/>
          <w:sz w:val="30"/>
          <w:szCs w:val="30"/>
        </w:rPr>
        <w:t>ком</w:t>
      </w:r>
      <w:r>
        <w:rPr>
          <w:rFonts w:ascii="Times New Roman" w:hAnsi="Times New Roman" w:cs="Times New Roman"/>
          <w:sz w:val="30"/>
          <w:szCs w:val="30"/>
        </w:rPr>
        <w:t xml:space="preserve"> заполнения декларации на товары, утвержденный </w:t>
      </w:r>
      <w:r w:rsidRPr="008D0349">
        <w:rPr>
          <w:rFonts w:ascii="Times New Roman" w:hAnsi="Times New Roman" w:cs="Times New Roman"/>
          <w:sz w:val="30"/>
          <w:szCs w:val="30"/>
        </w:rPr>
        <w:t>Решени</w:t>
      </w:r>
      <w:r>
        <w:rPr>
          <w:rFonts w:ascii="Times New Roman" w:hAnsi="Times New Roman" w:cs="Times New Roman"/>
          <w:sz w:val="30"/>
          <w:szCs w:val="30"/>
        </w:rPr>
        <w:t>ем</w:t>
      </w:r>
      <w:r w:rsidRPr="008D0349">
        <w:rPr>
          <w:rFonts w:ascii="Times New Roman" w:hAnsi="Times New Roman" w:cs="Times New Roman"/>
          <w:sz w:val="30"/>
          <w:szCs w:val="30"/>
        </w:rPr>
        <w:t xml:space="preserve"> Комиссии Таможенного союза от 20 мая 2010 г. № 257</w:t>
      </w:r>
      <w:r>
        <w:rPr>
          <w:rFonts w:ascii="Times New Roman" w:hAnsi="Times New Roman" w:cs="Times New Roman"/>
          <w:sz w:val="30"/>
          <w:szCs w:val="30"/>
        </w:rPr>
        <w:t xml:space="preserve"> </w:t>
      </w:r>
      <w:r>
        <w:rPr>
          <w:rFonts w:ascii="Times New Roman" w:hAnsi="Times New Roman" w:cs="Times New Roman"/>
          <w:sz w:val="30"/>
          <w:szCs w:val="30"/>
        </w:rPr>
        <w:br/>
        <w:t>(далее – Порядок заполнения декларации на товары);</w:t>
      </w:r>
    </w:p>
    <w:p w14:paraId="40F2FAE4" w14:textId="649CA253" w:rsidR="00D575C0" w:rsidRDefault="00D27F66" w:rsidP="00D27F66">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Поряд</w:t>
      </w:r>
      <w:r w:rsidR="001041F2">
        <w:rPr>
          <w:rFonts w:ascii="Times New Roman" w:hAnsi="Times New Roman" w:cs="Times New Roman"/>
          <w:sz w:val="30"/>
          <w:szCs w:val="30"/>
        </w:rPr>
        <w:t>ком</w:t>
      </w:r>
      <w:r>
        <w:rPr>
          <w:rFonts w:ascii="Times New Roman" w:hAnsi="Times New Roman" w:cs="Times New Roman"/>
          <w:sz w:val="30"/>
          <w:szCs w:val="30"/>
        </w:rPr>
        <w:t xml:space="preserve"> заполнения транзитной декларации, утвержденн</w:t>
      </w:r>
      <w:r w:rsidR="00D575C0">
        <w:rPr>
          <w:rFonts w:ascii="Times New Roman" w:hAnsi="Times New Roman" w:cs="Times New Roman"/>
          <w:sz w:val="30"/>
          <w:szCs w:val="30"/>
        </w:rPr>
        <w:t>ый</w:t>
      </w:r>
      <w:r>
        <w:rPr>
          <w:rFonts w:ascii="Times New Roman" w:hAnsi="Times New Roman" w:cs="Times New Roman"/>
          <w:sz w:val="30"/>
          <w:szCs w:val="30"/>
        </w:rPr>
        <w:t xml:space="preserve"> Решением</w:t>
      </w:r>
      <w:r w:rsidRPr="0071312A">
        <w:rPr>
          <w:rFonts w:ascii="Times New Roman" w:hAnsi="Times New Roman" w:cs="Times New Roman"/>
          <w:sz w:val="30"/>
          <w:szCs w:val="30"/>
        </w:rPr>
        <w:t xml:space="preserve"> Комиссии Таможенного союза от 18 июня 2010 г. </w:t>
      </w:r>
      <w:r>
        <w:rPr>
          <w:rFonts w:ascii="Times New Roman" w:hAnsi="Times New Roman" w:cs="Times New Roman"/>
          <w:sz w:val="30"/>
          <w:szCs w:val="30"/>
        </w:rPr>
        <w:t>№</w:t>
      </w:r>
      <w:r w:rsidRPr="0071312A">
        <w:rPr>
          <w:rFonts w:ascii="Times New Roman" w:hAnsi="Times New Roman" w:cs="Times New Roman"/>
          <w:sz w:val="30"/>
          <w:szCs w:val="30"/>
        </w:rPr>
        <w:t xml:space="preserve"> 289 </w:t>
      </w:r>
      <w:r w:rsidR="00D575C0">
        <w:rPr>
          <w:rFonts w:ascii="Times New Roman" w:hAnsi="Times New Roman" w:cs="Times New Roman"/>
          <w:sz w:val="30"/>
          <w:szCs w:val="30"/>
        </w:rPr>
        <w:br/>
      </w:r>
      <w:r>
        <w:rPr>
          <w:rFonts w:ascii="Times New Roman" w:hAnsi="Times New Roman" w:cs="Times New Roman"/>
          <w:sz w:val="30"/>
          <w:szCs w:val="30"/>
        </w:rPr>
        <w:t xml:space="preserve">(далее – Порядок </w:t>
      </w:r>
      <w:r w:rsidRPr="0071312A">
        <w:rPr>
          <w:rFonts w:ascii="Times New Roman" w:hAnsi="Times New Roman" w:cs="Times New Roman"/>
          <w:sz w:val="30"/>
          <w:szCs w:val="30"/>
        </w:rPr>
        <w:t>з</w:t>
      </w:r>
      <w:r>
        <w:rPr>
          <w:rFonts w:ascii="Times New Roman" w:hAnsi="Times New Roman" w:cs="Times New Roman"/>
          <w:sz w:val="30"/>
          <w:szCs w:val="30"/>
        </w:rPr>
        <w:t>аполнения транзитной декларации)</w:t>
      </w:r>
      <w:r w:rsidR="00D575C0">
        <w:rPr>
          <w:rFonts w:ascii="Times New Roman" w:hAnsi="Times New Roman" w:cs="Times New Roman"/>
          <w:sz w:val="30"/>
          <w:szCs w:val="30"/>
        </w:rPr>
        <w:t>;</w:t>
      </w:r>
    </w:p>
    <w:p w14:paraId="3E8C87E8" w14:textId="3554B2DE" w:rsidR="008B33BE" w:rsidRDefault="00D27F66" w:rsidP="00D27F66">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Поряд</w:t>
      </w:r>
      <w:r w:rsidR="001041F2">
        <w:rPr>
          <w:rFonts w:ascii="Times New Roman" w:hAnsi="Times New Roman" w:cs="Times New Roman"/>
          <w:sz w:val="30"/>
          <w:szCs w:val="30"/>
        </w:rPr>
        <w:t>ком</w:t>
      </w:r>
      <w:r>
        <w:rPr>
          <w:rFonts w:ascii="Times New Roman" w:hAnsi="Times New Roman" w:cs="Times New Roman"/>
          <w:sz w:val="30"/>
          <w:szCs w:val="30"/>
        </w:rPr>
        <w:t xml:space="preserve"> заполнения </w:t>
      </w:r>
      <w:r w:rsidRPr="00A449B6">
        <w:rPr>
          <w:rFonts w:ascii="Times New Roman" w:hAnsi="Times New Roman" w:cs="Times New Roman"/>
          <w:sz w:val="30"/>
          <w:szCs w:val="30"/>
        </w:rPr>
        <w:t>пассажирской таможенной декларации</w:t>
      </w:r>
      <w:r>
        <w:rPr>
          <w:rFonts w:ascii="Times New Roman" w:hAnsi="Times New Roman" w:cs="Times New Roman"/>
          <w:sz w:val="30"/>
          <w:szCs w:val="30"/>
        </w:rPr>
        <w:t>, утвержденн</w:t>
      </w:r>
      <w:r w:rsidR="00D575C0">
        <w:rPr>
          <w:rFonts w:ascii="Times New Roman" w:hAnsi="Times New Roman" w:cs="Times New Roman"/>
          <w:sz w:val="30"/>
          <w:szCs w:val="30"/>
        </w:rPr>
        <w:t>ый</w:t>
      </w:r>
      <w:r>
        <w:rPr>
          <w:rFonts w:ascii="Times New Roman" w:hAnsi="Times New Roman" w:cs="Times New Roman"/>
          <w:sz w:val="30"/>
          <w:szCs w:val="30"/>
        </w:rPr>
        <w:t xml:space="preserve"> </w:t>
      </w:r>
      <w:r w:rsidRPr="0071312A">
        <w:rPr>
          <w:rFonts w:ascii="Times New Roman" w:hAnsi="Times New Roman" w:cs="Times New Roman"/>
          <w:sz w:val="30"/>
          <w:szCs w:val="30"/>
        </w:rPr>
        <w:t>Решение</w:t>
      </w:r>
      <w:r>
        <w:rPr>
          <w:rFonts w:ascii="Times New Roman" w:hAnsi="Times New Roman" w:cs="Times New Roman"/>
          <w:sz w:val="30"/>
          <w:szCs w:val="30"/>
        </w:rPr>
        <w:t>м</w:t>
      </w:r>
      <w:r w:rsidRPr="0071312A">
        <w:rPr>
          <w:rFonts w:ascii="Times New Roman" w:hAnsi="Times New Roman" w:cs="Times New Roman"/>
          <w:sz w:val="30"/>
          <w:szCs w:val="30"/>
        </w:rPr>
        <w:t xml:space="preserve"> Коллегии </w:t>
      </w:r>
      <w:r>
        <w:rPr>
          <w:rFonts w:ascii="Times New Roman" w:hAnsi="Times New Roman" w:cs="Times New Roman"/>
          <w:sz w:val="30"/>
          <w:szCs w:val="30"/>
        </w:rPr>
        <w:t>К</w:t>
      </w:r>
      <w:r w:rsidRPr="0071312A">
        <w:rPr>
          <w:rFonts w:ascii="Times New Roman" w:hAnsi="Times New Roman" w:cs="Times New Roman"/>
          <w:sz w:val="30"/>
          <w:szCs w:val="30"/>
        </w:rPr>
        <w:t>омиссии</w:t>
      </w:r>
      <w:r>
        <w:rPr>
          <w:rFonts w:ascii="Times New Roman" w:hAnsi="Times New Roman" w:cs="Times New Roman"/>
          <w:sz w:val="30"/>
          <w:szCs w:val="30"/>
        </w:rPr>
        <w:t xml:space="preserve"> </w:t>
      </w:r>
      <w:r w:rsidRPr="0071312A">
        <w:rPr>
          <w:rFonts w:ascii="Times New Roman" w:hAnsi="Times New Roman" w:cs="Times New Roman"/>
          <w:sz w:val="30"/>
          <w:szCs w:val="30"/>
        </w:rPr>
        <w:t>от 23 июля 2019 г. № 124</w:t>
      </w:r>
      <w:r>
        <w:rPr>
          <w:rFonts w:ascii="Times New Roman" w:hAnsi="Times New Roman" w:cs="Times New Roman"/>
          <w:sz w:val="30"/>
          <w:szCs w:val="30"/>
        </w:rPr>
        <w:t xml:space="preserve"> (далее – Порядок заполнения </w:t>
      </w:r>
      <w:r w:rsidRPr="00A449B6">
        <w:rPr>
          <w:rFonts w:ascii="Times New Roman" w:hAnsi="Times New Roman" w:cs="Times New Roman"/>
          <w:sz w:val="30"/>
          <w:szCs w:val="30"/>
        </w:rPr>
        <w:t>пассажирской таможенной декларации</w:t>
      </w:r>
      <w:r>
        <w:rPr>
          <w:rFonts w:ascii="Times New Roman" w:hAnsi="Times New Roman" w:cs="Times New Roman"/>
          <w:sz w:val="30"/>
          <w:szCs w:val="30"/>
        </w:rPr>
        <w:t>)</w:t>
      </w:r>
      <w:r w:rsidR="008B33BE">
        <w:rPr>
          <w:rFonts w:ascii="Times New Roman" w:hAnsi="Times New Roman" w:cs="Times New Roman"/>
          <w:sz w:val="30"/>
          <w:szCs w:val="30"/>
        </w:rPr>
        <w:t>.</w:t>
      </w:r>
    </w:p>
    <w:p w14:paraId="2DCC304B" w14:textId="1D969D85" w:rsidR="001041F2" w:rsidRPr="00D27F66" w:rsidRDefault="001041F2" w:rsidP="001041F2">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 этом перечисленные выше акты не содержат положения </w:t>
      </w:r>
      <w:r>
        <w:rPr>
          <w:rFonts w:ascii="Times New Roman" w:hAnsi="Times New Roman" w:cs="Times New Roman"/>
          <w:sz w:val="30"/>
          <w:szCs w:val="30"/>
        </w:rPr>
        <w:br/>
        <w:t xml:space="preserve">о применении </w:t>
      </w:r>
      <w:r w:rsidRPr="00D27F66">
        <w:rPr>
          <w:rFonts w:ascii="Times New Roman" w:hAnsi="Times New Roman" w:cs="Times New Roman"/>
          <w:sz w:val="30"/>
          <w:szCs w:val="30"/>
        </w:rPr>
        <w:t>справочник</w:t>
      </w:r>
      <w:r>
        <w:rPr>
          <w:rFonts w:ascii="Times New Roman" w:hAnsi="Times New Roman" w:cs="Times New Roman"/>
          <w:sz w:val="30"/>
          <w:szCs w:val="30"/>
        </w:rPr>
        <w:t>ов</w:t>
      </w:r>
      <w:r w:rsidRPr="00D27F66">
        <w:rPr>
          <w:rFonts w:ascii="Times New Roman" w:hAnsi="Times New Roman" w:cs="Times New Roman"/>
          <w:sz w:val="30"/>
          <w:szCs w:val="30"/>
        </w:rPr>
        <w:t xml:space="preserve"> и классификатор</w:t>
      </w:r>
      <w:r>
        <w:rPr>
          <w:rFonts w:ascii="Times New Roman" w:hAnsi="Times New Roman" w:cs="Times New Roman"/>
          <w:sz w:val="30"/>
          <w:szCs w:val="30"/>
        </w:rPr>
        <w:t>ов</w:t>
      </w:r>
      <w:r w:rsidRPr="00D27F66">
        <w:rPr>
          <w:rFonts w:ascii="Times New Roman" w:hAnsi="Times New Roman" w:cs="Times New Roman"/>
          <w:sz w:val="30"/>
          <w:szCs w:val="30"/>
        </w:rPr>
        <w:t>, включенны</w:t>
      </w:r>
      <w:r>
        <w:rPr>
          <w:rFonts w:ascii="Times New Roman" w:hAnsi="Times New Roman" w:cs="Times New Roman"/>
          <w:sz w:val="30"/>
          <w:szCs w:val="30"/>
        </w:rPr>
        <w:t>х</w:t>
      </w:r>
      <w:r w:rsidRPr="00D27F66">
        <w:rPr>
          <w:rFonts w:ascii="Times New Roman" w:hAnsi="Times New Roman" w:cs="Times New Roman"/>
          <w:sz w:val="30"/>
          <w:szCs w:val="30"/>
        </w:rPr>
        <w:t xml:space="preserve"> в состав ресурсов единой системы </w:t>
      </w:r>
      <w:r>
        <w:rPr>
          <w:rFonts w:ascii="Times New Roman" w:hAnsi="Times New Roman" w:cs="Times New Roman"/>
          <w:sz w:val="30"/>
          <w:szCs w:val="30"/>
        </w:rPr>
        <w:t>НСИ</w:t>
      </w:r>
      <w:r w:rsidRPr="00D27F66">
        <w:rPr>
          <w:rFonts w:ascii="Times New Roman" w:hAnsi="Times New Roman" w:cs="Times New Roman"/>
          <w:sz w:val="30"/>
          <w:szCs w:val="30"/>
        </w:rPr>
        <w:t xml:space="preserve"> Союз</w:t>
      </w:r>
      <w:r>
        <w:rPr>
          <w:rFonts w:ascii="Times New Roman" w:hAnsi="Times New Roman" w:cs="Times New Roman"/>
          <w:sz w:val="30"/>
          <w:szCs w:val="30"/>
        </w:rPr>
        <w:t xml:space="preserve">а, </w:t>
      </w:r>
      <w:r w:rsidR="006410CC">
        <w:rPr>
          <w:rFonts w:ascii="Times New Roman" w:hAnsi="Times New Roman" w:cs="Times New Roman"/>
          <w:sz w:val="30"/>
          <w:szCs w:val="30"/>
        </w:rPr>
        <w:t xml:space="preserve">используемых </w:t>
      </w:r>
      <w:r>
        <w:rPr>
          <w:rFonts w:ascii="Times New Roman" w:hAnsi="Times New Roman" w:cs="Times New Roman"/>
          <w:sz w:val="30"/>
          <w:szCs w:val="30"/>
        </w:rPr>
        <w:t xml:space="preserve">при заполнении сведений о виде адреса. Для обеспечения возможности применения справочника при заполнении в электронном виде декларации на товары, транзитной декларации и (или) пассажирской таможенной декларации </w:t>
      </w:r>
      <w:r w:rsidR="00D30551">
        <w:rPr>
          <w:rFonts w:ascii="Times New Roman" w:hAnsi="Times New Roman" w:cs="Times New Roman"/>
          <w:sz w:val="30"/>
          <w:szCs w:val="30"/>
        </w:rPr>
        <w:br/>
      </w:r>
      <w:r>
        <w:rPr>
          <w:rFonts w:ascii="Times New Roman" w:hAnsi="Times New Roman" w:cs="Times New Roman"/>
          <w:sz w:val="30"/>
          <w:szCs w:val="30"/>
        </w:rPr>
        <w:t xml:space="preserve">в электронном виде, а также других таможенных документов целесообразно </w:t>
      </w:r>
      <w:r w:rsidR="006410CC">
        <w:rPr>
          <w:rFonts w:ascii="Times New Roman" w:hAnsi="Times New Roman" w:cs="Times New Roman"/>
          <w:sz w:val="30"/>
          <w:szCs w:val="30"/>
        </w:rPr>
        <w:t>оценить</w:t>
      </w:r>
      <w:r>
        <w:rPr>
          <w:rFonts w:ascii="Times New Roman" w:hAnsi="Times New Roman" w:cs="Times New Roman"/>
          <w:sz w:val="30"/>
          <w:szCs w:val="30"/>
        </w:rPr>
        <w:t xml:space="preserve"> </w:t>
      </w:r>
      <w:r w:rsidR="006410CC">
        <w:rPr>
          <w:rFonts w:ascii="Times New Roman" w:hAnsi="Times New Roman" w:cs="Times New Roman"/>
          <w:sz w:val="30"/>
          <w:szCs w:val="30"/>
        </w:rPr>
        <w:t>необходимость</w:t>
      </w:r>
      <w:r>
        <w:rPr>
          <w:rFonts w:ascii="Times New Roman" w:hAnsi="Times New Roman" w:cs="Times New Roman"/>
          <w:sz w:val="30"/>
          <w:szCs w:val="30"/>
        </w:rPr>
        <w:t xml:space="preserve"> включения указанных положений в перечисленные выше порядки </w:t>
      </w:r>
      <w:r w:rsidR="006410CC">
        <w:rPr>
          <w:rFonts w:ascii="Times New Roman" w:hAnsi="Times New Roman" w:cs="Times New Roman"/>
          <w:sz w:val="30"/>
          <w:szCs w:val="30"/>
        </w:rPr>
        <w:t>и (или)</w:t>
      </w:r>
      <w:r>
        <w:rPr>
          <w:rFonts w:ascii="Times New Roman" w:hAnsi="Times New Roman" w:cs="Times New Roman"/>
          <w:sz w:val="30"/>
          <w:szCs w:val="30"/>
        </w:rPr>
        <w:t xml:space="preserve"> </w:t>
      </w:r>
      <w:r w:rsidR="006410CC">
        <w:rPr>
          <w:rFonts w:ascii="Times New Roman" w:hAnsi="Times New Roman" w:cs="Times New Roman"/>
          <w:sz w:val="30"/>
          <w:szCs w:val="30"/>
        </w:rPr>
        <w:t>необходимость включения</w:t>
      </w:r>
      <w:r>
        <w:rPr>
          <w:rFonts w:ascii="Times New Roman" w:hAnsi="Times New Roman" w:cs="Times New Roman"/>
          <w:sz w:val="30"/>
          <w:szCs w:val="30"/>
        </w:rPr>
        <w:t xml:space="preserve"> </w:t>
      </w:r>
      <w:r w:rsidR="006410CC">
        <w:rPr>
          <w:rFonts w:ascii="Times New Roman" w:hAnsi="Times New Roman" w:cs="Times New Roman"/>
          <w:sz w:val="30"/>
          <w:szCs w:val="30"/>
        </w:rPr>
        <w:t xml:space="preserve">соответствующих </w:t>
      </w:r>
      <w:r>
        <w:rPr>
          <w:rFonts w:ascii="Times New Roman" w:hAnsi="Times New Roman" w:cs="Times New Roman"/>
          <w:sz w:val="30"/>
          <w:szCs w:val="30"/>
        </w:rPr>
        <w:t xml:space="preserve">требований </w:t>
      </w:r>
      <w:r w:rsidR="006410CC">
        <w:rPr>
          <w:rFonts w:ascii="Times New Roman" w:hAnsi="Times New Roman" w:cs="Times New Roman"/>
          <w:sz w:val="30"/>
          <w:szCs w:val="30"/>
        </w:rPr>
        <w:t>в описания правил формирования реквизитов структур документов (сведений), утверждаемых Комиссией</w:t>
      </w:r>
      <w:r>
        <w:rPr>
          <w:rFonts w:ascii="Times New Roman" w:hAnsi="Times New Roman" w:cs="Times New Roman"/>
          <w:sz w:val="30"/>
          <w:szCs w:val="30"/>
        </w:rPr>
        <w:t>.</w:t>
      </w:r>
    </w:p>
    <w:p w14:paraId="3625C17F" w14:textId="02FC1702" w:rsidR="00D30551" w:rsidRPr="00D30551" w:rsidRDefault="00D30551" w:rsidP="008B33BE">
      <w:pPr>
        <w:spacing w:after="0" w:line="360" w:lineRule="auto"/>
        <w:ind w:firstLine="709"/>
        <w:jc w:val="both"/>
        <w:rPr>
          <w:rFonts w:ascii="Times New Roman" w:hAnsi="Times New Roman" w:cs="Times New Roman"/>
          <w:i/>
          <w:sz w:val="30"/>
          <w:szCs w:val="30"/>
        </w:rPr>
      </w:pPr>
      <w:r w:rsidRPr="00D30551">
        <w:rPr>
          <w:rFonts w:ascii="Times New Roman" w:hAnsi="Times New Roman" w:cs="Times New Roman"/>
          <w:i/>
          <w:sz w:val="30"/>
          <w:szCs w:val="30"/>
        </w:rPr>
        <w:t>Справочно:</w:t>
      </w:r>
    </w:p>
    <w:p w14:paraId="44376CFC" w14:textId="4D211CD9" w:rsidR="008B33BE" w:rsidRDefault="006410CC" w:rsidP="008B33BE">
      <w:pPr>
        <w:spacing w:after="0" w:line="360" w:lineRule="auto"/>
        <w:ind w:firstLine="709"/>
        <w:jc w:val="both"/>
        <w:rPr>
          <w:rFonts w:ascii="Times New Roman" w:hAnsi="Times New Roman" w:cs="Times New Roman"/>
          <w:i/>
          <w:sz w:val="30"/>
          <w:szCs w:val="30"/>
        </w:rPr>
      </w:pPr>
      <w:r w:rsidRPr="00D30551">
        <w:rPr>
          <w:rFonts w:ascii="Times New Roman" w:hAnsi="Times New Roman" w:cs="Times New Roman"/>
          <w:i/>
          <w:sz w:val="30"/>
          <w:szCs w:val="30"/>
        </w:rPr>
        <w:t>В настоящее время у</w:t>
      </w:r>
      <w:r w:rsidR="008B33BE" w:rsidRPr="00D30551">
        <w:rPr>
          <w:rFonts w:ascii="Times New Roman" w:hAnsi="Times New Roman" w:cs="Times New Roman"/>
          <w:i/>
          <w:sz w:val="30"/>
          <w:szCs w:val="30"/>
        </w:rPr>
        <w:t xml:space="preserve">казание кодированных значений в реквизите «Код вида адреса» в составе реквизита «Адрес» структур электронных документов (сведений), представляемых хозяйствующими субъектами </w:t>
      </w:r>
      <w:r w:rsidR="008B33BE" w:rsidRPr="00D30551">
        <w:rPr>
          <w:rFonts w:ascii="Times New Roman" w:hAnsi="Times New Roman" w:cs="Times New Roman"/>
          <w:i/>
          <w:sz w:val="30"/>
          <w:szCs w:val="30"/>
        </w:rPr>
        <w:br/>
        <w:t>и физическими лицами уполномоченным органам государств-членов или Комиссии</w:t>
      </w:r>
      <w:r w:rsidR="00AC1CE0" w:rsidRPr="00D30551">
        <w:rPr>
          <w:rFonts w:ascii="Times New Roman" w:hAnsi="Times New Roman" w:cs="Times New Roman"/>
          <w:i/>
          <w:sz w:val="30"/>
          <w:szCs w:val="30"/>
        </w:rPr>
        <w:t xml:space="preserve">, </w:t>
      </w:r>
      <w:r w:rsidR="008B33BE" w:rsidRPr="00D30551">
        <w:rPr>
          <w:rFonts w:ascii="Times New Roman" w:hAnsi="Times New Roman" w:cs="Times New Roman"/>
          <w:i/>
          <w:sz w:val="30"/>
          <w:szCs w:val="30"/>
        </w:rPr>
        <w:t xml:space="preserve">предусмотрено </w:t>
      </w:r>
      <w:r w:rsidRPr="00D30551">
        <w:rPr>
          <w:rFonts w:ascii="Times New Roman" w:hAnsi="Times New Roman" w:cs="Times New Roman"/>
          <w:i/>
          <w:sz w:val="30"/>
          <w:szCs w:val="30"/>
        </w:rPr>
        <w:t xml:space="preserve">для отдельных структур электронных </w:t>
      </w:r>
      <w:r w:rsidRPr="00D30551">
        <w:rPr>
          <w:rFonts w:ascii="Times New Roman" w:hAnsi="Times New Roman" w:cs="Times New Roman"/>
          <w:i/>
          <w:sz w:val="30"/>
          <w:szCs w:val="30"/>
        </w:rPr>
        <w:lastRenderedPageBreak/>
        <w:t>документов (сведений), утверждаемых Комиссией</w:t>
      </w:r>
      <w:r w:rsidR="00D30551">
        <w:rPr>
          <w:rFonts w:ascii="Times New Roman" w:hAnsi="Times New Roman" w:cs="Times New Roman"/>
          <w:i/>
          <w:sz w:val="30"/>
          <w:szCs w:val="30"/>
        </w:rPr>
        <w:t xml:space="preserve">. </w:t>
      </w:r>
      <w:r w:rsidR="00D30551">
        <w:rPr>
          <w:rFonts w:ascii="Times New Roman" w:hAnsi="Times New Roman" w:cs="Times New Roman"/>
          <w:i/>
          <w:sz w:val="30"/>
          <w:szCs w:val="30"/>
        </w:rPr>
        <w:br/>
        <w:t>В</w:t>
      </w:r>
      <w:r w:rsidR="001041F2" w:rsidRPr="00D30551">
        <w:rPr>
          <w:rFonts w:ascii="Times New Roman" w:hAnsi="Times New Roman" w:cs="Times New Roman"/>
          <w:i/>
          <w:sz w:val="30"/>
          <w:szCs w:val="30"/>
        </w:rPr>
        <w:t xml:space="preserve"> </w:t>
      </w:r>
      <w:r w:rsidRPr="00D30551">
        <w:rPr>
          <w:rFonts w:ascii="Times New Roman" w:hAnsi="Times New Roman" w:cs="Times New Roman"/>
          <w:i/>
          <w:sz w:val="30"/>
          <w:szCs w:val="30"/>
        </w:rPr>
        <w:t xml:space="preserve">частности </w:t>
      </w:r>
      <w:r w:rsidR="00D30551">
        <w:rPr>
          <w:rFonts w:ascii="Times New Roman" w:hAnsi="Times New Roman" w:cs="Times New Roman"/>
          <w:i/>
          <w:sz w:val="30"/>
          <w:szCs w:val="30"/>
        </w:rPr>
        <w:t xml:space="preserve">указанные требования установлены в </w:t>
      </w:r>
      <w:r w:rsidR="008B33BE" w:rsidRPr="00D30551">
        <w:rPr>
          <w:rFonts w:ascii="Times New Roman" w:hAnsi="Times New Roman" w:cs="Times New Roman"/>
          <w:i/>
          <w:sz w:val="30"/>
          <w:szCs w:val="30"/>
        </w:rPr>
        <w:t>следующи</w:t>
      </w:r>
      <w:r w:rsidR="00D30551">
        <w:rPr>
          <w:rFonts w:ascii="Times New Roman" w:hAnsi="Times New Roman" w:cs="Times New Roman"/>
          <w:i/>
          <w:sz w:val="30"/>
          <w:szCs w:val="30"/>
        </w:rPr>
        <w:t>х</w:t>
      </w:r>
      <w:r w:rsidR="008B33BE" w:rsidRPr="00D30551">
        <w:rPr>
          <w:rFonts w:ascii="Times New Roman" w:hAnsi="Times New Roman" w:cs="Times New Roman"/>
          <w:i/>
          <w:sz w:val="30"/>
          <w:szCs w:val="30"/>
        </w:rPr>
        <w:t xml:space="preserve"> акта</w:t>
      </w:r>
      <w:r w:rsidR="00D30551">
        <w:rPr>
          <w:rFonts w:ascii="Times New Roman" w:hAnsi="Times New Roman" w:cs="Times New Roman"/>
          <w:i/>
          <w:sz w:val="30"/>
          <w:szCs w:val="30"/>
        </w:rPr>
        <w:t>х Комиссии</w:t>
      </w:r>
      <w:r w:rsidR="008B33BE" w:rsidRPr="00D30551">
        <w:rPr>
          <w:rFonts w:ascii="Times New Roman" w:hAnsi="Times New Roman" w:cs="Times New Roman"/>
          <w:i/>
          <w:sz w:val="30"/>
          <w:szCs w:val="30"/>
        </w:rPr>
        <w:t>:</w:t>
      </w:r>
    </w:p>
    <w:p w14:paraId="63640C13" w14:textId="056AF7B2" w:rsidR="00167A53" w:rsidRDefault="00167A53" w:rsidP="00167A53">
      <w:pPr>
        <w:spacing w:after="0" w:line="360" w:lineRule="auto"/>
        <w:ind w:firstLine="709"/>
        <w:jc w:val="both"/>
        <w:rPr>
          <w:rFonts w:ascii="Times New Roman" w:hAnsi="Times New Roman" w:cs="Times New Roman"/>
          <w:i/>
          <w:sz w:val="30"/>
          <w:szCs w:val="30"/>
        </w:rPr>
      </w:pPr>
      <w:r w:rsidRPr="00167A53">
        <w:rPr>
          <w:rFonts w:ascii="Times New Roman" w:hAnsi="Times New Roman" w:cs="Times New Roman"/>
          <w:i/>
          <w:sz w:val="30"/>
          <w:szCs w:val="30"/>
        </w:rPr>
        <w:t xml:space="preserve">Решение Коллегии Евразийской экономической комиссии </w:t>
      </w:r>
      <w:r>
        <w:rPr>
          <w:rFonts w:ascii="Times New Roman" w:hAnsi="Times New Roman" w:cs="Times New Roman"/>
          <w:i/>
          <w:sz w:val="30"/>
          <w:szCs w:val="30"/>
        </w:rPr>
        <w:br/>
      </w:r>
      <w:r w:rsidRPr="00167A53">
        <w:rPr>
          <w:rFonts w:ascii="Times New Roman" w:hAnsi="Times New Roman" w:cs="Times New Roman"/>
          <w:i/>
          <w:sz w:val="30"/>
          <w:szCs w:val="30"/>
        </w:rPr>
        <w:t>от 12</w:t>
      </w:r>
      <w:r>
        <w:rPr>
          <w:rFonts w:ascii="Times New Roman" w:hAnsi="Times New Roman" w:cs="Times New Roman"/>
          <w:i/>
          <w:sz w:val="30"/>
          <w:szCs w:val="30"/>
        </w:rPr>
        <w:t xml:space="preserve"> июля </w:t>
      </w:r>
      <w:r w:rsidRPr="00167A53">
        <w:rPr>
          <w:rFonts w:ascii="Times New Roman" w:hAnsi="Times New Roman" w:cs="Times New Roman"/>
          <w:i/>
          <w:sz w:val="30"/>
          <w:szCs w:val="30"/>
        </w:rPr>
        <w:t xml:space="preserve">2016 </w:t>
      </w:r>
      <w:r>
        <w:rPr>
          <w:rFonts w:ascii="Times New Roman" w:hAnsi="Times New Roman" w:cs="Times New Roman"/>
          <w:i/>
          <w:sz w:val="30"/>
          <w:szCs w:val="30"/>
        </w:rPr>
        <w:t>года №</w:t>
      </w:r>
      <w:r w:rsidRPr="00167A53">
        <w:rPr>
          <w:rFonts w:ascii="Times New Roman" w:hAnsi="Times New Roman" w:cs="Times New Roman"/>
          <w:i/>
          <w:sz w:val="30"/>
          <w:szCs w:val="30"/>
        </w:rPr>
        <w:t xml:space="preserve"> 81</w:t>
      </w:r>
      <w:r>
        <w:rPr>
          <w:rFonts w:ascii="Times New Roman" w:hAnsi="Times New Roman" w:cs="Times New Roman"/>
          <w:i/>
          <w:sz w:val="30"/>
          <w:szCs w:val="30"/>
        </w:rPr>
        <w:t xml:space="preserve"> «</w:t>
      </w:r>
      <w:r w:rsidRPr="00167A53">
        <w:rPr>
          <w:rFonts w:ascii="Times New Roman" w:hAnsi="Times New Roman" w:cs="Times New Roman"/>
          <w:i/>
          <w:sz w:val="30"/>
          <w:szCs w:val="30"/>
        </w:rPr>
        <w:t xml:space="preserve">О форматах и структурах электронных паспортов транспортных средств (электронных паспортов шасси транспортных средств) и электронных паспортов самоходных машин </w:t>
      </w:r>
      <w:r>
        <w:rPr>
          <w:rFonts w:ascii="Times New Roman" w:hAnsi="Times New Roman" w:cs="Times New Roman"/>
          <w:i/>
          <w:sz w:val="30"/>
          <w:szCs w:val="30"/>
        </w:rPr>
        <w:br/>
        <w:t>и других видов техники»;</w:t>
      </w:r>
    </w:p>
    <w:p w14:paraId="3BA87A6E" w14:textId="77777777" w:rsidR="002D105C" w:rsidRPr="00D30551" w:rsidRDefault="002D105C" w:rsidP="002D105C">
      <w:pPr>
        <w:spacing w:after="0" w:line="360" w:lineRule="auto"/>
        <w:ind w:firstLine="709"/>
        <w:jc w:val="both"/>
        <w:rPr>
          <w:rFonts w:ascii="Times New Roman" w:hAnsi="Times New Roman" w:cs="Times New Roman"/>
          <w:i/>
          <w:sz w:val="30"/>
          <w:szCs w:val="30"/>
        </w:rPr>
      </w:pPr>
      <w:r w:rsidRPr="00D30551">
        <w:rPr>
          <w:rFonts w:ascii="Times New Roman" w:hAnsi="Times New Roman" w:cs="Times New Roman"/>
          <w:i/>
          <w:sz w:val="30"/>
          <w:szCs w:val="30"/>
        </w:rPr>
        <w:t xml:space="preserve">Решение Коллегии Комиссии от 30 июня 2017 года №79 </w:t>
      </w:r>
      <w:r w:rsidRPr="00D30551">
        <w:rPr>
          <w:rFonts w:ascii="Times New Roman" w:hAnsi="Times New Roman" w:cs="Times New Roman"/>
          <w:i/>
          <w:sz w:val="30"/>
          <w:szCs w:val="30"/>
        </w:rPr>
        <w:br/>
        <w:t>«О Требованиях к электронному виду заявлений и документов регистрационного досье, представляемых при осуществлении регистрации и экспертизы лекарственных препаратов для медицинского применения»;</w:t>
      </w:r>
    </w:p>
    <w:p w14:paraId="14514E11" w14:textId="3E735151" w:rsidR="00167A53" w:rsidRDefault="00167A53" w:rsidP="008B33BE">
      <w:pPr>
        <w:spacing w:after="0" w:line="360" w:lineRule="auto"/>
        <w:ind w:firstLine="709"/>
        <w:jc w:val="both"/>
        <w:rPr>
          <w:rFonts w:ascii="Times New Roman" w:hAnsi="Times New Roman" w:cs="Times New Roman"/>
          <w:i/>
          <w:sz w:val="30"/>
          <w:szCs w:val="30"/>
        </w:rPr>
      </w:pPr>
      <w:r w:rsidRPr="00167A53">
        <w:rPr>
          <w:rFonts w:ascii="Times New Roman" w:hAnsi="Times New Roman" w:cs="Times New Roman"/>
          <w:i/>
          <w:sz w:val="30"/>
          <w:szCs w:val="30"/>
        </w:rPr>
        <w:t xml:space="preserve">Решение Коллегии Евразийской экономической комиссии </w:t>
      </w:r>
      <w:r>
        <w:rPr>
          <w:rFonts w:ascii="Times New Roman" w:hAnsi="Times New Roman" w:cs="Times New Roman"/>
          <w:i/>
          <w:sz w:val="30"/>
          <w:szCs w:val="30"/>
        </w:rPr>
        <w:br/>
      </w:r>
      <w:r w:rsidRPr="00167A53">
        <w:rPr>
          <w:rFonts w:ascii="Times New Roman" w:hAnsi="Times New Roman" w:cs="Times New Roman"/>
          <w:i/>
          <w:sz w:val="30"/>
          <w:szCs w:val="30"/>
        </w:rPr>
        <w:t>от 19</w:t>
      </w:r>
      <w:r>
        <w:rPr>
          <w:rFonts w:ascii="Times New Roman" w:hAnsi="Times New Roman" w:cs="Times New Roman"/>
          <w:i/>
          <w:sz w:val="30"/>
          <w:szCs w:val="30"/>
        </w:rPr>
        <w:t xml:space="preserve"> декабря 2017 года №</w:t>
      </w:r>
      <w:r w:rsidRPr="00167A53">
        <w:rPr>
          <w:rFonts w:ascii="Times New Roman" w:hAnsi="Times New Roman" w:cs="Times New Roman"/>
          <w:i/>
          <w:sz w:val="30"/>
          <w:szCs w:val="30"/>
        </w:rPr>
        <w:t>185</w:t>
      </w:r>
      <w:r>
        <w:rPr>
          <w:rFonts w:ascii="Times New Roman" w:hAnsi="Times New Roman" w:cs="Times New Roman"/>
          <w:i/>
          <w:sz w:val="30"/>
          <w:szCs w:val="30"/>
        </w:rPr>
        <w:t xml:space="preserve"> «</w:t>
      </w:r>
      <w:r w:rsidRPr="00167A53">
        <w:rPr>
          <w:rFonts w:ascii="Times New Roman" w:hAnsi="Times New Roman" w:cs="Times New Roman"/>
          <w:i/>
          <w:sz w:val="30"/>
          <w:szCs w:val="30"/>
        </w:rPr>
        <w:t>О структуре и формате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w:t>
      </w:r>
      <w:r w:rsidR="008275BA">
        <w:rPr>
          <w:rFonts w:ascii="Times New Roman" w:hAnsi="Times New Roman" w:cs="Times New Roman"/>
          <w:i/>
          <w:sz w:val="30"/>
          <w:szCs w:val="30"/>
        </w:rPr>
        <w:t>дуру временного ввоза (допуска)»;</w:t>
      </w:r>
    </w:p>
    <w:p w14:paraId="69037700" w14:textId="0E3DD64F" w:rsidR="008275BA" w:rsidRPr="00D30551" w:rsidRDefault="008275BA" w:rsidP="008B33BE">
      <w:pPr>
        <w:spacing w:after="0" w:line="360" w:lineRule="auto"/>
        <w:ind w:firstLine="709"/>
        <w:jc w:val="both"/>
        <w:rPr>
          <w:rFonts w:ascii="Times New Roman" w:hAnsi="Times New Roman" w:cs="Times New Roman"/>
          <w:i/>
          <w:sz w:val="30"/>
          <w:szCs w:val="30"/>
        </w:rPr>
      </w:pPr>
      <w:r w:rsidRPr="008275BA">
        <w:rPr>
          <w:rFonts w:ascii="Times New Roman" w:hAnsi="Times New Roman" w:cs="Times New Roman"/>
          <w:i/>
          <w:sz w:val="30"/>
          <w:szCs w:val="30"/>
        </w:rPr>
        <w:t xml:space="preserve">Решение Коллегии Евразийской экономической комиссии </w:t>
      </w:r>
      <w:r>
        <w:rPr>
          <w:rFonts w:ascii="Times New Roman" w:hAnsi="Times New Roman" w:cs="Times New Roman"/>
          <w:i/>
          <w:sz w:val="30"/>
          <w:szCs w:val="30"/>
        </w:rPr>
        <w:br/>
      </w:r>
      <w:r w:rsidRPr="00167A53">
        <w:rPr>
          <w:rFonts w:ascii="Times New Roman" w:hAnsi="Times New Roman" w:cs="Times New Roman"/>
          <w:i/>
          <w:sz w:val="30"/>
          <w:szCs w:val="30"/>
        </w:rPr>
        <w:t>от 19</w:t>
      </w:r>
      <w:r>
        <w:rPr>
          <w:rFonts w:ascii="Times New Roman" w:hAnsi="Times New Roman" w:cs="Times New Roman"/>
          <w:i/>
          <w:sz w:val="30"/>
          <w:szCs w:val="30"/>
        </w:rPr>
        <w:t xml:space="preserve"> декабря 2017 года №</w:t>
      </w:r>
      <w:r w:rsidRPr="00167A53">
        <w:rPr>
          <w:rFonts w:ascii="Times New Roman" w:hAnsi="Times New Roman" w:cs="Times New Roman"/>
          <w:i/>
          <w:sz w:val="30"/>
          <w:szCs w:val="30"/>
        </w:rPr>
        <w:t>185</w:t>
      </w:r>
      <w:r>
        <w:rPr>
          <w:rFonts w:ascii="Times New Roman" w:hAnsi="Times New Roman" w:cs="Times New Roman"/>
          <w:i/>
          <w:sz w:val="30"/>
          <w:szCs w:val="30"/>
        </w:rPr>
        <w:t xml:space="preserve"> «</w:t>
      </w:r>
      <w:r w:rsidRPr="008275BA">
        <w:rPr>
          <w:rFonts w:ascii="Times New Roman" w:hAnsi="Times New Roman" w:cs="Times New Roman"/>
          <w:i/>
          <w:sz w:val="30"/>
          <w:szCs w:val="30"/>
        </w:rPr>
        <w:t>О структуре и формате заявления о выпуске товаров до подачи декларации на товары»;</w:t>
      </w:r>
    </w:p>
    <w:p w14:paraId="404A89B7" w14:textId="0A5CA101" w:rsidR="008B33BE" w:rsidRPr="00D30551" w:rsidRDefault="008B33BE" w:rsidP="008B33BE">
      <w:pPr>
        <w:spacing w:after="0" w:line="360" w:lineRule="auto"/>
        <w:ind w:firstLine="709"/>
        <w:jc w:val="both"/>
        <w:rPr>
          <w:rFonts w:ascii="Times New Roman" w:hAnsi="Times New Roman" w:cs="Times New Roman"/>
          <w:i/>
          <w:sz w:val="30"/>
          <w:szCs w:val="30"/>
        </w:rPr>
      </w:pPr>
      <w:r w:rsidRPr="00D30551">
        <w:rPr>
          <w:rFonts w:ascii="Times New Roman" w:hAnsi="Times New Roman" w:cs="Times New Roman"/>
          <w:i/>
          <w:sz w:val="30"/>
          <w:szCs w:val="30"/>
        </w:rPr>
        <w:t xml:space="preserve">Решение Коллегии </w:t>
      </w:r>
      <w:r w:rsidR="00AC1CE0" w:rsidRPr="00D30551">
        <w:rPr>
          <w:rFonts w:ascii="Times New Roman" w:hAnsi="Times New Roman" w:cs="Times New Roman"/>
          <w:i/>
          <w:sz w:val="30"/>
          <w:szCs w:val="30"/>
        </w:rPr>
        <w:t>К</w:t>
      </w:r>
      <w:r w:rsidRPr="00D30551">
        <w:rPr>
          <w:rFonts w:ascii="Times New Roman" w:hAnsi="Times New Roman" w:cs="Times New Roman"/>
          <w:i/>
          <w:sz w:val="30"/>
          <w:szCs w:val="30"/>
        </w:rPr>
        <w:t>омиссии от 16</w:t>
      </w:r>
      <w:r w:rsidR="00AC1CE0" w:rsidRPr="00D30551">
        <w:rPr>
          <w:rFonts w:ascii="Times New Roman" w:hAnsi="Times New Roman" w:cs="Times New Roman"/>
          <w:i/>
          <w:sz w:val="30"/>
          <w:szCs w:val="30"/>
        </w:rPr>
        <w:t xml:space="preserve"> января 2018 года №2 </w:t>
      </w:r>
      <w:r w:rsidR="00AC1CE0" w:rsidRPr="00D30551">
        <w:rPr>
          <w:rFonts w:ascii="Times New Roman" w:hAnsi="Times New Roman" w:cs="Times New Roman"/>
          <w:i/>
          <w:sz w:val="30"/>
          <w:szCs w:val="30"/>
        </w:rPr>
        <w:br/>
        <w:t>«</w:t>
      </w:r>
      <w:r w:rsidRPr="00D30551">
        <w:rPr>
          <w:rFonts w:ascii="Times New Roman" w:hAnsi="Times New Roman" w:cs="Times New Roman"/>
          <w:i/>
          <w:sz w:val="30"/>
          <w:szCs w:val="30"/>
        </w:rPr>
        <w:t>О структуре и формате декларации на товары и транзитной декларации</w:t>
      </w:r>
      <w:r w:rsidR="00AC1CE0" w:rsidRPr="00D30551">
        <w:rPr>
          <w:rFonts w:ascii="Times New Roman" w:hAnsi="Times New Roman" w:cs="Times New Roman"/>
          <w:i/>
          <w:sz w:val="30"/>
          <w:szCs w:val="30"/>
        </w:rPr>
        <w:t>»;</w:t>
      </w:r>
    </w:p>
    <w:p w14:paraId="3E9D2AE5" w14:textId="1E99539F" w:rsidR="00AC1CE0" w:rsidRDefault="00AC1CE0" w:rsidP="00AC1CE0">
      <w:pPr>
        <w:spacing w:after="0" w:line="360" w:lineRule="auto"/>
        <w:ind w:firstLine="709"/>
        <w:jc w:val="both"/>
        <w:rPr>
          <w:rFonts w:ascii="Times New Roman" w:hAnsi="Times New Roman" w:cs="Times New Roman"/>
          <w:i/>
          <w:sz w:val="30"/>
          <w:szCs w:val="30"/>
        </w:rPr>
      </w:pPr>
      <w:r w:rsidRPr="00D30551">
        <w:rPr>
          <w:rFonts w:ascii="Times New Roman" w:hAnsi="Times New Roman" w:cs="Times New Roman"/>
          <w:i/>
          <w:sz w:val="30"/>
          <w:szCs w:val="30"/>
        </w:rPr>
        <w:lastRenderedPageBreak/>
        <w:t xml:space="preserve">Решение Коллегии Евразийской экономической комиссии </w:t>
      </w:r>
      <w:r w:rsidRPr="00D30551">
        <w:rPr>
          <w:rFonts w:ascii="Times New Roman" w:hAnsi="Times New Roman" w:cs="Times New Roman"/>
          <w:i/>
          <w:sz w:val="30"/>
          <w:szCs w:val="30"/>
        </w:rPr>
        <w:br/>
        <w:t>от 16 января 2018 года №3 «О структуре и формате корректировки декларации на товары»;</w:t>
      </w:r>
    </w:p>
    <w:p w14:paraId="100C67DD" w14:textId="23E891D8" w:rsidR="008275BA" w:rsidRDefault="008275BA" w:rsidP="008275BA">
      <w:pPr>
        <w:spacing w:after="0" w:line="360" w:lineRule="auto"/>
        <w:ind w:firstLine="709"/>
        <w:jc w:val="both"/>
        <w:rPr>
          <w:rFonts w:ascii="Times New Roman" w:hAnsi="Times New Roman" w:cs="Times New Roman"/>
          <w:i/>
          <w:sz w:val="30"/>
          <w:szCs w:val="30"/>
        </w:rPr>
      </w:pPr>
      <w:r w:rsidRPr="008275BA">
        <w:rPr>
          <w:rFonts w:ascii="Times New Roman" w:hAnsi="Times New Roman" w:cs="Times New Roman"/>
          <w:i/>
          <w:sz w:val="30"/>
          <w:szCs w:val="30"/>
        </w:rPr>
        <w:t xml:space="preserve">Решение Коллегии Евразийской экономической комиссии </w:t>
      </w:r>
      <w:r>
        <w:rPr>
          <w:rFonts w:ascii="Times New Roman" w:hAnsi="Times New Roman" w:cs="Times New Roman"/>
          <w:i/>
          <w:sz w:val="30"/>
          <w:szCs w:val="30"/>
        </w:rPr>
        <w:br/>
      </w:r>
      <w:r w:rsidRPr="008275BA">
        <w:rPr>
          <w:rFonts w:ascii="Times New Roman" w:hAnsi="Times New Roman" w:cs="Times New Roman"/>
          <w:i/>
          <w:sz w:val="30"/>
          <w:szCs w:val="30"/>
        </w:rPr>
        <w:t xml:space="preserve">от </w:t>
      </w:r>
      <w:r w:rsidRPr="00D30551">
        <w:rPr>
          <w:rFonts w:ascii="Times New Roman" w:hAnsi="Times New Roman" w:cs="Times New Roman"/>
          <w:i/>
          <w:sz w:val="30"/>
          <w:szCs w:val="30"/>
        </w:rPr>
        <w:t>16 января 2018 года №</w:t>
      </w:r>
      <w:r w:rsidRPr="008275BA">
        <w:rPr>
          <w:rFonts w:ascii="Times New Roman" w:hAnsi="Times New Roman" w:cs="Times New Roman"/>
          <w:i/>
          <w:sz w:val="30"/>
          <w:szCs w:val="30"/>
        </w:rPr>
        <w:t>4 «О структуре и формате декларации таможенной стоимости»;</w:t>
      </w:r>
    </w:p>
    <w:p w14:paraId="5EDBAC06" w14:textId="77777777" w:rsidR="008275BA" w:rsidRDefault="008275BA" w:rsidP="008275BA">
      <w:pPr>
        <w:spacing w:after="0" w:line="360" w:lineRule="auto"/>
        <w:ind w:firstLine="709"/>
        <w:jc w:val="both"/>
        <w:rPr>
          <w:rFonts w:ascii="Times New Roman" w:hAnsi="Times New Roman" w:cs="Times New Roman"/>
          <w:i/>
          <w:sz w:val="30"/>
          <w:szCs w:val="30"/>
        </w:rPr>
      </w:pPr>
    </w:p>
    <w:p w14:paraId="692632E5" w14:textId="52C4E96C" w:rsidR="008275BA" w:rsidRPr="008275BA" w:rsidRDefault="008275BA" w:rsidP="008275BA">
      <w:pPr>
        <w:spacing w:after="0" w:line="360" w:lineRule="auto"/>
        <w:ind w:firstLine="709"/>
        <w:jc w:val="both"/>
        <w:rPr>
          <w:rFonts w:ascii="Times New Roman" w:hAnsi="Times New Roman" w:cs="Times New Roman"/>
          <w:i/>
          <w:sz w:val="30"/>
          <w:szCs w:val="30"/>
        </w:rPr>
      </w:pPr>
      <w:r w:rsidRPr="008275BA">
        <w:rPr>
          <w:rFonts w:ascii="Times New Roman" w:hAnsi="Times New Roman" w:cs="Times New Roman"/>
          <w:i/>
          <w:sz w:val="30"/>
          <w:szCs w:val="30"/>
        </w:rPr>
        <w:t xml:space="preserve">Решение Коллегии Евразийской экономической комиссии </w:t>
      </w:r>
      <w:r>
        <w:rPr>
          <w:rFonts w:ascii="Times New Roman" w:hAnsi="Times New Roman" w:cs="Times New Roman"/>
          <w:i/>
          <w:sz w:val="30"/>
          <w:szCs w:val="30"/>
        </w:rPr>
        <w:br/>
      </w:r>
      <w:r w:rsidRPr="008275BA">
        <w:rPr>
          <w:rFonts w:ascii="Times New Roman" w:hAnsi="Times New Roman" w:cs="Times New Roman"/>
          <w:i/>
          <w:sz w:val="30"/>
          <w:szCs w:val="30"/>
        </w:rPr>
        <w:t>от 28 ноября 2018 года №19</w:t>
      </w:r>
      <w:r>
        <w:rPr>
          <w:rFonts w:ascii="Times New Roman" w:hAnsi="Times New Roman" w:cs="Times New Roman"/>
          <w:i/>
          <w:sz w:val="30"/>
          <w:szCs w:val="30"/>
        </w:rPr>
        <w:t>1</w:t>
      </w:r>
      <w:r w:rsidRPr="008275BA">
        <w:rPr>
          <w:rFonts w:ascii="Times New Roman" w:hAnsi="Times New Roman" w:cs="Times New Roman"/>
          <w:i/>
          <w:sz w:val="30"/>
          <w:szCs w:val="30"/>
        </w:rPr>
        <w:t xml:space="preserve"> «О структуре и формате предварительной информации о товарах, предполагаемых к ввозу на таможенную территорию Евразийского экономического союза водным транспортом»</w:t>
      </w:r>
      <w:r>
        <w:rPr>
          <w:rFonts w:ascii="Times New Roman" w:hAnsi="Times New Roman" w:cs="Times New Roman"/>
          <w:i/>
          <w:sz w:val="30"/>
          <w:szCs w:val="30"/>
        </w:rPr>
        <w:t>;</w:t>
      </w:r>
    </w:p>
    <w:p w14:paraId="797B674F" w14:textId="1BAB2D17" w:rsidR="008275BA" w:rsidRPr="008275BA" w:rsidRDefault="008275BA" w:rsidP="008275BA">
      <w:pPr>
        <w:spacing w:after="0" w:line="360" w:lineRule="auto"/>
        <w:ind w:firstLine="709"/>
        <w:jc w:val="both"/>
        <w:rPr>
          <w:rFonts w:ascii="Times New Roman" w:hAnsi="Times New Roman" w:cs="Times New Roman"/>
          <w:i/>
          <w:sz w:val="30"/>
          <w:szCs w:val="30"/>
        </w:rPr>
      </w:pPr>
      <w:r w:rsidRPr="008275BA">
        <w:rPr>
          <w:rFonts w:ascii="Times New Roman" w:hAnsi="Times New Roman" w:cs="Times New Roman"/>
          <w:i/>
          <w:sz w:val="30"/>
          <w:szCs w:val="30"/>
        </w:rPr>
        <w:t xml:space="preserve">Решение Коллегии Евразийской экономической комиссии </w:t>
      </w:r>
      <w:r>
        <w:rPr>
          <w:rFonts w:ascii="Times New Roman" w:hAnsi="Times New Roman" w:cs="Times New Roman"/>
          <w:i/>
          <w:sz w:val="30"/>
          <w:szCs w:val="30"/>
        </w:rPr>
        <w:br/>
      </w:r>
      <w:r w:rsidRPr="008275BA">
        <w:rPr>
          <w:rFonts w:ascii="Times New Roman" w:hAnsi="Times New Roman" w:cs="Times New Roman"/>
          <w:i/>
          <w:sz w:val="30"/>
          <w:szCs w:val="30"/>
        </w:rPr>
        <w:t>от 28 ноября 2018 года №19</w:t>
      </w:r>
      <w:r>
        <w:rPr>
          <w:rFonts w:ascii="Times New Roman" w:hAnsi="Times New Roman" w:cs="Times New Roman"/>
          <w:i/>
          <w:sz w:val="30"/>
          <w:szCs w:val="30"/>
        </w:rPr>
        <w:t>2</w:t>
      </w:r>
      <w:r w:rsidRPr="008275BA">
        <w:rPr>
          <w:rFonts w:ascii="Times New Roman" w:hAnsi="Times New Roman" w:cs="Times New Roman"/>
          <w:i/>
          <w:sz w:val="30"/>
          <w:szCs w:val="30"/>
        </w:rPr>
        <w:t xml:space="preserve"> «О структуре и формате предварительной информации о товарах, предполагаемых к ввозу на таможенную территорию Евразийского экономического союза </w:t>
      </w:r>
      <w:r>
        <w:rPr>
          <w:rFonts w:ascii="Times New Roman" w:hAnsi="Times New Roman" w:cs="Times New Roman"/>
          <w:i/>
          <w:sz w:val="30"/>
          <w:szCs w:val="30"/>
        </w:rPr>
        <w:t>воздушным</w:t>
      </w:r>
      <w:r w:rsidRPr="008275BA">
        <w:rPr>
          <w:rFonts w:ascii="Times New Roman" w:hAnsi="Times New Roman" w:cs="Times New Roman"/>
          <w:i/>
          <w:sz w:val="30"/>
          <w:szCs w:val="30"/>
        </w:rPr>
        <w:t xml:space="preserve"> транспортом»</w:t>
      </w:r>
      <w:r>
        <w:rPr>
          <w:rFonts w:ascii="Times New Roman" w:hAnsi="Times New Roman" w:cs="Times New Roman"/>
          <w:i/>
          <w:sz w:val="30"/>
          <w:szCs w:val="30"/>
        </w:rPr>
        <w:t>;</w:t>
      </w:r>
    </w:p>
    <w:p w14:paraId="223018D6" w14:textId="7BB54A61" w:rsidR="008275BA" w:rsidRPr="008275BA" w:rsidRDefault="008275BA" w:rsidP="008275BA">
      <w:pPr>
        <w:spacing w:after="0" w:line="360" w:lineRule="auto"/>
        <w:ind w:firstLine="709"/>
        <w:jc w:val="both"/>
        <w:rPr>
          <w:rFonts w:ascii="Times New Roman" w:hAnsi="Times New Roman" w:cs="Times New Roman"/>
          <w:i/>
          <w:sz w:val="30"/>
          <w:szCs w:val="30"/>
        </w:rPr>
      </w:pPr>
      <w:r w:rsidRPr="008275BA">
        <w:rPr>
          <w:rFonts w:ascii="Times New Roman" w:hAnsi="Times New Roman" w:cs="Times New Roman"/>
          <w:i/>
          <w:sz w:val="30"/>
          <w:szCs w:val="30"/>
        </w:rPr>
        <w:t xml:space="preserve">Решение Коллегии Евразийской экономической комиссии </w:t>
      </w:r>
      <w:r>
        <w:rPr>
          <w:rFonts w:ascii="Times New Roman" w:hAnsi="Times New Roman" w:cs="Times New Roman"/>
          <w:i/>
          <w:sz w:val="30"/>
          <w:szCs w:val="30"/>
        </w:rPr>
        <w:br/>
      </w:r>
      <w:r w:rsidRPr="008275BA">
        <w:rPr>
          <w:rFonts w:ascii="Times New Roman" w:hAnsi="Times New Roman" w:cs="Times New Roman"/>
          <w:i/>
          <w:sz w:val="30"/>
          <w:szCs w:val="30"/>
        </w:rPr>
        <w:t>от 28 ноября 2018 года №193 «О структуре и формате предварительной информации о товарах, предполагаемых к ввозу на таможенную территорию Евразийского экономического союза железнодорожным транспортом»</w:t>
      </w:r>
      <w:r>
        <w:rPr>
          <w:rFonts w:ascii="Times New Roman" w:hAnsi="Times New Roman" w:cs="Times New Roman"/>
          <w:i/>
          <w:sz w:val="30"/>
          <w:szCs w:val="30"/>
        </w:rPr>
        <w:t>;</w:t>
      </w:r>
    </w:p>
    <w:p w14:paraId="3842AD40" w14:textId="22A92404" w:rsidR="008275BA" w:rsidRPr="008275BA" w:rsidRDefault="008275BA" w:rsidP="008275BA">
      <w:pPr>
        <w:spacing w:after="0" w:line="360" w:lineRule="auto"/>
        <w:ind w:firstLine="709"/>
        <w:jc w:val="both"/>
        <w:rPr>
          <w:rFonts w:ascii="Times New Roman" w:hAnsi="Times New Roman" w:cs="Times New Roman"/>
          <w:i/>
          <w:sz w:val="30"/>
          <w:szCs w:val="30"/>
        </w:rPr>
      </w:pPr>
      <w:r w:rsidRPr="008275BA">
        <w:rPr>
          <w:rFonts w:ascii="Times New Roman" w:hAnsi="Times New Roman" w:cs="Times New Roman"/>
          <w:i/>
          <w:sz w:val="30"/>
          <w:szCs w:val="30"/>
        </w:rPr>
        <w:t xml:space="preserve">Решение Коллегии Евразийской экономической комиссии </w:t>
      </w:r>
      <w:r>
        <w:rPr>
          <w:rFonts w:ascii="Times New Roman" w:hAnsi="Times New Roman" w:cs="Times New Roman"/>
          <w:i/>
          <w:sz w:val="30"/>
          <w:szCs w:val="30"/>
        </w:rPr>
        <w:br/>
      </w:r>
      <w:r w:rsidRPr="008275BA">
        <w:rPr>
          <w:rFonts w:ascii="Times New Roman" w:hAnsi="Times New Roman" w:cs="Times New Roman"/>
          <w:i/>
          <w:sz w:val="30"/>
          <w:szCs w:val="30"/>
        </w:rPr>
        <w:t>от 28 ноября 2018 года №19</w:t>
      </w:r>
      <w:r>
        <w:rPr>
          <w:rFonts w:ascii="Times New Roman" w:hAnsi="Times New Roman" w:cs="Times New Roman"/>
          <w:i/>
          <w:sz w:val="30"/>
          <w:szCs w:val="30"/>
        </w:rPr>
        <w:t>4</w:t>
      </w:r>
      <w:r w:rsidRPr="008275BA">
        <w:rPr>
          <w:rFonts w:ascii="Times New Roman" w:hAnsi="Times New Roman" w:cs="Times New Roman"/>
          <w:i/>
          <w:sz w:val="30"/>
          <w:szCs w:val="30"/>
        </w:rPr>
        <w:t xml:space="preserve"> «О структуре и формате предварительной информации о товарах, предполагаемых к ввозу на таможенную территорию Евразийского экономического союза автомобильным транспортом»</w:t>
      </w:r>
      <w:r>
        <w:rPr>
          <w:rFonts w:ascii="Times New Roman" w:hAnsi="Times New Roman" w:cs="Times New Roman"/>
          <w:i/>
          <w:sz w:val="30"/>
          <w:szCs w:val="30"/>
        </w:rPr>
        <w:t>;</w:t>
      </w:r>
    </w:p>
    <w:p w14:paraId="45EB8FCF" w14:textId="7B29AD56" w:rsidR="00AC1CE0" w:rsidRDefault="00AC1CE0" w:rsidP="00AC1CE0">
      <w:pPr>
        <w:spacing w:after="0" w:line="360" w:lineRule="auto"/>
        <w:ind w:firstLine="709"/>
        <w:jc w:val="both"/>
        <w:rPr>
          <w:rFonts w:ascii="Times New Roman" w:hAnsi="Times New Roman" w:cs="Times New Roman"/>
          <w:i/>
          <w:sz w:val="30"/>
          <w:szCs w:val="30"/>
        </w:rPr>
      </w:pPr>
      <w:r w:rsidRPr="00D30551">
        <w:rPr>
          <w:rFonts w:ascii="Times New Roman" w:hAnsi="Times New Roman" w:cs="Times New Roman"/>
          <w:i/>
          <w:sz w:val="30"/>
          <w:szCs w:val="30"/>
        </w:rPr>
        <w:lastRenderedPageBreak/>
        <w:t xml:space="preserve">Решение Коллегии Комиссии от 22 января 2019 года №9 </w:t>
      </w:r>
      <w:r w:rsidRPr="00D30551">
        <w:rPr>
          <w:rFonts w:ascii="Times New Roman" w:hAnsi="Times New Roman" w:cs="Times New Roman"/>
          <w:i/>
          <w:sz w:val="30"/>
          <w:szCs w:val="30"/>
        </w:rPr>
        <w:br/>
        <w:t xml:space="preserve">«О структуре и формате декларации на товары для экспресс-грузов, пассажирской таможенной декларации для экспресс-грузов, корректировки декларации на товары для экспресс-грузов </w:t>
      </w:r>
      <w:r w:rsidRPr="00D30551">
        <w:rPr>
          <w:rFonts w:ascii="Times New Roman" w:hAnsi="Times New Roman" w:cs="Times New Roman"/>
          <w:i/>
          <w:sz w:val="30"/>
          <w:szCs w:val="30"/>
        </w:rPr>
        <w:br/>
        <w:t>и корректировки пассажирской таможенной декларации для экспресс-грузов»;</w:t>
      </w:r>
    </w:p>
    <w:p w14:paraId="762F1812" w14:textId="496DA327" w:rsidR="008275BA" w:rsidRPr="002D105C" w:rsidRDefault="008275BA" w:rsidP="002D105C">
      <w:pPr>
        <w:spacing w:after="0" w:line="360" w:lineRule="auto"/>
        <w:ind w:firstLine="709"/>
        <w:jc w:val="both"/>
        <w:rPr>
          <w:rFonts w:ascii="Times New Roman" w:hAnsi="Times New Roman" w:cs="Times New Roman"/>
          <w:i/>
          <w:sz w:val="30"/>
          <w:szCs w:val="30"/>
        </w:rPr>
      </w:pPr>
      <w:r w:rsidRPr="002D105C">
        <w:rPr>
          <w:rFonts w:ascii="Times New Roman" w:hAnsi="Times New Roman" w:cs="Times New Roman"/>
          <w:i/>
          <w:sz w:val="30"/>
          <w:szCs w:val="30"/>
        </w:rPr>
        <w:t xml:space="preserve">Решение Коллегии Евразийской экономической комиссии </w:t>
      </w:r>
      <w:r w:rsidR="002D105C">
        <w:rPr>
          <w:rFonts w:ascii="Times New Roman" w:hAnsi="Times New Roman" w:cs="Times New Roman"/>
          <w:i/>
          <w:sz w:val="30"/>
          <w:szCs w:val="30"/>
        </w:rPr>
        <w:br/>
      </w:r>
      <w:r w:rsidRPr="002D105C">
        <w:rPr>
          <w:rFonts w:ascii="Times New Roman" w:hAnsi="Times New Roman" w:cs="Times New Roman"/>
          <w:i/>
          <w:sz w:val="30"/>
          <w:szCs w:val="30"/>
        </w:rPr>
        <w:t>от 12 мая 2020</w:t>
      </w:r>
      <w:r w:rsidR="002D105C" w:rsidRPr="002D105C">
        <w:rPr>
          <w:rFonts w:ascii="Times New Roman" w:hAnsi="Times New Roman" w:cs="Times New Roman"/>
          <w:i/>
          <w:sz w:val="30"/>
          <w:szCs w:val="30"/>
        </w:rPr>
        <w:t xml:space="preserve"> года</w:t>
      </w:r>
      <w:r w:rsidRPr="002D105C">
        <w:rPr>
          <w:rFonts w:ascii="Times New Roman" w:hAnsi="Times New Roman" w:cs="Times New Roman"/>
          <w:i/>
          <w:sz w:val="30"/>
          <w:szCs w:val="30"/>
        </w:rPr>
        <w:t xml:space="preserve"> </w:t>
      </w:r>
      <w:r w:rsidR="002D105C" w:rsidRPr="002D105C">
        <w:rPr>
          <w:rFonts w:ascii="Times New Roman" w:hAnsi="Times New Roman" w:cs="Times New Roman"/>
          <w:i/>
          <w:sz w:val="30"/>
          <w:szCs w:val="30"/>
        </w:rPr>
        <w:t>№</w:t>
      </w:r>
      <w:r w:rsidRPr="002D105C">
        <w:rPr>
          <w:rFonts w:ascii="Times New Roman" w:hAnsi="Times New Roman" w:cs="Times New Roman"/>
          <w:i/>
          <w:sz w:val="30"/>
          <w:szCs w:val="30"/>
        </w:rPr>
        <w:t xml:space="preserve"> 63</w:t>
      </w:r>
      <w:r w:rsidR="002D105C" w:rsidRPr="002D105C">
        <w:rPr>
          <w:rFonts w:ascii="Times New Roman" w:hAnsi="Times New Roman" w:cs="Times New Roman"/>
          <w:i/>
          <w:sz w:val="30"/>
          <w:szCs w:val="30"/>
        </w:rPr>
        <w:t xml:space="preserve"> «</w:t>
      </w:r>
      <w:r w:rsidRPr="002D105C">
        <w:rPr>
          <w:rFonts w:ascii="Times New Roman" w:hAnsi="Times New Roman" w:cs="Times New Roman"/>
          <w:i/>
          <w:sz w:val="30"/>
          <w:szCs w:val="30"/>
        </w:rPr>
        <w:t>О структуре и формате пассажирской тамож</w:t>
      </w:r>
      <w:r w:rsidR="002D105C" w:rsidRPr="002D105C">
        <w:rPr>
          <w:rFonts w:ascii="Times New Roman" w:hAnsi="Times New Roman" w:cs="Times New Roman"/>
          <w:i/>
          <w:sz w:val="30"/>
          <w:szCs w:val="30"/>
        </w:rPr>
        <w:t>енной декларации»;</w:t>
      </w:r>
    </w:p>
    <w:p w14:paraId="28AF5ED6" w14:textId="54676D3B" w:rsidR="006410CC" w:rsidRDefault="008D5184" w:rsidP="008D5184">
      <w:pPr>
        <w:spacing w:after="0" w:line="360" w:lineRule="auto"/>
        <w:ind w:firstLine="709"/>
        <w:jc w:val="both"/>
        <w:rPr>
          <w:rFonts w:ascii="Times New Roman" w:hAnsi="Times New Roman" w:cs="Times New Roman"/>
          <w:i/>
          <w:sz w:val="30"/>
          <w:szCs w:val="30"/>
        </w:rPr>
      </w:pPr>
      <w:r w:rsidRPr="00D30551">
        <w:rPr>
          <w:rFonts w:ascii="Times New Roman" w:hAnsi="Times New Roman" w:cs="Times New Roman"/>
          <w:i/>
          <w:sz w:val="30"/>
          <w:szCs w:val="30"/>
        </w:rPr>
        <w:t xml:space="preserve">Решение Коллегии Комиссии от 27 июля 2021 года № 88 </w:t>
      </w:r>
      <w:r w:rsidRPr="00D30551">
        <w:rPr>
          <w:rFonts w:ascii="Times New Roman" w:hAnsi="Times New Roman" w:cs="Times New Roman"/>
          <w:i/>
          <w:sz w:val="30"/>
          <w:szCs w:val="30"/>
        </w:rPr>
        <w:br/>
        <w:t xml:space="preserve">«О технических требованиях к электронному виду заявления </w:t>
      </w:r>
      <w:r w:rsidRPr="00D30551">
        <w:rPr>
          <w:rFonts w:ascii="Times New Roman" w:hAnsi="Times New Roman" w:cs="Times New Roman"/>
          <w:i/>
          <w:sz w:val="30"/>
          <w:szCs w:val="30"/>
        </w:rPr>
        <w:br/>
        <w:t>о включении объектов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и иных обращений заявителя»</w:t>
      </w:r>
      <w:r w:rsidR="006410CC" w:rsidRPr="00D30551">
        <w:rPr>
          <w:rFonts w:ascii="Times New Roman" w:hAnsi="Times New Roman" w:cs="Times New Roman"/>
          <w:i/>
          <w:sz w:val="30"/>
          <w:szCs w:val="30"/>
        </w:rPr>
        <w:t>.</w:t>
      </w:r>
    </w:p>
    <w:p w14:paraId="750B4AA2" w14:textId="77777777" w:rsidR="00167A53" w:rsidRDefault="00167A53" w:rsidP="00167A53">
      <w:pPr>
        <w:spacing w:after="0" w:line="360" w:lineRule="auto"/>
        <w:ind w:firstLine="709"/>
        <w:jc w:val="both"/>
        <w:rPr>
          <w:rFonts w:ascii="Times New Roman" w:eastAsiaTheme="minorHAnsi" w:hAnsi="Times New Roman" w:cs="Times New Roman"/>
          <w:i/>
          <w:iCs/>
          <w:sz w:val="30"/>
          <w:szCs w:val="30"/>
          <w:lang w:eastAsia="en-US"/>
        </w:rPr>
      </w:pPr>
      <w:r w:rsidRPr="00167A53">
        <w:rPr>
          <w:rFonts w:ascii="Times New Roman" w:hAnsi="Times New Roman" w:cs="Times New Roman"/>
          <w:i/>
          <w:sz w:val="30"/>
          <w:szCs w:val="30"/>
        </w:rPr>
        <w:t xml:space="preserve">Решение Коллегии Евразийской экономической комиссии </w:t>
      </w:r>
      <w:r>
        <w:rPr>
          <w:rFonts w:ascii="Times New Roman" w:hAnsi="Times New Roman" w:cs="Times New Roman"/>
          <w:i/>
          <w:sz w:val="30"/>
          <w:szCs w:val="30"/>
        </w:rPr>
        <w:br/>
      </w:r>
      <w:r w:rsidRPr="00167A53">
        <w:rPr>
          <w:rFonts w:ascii="Times New Roman" w:hAnsi="Times New Roman" w:cs="Times New Roman"/>
          <w:i/>
          <w:sz w:val="30"/>
          <w:szCs w:val="30"/>
        </w:rPr>
        <w:t>от 30</w:t>
      </w:r>
      <w:r>
        <w:rPr>
          <w:rFonts w:ascii="Times New Roman" w:hAnsi="Times New Roman" w:cs="Times New Roman"/>
          <w:i/>
          <w:sz w:val="30"/>
          <w:szCs w:val="30"/>
        </w:rPr>
        <w:t xml:space="preserve"> мая 2023 года №</w:t>
      </w:r>
      <w:r w:rsidRPr="00167A53">
        <w:rPr>
          <w:rFonts w:ascii="Times New Roman" w:hAnsi="Times New Roman" w:cs="Times New Roman"/>
          <w:i/>
          <w:sz w:val="30"/>
          <w:szCs w:val="30"/>
        </w:rPr>
        <w:t>74</w:t>
      </w:r>
      <w:r>
        <w:rPr>
          <w:rFonts w:ascii="Times New Roman" w:hAnsi="Times New Roman" w:cs="Times New Roman"/>
          <w:i/>
          <w:sz w:val="30"/>
          <w:szCs w:val="30"/>
        </w:rPr>
        <w:t xml:space="preserve"> «</w:t>
      </w:r>
      <w:r>
        <w:rPr>
          <w:rFonts w:ascii="Times New Roman" w:eastAsiaTheme="minorHAnsi" w:hAnsi="Times New Roman" w:cs="Times New Roman"/>
          <w:i/>
          <w:iCs/>
          <w:sz w:val="30"/>
          <w:szCs w:val="30"/>
          <w:lang w:eastAsia="en-US"/>
        </w:rPr>
        <w:t>О структуре и формате транзитной декларации и внесении изменений в некоторые решения Коллегии Евразийской экономической комиссии»;</w:t>
      </w:r>
    </w:p>
    <w:p w14:paraId="16B8DFCD" w14:textId="0C1ABAE0" w:rsidR="002D105C" w:rsidRDefault="00167A53" w:rsidP="00167A53">
      <w:pPr>
        <w:spacing w:after="0" w:line="360" w:lineRule="auto"/>
        <w:ind w:firstLine="709"/>
        <w:jc w:val="both"/>
        <w:rPr>
          <w:rFonts w:ascii="Times New Roman" w:hAnsi="Times New Roman" w:cs="Times New Roman"/>
          <w:i/>
          <w:sz w:val="30"/>
          <w:szCs w:val="30"/>
        </w:rPr>
      </w:pPr>
      <w:r>
        <w:rPr>
          <w:rFonts w:ascii="Times New Roman" w:eastAsiaTheme="minorHAnsi" w:hAnsi="Times New Roman" w:cs="Times New Roman"/>
          <w:i/>
          <w:iCs/>
          <w:sz w:val="30"/>
          <w:szCs w:val="30"/>
          <w:lang w:eastAsia="en-US"/>
        </w:rPr>
        <w:t xml:space="preserve">Решение Коллегии Евразийской экономической комиссии </w:t>
      </w:r>
      <w:r>
        <w:rPr>
          <w:rFonts w:ascii="Times New Roman" w:eastAsiaTheme="minorHAnsi" w:hAnsi="Times New Roman" w:cs="Times New Roman"/>
          <w:i/>
          <w:iCs/>
          <w:sz w:val="30"/>
          <w:szCs w:val="30"/>
          <w:lang w:eastAsia="en-US"/>
        </w:rPr>
        <w:br/>
        <w:t>от 30 мая 2023 года №</w:t>
      </w:r>
      <w:r w:rsidRPr="00167A53">
        <w:rPr>
          <w:rFonts w:ascii="Times New Roman" w:hAnsi="Times New Roman" w:cs="Times New Roman"/>
          <w:i/>
          <w:sz w:val="30"/>
          <w:szCs w:val="30"/>
        </w:rPr>
        <w:t>75</w:t>
      </w:r>
      <w:r>
        <w:rPr>
          <w:rFonts w:ascii="Times New Roman" w:hAnsi="Times New Roman" w:cs="Times New Roman"/>
          <w:i/>
          <w:sz w:val="30"/>
          <w:szCs w:val="30"/>
        </w:rPr>
        <w:t xml:space="preserve"> «</w:t>
      </w:r>
      <w:r w:rsidRPr="00167A53">
        <w:rPr>
          <w:rFonts w:ascii="Times New Roman" w:hAnsi="Times New Roman" w:cs="Times New Roman"/>
          <w:i/>
          <w:sz w:val="30"/>
          <w:szCs w:val="30"/>
        </w:rPr>
        <w:t xml:space="preserve">О структуре и формате декларации </w:t>
      </w:r>
      <w:r w:rsidR="002D105C">
        <w:rPr>
          <w:rFonts w:ascii="Times New Roman" w:hAnsi="Times New Roman" w:cs="Times New Roman"/>
          <w:i/>
          <w:sz w:val="30"/>
          <w:szCs w:val="30"/>
        </w:rPr>
        <w:br/>
      </w:r>
      <w:r w:rsidRPr="00167A53">
        <w:rPr>
          <w:rFonts w:ascii="Times New Roman" w:hAnsi="Times New Roman" w:cs="Times New Roman"/>
          <w:i/>
          <w:sz w:val="30"/>
          <w:szCs w:val="30"/>
        </w:rPr>
        <w:t>на товары и корректировки декларации на товары и внесении изменений в некоторые решения Комиссии Таможенного союза и Коллегии Евр</w:t>
      </w:r>
      <w:r>
        <w:rPr>
          <w:rFonts w:ascii="Times New Roman" w:hAnsi="Times New Roman" w:cs="Times New Roman"/>
          <w:i/>
          <w:sz w:val="30"/>
          <w:szCs w:val="30"/>
        </w:rPr>
        <w:t>азийской экономической комиссии»</w:t>
      </w:r>
      <w:r w:rsidR="002D105C">
        <w:rPr>
          <w:rFonts w:ascii="Times New Roman" w:hAnsi="Times New Roman" w:cs="Times New Roman"/>
          <w:i/>
          <w:sz w:val="30"/>
          <w:szCs w:val="30"/>
        </w:rPr>
        <w:t>;</w:t>
      </w:r>
    </w:p>
    <w:p w14:paraId="2F4A94A2" w14:textId="787FED53" w:rsidR="00167A53" w:rsidRPr="002D105C" w:rsidRDefault="002D105C" w:rsidP="00167A53">
      <w:pPr>
        <w:spacing w:after="0" w:line="360" w:lineRule="auto"/>
        <w:ind w:firstLine="709"/>
        <w:jc w:val="both"/>
        <w:rPr>
          <w:rFonts w:ascii="Times New Roman" w:eastAsiaTheme="minorHAnsi" w:hAnsi="Times New Roman" w:cs="Times New Roman"/>
          <w:i/>
          <w:iCs/>
          <w:sz w:val="30"/>
          <w:szCs w:val="30"/>
          <w:lang w:eastAsia="en-US"/>
        </w:rPr>
      </w:pPr>
      <w:r>
        <w:rPr>
          <w:rFonts w:ascii="Times New Roman" w:eastAsiaTheme="minorHAnsi" w:hAnsi="Times New Roman" w:cs="Times New Roman"/>
          <w:i/>
          <w:iCs/>
          <w:sz w:val="30"/>
          <w:szCs w:val="30"/>
          <w:lang w:eastAsia="en-US"/>
        </w:rPr>
        <w:t xml:space="preserve">Решение Коллегии Евразийской экономической комиссии </w:t>
      </w:r>
      <w:r>
        <w:rPr>
          <w:rFonts w:ascii="Times New Roman" w:eastAsiaTheme="minorHAnsi" w:hAnsi="Times New Roman" w:cs="Times New Roman"/>
          <w:i/>
          <w:iCs/>
          <w:sz w:val="30"/>
          <w:szCs w:val="30"/>
          <w:lang w:eastAsia="en-US"/>
        </w:rPr>
        <w:br/>
        <w:t xml:space="preserve">от 16 января 2024 года № 5 «О формате и структуре электронного документа (сведений) "Сведения из лицензии на экспорт и (или) импорт </w:t>
      </w:r>
      <w:r>
        <w:rPr>
          <w:rFonts w:ascii="Times New Roman" w:eastAsiaTheme="minorHAnsi" w:hAnsi="Times New Roman" w:cs="Times New Roman"/>
          <w:i/>
          <w:iCs/>
          <w:sz w:val="30"/>
          <w:szCs w:val="30"/>
          <w:lang w:eastAsia="en-US"/>
        </w:rPr>
        <w:lastRenderedPageBreak/>
        <w:t>отдельных видов товаров или разрешения на экспорт и (или) импорт отдельных видов товаров»</w:t>
      </w:r>
      <w:r w:rsidR="00167A53" w:rsidRPr="002D105C">
        <w:rPr>
          <w:rFonts w:ascii="Times New Roman" w:eastAsiaTheme="minorHAnsi" w:hAnsi="Times New Roman" w:cs="Times New Roman"/>
          <w:i/>
          <w:iCs/>
          <w:sz w:val="30"/>
          <w:szCs w:val="30"/>
          <w:lang w:eastAsia="en-US"/>
        </w:rPr>
        <w:t>.</w:t>
      </w:r>
    </w:p>
    <w:p w14:paraId="0E23D130" w14:textId="5B34DDDF" w:rsidR="009A1C22" w:rsidRPr="00A90863" w:rsidRDefault="00167A53" w:rsidP="00167A53">
      <w:pPr>
        <w:pStyle w:val="3"/>
        <w:spacing w:before="360" w:after="360"/>
        <w:rPr>
          <w:color w:val="auto"/>
        </w:rPr>
      </w:pPr>
      <w:r w:rsidRPr="00167A53">
        <w:rPr>
          <w:color w:val="auto"/>
        </w:rPr>
        <w:t xml:space="preserve"> </w:t>
      </w:r>
      <w:r w:rsidR="00A63094" w:rsidRPr="00A90863">
        <w:rPr>
          <w:color w:val="auto"/>
          <w:lang w:val="en-US"/>
        </w:rPr>
        <w:t>I</w:t>
      </w:r>
      <w:r w:rsidR="009A1C22" w:rsidRPr="00A90863">
        <w:rPr>
          <w:color w:val="auto"/>
          <w:lang w:val="en-US"/>
        </w:rPr>
        <w:t>II</w:t>
      </w:r>
      <w:r w:rsidR="009A1C22" w:rsidRPr="00A90863">
        <w:rPr>
          <w:color w:val="auto"/>
        </w:rPr>
        <w:t>.</w:t>
      </w:r>
      <w:r w:rsidR="00C16B94" w:rsidRPr="00A90863">
        <w:rPr>
          <w:color w:val="auto"/>
        </w:rPr>
        <w:t> </w:t>
      </w:r>
      <w:r w:rsidR="00C109D4" w:rsidRPr="00A90863">
        <w:rPr>
          <w:color w:val="auto"/>
        </w:rPr>
        <w:t xml:space="preserve">Общие сведения о проводимых в рамках Евразийского экономического союза работах по систематизации, классификации </w:t>
      </w:r>
      <w:r w:rsidR="00D30551">
        <w:rPr>
          <w:color w:val="auto"/>
        </w:rPr>
        <w:br/>
      </w:r>
      <w:r w:rsidR="00C109D4" w:rsidRPr="00A90863">
        <w:rPr>
          <w:color w:val="auto"/>
        </w:rPr>
        <w:t>и кодированию объекта систематизации (классификации) технико-экономической и социальной информации</w:t>
      </w:r>
    </w:p>
    <w:p w14:paraId="674BE2EE" w14:textId="1C3F5925" w:rsidR="00057B0B" w:rsidRPr="00C03AE6" w:rsidRDefault="00BB083A" w:rsidP="00057B0B">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Справочник</w:t>
      </w:r>
      <w:r w:rsidR="00F32096">
        <w:rPr>
          <w:rFonts w:ascii="Times New Roman" w:hAnsi="Times New Roman" w:cs="Times New Roman"/>
          <w:sz w:val="30"/>
          <w:szCs w:val="30"/>
        </w:rPr>
        <w:t xml:space="preserve"> </w:t>
      </w:r>
      <w:r w:rsidR="00057B0B" w:rsidRPr="00A90863">
        <w:rPr>
          <w:rFonts w:ascii="Times New Roman" w:hAnsi="Times New Roman" w:cs="Times New Roman"/>
          <w:sz w:val="30"/>
          <w:szCs w:val="30"/>
        </w:rPr>
        <w:t xml:space="preserve">разрабатывается с целью </w:t>
      </w:r>
      <w:r w:rsidR="00716196">
        <w:rPr>
          <w:rFonts w:ascii="Times New Roman" w:hAnsi="Times New Roman" w:cs="Times New Roman"/>
          <w:sz w:val="30"/>
          <w:szCs w:val="30"/>
        </w:rPr>
        <w:t xml:space="preserve">систематизации </w:t>
      </w:r>
      <w:r w:rsidR="00064E8B">
        <w:rPr>
          <w:rFonts w:ascii="Times New Roman" w:hAnsi="Times New Roman" w:cs="Times New Roman"/>
          <w:sz w:val="30"/>
          <w:szCs w:val="30"/>
        </w:rPr>
        <w:br/>
      </w:r>
      <w:r w:rsidR="00716196">
        <w:rPr>
          <w:rFonts w:ascii="Times New Roman" w:hAnsi="Times New Roman" w:cs="Times New Roman"/>
          <w:sz w:val="30"/>
          <w:szCs w:val="30"/>
        </w:rPr>
        <w:t xml:space="preserve">и </w:t>
      </w:r>
      <w:r w:rsidR="003C2D5A">
        <w:rPr>
          <w:rFonts w:ascii="Times New Roman" w:hAnsi="Times New Roman" w:cs="Times New Roman"/>
          <w:sz w:val="30"/>
          <w:szCs w:val="30"/>
        </w:rPr>
        <w:t>кодирования</w:t>
      </w:r>
      <w:r w:rsidR="00416B80" w:rsidRPr="00416B80">
        <w:rPr>
          <w:rFonts w:ascii="Times New Roman" w:hAnsi="Times New Roman" w:cs="Times New Roman"/>
          <w:sz w:val="30"/>
          <w:szCs w:val="30"/>
        </w:rPr>
        <w:t xml:space="preserve"> сведений о</w:t>
      </w:r>
      <w:r w:rsidR="00716196">
        <w:rPr>
          <w:rFonts w:ascii="Times New Roman" w:hAnsi="Times New Roman" w:cs="Times New Roman"/>
          <w:sz w:val="30"/>
          <w:szCs w:val="30"/>
        </w:rPr>
        <w:t xml:space="preserve"> </w:t>
      </w:r>
      <w:r w:rsidR="00416B80" w:rsidRPr="00416B80">
        <w:rPr>
          <w:rFonts w:ascii="Times New Roman" w:hAnsi="Times New Roman" w:cs="Times New Roman"/>
          <w:sz w:val="30"/>
          <w:szCs w:val="30"/>
        </w:rPr>
        <w:t>вид</w:t>
      </w:r>
      <w:r w:rsidR="00716196">
        <w:rPr>
          <w:rFonts w:ascii="Times New Roman" w:hAnsi="Times New Roman" w:cs="Times New Roman"/>
          <w:sz w:val="30"/>
          <w:szCs w:val="30"/>
        </w:rPr>
        <w:t>ах</w:t>
      </w:r>
      <w:r w:rsidR="00416B80" w:rsidRPr="00416B80">
        <w:rPr>
          <w:rFonts w:ascii="Times New Roman" w:hAnsi="Times New Roman" w:cs="Times New Roman"/>
          <w:sz w:val="30"/>
          <w:szCs w:val="30"/>
        </w:rPr>
        <w:t xml:space="preserve"> </w:t>
      </w:r>
      <w:r w:rsidR="00261967">
        <w:rPr>
          <w:rFonts w:ascii="Times New Roman" w:hAnsi="Times New Roman" w:cs="Times New Roman"/>
          <w:sz w:val="30"/>
          <w:szCs w:val="30"/>
        </w:rPr>
        <w:t>адрес</w:t>
      </w:r>
      <w:r w:rsidR="00B06841">
        <w:rPr>
          <w:rFonts w:ascii="Times New Roman" w:hAnsi="Times New Roman" w:cs="Times New Roman"/>
          <w:sz w:val="30"/>
          <w:szCs w:val="30"/>
        </w:rPr>
        <w:t>а</w:t>
      </w:r>
      <w:r w:rsidR="00716196">
        <w:rPr>
          <w:rFonts w:ascii="Times New Roman" w:hAnsi="Times New Roman" w:cs="Times New Roman"/>
          <w:sz w:val="30"/>
          <w:szCs w:val="30"/>
        </w:rPr>
        <w:t xml:space="preserve">, </w:t>
      </w:r>
      <w:r w:rsidR="00416B80">
        <w:rPr>
          <w:rFonts w:ascii="Times New Roman" w:hAnsi="Times New Roman" w:cs="Times New Roman"/>
          <w:sz w:val="30"/>
          <w:szCs w:val="30"/>
        </w:rPr>
        <w:t>передаваемых в составе</w:t>
      </w:r>
      <w:r w:rsidR="00261967">
        <w:rPr>
          <w:rFonts w:ascii="Times New Roman" w:hAnsi="Times New Roman" w:cs="Times New Roman"/>
          <w:sz w:val="30"/>
          <w:szCs w:val="30"/>
        </w:rPr>
        <w:t xml:space="preserve"> адресной информации в структуре</w:t>
      </w:r>
      <w:r w:rsidR="00416B80">
        <w:rPr>
          <w:rFonts w:ascii="Times New Roman" w:hAnsi="Times New Roman" w:cs="Times New Roman"/>
          <w:sz w:val="30"/>
          <w:szCs w:val="30"/>
        </w:rPr>
        <w:t xml:space="preserve"> </w:t>
      </w:r>
      <w:r w:rsidR="00416B80" w:rsidRPr="001B1850">
        <w:rPr>
          <w:rFonts w:ascii="Times New Roman" w:hAnsi="Times New Roman" w:cs="Times New Roman"/>
          <w:sz w:val="30"/>
          <w:szCs w:val="30"/>
        </w:rPr>
        <w:t xml:space="preserve">электронных документов (сведений), применяемых при реализации информационного взаимодействия </w:t>
      </w:r>
      <w:r w:rsidR="00064E8B">
        <w:rPr>
          <w:rFonts w:ascii="Times New Roman" w:hAnsi="Times New Roman" w:cs="Times New Roman"/>
          <w:sz w:val="30"/>
          <w:szCs w:val="30"/>
        </w:rPr>
        <w:br/>
      </w:r>
      <w:r w:rsidR="00416B80" w:rsidRPr="001B1850">
        <w:rPr>
          <w:rFonts w:ascii="Times New Roman" w:hAnsi="Times New Roman" w:cs="Times New Roman"/>
          <w:sz w:val="30"/>
          <w:szCs w:val="30"/>
        </w:rPr>
        <w:t>в рамках общих процессов</w:t>
      </w:r>
      <w:r w:rsidR="00891282">
        <w:rPr>
          <w:rFonts w:ascii="Times New Roman" w:hAnsi="Times New Roman" w:cs="Times New Roman"/>
          <w:sz w:val="30"/>
          <w:szCs w:val="30"/>
        </w:rPr>
        <w:t>.</w:t>
      </w:r>
    </w:p>
    <w:p w14:paraId="1A1A5709" w14:textId="3C2256B6" w:rsidR="0024558B" w:rsidRDefault="0024558B" w:rsidP="00057B0B">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Справочник предназначен для </w:t>
      </w:r>
      <w:r w:rsidR="00706B0A" w:rsidRPr="00706B0A">
        <w:rPr>
          <w:rFonts w:ascii="Times New Roman" w:hAnsi="Times New Roman" w:cs="Times New Roman"/>
          <w:sz w:val="30"/>
          <w:szCs w:val="30"/>
        </w:rPr>
        <w:t xml:space="preserve">решения задач, связанных </w:t>
      </w:r>
      <w:r w:rsidR="00064E8B">
        <w:rPr>
          <w:rFonts w:ascii="Times New Roman" w:hAnsi="Times New Roman" w:cs="Times New Roman"/>
          <w:sz w:val="30"/>
          <w:szCs w:val="30"/>
        </w:rPr>
        <w:br/>
      </w:r>
      <w:r w:rsidR="00706B0A" w:rsidRPr="00706B0A">
        <w:rPr>
          <w:rFonts w:ascii="Times New Roman" w:hAnsi="Times New Roman" w:cs="Times New Roman"/>
          <w:sz w:val="30"/>
          <w:szCs w:val="30"/>
        </w:rPr>
        <w:t>с обеспечением информационного взаимодействия при реализации общих процессов, при формировании электронных документов (сведений), документов в электронном виде в случаях, предусмотренных правом Союза.</w:t>
      </w:r>
    </w:p>
    <w:p w14:paraId="1CBBF73B" w14:textId="56CF70B2" w:rsidR="00384DCD" w:rsidRDefault="008E1293" w:rsidP="00057B0B">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Объектами систематизации являются виды </w:t>
      </w:r>
      <w:r w:rsidR="00261967">
        <w:rPr>
          <w:rFonts w:ascii="Times New Roman" w:hAnsi="Times New Roman" w:cs="Times New Roman"/>
          <w:sz w:val="30"/>
          <w:szCs w:val="30"/>
        </w:rPr>
        <w:t>адрес</w:t>
      </w:r>
      <w:r w:rsidR="00B06841">
        <w:rPr>
          <w:rFonts w:ascii="Times New Roman" w:hAnsi="Times New Roman" w:cs="Times New Roman"/>
          <w:sz w:val="30"/>
          <w:szCs w:val="30"/>
        </w:rPr>
        <w:t>а</w:t>
      </w:r>
      <w:r w:rsidR="00384DCD">
        <w:rPr>
          <w:rFonts w:ascii="Times New Roman" w:hAnsi="Times New Roman" w:cs="Times New Roman"/>
          <w:sz w:val="30"/>
          <w:szCs w:val="30"/>
        </w:rPr>
        <w:t xml:space="preserve"> юридических </w:t>
      </w:r>
      <w:r w:rsidR="00064E8B">
        <w:rPr>
          <w:rFonts w:ascii="Times New Roman" w:hAnsi="Times New Roman" w:cs="Times New Roman"/>
          <w:sz w:val="30"/>
          <w:szCs w:val="30"/>
        </w:rPr>
        <w:br/>
      </w:r>
      <w:r w:rsidR="00384DCD">
        <w:rPr>
          <w:rFonts w:ascii="Times New Roman" w:hAnsi="Times New Roman" w:cs="Times New Roman"/>
          <w:sz w:val="30"/>
          <w:szCs w:val="30"/>
        </w:rPr>
        <w:t>и физических лиц</w:t>
      </w:r>
      <w:r w:rsidR="00D1331B">
        <w:rPr>
          <w:rFonts w:ascii="Times New Roman" w:hAnsi="Times New Roman" w:cs="Times New Roman"/>
          <w:sz w:val="30"/>
          <w:szCs w:val="30"/>
        </w:rPr>
        <w:t xml:space="preserve">, в т.ч. </w:t>
      </w:r>
      <w:r w:rsidR="0019065F" w:rsidRPr="0019065F">
        <w:rPr>
          <w:rFonts w:ascii="Times New Roman" w:hAnsi="Times New Roman" w:cs="Times New Roman"/>
          <w:sz w:val="30"/>
          <w:szCs w:val="30"/>
        </w:rPr>
        <w:t>зарегистрированн</w:t>
      </w:r>
      <w:r w:rsidR="0019065F">
        <w:rPr>
          <w:rFonts w:ascii="Times New Roman" w:hAnsi="Times New Roman" w:cs="Times New Roman"/>
          <w:sz w:val="30"/>
          <w:szCs w:val="30"/>
        </w:rPr>
        <w:t>ых</w:t>
      </w:r>
      <w:r w:rsidR="0019065F" w:rsidRPr="0019065F">
        <w:rPr>
          <w:rFonts w:ascii="Times New Roman" w:hAnsi="Times New Roman" w:cs="Times New Roman"/>
          <w:sz w:val="30"/>
          <w:szCs w:val="30"/>
        </w:rPr>
        <w:t xml:space="preserve"> в качестве индивидуального предпринимателя в соответствии с законодательством государств-член</w:t>
      </w:r>
      <w:r w:rsidR="0019065F">
        <w:rPr>
          <w:rFonts w:ascii="Times New Roman" w:hAnsi="Times New Roman" w:cs="Times New Roman"/>
          <w:sz w:val="30"/>
          <w:szCs w:val="30"/>
        </w:rPr>
        <w:t>ов</w:t>
      </w:r>
      <w:r w:rsidR="00384DCD">
        <w:rPr>
          <w:rFonts w:ascii="Times New Roman" w:hAnsi="Times New Roman" w:cs="Times New Roman"/>
          <w:sz w:val="30"/>
          <w:szCs w:val="30"/>
        </w:rPr>
        <w:t xml:space="preserve"> (</w:t>
      </w:r>
      <w:r w:rsidR="0019065F">
        <w:rPr>
          <w:rFonts w:ascii="Times New Roman" w:hAnsi="Times New Roman" w:cs="Times New Roman"/>
          <w:sz w:val="30"/>
          <w:szCs w:val="30"/>
        </w:rPr>
        <w:t xml:space="preserve">далее – </w:t>
      </w:r>
      <w:r w:rsidR="00384DCD">
        <w:rPr>
          <w:rFonts w:ascii="Times New Roman" w:hAnsi="Times New Roman" w:cs="Times New Roman"/>
          <w:sz w:val="30"/>
          <w:szCs w:val="30"/>
        </w:rPr>
        <w:t>индивидуальны</w:t>
      </w:r>
      <w:r w:rsidR="0019065F">
        <w:rPr>
          <w:rFonts w:ascii="Times New Roman" w:hAnsi="Times New Roman" w:cs="Times New Roman"/>
          <w:sz w:val="30"/>
          <w:szCs w:val="30"/>
        </w:rPr>
        <w:t>е</w:t>
      </w:r>
      <w:r w:rsidR="00384DCD">
        <w:rPr>
          <w:rFonts w:ascii="Times New Roman" w:hAnsi="Times New Roman" w:cs="Times New Roman"/>
          <w:sz w:val="30"/>
          <w:szCs w:val="30"/>
        </w:rPr>
        <w:t xml:space="preserve"> предпринимател</w:t>
      </w:r>
      <w:r w:rsidR="0019065F">
        <w:rPr>
          <w:rFonts w:ascii="Times New Roman" w:hAnsi="Times New Roman" w:cs="Times New Roman"/>
          <w:sz w:val="30"/>
          <w:szCs w:val="30"/>
        </w:rPr>
        <w:t>и</w:t>
      </w:r>
      <w:r w:rsidR="00384DCD">
        <w:rPr>
          <w:rFonts w:ascii="Times New Roman" w:hAnsi="Times New Roman" w:cs="Times New Roman"/>
          <w:sz w:val="30"/>
          <w:szCs w:val="30"/>
        </w:rPr>
        <w:t xml:space="preserve">), указываемых для идентификации их места нахождения, места жительства, места осуществления деятельности и </w:t>
      </w:r>
      <w:r w:rsidR="003E7781">
        <w:rPr>
          <w:rFonts w:ascii="Times New Roman" w:hAnsi="Times New Roman" w:cs="Times New Roman"/>
          <w:sz w:val="30"/>
          <w:szCs w:val="30"/>
        </w:rPr>
        <w:t>иных мест, используемых для осуществления связи с указанными лицами</w:t>
      </w:r>
      <w:r w:rsidR="00384DCD">
        <w:rPr>
          <w:rFonts w:ascii="Times New Roman" w:hAnsi="Times New Roman" w:cs="Times New Roman"/>
          <w:sz w:val="30"/>
          <w:szCs w:val="30"/>
        </w:rPr>
        <w:t>.</w:t>
      </w:r>
    </w:p>
    <w:p w14:paraId="76DBD9DD" w14:textId="54ECB902" w:rsidR="0024558B" w:rsidRDefault="00E32CB7" w:rsidP="00A872CD">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Значения в</w:t>
      </w:r>
      <w:r w:rsidR="00EA5E56">
        <w:rPr>
          <w:rFonts w:ascii="Times New Roman" w:hAnsi="Times New Roman" w:cs="Times New Roman"/>
          <w:sz w:val="30"/>
          <w:szCs w:val="30"/>
        </w:rPr>
        <w:t>ид</w:t>
      </w:r>
      <w:r>
        <w:rPr>
          <w:rFonts w:ascii="Times New Roman" w:hAnsi="Times New Roman" w:cs="Times New Roman"/>
          <w:sz w:val="30"/>
          <w:szCs w:val="30"/>
        </w:rPr>
        <w:t>ов</w:t>
      </w:r>
      <w:r w:rsidR="00EA5E56">
        <w:rPr>
          <w:rFonts w:ascii="Times New Roman" w:hAnsi="Times New Roman" w:cs="Times New Roman"/>
          <w:sz w:val="30"/>
          <w:szCs w:val="30"/>
        </w:rPr>
        <w:t xml:space="preserve"> </w:t>
      </w:r>
      <w:r w:rsidR="00261967">
        <w:rPr>
          <w:rFonts w:ascii="Times New Roman" w:hAnsi="Times New Roman" w:cs="Times New Roman"/>
          <w:sz w:val="30"/>
          <w:szCs w:val="30"/>
        </w:rPr>
        <w:t>адрес</w:t>
      </w:r>
      <w:r w:rsidR="00B06841">
        <w:rPr>
          <w:rFonts w:ascii="Times New Roman" w:hAnsi="Times New Roman" w:cs="Times New Roman"/>
          <w:sz w:val="30"/>
          <w:szCs w:val="30"/>
        </w:rPr>
        <w:t>а</w:t>
      </w:r>
      <w:r w:rsidR="00EA5E56">
        <w:rPr>
          <w:rFonts w:ascii="Times New Roman" w:hAnsi="Times New Roman" w:cs="Times New Roman"/>
          <w:sz w:val="30"/>
          <w:szCs w:val="30"/>
        </w:rPr>
        <w:t xml:space="preserve">, представленные в утвержденных решениями Коллегии Комиссии технологических документах общих процессов, </w:t>
      </w:r>
      <w:r w:rsidR="00011BB8">
        <w:rPr>
          <w:rFonts w:ascii="Times New Roman" w:hAnsi="Times New Roman" w:cs="Times New Roman"/>
          <w:sz w:val="30"/>
          <w:szCs w:val="30"/>
        </w:rPr>
        <w:t xml:space="preserve">можно свести к </w:t>
      </w:r>
      <w:r w:rsidR="00EA5E56">
        <w:rPr>
          <w:rFonts w:ascii="Times New Roman" w:hAnsi="Times New Roman" w:cs="Times New Roman"/>
          <w:sz w:val="30"/>
          <w:szCs w:val="30"/>
        </w:rPr>
        <w:t>следующе</w:t>
      </w:r>
      <w:r w:rsidR="00011BB8">
        <w:rPr>
          <w:rFonts w:ascii="Times New Roman" w:hAnsi="Times New Roman" w:cs="Times New Roman"/>
          <w:sz w:val="30"/>
          <w:szCs w:val="30"/>
        </w:rPr>
        <w:t>му</w:t>
      </w:r>
      <w:r w:rsidR="00EA5E56">
        <w:rPr>
          <w:rFonts w:ascii="Times New Roman" w:hAnsi="Times New Roman" w:cs="Times New Roman"/>
          <w:sz w:val="30"/>
          <w:szCs w:val="30"/>
        </w:rPr>
        <w:t xml:space="preserve"> </w:t>
      </w:r>
      <w:r w:rsidR="00011BB8">
        <w:rPr>
          <w:rFonts w:ascii="Times New Roman" w:hAnsi="Times New Roman" w:cs="Times New Roman"/>
          <w:sz w:val="30"/>
          <w:szCs w:val="30"/>
        </w:rPr>
        <w:t>перечню</w:t>
      </w:r>
      <w:r w:rsidR="008D51B7">
        <w:rPr>
          <w:rFonts w:ascii="Times New Roman" w:hAnsi="Times New Roman" w:cs="Times New Roman"/>
          <w:sz w:val="30"/>
          <w:szCs w:val="30"/>
        </w:rPr>
        <w:t xml:space="preserve"> (см. приложение № 1 </w:t>
      </w:r>
      <w:r w:rsidR="008D51B7">
        <w:rPr>
          <w:rFonts w:ascii="Times New Roman" w:hAnsi="Times New Roman" w:cs="Times New Roman"/>
          <w:sz w:val="30"/>
          <w:szCs w:val="30"/>
        </w:rPr>
        <w:br/>
        <w:t>к Пояснительной записке)</w:t>
      </w:r>
      <w:r w:rsidR="00EA5E56">
        <w:rPr>
          <w:rFonts w:ascii="Times New Roman" w:hAnsi="Times New Roman" w:cs="Times New Roman"/>
          <w:sz w:val="30"/>
          <w:szCs w:val="30"/>
        </w:rPr>
        <w:t>:</w:t>
      </w:r>
    </w:p>
    <w:p w14:paraId="6586BF89" w14:textId="19F7071F" w:rsidR="00261967" w:rsidRPr="00261967" w:rsidRDefault="00261967" w:rsidP="00261967">
      <w:pPr>
        <w:spacing w:after="0" w:line="360" w:lineRule="auto"/>
        <w:ind w:firstLine="709"/>
        <w:jc w:val="both"/>
        <w:rPr>
          <w:rFonts w:ascii="Times New Roman" w:hAnsi="Times New Roman" w:cs="Times New Roman"/>
          <w:sz w:val="30"/>
          <w:szCs w:val="30"/>
        </w:rPr>
      </w:pPr>
      <w:r w:rsidRPr="00261967">
        <w:rPr>
          <w:rFonts w:ascii="Times New Roman" w:hAnsi="Times New Roman" w:cs="Times New Roman"/>
          <w:sz w:val="30"/>
          <w:szCs w:val="30"/>
        </w:rPr>
        <w:t>1</w:t>
      </w:r>
      <w:r>
        <w:rPr>
          <w:rFonts w:ascii="Times New Roman" w:hAnsi="Times New Roman" w:cs="Times New Roman"/>
          <w:sz w:val="30"/>
          <w:szCs w:val="30"/>
        </w:rPr>
        <w:t xml:space="preserve"> – </w:t>
      </w:r>
      <w:r w:rsidRPr="00261967">
        <w:rPr>
          <w:rFonts w:ascii="Times New Roman" w:hAnsi="Times New Roman" w:cs="Times New Roman"/>
          <w:sz w:val="30"/>
          <w:szCs w:val="30"/>
        </w:rPr>
        <w:t>адрес регистрации</w:t>
      </w:r>
      <w:r>
        <w:rPr>
          <w:rFonts w:ascii="Times New Roman" w:hAnsi="Times New Roman" w:cs="Times New Roman"/>
          <w:sz w:val="30"/>
          <w:szCs w:val="30"/>
        </w:rPr>
        <w:t>;</w:t>
      </w:r>
    </w:p>
    <w:p w14:paraId="628936C6" w14:textId="082DA2E7" w:rsidR="00261967" w:rsidRPr="00261967" w:rsidRDefault="00261967" w:rsidP="00261967">
      <w:pPr>
        <w:spacing w:after="0" w:line="360" w:lineRule="auto"/>
        <w:ind w:firstLine="709"/>
        <w:jc w:val="both"/>
        <w:rPr>
          <w:rFonts w:ascii="Times New Roman" w:hAnsi="Times New Roman" w:cs="Times New Roman"/>
          <w:sz w:val="30"/>
          <w:szCs w:val="30"/>
        </w:rPr>
      </w:pPr>
      <w:r w:rsidRPr="00261967">
        <w:rPr>
          <w:rFonts w:ascii="Times New Roman" w:hAnsi="Times New Roman" w:cs="Times New Roman"/>
          <w:sz w:val="30"/>
          <w:szCs w:val="30"/>
        </w:rPr>
        <w:lastRenderedPageBreak/>
        <w:t>2</w:t>
      </w:r>
      <w:r>
        <w:rPr>
          <w:rFonts w:ascii="Times New Roman" w:hAnsi="Times New Roman" w:cs="Times New Roman"/>
          <w:sz w:val="30"/>
          <w:szCs w:val="30"/>
        </w:rPr>
        <w:t xml:space="preserve"> – </w:t>
      </w:r>
      <w:r w:rsidRPr="00261967">
        <w:rPr>
          <w:rFonts w:ascii="Times New Roman" w:hAnsi="Times New Roman" w:cs="Times New Roman"/>
          <w:sz w:val="30"/>
          <w:szCs w:val="30"/>
        </w:rPr>
        <w:t>фактический адрес</w:t>
      </w:r>
      <w:r>
        <w:rPr>
          <w:rFonts w:ascii="Times New Roman" w:hAnsi="Times New Roman" w:cs="Times New Roman"/>
          <w:sz w:val="30"/>
          <w:szCs w:val="30"/>
        </w:rPr>
        <w:t>;</w:t>
      </w:r>
    </w:p>
    <w:p w14:paraId="3D3FB2F9" w14:textId="05BE4C24" w:rsidR="00261967" w:rsidRPr="00261967" w:rsidRDefault="00261967" w:rsidP="00261967">
      <w:pPr>
        <w:spacing w:after="0" w:line="360" w:lineRule="auto"/>
        <w:ind w:firstLine="709"/>
        <w:jc w:val="both"/>
        <w:rPr>
          <w:rFonts w:ascii="Times New Roman" w:hAnsi="Times New Roman" w:cs="Times New Roman"/>
          <w:sz w:val="30"/>
          <w:szCs w:val="30"/>
        </w:rPr>
      </w:pPr>
      <w:r w:rsidRPr="00261967">
        <w:rPr>
          <w:rFonts w:ascii="Times New Roman" w:hAnsi="Times New Roman" w:cs="Times New Roman"/>
          <w:sz w:val="30"/>
          <w:szCs w:val="30"/>
        </w:rPr>
        <w:t>3</w:t>
      </w:r>
      <w:r>
        <w:rPr>
          <w:rFonts w:ascii="Times New Roman" w:hAnsi="Times New Roman" w:cs="Times New Roman"/>
          <w:sz w:val="30"/>
          <w:szCs w:val="30"/>
        </w:rPr>
        <w:t xml:space="preserve"> – </w:t>
      </w:r>
      <w:r w:rsidRPr="00261967">
        <w:rPr>
          <w:rFonts w:ascii="Times New Roman" w:hAnsi="Times New Roman" w:cs="Times New Roman"/>
          <w:sz w:val="30"/>
          <w:szCs w:val="30"/>
        </w:rPr>
        <w:t>почтовый адрес</w:t>
      </w:r>
      <w:r>
        <w:rPr>
          <w:rFonts w:ascii="Times New Roman" w:hAnsi="Times New Roman" w:cs="Times New Roman"/>
          <w:sz w:val="30"/>
          <w:szCs w:val="30"/>
        </w:rPr>
        <w:t>;</w:t>
      </w:r>
    </w:p>
    <w:p w14:paraId="3FCB2C07" w14:textId="48BF85C9" w:rsidR="00261967" w:rsidRDefault="00261967" w:rsidP="00261967">
      <w:pPr>
        <w:spacing w:after="0" w:line="360" w:lineRule="auto"/>
        <w:ind w:firstLine="709"/>
        <w:jc w:val="both"/>
        <w:rPr>
          <w:rFonts w:ascii="Times New Roman" w:hAnsi="Times New Roman" w:cs="Times New Roman"/>
          <w:sz w:val="30"/>
          <w:szCs w:val="30"/>
        </w:rPr>
      </w:pPr>
      <w:r w:rsidRPr="00261967">
        <w:rPr>
          <w:rFonts w:ascii="Times New Roman" w:hAnsi="Times New Roman" w:cs="Times New Roman"/>
          <w:sz w:val="30"/>
          <w:szCs w:val="30"/>
        </w:rPr>
        <w:t>4</w:t>
      </w:r>
      <w:r>
        <w:rPr>
          <w:rFonts w:ascii="Times New Roman" w:hAnsi="Times New Roman" w:cs="Times New Roman"/>
          <w:sz w:val="30"/>
          <w:szCs w:val="30"/>
        </w:rPr>
        <w:t xml:space="preserve"> – </w:t>
      </w:r>
      <w:r w:rsidRPr="00261967">
        <w:rPr>
          <w:rFonts w:ascii="Times New Roman" w:hAnsi="Times New Roman" w:cs="Times New Roman"/>
          <w:sz w:val="30"/>
          <w:szCs w:val="30"/>
        </w:rPr>
        <w:t>адрес осуществления деятельности</w:t>
      </w:r>
      <w:r>
        <w:rPr>
          <w:rFonts w:ascii="Times New Roman" w:hAnsi="Times New Roman" w:cs="Times New Roman"/>
          <w:sz w:val="30"/>
          <w:szCs w:val="30"/>
        </w:rPr>
        <w:t>.</w:t>
      </w:r>
    </w:p>
    <w:p w14:paraId="24FE3BB8" w14:textId="64E1B20E" w:rsidR="00D80CF5" w:rsidRDefault="00225AA3" w:rsidP="00720109">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Перечисленные</w:t>
      </w:r>
      <w:r w:rsidR="00EA5E56">
        <w:rPr>
          <w:rFonts w:ascii="Times New Roman" w:hAnsi="Times New Roman" w:cs="Times New Roman"/>
          <w:sz w:val="30"/>
          <w:szCs w:val="30"/>
        </w:rPr>
        <w:t xml:space="preserve"> выше значения приводятся в явном виде</w:t>
      </w:r>
      <w:r w:rsidR="000B6E9B">
        <w:rPr>
          <w:rFonts w:ascii="Times New Roman" w:hAnsi="Times New Roman" w:cs="Times New Roman"/>
          <w:sz w:val="30"/>
          <w:szCs w:val="30"/>
        </w:rPr>
        <w:t xml:space="preserve"> </w:t>
      </w:r>
      <w:r>
        <w:rPr>
          <w:rFonts w:ascii="Times New Roman" w:hAnsi="Times New Roman" w:cs="Times New Roman"/>
          <w:sz w:val="30"/>
          <w:szCs w:val="30"/>
        </w:rPr>
        <w:br/>
      </w:r>
      <w:r w:rsidR="00BB5AAE">
        <w:rPr>
          <w:rFonts w:ascii="Times New Roman" w:hAnsi="Times New Roman" w:cs="Times New Roman"/>
          <w:sz w:val="30"/>
          <w:szCs w:val="30"/>
        </w:rPr>
        <w:t>в требованиях к заполнению р</w:t>
      </w:r>
      <w:r w:rsidR="00BB5AAE" w:rsidRPr="00BB5AAE">
        <w:rPr>
          <w:rFonts w:ascii="Times New Roman" w:hAnsi="Times New Roman" w:cs="Times New Roman"/>
          <w:sz w:val="30"/>
          <w:szCs w:val="30"/>
        </w:rPr>
        <w:t>еквизитов электронных</w:t>
      </w:r>
      <w:r w:rsidR="00BB5AAE">
        <w:rPr>
          <w:rFonts w:ascii="Times New Roman" w:hAnsi="Times New Roman" w:cs="Times New Roman"/>
          <w:sz w:val="30"/>
          <w:szCs w:val="30"/>
        </w:rPr>
        <w:t xml:space="preserve"> </w:t>
      </w:r>
      <w:r w:rsidR="00BB5AAE" w:rsidRPr="00BB5AAE">
        <w:rPr>
          <w:rFonts w:ascii="Times New Roman" w:hAnsi="Times New Roman" w:cs="Times New Roman"/>
          <w:sz w:val="30"/>
          <w:szCs w:val="30"/>
        </w:rPr>
        <w:t>документов (сведений)</w:t>
      </w:r>
      <w:r w:rsidR="00B56879">
        <w:rPr>
          <w:rFonts w:ascii="Times New Roman" w:hAnsi="Times New Roman" w:cs="Times New Roman"/>
          <w:sz w:val="30"/>
          <w:szCs w:val="30"/>
        </w:rPr>
        <w:t>, приведенных в</w:t>
      </w:r>
      <w:r w:rsidR="00BB5AAE">
        <w:rPr>
          <w:rFonts w:ascii="Times New Roman" w:hAnsi="Times New Roman" w:cs="Times New Roman"/>
          <w:sz w:val="30"/>
          <w:szCs w:val="30"/>
        </w:rPr>
        <w:t xml:space="preserve"> </w:t>
      </w:r>
      <w:r w:rsidR="00B56879">
        <w:rPr>
          <w:rFonts w:ascii="Times New Roman" w:hAnsi="Times New Roman" w:cs="Times New Roman"/>
          <w:sz w:val="30"/>
          <w:szCs w:val="30"/>
        </w:rPr>
        <w:t>р</w:t>
      </w:r>
      <w:r w:rsidR="00D80CF5" w:rsidRPr="00D80CF5">
        <w:rPr>
          <w:rFonts w:ascii="Times New Roman" w:hAnsi="Times New Roman" w:cs="Times New Roman"/>
          <w:sz w:val="30"/>
          <w:szCs w:val="30"/>
        </w:rPr>
        <w:t>егламент</w:t>
      </w:r>
      <w:r w:rsidR="00B56879">
        <w:rPr>
          <w:rFonts w:ascii="Times New Roman" w:hAnsi="Times New Roman" w:cs="Times New Roman"/>
          <w:sz w:val="30"/>
          <w:szCs w:val="30"/>
        </w:rPr>
        <w:t>ах</w:t>
      </w:r>
      <w:r w:rsidR="00D80CF5" w:rsidRPr="00D80CF5">
        <w:rPr>
          <w:rFonts w:ascii="Times New Roman" w:hAnsi="Times New Roman" w:cs="Times New Roman"/>
          <w:sz w:val="30"/>
          <w:szCs w:val="30"/>
        </w:rPr>
        <w:t xml:space="preserve"> информационного взаимодействия при реализации средствами интегрированной системы общего процесса</w:t>
      </w:r>
      <w:r w:rsidR="00B56879">
        <w:rPr>
          <w:rFonts w:ascii="Times New Roman" w:hAnsi="Times New Roman" w:cs="Times New Roman"/>
          <w:sz w:val="30"/>
          <w:szCs w:val="30"/>
        </w:rPr>
        <w:t xml:space="preserve"> (далее – регламент информационного взаимодействия)</w:t>
      </w:r>
      <w:r w:rsidR="00214788">
        <w:rPr>
          <w:rFonts w:ascii="Times New Roman" w:hAnsi="Times New Roman" w:cs="Times New Roman"/>
          <w:sz w:val="30"/>
          <w:szCs w:val="30"/>
        </w:rPr>
        <w:t xml:space="preserve"> для 21 общего процесса</w:t>
      </w:r>
      <w:r w:rsidR="00BB5AAE">
        <w:rPr>
          <w:rFonts w:ascii="Times New Roman" w:hAnsi="Times New Roman" w:cs="Times New Roman"/>
          <w:sz w:val="30"/>
          <w:szCs w:val="30"/>
        </w:rPr>
        <w:t>.</w:t>
      </w:r>
    </w:p>
    <w:p w14:paraId="1032BC7B" w14:textId="52461AE2" w:rsidR="008D51B7" w:rsidRDefault="008D51B7" w:rsidP="00736A22">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результатам анализа актов, входящих в право Союза, </w:t>
      </w:r>
      <w:r w:rsidR="003171C4">
        <w:rPr>
          <w:rFonts w:ascii="Times New Roman" w:hAnsi="Times New Roman" w:cs="Times New Roman"/>
          <w:sz w:val="30"/>
          <w:szCs w:val="30"/>
        </w:rPr>
        <w:br/>
      </w:r>
      <w:r>
        <w:rPr>
          <w:rFonts w:ascii="Times New Roman" w:hAnsi="Times New Roman" w:cs="Times New Roman"/>
          <w:sz w:val="30"/>
          <w:szCs w:val="30"/>
        </w:rPr>
        <w:t>на основании которых разработаны технологические документы, выявлены следующие виды адреса, упоминаемы</w:t>
      </w:r>
      <w:r w:rsidR="00225AA3">
        <w:rPr>
          <w:rFonts w:ascii="Times New Roman" w:hAnsi="Times New Roman" w:cs="Times New Roman"/>
          <w:sz w:val="30"/>
          <w:szCs w:val="30"/>
        </w:rPr>
        <w:t>е в</w:t>
      </w:r>
      <w:r>
        <w:rPr>
          <w:rFonts w:ascii="Times New Roman" w:hAnsi="Times New Roman" w:cs="Times New Roman"/>
          <w:sz w:val="30"/>
          <w:szCs w:val="30"/>
        </w:rPr>
        <w:t xml:space="preserve"> указанных актах</w:t>
      </w:r>
      <w:r w:rsidR="00736A22">
        <w:rPr>
          <w:rFonts w:ascii="Times New Roman" w:hAnsi="Times New Roman" w:cs="Times New Roman"/>
          <w:sz w:val="30"/>
          <w:szCs w:val="30"/>
        </w:rPr>
        <w:t xml:space="preserve"> (см. приложение № 1 к Пояснительной записке)</w:t>
      </w:r>
      <w:r>
        <w:rPr>
          <w:rFonts w:ascii="Times New Roman" w:hAnsi="Times New Roman" w:cs="Times New Roman"/>
          <w:sz w:val="30"/>
          <w:szCs w:val="30"/>
        </w:rPr>
        <w:t>:</w:t>
      </w:r>
    </w:p>
    <w:p w14:paraId="6C115BDF" w14:textId="6D2F1AF0" w:rsidR="008D51B7" w:rsidRDefault="00736A22" w:rsidP="00720109">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отношении юридического лица:</w:t>
      </w:r>
    </w:p>
    <w:p w14:paraId="06ABBB45" w14:textId="7ACB8DEF" w:rsidR="00736A22" w:rsidRPr="00736A22" w:rsidRDefault="00736A22" w:rsidP="00736A22">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юридический адрес</w:t>
      </w:r>
      <w:r>
        <w:rPr>
          <w:rFonts w:ascii="Times New Roman" w:hAnsi="Times New Roman" w:cs="Times New Roman"/>
          <w:sz w:val="30"/>
          <w:szCs w:val="30"/>
        </w:rPr>
        <w:t>;</w:t>
      </w:r>
    </w:p>
    <w:p w14:paraId="053BE9BC" w14:textId="1CBF26D3" w:rsidR="00736A22" w:rsidRPr="00736A22" w:rsidRDefault="00736A22" w:rsidP="00736A22">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место нахождения (адрес юридического лица)</w:t>
      </w:r>
      <w:r>
        <w:rPr>
          <w:rFonts w:ascii="Times New Roman" w:hAnsi="Times New Roman" w:cs="Times New Roman"/>
          <w:sz w:val="30"/>
          <w:szCs w:val="30"/>
        </w:rPr>
        <w:t>;</w:t>
      </w:r>
    </w:p>
    <w:p w14:paraId="66829674" w14:textId="47C140CE" w:rsidR="00736A22" w:rsidRPr="00736A22" w:rsidRDefault="00736A22" w:rsidP="00736A22">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место нахождения (адрес)</w:t>
      </w:r>
      <w:r>
        <w:rPr>
          <w:rFonts w:ascii="Times New Roman" w:hAnsi="Times New Roman" w:cs="Times New Roman"/>
          <w:sz w:val="30"/>
          <w:szCs w:val="30"/>
        </w:rPr>
        <w:t>;</w:t>
      </w:r>
    </w:p>
    <w:p w14:paraId="3AD2D315" w14:textId="12267895" w:rsidR="00736A22" w:rsidRPr="00736A22" w:rsidRDefault="00736A22" w:rsidP="00736A22">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место нахождения (в том числе адрес юридического лица)</w:t>
      </w:r>
      <w:r>
        <w:rPr>
          <w:rFonts w:ascii="Times New Roman" w:hAnsi="Times New Roman" w:cs="Times New Roman"/>
          <w:sz w:val="30"/>
          <w:szCs w:val="30"/>
        </w:rPr>
        <w:t>;</w:t>
      </w:r>
    </w:p>
    <w:p w14:paraId="44F89888" w14:textId="5C164705" w:rsidR="00736A22" w:rsidRPr="00736A22" w:rsidRDefault="00736A22" w:rsidP="00736A22">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местонахождение (адрес) юридического лица</w:t>
      </w:r>
      <w:r>
        <w:rPr>
          <w:rFonts w:ascii="Times New Roman" w:hAnsi="Times New Roman" w:cs="Times New Roman"/>
          <w:sz w:val="30"/>
          <w:szCs w:val="30"/>
        </w:rPr>
        <w:t>;</w:t>
      </w:r>
    </w:p>
    <w:p w14:paraId="23BDCB8D" w14:textId="72088D70" w:rsidR="008D51B7" w:rsidRDefault="00736A22" w:rsidP="00720109">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отношении физического лица, в т.ч. индивидуального предпринимателя:</w:t>
      </w:r>
    </w:p>
    <w:p w14:paraId="67B6A1E6" w14:textId="5F8EAF69" w:rsidR="00736A22" w:rsidRPr="00736A22" w:rsidRDefault="00736A22" w:rsidP="00736A22">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адрес места жительства</w:t>
      </w:r>
      <w:r>
        <w:rPr>
          <w:rFonts w:ascii="Times New Roman" w:hAnsi="Times New Roman" w:cs="Times New Roman"/>
          <w:sz w:val="30"/>
          <w:szCs w:val="30"/>
        </w:rPr>
        <w:t>;</w:t>
      </w:r>
    </w:p>
    <w:p w14:paraId="646DE28C" w14:textId="6A673004" w:rsidR="00736A22" w:rsidRPr="00736A22" w:rsidRDefault="00736A22" w:rsidP="00736A22">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адрес места жительства (регистрации)</w:t>
      </w:r>
      <w:r>
        <w:rPr>
          <w:rFonts w:ascii="Times New Roman" w:hAnsi="Times New Roman" w:cs="Times New Roman"/>
          <w:sz w:val="30"/>
          <w:szCs w:val="30"/>
        </w:rPr>
        <w:t>;</w:t>
      </w:r>
    </w:p>
    <w:p w14:paraId="66990793" w14:textId="463FC003" w:rsidR="00736A22" w:rsidRPr="00736A22" w:rsidRDefault="00736A22" w:rsidP="00736A22">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адрес временного проживания (пребывания)</w:t>
      </w:r>
      <w:r>
        <w:rPr>
          <w:rFonts w:ascii="Times New Roman" w:hAnsi="Times New Roman" w:cs="Times New Roman"/>
          <w:sz w:val="30"/>
          <w:szCs w:val="30"/>
        </w:rPr>
        <w:t>;</w:t>
      </w:r>
    </w:p>
    <w:p w14:paraId="3124BFDA" w14:textId="2F6CA855" w:rsidR="00736A22" w:rsidRDefault="00736A22" w:rsidP="00736A22">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адрес иного места, установленного законодательством государств-членов</w:t>
      </w:r>
      <w:r w:rsidR="006E6D2A">
        <w:rPr>
          <w:rFonts w:ascii="Times New Roman" w:hAnsi="Times New Roman" w:cs="Times New Roman"/>
          <w:sz w:val="30"/>
          <w:szCs w:val="30"/>
        </w:rPr>
        <w:t>;</w:t>
      </w:r>
    </w:p>
    <w:p w14:paraId="6D56FCCC" w14:textId="3AEE1892" w:rsidR="00736A22" w:rsidRDefault="006E6D2A" w:rsidP="00736A22">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отношении юридического лица, индивидуального предпринимателя – </w:t>
      </w:r>
      <w:r w:rsidRPr="006E6D2A">
        <w:rPr>
          <w:rFonts w:ascii="Times New Roman" w:hAnsi="Times New Roman" w:cs="Times New Roman"/>
          <w:sz w:val="30"/>
          <w:szCs w:val="30"/>
        </w:rPr>
        <w:t>адрес места осуществления деятельности</w:t>
      </w:r>
      <w:r>
        <w:rPr>
          <w:rFonts w:ascii="Times New Roman" w:hAnsi="Times New Roman" w:cs="Times New Roman"/>
          <w:sz w:val="30"/>
          <w:szCs w:val="30"/>
        </w:rPr>
        <w:t>;</w:t>
      </w:r>
    </w:p>
    <w:p w14:paraId="5B317460" w14:textId="17E9724F" w:rsidR="006E6D2A" w:rsidRDefault="006E6D2A" w:rsidP="00736A22">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в отношении юридического лица, физического лица, в т.ч. индивидуального предпринимателя:</w:t>
      </w:r>
    </w:p>
    <w:p w14:paraId="53569104" w14:textId="22D11102" w:rsidR="006E6D2A" w:rsidRDefault="006E6D2A" w:rsidP="006E6D2A">
      <w:pPr>
        <w:spacing w:after="0" w:line="360" w:lineRule="auto"/>
        <w:ind w:firstLine="709"/>
        <w:jc w:val="both"/>
        <w:rPr>
          <w:rFonts w:ascii="Times New Roman" w:hAnsi="Times New Roman" w:cs="Times New Roman"/>
          <w:sz w:val="30"/>
          <w:szCs w:val="30"/>
        </w:rPr>
      </w:pPr>
      <w:r w:rsidRPr="006E6D2A">
        <w:rPr>
          <w:rFonts w:ascii="Times New Roman" w:hAnsi="Times New Roman" w:cs="Times New Roman"/>
          <w:sz w:val="30"/>
          <w:szCs w:val="30"/>
        </w:rPr>
        <w:t>адрес для переписки</w:t>
      </w:r>
      <w:r>
        <w:rPr>
          <w:rFonts w:ascii="Times New Roman" w:hAnsi="Times New Roman" w:cs="Times New Roman"/>
          <w:sz w:val="30"/>
          <w:szCs w:val="30"/>
        </w:rPr>
        <w:t>;</w:t>
      </w:r>
    </w:p>
    <w:p w14:paraId="4C894B0A" w14:textId="1B0373A8" w:rsidR="006E6D2A" w:rsidRPr="006E6D2A" w:rsidRDefault="006E6D2A" w:rsidP="006E6D2A">
      <w:pPr>
        <w:spacing w:after="0" w:line="360" w:lineRule="auto"/>
        <w:ind w:firstLine="709"/>
        <w:jc w:val="both"/>
        <w:rPr>
          <w:rFonts w:ascii="Times New Roman" w:hAnsi="Times New Roman" w:cs="Times New Roman"/>
          <w:sz w:val="30"/>
          <w:szCs w:val="30"/>
        </w:rPr>
      </w:pPr>
      <w:r w:rsidRPr="006E6D2A">
        <w:rPr>
          <w:rFonts w:ascii="Times New Roman" w:hAnsi="Times New Roman" w:cs="Times New Roman"/>
          <w:sz w:val="30"/>
          <w:szCs w:val="30"/>
        </w:rPr>
        <w:t>почтовый адрес</w:t>
      </w:r>
      <w:r>
        <w:rPr>
          <w:rFonts w:ascii="Times New Roman" w:hAnsi="Times New Roman" w:cs="Times New Roman"/>
          <w:sz w:val="30"/>
          <w:szCs w:val="30"/>
        </w:rPr>
        <w:t>;</w:t>
      </w:r>
    </w:p>
    <w:p w14:paraId="1F5DFA00" w14:textId="5F48A098" w:rsidR="006E6D2A" w:rsidRDefault="006E6D2A" w:rsidP="006E6D2A">
      <w:pPr>
        <w:spacing w:after="0" w:line="360" w:lineRule="auto"/>
        <w:ind w:firstLine="709"/>
        <w:jc w:val="both"/>
        <w:rPr>
          <w:rFonts w:ascii="Times New Roman" w:hAnsi="Times New Roman" w:cs="Times New Roman"/>
          <w:sz w:val="30"/>
          <w:szCs w:val="30"/>
        </w:rPr>
      </w:pPr>
      <w:r w:rsidRPr="006E6D2A">
        <w:rPr>
          <w:rFonts w:ascii="Times New Roman" w:hAnsi="Times New Roman" w:cs="Times New Roman"/>
          <w:sz w:val="30"/>
          <w:szCs w:val="30"/>
        </w:rPr>
        <w:t>фактический адрес</w:t>
      </w:r>
      <w:r>
        <w:rPr>
          <w:rFonts w:ascii="Times New Roman" w:hAnsi="Times New Roman" w:cs="Times New Roman"/>
          <w:sz w:val="30"/>
          <w:szCs w:val="30"/>
        </w:rPr>
        <w:t>.</w:t>
      </w:r>
    </w:p>
    <w:p w14:paraId="48CBCC9F" w14:textId="7DE0F155" w:rsidR="008D51B7" w:rsidRDefault="008D51B7" w:rsidP="00720109">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Сведения об адресе указываются также в документах, представляемых </w:t>
      </w:r>
      <w:r w:rsidRPr="00E6675A">
        <w:rPr>
          <w:rFonts w:ascii="Times New Roman" w:hAnsi="Times New Roman" w:cs="Times New Roman"/>
          <w:sz w:val="30"/>
          <w:szCs w:val="30"/>
        </w:rPr>
        <w:t>хозяйствующи</w:t>
      </w:r>
      <w:r>
        <w:rPr>
          <w:rFonts w:ascii="Times New Roman" w:hAnsi="Times New Roman" w:cs="Times New Roman"/>
          <w:sz w:val="30"/>
          <w:szCs w:val="30"/>
        </w:rPr>
        <w:t>ми</w:t>
      </w:r>
      <w:r w:rsidRPr="00E6675A">
        <w:rPr>
          <w:rFonts w:ascii="Times New Roman" w:hAnsi="Times New Roman" w:cs="Times New Roman"/>
          <w:sz w:val="30"/>
          <w:szCs w:val="30"/>
        </w:rPr>
        <w:t xml:space="preserve"> субъект</w:t>
      </w:r>
      <w:r>
        <w:rPr>
          <w:rFonts w:ascii="Times New Roman" w:hAnsi="Times New Roman" w:cs="Times New Roman"/>
          <w:sz w:val="30"/>
          <w:szCs w:val="30"/>
        </w:rPr>
        <w:t>ами</w:t>
      </w:r>
      <w:r w:rsidRPr="00E6675A">
        <w:rPr>
          <w:rFonts w:ascii="Times New Roman" w:hAnsi="Times New Roman" w:cs="Times New Roman"/>
          <w:sz w:val="30"/>
          <w:szCs w:val="30"/>
        </w:rPr>
        <w:t xml:space="preserve"> и физически</w:t>
      </w:r>
      <w:r>
        <w:rPr>
          <w:rFonts w:ascii="Times New Roman" w:hAnsi="Times New Roman" w:cs="Times New Roman"/>
          <w:sz w:val="30"/>
          <w:szCs w:val="30"/>
        </w:rPr>
        <w:t>ми</w:t>
      </w:r>
      <w:r w:rsidRPr="00E6675A">
        <w:rPr>
          <w:rFonts w:ascii="Times New Roman" w:hAnsi="Times New Roman" w:cs="Times New Roman"/>
          <w:sz w:val="30"/>
          <w:szCs w:val="30"/>
        </w:rPr>
        <w:t xml:space="preserve"> лиц</w:t>
      </w:r>
      <w:r>
        <w:rPr>
          <w:rFonts w:ascii="Times New Roman" w:hAnsi="Times New Roman" w:cs="Times New Roman"/>
          <w:sz w:val="30"/>
          <w:szCs w:val="30"/>
        </w:rPr>
        <w:t xml:space="preserve">ами уполномоченным органам государств-членов в электронном виде, </w:t>
      </w:r>
      <w:r w:rsidR="008D0349">
        <w:rPr>
          <w:rFonts w:ascii="Times New Roman" w:hAnsi="Times New Roman" w:cs="Times New Roman"/>
          <w:sz w:val="30"/>
          <w:szCs w:val="30"/>
        </w:rPr>
        <w:br/>
      </w:r>
      <w:r>
        <w:rPr>
          <w:rFonts w:ascii="Times New Roman" w:hAnsi="Times New Roman" w:cs="Times New Roman"/>
          <w:sz w:val="30"/>
          <w:szCs w:val="30"/>
        </w:rPr>
        <w:t>в случаях, установленных актами органов Союза.</w:t>
      </w:r>
    </w:p>
    <w:p w14:paraId="0455D213" w14:textId="4C631D37" w:rsidR="00811864" w:rsidRDefault="008D51B7" w:rsidP="00811864">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В частности,</w:t>
      </w:r>
      <w:r w:rsidR="008D0349">
        <w:rPr>
          <w:rFonts w:ascii="Times New Roman" w:hAnsi="Times New Roman" w:cs="Times New Roman"/>
          <w:sz w:val="30"/>
          <w:szCs w:val="30"/>
        </w:rPr>
        <w:t xml:space="preserve"> согласно</w:t>
      </w:r>
      <w:r w:rsidR="00C8249E">
        <w:rPr>
          <w:rFonts w:ascii="Times New Roman" w:hAnsi="Times New Roman" w:cs="Times New Roman"/>
          <w:sz w:val="30"/>
          <w:szCs w:val="30"/>
        </w:rPr>
        <w:t xml:space="preserve"> пункту 14</w:t>
      </w:r>
      <w:r w:rsidR="00FD6082">
        <w:rPr>
          <w:rFonts w:ascii="Times New Roman" w:hAnsi="Times New Roman" w:cs="Times New Roman"/>
          <w:sz w:val="30"/>
          <w:szCs w:val="30"/>
        </w:rPr>
        <w:t>_2</w:t>
      </w:r>
      <w:r w:rsidR="00C8249E">
        <w:rPr>
          <w:rFonts w:ascii="Times New Roman" w:hAnsi="Times New Roman" w:cs="Times New Roman"/>
          <w:sz w:val="30"/>
          <w:szCs w:val="30"/>
        </w:rPr>
        <w:t xml:space="preserve"> Порядка заполнения декларации на товары</w:t>
      </w:r>
      <w:r>
        <w:rPr>
          <w:rFonts w:ascii="Times New Roman" w:hAnsi="Times New Roman" w:cs="Times New Roman"/>
          <w:sz w:val="30"/>
          <w:szCs w:val="30"/>
        </w:rPr>
        <w:t xml:space="preserve"> с</w:t>
      </w:r>
      <w:r w:rsidRPr="008D51B7">
        <w:rPr>
          <w:rFonts w:ascii="Times New Roman" w:hAnsi="Times New Roman" w:cs="Times New Roman"/>
          <w:sz w:val="30"/>
          <w:szCs w:val="30"/>
        </w:rPr>
        <w:t>ведения о месте жительства или месте нахождения лица, месте нахождения товаров указываются в</w:t>
      </w:r>
      <w:r w:rsidR="00811864">
        <w:rPr>
          <w:rFonts w:ascii="Times New Roman" w:hAnsi="Times New Roman" w:cs="Times New Roman"/>
          <w:sz w:val="30"/>
          <w:szCs w:val="30"/>
        </w:rPr>
        <w:t xml:space="preserve"> декларации на товары</w:t>
      </w:r>
      <w:r w:rsidR="00811864" w:rsidRPr="00811864">
        <w:rPr>
          <w:rFonts w:ascii="Times New Roman" w:hAnsi="Times New Roman" w:cs="Times New Roman"/>
          <w:sz w:val="30"/>
          <w:szCs w:val="30"/>
        </w:rPr>
        <w:t xml:space="preserve"> в виде электронного документа в соответствующих реквизитах структуры </w:t>
      </w:r>
      <w:r w:rsidR="00811864">
        <w:rPr>
          <w:rFonts w:ascii="Times New Roman" w:hAnsi="Times New Roman" w:cs="Times New Roman"/>
          <w:sz w:val="30"/>
          <w:szCs w:val="30"/>
        </w:rPr>
        <w:t>декларации на товары.</w:t>
      </w:r>
    </w:p>
    <w:p w14:paraId="2AF78DAE" w14:textId="2651D9BA" w:rsidR="008D0349" w:rsidRDefault="008D0349" w:rsidP="008D0349">
      <w:pPr>
        <w:keepNext/>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Пунктом 14</w:t>
      </w:r>
      <w:r w:rsidR="00FD6082">
        <w:rPr>
          <w:rFonts w:ascii="Times New Roman" w:hAnsi="Times New Roman" w:cs="Times New Roman"/>
          <w:sz w:val="30"/>
          <w:szCs w:val="30"/>
        </w:rPr>
        <w:t>_4</w:t>
      </w:r>
      <w:r>
        <w:rPr>
          <w:rFonts w:ascii="Times New Roman" w:hAnsi="Times New Roman" w:cs="Times New Roman"/>
          <w:sz w:val="30"/>
          <w:szCs w:val="30"/>
        </w:rPr>
        <w:t xml:space="preserve"> Порядка заполнения декларации на товары предусмотрено указание следующих видов адреса в составе сведений </w:t>
      </w:r>
      <w:r w:rsidR="003171C4">
        <w:rPr>
          <w:rFonts w:ascii="Times New Roman" w:hAnsi="Times New Roman" w:cs="Times New Roman"/>
          <w:sz w:val="30"/>
          <w:szCs w:val="30"/>
        </w:rPr>
        <w:br/>
      </w:r>
      <w:r w:rsidRPr="008D0349">
        <w:rPr>
          <w:rFonts w:ascii="Times New Roman" w:hAnsi="Times New Roman" w:cs="Times New Roman"/>
          <w:sz w:val="30"/>
          <w:szCs w:val="30"/>
        </w:rPr>
        <w:t>о декларанте, получателе товара, об отправителе товара, а также о лице, ответственном за финансовое урегулирование</w:t>
      </w:r>
      <w:r>
        <w:rPr>
          <w:rFonts w:ascii="Times New Roman" w:hAnsi="Times New Roman" w:cs="Times New Roman"/>
          <w:sz w:val="30"/>
          <w:szCs w:val="30"/>
        </w:rPr>
        <w:t>:</w:t>
      </w:r>
    </w:p>
    <w:p w14:paraId="24DDAE8C" w14:textId="63AA56F3" w:rsidR="008D0349" w:rsidRDefault="008D0349" w:rsidP="008D0349">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место нахождения</w:t>
      </w:r>
      <w:r w:rsidR="003171C4">
        <w:rPr>
          <w:rFonts w:ascii="Times New Roman" w:hAnsi="Times New Roman" w:cs="Times New Roman"/>
          <w:sz w:val="30"/>
          <w:szCs w:val="30"/>
        </w:rPr>
        <w:t xml:space="preserve"> – в отношении</w:t>
      </w:r>
      <w:r>
        <w:rPr>
          <w:rFonts w:ascii="Times New Roman" w:hAnsi="Times New Roman" w:cs="Times New Roman"/>
          <w:sz w:val="30"/>
          <w:szCs w:val="30"/>
        </w:rPr>
        <w:t xml:space="preserve"> иностранной организации, </w:t>
      </w:r>
      <w:r w:rsidR="003B182F">
        <w:rPr>
          <w:rFonts w:ascii="Times New Roman" w:hAnsi="Times New Roman" w:cs="Times New Roman"/>
          <w:sz w:val="30"/>
          <w:szCs w:val="30"/>
        </w:rPr>
        <w:t xml:space="preserve">юридического лица (организации, не являющейся юридическим лицом), обособленного подразделения </w:t>
      </w:r>
      <w:r w:rsidR="003B182F" w:rsidRPr="008D0349">
        <w:rPr>
          <w:rFonts w:ascii="Times New Roman" w:hAnsi="Times New Roman" w:cs="Times New Roman"/>
          <w:sz w:val="30"/>
          <w:szCs w:val="30"/>
        </w:rPr>
        <w:t xml:space="preserve">юридического лица (организации, </w:t>
      </w:r>
      <w:r w:rsidR="003171C4">
        <w:rPr>
          <w:rFonts w:ascii="Times New Roman" w:hAnsi="Times New Roman" w:cs="Times New Roman"/>
          <w:sz w:val="30"/>
          <w:szCs w:val="30"/>
        </w:rPr>
        <w:br/>
      </w:r>
      <w:r w:rsidR="003B182F" w:rsidRPr="008D0349">
        <w:rPr>
          <w:rFonts w:ascii="Times New Roman" w:hAnsi="Times New Roman" w:cs="Times New Roman"/>
          <w:sz w:val="30"/>
          <w:szCs w:val="30"/>
        </w:rPr>
        <w:t>не являющейся юридическим лицом)</w:t>
      </w:r>
      <w:r>
        <w:rPr>
          <w:rFonts w:ascii="Times New Roman" w:hAnsi="Times New Roman" w:cs="Times New Roman"/>
          <w:sz w:val="30"/>
          <w:szCs w:val="30"/>
        </w:rPr>
        <w:t>;</w:t>
      </w:r>
    </w:p>
    <w:p w14:paraId="1234C1AC" w14:textId="1F163433" w:rsidR="008D0349" w:rsidRDefault="003B182F" w:rsidP="008D0349">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место жительства</w:t>
      </w:r>
      <w:r w:rsidR="003171C4">
        <w:rPr>
          <w:rFonts w:ascii="Times New Roman" w:hAnsi="Times New Roman" w:cs="Times New Roman"/>
          <w:sz w:val="30"/>
          <w:szCs w:val="30"/>
        </w:rPr>
        <w:t xml:space="preserve"> – в отношении</w:t>
      </w:r>
      <w:r>
        <w:rPr>
          <w:rFonts w:ascii="Times New Roman" w:hAnsi="Times New Roman" w:cs="Times New Roman"/>
          <w:sz w:val="30"/>
          <w:szCs w:val="30"/>
        </w:rPr>
        <w:t xml:space="preserve"> физического лица, индивидуального предпринимателя.</w:t>
      </w:r>
    </w:p>
    <w:p w14:paraId="0154274F" w14:textId="52015253" w:rsidR="00811864" w:rsidRDefault="00C8249E" w:rsidP="00811864">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Согласно пункту 14</w:t>
      </w:r>
      <w:r w:rsidR="00811864">
        <w:rPr>
          <w:rFonts w:ascii="Times New Roman" w:hAnsi="Times New Roman" w:cs="Times New Roman"/>
          <w:sz w:val="30"/>
          <w:szCs w:val="30"/>
        </w:rPr>
        <w:t xml:space="preserve"> Порядка заполнения транзитной декларации при заполнении декларантом графы </w:t>
      </w:r>
      <w:r w:rsidR="00811864" w:rsidRPr="00811864">
        <w:rPr>
          <w:rFonts w:ascii="Times New Roman" w:hAnsi="Times New Roman" w:cs="Times New Roman"/>
          <w:sz w:val="30"/>
          <w:szCs w:val="30"/>
        </w:rPr>
        <w:t xml:space="preserve">2 </w:t>
      </w:r>
      <w:r w:rsidR="00811864">
        <w:rPr>
          <w:rFonts w:ascii="Times New Roman" w:hAnsi="Times New Roman" w:cs="Times New Roman"/>
          <w:sz w:val="30"/>
          <w:szCs w:val="30"/>
        </w:rPr>
        <w:t>«</w:t>
      </w:r>
      <w:r w:rsidR="00811864" w:rsidRPr="00811864">
        <w:rPr>
          <w:rFonts w:ascii="Times New Roman" w:hAnsi="Times New Roman" w:cs="Times New Roman"/>
          <w:sz w:val="30"/>
          <w:szCs w:val="30"/>
        </w:rPr>
        <w:t>Отправитель/Экспортер</w:t>
      </w:r>
      <w:r w:rsidR="00811864">
        <w:rPr>
          <w:rFonts w:ascii="Times New Roman" w:hAnsi="Times New Roman" w:cs="Times New Roman"/>
          <w:sz w:val="30"/>
          <w:szCs w:val="30"/>
        </w:rPr>
        <w:t xml:space="preserve">» </w:t>
      </w:r>
      <w:r w:rsidR="00095A18">
        <w:rPr>
          <w:rFonts w:ascii="Times New Roman" w:hAnsi="Times New Roman" w:cs="Times New Roman"/>
          <w:sz w:val="30"/>
          <w:szCs w:val="30"/>
        </w:rPr>
        <w:br/>
      </w:r>
      <w:r w:rsidR="00811864">
        <w:rPr>
          <w:rFonts w:ascii="Times New Roman" w:hAnsi="Times New Roman" w:cs="Times New Roman"/>
          <w:sz w:val="30"/>
          <w:szCs w:val="30"/>
        </w:rPr>
        <w:t>и графы</w:t>
      </w:r>
      <w:r w:rsidR="005F3558">
        <w:rPr>
          <w:rFonts w:ascii="Times New Roman" w:hAnsi="Times New Roman" w:cs="Times New Roman"/>
          <w:sz w:val="30"/>
          <w:szCs w:val="30"/>
        </w:rPr>
        <w:t> </w:t>
      </w:r>
      <w:r w:rsidR="00811864">
        <w:rPr>
          <w:rFonts w:ascii="Times New Roman" w:hAnsi="Times New Roman" w:cs="Times New Roman"/>
          <w:sz w:val="30"/>
          <w:szCs w:val="30"/>
        </w:rPr>
        <w:t>8 «Получатель» указываются следующие виды адреса:</w:t>
      </w:r>
    </w:p>
    <w:p w14:paraId="566F6FDC" w14:textId="3BB947F7" w:rsidR="00811864" w:rsidRDefault="00811864" w:rsidP="00811864">
      <w:pPr>
        <w:spacing w:after="0" w:line="360" w:lineRule="auto"/>
        <w:ind w:firstLine="709"/>
        <w:jc w:val="both"/>
        <w:rPr>
          <w:rFonts w:ascii="Times New Roman" w:hAnsi="Times New Roman" w:cs="Times New Roman"/>
          <w:sz w:val="30"/>
          <w:szCs w:val="30"/>
        </w:rPr>
      </w:pPr>
      <w:r w:rsidRPr="00811864">
        <w:rPr>
          <w:rFonts w:ascii="Times New Roman" w:hAnsi="Times New Roman" w:cs="Times New Roman"/>
          <w:sz w:val="30"/>
          <w:szCs w:val="30"/>
        </w:rPr>
        <w:t>место нахождения (адрес)</w:t>
      </w:r>
      <w:r>
        <w:rPr>
          <w:rFonts w:ascii="Times New Roman" w:hAnsi="Times New Roman" w:cs="Times New Roman"/>
          <w:sz w:val="30"/>
          <w:szCs w:val="30"/>
        </w:rPr>
        <w:t xml:space="preserve"> – </w:t>
      </w:r>
      <w:r w:rsidR="004E7951">
        <w:rPr>
          <w:rFonts w:ascii="Times New Roman" w:hAnsi="Times New Roman" w:cs="Times New Roman"/>
          <w:sz w:val="30"/>
          <w:szCs w:val="30"/>
        </w:rPr>
        <w:t>для</w:t>
      </w:r>
      <w:r>
        <w:rPr>
          <w:rFonts w:ascii="Times New Roman" w:hAnsi="Times New Roman" w:cs="Times New Roman"/>
          <w:sz w:val="30"/>
          <w:szCs w:val="30"/>
        </w:rPr>
        <w:t xml:space="preserve"> организации;</w:t>
      </w:r>
    </w:p>
    <w:p w14:paraId="247BCB99" w14:textId="54377927" w:rsidR="00811864" w:rsidRPr="00811864" w:rsidRDefault="00811864" w:rsidP="00811864">
      <w:pPr>
        <w:spacing w:after="0" w:line="360" w:lineRule="auto"/>
        <w:ind w:firstLine="709"/>
        <w:jc w:val="both"/>
        <w:rPr>
          <w:rFonts w:ascii="Times New Roman" w:hAnsi="Times New Roman" w:cs="Times New Roman"/>
          <w:sz w:val="30"/>
          <w:szCs w:val="30"/>
        </w:rPr>
      </w:pPr>
      <w:r w:rsidRPr="00811864">
        <w:rPr>
          <w:rFonts w:ascii="Times New Roman" w:hAnsi="Times New Roman" w:cs="Times New Roman"/>
          <w:sz w:val="30"/>
          <w:szCs w:val="30"/>
        </w:rPr>
        <w:lastRenderedPageBreak/>
        <w:t>место жительства (адрес)</w:t>
      </w:r>
      <w:r>
        <w:rPr>
          <w:rFonts w:ascii="Times New Roman" w:hAnsi="Times New Roman" w:cs="Times New Roman"/>
          <w:sz w:val="30"/>
          <w:szCs w:val="30"/>
        </w:rPr>
        <w:t xml:space="preserve"> – для физического лица.</w:t>
      </w:r>
    </w:p>
    <w:p w14:paraId="17C3E16D" w14:textId="77777777" w:rsidR="00181155" w:rsidRPr="007E0EA2" w:rsidRDefault="00FD6082" w:rsidP="00181155">
      <w:pPr>
        <w:keepNext/>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A449B6">
        <w:rPr>
          <w:rFonts w:ascii="Times New Roman" w:hAnsi="Times New Roman" w:cs="Times New Roman"/>
          <w:sz w:val="30"/>
          <w:szCs w:val="30"/>
        </w:rPr>
        <w:t>труктур</w:t>
      </w:r>
      <w:r>
        <w:rPr>
          <w:rFonts w:ascii="Times New Roman" w:hAnsi="Times New Roman" w:cs="Times New Roman"/>
          <w:sz w:val="30"/>
          <w:szCs w:val="30"/>
        </w:rPr>
        <w:t>а</w:t>
      </w:r>
      <w:r w:rsidRPr="00A449B6">
        <w:rPr>
          <w:rFonts w:ascii="Times New Roman" w:hAnsi="Times New Roman" w:cs="Times New Roman"/>
          <w:sz w:val="30"/>
          <w:szCs w:val="30"/>
        </w:rPr>
        <w:t xml:space="preserve"> и формат декларации на товары и транзитной декларации</w:t>
      </w:r>
      <w:r>
        <w:rPr>
          <w:rFonts w:ascii="Times New Roman" w:hAnsi="Times New Roman" w:cs="Times New Roman"/>
          <w:sz w:val="30"/>
          <w:szCs w:val="30"/>
        </w:rPr>
        <w:t xml:space="preserve"> </w:t>
      </w:r>
      <w:r w:rsidRPr="00190A25">
        <w:rPr>
          <w:rFonts w:ascii="Times New Roman" w:hAnsi="Times New Roman" w:cs="Times New Roman"/>
          <w:sz w:val="30"/>
          <w:szCs w:val="30"/>
        </w:rPr>
        <w:t>утвержден</w:t>
      </w:r>
      <w:r>
        <w:rPr>
          <w:rFonts w:ascii="Times New Roman" w:hAnsi="Times New Roman" w:cs="Times New Roman"/>
          <w:sz w:val="30"/>
          <w:szCs w:val="30"/>
        </w:rPr>
        <w:t>ы</w:t>
      </w:r>
      <w:r w:rsidRPr="00190A25">
        <w:rPr>
          <w:rFonts w:ascii="Times New Roman" w:hAnsi="Times New Roman" w:cs="Times New Roman"/>
          <w:sz w:val="30"/>
          <w:szCs w:val="30"/>
        </w:rPr>
        <w:t xml:space="preserve"> Решением Коллегии Комиссии от 16 января 2018 г. № 2</w:t>
      </w:r>
      <w:r>
        <w:rPr>
          <w:rFonts w:ascii="Times New Roman" w:hAnsi="Times New Roman" w:cs="Times New Roman"/>
          <w:sz w:val="30"/>
          <w:szCs w:val="30"/>
        </w:rPr>
        <w:t xml:space="preserve">. Сведения о </w:t>
      </w:r>
      <w:r w:rsidRPr="008D51B7">
        <w:rPr>
          <w:rFonts w:ascii="Times New Roman" w:hAnsi="Times New Roman" w:cs="Times New Roman"/>
          <w:sz w:val="30"/>
          <w:szCs w:val="30"/>
        </w:rPr>
        <w:t>месте жительства или месте нахождения</w:t>
      </w:r>
      <w:r>
        <w:rPr>
          <w:rFonts w:ascii="Times New Roman" w:hAnsi="Times New Roman" w:cs="Times New Roman"/>
          <w:sz w:val="30"/>
          <w:szCs w:val="30"/>
        </w:rPr>
        <w:t xml:space="preserve">, </w:t>
      </w:r>
      <w:r>
        <w:rPr>
          <w:rFonts w:ascii="Times New Roman" w:hAnsi="Times New Roman" w:cs="Times New Roman"/>
          <w:sz w:val="30"/>
          <w:szCs w:val="30"/>
        </w:rPr>
        <w:br/>
        <w:t>в т.ч. сведения, предусмотренные п</w:t>
      </w:r>
      <w:r w:rsidRPr="00190A25">
        <w:rPr>
          <w:rFonts w:ascii="Times New Roman" w:hAnsi="Times New Roman" w:cs="Times New Roman"/>
          <w:sz w:val="30"/>
          <w:szCs w:val="30"/>
        </w:rPr>
        <w:t>унктом 14</w:t>
      </w:r>
      <w:r>
        <w:rPr>
          <w:rFonts w:ascii="Times New Roman" w:hAnsi="Times New Roman" w:cs="Times New Roman"/>
          <w:sz w:val="30"/>
          <w:szCs w:val="30"/>
        </w:rPr>
        <w:t>_4</w:t>
      </w:r>
      <w:r w:rsidRPr="00190A25">
        <w:rPr>
          <w:rFonts w:ascii="Times New Roman" w:hAnsi="Times New Roman" w:cs="Times New Roman"/>
          <w:sz w:val="30"/>
          <w:szCs w:val="30"/>
        </w:rPr>
        <w:t xml:space="preserve"> Порядка заполнения декларации на товары</w:t>
      </w:r>
      <w:r>
        <w:rPr>
          <w:rFonts w:ascii="Times New Roman" w:hAnsi="Times New Roman" w:cs="Times New Roman"/>
          <w:sz w:val="30"/>
          <w:szCs w:val="30"/>
        </w:rPr>
        <w:t xml:space="preserve">, указываются </w:t>
      </w:r>
      <w:r w:rsidRPr="00190A25">
        <w:rPr>
          <w:rFonts w:ascii="Times New Roman" w:hAnsi="Times New Roman" w:cs="Times New Roman"/>
          <w:sz w:val="30"/>
          <w:szCs w:val="30"/>
        </w:rPr>
        <w:t>в состав реквизита «Адрес», содержащего дополнительно реквизит «Код вида адреса».</w:t>
      </w:r>
      <w:r w:rsidR="00181155">
        <w:rPr>
          <w:rFonts w:ascii="Times New Roman" w:hAnsi="Times New Roman" w:cs="Times New Roman"/>
          <w:sz w:val="30"/>
          <w:szCs w:val="30"/>
        </w:rPr>
        <w:t xml:space="preserve"> </w:t>
      </w:r>
      <w:r w:rsidR="00181155" w:rsidRPr="007E0EA2">
        <w:rPr>
          <w:rFonts w:ascii="Times New Roman" w:hAnsi="Times New Roman" w:cs="Times New Roman"/>
          <w:sz w:val="30"/>
          <w:szCs w:val="30"/>
        </w:rPr>
        <w:t>В графе «Примечание» для указанного реквизита явно перечислены</w:t>
      </w:r>
      <w:r w:rsidR="00181155">
        <w:rPr>
          <w:rFonts w:ascii="Times New Roman" w:hAnsi="Times New Roman" w:cs="Times New Roman"/>
          <w:sz w:val="30"/>
          <w:szCs w:val="30"/>
        </w:rPr>
        <w:t xml:space="preserve"> возможные</w:t>
      </w:r>
      <w:r w:rsidR="00181155" w:rsidRPr="007E0EA2">
        <w:rPr>
          <w:rFonts w:ascii="Times New Roman" w:hAnsi="Times New Roman" w:cs="Times New Roman"/>
          <w:sz w:val="30"/>
          <w:szCs w:val="30"/>
        </w:rPr>
        <w:t xml:space="preserve"> значения:</w:t>
      </w:r>
    </w:p>
    <w:p w14:paraId="50ABDBA7" w14:textId="77777777" w:rsidR="00181155" w:rsidRPr="007E0EA2" w:rsidRDefault="00181155" w:rsidP="00181155">
      <w:pPr>
        <w:spacing w:after="0" w:line="360" w:lineRule="auto"/>
        <w:ind w:firstLine="709"/>
        <w:jc w:val="both"/>
        <w:rPr>
          <w:rFonts w:ascii="Times New Roman" w:hAnsi="Times New Roman" w:cs="Times New Roman"/>
          <w:sz w:val="30"/>
          <w:szCs w:val="30"/>
        </w:rPr>
      </w:pPr>
      <w:r w:rsidRPr="007E0EA2">
        <w:rPr>
          <w:rFonts w:ascii="Times New Roman" w:hAnsi="Times New Roman" w:cs="Times New Roman"/>
          <w:sz w:val="30"/>
          <w:szCs w:val="30"/>
        </w:rPr>
        <w:t>1 – адрес регистрации;</w:t>
      </w:r>
    </w:p>
    <w:p w14:paraId="6C167353" w14:textId="77777777" w:rsidR="00181155" w:rsidRPr="007E0EA2" w:rsidRDefault="00181155" w:rsidP="00181155">
      <w:pPr>
        <w:spacing w:after="0" w:line="360" w:lineRule="auto"/>
        <w:ind w:firstLine="709"/>
        <w:jc w:val="both"/>
        <w:rPr>
          <w:rFonts w:ascii="Times New Roman" w:hAnsi="Times New Roman" w:cs="Times New Roman"/>
          <w:sz w:val="30"/>
          <w:szCs w:val="30"/>
        </w:rPr>
      </w:pPr>
      <w:r w:rsidRPr="007E0EA2">
        <w:rPr>
          <w:rFonts w:ascii="Times New Roman" w:hAnsi="Times New Roman" w:cs="Times New Roman"/>
          <w:sz w:val="30"/>
          <w:szCs w:val="30"/>
        </w:rPr>
        <w:t>2 – фактический адрес;</w:t>
      </w:r>
    </w:p>
    <w:p w14:paraId="3453394E" w14:textId="77777777" w:rsidR="00181155" w:rsidRDefault="00181155" w:rsidP="00181155">
      <w:pPr>
        <w:spacing w:after="0" w:line="360" w:lineRule="auto"/>
        <w:ind w:firstLine="709"/>
        <w:jc w:val="both"/>
        <w:rPr>
          <w:rFonts w:ascii="Times New Roman" w:hAnsi="Times New Roman" w:cs="Times New Roman"/>
          <w:sz w:val="30"/>
          <w:szCs w:val="30"/>
        </w:rPr>
      </w:pPr>
      <w:r w:rsidRPr="007E0EA2">
        <w:rPr>
          <w:rFonts w:ascii="Times New Roman" w:hAnsi="Times New Roman" w:cs="Times New Roman"/>
          <w:sz w:val="30"/>
          <w:szCs w:val="30"/>
        </w:rPr>
        <w:t>3 – почтовый адрес</w:t>
      </w:r>
      <w:r>
        <w:rPr>
          <w:rFonts w:ascii="Times New Roman" w:hAnsi="Times New Roman" w:cs="Times New Roman"/>
          <w:sz w:val="30"/>
          <w:szCs w:val="30"/>
        </w:rPr>
        <w:t>.</w:t>
      </w:r>
    </w:p>
    <w:p w14:paraId="36E4FAEF" w14:textId="4006F72F" w:rsidR="00A449B6" w:rsidRDefault="00A449B6" w:rsidP="00A449B6">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Согласно пункту 2 Порядка заполнения </w:t>
      </w:r>
      <w:r w:rsidRPr="00A449B6">
        <w:rPr>
          <w:rFonts w:ascii="Times New Roman" w:hAnsi="Times New Roman" w:cs="Times New Roman"/>
          <w:sz w:val="30"/>
          <w:szCs w:val="30"/>
        </w:rPr>
        <w:t>пассажирской таможенной декларации</w:t>
      </w:r>
      <w:r>
        <w:rPr>
          <w:rFonts w:ascii="Times New Roman" w:hAnsi="Times New Roman" w:cs="Times New Roman"/>
          <w:sz w:val="30"/>
          <w:szCs w:val="30"/>
        </w:rPr>
        <w:t xml:space="preserve"> </w:t>
      </w:r>
      <w:r w:rsidR="005F3558">
        <w:rPr>
          <w:rFonts w:ascii="Times New Roman" w:hAnsi="Times New Roman" w:cs="Times New Roman"/>
          <w:sz w:val="30"/>
          <w:szCs w:val="30"/>
        </w:rPr>
        <w:t>указанная</w:t>
      </w:r>
      <w:r w:rsidRPr="00A449B6">
        <w:rPr>
          <w:rFonts w:ascii="Times New Roman" w:hAnsi="Times New Roman" w:cs="Times New Roman"/>
          <w:sz w:val="30"/>
          <w:szCs w:val="30"/>
        </w:rPr>
        <w:t xml:space="preserve"> декларация в виде электронного документа заполняется в соответствии со структурой, определяемой Комисси</w:t>
      </w:r>
      <w:r>
        <w:rPr>
          <w:rFonts w:ascii="Times New Roman" w:hAnsi="Times New Roman" w:cs="Times New Roman"/>
          <w:sz w:val="30"/>
          <w:szCs w:val="30"/>
        </w:rPr>
        <w:t>ей</w:t>
      </w:r>
      <w:r w:rsidRPr="00A449B6">
        <w:rPr>
          <w:rFonts w:ascii="Times New Roman" w:hAnsi="Times New Roman" w:cs="Times New Roman"/>
          <w:sz w:val="30"/>
          <w:szCs w:val="30"/>
        </w:rPr>
        <w:t>.</w:t>
      </w:r>
      <w:r>
        <w:rPr>
          <w:rFonts w:ascii="Times New Roman" w:hAnsi="Times New Roman" w:cs="Times New Roman"/>
          <w:sz w:val="30"/>
          <w:szCs w:val="30"/>
        </w:rPr>
        <w:t xml:space="preserve"> </w:t>
      </w:r>
      <w:r w:rsidR="00EC06CE">
        <w:rPr>
          <w:rFonts w:ascii="Times New Roman" w:hAnsi="Times New Roman" w:cs="Times New Roman"/>
          <w:sz w:val="30"/>
          <w:szCs w:val="30"/>
        </w:rPr>
        <w:t>Порядком заполнения пассажирской транзитной декларации предусмотрено указание следующих видов адреса:</w:t>
      </w:r>
    </w:p>
    <w:p w14:paraId="0464E725" w14:textId="3D1682A9" w:rsidR="00EC06CE" w:rsidRDefault="00EC06CE" w:rsidP="00EC06CE">
      <w:pPr>
        <w:spacing w:after="0" w:line="360" w:lineRule="auto"/>
        <w:ind w:firstLine="709"/>
        <w:jc w:val="both"/>
        <w:rPr>
          <w:rFonts w:ascii="Times New Roman" w:hAnsi="Times New Roman" w:cs="Times New Roman"/>
          <w:sz w:val="30"/>
          <w:szCs w:val="30"/>
        </w:rPr>
      </w:pPr>
      <w:r w:rsidRPr="00EC06CE">
        <w:rPr>
          <w:rFonts w:ascii="Times New Roman" w:hAnsi="Times New Roman" w:cs="Times New Roman"/>
          <w:sz w:val="30"/>
          <w:szCs w:val="30"/>
        </w:rPr>
        <w:t>адрес постоянного места жительства (регистрации)</w:t>
      </w:r>
      <w:r w:rsidR="00365D2B">
        <w:rPr>
          <w:rFonts w:ascii="Times New Roman" w:hAnsi="Times New Roman" w:cs="Times New Roman"/>
          <w:sz w:val="30"/>
          <w:szCs w:val="30"/>
        </w:rPr>
        <w:t xml:space="preserve"> декларанта</w:t>
      </w:r>
      <w:r>
        <w:rPr>
          <w:rFonts w:ascii="Times New Roman" w:hAnsi="Times New Roman" w:cs="Times New Roman"/>
          <w:sz w:val="30"/>
          <w:szCs w:val="30"/>
        </w:rPr>
        <w:t xml:space="preserve"> (подпункт «в» </w:t>
      </w:r>
      <w:r w:rsidRPr="00EC06CE">
        <w:rPr>
          <w:rFonts w:ascii="Times New Roman" w:hAnsi="Times New Roman" w:cs="Times New Roman"/>
          <w:sz w:val="30"/>
          <w:szCs w:val="30"/>
        </w:rPr>
        <w:t>пункт</w:t>
      </w:r>
      <w:r>
        <w:rPr>
          <w:rFonts w:ascii="Times New Roman" w:hAnsi="Times New Roman" w:cs="Times New Roman"/>
          <w:sz w:val="30"/>
          <w:szCs w:val="30"/>
        </w:rPr>
        <w:t>ов</w:t>
      </w:r>
      <w:r w:rsidRPr="00EC06CE">
        <w:rPr>
          <w:rFonts w:ascii="Times New Roman" w:hAnsi="Times New Roman" w:cs="Times New Roman"/>
          <w:sz w:val="30"/>
          <w:szCs w:val="30"/>
        </w:rPr>
        <w:t xml:space="preserve"> 41</w:t>
      </w:r>
      <w:r>
        <w:rPr>
          <w:rFonts w:ascii="Times New Roman" w:hAnsi="Times New Roman" w:cs="Times New Roman"/>
          <w:sz w:val="30"/>
          <w:szCs w:val="30"/>
        </w:rPr>
        <w:t xml:space="preserve"> и 50);</w:t>
      </w:r>
    </w:p>
    <w:p w14:paraId="2E043096" w14:textId="5CB7047F" w:rsidR="00EC06CE" w:rsidRPr="00EC06CE" w:rsidRDefault="00EC06CE" w:rsidP="00EC06CE">
      <w:pPr>
        <w:spacing w:after="0" w:line="360" w:lineRule="auto"/>
        <w:ind w:firstLine="709"/>
        <w:jc w:val="both"/>
        <w:rPr>
          <w:rFonts w:ascii="Times New Roman" w:hAnsi="Times New Roman" w:cs="Times New Roman"/>
          <w:sz w:val="30"/>
          <w:szCs w:val="30"/>
        </w:rPr>
      </w:pPr>
      <w:r w:rsidRPr="00EC06CE">
        <w:rPr>
          <w:rFonts w:ascii="Times New Roman" w:hAnsi="Times New Roman" w:cs="Times New Roman"/>
          <w:sz w:val="30"/>
          <w:szCs w:val="30"/>
        </w:rPr>
        <w:t>адрес временного проживания (пребывания)</w:t>
      </w:r>
      <w:r w:rsidR="00365D2B">
        <w:rPr>
          <w:rFonts w:ascii="Times New Roman" w:hAnsi="Times New Roman" w:cs="Times New Roman"/>
          <w:sz w:val="30"/>
          <w:szCs w:val="30"/>
        </w:rPr>
        <w:t xml:space="preserve"> декларанта</w:t>
      </w:r>
      <w:r>
        <w:rPr>
          <w:rFonts w:ascii="Times New Roman" w:hAnsi="Times New Roman" w:cs="Times New Roman"/>
          <w:sz w:val="30"/>
          <w:szCs w:val="30"/>
        </w:rPr>
        <w:t xml:space="preserve"> (</w:t>
      </w:r>
      <w:r w:rsidRPr="00EC06CE">
        <w:rPr>
          <w:rFonts w:ascii="Times New Roman" w:hAnsi="Times New Roman" w:cs="Times New Roman"/>
          <w:sz w:val="30"/>
          <w:szCs w:val="30"/>
        </w:rPr>
        <w:t xml:space="preserve">подпункт </w:t>
      </w:r>
      <w:r>
        <w:rPr>
          <w:rFonts w:ascii="Times New Roman" w:hAnsi="Times New Roman" w:cs="Times New Roman"/>
          <w:sz w:val="30"/>
          <w:szCs w:val="30"/>
        </w:rPr>
        <w:t>«</w:t>
      </w:r>
      <w:r w:rsidRPr="00EC06CE">
        <w:rPr>
          <w:rFonts w:ascii="Times New Roman" w:hAnsi="Times New Roman" w:cs="Times New Roman"/>
          <w:sz w:val="30"/>
          <w:szCs w:val="30"/>
        </w:rPr>
        <w:t>в</w:t>
      </w:r>
      <w:r>
        <w:rPr>
          <w:rFonts w:ascii="Times New Roman" w:hAnsi="Times New Roman" w:cs="Times New Roman"/>
          <w:sz w:val="30"/>
          <w:szCs w:val="30"/>
        </w:rPr>
        <w:t>»</w:t>
      </w:r>
      <w:r w:rsidRPr="00EC06CE">
        <w:rPr>
          <w:rFonts w:ascii="Times New Roman" w:hAnsi="Times New Roman" w:cs="Times New Roman"/>
          <w:sz w:val="30"/>
          <w:szCs w:val="30"/>
        </w:rPr>
        <w:t xml:space="preserve"> пункт</w:t>
      </w:r>
      <w:r>
        <w:rPr>
          <w:rFonts w:ascii="Times New Roman" w:hAnsi="Times New Roman" w:cs="Times New Roman"/>
          <w:sz w:val="30"/>
          <w:szCs w:val="30"/>
        </w:rPr>
        <w:t>ов </w:t>
      </w:r>
      <w:r w:rsidRPr="00EC06CE">
        <w:rPr>
          <w:rFonts w:ascii="Times New Roman" w:hAnsi="Times New Roman" w:cs="Times New Roman"/>
          <w:sz w:val="30"/>
          <w:szCs w:val="30"/>
        </w:rPr>
        <w:t>41</w:t>
      </w:r>
      <w:r>
        <w:rPr>
          <w:rFonts w:ascii="Times New Roman" w:hAnsi="Times New Roman" w:cs="Times New Roman"/>
          <w:sz w:val="30"/>
          <w:szCs w:val="30"/>
        </w:rPr>
        <w:t xml:space="preserve"> и 50);</w:t>
      </w:r>
    </w:p>
    <w:p w14:paraId="71C8C288" w14:textId="45B20D4C" w:rsidR="00EC06CE" w:rsidRDefault="00EC06CE" w:rsidP="00EC06CE">
      <w:pPr>
        <w:spacing w:after="0" w:line="360" w:lineRule="auto"/>
        <w:ind w:firstLine="709"/>
        <w:jc w:val="both"/>
        <w:rPr>
          <w:rFonts w:ascii="Times New Roman" w:hAnsi="Times New Roman" w:cs="Times New Roman"/>
          <w:sz w:val="30"/>
          <w:szCs w:val="30"/>
        </w:rPr>
      </w:pPr>
      <w:r w:rsidRPr="00EC06CE">
        <w:rPr>
          <w:rFonts w:ascii="Times New Roman" w:hAnsi="Times New Roman" w:cs="Times New Roman"/>
          <w:sz w:val="30"/>
          <w:szCs w:val="30"/>
        </w:rPr>
        <w:t>адрес места жительства</w:t>
      </w:r>
      <w:r w:rsidR="00A1193F">
        <w:rPr>
          <w:rFonts w:ascii="Times New Roman" w:hAnsi="Times New Roman" w:cs="Times New Roman"/>
          <w:sz w:val="30"/>
          <w:szCs w:val="30"/>
        </w:rPr>
        <w:t xml:space="preserve"> </w:t>
      </w:r>
      <w:r w:rsidR="00A1193F" w:rsidRPr="00A1193F">
        <w:rPr>
          <w:rFonts w:ascii="Times New Roman" w:hAnsi="Times New Roman" w:cs="Times New Roman"/>
          <w:sz w:val="30"/>
          <w:szCs w:val="30"/>
        </w:rPr>
        <w:t>физического лица, в том числе индивидуального предпринимателя</w:t>
      </w:r>
      <w:r w:rsidR="00E000BB">
        <w:rPr>
          <w:rFonts w:ascii="Times New Roman" w:hAnsi="Times New Roman" w:cs="Times New Roman"/>
          <w:sz w:val="30"/>
          <w:szCs w:val="30"/>
        </w:rPr>
        <w:t xml:space="preserve"> (</w:t>
      </w:r>
      <w:r w:rsidRPr="00EC06CE">
        <w:rPr>
          <w:rFonts w:ascii="Times New Roman" w:hAnsi="Times New Roman" w:cs="Times New Roman"/>
          <w:sz w:val="30"/>
          <w:szCs w:val="30"/>
        </w:rPr>
        <w:t xml:space="preserve">подпункт </w:t>
      </w:r>
      <w:r w:rsidR="00E000BB">
        <w:rPr>
          <w:rFonts w:ascii="Times New Roman" w:hAnsi="Times New Roman" w:cs="Times New Roman"/>
          <w:sz w:val="30"/>
          <w:szCs w:val="30"/>
        </w:rPr>
        <w:t>«</w:t>
      </w:r>
      <w:r w:rsidRPr="00EC06CE">
        <w:rPr>
          <w:rFonts w:ascii="Times New Roman" w:hAnsi="Times New Roman" w:cs="Times New Roman"/>
          <w:sz w:val="30"/>
          <w:szCs w:val="30"/>
        </w:rPr>
        <w:t>в</w:t>
      </w:r>
      <w:r w:rsidR="00E000BB">
        <w:rPr>
          <w:rFonts w:ascii="Times New Roman" w:hAnsi="Times New Roman" w:cs="Times New Roman"/>
          <w:sz w:val="30"/>
          <w:szCs w:val="30"/>
        </w:rPr>
        <w:t>»</w:t>
      </w:r>
      <w:r w:rsidRPr="00EC06CE">
        <w:rPr>
          <w:rFonts w:ascii="Times New Roman" w:hAnsi="Times New Roman" w:cs="Times New Roman"/>
          <w:sz w:val="30"/>
          <w:szCs w:val="30"/>
        </w:rPr>
        <w:t xml:space="preserve"> пункта 45</w:t>
      </w:r>
      <w:r w:rsidR="00E000BB">
        <w:rPr>
          <w:rFonts w:ascii="Times New Roman" w:hAnsi="Times New Roman" w:cs="Times New Roman"/>
          <w:sz w:val="30"/>
          <w:szCs w:val="30"/>
        </w:rPr>
        <w:t>);</w:t>
      </w:r>
    </w:p>
    <w:p w14:paraId="3F182EEB" w14:textId="32A0BBA2" w:rsidR="00EC06CE" w:rsidRDefault="00EC06CE" w:rsidP="00EC06CE">
      <w:pPr>
        <w:spacing w:after="0" w:line="360" w:lineRule="auto"/>
        <w:ind w:firstLine="709"/>
        <w:jc w:val="both"/>
        <w:rPr>
          <w:rFonts w:ascii="Times New Roman" w:hAnsi="Times New Roman" w:cs="Times New Roman"/>
          <w:sz w:val="30"/>
          <w:szCs w:val="30"/>
        </w:rPr>
      </w:pPr>
      <w:r w:rsidRPr="00EC06CE">
        <w:rPr>
          <w:rFonts w:ascii="Times New Roman" w:hAnsi="Times New Roman" w:cs="Times New Roman"/>
          <w:sz w:val="30"/>
          <w:szCs w:val="30"/>
        </w:rPr>
        <w:t>место нахождения юридического лица</w:t>
      </w:r>
      <w:r w:rsidRPr="00EC06CE">
        <w:rPr>
          <w:rFonts w:ascii="Times New Roman" w:hAnsi="Times New Roman" w:cs="Times New Roman"/>
          <w:sz w:val="30"/>
          <w:szCs w:val="30"/>
        </w:rPr>
        <w:tab/>
      </w:r>
      <w:r w:rsidR="00E000BB">
        <w:rPr>
          <w:rFonts w:ascii="Times New Roman" w:hAnsi="Times New Roman" w:cs="Times New Roman"/>
          <w:sz w:val="30"/>
          <w:szCs w:val="30"/>
        </w:rPr>
        <w:t xml:space="preserve"> (</w:t>
      </w:r>
      <w:r w:rsidRPr="00EC06CE">
        <w:rPr>
          <w:rFonts w:ascii="Times New Roman" w:hAnsi="Times New Roman" w:cs="Times New Roman"/>
          <w:sz w:val="30"/>
          <w:szCs w:val="30"/>
        </w:rPr>
        <w:t xml:space="preserve">подпункт </w:t>
      </w:r>
      <w:r w:rsidR="00E000BB">
        <w:rPr>
          <w:rFonts w:ascii="Times New Roman" w:hAnsi="Times New Roman" w:cs="Times New Roman"/>
          <w:sz w:val="30"/>
          <w:szCs w:val="30"/>
        </w:rPr>
        <w:t>«в»</w:t>
      </w:r>
      <w:r w:rsidRPr="00EC06CE">
        <w:rPr>
          <w:rFonts w:ascii="Times New Roman" w:hAnsi="Times New Roman" w:cs="Times New Roman"/>
          <w:sz w:val="30"/>
          <w:szCs w:val="30"/>
        </w:rPr>
        <w:t xml:space="preserve"> пункта 45</w:t>
      </w:r>
      <w:r w:rsidR="00E000BB">
        <w:rPr>
          <w:rFonts w:ascii="Times New Roman" w:hAnsi="Times New Roman" w:cs="Times New Roman"/>
          <w:sz w:val="30"/>
          <w:szCs w:val="30"/>
        </w:rPr>
        <w:t>).</w:t>
      </w:r>
    </w:p>
    <w:p w14:paraId="46B17469" w14:textId="5F767C5A" w:rsidR="00181155" w:rsidRPr="00181155" w:rsidRDefault="00FD6082" w:rsidP="00181155">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1B45A0" w:rsidRPr="00A449B6">
        <w:rPr>
          <w:rFonts w:ascii="Times New Roman" w:hAnsi="Times New Roman" w:cs="Times New Roman"/>
          <w:sz w:val="30"/>
          <w:szCs w:val="30"/>
        </w:rPr>
        <w:t>труктур</w:t>
      </w:r>
      <w:r w:rsidR="001B45A0">
        <w:rPr>
          <w:rFonts w:ascii="Times New Roman" w:hAnsi="Times New Roman" w:cs="Times New Roman"/>
          <w:sz w:val="30"/>
          <w:szCs w:val="30"/>
        </w:rPr>
        <w:t>а</w:t>
      </w:r>
      <w:r w:rsidR="001B45A0" w:rsidRPr="00A449B6">
        <w:rPr>
          <w:rFonts w:ascii="Times New Roman" w:hAnsi="Times New Roman" w:cs="Times New Roman"/>
          <w:sz w:val="30"/>
          <w:szCs w:val="30"/>
        </w:rPr>
        <w:t xml:space="preserve"> и формат пассажирской таможенной декларации</w:t>
      </w:r>
      <w:r w:rsidR="001B45A0">
        <w:rPr>
          <w:rFonts w:ascii="Times New Roman" w:hAnsi="Times New Roman" w:cs="Times New Roman"/>
          <w:sz w:val="30"/>
          <w:szCs w:val="30"/>
        </w:rPr>
        <w:t xml:space="preserve"> </w:t>
      </w:r>
      <w:r>
        <w:rPr>
          <w:rFonts w:ascii="Times New Roman" w:hAnsi="Times New Roman" w:cs="Times New Roman"/>
          <w:sz w:val="30"/>
          <w:szCs w:val="30"/>
        </w:rPr>
        <w:t>утверждены</w:t>
      </w:r>
      <w:r w:rsidR="00EF467C">
        <w:rPr>
          <w:rFonts w:ascii="Times New Roman" w:hAnsi="Times New Roman" w:cs="Times New Roman"/>
          <w:sz w:val="30"/>
          <w:szCs w:val="30"/>
        </w:rPr>
        <w:t xml:space="preserve"> </w:t>
      </w:r>
      <w:r w:rsidR="001B45A0" w:rsidRPr="00A449B6">
        <w:rPr>
          <w:rFonts w:ascii="Times New Roman" w:hAnsi="Times New Roman" w:cs="Times New Roman"/>
          <w:sz w:val="30"/>
          <w:szCs w:val="30"/>
        </w:rPr>
        <w:t>Решение</w:t>
      </w:r>
      <w:r w:rsidR="001B45A0">
        <w:rPr>
          <w:rFonts w:ascii="Times New Roman" w:hAnsi="Times New Roman" w:cs="Times New Roman"/>
          <w:sz w:val="30"/>
          <w:szCs w:val="30"/>
        </w:rPr>
        <w:t>м</w:t>
      </w:r>
      <w:r w:rsidR="001B45A0" w:rsidRPr="00A449B6">
        <w:rPr>
          <w:rFonts w:ascii="Times New Roman" w:hAnsi="Times New Roman" w:cs="Times New Roman"/>
          <w:sz w:val="30"/>
          <w:szCs w:val="30"/>
        </w:rPr>
        <w:t xml:space="preserve"> Коллегии </w:t>
      </w:r>
      <w:r w:rsidR="001B45A0">
        <w:rPr>
          <w:rFonts w:ascii="Times New Roman" w:hAnsi="Times New Roman" w:cs="Times New Roman"/>
          <w:sz w:val="30"/>
          <w:szCs w:val="30"/>
        </w:rPr>
        <w:t>К</w:t>
      </w:r>
      <w:r w:rsidR="001B45A0" w:rsidRPr="00A449B6">
        <w:rPr>
          <w:rFonts w:ascii="Times New Roman" w:hAnsi="Times New Roman" w:cs="Times New Roman"/>
          <w:sz w:val="30"/>
          <w:szCs w:val="30"/>
        </w:rPr>
        <w:t>омиссии</w:t>
      </w:r>
      <w:r w:rsidR="001B45A0">
        <w:rPr>
          <w:rFonts w:ascii="Times New Roman" w:hAnsi="Times New Roman" w:cs="Times New Roman"/>
          <w:sz w:val="30"/>
          <w:szCs w:val="30"/>
        </w:rPr>
        <w:t xml:space="preserve"> </w:t>
      </w:r>
      <w:r w:rsidR="001B45A0" w:rsidRPr="00A449B6">
        <w:rPr>
          <w:rFonts w:ascii="Times New Roman" w:hAnsi="Times New Roman" w:cs="Times New Roman"/>
          <w:sz w:val="30"/>
          <w:szCs w:val="30"/>
        </w:rPr>
        <w:t xml:space="preserve">от 12 мая 2020 г. </w:t>
      </w:r>
      <w:r w:rsidR="001B45A0">
        <w:rPr>
          <w:rFonts w:ascii="Times New Roman" w:hAnsi="Times New Roman" w:cs="Times New Roman"/>
          <w:sz w:val="30"/>
          <w:szCs w:val="30"/>
        </w:rPr>
        <w:t>№</w:t>
      </w:r>
      <w:r w:rsidR="001B45A0" w:rsidRPr="00A449B6">
        <w:rPr>
          <w:rFonts w:ascii="Times New Roman" w:hAnsi="Times New Roman" w:cs="Times New Roman"/>
          <w:sz w:val="30"/>
          <w:szCs w:val="30"/>
        </w:rPr>
        <w:t xml:space="preserve"> 63</w:t>
      </w:r>
      <w:r w:rsidR="001B45A0">
        <w:rPr>
          <w:rFonts w:ascii="Times New Roman" w:hAnsi="Times New Roman" w:cs="Times New Roman"/>
          <w:sz w:val="30"/>
          <w:szCs w:val="30"/>
        </w:rPr>
        <w:t xml:space="preserve">. Сведения о </w:t>
      </w:r>
      <w:r w:rsidR="001B45A0" w:rsidRPr="008D51B7">
        <w:rPr>
          <w:rFonts w:ascii="Times New Roman" w:hAnsi="Times New Roman" w:cs="Times New Roman"/>
          <w:sz w:val="30"/>
          <w:szCs w:val="30"/>
        </w:rPr>
        <w:t>месте жительства или месте нахождения лица</w:t>
      </w:r>
      <w:r w:rsidR="001B45A0">
        <w:rPr>
          <w:rFonts w:ascii="Times New Roman" w:hAnsi="Times New Roman" w:cs="Times New Roman"/>
          <w:sz w:val="30"/>
          <w:szCs w:val="30"/>
        </w:rPr>
        <w:t xml:space="preserve"> указываются </w:t>
      </w:r>
      <w:r w:rsidR="00095A18">
        <w:rPr>
          <w:rFonts w:ascii="Times New Roman" w:hAnsi="Times New Roman" w:cs="Times New Roman"/>
          <w:sz w:val="30"/>
          <w:szCs w:val="30"/>
        </w:rPr>
        <w:br/>
      </w:r>
      <w:r w:rsidR="001B45A0" w:rsidRPr="00190A25">
        <w:rPr>
          <w:rFonts w:ascii="Times New Roman" w:hAnsi="Times New Roman" w:cs="Times New Roman"/>
          <w:sz w:val="30"/>
          <w:szCs w:val="30"/>
        </w:rPr>
        <w:t xml:space="preserve">в состав реквизита «Адрес», содержащего дополнительно реквизит «Код </w:t>
      </w:r>
      <w:r w:rsidR="001B45A0" w:rsidRPr="00190A25">
        <w:rPr>
          <w:rFonts w:ascii="Times New Roman" w:hAnsi="Times New Roman" w:cs="Times New Roman"/>
          <w:sz w:val="30"/>
          <w:szCs w:val="30"/>
        </w:rPr>
        <w:lastRenderedPageBreak/>
        <w:t>вида адреса».</w:t>
      </w:r>
      <w:r w:rsidR="00181155">
        <w:rPr>
          <w:rFonts w:ascii="Times New Roman" w:hAnsi="Times New Roman" w:cs="Times New Roman"/>
          <w:sz w:val="30"/>
          <w:szCs w:val="30"/>
        </w:rPr>
        <w:t xml:space="preserve"> </w:t>
      </w:r>
      <w:r w:rsidR="00181155" w:rsidRPr="00181155">
        <w:rPr>
          <w:rFonts w:ascii="Times New Roman" w:hAnsi="Times New Roman" w:cs="Times New Roman"/>
          <w:sz w:val="30"/>
          <w:szCs w:val="30"/>
        </w:rPr>
        <w:t>Правилами заполнения реквизита (строка 7.7.1 таблицы 10) предусмотрено заполнение реквизита следующими значениями:</w:t>
      </w:r>
    </w:p>
    <w:p w14:paraId="20CBCB85" w14:textId="77777777" w:rsidR="00181155" w:rsidRPr="00181155" w:rsidRDefault="00181155" w:rsidP="00181155">
      <w:pPr>
        <w:spacing w:after="0" w:line="360" w:lineRule="auto"/>
        <w:ind w:firstLine="709"/>
        <w:jc w:val="both"/>
        <w:rPr>
          <w:rFonts w:ascii="Times New Roman" w:hAnsi="Times New Roman" w:cs="Times New Roman"/>
          <w:sz w:val="30"/>
          <w:szCs w:val="30"/>
        </w:rPr>
      </w:pPr>
      <w:r w:rsidRPr="00181155">
        <w:rPr>
          <w:rFonts w:ascii="Times New Roman" w:hAnsi="Times New Roman" w:cs="Times New Roman"/>
          <w:sz w:val="30"/>
          <w:szCs w:val="30"/>
        </w:rPr>
        <w:t>1 – адрес регистрации (при указании сведений об адресе постоянного места жительства (регистрации));</w:t>
      </w:r>
    </w:p>
    <w:p w14:paraId="13BA91D4" w14:textId="454B6BF5" w:rsidR="00181155" w:rsidRDefault="00181155" w:rsidP="00181155">
      <w:pPr>
        <w:spacing w:after="0" w:line="360" w:lineRule="auto"/>
        <w:ind w:firstLine="709"/>
        <w:jc w:val="both"/>
        <w:rPr>
          <w:rFonts w:ascii="Times New Roman" w:hAnsi="Times New Roman" w:cs="Times New Roman"/>
          <w:sz w:val="30"/>
          <w:szCs w:val="30"/>
        </w:rPr>
      </w:pPr>
      <w:r w:rsidRPr="00181155">
        <w:rPr>
          <w:rFonts w:ascii="Times New Roman" w:hAnsi="Times New Roman" w:cs="Times New Roman"/>
          <w:sz w:val="30"/>
          <w:szCs w:val="30"/>
        </w:rPr>
        <w:t>2 – фактический адрес (при указании сведений об адресе временного проживания (пребывания) в государстве-члене.</w:t>
      </w:r>
    </w:p>
    <w:p w14:paraId="6E16F89A" w14:textId="6ED89319" w:rsidR="005D12F8" w:rsidRDefault="00095A18" w:rsidP="005D12F8">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Следует отметить, что понятие «адрес регистрации» упоминается только в технологических документах общих процессов и практически не упоминается в актах, включенных в право Союза, на основании которых разработаны технологические документы. При этом с</w:t>
      </w:r>
      <w:r w:rsidR="005D12F8">
        <w:rPr>
          <w:rFonts w:ascii="Times New Roman" w:hAnsi="Times New Roman" w:cs="Times New Roman"/>
          <w:sz w:val="30"/>
          <w:szCs w:val="30"/>
        </w:rPr>
        <w:t xml:space="preserve">огласно пункту 44 Методологии </w:t>
      </w:r>
      <w:r w:rsidR="005D12F8" w:rsidRPr="00E31FAE">
        <w:rPr>
          <w:rFonts w:ascii="Times New Roman" w:hAnsi="Times New Roman" w:cs="Times New Roman"/>
          <w:sz w:val="30"/>
          <w:szCs w:val="30"/>
        </w:rPr>
        <w:t>наименования объектов систематизации (классификации) в справочниках и классификаторах</w:t>
      </w:r>
      <w:r w:rsidR="005D12F8">
        <w:rPr>
          <w:rFonts w:ascii="Times New Roman" w:hAnsi="Times New Roman" w:cs="Times New Roman"/>
          <w:sz w:val="30"/>
          <w:szCs w:val="30"/>
        </w:rPr>
        <w:t xml:space="preserve"> должны соответствовать их наименованиям в актах, на основании которых разрабатываются справочники (классификаторы).</w:t>
      </w:r>
    </w:p>
    <w:p w14:paraId="05901A4D" w14:textId="63014E69" w:rsidR="00095A18" w:rsidRDefault="00095A18" w:rsidP="005D12F8">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Таким образом в целях обеспечения соответствия объектов систематизации (классификации) справочника актам, </w:t>
      </w:r>
      <w:r w:rsidR="00321998">
        <w:rPr>
          <w:rFonts w:ascii="Times New Roman" w:hAnsi="Times New Roman" w:cs="Times New Roman"/>
          <w:sz w:val="30"/>
          <w:szCs w:val="30"/>
        </w:rPr>
        <w:t xml:space="preserve">на </w:t>
      </w:r>
      <w:r>
        <w:rPr>
          <w:rFonts w:ascii="Times New Roman" w:hAnsi="Times New Roman" w:cs="Times New Roman"/>
          <w:sz w:val="30"/>
          <w:szCs w:val="30"/>
        </w:rPr>
        <w:t>основании которых он разработан, в справочник включены позиции:</w:t>
      </w:r>
    </w:p>
    <w:p w14:paraId="0CD53FB3" w14:textId="77777777" w:rsidR="00095A18" w:rsidRPr="00736A22" w:rsidRDefault="00095A18" w:rsidP="00095A18">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место нахождения (адрес юридического лица)</w:t>
      </w:r>
      <w:r>
        <w:rPr>
          <w:rFonts w:ascii="Times New Roman" w:hAnsi="Times New Roman" w:cs="Times New Roman"/>
          <w:sz w:val="30"/>
          <w:szCs w:val="30"/>
        </w:rPr>
        <w:t>;</w:t>
      </w:r>
    </w:p>
    <w:p w14:paraId="6D11EF4F" w14:textId="77777777" w:rsidR="00095A18" w:rsidRPr="00736A22" w:rsidRDefault="00095A18" w:rsidP="00095A18">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адрес места жительства</w:t>
      </w:r>
      <w:r>
        <w:rPr>
          <w:rFonts w:ascii="Times New Roman" w:hAnsi="Times New Roman" w:cs="Times New Roman"/>
          <w:sz w:val="30"/>
          <w:szCs w:val="30"/>
        </w:rPr>
        <w:t>;</w:t>
      </w:r>
    </w:p>
    <w:p w14:paraId="528CAB2B" w14:textId="32FE65D7" w:rsidR="00095A18" w:rsidRPr="00736A22" w:rsidRDefault="00095A18" w:rsidP="00095A18">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адрес временного проживания (пребывания)</w:t>
      </w:r>
      <w:r>
        <w:rPr>
          <w:rFonts w:ascii="Times New Roman" w:hAnsi="Times New Roman" w:cs="Times New Roman"/>
          <w:sz w:val="30"/>
          <w:szCs w:val="30"/>
        </w:rPr>
        <w:t>;</w:t>
      </w:r>
    </w:p>
    <w:p w14:paraId="798F6523" w14:textId="69FAE1E5" w:rsidR="00095A18" w:rsidRDefault="00095A18" w:rsidP="00095A18">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адрес иного места, установленного законодательством государств-членов</w:t>
      </w:r>
      <w:r>
        <w:rPr>
          <w:rFonts w:ascii="Times New Roman" w:hAnsi="Times New Roman" w:cs="Times New Roman"/>
          <w:sz w:val="30"/>
          <w:szCs w:val="30"/>
        </w:rPr>
        <w:t>.</w:t>
      </w:r>
    </w:p>
    <w:p w14:paraId="05A4399F" w14:textId="77777777" w:rsidR="002E40A3" w:rsidRPr="00F11CF0" w:rsidRDefault="002E40A3" w:rsidP="002E40A3">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Дополнительно в справочник включена позиция, соответствующая адресу доставки (отправки) товаров, предусмотренному р</w:t>
      </w:r>
      <w:r w:rsidRPr="00F11CF0">
        <w:rPr>
          <w:rFonts w:ascii="Times New Roman" w:hAnsi="Times New Roman" w:cs="Times New Roman"/>
          <w:sz w:val="30"/>
          <w:szCs w:val="30"/>
        </w:rPr>
        <w:t>ешения</w:t>
      </w:r>
      <w:r>
        <w:rPr>
          <w:rFonts w:ascii="Times New Roman" w:hAnsi="Times New Roman" w:cs="Times New Roman"/>
          <w:sz w:val="30"/>
          <w:szCs w:val="30"/>
        </w:rPr>
        <w:t xml:space="preserve">ми </w:t>
      </w:r>
      <w:r w:rsidRPr="00F11CF0">
        <w:rPr>
          <w:rFonts w:ascii="Times New Roman" w:hAnsi="Times New Roman" w:cs="Times New Roman"/>
          <w:sz w:val="30"/>
          <w:szCs w:val="30"/>
        </w:rPr>
        <w:t>Коллегии Комиссии от 28</w:t>
      </w:r>
      <w:r>
        <w:rPr>
          <w:rFonts w:ascii="Times New Roman" w:hAnsi="Times New Roman" w:cs="Times New Roman"/>
          <w:sz w:val="30"/>
          <w:szCs w:val="30"/>
        </w:rPr>
        <w:t xml:space="preserve"> августа </w:t>
      </w:r>
      <w:r w:rsidRPr="00F11CF0">
        <w:rPr>
          <w:rFonts w:ascii="Times New Roman" w:hAnsi="Times New Roman" w:cs="Times New Roman"/>
          <w:sz w:val="30"/>
          <w:szCs w:val="30"/>
        </w:rPr>
        <w:t>2018</w:t>
      </w:r>
      <w:r>
        <w:rPr>
          <w:rFonts w:ascii="Times New Roman" w:hAnsi="Times New Roman" w:cs="Times New Roman"/>
          <w:sz w:val="30"/>
          <w:szCs w:val="30"/>
        </w:rPr>
        <w:t xml:space="preserve"> г.</w:t>
      </w:r>
      <w:r w:rsidRPr="00F11CF0">
        <w:rPr>
          <w:rFonts w:ascii="Times New Roman" w:hAnsi="Times New Roman" w:cs="Times New Roman"/>
          <w:sz w:val="30"/>
          <w:szCs w:val="30"/>
        </w:rPr>
        <w:t xml:space="preserve"> № 142 и от 16</w:t>
      </w:r>
      <w:r>
        <w:rPr>
          <w:rFonts w:ascii="Times New Roman" w:hAnsi="Times New Roman" w:cs="Times New Roman"/>
          <w:sz w:val="30"/>
          <w:szCs w:val="30"/>
        </w:rPr>
        <w:t xml:space="preserve"> октября </w:t>
      </w:r>
      <w:r w:rsidRPr="00F11CF0">
        <w:rPr>
          <w:rFonts w:ascii="Times New Roman" w:hAnsi="Times New Roman" w:cs="Times New Roman"/>
          <w:sz w:val="30"/>
          <w:szCs w:val="30"/>
        </w:rPr>
        <w:t>2018</w:t>
      </w:r>
      <w:r>
        <w:rPr>
          <w:rFonts w:ascii="Times New Roman" w:hAnsi="Times New Roman" w:cs="Times New Roman"/>
          <w:sz w:val="30"/>
          <w:szCs w:val="30"/>
        </w:rPr>
        <w:t xml:space="preserve"> г.</w:t>
      </w:r>
      <w:r w:rsidRPr="00F11CF0">
        <w:rPr>
          <w:rFonts w:ascii="Times New Roman" w:hAnsi="Times New Roman" w:cs="Times New Roman"/>
          <w:sz w:val="30"/>
          <w:szCs w:val="30"/>
        </w:rPr>
        <w:t xml:space="preserve"> № 158</w:t>
      </w:r>
      <w:r>
        <w:rPr>
          <w:rFonts w:ascii="Times New Roman" w:hAnsi="Times New Roman" w:cs="Times New Roman"/>
          <w:sz w:val="30"/>
          <w:szCs w:val="30"/>
        </w:rPr>
        <w:t>.</w:t>
      </w:r>
    </w:p>
    <w:p w14:paraId="307C1F22" w14:textId="6BB60764" w:rsidR="009F04A8" w:rsidRDefault="00611A8C" w:rsidP="009F04A8">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 этом для обеспечения совместимости с технологическими документами позиция «адрес регистрации» в составе справочника </w:t>
      </w:r>
      <w:r>
        <w:rPr>
          <w:rFonts w:ascii="Times New Roman" w:hAnsi="Times New Roman" w:cs="Times New Roman"/>
          <w:sz w:val="30"/>
          <w:szCs w:val="30"/>
        </w:rPr>
        <w:lastRenderedPageBreak/>
        <w:t xml:space="preserve">оставлена </w:t>
      </w:r>
      <w:r w:rsidR="009F04A8">
        <w:rPr>
          <w:rFonts w:ascii="Times New Roman" w:hAnsi="Times New Roman" w:cs="Times New Roman"/>
          <w:sz w:val="30"/>
          <w:szCs w:val="30"/>
        </w:rPr>
        <w:t xml:space="preserve">с пояснением, что указанный вид адреса применяется для идентификации как </w:t>
      </w:r>
      <w:r w:rsidR="009F04A8" w:rsidRPr="00736A22">
        <w:rPr>
          <w:rFonts w:ascii="Times New Roman" w:hAnsi="Times New Roman" w:cs="Times New Roman"/>
          <w:sz w:val="30"/>
          <w:szCs w:val="30"/>
        </w:rPr>
        <w:t>мест</w:t>
      </w:r>
      <w:r w:rsidR="009F04A8">
        <w:rPr>
          <w:rFonts w:ascii="Times New Roman" w:hAnsi="Times New Roman" w:cs="Times New Roman"/>
          <w:sz w:val="30"/>
          <w:szCs w:val="30"/>
        </w:rPr>
        <w:t>а</w:t>
      </w:r>
      <w:r w:rsidR="009F04A8" w:rsidRPr="00736A22">
        <w:rPr>
          <w:rFonts w:ascii="Times New Roman" w:hAnsi="Times New Roman" w:cs="Times New Roman"/>
          <w:sz w:val="30"/>
          <w:szCs w:val="30"/>
        </w:rPr>
        <w:t xml:space="preserve"> нахождения (адрес</w:t>
      </w:r>
      <w:r w:rsidR="009F04A8">
        <w:rPr>
          <w:rFonts w:ascii="Times New Roman" w:hAnsi="Times New Roman" w:cs="Times New Roman"/>
          <w:sz w:val="30"/>
          <w:szCs w:val="30"/>
        </w:rPr>
        <w:t>а</w:t>
      </w:r>
      <w:r w:rsidR="009F04A8" w:rsidRPr="00736A22">
        <w:rPr>
          <w:rFonts w:ascii="Times New Roman" w:hAnsi="Times New Roman" w:cs="Times New Roman"/>
          <w:sz w:val="30"/>
          <w:szCs w:val="30"/>
        </w:rPr>
        <w:t xml:space="preserve"> юридического лица)</w:t>
      </w:r>
      <w:r w:rsidR="009F04A8">
        <w:rPr>
          <w:rFonts w:ascii="Times New Roman" w:hAnsi="Times New Roman" w:cs="Times New Roman"/>
          <w:sz w:val="30"/>
          <w:szCs w:val="30"/>
        </w:rPr>
        <w:t xml:space="preserve">, </w:t>
      </w:r>
      <w:r w:rsidR="00A57EFC">
        <w:rPr>
          <w:rFonts w:ascii="Times New Roman" w:hAnsi="Times New Roman" w:cs="Times New Roman"/>
          <w:sz w:val="30"/>
          <w:szCs w:val="30"/>
        </w:rPr>
        <w:br/>
      </w:r>
      <w:r w:rsidR="009F04A8">
        <w:rPr>
          <w:rFonts w:ascii="Times New Roman" w:hAnsi="Times New Roman" w:cs="Times New Roman"/>
          <w:sz w:val="30"/>
          <w:szCs w:val="30"/>
        </w:rPr>
        <w:t xml:space="preserve">так и </w:t>
      </w:r>
      <w:r w:rsidR="009F04A8" w:rsidRPr="00736A22">
        <w:rPr>
          <w:rFonts w:ascii="Times New Roman" w:hAnsi="Times New Roman" w:cs="Times New Roman"/>
          <w:sz w:val="30"/>
          <w:szCs w:val="30"/>
        </w:rPr>
        <w:t>адрес</w:t>
      </w:r>
      <w:r w:rsidR="009F04A8">
        <w:rPr>
          <w:rFonts w:ascii="Times New Roman" w:hAnsi="Times New Roman" w:cs="Times New Roman"/>
          <w:sz w:val="30"/>
          <w:szCs w:val="30"/>
        </w:rPr>
        <w:t>а</w:t>
      </w:r>
      <w:r w:rsidR="009F04A8" w:rsidRPr="00736A22">
        <w:rPr>
          <w:rFonts w:ascii="Times New Roman" w:hAnsi="Times New Roman" w:cs="Times New Roman"/>
          <w:sz w:val="30"/>
          <w:szCs w:val="30"/>
        </w:rPr>
        <w:t xml:space="preserve"> места жительства</w:t>
      </w:r>
      <w:r w:rsidR="009F04A8">
        <w:rPr>
          <w:rFonts w:ascii="Times New Roman" w:hAnsi="Times New Roman" w:cs="Times New Roman"/>
          <w:sz w:val="30"/>
          <w:szCs w:val="30"/>
        </w:rPr>
        <w:t xml:space="preserve">, и </w:t>
      </w:r>
      <w:r w:rsidR="001710E3">
        <w:rPr>
          <w:rFonts w:ascii="Times New Roman" w:hAnsi="Times New Roman" w:cs="Times New Roman"/>
          <w:sz w:val="30"/>
          <w:szCs w:val="30"/>
        </w:rPr>
        <w:t>используется</w:t>
      </w:r>
      <w:r w:rsidR="009F04A8">
        <w:rPr>
          <w:rFonts w:ascii="Times New Roman" w:hAnsi="Times New Roman" w:cs="Times New Roman"/>
          <w:sz w:val="30"/>
          <w:szCs w:val="30"/>
        </w:rPr>
        <w:t xml:space="preserve"> если не требуется уточнение </w:t>
      </w:r>
      <w:r w:rsidR="001710E3">
        <w:rPr>
          <w:rFonts w:ascii="Times New Roman" w:hAnsi="Times New Roman" w:cs="Times New Roman"/>
          <w:sz w:val="30"/>
          <w:szCs w:val="30"/>
        </w:rPr>
        <w:t xml:space="preserve">статуса </w:t>
      </w:r>
      <w:r w:rsidR="009F04A8">
        <w:rPr>
          <w:rFonts w:ascii="Times New Roman" w:hAnsi="Times New Roman" w:cs="Times New Roman"/>
          <w:sz w:val="30"/>
          <w:szCs w:val="30"/>
        </w:rPr>
        <w:t>лица (юридическое, физическое), в отношении которого применяется вид адреса.</w:t>
      </w:r>
    </w:p>
    <w:p w14:paraId="512A39FA" w14:textId="6ABA2945" w:rsidR="00736582" w:rsidRPr="00A90863" w:rsidRDefault="00736582" w:rsidP="003C5434">
      <w:pPr>
        <w:pStyle w:val="3"/>
        <w:spacing w:before="360" w:after="360"/>
        <w:rPr>
          <w:color w:val="auto"/>
        </w:rPr>
      </w:pPr>
      <w:r w:rsidRPr="00A90863">
        <w:rPr>
          <w:color w:val="auto"/>
          <w:lang w:val="en-US"/>
        </w:rPr>
        <w:t>I</w:t>
      </w:r>
      <w:r w:rsidR="00A63094" w:rsidRPr="00A90863">
        <w:rPr>
          <w:color w:val="auto"/>
          <w:lang w:val="en-US"/>
        </w:rPr>
        <w:t>V</w:t>
      </w:r>
      <w:r w:rsidRPr="00A90863">
        <w:rPr>
          <w:color w:val="auto"/>
        </w:rPr>
        <w:t>.</w:t>
      </w:r>
      <w:r w:rsidRPr="00A90863">
        <w:rPr>
          <w:color w:val="auto"/>
          <w:lang w:val="en-US"/>
        </w:rPr>
        <w:t> </w:t>
      </w:r>
      <w:r w:rsidR="00137F3D" w:rsidRPr="00A90863">
        <w:rPr>
          <w:color w:val="auto"/>
        </w:rPr>
        <w:t xml:space="preserve">Общие сведения о проведении мероприятий по гармонизации </w:t>
      </w:r>
      <w:r w:rsidR="00BB083A">
        <w:rPr>
          <w:color w:val="auto"/>
        </w:rPr>
        <w:t>справочник</w:t>
      </w:r>
      <w:r w:rsidR="00D00D21" w:rsidRPr="00A90863">
        <w:rPr>
          <w:color w:val="auto"/>
        </w:rPr>
        <w:t xml:space="preserve">а (классификатора) </w:t>
      </w:r>
      <w:r w:rsidR="00137F3D" w:rsidRPr="00A90863">
        <w:rPr>
          <w:color w:val="auto"/>
        </w:rPr>
        <w:t xml:space="preserve">со </w:t>
      </w:r>
      <w:r w:rsidR="00BB083A">
        <w:rPr>
          <w:color w:val="auto"/>
        </w:rPr>
        <w:t>справочник</w:t>
      </w:r>
      <w:r w:rsidR="00137F3D" w:rsidRPr="00A90863">
        <w:rPr>
          <w:color w:val="auto"/>
        </w:rPr>
        <w:t>ами (классификаторами), применяемыми в государствах-членах</w:t>
      </w:r>
    </w:p>
    <w:p w14:paraId="4A7ED8BB" w14:textId="0BC239D0" w:rsidR="006453B5" w:rsidRDefault="005F7472" w:rsidP="009D19ED">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государствах-членах не применяются официально утвержденные (принятые) с</w:t>
      </w:r>
      <w:r w:rsidR="00C45889">
        <w:rPr>
          <w:rFonts w:ascii="Times New Roman" w:hAnsi="Times New Roman" w:cs="Times New Roman"/>
          <w:sz w:val="30"/>
          <w:szCs w:val="30"/>
        </w:rPr>
        <w:t>правочник</w:t>
      </w:r>
      <w:r>
        <w:rPr>
          <w:rFonts w:ascii="Times New Roman" w:hAnsi="Times New Roman" w:cs="Times New Roman"/>
          <w:sz w:val="30"/>
          <w:szCs w:val="30"/>
        </w:rPr>
        <w:t>и</w:t>
      </w:r>
      <w:r w:rsidR="00C45889">
        <w:rPr>
          <w:rFonts w:ascii="Times New Roman" w:hAnsi="Times New Roman" w:cs="Times New Roman"/>
          <w:sz w:val="30"/>
          <w:szCs w:val="30"/>
        </w:rPr>
        <w:t xml:space="preserve"> (классификатор</w:t>
      </w:r>
      <w:r>
        <w:rPr>
          <w:rFonts w:ascii="Times New Roman" w:hAnsi="Times New Roman" w:cs="Times New Roman"/>
          <w:sz w:val="30"/>
          <w:szCs w:val="30"/>
        </w:rPr>
        <w:t>ы</w:t>
      </w:r>
      <w:r w:rsidR="00C45889">
        <w:rPr>
          <w:rFonts w:ascii="Times New Roman" w:hAnsi="Times New Roman" w:cs="Times New Roman"/>
          <w:sz w:val="30"/>
          <w:szCs w:val="30"/>
        </w:rPr>
        <w:t>) видов адрес</w:t>
      </w:r>
      <w:r w:rsidR="00B06841">
        <w:rPr>
          <w:rFonts w:ascii="Times New Roman" w:hAnsi="Times New Roman" w:cs="Times New Roman"/>
          <w:sz w:val="30"/>
          <w:szCs w:val="30"/>
        </w:rPr>
        <w:t>а</w:t>
      </w:r>
      <w:r w:rsidR="00C45889">
        <w:rPr>
          <w:rFonts w:ascii="Times New Roman" w:hAnsi="Times New Roman" w:cs="Times New Roman"/>
          <w:sz w:val="30"/>
          <w:szCs w:val="30"/>
        </w:rPr>
        <w:t xml:space="preserve">, которые могут </w:t>
      </w:r>
      <w:r>
        <w:rPr>
          <w:rFonts w:ascii="Times New Roman" w:hAnsi="Times New Roman" w:cs="Times New Roman"/>
          <w:sz w:val="30"/>
          <w:szCs w:val="30"/>
        </w:rPr>
        <w:t>использоваться</w:t>
      </w:r>
      <w:r w:rsidR="00C45889">
        <w:rPr>
          <w:rFonts w:ascii="Times New Roman" w:hAnsi="Times New Roman" w:cs="Times New Roman"/>
          <w:sz w:val="30"/>
          <w:szCs w:val="30"/>
        </w:rPr>
        <w:t xml:space="preserve"> для идентификации адресов юридических и физических лиц</w:t>
      </w:r>
      <w:r>
        <w:rPr>
          <w:rFonts w:ascii="Times New Roman" w:hAnsi="Times New Roman" w:cs="Times New Roman"/>
          <w:sz w:val="30"/>
          <w:szCs w:val="30"/>
        </w:rPr>
        <w:t xml:space="preserve"> (в т.ч. индивидуальных предпринимателей)</w:t>
      </w:r>
      <w:r w:rsidR="00C45889">
        <w:rPr>
          <w:rFonts w:ascii="Times New Roman" w:hAnsi="Times New Roman" w:cs="Times New Roman"/>
          <w:sz w:val="30"/>
          <w:szCs w:val="30"/>
        </w:rPr>
        <w:t>.</w:t>
      </w:r>
    </w:p>
    <w:p w14:paraId="62A9E2E1" w14:textId="3AB89EE6" w:rsidR="00575969" w:rsidRDefault="00575969" w:rsidP="009D19ED">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Вместе с тем во всех государствах-членах положения о месте жительства гражданина и месте нахождения юридического лица</w:t>
      </w:r>
      <w:r w:rsidR="006907B3">
        <w:rPr>
          <w:rFonts w:ascii="Times New Roman" w:hAnsi="Times New Roman" w:cs="Times New Roman"/>
          <w:sz w:val="30"/>
          <w:szCs w:val="30"/>
        </w:rPr>
        <w:t xml:space="preserve"> закреплены в гражданских кодексах государств-членов</w:t>
      </w:r>
      <w:r>
        <w:rPr>
          <w:rFonts w:ascii="Times New Roman" w:hAnsi="Times New Roman" w:cs="Times New Roman"/>
          <w:sz w:val="30"/>
          <w:szCs w:val="30"/>
        </w:rPr>
        <w:t>.</w:t>
      </w:r>
    </w:p>
    <w:p w14:paraId="38A3A32B" w14:textId="1EE2C89A" w:rsidR="00744F92" w:rsidRDefault="00575969" w:rsidP="009D19ED">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общем случае м</w:t>
      </w:r>
      <w:r w:rsidR="002C617C" w:rsidRPr="002C617C">
        <w:rPr>
          <w:rFonts w:ascii="Times New Roman" w:hAnsi="Times New Roman" w:cs="Times New Roman"/>
          <w:sz w:val="30"/>
          <w:szCs w:val="30"/>
        </w:rPr>
        <w:t>естом жительства</w:t>
      </w:r>
      <w:r w:rsidR="002C617C">
        <w:rPr>
          <w:rFonts w:ascii="Times New Roman" w:hAnsi="Times New Roman" w:cs="Times New Roman"/>
          <w:sz w:val="30"/>
          <w:szCs w:val="30"/>
        </w:rPr>
        <w:t xml:space="preserve"> гражданина </w:t>
      </w:r>
      <w:r w:rsidR="002C617C" w:rsidRPr="002C617C">
        <w:rPr>
          <w:rFonts w:ascii="Times New Roman" w:hAnsi="Times New Roman" w:cs="Times New Roman"/>
          <w:sz w:val="30"/>
          <w:szCs w:val="30"/>
        </w:rPr>
        <w:t>признается место, где гражданин постоянно или преимущественно проживает</w:t>
      </w:r>
      <w:r w:rsidR="002C617C">
        <w:rPr>
          <w:rFonts w:ascii="Times New Roman" w:hAnsi="Times New Roman" w:cs="Times New Roman"/>
          <w:sz w:val="30"/>
          <w:szCs w:val="30"/>
        </w:rPr>
        <w:t xml:space="preserve"> </w:t>
      </w:r>
      <w:r w:rsidR="00064E8B">
        <w:rPr>
          <w:rFonts w:ascii="Times New Roman" w:hAnsi="Times New Roman" w:cs="Times New Roman"/>
          <w:sz w:val="30"/>
          <w:szCs w:val="30"/>
        </w:rPr>
        <w:br/>
      </w:r>
      <w:r w:rsidR="002C617C">
        <w:rPr>
          <w:rFonts w:ascii="Times New Roman" w:hAnsi="Times New Roman" w:cs="Times New Roman"/>
          <w:sz w:val="30"/>
          <w:szCs w:val="30"/>
        </w:rPr>
        <w:t>(ст. 23 Гражданского кодекса Республика Армения, ст. 55 Гражданского кодекса Кыргызской Республики</w:t>
      </w:r>
      <w:r>
        <w:rPr>
          <w:rFonts w:ascii="Times New Roman" w:hAnsi="Times New Roman" w:cs="Times New Roman"/>
          <w:sz w:val="30"/>
          <w:szCs w:val="30"/>
        </w:rPr>
        <w:t>, ст. 20 Гражданского кодекса Российской Федерации</w:t>
      </w:r>
      <w:r w:rsidR="00E82BC6">
        <w:rPr>
          <w:rFonts w:ascii="Times New Roman" w:hAnsi="Times New Roman" w:cs="Times New Roman"/>
          <w:sz w:val="30"/>
          <w:szCs w:val="30"/>
        </w:rPr>
        <w:t xml:space="preserve"> (далее соответственно – ГК РА, ГК КР, ГК РФ</w:t>
      </w:r>
      <w:r w:rsidR="002C617C">
        <w:rPr>
          <w:rFonts w:ascii="Times New Roman" w:hAnsi="Times New Roman" w:cs="Times New Roman"/>
          <w:sz w:val="30"/>
          <w:szCs w:val="30"/>
        </w:rPr>
        <w:t>)</w:t>
      </w:r>
      <w:r w:rsidR="002C617C" w:rsidRPr="002C617C">
        <w:rPr>
          <w:rFonts w:ascii="Times New Roman" w:hAnsi="Times New Roman" w:cs="Times New Roman"/>
          <w:sz w:val="30"/>
          <w:szCs w:val="30"/>
        </w:rPr>
        <w:t>.</w:t>
      </w:r>
    </w:p>
    <w:p w14:paraId="2111838F" w14:textId="1B9C0C47" w:rsidR="00575969" w:rsidRDefault="00575969" w:rsidP="009D19ED">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В Республике Беларусь м</w:t>
      </w:r>
      <w:r w:rsidRPr="00575969">
        <w:rPr>
          <w:rFonts w:ascii="Times New Roman" w:hAnsi="Times New Roman" w:cs="Times New Roman"/>
          <w:sz w:val="30"/>
          <w:szCs w:val="30"/>
        </w:rPr>
        <w:t xml:space="preserve">естом жительства гражданина признается место нахождения (адрес) жилого помещения, право владения, распоряжения и (или) пользования которым возникло у гражданина </w:t>
      </w:r>
      <w:r w:rsidR="009879B6">
        <w:rPr>
          <w:rFonts w:ascii="Times New Roman" w:hAnsi="Times New Roman" w:cs="Times New Roman"/>
          <w:sz w:val="30"/>
          <w:szCs w:val="30"/>
        </w:rPr>
        <w:br/>
      </w:r>
      <w:r w:rsidRPr="00575969">
        <w:rPr>
          <w:rFonts w:ascii="Times New Roman" w:hAnsi="Times New Roman" w:cs="Times New Roman"/>
          <w:sz w:val="30"/>
          <w:szCs w:val="30"/>
        </w:rPr>
        <w:t xml:space="preserve">по основаниям, установленным законодательными актами, либо населенный пункт, где этот гражданин постоянно или преимущественно проживает, а при невозможности установить такое место – место жительства (при его отсутствии – место пребывания), указанное </w:t>
      </w:r>
      <w:r w:rsidR="00064E8B">
        <w:rPr>
          <w:rFonts w:ascii="Times New Roman" w:hAnsi="Times New Roman" w:cs="Times New Roman"/>
          <w:sz w:val="30"/>
          <w:szCs w:val="30"/>
        </w:rPr>
        <w:br/>
      </w:r>
      <w:r w:rsidRPr="00575969">
        <w:rPr>
          <w:rFonts w:ascii="Times New Roman" w:hAnsi="Times New Roman" w:cs="Times New Roman"/>
          <w:sz w:val="30"/>
          <w:szCs w:val="30"/>
        </w:rPr>
        <w:t xml:space="preserve">в документе, удостоверяющем личность, либо другом документе </w:t>
      </w:r>
      <w:r w:rsidR="00064E8B">
        <w:rPr>
          <w:rFonts w:ascii="Times New Roman" w:hAnsi="Times New Roman" w:cs="Times New Roman"/>
          <w:sz w:val="30"/>
          <w:szCs w:val="30"/>
        </w:rPr>
        <w:br/>
      </w:r>
      <w:r w:rsidRPr="00575969">
        <w:rPr>
          <w:rFonts w:ascii="Times New Roman" w:hAnsi="Times New Roman" w:cs="Times New Roman"/>
          <w:sz w:val="30"/>
          <w:szCs w:val="30"/>
        </w:rPr>
        <w:lastRenderedPageBreak/>
        <w:t>о регистрации, либо место нахождения имущества этого лица</w:t>
      </w:r>
      <w:r>
        <w:rPr>
          <w:rFonts w:ascii="Times New Roman" w:hAnsi="Times New Roman" w:cs="Times New Roman"/>
          <w:sz w:val="30"/>
          <w:szCs w:val="30"/>
        </w:rPr>
        <w:t xml:space="preserve"> </w:t>
      </w:r>
      <w:r w:rsidR="00064E8B">
        <w:rPr>
          <w:rFonts w:ascii="Times New Roman" w:hAnsi="Times New Roman" w:cs="Times New Roman"/>
          <w:sz w:val="30"/>
          <w:szCs w:val="30"/>
        </w:rPr>
        <w:br/>
      </w:r>
      <w:r>
        <w:rPr>
          <w:rFonts w:ascii="Times New Roman" w:hAnsi="Times New Roman" w:cs="Times New Roman"/>
          <w:sz w:val="30"/>
          <w:szCs w:val="30"/>
        </w:rPr>
        <w:t>(ст. 19 Гражданского кодекса Республики Беларусь</w:t>
      </w:r>
      <w:r w:rsidR="00E82BC6">
        <w:rPr>
          <w:rFonts w:ascii="Times New Roman" w:hAnsi="Times New Roman" w:cs="Times New Roman"/>
          <w:sz w:val="30"/>
          <w:szCs w:val="30"/>
        </w:rPr>
        <w:t xml:space="preserve"> (далее – ГК РБ)</w:t>
      </w:r>
      <w:r>
        <w:rPr>
          <w:rFonts w:ascii="Times New Roman" w:hAnsi="Times New Roman" w:cs="Times New Roman"/>
          <w:sz w:val="30"/>
          <w:szCs w:val="30"/>
        </w:rPr>
        <w:t>).</w:t>
      </w:r>
    </w:p>
    <w:p w14:paraId="786C813D" w14:textId="39A7EB81" w:rsidR="00575969" w:rsidRDefault="00575969" w:rsidP="00575969">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Республике Казахстан </w:t>
      </w:r>
      <w:r w:rsidR="00E82BC6">
        <w:rPr>
          <w:rFonts w:ascii="Times New Roman" w:hAnsi="Times New Roman" w:cs="Times New Roman"/>
          <w:sz w:val="30"/>
          <w:szCs w:val="30"/>
        </w:rPr>
        <w:t>м</w:t>
      </w:r>
      <w:r w:rsidRPr="00575969">
        <w:rPr>
          <w:rFonts w:ascii="Times New Roman" w:hAnsi="Times New Roman" w:cs="Times New Roman"/>
          <w:sz w:val="30"/>
          <w:szCs w:val="30"/>
        </w:rPr>
        <w:t>естом жительства признается тот населенный пункт, где гражданин постоянно или преимущественно проживает.</w:t>
      </w:r>
      <w:r w:rsidR="00E82BC6">
        <w:rPr>
          <w:rFonts w:ascii="Times New Roman" w:hAnsi="Times New Roman" w:cs="Times New Roman"/>
          <w:sz w:val="30"/>
          <w:szCs w:val="30"/>
        </w:rPr>
        <w:t xml:space="preserve"> При этом г</w:t>
      </w:r>
      <w:r w:rsidRPr="00575969">
        <w:rPr>
          <w:rFonts w:ascii="Times New Roman" w:hAnsi="Times New Roman" w:cs="Times New Roman"/>
          <w:sz w:val="30"/>
          <w:szCs w:val="30"/>
        </w:rPr>
        <w:t xml:space="preserve">ражданин имеет юридический адрес, используемый в отношениях с физическими и юридическими лицами, </w:t>
      </w:r>
      <w:r w:rsidR="00064E8B">
        <w:rPr>
          <w:rFonts w:ascii="Times New Roman" w:hAnsi="Times New Roman" w:cs="Times New Roman"/>
          <w:sz w:val="30"/>
          <w:szCs w:val="30"/>
        </w:rPr>
        <w:br/>
      </w:r>
      <w:r w:rsidRPr="00575969">
        <w:rPr>
          <w:rFonts w:ascii="Times New Roman" w:hAnsi="Times New Roman" w:cs="Times New Roman"/>
          <w:sz w:val="30"/>
          <w:szCs w:val="30"/>
        </w:rPr>
        <w:t>а также государством.</w:t>
      </w:r>
      <w:r w:rsidR="00E82BC6">
        <w:rPr>
          <w:rFonts w:ascii="Times New Roman" w:hAnsi="Times New Roman" w:cs="Times New Roman"/>
          <w:sz w:val="30"/>
          <w:szCs w:val="30"/>
        </w:rPr>
        <w:t xml:space="preserve"> </w:t>
      </w:r>
      <w:r w:rsidRPr="00575969">
        <w:rPr>
          <w:rFonts w:ascii="Times New Roman" w:hAnsi="Times New Roman" w:cs="Times New Roman"/>
          <w:sz w:val="30"/>
          <w:szCs w:val="30"/>
        </w:rPr>
        <w:t>Юридическим адресом гражданина признается место его регистрации</w:t>
      </w:r>
      <w:r w:rsidR="00E82BC6">
        <w:rPr>
          <w:rFonts w:ascii="Times New Roman" w:hAnsi="Times New Roman" w:cs="Times New Roman"/>
          <w:sz w:val="30"/>
          <w:szCs w:val="30"/>
        </w:rPr>
        <w:t xml:space="preserve"> (ст. 16 Гражданского кодекса Республики Казахстан (далее – ГК РК))</w:t>
      </w:r>
      <w:r w:rsidRPr="00575969">
        <w:rPr>
          <w:rFonts w:ascii="Times New Roman" w:hAnsi="Times New Roman" w:cs="Times New Roman"/>
          <w:sz w:val="30"/>
          <w:szCs w:val="30"/>
        </w:rPr>
        <w:t>.</w:t>
      </w:r>
    </w:p>
    <w:p w14:paraId="6CFD9559" w14:textId="4271ADAE" w:rsidR="007E4C00" w:rsidRDefault="002C617C" w:rsidP="009D19ED">
      <w:pPr>
        <w:spacing w:after="0" w:line="360" w:lineRule="auto"/>
        <w:ind w:firstLine="709"/>
        <w:jc w:val="both"/>
        <w:rPr>
          <w:rFonts w:ascii="Times New Roman" w:hAnsi="Times New Roman" w:cs="Times New Roman"/>
          <w:sz w:val="30"/>
          <w:szCs w:val="30"/>
        </w:rPr>
      </w:pPr>
      <w:r w:rsidRPr="002C617C">
        <w:rPr>
          <w:rFonts w:ascii="Times New Roman" w:hAnsi="Times New Roman" w:cs="Times New Roman"/>
          <w:sz w:val="30"/>
          <w:szCs w:val="30"/>
        </w:rPr>
        <w:t>Местом нахождения юридического лица признается место нахождения его постоянно действующего</w:t>
      </w:r>
      <w:r w:rsidR="00E82BC6">
        <w:rPr>
          <w:rFonts w:ascii="Times New Roman" w:hAnsi="Times New Roman" w:cs="Times New Roman"/>
          <w:sz w:val="30"/>
          <w:szCs w:val="30"/>
        </w:rPr>
        <w:t xml:space="preserve"> </w:t>
      </w:r>
      <w:r w:rsidRPr="002C617C">
        <w:rPr>
          <w:rFonts w:ascii="Times New Roman" w:hAnsi="Times New Roman" w:cs="Times New Roman"/>
          <w:sz w:val="30"/>
          <w:szCs w:val="30"/>
        </w:rPr>
        <w:t>органа</w:t>
      </w:r>
      <w:r>
        <w:rPr>
          <w:rFonts w:ascii="Times New Roman" w:hAnsi="Times New Roman" w:cs="Times New Roman"/>
          <w:sz w:val="30"/>
          <w:szCs w:val="30"/>
        </w:rPr>
        <w:t xml:space="preserve"> (ст. 59 </w:t>
      </w:r>
      <w:r w:rsidR="00E82BC6">
        <w:rPr>
          <w:rFonts w:ascii="Times New Roman" w:hAnsi="Times New Roman" w:cs="Times New Roman"/>
          <w:sz w:val="30"/>
          <w:szCs w:val="30"/>
        </w:rPr>
        <w:t>ГК РА, ст. 50 ГК РБ, ст. 39 ГК РК</w:t>
      </w:r>
      <w:r>
        <w:rPr>
          <w:rFonts w:ascii="Times New Roman" w:hAnsi="Times New Roman" w:cs="Times New Roman"/>
          <w:sz w:val="30"/>
          <w:szCs w:val="30"/>
        </w:rPr>
        <w:t>)</w:t>
      </w:r>
      <w:r w:rsidRPr="002C617C">
        <w:rPr>
          <w:rFonts w:ascii="Times New Roman" w:hAnsi="Times New Roman" w:cs="Times New Roman"/>
          <w:sz w:val="30"/>
          <w:szCs w:val="30"/>
        </w:rPr>
        <w:t>.</w:t>
      </w:r>
      <w:r w:rsidR="00722272">
        <w:rPr>
          <w:rFonts w:ascii="Times New Roman" w:hAnsi="Times New Roman" w:cs="Times New Roman"/>
          <w:sz w:val="30"/>
          <w:szCs w:val="30"/>
        </w:rPr>
        <w:t xml:space="preserve"> </w:t>
      </w:r>
      <w:r w:rsidR="00722272" w:rsidRPr="00722272">
        <w:rPr>
          <w:rFonts w:ascii="Times New Roman" w:hAnsi="Times New Roman" w:cs="Times New Roman"/>
          <w:sz w:val="30"/>
          <w:szCs w:val="30"/>
        </w:rPr>
        <w:t>При этом</w:t>
      </w:r>
      <w:r w:rsidR="00722272">
        <w:rPr>
          <w:rFonts w:ascii="Times New Roman" w:hAnsi="Times New Roman" w:cs="Times New Roman"/>
          <w:sz w:val="30"/>
          <w:szCs w:val="30"/>
        </w:rPr>
        <w:t xml:space="preserve"> ст. 39 ГК РК установлено, что</w:t>
      </w:r>
      <w:r w:rsidR="00722272" w:rsidRPr="00722272">
        <w:rPr>
          <w:rFonts w:ascii="Times New Roman" w:hAnsi="Times New Roman" w:cs="Times New Roman"/>
          <w:sz w:val="30"/>
          <w:szCs w:val="30"/>
        </w:rPr>
        <w:t xml:space="preserve"> третьи лица вправе направлять юридическому лицу почтовую и иную корреспонденцию </w:t>
      </w:r>
      <w:r w:rsidR="00722272">
        <w:rPr>
          <w:rFonts w:ascii="Times New Roman" w:hAnsi="Times New Roman" w:cs="Times New Roman"/>
          <w:sz w:val="30"/>
          <w:szCs w:val="30"/>
        </w:rPr>
        <w:t>в т.ч.</w:t>
      </w:r>
      <w:r w:rsidR="00722272" w:rsidRPr="00722272">
        <w:rPr>
          <w:rFonts w:ascii="Times New Roman" w:hAnsi="Times New Roman" w:cs="Times New Roman"/>
          <w:sz w:val="30"/>
          <w:szCs w:val="30"/>
        </w:rPr>
        <w:t xml:space="preserve"> и по фактическому адресу.</w:t>
      </w:r>
    </w:p>
    <w:p w14:paraId="01B67BE6" w14:textId="57D1D49E" w:rsidR="002C617C" w:rsidRDefault="00E82BC6" w:rsidP="009D19ED">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Кыргызской Республике м</w:t>
      </w:r>
      <w:r w:rsidRPr="00E82BC6">
        <w:rPr>
          <w:rFonts w:ascii="Times New Roman" w:hAnsi="Times New Roman" w:cs="Times New Roman"/>
          <w:sz w:val="30"/>
          <w:szCs w:val="30"/>
        </w:rPr>
        <w:t xml:space="preserve">есто нахождения юридического лица определяется местом его государственной регистрации, если </w:t>
      </w:r>
      <w:r w:rsidR="00064E8B">
        <w:rPr>
          <w:rFonts w:ascii="Times New Roman" w:hAnsi="Times New Roman" w:cs="Times New Roman"/>
          <w:sz w:val="30"/>
          <w:szCs w:val="30"/>
        </w:rPr>
        <w:br/>
      </w:r>
      <w:r w:rsidRPr="00E82BC6">
        <w:rPr>
          <w:rFonts w:ascii="Times New Roman" w:hAnsi="Times New Roman" w:cs="Times New Roman"/>
          <w:sz w:val="30"/>
          <w:szCs w:val="30"/>
        </w:rPr>
        <w:t>в соответствии с законом в учредительных документах юридического лица не установлено иное</w:t>
      </w:r>
      <w:r>
        <w:rPr>
          <w:rFonts w:ascii="Times New Roman" w:hAnsi="Times New Roman" w:cs="Times New Roman"/>
          <w:sz w:val="30"/>
          <w:szCs w:val="30"/>
        </w:rPr>
        <w:t xml:space="preserve"> (ст. 89 ГК КР)</w:t>
      </w:r>
      <w:r w:rsidRPr="00E82BC6">
        <w:rPr>
          <w:rFonts w:ascii="Times New Roman" w:hAnsi="Times New Roman" w:cs="Times New Roman"/>
          <w:sz w:val="30"/>
          <w:szCs w:val="30"/>
        </w:rPr>
        <w:t>.</w:t>
      </w:r>
    </w:p>
    <w:p w14:paraId="75048841" w14:textId="022973B4" w:rsidR="00E82BC6" w:rsidRDefault="00E82BC6" w:rsidP="00E82BC6">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В Российской Федерации м</w:t>
      </w:r>
      <w:r w:rsidRPr="00E82BC6">
        <w:rPr>
          <w:rFonts w:ascii="Times New Roman" w:hAnsi="Times New Roman" w:cs="Times New Roman"/>
          <w:sz w:val="30"/>
          <w:szCs w:val="30"/>
        </w:rPr>
        <w:t>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w:t>
      </w:r>
      <w:r w:rsidR="00722272">
        <w:rPr>
          <w:rFonts w:ascii="Times New Roman" w:hAnsi="Times New Roman" w:cs="Times New Roman"/>
          <w:sz w:val="30"/>
          <w:szCs w:val="30"/>
        </w:rPr>
        <w:t>вующего исполнительного органа –</w:t>
      </w:r>
      <w:r w:rsidRPr="00E82BC6">
        <w:rPr>
          <w:rFonts w:ascii="Times New Roman" w:hAnsi="Times New Roman" w:cs="Times New Roman"/>
          <w:sz w:val="30"/>
          <w:szCs w:val="30"/>
        </w:rPr>
        <w:t xml:space="preserve"> иного органа или лица, уполномоченных выступать от имени юридического лица в силу закона, иного правового акта или учредительного документа, если иное </w:t>
      </w:r>
      <w:r w:rsidR="00064E8B">
        <w:rPr>
          <w:rFonts w:ascii="Times New Roman" w:hAnsi="Times New Roman" w:cs="Times New Roman"/>
          <w:sz w:val="30"/>
          <w:szCs w:val="30"/>
        </w:rPr>
        <w:br/>
      </w:r>
      <w:r w:rsidRPr="00E82BC6">
        <w:rPr>
          <w:rFonts w:ascii="Times New Roman" w:hAnsi="Times New Roman" w:cs="Times New Roman"/>
          <w:sz w:val="30"/>
          <w:szCs w:val="30"/>
        </w:rPr>
        <w:t xml:space="preserve">не установлено законом о государственной регистрации юридических </w:t>
      </w:r>
      <w:r w:rsidRPr="00E82BC6">
        <w:rPr>
          <w:rFonts w:ascii="Times New Roman" w:hAnsi="Times New Roman" w:cs="Times New Roman"/>
          <w:sz w:val="30"/>
          <w:szCs w:val="30"/>
        </w:rPr>
        <w:lastRenderedPageBreak/>
        <w:t>лиц.</w:t>
      </w:r>
      <w:r w:rsidR="00722272">
        <w:rPr>
          <w:rFonts w:ascii="Times New Roman" w:hAnsi="Times New Roman" w:cs="Times New Roman"/>
          <w:sz w:val="30"/>
          <w:szCs w:val="30"/>
        </w:rPr>
        <w:t xml:space="preserve"> </w:t>
      </w:r>
      <w:r w:rsidRPr="00E82BC6">
        <w:rPr>
          <w:rFonts w:ascii="Times New Roman" w:hAnsi="Times New Roman" w:cs="Times New Roman"/>
          <w:sz w:val="30"/>
          <w:szCs w:val="30"/>
        </w:rPr>
        <w:t>В едином государственном реестре юридических лиц должен быть указан адрес юридического лица в пределах места нахождения юридического лица</w:t>
      </w:r>
      <w:r w:rsidR="00722272">
        <w:rPr>
          <w:rFonts w:ascii="Times New Roman" w:hAnsi="Times New Roman" w:cs="Times New Roman"/>
          <w:sz w:val="30"/>
          <w:szCs w:val="30"/>
        </w:rPr>
        <w:t xml:space="preserve"> (ст. 54 ГК РФ)</w:t>
      </w:r>
      <w:r w:rsidRPr="00E82BC6">
        <w:rPr>
          <w:rFonts w:ascii="Times New Roman" w:hAnsi="Times New Roman" w:cs="Times New Roman"/>
          <w:sz w:val="30"/>
          <w:szCs w:val="30"/>
        </w:rPr>
        <w:t>.</w:t>
      </w:r>
    </w:p>
    <w:p w14:paraId="0062390A" w14:textId="1952823B" w:rsidR="00517747" w:rsidRDefault="00517747" w:rsidP="00517747">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Г</w:t>
      </w:r>
      <w:r w:rsidRPr="00517747">
        <w:rPr>
          <w:rFonts w:ascii="Times New Roman" w:hAnsi="Times New Roman" w:cs="Times New Roman"/>
          <w:sz w:val="30"/>
          <w:szCs w:val="30"/>
        </w:rPr>
        <w:t>раждан</w:t>
      </w:r>
      <w:r>
        <w:rPr>
          <w:rFonts w:ascii="Times New Roman" w:hAnsi="Times New Roman" w:cs="Times New Roman"/>
          <w:sz w:val="30"/>
          <w:szCs w:val="30"/>
        </w:rPr>
        <w:t>е</w:t>
      </w:r>
      <w:r w:rsidRPr="00517747">
        <w:rPr>
          <w:rFonts w:ascii="Times New Roman" w:hAnsi="Times New Roman" w:cs="Times New Roman"/>
          <w:sz w:val="30"/>
          <w:szCs w:val="30"/>
        </w:rPr>
        <w:t xml:space="preserve"> Республики Беларусь и иностранны</w:t>
      </w:r>
      <w:r>
        <w:rPr>
          <w:rFonts w:ascii="Times New Roman" w:hAnsi="Times New Roman" w:cs="Times New Roman"/>
          <w:sz w:val="30"/>
          <w:szCs w:val="30"/>
        </w:rPr>
        <w:t>е</w:t>
      </w:r>
      <w:r w:rsidRPr="00517747">
        <w:rPr>
          <w:rFonts w:ascii="Times New Roman" w:hAnsi="Times New Roman" w:cs="Times New Roman"/>
          <w:sz w:val="30"/>
          <w:szCs w:val="30"/>
        </w:rPr>
        <w:t xml:space="preserve"> граждан</w:t>
      </w:r>
      <w:r>
        <w:rPr>
          <w:rFonts w:ascii="Times New Roman" w:hAnsi="Times New Roman" w:cs="Times New Roman"/>
          <w:sz w:val="30"/>
          <w:szCs w:val="30"/>
        </w:rPr>
        <w:t>е</w:t>
      </w:r>
      <w:r w:rsidRPr="00517747">
        <w:rPr>
          <w:rFonts w:ascii="Times New Roman" w:hAnsi="Times New Roman" w:cs="Times New Roman"/>
          <w:sz w:val="30"/>
          <w:szCs w:val="30"/>
        </w:rPr>
        <w:t>, постоянно проживающи</w:t>
      </w:r>
      <w:r>
        <w:rPr>
          <w:rFonts w:ascii="Times New Roman" w:hAnsi="Times New Roman" w:cs="Times New Roman"/>
          <w:sz w:val="30"/>
          <w:szCs w:val="30"/>
        </w:rPr>
        <w:t>е</w:t>
      </w:r>
      <w:r w:rsidRPr="00517747">
        <w:rPr>
          <w:rFonts w:ascii="Times New Roman" w:hAnsi="Times New Roman" w:cs="Times New Roman"/>
          <w:sz w:val="30"/>
          <w:szCs w:val="30"/>
        </w:rPr>
        <w:t xml:space="preserve"> в Республике Беларусь, </w:t>
      </w:r>
      <w:r>
        <w:rPr>
          <w:rFonts w:ascii="Times New Roman" w:hAnsi="Times New Roman" w:cs="Times New Roman"/>
          <w:sz w:val="30"/>
          <w:szCs w:val="30"/>
        </w:rPr>
        <w:t xml:space="preserve">должны </w:t>
      </w:r>
      <w:r w:rsidRPr="00517747">
        <w:rPr>
          <w:rFonts w:ascii="Times New Roman" w:hAnsi="Times New Roman" w:cs="Times New Roman"/>
          <w:sz w:val="30"/>
          <w:szCs w:val="30"/>
        </w:rPr>
        <w:t>быть зарегистрированы по месту жительства или по месту пребывания.</w:t>
      </w:r>
      <w:r>
        <w:rPr>
          <w:rFonts w:ascii="Times New Roman" w:hAnsi="Times New Roman" w:cs="Times New Roman"/>
          <w:sz w:val="30"/>
          <w:szCs w:val="30"/>
        </w:rPr>
        <w:t xml:space="preserve"> По</w:t>
      </w:r>
      <w:r w:rsidRPr="00517747">
        <w:rPr>
          <w:rFonts w:ascii="Times New Roman" w:hAnsi="Times New Roman" w:cs="Times New Roman"/>
          <w:sz w:val="30"/>
          <w:szCs w:val="30"/>
        </w:rPr>
        <w:t xml:space="preserve">рядок регистрации граждан Республики Беларусь, а также иностранных граждан и лиц без гражданства, постоянно проживающих </w:t>
      </w:r>
      <w:r w:rsidR="00064E8B">
        <w:rPr>
          <w:rFonts w:ascii="Times New Roman" w:hAnsi="Times New Roman" w:cs="Times New Roman"/>
          <w:sz w:val="30"/>
          <w:szCs w:val="30"/>
        </w:rPr>
        <w:br/>
      </w:r>
      <w:r w:rsidRPr="00517747">
        <w:rPr>
          <w:rFonts w:ascii="Times New Roman" w:hAnsi="Times New Roman" w:cs="Times New Roman"/>
          <w:sz w:val="30"/>
          <w:szCs w:val="30"/>
        </w:rPr>
        <w:t>в Республике Беларусь, по месту жительства и месту пребывания, определен нормативными предписаниями Положения о регистрации граждан по месту жительства и месту пребывания, утвержденного Указом Президента Республики Беларусь от 7 сентября 2007 г. № 413.</w:t>
      </w:r>
    </w:p>
    <w:p w14:paraId="6D7AB6C5" w14:textId="44A771A4" w:rsidR="004D1582" w:rsidRDefault="009C2181" w:rsidP="004D1582">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Под местом</w:t>
      </w:r>
      <w:r w:rsidR="004D1582" w:rsidRPr="004D1582">
        <w:rPr>
          <w:rFonts w:ascii="Times New Roman" w:hAnsi="Times New Roman" w:cs="Times New Roman"/>
          <w:sz w:val="30"/>
          <w:szCs w:val="30"/>
        </w:rPr>
        <w:t xml:space="preserve"> пребывания </w:t>
      </w:r>
      <w:r>
        <w:rPr>
          <w:rFonts w:ascii="Times New Roman" w:hAnsi="Times New Roman" w:cs="Times New Roman"/>
          <w:sz w:val="30"/>
          <w:szCs w:val="30"/>
        </w:rPr>
        <w:t>понимается</w:t>
      </w:r>
      <w:r w:rsidR="004D1582" w:rsidRPr="004D1582">
        <w:rPr>
          <w:rFonts w:ascii="Times New Roman" w:hAnsi="Times New Roman" w:cs="Times New Roman"/>
          <w:sz w:val="30"/>
          <w:szCs w:val="30"/>
        </w:rPr>
        <w:t xml:space="preserve"> местонахождение (адрес) жилого помещения или помещения для временного проживания, право владения, распоряжения и (или) пользования которым возникло </w:t>
      </w:r>
      <w:r w:rsidR="00064E8B">
        <w:rPr>
          <w:rFonts w:ascii="Times New Roman" w:hAnsi="Times New Roman" w:cs="Times New Roman"/>
          <w:sz w:val="30"/>
          <w:szCs w:val="30"/>
        </w:rPr>
        <w:br/>
      </w:r>
      <w:r w:rsidR="004D1582" w:rsidRPr="004D1582">
        <w:rPr>
          <w:rFonts w:ascii="Times New Roman" w:hAnsi="Times New Roman" w:cs="Times New Roman"/>
          <w:sz w:val="30"/>
          <w:szCs w:val="30"/>
        </w:rPr>
        <w:t>у гражданина по основаниям, установленным законодательными актами, и в котором он временно пребывает</w:t>
      </w:r>
      <w:r w:rsidR="004D1582">
        <w:rPr>
          <w:rFonts w:ascii="Times New Roman" w:hAnsi="Times New Roman" w:cs="Times New Roman"/>
          <w:sz w:val="30"/>
          <w:szCs w:val="30"/>
        </w:rPr>
        <w:t>.</w:t>
      </w:r>
    </w:p>
    <w:p w14:paraId="39511E10" w14:textId="20600349" w:rsidR="00C45889" w:rsidRDefault="00A36527" w:rsidP="009D19ED">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П</w:t>
      </w:r>
      <w:r w:rsidRPr="00A36527">
        <w:rPr>
          <w:rFonts w:ascii="Times New Roman" w:hAnsi="Times New Roman" w:cs="Times New Roman"/>
          <w:sz w:val="30"/>
          <w:szCs w:val="30"/>
        </w:rPr>
        <w:t>рав</w:t>
      </w:r>
      <w:r>
        <w:rPr>
          <w:rFonts w:ascii="Times New Roman" w:hAnsi="Times New Roman" w:cs="Times New Roman"/>
          <w:sz w:val="30"/>
          <w:szCs w:val="30"/>
        </w:rPr>
        <w:t>о</w:t>
      </w:r>
      <w:r w:rsidRPr="00A36527">
        <w:rPr>
          <w:rFonts w:ascii="Times New Roman" w:hAnsi="Times New Roman" w:cs="Times New Roman"/>
          <w:sz w:val="30"/>
          <w:szCs w:val="30"/>
        </w:rPr>
        <w:t xml:space="preserve"> граждан Российской Федерации на свободу передвижения, выбор места пребывания и жительства в пределах Российской Федерации</w:t>
      </w:r>
      <w:r>
        <w:rPr>
          <w:rFonts w:ascii="Times New Roman" w:hAnsi="Times New Roman" w:cs="Times New Roman"/>
          <w:sz w:val="30"/>
          <w:szCs w:val="30"/>
        </w:rPr>
        <w:t xml:space="preserve"> регулируется </w:t>
      </w:r>
      <w:r w:rsidRPr="00A36527">
        <w:rPr>
          <w:rFonts w:ascii="Times New Roman" w:hAnsi="Times New Roman" w:cs="Times New Roman"/>
          <w:sz w:val="30"/>
          <w:szCs w:val="30"/>
        </w:rPr>
        <w:t>Закон</w:t>
      </w:r>
      <w:r>
        <w:rPr>
          <w:rFonts w:ascii="Times New Roman" w:hAnsi="Times New Roman" w:cs="Times New Roman"/>
          <w:sz w:val="30"/>
          <w:szCs w:val="30"/>
        </w:rPr>
        <w:t>ом</w:t>
      </w:r>
      <w:r w:rsidRPr="00A36527">
        <w:rPr>
          <w:rFonts w:ascii="Times New Roman" w:hAnsi="Times New Roman" w:cs="Times New Roman"/>
          <w:sz w:val="30"/>
          <w:szCs w:val="30"/>
        </w:rPr>
        <w:t xml:space="preserve"> Р</w:t>
      </w:r>
      <w:r>
        <w:rPr>
          <w:rFonts w:ascii="Times New Roman" w:hAnsi="Times New Roman" w:cs="Times New Roman"/>
          <w:sz w:val="30"/>
          <w:szCs w:val="30"/>
        </w:rPr>
        <w:t xml:space="preserve">оссийской </w:t>
      </w:r>
      <w:r w:rsidRPr="00A36527">
        <w:rPr>
          <w:rFonts w:ascii="Times New Roman" w:hAnsi="Times New Roman" w:cs="Times New Roman"/>
          <w:sz w:val="30"/>
          <w:szCs w:val="30"/>
        </w:rPr>
        <w:t>Ф</w:t>
      </w:r>
      <w:r>
        <w:rPr>
          <w:rFonts w:ascii="Times New Roman" w:hAnsi="Times New Roman" w:cs="Times New Roman"/>
          <w:sz w:val="30"/>
          <w:szCs w:val="30"/>
        </w:rPr>
        <w:t>едерации</w:t>
      </w:r>
      <w:r w:rsidRPr="00A36527">
        <w:rPr>
          <w:rFonts w:ascii="Times New Roman" w:hAnsi="Times New Roman" w:cs="Times New Roman"/>
          <w:sz w:val="30"/>
          <w:szCs w:val="30"/>
        </w:rPr>
        <w:t xml:space="preserve"> от 25</w:t>
      </w:r>
      <w:r>
        <w:rPr>
          <w:rFonts w:ascii="Times New Roman" w:hAnsi="Times New Roman" w:cs="Times New Roman"/>
          <w:sz w:val="30"/>
          <w:szCs w:val="30"/>
        </w:rPr>
        <w:t xml:space="preserve"> июня </w:t>
      </w:r>
      <w:r w:rsidRPr="00A36527">
        <w:rPr>
          <w:rFonts w:ascii="Times New Roman" w:hAnsi="Times New Roman" w:cs="Times New Roman"/>
          <w:sz w:val="30"/>
          <w:szCs w:val="30"/>
        </w:rPr>
        <w:t>1993</w:t>
      </w:r>
      <w:r>
        <w:rPr>
          <w:rFonts w:ascii="Times New Roman" w:hAnsi="Times New Roman" w:cs="Times New Roman"/>
          <w:sz w:val="30"/>
          <w:szCs w:val="30"/>
        </w:rPr>
        <w:t xml:space="preserve"> г.</w:t>
      </w:r>
      <w:r w:rsidRPr="00A36527">
        <w:rPr>
          <w:rFonts w:ascii="Times New Roman" w:hAnsi="Times New Roman" w:cs="Times New Roman"/>
          <w:sz w:val="30"/>
          <w:szCs w:val="30"/>
        </w:rPr>
        <w:t xml:space="preserve"> </w:t>
      </w:r>
      <w:r>
        <w:rPr>
          <w:rFonts w:ascii="Times New Roman" w:hAnsi="Times New Roman" w:cs="Times New Roman"/>
          <w:sz w:val="30"/>
          <w:szCs w:val="30"/>
        </w:rPr>
        <w:t>№ </w:t>
      </w:r>
      <w:r w:rsidRPr="00A36527">
        <w:rPr>
          <w:rFonts w:ascii="Times New Roman" w:hAnsi="Times New Roman" w:cs="Times New Roman"/>
          <w:sz w:val="30"/>
          <w:szCs w:val="30"/>
        </w:rPr>
        <w:t>5242</w:t>
      </w:r>
      <w:r>
        <w:rPr>
          <w:rFonts w:ascii="Times New Roman" w:hAnsi="Times New Roman" w:cs="Times New Roman"/>
          <w:sz w:val="30"/>
          <w:szCs w:val="30"/>
        </w:rPr>
        <w:noBreakHyphen/>
      </w:r>
      <w:r w:rsidRPr="00A36527">
        <w:rPr>
          <w:rFonts w:ascii="Times New Roman" w:hAnsi="Times New Roman" w:cs="Times New Roman"/>
          <w:sz w:val="30"/>
          <w:szCs w:val="30"/>
        </w:rPr>
        <w:t>1 (ред</w:t>
      </w:r>
      <w:r>
        <w:rPr>
          <w:rFonts w:ascii="Times New Roman" w:hAnsi="Times New Roman" w:cs="Times New Roman"/>
          <w:sz w:val="30"/>
          <w:szCs w:val="30"/>
        </w:rPr>
        <w:t>акция</w:t>
      </w:r>
      <w:r w:rsidRPr="00A36527">
        <w:rPr>
          <w:rFonts w:ascii="Times New Roman" w:hAnsi="Times New Roman" w:cs="Times New Roman"/>
          <w:sz w:val="30"/>
          <w:szCs w:val="30"/>
        </w:rPr>
        <w:t xml:space="preserve"> от 01.07.2021)</w:t>
      </w:r>
      <w:r>
        <w:rPr>
          <w:rFonts w:ascii="Times New Roman" w:hAnsi="Times New Roman" w:cs="Times New Roman"/>
          <w:sz w:val="30"/>
          <w:szCs w:val="30"/>
        </w:rPr>
        <w:t xml:space="preserve">. </w:t>
      </w:r>
      <w:r w:rsidR="00C45889">
        <w:rPr>
          <w:rFonts w:ascii="Times New Roman" w:hAnsi="Times New Roman" w:cs="Times New Roman"/>
          <w:sz w:val="30"/>
          <w:szCs w:val="30"/>
        </w:rPr>
        <w:t>При этом выделяются следующие адреса физических лиц</w:t>
      </w:r>
      <w:r w:rsidR="006E2BD7">
        <w:rPr>
          <w:rStyle w:val="aff"/>
          <w:rFonts w:ascii="Times New Roman" w:hAnsi="Times New Roman" w:cs="Times New Roman"/>
          <w:sz w:val="30"/>
          <w:szCs w:val="30"/>
        </w:rPr>
        <w:footnoteReference w:id="2"/>
      </w:r>
      <w:r w:rsidR="00C45889">
        <w:rPr>
          <w:rFonts w:ascii="Times New Roman" w:hAnsi="Times New Roman" w:cs="Times New Roman"/>
          <w:sz w:val="30"/>
          <w:szCs w:val="30"/>
        </w:rPr>
        <w:t>:</w:t>
      </w:r>
    </w:p>
    <w:p w14:paraId="6A085840" w14:textId="358D42EF" w:rsidR="00C45889" w:rsidRPr="00C45889" w:rsidRDefault="00C45889" w:rsidP="00C45889">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Pr="00C45889">
        <w:rPr>
          <w:rFonts w:ascii="Times New Roman" w:hAnsi="Times New Roman" w:cs="Times New Roman"/>
          <w:sz w:val="30"/>
          <w:szCs w:val="30"/>
        </w:rPr>
        <w:t xml:space="preserve">есто жительства </w:t>
      </w:r>
      <w:r w:rsidR="006E2BD7">
        <w:rPr>
          <w:rFonts w:ascii="Times New Roman" w:hAnsi="Times New Roman" w:cs="Times New Roman"/>
          <w:sz w:val="30"/>
          <w:szCs w:val="30"/>
        </w:rPr>
        <w:t xml:space="preserve">– </w:t>
      </w:r>
      <w:r w:rsidRPr="00C45889">
        <w:rPr>
          <w:rFonts w:ascii="Times New Roman" w:hAnsi="Times New Roman" w:cs="Times New Roman"/>
          <w:sz w:val="30"/>
          <w:szCs w:val="30"/>
        </w:rPr>
        <w:t xml:space="preserve">место, где человек живет постоянно </w:t>
      </w:r>
      <w:r w:rsidR="00064E8B">
        <w:rPr>
          <w:rFonts w:ascii="Times New Roman" w:hAnsi="Times New Roman" w:cs="Times New Roman"/>
          <w:sz w:val="30"/>
          <w:szCs w:val="30"/>
        </w:rPr>
        <w:br/>
      </w:r>
      <w:r w:rsidRPr="00C45889">
        <w:rPr>
          <w:rFonts w:ascii="Times New Roman" w:hAnsi="Times New Roman" w:cs="Times New Roman"/>
          <w:sz w:val="30"/>
          <w:szCs w:val="30"/>
        </w:rPr>
        <w:t>или большую часть времени</w:t>
      </w:r>
      <w:r w:rsidR="006E2BD7">
        <w:rPr>
          <w:rFonts w:ascii="Times New Roman" w:hAnsi="Times New Roman" w:cs="Times New Roman"/>
          <w:sz w:val="30"/>
          <w:szCs w:val="30"/>
        </w:rPr>
        <w:t>, о</w:t>
      </w:r>
      <w:r w:rsidRPr="00C45889">
        <w:rPr>
          <w:rFonts w:ascii="Times New Roman" w:hAnsi="Times New Roman" w:cs="Times New Roman"/>
          <w:sz w:val="30"/>
          <w:szCs w:val="30"/>
        </w:rPr>
        <w:t>тметка о регистрации по месту жительства ст</w:t>
      </w:r>
      <w:r w:rsidR="006E2BD7">
        <w:rPr>
          <w:rFonts w:ascii="Times New Roman" w:hAnsi="Times New Roman" w:cs="Times New Roman"/>
          <w:sz w:val="30"/>
          <w:szCs w:val="30"/>
        </w:rPr>
        <w:t>авится</w:t>
      </w:r>
      <w:r w:rsidRPr="00C45889">
        <w:rPr>
          <w:rFonts w:ascii="Times New Roman" w:hAnsi="Times New Roman" w:cs="Times New Roman"/>
          <w:sz w:val="30"/>
          <w:szCs w:val="30"/>
        </w:rPr>
        <w:t xml:space="preserve"> в паспорте</w:t>
      </w:r>
      <w:r w:rsidR="006E2BD7">
        <w:rPr>
          <w:rFonts w:ascii="Times New Roman" w:hAnsi="Times New Roman" w:cs="Times New Roman"/>
          <w:sz w:val="30"/>
          <w:szCs w:val="30"/>
        </w:rPr>
        <w:t>;</w:t>
      </w:r>
    </w:p>
    <w:p w14:paraId="0B4DA97E" w14:textId="76877F95" w:rsidR="00C45889" w:rsidRPr="00C45889" w:rsidRDefault="006E2BD7" w:rsidP="00C45889">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м</w:t>
      </w:r>
      <w:r w:rsidR="00C45889" w:rsidRPr="00C45889">
        <w:rPr>
          <w:rFonts w:ascii="Times New Roman" w:hAnsi="Times New Roman" w:cs="Times New Roman"/>
          <w:sz w:val="30"/>
          <w:szCs w:val="30"/>
        </w:rPr>
        <w:t xml:space="preserve">есто пребывания </w:t>
      </w:r>
      <w:r>
        <w:rPr>
          <w:rFonts w:ascii="Times New Roman" w:hAnsi="Times New Roman" w:cs="Times New Roman"/>
          <w:sz w:val="30"/>
          <w:szCs w:val="30"/>
        </w:rPr>
        <w:t>–</w:t>
      </w:r>
      <w:r w:rsidR="00C45889" w:rsidRPr="00C45889">
        <w:rPr>
          <w:rFonts w:ascii="Times New Roman" w:hAnsi="Times New Roman" w:cs="Times New Roman"/>
          <w:sz w:val="30"/>
          <w:szCs w:val="30"/>
        </w:rPr>
        <w:t xml:space="preserve"> место, где человек живет временно. Регистрация по месту пребывания также временная и не заменяет </w:t>
      </w:r>
      <w:r w:rsidR="00064E8B">
        <w:rPr>
          <w:rFonts w:ascii="Times New Roman" w:hAnsi="Times New Roman" w:cs="Times New Roman"/>
          <w:sz w:val="30"/>
          <w:szCs w:val="30"/>
        </w:rPr>
        <w:br/>
      </w:r>
      <w:r w:rsidR="00C45889" w:rsidRPr="00C45889">
        <w:rPr>
          <w:rFonts w:ascii="Times New Roman" w:hAnsi="Times New Roman" w:cs="Times New Roman"/>
          <w:sz w:val="30"/>
          <w:szCs w:val="30"/>
        </w:rPr>
        <w:t>или отменяет постоянную</w:t>
      </w:r>
      <w:r>
        <w:rPr>
          <w:rFonts w:ascii="Times New Roman" w:hAnsi="Times New Roman" w:cs="Times New Roman"/>
          <w:sz w:val="30"/>
          <w:szCs w:val="30"/>
        </w:rPr>
        <w:t>;</w:t>
      </w:r>
    </w:p>
    <w:p w14:paraId="3D6BFA06" w14:textId="2DA3E973" w:rsidR="00C45889" w:rsidRPr="00C45889" w:rsidRDefault="0045205C" w:rsidP="00C45889">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00C45889" w:rsidRPr="00C45889">
        <w:rPr>
          <w:rFonts w:ascii="Times New Roman" w:hAnsi="Times New Roman" w:cs="Times New Roman"/>
          <w:sz w:val="30"/>
          <w:szCs w:val="30"/>
        </w:rPr>
        <w:t xml:space="preserve">есто фактического проживания </w:t>
      </w:r>
      <w:r>
        <w:rPr>
          <w:rFonts w:ascii="Times New Roman" w:hAnsi="Times New Roman" w:cs="Times New Roman"/>
          <w:sz w:val="30"/>
          <w:szCs w:val="30"/>
        </w:rPr>
        <w:t>–</w:t>
      </w:r>
      <w:r w:rsidR="00C45889" w:rsidRPr="00C45889">
        <w:rPr>
          <w:rFonts w:ascii="Times New Roman" w:hAnsi="Times New Roman" w:cs="Times New Roman"/>
          <w:sz w:val="30"/>
          <w:szCs w:val="30"/>
        </w:rPr>
        <w:t xml:space="preserve"> место, в котором человек живет в конкретный момент времени, часто без регистрации. Место фактического проживания может совпадать с местом жительства </w:t>
      </w:r>
      <w:r w:rsidR="00064E8B">
        <w:rPr>
          <w:rFonts w:ascii="Times New Roman" w:hAnsi="Times New Roman" w:cs="Times New Roman"/>
          <w:sz w:val="30"/>
          <w:szCs w:val="30"/>
        </w:rPr>
        <w:br/>
      </w:r>
      <w:r w:rsidR="00C45889" w:rsidRPr="00C45889">
        <w:rPr>
          <w:rFonts w:ascii="Times New Roman" w:hAnsi="Times New Roman" w:cs="Times New Roman"/>
          <w:sz w:val="30"/>
          <w:szCs w:val="30"/>
        </w:rPr>
        <w:t>или пребывания, а может отличаться от них</w:t>
      </w:r>
      <w:r>
        <w:rPr>
          <w:rFonts w:ascii="Times New Roman" w:hAnsi="Times New Roman" w:cs="Times New Roman"/>
          <w:sz w:val="30"/>
          <w:szCs w:val="30"/>
        </w:rPr>
        <w:t>.</w:t>
      </w:r>
    </w:p>
    <w:p w14:paraId="72639B4F" w14:textId="30F3552C" w:rsidR="00C45889" w:rsidRPr="00C45889" w:rsidRDefault="00503E74" w:rsidP="00C45889">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Резюмируя вышесказанное, можно сделать вывод, что основные виды адрес</w:t>
      </w:r>
      <w:r w:rsidR="00B06841">
        <w:rPr>
          <w:rFonts w:ascii="Times New Roman" w:hAnsi="Times New Roman" w:cs="Times New Roman"/>
          <w:sz w:val="30"/>
          <w:szCs w:val="30"/>
        </w:rPr>
        <w:t>а</w:t>
      </w:r>
      <w:r>
        <w:rPr>
          <w:rFonts w:ascii="Times New Roman" w:hAnsi="Times New Roman" w:cs="Times New Roman"/>
          <w:sz w:val="30"/>
          <w:szCs w:val="30"/>
        </w:rPr>
        <w:t>, применяемые в государствах-членах, в целом соответствуют видам адрес</w:t>
      </w:r>
      <w:r w:rsidR="00B06841">
        <w:rPr>
          <w:rFonts w:ascii="Times New Roman" w:hAnsi="Times New Roman" w:cs="Times New Roman"/>
          <w:sz w:val="30"/>
          <w:szCs w:val="30"/>
        </w:rPr>
        <w:t>а</w:t>
      </w:r>
      <w:r>
        <w:rPr>
          <w:rFonts w:ascii="Times New Roman" w:hAnsi="Times New Roman" w:cs="Times New Roman"/>
          <w:sz w:val="30"/>
          <w:szCs w:val="30"/>
        </w:rPr>
        <w:t xml:space="preserve">, </w:t>
      </w:r>
      <w:r w:rsidR="008428AD">
        <w:rPr>
          <w:rFonts w:ascii="Times New Roman" w:hAnsi="Times New Roman" w:cs="Times New Roman"/>
          <w:sz w:val="30"/>
          <w:szCs w:val="30"/>
        </w:rPr>
        <w:t xml:space="preserve">указываемым в текстах правовых актов Союза. Таким образом, </w:t>
      </w:r>
      <w:r w:rsidR="008428AD" w:rsidRPr="008428AD">
        <w:rPr>
          <w:rFonts w:ascii="Times New Roman" w:hAnsi="Times New Roman" w:cs="Times New Roman"/>
          <w:sz w:val="30"/>
          <w:szCs w:val="30"/>
        </w:rPr>
        <w:t>проведени</w:t>
      </w:r>
      <w:r w:rsidR="008428AD">
        <w:rPr>
          <w:rFonts w:ascii="Times New Roman" w:hAnsi="Times New Roman" w:cs="Times New Roman"/>
          <w:sz w:val="30"/>
          <w:szCs w:val="30"/>
        </w:rPr>
        <w:t>е</w:t>
      </w:r>
      <w:r w:rsidR="008428AD" w:rsidRPr="008428AD">
        <w:rPr>
          <w:rFonts w:ascii="Times New Roman" w:hAnsi="Times New Roman" w:cs="Times New Roman"/>
          <w:sz w:val="30"/>
          <w:szCs w:val="30"/>
        </w:rPr>
        <w:t xml:space="preserve"> мероприятий по гармонизации справочника со справочниками (классификаторами), применяемыми </w:t>
      </w:r>
      <w:r w:rsidR="00064E8B">
        <w:rPr>
          <w:rFonts w:ascii="Times New Roman" w:hAnsi="Times New Roman" w:cs="Times New Roman"/>
          <w:sz w:val="30"/>
          <w:szCs w:val="30"/>
        </w:rPr>
        <w:br/>
      </w:r>
      <w:r w:rsidR="008428AD" w:rsidRPr="008428AD">
        <w:rPr>
          <w:rFonts w:ascii="Times New Roman" w:hAnsi="Times New Roman" w:cs="Times New Roman"/>
          <w:sz w:val="30"/>
          <w:szCs w:val="30"/>
        </w:rPr>
        <w:t>в государствах-членах</w:t>
      </w:r>
      <w:r w:rsidR="008428AD">
        <w:rPr>
          <w:rFonts w:ascii="Times New Roman" w:hAnsi="Times New Roman" w:cs="Times New Roman"/>
          <w:sz w:val="30"/>
          <w:szCs w:val="30"/>
        </w:rPr>
        <w:t>, не требуется.</w:t>
      </w:r>
    </w:p>
    <w:p w14:paraId="09EF5B4C" w14:textId="01A0426F" w:rsidR="00FF4C60" w:rsidRPr="00A90863" w:rsidRDefault="00FF4C60" w:rsidP="00D00D21">
      <w:pPr>
        <w:pStyle w:val="3"/>
        <w:spacing w:before="360" w:after="360"/>
        <w:rPr>
          <w:color w:val="auto"/>
        </w:rPr>
      </w:pPr>
      <w:r w:rsidRPr="00A90863">
        <w:rPr>
          <w:color w:val="auto"/>
          <w:lang w:val="en-US"/>
        </w:rPr>
        <w:t>V</w:t>
      </w:r>
      <w:r w:rsidRPr="00A90863">
        <w:rPr>
          <w:color w:val="auto"/>
        </w:rPr>
        <w:t>.</w:t>
      </w:r>
      <w:r w:rsidRPr="00A90863">
        <w:rPr>
          <w:color w:val="auto"/>
        </w:rPr>
        <w:t> </w:t>
      </w:r>
      <w:r w:rsidR="004053C5" w:rsidRPr="00A90863">
        <w:rPr>
          <w:color w:val="auto"/>
        </w:rPr>
        <w:t xml:space="preserve">Сведения о целесообразности проведения в государствах-членах мероприятий по приведению </w:t>
      </w:r>
      <w:r w:rsidR="00BB083A">
        <w:rPr>
          <w:color w:val="auto"/>
        </w:rPr>
        <w:t>справочник</w:t>
      </w:r>
      <w:r w:rsidR="004053C5" w:rsidRPr="00A90863">
        <w:rPr>
          <w:color w:val="auto"/>
        </w:rPr>
        <w:t xml:space="preserve">ов (классификаторов), применяемых в государствах-членах, в соответствие с разрабатываемым </w:t>
      </w:r>
      <w:r w:rsidR="00BB083A">
        <w:rPr>
          <w:color w:val="auto"/>
        </w:rPr>
        <w:t>справочник</w:t>
      </w:r>
      <w:r w:rsidR="00D00D21" w:rsidRPr="00A90863">
        <w:rPr>
          <w:color w:val="auto"/>
        </w:rPr>
        <w:t>ом (классификатором)</w:t>
      </w:r>
    </w:p>
    <w:p w14:paraId="53D89E6B" w14:textId="77777777" w:rsidR="00570374" w:rsidRPr="009D19ED" w:rsidRDefault="00570374" w:rsidP="00570374">
      <w:pPr>
        <w:spacing w:after="0" w:line="360" w:lineRule="auto"/>
        <w:ind w:firstLine="709"/>
        <w:jc w:val="both"/>
        <w:rPr>
          <w:rFonts w:ascii="Times New Roman" w:hAnsi="Times New Roman" w:cs="Times New Roman"/>
          <w:sz w:val="30"/>
          <w:szCs w:val="30"/>
        </w:rPr>
      </w:pPr>
      <w:r w:rsidRPr="009D19ED">
        <w:rPr>
          <w:rFonts w:ascii="Times New Roman" w:hAnsi="Times New Roman" w:cs="Times New Roman"/>
          <w:sz w:val="30"/>
          <w:szCs w:val="30"/>
        </w:rPr>
        <w:t>Применение справочника предполагается при реализации общих процессов, технологические документы которых должны утверждаться решениями Коллегии Комиссии.</w:t>
      </w:r>
    </w:p>
    <w:p w14:paraId="38425E4A" w14:textId="77777777" w:rsidR="00570374" w:rsidRPr="009D19ED" w:rsidRDefault="00570374" w:rsidP="00570374">
      <w:pPr>
        <w:spacing w:after="0" w:line="360" w:lineRule="auto"/>
        <w:ind w:firstLine="709"/>
        <w:jc w:val="both"/>
        <w:rPr>
          <w:rFonts w:ascii="Times New Roman" w:hAnsi="Times New Roman" w:cs="Times New Roman"/>
          <w:sz w:val="30"/>
          <w:szCs w:val="30"/>
        </w:rPr>
      </w:pPr>
      <w:r w:rsidRPr="009D19ED">
        <w:rPr>
          <w:rFonts w:ascii="Times New Roman" w:hAnsi="Times New Roman" w:cs="Times New Roman"/>
          <w:sz w:val="30"/>
          <w:szCs w:val="30"/>
        </w:rPr>
        <w:t>Уполномоченные органы государств-членов, являющиеся участниками общих процессов, должны обеспечить применение справочника в информационных системах, используемых для реализации общих процессов.</w:t>
      </w:r>
    </w:p>
    <w:p w14:paraId="65281A8B" w14:textId="7ED43DAB" w:rsidR="00570374" w:rsidRPr="009D19ED" w:rsidRDefault="00570374" w:rsidP="00570374">
      <w:pPr>
        <w:spacing w:after="0" w:line="360" w:lineRule="auto"/>
        <w:ind w:firstLine="709"/>
        <w:jc w:val="both"/>
        <w:rPr>
          <w:rFonts w:ascii="Times New Roman" w:hAnsi="Times New Roman" w:cs="Times New Roman"/>
          <w:sz w:val="30"/>
          <w:szCs w:val="30"/>
        </w:rPr>
      </w:pPr>
      <w:r w:rsidRPr="009D19ED">
        <w:rPr>
          <w:rFonts w:ascii="Times New Roman" w:hAnsi="Times New Roman" w:cs="Times New Roman"/>
          <w:sz w:val="30"/>
          <w:szCs w:val="30"/>
        </w:rPr>
        <w:t xml:space="preserve">В целях унификации разрабатываемых программных решений </w:t>
      </w:r>
      <w:r w:rsidR="00064E8B">
        <w:rPr>
          <w:rFonts w:ascii="Times New Roman" w:hAnsi="Times New Roman" w:cs="Times New Roman"/>
          <w:sz w:val="30"/>
          <w:szCs w:val="30"/>
        </w:rPr>
        <w:br/>
      </w:r>
      <w:r w:rsidRPr="009D19ED">
        <w:rPr>
          <w:rFonts w:ascii="Times New Roman" w:hAnsi="Times New Roman" w:cs="Times New Roman"/>
          <w:sz w:val="30"/>
          <w:szCs w:val="30"/>
        </w:rPr>
        <w:t>в рамках национальных информационных систем государств-членов целесообразно применять справочник непосредственно.</w:t>
      </w:r>
    </w:p>
    <w:p w14:paraId="5FE8EE44" w14:textId="1111BBBC" w:rsidR="007B71D0" w:rsidRPr="00A90863" w:rsidRDefault="00AF0EF8" w:rsidP="00AF0EF8">
      <w:pPr>
        <w:pStyle w:val="3"/>
        <w:spacing w:before="360" w:after="360"/>
        <w:rPr>
          <w:color w:val="auto"/>
        </w:rPr>
      </w:pPr>
      <w:r w:rsidRPr="00A90863">
        <w:rPr>
          <w:color w:val="auto"/>
          <w:lang w:val="en-US"/>
        </w:rPr>
        <w:lastRenderedPageBreak/>
        <w:t>V</w:t>
      </w:r>
      <w:r w:rsidR="00A63094" w:rsidRPr="00A90863">
        <w:rPr>
          <w:color w:val="auto"/>
          <w:lang w:val="en-US"/>
        </w:rPr>
        <w:t>I</w:t>
      </w:r>
      <w:r w:rsidRPr="00A90863">
        <w:rPr>
          <w:color w:val="auto"/>
        </w:rPr>
        <w:t>.</w:t>
      </w:r>
      <w:r w:rsidRPr="00A90863">
        <w:rPr>
          <w:color w:val="auto"/>
        </w:rPr>
        <w:t> </w:t>
      </w:r>
      <w:r w:rsidRPr="00A90863">
        <w:rPr>
          <w:color w:val="auto"/>
        </w:rPr>
        <w:t xml:space="preserve"> Сведения о гармонизации </w:t>
      </w:r>
      <w:r w:rsidR="00BB083A">
        <w:rPr>
          <w:color w:val="auto"/>
        </w:rPr>
        <w:t>справочник</w:t>
      </w:r>
      <w:r w:rsidRPr="00A90863">
        <w:rPr>
          <w:color w:val="auto"/>
        </w:rPr>
        <w:t xml:space="preserve">а (классификатора) с международными, межгосударственными (региональными) </w:t>
      </w:r>
      <w:r w:rsidR="00BB083A">
        <w:rPr>
          <w:color w:val="auto"/>
        </w:rPr>
        <w:t>справочник</w:t>
      </w:r>
      <w:r w:rsidRPr="00A90863">
        <w:rPr>
          <w:color w:val="auto"/>
        </w:rPr>
        <w:t xml:space="preserve">ами (классификаторами), международными стандартами </w:t>
      </w:r>
      <w:r w:rsidR="00753396" w:rsidRPr="00A90863">
        <w:rPr>
          <w:color w:val="auto"/>
        </w:rPr>
        <w:br/>
      </w:r>
      <w:r w:rsidRPr="00A90863">
        <w:rPr>
          <w:color w:val="auto"/>
        </w:rPr>
        <w:t>по классификации</w:t>
      </w:r>
    </w:p>
    <w:p w14:paraId="576E2E02" w14:textId="386F8580" w:rsidR="0042647B" w:rsidRDefault="001D70CE" w:rsidP="0042647B">
      <w:pPr>
        <w:pStyle w:val="aff9"/>
        <w:rPr>
          <w:szCs w:val="30"/>
        </w:rPr>
      </w:pPr>
      <w:r>
        <w:rPr>
          <w:szCs w:val="30"/>
        </w:rPr>
        <w:t xml:space="preserve">В международной практике для решения задач, </w:t>
      </w:r>
      <w:r w:rsidR="00C52F69">
        <w:rPr>
          <w:szCs w:val="30"/>
        </w:rPr>
        <w:t xml:space="preserve">сопоставимых </w:t>
      </w:r>
      <w:r w:rsidR="00064E8B">
        <w:rPr>
          <w:szCs w:val="30"/>
        </w:rPr>
        <w:br/>
      </w:r>
      <w:r w:rsidR="00C52F69">
        <w:rPr>
          <w:szCs w:val="30"/>
        </w:rPr>
        <w:t>с задачами, решаемыми с помощью справочника,</w:t>
      </w:r>
      <w:r w:rsidR="00987D97">
        <w:rPr>
          <w:szCs w:val="30"/>
        </w:rPr>
        <w:t xml:space="preserve"> наиболее</w:t>
      </w:r>
      <w:r w:rsidR="00C52F69">
        <w:rPr>
          <w:szCs w:val="30"/>
        </w:rPr>
        <w:t xml:space="preserve"> широко используется </w:t>
      </w:r>
      <w:r w:rsidR="00D1456E">
        <w:rPr>
          <w:szCs w:val="30"/>
        </w:rPr>
        <w:t>перечень кодов СЕФАКТ ООН (</w:t>
      </w:r>
      <w:r w:rsidR="00D1456E" w:rsidRPr="00C21D5B">
        <w:rPr>
          <w:szCs w:val="30"/>
          <w:lang w:val="en-US"/>
        </w:rPr>
        <w:t>Code</w:t>
      </w:r>
      <w:r w:rsidR="00D1456E" w:rsidRPr="00C03AE6">
        <w:rPr>
          <w:szCs w:val="30"/>
        </w:rPr>
        <w:t xml:space="preserve"> </w:t>
      </w:r>
      <w:r w:rsidR="00D1456E" w:rsidRPr="00C21D5B">
        <w:rPr>
          <w:szCs w:val="30"/>
          <w:lang w:val="en-US"/>
        </w:rPr>
        <w:t>List</w:t>
      </w:r>
      <w:r w:rsidR="00D1456E">
        <w:rPr>
          <w:szCs w:val="30"/>
        </w:rPr>
        <w:t>) «</w:t>
      </w:r>
      <w:r w:rsidR="00D1456E" w:rsidRPr="0042647B">
        <w:rPr>
          <w:szCs w:val="30"/>
          <w:lang w:val="en-US"/>
        </w:rPr>
        <w:t>Address</w:t>
      </w:r>
      <w:r w:rsidR="00D1456E" w:rsidRPr="00C03AE6">
        <w:rPr>
          <w:szCs w:val="30"/>
        </w:rPr>
        <w:t xml:space="preserve"> </w:t>
      </w:r>
      <w:r w:rsidR="00D1456E" w:rsidRPr="0042647B">
        <w:rPr>
          <w:szCs w:val="30"/>
          <w:lang w:val="en-US"/>
        </w:rPr>
        <w:t>Type</w:t>
      </w:r>
      <w:r w:rsidR="00D1456E">
        <w:rPr>
          <w:szCs w:val="30"/>
        </w:rPr>
        <w:t xml:space="preserve">», специально разработанный для </w:t>
      </w:r>
      <w:r w:rsidR="000C666B">
        <w:rPr>
          <w:szCs w:val="30"/>
        </w:rPr>
        <w:t>ключево</w:t>
      </w:r>
      <w:r w:rsidR="00D1456E">
        <w:rPr>
          <w:szCs w:val="30"/>
        </w:rPr>
        <w:t>го</w:t>
      </w:r>
      <w:r w:rsidR="000C666B">
        <w:rPr>
          <w:szCs w:val="30"/>
        </w:rPr>
        <w:t xml:space="preserve"> компонент</w:t>
      </w:r>
      <w:r w:rsidR="00D1456E">
        <w:rPr>
          <w:szCs w:val="30"/>
        </w:rPr>
        <w:t>а</w:t>
      </w:r>
      <w:r w:rsidR="000C666B">
        <w:rPr>
          <w:szCs w:val="30"/>
        </w:rPr>
        <w:t xml:space="preserve"> «</w:t>
      </w:r>
      <w:r w:rsidR="000C666B">
        <w:rPr>
          <w:szCs w:val="30"/>
          <w:lang w:val="en-US"/>
        </w:rPr>
        <w:t>Address</w:t>
      </w:r>
      <w:r w:rsidR="000C666B" w:rsidRPr="00C03AE6">
        <w:rPr>
          <w:szCs w:val="30"/>
        </w:rPr>
        <w:t xml:space="preserve"> </w:t>
      </w:r>
      <w:r w:rsidR="000C666B">
        <w:rPr>
          <w:szCs w:val="30"/>
          <w:lang w:val="en-US"/>
        </w:rPr>
        <w:t>Type</w:t>
      </w:r>
      <w:r w:rsidR="000C666B" w:rsidRPr="00C03AE6">
        <w:rPr>
          <w:szCs w:val="30"/>
        </w:rPr>
        <w:t xml:space="preserve"> </w:t>
      </w:r>
      <w:r w:rsidR="000C666B">
        <w:rPr>
          <w:szCs w:val="30"/>
          <w:lang w:val="en-US"/>
        </w:rPr>
        <w:t>Code</w:t>
      </w:r>
      <w:r w:rsidR="000C666B">
        <w:rPr>
          <w:szCs w:val="30"/>
        </w:rPr>
        <w:t>»</w:t>
      </w:r>
      <w:r w:rsidR="00E4644C">
        <w:rPr>
          <w:szCs w:val="30"/>
        </w:rPr>
        <w:t xml:space="preserve"> в составе библиотеки ключевых компонентов СЕФАКТ ООН (</w:t>
      </w:r>
      <w:r w:rsidR="00E4644C">
        <w:rPr>
          <w:szCs w:val="30"/>
          <w:lang w:val="en-US"/>
        </w:rPr>
        <w:t>Core</w:t>
      </w:r>
      <w:r w:rsidR="00E4644C" w:rsidRPr="00C03AE6">
        <w:rPr>
          <w:szCs w:val="30"/>
        </w:rPr>
        <w:t xml:space="preserve"> </w:t>
      </w:r>
      <w:r w:rsidR="00E4644C">
        <w:rPr>
          <w:szCs w:val="30"/>
          <w:lang w:val="en-US"/>
        </w:rPr>
        <w:t>Component</w:t>
      </w:r>
      <w:r w:rsidR="00E4644C" w:rsidRPr="00C03AE6">
        <w:rPr>
          <w:szCs w:val="30"/>
        </w:rPr>
        <w:t xml:space="preserve"> </w:t>
      </w:r>
      <w:r w:rsidR="00E4644C">
        <w:rPr>
          <w:szCs w:val="30"/>
          <w:lang w:val="en-US"/>
        </w:rPr>
        <w:t>Library</w:t>
      </w:r>
      <w:r w:rsidR="00E4644C" w:rsidRPr="00C03AE6">
        <w:rPr>
          <w:szCs w:val="30"/>
        </w:rPr>
        <w:t xml:space="preserve">, </w:t>
      </w:r>
      <w:r w:rsidR="00E4644C">
        <w:rPr>
          <w:szCs w:val="30"/>
          <w:lang w:val="en-US"/>
        </w:rPr>
        <w:t>CCL</w:t>
      </w:r>
      <w:r w:rsidR="00E4644C" w:rsidRPr="00C03AE6">
        <w:rPr>
          <w:szCs w:val="30"/>
        </w:rPr>
        <w:t>).</w:t>
      </w:r>
      <w:r w:rsidR="00D1456E">
        <w:rPr>
          <w:szCs w:val="30"/>
        </w:rPr>
        <w:t xml:space="preserve"> </w:t>
      </w:r>
      <w:r w:rsidR="00007AEA">
        <w:rPr>
          <w:szCs w:val="30"/>
        </w:rPr>
        <w:t>О</w:t>
      </w:r>
      <w:r w:rsidR="000C666B">
        <w:rPr>
          <w:szCs w:val="30"/>
        </w:rPr>
        <w:t xml:space="preserve">ператором </w:t>
      </w:r>
      <w:r w:rsidR="00007AEA">
        <w:rPr>
          <w:szCs w:val="30"/>
        </w:rPr>
        <w:t>перечня кодов «</w:t>
      </w:r>
      <w:r w:rsidR="00007AEA" w:rsidRPr="0042647B">
        <w:rPr>
          <w:szCs w:val="30"/>
          <w:lang w:val="en-US"/>
        </w:rPr>
        <w:t>Address</w:t>
      </w:r>
      <w:r w:rsidR="00007AEA" w:rsidRPr="00C03AE6">
        <w:rPr>
          <w:szCs w:val="30"/>
        </w:rPr>
        <w:t xml:space="preserve"> </w:t>
      </w:r>
      <w:r w:rsidR="00007AEA" w:rsidRPr="0042647B">
        <w:rPr>
          <w:szCs w:val="30"/>
          <w:lang w:val="en-US"/>
        </w:rPr>
        <w:t>Type</w:t>
      </w:r>
      <w:r w:rsidR="00007AEA">
        <w:rPr>
          <w:szCs w:val="30"/>
        </w:rPr>
        <w:t xml:space="preserve">» </w:t>
      </w:r>
      <w:r w:rsidR="000C666B">
        <w:rPr>
          <w:szCs w:val="30"/>
        </w:rPr>
        <w:t>является СЕФАКТ ООН</w:t>
      </w:r>
      <w:r w:rsidR="00007AEA">
        <w:rPr>
          <w:szCs w:val="30"/>
        </w:rPr>
        <w:t>, перечень</w:t>
      </w:r>
      <w:r w:rsidR="00C21D5B">
        <w:rPr>
          <w:szCs w:val="30"/>
        </w:rPr>
        <w:t xml:space="preserve"> пересматривается 1 раз в полгода</w:t>
      </w:r>
      <w:r w:rsidR="000C666B">
        <w:rPr>
          <w:szCs w:val="30"/>
        </w:rPr>
        <w:t>.</w:t>
      </w:r>
    </w:p>
    <w:p w14:paraId="2F0AB606" w14:textId="77777777" w:rsidR="00234EB5" w:rsidRDefault="00234EB5" w:rsidP="00234EB5">
      <w:pPr>
        <w:pStyle w:val="aff9"/>
        <w:rPr>
          <w:szCs w:val="30"/>
        </w:rPr>
      </w:pPr>
      <w:r>
        <w:rPr>
          <w:szCs w:val="30"/>
        </w:rPr>
        <w:t>Перечень кодов СЕФАКТ ООН «</w:t>
      </w:r>
      <w:r w:rsidRPr="00B856FA">
        <w:rPr>
          <w:szCs w:val="30"/>
          <w:lang w:val="en-US"/>
        </w:rPr>
        <w:t>Address</w:t>
      </w:r>
      <w:r w:rsidRPr="00C03AE6">
        <w:rPr>
          <w:szCs w:val="30"/>
        </w:rPr>
        <w:t xml:space="preserve"> </w:t>
      </w:r>
      <w:r w:rsidRPr="00B856FA">
        <w:rPr>
          <w:szCs w:val="30"/>
          <w:lang w:val="en-US"/>
        </w:rPr>
        <w:t>Type</w:t>
      </w:r>
      <w:r>
        <w:rPr>
          <w:szCs w:val="30"/>
        </w:rPr>
        <w:t>» представлен:</w:t>
      </w:r>
    </w:p>
    <w:p w14:paraId="48F5D82D" w14:textId="77777777" w:rsidR="00234EB5" w:rsidRDefault="00234EB5" w:rsidP="00234EB5">
      <w:pPr>
        <w:pStyle w:val="aff9"/>
        <w:rPr>
          <w:szCs w:val="30"/>
        </w:rPr>
      </w:pPr>
      <w:r>
        <w:rPr>
          <w:szCs w:val="30"/>
        </w:rPr>
        <w:t>для элемента данных «</w:t>
      </w:r>
      <w:r w:rsidRPr="00B856FA">
        <w:rPr>
          <w:szCs w:val="30"/>
          <w:lang w:val="en-US"/>
        </w:rPr>
        <w:t>Address</w:t>
      </w:r>
      <w:r w:rsidRPr="00C03AE6">
        <w:rPr>
          <w:szCs w:val="30"/>
        </w:rPr>
        <w:t xml:space="preserve"> </w:t>
      </w:r>
      <w:r w:rsidRPr="00B856FA">
        <w:rPr>
          <w:szCs w:val="30"/>
          <w:lang w:val="en-US"/>
        </w:rPr>
        <w:t>type</w:t>
      </w:r>
      <w:r w:rsidRPr="00C03AE6">
        <w:rPr>
          <w:szCs w:val="30"/>
        </w:rPr>
        <w:t xml:space="preserve"> </w:t>
      </w:r>
      <w:r w:rsidRPr="00B856FA">
        <w:rPr>
          <w:szCs w:val="30"/>
          <w:lang w:val="en-US"/>
        </w:rPr>
        <w:t>code</w:t>
      </w:r>
      <w:r>
        <w:rPr>
          <w:szCs w:val="30"/>
        </w:rPr>
        <w:t>»</w:t>
      </w:r>
      <w:r w:rsidRPr="009D34B9">
        <w:rPr>
          <w:szCs w:val="30"/>
        </w:rPr>
        <w:t xml:space="preserve"> в</w:t>
      </w:r>
      <w:r>
        <w:rPr>
          <w:szCs w:val="30"/>
        </w:rPr>
        <w:t xml:space="preserve"> директории элементов данных ЭДИФАКТ ООН по адресу </w:t>
      </w:r>
      <w:r w:rsidRPr="00B856FA">
        <w:rPr>
          <w:szCs w:val="30"/>
        </w:rPr>
        <w:t>https://service.unece.org/trade/untdid/d21b/tred/tred3131.htm</w:t>
      </w:r>
      <w:r>
        <w:rPr>
          <w:szCs w:val="30"/>
        </w:rPr>
        <w:t>;</w:t>
      </w:r>
    </w:p>
    <w:p w14:paraId="1A730194" w14:textId="77777777" w:rsidR="00234EB5" w:rsidRPr="00C03AE6" w:rsidRDefault="00234EB5" w:rsidP="00234EB5">
      <w:pPr>
        <w:pStyle w:val="aff9"/>
        <w:rPr>
          <w:szCs w:val="30"/>
          <w:lang w:val="en-US"/>
        </w:rPr>
      </w:pPr>
      <w:r>
        <w:rPr>
          <w:szCs w:val="30"/>
        </w:rPr>
        <w:t>в</w:t>
      </w:r>
      <w:r>
        <w:rPr>
          <w:szCs w:val="30"/>
          <w:lang w:val="en-US"/>
        </w:rPr>
        <w:t xml:space="preserve"> XML-</w:t>
      </w:r>
      <w:r>
        <w:rPr>
          <w:szCs w:val="30"/>
        </w:rPr>
        <w:t>схеме</w:t>
      </w:r>
      <w:r w:rsidRPr="00C03AE6">
        <w:rPr>
          <w:szCs w:val="30"/>
          <w:lang w:val="en-US"/>
        </w:rPr>
        <w:t xml:space="preserve"> UNECE_AddressType_D21A.xsd </w:t>
      </w:r>
      <w:r>
        <w:rPr>
          <w:szCs w:val="30"/>
        </w:rPr>
        <w:t>по</w:t>
      </w:r>
      <w:r w:rsidRPr="00C03AE6">
        <w:rPr>
          <w:szCs w:val="30"/>
          <w:lang w:val="en-US"/>
        </w:rPr>
        <w:t xml:space="preserve"> </w:t>
      </w:r>
      <w:r>
        <w:rPr>
          <w:szCs w:val="30"/>
        </w:rPr>
        <w:t>адресу</w:t>
      </w:r>
      <w:r w:rsidRPr="00C03AE6">
        <w:rPr>
          <w:szCs w:val="30"/>
          <w:lang w:val="en-US"/>
        </w:rPr>
        <w:t xml:space="preserve"> https://unece.org/trade/uncefact/xml-schemas (</w:t>
      </w:r>
      <w:r>
        <w:rPr>
          <w:szCs w:val="30"/>
        </w:rPr>
        <w:t>в</w:t>
      </w:r>
      <w:r w:rsidRPr="00C03AE6">
        <w:rPr>
          <w:szCs w:val="30"/>
          <w:lang w:val="en-US"/>
        </w:rPr>
        <w:t xml:space="preserve"> </w:t>
      </w:r>
      <w:r>
        <w:rPr>
          <w:szCs w:val="30"/>
        </w:rPr>
        <w:t>каталоге</w:t>
      </w:r>
      <w:r w:rsidRPr="00C03AE6">
        <w:rPr>
          <w:szCs w:val="30"/>
          <w:lang w:val="en-US"/>
        </w:rPr>
        <w:t xml:space="preserve"> </w:t>
      </w:r>
      <w:r w:rsidRPr="008248BC">
        <w:rPr>
          <w:noProof/>
          <w:szCs w:val="30"/>
          <w:lang w:val="en-US"/>
        </w:rPr>
        <w:t>uncefact</w:t>
      </w:r>
      <w:r>
        <w:rPr>
          <w:noProof/>
          <w:szCs w:val="30"/>
          <w:lang w:val="en-US"/>
        </w:rPr>
        <w:t>\</w:t>
      </w:r>
      <w:r w:rsidRPr="00C23C34">
        <w:rPr>
          <w:noProof/>
          <w:szCs w:val="30"/>
          <w:lang w:val="en-US"/>
        </w:rPr>
        <w:t>codelist</w:t>
      </w:r>
      <w:r>
        <w:rPr>
          <w:noProof/>
          <w:szCs w:val="30"/>
          <w:lang w:val="en-US"/>
        </w:rPr>
        <w:t>\</w:t>
      </w:r>
      <w:r w:rsidRPr="00E146A5">
        <w:rPr>
          <w:noProof/>
          <w:szCs w:val="30"/>
          <w:lang w:val="en-US"/>
        </w:rPr>
        <w:t>standard</w:t>
      </w:r>
      <w:r w:rsidRPr="00C03AE6">
        <w:rPr>
          <w:szCs w:val="30"/>
          <w:lang w:val="en-US"/>
        </w:rPr>
        <w:t>).</w:t>
      </w:r>
    </w:p>
    <w:p w14:paraId="0A0ACA0A" w14:textId="5E2FAB24" w:rsidR="00234EB5" w:rsidRPr="009879B6" w:rsidRDefault="00234EB5" w:rsidP="0042647B">
      <w:pPr>
        <w:pStyle w:val="aff9"/>
        <w:rPr>
          <w:szCs w:val="30"/>
        </w:rPr>
      </w:pPr>
      <w:r w:rsidRPr="009879B6">
        <w:rPr>
          <w:szCs w:val="30"/>
        </w:rPr>
        <w:t>Сопоставление перечня кодов СЕФАКТ ООН «</w:t>
      </w:r>
      <w:r w:rsidRPr="009879B6">
        <w:rPr>
          <w:szCs w:val="30"/>
          <w:lang w:val="en-US"/>
        </w:rPr>
        <w:t>Address</w:t>
      </w:r>
      <w:r w:rsidRPr="009879B6">
        <w:rPr>
          <w:szCs w:val="30"/>
        </w:rPr>
        <w:t xml:space="preserve"> </w:t>
      </w:r>
      <w:r w:rsidRPr="009879B6">
        <w:rPr>
          <w:szCs w:val="30"/>
          <w:lang w:val="en-US"/>
        </w:rPr>
        <w:t>Type</w:t>
      </w:r>
      <w:r w:rsidRPr="009879B6">
        <w:rPr>
          <w:szCs w:val="30"/>
        </w:rPr>
        <w:t xml:space="preserve">» </w:t>
      </w:r>
      <w:r w:rsidR="00BD6905" w:rsidRPr="009879B6">
        <w:rPr>
          <w:szCs w:val="30"/>
        </w:rPr>
        <w:t>с</w:t>
      </w:r>
      <w:r w:rsidRPr="009879B6">
        <w:rPr>
          <w:szCs w:val="30"/>
        </w:rPr>
        <w:t xml:space="preserve"> вида</w:t>
      </w:r>
      <w:r w:rsidR="001D70CE" w:rsidRPr="009879B6">
        <w:rPr>
          <w:szCs w:val="30"/>
        </w:rPr>
        <w:t>ми</w:t>
      </w:r>
      <w:r w:rsidRPr="009879B6">
        <w:rPr>
          <w:szCs w:val="30"/>
        </w:rPr>
        <w:t xml:space="preserve"> адрес</w:t>
      </w:r>
      <w:r w:rsidR="00B06841" w:rsidRPr="009879B6">
        <w:rPr>
          <w:szCs w:val="30"/>
        </w:rPr>
        <w:t>а</w:t>
      </w:r>
      <w:r w:rsidRPr="009879B6">
        <w:rPr>
          <w:szCs w:val="30"/>
        </w:rPr>
        <w:t>,</w:t>
      </w:r>
      <w:r w:rsidR="004C3839" w:rsidRPr="009879B6">
        <w:rPr>
          <w:szCs w:val="30"/>
        </w:rPr>
        <w:t xml:space="preserve"> применяемы</w:t>
      </w:r>
      <w:r w:rsidR="001D70CE" w:rsidRPr="009879B6">
        <w:rPr>
          <w:szCs w:val="30"/>
        </w:rPr>
        <w:t>ми</w:t>
      </w:r>
      <w:r w:rsidR="004C3839" w:rsidRPr="009879B6">
        <w:rPr>
          <w:szCs w:val="30"/>
        </w:rPr>
        <w:t xml:space="preserve"> в Союзе (</w:t>
      </w:r>
      <w:r w:rsidRPr="009879B6">
        <w:rPr>
          <w:szCs w:val="30"/>
        </w:rPr>
        <w:t>представленны</w:t>
      </w:r>
      <w:r w:rsidR="00BD6905" w:rsidRPr="009879B6">
        <w:rPr>
          <w:szCs w:val="30"/>
        </w:rPr>
        <w:t>ми</w:t>
      </w:r>
      <w:r w:rsidRPr="009879B6">
        <w:rPr>
          <w:szCs w:val="30"/>
        </w:rPr>
        <w:t xml:space="preserve"> в </w:t>
      </w:r>
      <w:r w:rsidR="006907B3" w:rsidRPr="009879B6">
        <w:rPr>
          <w:szCs w:val="30"/>
        </w:rPr>
        <w:t>текстах правовых актов органов Союза</w:t>
      </w:r>
      <w:r w:rsidR="004C3839" w:rsidRPr="009879B6">
        <w:rPr>
          <w:szCs w:val="30"/>
        </w:rPr>
        <w:t>)</w:t>
      </w:r>
      <w:r w:rsidRPr="009879B6">
        <w:rPr>
          <w:szCs w:val="30"/>
        </w:rPr>
        <w:t xml:space="preserve"> приведено в таблице 2.</w:t>
      </w:r>
    </w:p>
    <w:p w14:paraId="6A53890A" w14:textId="0F5B5CFA" w:rsidR="00C21D5B" w:rsidRDefault="00C21D5B" w:rsidP="009E11CA">
      <w:pPr>
        <w:keepNext/>
        <w:spacing w:before="240" w:after="24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007AEA">
        <w:rPr>
          <w:rFonts w:ascii="Times New Roman" w:hAnsi="Times New Roman" w:cs="Times New Roman"/>
          <w:sz w:val="28"/>
          <w:szCs w:val="28"/>
        </w:rPr>
        <w:t>2</w:t>
      </w:r>
    </w:p>
    <w:p w14:paraId="21BD34F4" w14:textId="605C5EF7" w:rsidR="00C21D5B" w:rsidRDefault="000558FC" w:rsidP="009E11CA">
      <w:pPr>
        <w:keepNext/>
        <w:spacing w:after="120" w:line="240" w:lineRule="auto"/>
        <w:jc w:val="center"/>
        <w:rPr>
          <w:rFonts w:ascii="Times New Roman" w:hAnsi="Times New Roman" w:cs="Times New Roman"/>
          <w:sz w:val="28"/>
          <w:szCs w:val="28"/>
        </w:rPr>
      </w:pPr>
      <w:r w:rsidRPr="000558FC">
        <w:rPr>
          <w:rFonts w:ascii="Times New Roman" w:hAnsi="Times New Roman" w:cs="Times New Roman"/>
          <w:sz w:val="28"/>
          <w:szCs w:val="28"/>
        </w:rPr>
        <w:t>Сопоставление перечня кодов СЕФАКТ ООН «</w:t>
      </w:r>
      <w:r w:rsidRPr="000558FC">
        <w:rPr>
          <w:rFonts w:ascii="Times New Roman" w:hAnsi="Times New Roman" w:cs="Times New Roman"/>
          <w:sz w:val="28"/>
          <w:szCs w:val="28"/>
          <w:lang w:val="en-US"/>
        </w:rPr>
        <w:t>Address</w:t>
      </w:r>
      <w:r w:rsidRPr="000558FC">
        <w:rPr>
          <w:rFonts w:ascii="Times New Roman" w:hAnsi="Times New Roman" w:cs="Times New Roman"/>
          <w:sz w:val="28"/>
          <w:szCs w:val="28"/>
        </w:rPr>
        <w:t xml:space="preserve"> </w:t>
      </w:r>
      <w:r w:rsidRPr="006907B3">
        <w:rPr>
          <w:rFonts w:ascii="Times New Roman" w:hAnsi="Times New Roman" w:cs="Times New Roman"/>
          <w:sz w:val="28"/>
          <w:szCs w:val="28"/>
          <w:lang w:val="en-US"/>
        </w:rPr>
        <w:t>Type</w:t>
      </w:r>
      <w:r w:rsidRPr="000558FC">
        <w:rPr>
          <w:rFonts w:ascii="Times New Roman" w:hAnsi="Times New Roman" w:cs="Times New Roman"/>
          <w:sz w:val="28"/>
          <w:szCs w:val="28"/>
        </w:rPr>
        <w:t xml:space="preserve">» </w:t>
      </w:r>
      <w:r>
        <w:rPr>
          <w:rFonts w:ascii="Times New Roman" w:hAnsi="Times New Roman" w:cs="Times New Roman"/>
          <w:sz w:val="28"/>
          <w:szCs w:val="28"/>
        </w:rPr>
        <w:br/>
      </w:r>
      <w:r w:rsidRPr="000558FC">
        <w:rPr>
          <w:rFonts w:ascii="Times New Roman" w:hAnsi="Times New Roman" w:cs="Times New Roman"/>
          <w:sz w:val="28"/>
          <w:szCs w:val="28"/>
        </w:rPr>
        <w:t xml:space="preserve">и </w:t>
      </w:r>
      <w:r w:rsidR="004C3839">
        <w:rPr>
          <w:rFonts w:ascii="Times New Roman" w:hAnsi="Times New Roman" w:cs="Times New Roman"/>
          <w:sz w:val="28"/>
          <w:szCs w:val="28"/>
        </w:rPr>
        <w:t>видов адрес</w:t>
      </w:r>
      <w:r w:rsidR="00B06841">
        <w:rPr>
          <w:rFonts w:ascii="Times New Roman" w:hAnsi="Times New Roman" w:cs="Times New Roman"/>
          <w:sz w:val="28"/>
          <w:szCs w:val="28"/>
        </w:rPr>
        <w:t>а</w:t>
      </w:r>
      <w:r w:rsidR="004C3839">
        <w:rPr>
          <w:rFonts w:ascii="Times New Roman" w:hAnsi="Times New Roman" w:cs="Times New Roman"/>
          <w:sz w:val="28"/>
          <w:szCs w:val="28"/>
        </w:rPr>
        <w:t xml:space="preserve">, применяемых в Союзе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113" w:type="dxa"/>
          <w:bottom w:w="75" w:type="dxa"/>
          <w:right w:w="113" w:type="dxa"/>
        </w:tblCellMar>
        <w:tblLook w:val="0000" w:firstRow="0" w:lastRow="0" w:firstColumn="0" w:lastColumn="0" w:noHBand="0" w:noVBand="0"/>
      </w:tblPr>
      <w:tblGrid>
        <w:gridCol w:w="635"/>
        <w:gridCol w:w="2227"/>
        <w:gridCol w:w="3272"/>
        <w:gridCol w:w="634"/>
        <w:gridCol w:w="2576"/>
      </w:tblGrid>
      <w:tr w:rsidR="00A635A1" w:rsidRPr="00A14BA3" w14:paraId="1977407B" w14:textId="77777777" w:rsidTr="00F71DF7">
        <w:trPr>
          <w:cantSplit/>
          <w:tblHeader/>
        </w:trPr>
        <w:tc>
          <w:tcPr>
            <w:tcW w:w="0" w:type="auto"/>
            <w:gridSpan w:val="3"/>
          </w:tcPr>
          <w:p w14:paraId="4C7FB753" w14:textId="51547A2D" w:rsidR="00AF7970" w:rsidRPr="005B6C9B" w:rsidRDefault="00AF7970" w:rsidP="00F71DF7">
            <w:pPr>
              <w:spacing w:before="60" w:after="60" w:line="240" w:lineRule="auto"/>
              <w:jc w:val="center"/>
              <w:rPr>
                <w:rFonts w:ascii="Times New Roman" w:hAnsi="Times New Roman" w:cs="Times New Roman"/>
                <w:sz w:val="24"/>
                <w:szCs w:val="28"/>
              </w:rPr>
            </w:pPr>
            <w:r w:rsidRPr="00AF7970">
              <w:rPr>
                <w:rFonts w:ascii="Times New Roman" w:hAnsi="Times New Roman" w:cs="Times New Roman"/>
                <w:sz w:val="24"/>
                <w:szCs w:val="28"/>
              </w:rPr>
              <w:t>Перечень кодов СЕФАКТ ООН «</w:t>
            </w:r>
            <w:r w:rsidRPr="00AF7970">
              <w:rPr>
                <w:rFonts w:ascii="Times New Roman" w:hAnsi="Times New Roman" w:cs="Times New Roman"/>
                <w:sz w:val="24"/>
                <w:szCs w:val="28"/>
                <w:lang w:val="en-US"/>
              </w:rPr>
              <w:t>Address</w:t>
            </w:r>
            <w:r w:rsidRPr="00C03AE6">
              <w:rPr>
                <w:rFonts w:ascii="Times New Roman" w:hAnsi="Times New Roman" w:cs="Times New Roman"/>
                <w:sz w:val="24"/>
                <w:szCs w:val="28"/>
              </w:rPr>
              <w:t xml:space="preserve"> </w:t>
            </w:r>
            <w:r w:rsidRPr="00AF7970">
              <w:rPr>
                <w:rFonts w:ascii="Times New Roman" w:hAnsi="Times New Roman" w:cs="Times New Roman"/>
                <w:sz w:val="24"/>
                <w:szCs w:val="28"/>
                <w:lang w:val="en-US"/>
              </w:rPr>
              <w:t>Type</w:t>
            </w:r>
            <w:r w:rsidRPr="00AF7970">
              <w:rPr>
                <w:rFonts w:ascii="Times New Roman" w:hAnsi="Times New Roman" w:cs="Times New Roman"/>
                <w:sz w:val="24"/>
                <w:szCs w:val="28"/>
              </w:rPr>
              <w:t xml:space="preserve">» </w:t>
            </w:r>
            <w:r w:rsidR="000558FC">
              <w:rPr>
                <w:rFonts w:ascii="Times New Roman" w:hAnsi="Times New Roman" w:cs="Times New Roman"/>
                <w:sz w:val="24"/>
                <w:szCs w:val="28"/>
              </w:rPr>
              <w:br/>
            </w:r>
            <w:r w:rsidRPr="00AF7970">
              <w:rPr>
                <w:rFonts w:ascii="Times New Roman" w:hAnsi="Times New Roman" w:cs="Times New Roman"/>
                <w:sz w:val="24"/>
                <w:szCs w:val="28"/>
              </w:rPr>
              <w:t>(версия D21A)</w:t>
            </w:r>
            <w:r w:rsidR="002745E2">
              <w:rPr>
                <w:rFonts w:ascii="Times New Roman" w:hAnsi="Times New Roman" w:cs="Times New Roman"/>
                <w:sz w:val="24"/>
                <w:szCs w:val="28"/>
              </w:rPr>
              <w:t>*</w:t>
            </w:r>
          </w:p>
        </w:tc>
        <w:tc>
          <w:tcPr>
            <w:tcW w:w="0" w:type="auto"/>
            <w:gridSpan w:val="2"/>
          </w:tcPr>
          <w:p w14:paraId="5AA8D16E" w14:textId="2931B1DA" w:rsidR="00AF7970" w:rsidRPr="000E53FE" w:rsidRDefault="00AF7970" w:rsidP="00F717D9">
            <w:pPr>
              <w:spacing w:before="60" w:after="60" w:line="240" w:lineRule="auto"/>
              <w:jc w:val="center"/>
              <w:rPr>
                <w:rFonts w:ascii="Times New Roman" w:hAnsi="Times New Roman" w:cs="Times New Roman"/>
                <w:sz w:val="24"/>
                <w:szCs w:val="28"/>
              </w:rPr>
            </w:pPr>
            <w:r w:rsidRPr="000E53FE">
              <w:rPr>
                <w:rFonts w:ascii="Times New Roman" w:hAnsi="Times New Roman" w:cs="Times New Roman"/>
                <w:sz w:val="24"/>
                <w:szCs w:val="28"/>
              </w:rPr>
              <w:t xml:space="preserve">Виды </w:t>
            </w:r>
            <w:r>
              <w:rPr>
                <w:rFonts w:ascii="Times New Roman" w:hAnsi="Times New Roman" w:cs="Times New Roman"/>
                <w:sz w:val="24"/>
                <w:szCs w:val="28"/>
              </w:rPr>
              <w:t>адрес</w:t>
            </w:r>
            <w:r w:rsidR="00B06841">
              <w:rPr>
                <w:rFonts w:ascii="Times New Roman" w:hAnsi="Times New Roman" w:cs="Times New Roman"/>
                <w:sz w:val="24"/>
                <w:szCs w:val="28"/>
              </w:rPr>
              <w:t>а</w:t>
            </w:r>
            <w:r w:rsidR="00F328A9">
              <w:rPr>
                <w:rFonts w:ascii="Times New Roman" w:hAnsi="Times New Roman" w:cs="Times New Roman"/>
                <w:sz w:val="24"/>
                <w:szCs w:val="28"/>
              </w:rPr>
              <w:t>, определенны</w:t>
            </w:r>
            <w:r w:rsidR="00F717D9">
              <w:rPr>
                <w:rFonts w:ascii="Times New Roman" w:hAnsi="Times New Roman" w:cs="Times New Roman"/>
                <w:sz w:val="24"/>
                <w:szCs w:val="28"/>
              </w:rPr>
              <w:t>е</w:t>
            </w:r>
            <w:r w:rsidRPr="000E53FE">
              <w:rPr>
                <w:rFonts w:ascii="Times New Roman" w:hAnsi="Times New Roman" w:cs="Times New Roman"/>
                <w:sz w:val="24"/>
                <w:szCs w:val="28"/>
              </w:rPr>
              <w:t xml:space="preserve"> в </w:t>
            </w:r>
            <w:r w:rsidR="00F328A9">
              <w:rPr>
                <w:rFonts w:ascii="Times New Roman" w:hAnsi="Times New Roman" w:cs="Times New Roman"/>
                <w:sz w:val="24"/>
                <w:szCs w:val="28"/>
              </w:rPr>
              <w:t xml:space="preserve">актах органов </w:t>
            </w:r>
            <w:r w:rsidR="006907B3">
              <w:rPr>
                <w:rFonts w:ascii="Times New Roman" w:hAnsi="Times New Roman" w:cs="Times New Roman"/>
                <w:sz w:val="24"/>
                <w:szCs w:val="28"/>
              </w:rPr>
              <w:t>Союза</w:t>
            </w:r>
          </w:p>
        </w:tc>
      </w:tr>
      <w:tr w:rsidR="00EE654A" w:rsidRPr="00A14BA3" w14:paraId="37BCD97A" w14:textId="77777777" w:rsidTr="00F71DF7">
        <w:trPr>
          <w:cantSplit/>
          <w:tblHeader/>
        </w:trPr>
        <w:tc>
          <w:tcPr>
            <w:tcW w:w="0" w:type="auto"/>
          </w:tcPr>
          <w:p w14:paraId="0EF16828" w14:textId="77777777" w:rsidR="00AF7970" w:rsidRPr="005B6C9B" w:rsidRDefault="00AF7970" w:rsidP="00F71DF7">
            <w:pPr>
              <w:spacing w:before="120" w:after="120"/>
              <w:jc w:val="center"/>
              <w:rPr>
                <w:rFonts w:ascii="Times New Roman" w:hAnsi="Times New Roman" w:cs="Times New Roman"/>
                <w:sz w:val="24"/>
                <w:szCs w:val="28"/>
              </w:rPr>
            </w:pPr>
            <w:r>
              <w:rPr>
                <w:rFonts w:ascii="Times New Roman" w:hAnsi="Times New Roman" w:cs="Times New Roman"/>
                <w:sz w:val="24"/>
                <w:szCs w:val="28"/>
              </w:rPr>
              <w:t>к</w:t>
            </w:r>
            <w:r w:rsidRPr="005B6C9B">
              <w:rPr>
                <w:rFonts w:ascii="Times New Roman" w:hAnsi="Times New Roman" w:cs="Times New Roman"/>
                <w:sz w:val="24"/>
                <w:szCs w:val="28"/>
              </w:rPr>
              <w:t xml:space="preserve">од </w:t>
            </w:r>
          </w:p>
        </w:tc>
        <w:tc>
          <w:tcPr>
            <w:tcW w:w="0" w:type="auto"/>
            <w:tcMar>
              <w:top w:w="102" w:type="dxa"/>
              <w:left w:w="62" w:type="dxa"/>
              <w:bottom w:w="102" w:type="dxa"/>
              <w:right w:w="62" w:type="dxa"/>
            </w:tcMar>
          </w:tcPr>
          <w:p w14:paraId="5E358638" w14:textId="77777777" w:rsidR="00AF7970" w:rsidRPr="005B6C9B" w:rsidRDefault="00AF7970" w:rsidP="00F71DF7">
            <w:pPr>
              <w:spacing w:before="120" w:after="120"/>
              <w:jc w:val="center"/>
              <w:rPr>
                <w:rFonts w:ascii="Times New Roman" w:hAnsi="Times New Roman" w:cs="Times New Roman"/>
                <w:sz w:val="24"/>
                <w:szCs w:val="28"/>
              </w:rPr>
            </w:pPr>
            <w:r>
              <w:rPr>
                <w:rFonts w:ascii="Times New Roman" w:hAnsi="Times New Roman" w:cs="Times New Roman"/>
                <w:sz w:val="24"/>
                <w:szCs w:val="28"/>
              </w:rPr>
              <w:t>н</w:t>
            </w:r>
            <w:r w:rsidRPr="005B6C9B">
              <w:rPr>
                <w:rFonts w:ascii="Times New Roman" w:hAnsi="Times New Roman" w:cs="Times New Roman"/>
                <w:sz w:val="24"/>
                <w:szCs w:val="28"/>
              </w:rPr>
              <w:t>аименование</w:t>
            </w:r>
          </w:p>
        </w:tc>
        <w:tc>
          <w:tcPr>
            <w:tcW w:w="0" w:type="auto"/>
          </w:tcPr>
          <w:p w14:paraId="466AFB51" w14:textId="77777777" w:rsidR="00AF7970" w:rsidRPr="005B6C9B" w:rsidRDefault="00AF7970" w:rsidP="00F71DF7">
            <w:pPr>
              <w:spacing w:before="60" w:after="60" w:line="240" w:lineRule="auto"/>
              <w:jc w:val="center"/>
              <w:rPr>
                <w:rFonts w:ascii="Times New Roman" w:hAnsi="Times New Roman" w:cs="Times New Roman"/>
                <w:sz w:val="24"/>
                <w:szCs w:val="28"/>
              </w:rPr>
            </w:pPr>
            <w:r>
              <w:rPr>
                <w:rFonts w:ascii="Times New Roman" w:hAnsi="Times New Roman" w:cs="Times New Roman"/>
                <w:sz w:val="24"/>
                <w:szCs w:val="28"/>
              </w:rPr>
              <w:t>о</w:t>
            </w:r>
            <w:r w:rsidRPr="005B6C9B">
              <w:rPr>
                <w:rFonts w:ascii="Times New Roman" w:hAnsi="Times New Roman" w:cs="Times New Roman"/>
                <w:sz w:val="24"/>
                <w:szCs w:val="28"/>
              </w:rPr>
              <w:t xml:space="preserve">писание </w:t>
            </w:r>
            <w:r>
              <w:rPr>
                <w:rFonts w:ascii="Times New Roman" w:hAnsi="Times New Roman" w:cs="Times New Roman"/>
                <w:sz w:val="24"/>
                <w:szCs w:val="28"/>
              </w:rPr>
              <w:br/>
              <w:t>(перевод на русский язык)</w:t>
            </w:r>
          </w:p>
        </w:tc>
        <w:tc>
          <w:tcPr>
            <w:tcW w:w="0" w:type="auto"/>
          </w:tcPr>
          <w:p w14:paraId="11383EA0" w14:textId="77777777" w:rsidR="00AF7970" w:rsidRPr="005B6C9B" w:rsidRDefault="00AF7970" w:rsidP="00F71DF7">
            <w:pPr>
              <w:spacing w:before="120" w:after="120"/>
              <w:jc w:val="center"/>
              <w:rPr>
                <w:rFonts w:ascii="Times New Roman" w:hAnsi="Times New Roman" w:cs="Times New Roman"/>
                <w:sz w:val="24"/>
                <w:szCs w:val="28"/>
              </w:rPr>
            </w:pPr>
            <w:r>
              <w:rPr>
                <w:rFonts w:ascii="Times New Roman" w:hAnsi="Times New Roman" w:cs="Times New Roman"/>
                <w:sz w:val="24"/>
                <w:szCs w:val="28"/>
              </w:rPr>
              <w:t>код</w:t>
            </w:r>
          </w:p>
        </w:tc>
        <w:tc>
          <w:tcPr>
            <w:tcW w:w="0" w:type="auto"/>
          </w:tcPr>
          <w:p w14:paraId="35C73EB1" w14:textId="77777777" w:rsidR="00AF7970" w:rsidRPr="005B6C9B" w:rsidRDefault="00AF7970" w:rsidP="00F71DF7">
            <w:pPr>
              <w:spacing w:before="120" w:after="120"/>
              <w:jc w:val="center"/>
              <w:rPr>
                <w:rFonts w:ascii="Times New Roman" w:hAnsi="Times New Roman" w:cs="Times New Roman"/>
                <w:sz w:val="24"/>
                <w:szCs w:val="28"/>
              </w:rPr>
            </w:pPr>
            <w:r>
              <w:rPr>
                <w:rFonts w:ascii="Times New Roman" w:hAnsi="Times New Roman" w:cs="Times New Roman"/>
                <w:sz w:val="24"/>
                <w:szCs w:val="28"/>
              </w:rPr>
              <w:t>значение</w:t>
            </w:r>
          </w:p>
        </w:tc>
      </w:tr>
      <w:tr w:rsidR="00EE654A" w:rsidRPr="00A14BA3" w14:paraId="001DE24E" w14:textId="77777777" w:rsidTr="00F71DF7">
        <w:trPr>
          <w:cantSplit/>
          <w:trHeight w:val="20"/>
        </w:trPr>
        <w:tc>
          <w:tcPr>
            <w:tcW w:w="0" w:type="auto"/>
          </w:tcPr>
          <w:p w14:paraId="62EFFA9B" w14:textId="2DB13F78" w:rsidR="00597347" w:rsidRPr="005B6C9B" w:rsidRDefault="00597347" w:rsidP="00597347">
            <w:pPr>
              <w:spacing w:before="60" w:after="60" w:line="240" w:lineRule="auto"/>
              <w:rPr>
                <w:rFonts w:ascii="Times New Roman" w:hAnsi="Times New Roman" w:cs="Times New Roman"/>
                <w:sz w:val="24"/>
                <w:szCs w:val="28"/>
              </w:rPr>
            </w:pPr>
            <w:r>
              <w:rPr>
                <w:rFonts w:ascii="Times New Roman" w:hAnsi="Times New Roman" w:cs="Times New Roman"/>
                <w:sz w:val="24"/>
                <w:szCs w:val="28"/>
              </w:rPr>
              <w:t>1</w:t>
            </w:r>
          </w:p>
        </w:tc>
        <w:tc>
          <w:tcPr>
            <w:tcW w:w="0" w:type="auto"/>
            <w:tcMar>
              <w:top w:w="102" w:type="dxa"/>
              <w:left w:w="62" w:type="dxa"/>
              <w:bottom w:w="102" w:type="dxa"/>
              <w:right w:w="62" w:type="dxa"/>
            </w:tcMar>
          </w:tcPr>
          <w:p w14:paraId="38D45356" w14:textId="77777777" w:rsidR="00597347" w:rsidRDefault="00597347" w:rsidP="00597347">
            <w:pPr>
              <w:spacing w:before="60" w:after="60" w:line="240" w:lineRule="auto"/>
              <w:rPr>
                <w:rFonts w:ascii="Times New Roman" w:hAnsi="Times New Roman" w:cs="Times New Roman"/>
                <w:sz w:val="24"/>
                <w:szCs w:val="28"/>
                <w:lang w:val="en-US"/>
              </w:rPr>
            </w:pPr>
            <w:r w:rsidRPr="00A60861">
              <w:rPr>
                <w:rFonts w:ascii="Times New Roman" w:hAnsi="Times New Roman" w:cs="Times New Roman"/>
                <w:sz w:val="24"/>
                <w:szCs w:val="28"/>
                <w:lang w:val="en-US"/>
              </w:rPr>
              <w:t>Postal address</w:t>
            </w:r>
          </w:p>
          <w:p w14:paraId="2B6DEB9E" w14:textId="78F431ED" w:rsidR="00597347" w:rsidRPr="004F737C" w:rsidRDefault="00597347" w:rsidP="00597347">
            <w:pPr>
              <w:spacing w:before="60" w:after="60" w:line="240" w:lineRule="auto"/>
              <w:rPr>
                <w:rFonts w:ascii="Times New Roman" w:hAnsi="Times New Roman" w:cs="Times New Roman"/>
                <w:sz w:val="24"/>
                <w:szCs w:val="28"/>
              </w:rPr>
            </w:pPr>
            <w:r>
              <w:rPr>
                <w:rFonts w:ascii="Times New Roman" w:hAnsi="Times New Roman" w:cs="Times New Roman"/>
                <w:sz w:val="24"/>
                <w:szCs w:val="28"/>
              </w:rPr>
              <w:t>(почтовый адрес)</w:t>
            </w:r>
          </w:p>
        </w:tc>
        <w:tc>
          <w:tcPr>
            <w:tcW w:w="0" w:type="auto"/>
          </w:tcPr>
          <w:p w14:paraId="787680BA" w14:textId="7F3F3F80" w:rsidR="00597347" w:rsidRPr="005B6C9B" w:rsidRDefault="00597347" w:rsidP="00597347">
            <w:pPr>
              <w:spacing w:before="60" w:after="60" w:line="240" w:lineRule="auto"/>
              <w:rPr>
                <w:rFonts w:ascii="Times New Roman" w:hAnsi="Times New Roman" w:cs="Times New Roman"/>
                <w:sz w:val="24"/>
                <w:szCs w:val="28"/>
              </w:rPr>
            </w:pPr>
            <w:r>
              <w:rPr>
                <w:rFonts w:ascii="Times New Roman" w:hAnsi="Times New Roman" w:cs="Times New Roman"/>
                <w:sz w:val="24"/>
                <w:szCs w:val="28"/>
              </w:rPr>
              <w:t>почтовый адрес</w:t>
            </w:r>
          </w:p>
        </w:tc>
        <w:tc>
          <w:tcPr>
            <w:tcW w:w="0" w:type="auto"/>
          </w:tcPr>
          <w:p w14:paraId="75354924" w14:textId="0D89A707" w:rsidR="00597347" w:rsidRPr="005B6C9B" w:rsidRDefault="00597347" w:rsidP="00597347">
            <w:pPr>
              <w:spacing w:before="60" w:after="60" w:line="240" w:lineRule="auto"/>
              <w:rPr>
                <w:rFonts w:ascii="Times New Roman" w:hAnsi="Times New Roman" w:cs="Times New Roman"/>
                <w:sz w:val="24"/>
                <w:szCs w:val="28"/>
              </w:rPr>
            </w:pPr>
            <w:r>
              <w:rPr>
                <w:rFonts w:ascii="Times New Roman" w:hAnsi="Times New Roman" w:cs="Times New Roman"/>
                <w:sz w:val="24"/>
                <w:szCs w:val="28"/>
              </w:rPr>
              <w:t>3</w:t>
            </w:r>
          </w:p>
        </w:tc>
        <w:tc>
          <w:tcPr>
            <w:tcW w:w="0" w:type="auto"/>
          </w:tcPr>
          <w:p w14:paraId="1843E7BC" w14:textId="568BF87A" w:rsidR="00597347" w:rsidRPr="00CF17DC" w:rsidRDefault="00597347" w:rsidP="00597347">
            <w:pPr>
              <w:spacing w:before="60" w:after="60" w:line="240" w:lineRule="auto"/>
              <w:rPr>
                <w:rFonts w:ascii="Times New Roman" w:hAnsi="Times New Roman" w:cs="Times New Roman"/>
                <w:sz w:val="24"/>
                <w:szCs w:val="28"/>
              </w:rPr>
            </w:pPr>
            <w:r w:rsidRPr="00CF17DC">
              <w:rPr>
                <w:rFonts w:ascii="Times New Roman" w:hAnsi="Times New Roman" w:cs="Times New Roman"/>
                <w:sz w:val="24"/>
                <w:szCs w:val="28"/>
              </w:rPr>
              <w:t>почтовый адрес</w:t>
            </w:r>
          </w:p>
        </w:tc>
      </w:tr>
      <w:tr w:rsidR="00EE654A" w:rsidRPr="00A14BA3" w14:paraId="1364007A" w14:textId="77777777" w:rsidTr="00E60184">
        <w:trPr>
          <w:cantSplit/>
          <w:trHeight w:val="450"/>
        </w:trPr>
        <w:tc>
          <w:tcPr>
            <w:tcW w:w="0" w:type="auto"/>
          </w:tcPr>
          <w:p w14:paraId="0C130900" w14:textId="05252E06" w:rsidR="00597347" w:rsidRPr="005B6C9B" w:rsidRDefault="00597347" w:rsidP="00597347">
            <w:pPr>
              <w:spacing w:before="60" w:after="60" w:line="240" w:lineRule="auto"/>
              <w:rPr>
                <w:rFonts w:ascii="Times New Roman" w:hAnsi="Times New Roman" w:cs="Times New Roman"/>
                <w:sz w:val="24"/>
                <w:szCs w:val="28"/>
              </w:rPr>
            </w:pPr>
            <w:r>
              <w:rPr>
                <w:rFonts w:ascii="Times New Roman" w:hAnsi="Times New Roman" w:cs="Times New Roman"/>
                <w:sz w:val="24"/>
                <w:szCs w:val="28"/>
              </w:rPr>
              <w:t>2</w:t>
            </w:r>
          </w:p>
        </w:tc>
        <w:tc>
          <w:tcPr>
            <w:tcW w:w="0" w:type="auto"/>
            <w:tcMar>
              <w:top w:w="102" w:type="dxa"/>
              <w:left w:w="62" w:type="dxa"/>
              <w:bottom w:w="102" w:type="dxa"/>
              <w:right w:w="62" w:type="dxa"/>
            </w:tcMar>
          </w:tcPr>
          <w:p w14:paraId="36623FCB" w14:textId="77777777" w:rsidR="00597347" w:rsidRPr="00C03AE6" w:rsidRDefault="00597347" w:rsidP="00597347">
            <w:pPr>
              <w:spacing w:before="60" w:after="60" w:line="240" w:lineRule="auto"/>
              <w:rPr>
                <w:rFonts w:ascii="Times New Roman" w:hAnsi="Times New Roman" w:cs="Times New Roman"/>
                <w:sz w:val="24"/>
                <w:szCs w:val="28"/>
              </w:rPr>
            </w:pPr>
            <w:r w:rsidRPr="00A60861">
              <w:rPr>
                <w:rFonts w:ascii="Times New Roman" w:hAnsi="Times New Roman" w:cs="Times New Roman"/>
                <w:sz w:val="24"/>
                <w:szCs w:val="28"/>
                <w:lang w:val="en-US"/>
              </w:rPr>
              <w:t>Fiscal</w:t>
            </w:r>
            <w:r w:rsidRPr="00C03AE6">
              <w:rPr>
                <w:rFonts w:ascii="Times New Roman" w:hAnsi="Times New Roman" w:cs="Times New Roman"/>
                <w:sz w:val="24"/>
                <w:szCs w:val="28"/>
              </w:rPr>
              <w:t xml:space="preserve"> </w:t>
            </w:r>
            <w:r w:rsidRPr="00A60861">
              <w:rPr>
                <w:rFonts w:ascii="Times New Roman" w:hAnsi="Times New Roman" w:cs="Times New Roman"/>
                <w:sz w:val="24"/>
                <w:szCs w:val="28"/>
                <w:lang w:val="en-US"/>
              </w:rPr>
              <w:t>address</w:t>
            </w:r>
          </w:p>
          <w:p w14:paraId="514D0F41" w14:textId="2423D1CB" w:rsidR="00597347" w:rsidRPr="004F737C" w:rsidRDefault="00597347" w:rsidP="00597347">
            <w:pPr>
              <w:spacing w:before="60" w:after="60" w:line="240" w:lineRule="auto"/>
              <w:rPr>
                <w:rFonts w:ascii="Times New Roman" w:hAnsi="Times New Roman" w:cs="Times New Roman"/>
                <w:sz w:val="24"/>
                <w:szCs w:val="28"/>
              </w:rPr>
            </w:pPr>
            <w:r>
              <w:rPr>
                <w:rFonts w:ascii="Times New Roman" w:hAnsi="Times New Roman" w:cs="Times New Roman"/>
                <w:sz w:val="24"/>
                <w:szCs w:val="28"/>
              </w:rPr>
              <w:t>(фискальный адрес, адрес регистрации)</w:t>
            </w:r>
          </w:p>
        </w:tc>
        <w:tc>
          <w:tcPr>
            <w:tcW w:w="0" w:type="auto"/>
          </w:tcPr>
          <w:p w14:paraId="144F0AAE" w14:textId="27FD9F33" w:rsidR="00597347" w:rsidRPr="005B6C9B" w:rsidRDefault="00D23CDF" w:rsidP="00A635A1">
            <w:pPr>
              <w:spacing w:before="60" w:after="60" w:line="240" w:lineRule="auto"/>
              <w:rPr>
                <w:rFonts w:ascii="Times New Roman" w:hAnsi="Times New Roman" w:cs="Times New Roman"/>
                <w:sz w:val="24"/>
                <w:szCs w:val="28"/>
              </w:rPr>
            </w:pPr>
            <w:r>
              <w:rPr>
                <w:rFonts w:ascii="Times New Roman" w:hAnsi="Times New Roman" w:cs="Times New Roman"/>
                <w:sz w:val="24"/>
                <w:szCs w:val="28"/>
              </w:rPr>
              <w:t>и</w:t>
            </w:r>
            <w:r w:rsidRPr="00A60861">
              <w:rPr>
                <w:rFonts w:ascii="Times New Roman" w:hAnsi="Times New Roman" w:cs="Times New Roman"/>
                <w:sz w:val="24"/>
                <w:szCs w:val="28"/>
              </w:rPr>
              <w:t xml:space="preserve">дентификация адреса в соответствии с требованиями </w:t>
            </w:r>
            <w:r>
              <w:rPr>
                <w:rFonts w:ascii="Times New Roman" w:hAnsi="Times New Roman" w:cs="Times New Roman"/>
                <w:sz w:val="24"/>
                <w:szCs w:val="28"/>
              </w:rPr>
              <w:t>налоговых</w:t>
            </w:r>
            <w:r w:rsidRPr="00A60861">
              <w:rPr>
                <w:rFonts w:ascii="Times New Roman" w:hAnsi="Times New Roman" w:cs="Times New Roman"/>
                <w:sz w:val="24"/>
                <w:szCs w:val="28"/>
              </w:rPr>
              <w:t xml:space="preserve"> </w:t>
            </w:r>
            <w:r>
              <w:rPr>
                <w:rFonts w:ascii="Times New Roman" w:hAnsi="Times New Roman" w:cs="Times New Roman"/>
                <w:sz w:val="24"/>
                <w:szCs w:val="28"/>
              </w:rPr>
              <w:t>органов</w:t>
            </w:r>
          </w:p>
        </w:tc>
        <w:tc>
          <w:tcPr>
            <w:tcW w:w="0" w:type="auto"/>
          </w:tcPr>
          <w:p w14:paraId="3759756D" w14:textId="527D013E" w:rsidR="00597347" w:rsidRPr="005B6C9B" w:rsidRDefault="00597347" w:rsidP="00597347">
            <w:pPr>
              <w:spacing w:before="60" w:after="60" w:line="240" w:lineRule="auto"/>
              <w:rPr>
                <w:rFonts w:ascii="Times New Roman" w:hAnsi="Times New Roman" w:cs="Times New Roman"/>
                <w:sz w:val="24"/>
                <w:szCs w:val="28"/>
              </w:rPr>
            </w:pPr>
            <w:r>
              <w:rPr>
                <w:rFonts w:ascii="Times New Roman" w:hAnsi="Times New Roman" w:cs="Times New Roman"/>
                <w:sz w:val="24"/>
                <w:szCs w:val="28"/>
              </w:rPr>
              <w:t>1</w:t>
            </w:r>
          </w:p>
        </w:tc>
        <w:tc>
          <w:tcPr>
            <w:tcW w:w="0" w:type="auto"/>
          </w:tcPr>
          <w:p w14:paraId="7ACCB26E" w14:textId="77777777" w:rsidR="00AB4FFE" w:rsidRDefault="00597347" w:rsidP="00597347">
            <w:pPr>
              <w:spacing w:before="60" w:after="60" w:line="240" w:lineRule="auto"/>
              <w:rPr>
                <w:rFonts w:ascii="Times New Roman" w:hAnsi="Times New Roman" w:cs="Times New Roman"/>
                <w:sz w:val="24"/>
                <w:szCs w:val="28"/>
              </w:rPr>
            </w:pPr>
            <w:r w:rsidRPr="00E60184">
              <w:rPr>
                <w:rFonts w:ascii="Times New Roman" w:hAnsi="Times New Roman" w:cs="Times New Roman"/>
                <w:sz w:val="24"/>
                <w:szCs w:val="28"/>
              </w:rPr>
              <w:t>адрес регистрации</w:t>
            </w:r>
            <w:r w:rsidR="00AB4FFE">
              <w:rPr>
                <w:rFonts w:ascii="Times New Roman" w:hAnsi="Times New Roman" w:cs="Times New Roman"/>
                <w:sz w:val="24"/>
                <w:szCs w:val="28"/>
              </w:rPr>
              <w:t>;</w:t>
            </w:r>
          </w:p>
          <w:p w14:paraId="0D8C18C1" w14:textId="77777777" w:rsidR="00597347" w:rsidRDefault="00AB4FFE" w:rsidP="00597347">
            <w:pPr>
              <w:spacing w:before="60" w:after="60" w:line="240" w:lineRule="auto"/>
              <w:rPr>
                <w:rFonts w:ascii="Times New Roman" w:hAnsi="Times New Roman" w:cs="Times New Roman"/>
                <w:sz w:val="24"/>
                <w:szCs w:val="28"/>
              </w:rPr>
            </w:pPr>
            <w:r w:rsidRPr="00AB4FFE">
              <w:rPr>
                <w:rFonts w:ascii="Times New Roman" w:hAnsi="Times New Roman" w:cs="Times New Roman"/>
                <w:sz w:val="24"/>
                <w:szCs w:val="28"/>
              </w:rPr>
              <w:t>место нахождения (адрес юридического лица)</w:t>
            </w:r>
            <w:r>
              <w:rPr>
                <w:rFonts w:ascii="Times New Roman" w:hAnsi="Times New Roman" w:cs="Times New Roman"/>
                <w:sz w:val="24"/>
                <w:szCs w:val="28"/>
              </w:rPr>
              <w:t>;</w:t>
            </w:r>
          </w:p>
          <w:p w14:paraId="7DFAA39F" w14:textId="534B52A3" w:rsidR="00AB4FFE" w:rsidRPr="005B6C9B" w:rsidRDefault="00AB4FFE" w:rsidP="00597347">
            <w:pPr>
              <w:spacing w:before="60" w:after="60" w:line="240" w:lineRule="auto"/>
              <w:rPr>
                <w:rFonts w:ascii="Times New Roman" w:hAnsi="Times New Roman" w:cs="Times New Roman"/>
                <w:sz w:val="24"/>
                <w:szCs w:val="28"/>
              </w:rPr>
            </w:pPr>
            <w:r>
              <w:rPr>
                <w:rFonts w:ascii="Times New Roman" w:hAnsi="Times New Roman" w:cs="Times New Roman"/>
                <w:sz w:val="24"/>
                <w:szCs w:val="28"/>
              </w:rPr>
              <w:t>адрес места жительства</w:t>
            </w:r>
          </w:p>
        </w:tc>
      </w:tr>
      <w:tr w:rsidR="00EE654A" w:rsidRPr="00A14BA3" w14:paraId="5F79980E" w14:textId="77777777" w:rsidTr="00765681">
        <w:trPr>
          <w:cantSplit/>
          <w:trHeight w:val="355"/>
        </w:trPr>
        <w:tc>
          <w:tcPr>
            <w:tcW w:w="0" w:type="auto"/>
          </w:tcPr>
          <w:p w14:paraId="7E730994" w14:textId="36A0A4C1"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3</w:t>
            </w:r>
          </w:p>
        </w:tc>
        <w:tc>
          <w:tcPr>
            <w:tcW w:w="0" w:type="auto"/>
            <w:tcMar>
              <w:top w:w="102" w:type="dxa"/>
              <w:left w:w="62" w:type="dxa"/>
              <w:bottom w:w="102" w:type="dxa"/>
              <w:right w:w="62" w:type="dxa"/>
            </w:tcMar>
          </w:tcPr>
          <w:p w14:paraId="18ECAEA4" w14:textId="77777777" w:rsidR="00D23CDF" w:rsidRDefault="00D23CDF" w:rsidP="00D23CDF">
            <w:pPr>
              <w:spacing w:before="60" w:after="60" w:line="240" w:lineRule="auto"/>
              <w:rPr>
                <w:rFonts w:ascii="Times New Roman" w:hAnsi="Times New Roman" w:cs="Times New Roman"/>
                <w:sz w:val="24"/>
                <w:szCs w:val="28"/>
                <w:lang w:val="en-US"/>
              </w:rPr>
            </w:pPr>
            <w:r w:rsidRPr="00A60861">
              <w:rPr>
                <w:rFonts w:ascii="Times New Roman" w:hAnsi="Times New Roman" w:cs="Times New Roman"/>
                <w:sz w:val="24"/>
                <w:szCs w:val="28"/>
                <w:lang w:val="en-US"/>
              </w:rPr>
              <w:t>Physical address</w:t>
            </w:r>
          </w:p>
          <w:p w14:paraId="1E437AFD" w14:textId="4DAB5787" w:rsidR="00D23CDF" w:rsidRPr="004F737C"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(физический адрес)</w:t>
            </w:r>
          </w:p>
        </w:tc>
        <w:tc>
          <w:tcPr>
            <w:tcW w:w="0" w:type="auto"/>
          </w:tcPr>
          <w:p w14:paraId="1DD1F814" w14:textId="5E4929F5" w:rsidR="00D23CDF" w:rsidRPr="005B6C9B" w:rsidRDefault="00D23CDF" w:rsidP="00F328A9">
            <w:pPr>
              <w:spacing w:before="60" w:after="60" w:line="240" w:lineRule="auto"/>
              <w:rPr>
                <w:rFonts w:ascii="Times New Roman" w:hAnsi="Times New Roman" w:cs="Times New Roman"/>
                <w:sz w:val="24"/>
                <w:szCs w:val="28"/>
              </w:rPr>
            </w:pPr>
            <w:r>
              <w:rPr>
                <w:rFonts w:ascii="Times New Roman" w:hAnsi="Times New Roman" w:cs="Times New Roman"/>
                <w:sz w:val="24"/>
                <w:szCs w:val="28"/>
              </w:rPr>
              <w:t xml:space="preserve">адрес </w:t>
            </w:r>
            <w:r w:rsidR="00F328A9">
              <w:rPr>
                <w:rFonts w:ascii="Times New Roman" w:hAnsi="Times New Roman" w:cs="Times New Roman"/>
                <w:sz w:val="24"/>
                <w:szCs w:val="28"/>
              </w:rPr>
              <w:t>фактического физического местоположения</w:t>
            </w:r>
          </w:p>
        </w:tc>
        <w:tc>
          <w:tcPr>
            <w:tcW w:w="0" w:type="auto"/>
          </w:tcPr>
          <w:p w14:paraId="1B26EBA3" w14:textId="63B39A10"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2</w:t>
            </w:r>
          </w:p>
        </w:tc>
        <w:tc>
          <w:tcPr>
            <w:tcW w:w="0" w:type="auto"/>
          </w:tcPr>
          <w:p w14:paraId="3F2A93EC" w14:textId="23CA354C"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фактический адрес</w:t>
            </w:r>
          </w:p>
        </w:tc>
      </w:tr>
      <w:tr w:rsidR="00EE654A" w:rsidRPr="00A14BA3" w14:paraId="01DCA72B" w14:textId="77777777" w:rsidTr="00F71DF7">
        <w:trPr>
          <w:cantSplit/>
          <w:trHeight w:val="20"/>
        </w:trPr>
        <w:tc>
          <w:tcPr>
            <w:tcW w:w="0" w:type="auto"/>
          </w:tcPr>
          <w:p w14:paraId="56CB2A53" w14:textId="77BC5467"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4</w:t>
            </w:r>
          </w:p>
        </w:tc>
        <w:tc>
          <w:tcPr>
            <w:tcW w:w="0" w:type="auto"/>
            <w:tcMar>
              <w:top w:w="102" w:type="dxa"/>
              <w:left w:w="62" w:type="dxa"/>
              <w:bottom w:w="102" w:type="dxa"/>
              <w:right w:w="62" w:type="dxa"/>
            </w:tcMar>
          </w:tcPr>
          <w:p w14:paraId="61F3D3C2" w14:textId="77777777" w:rsidR="00D23CDF" w:rsidRPr="004F737C" w:rsidRDefault="00D23CDF" w:rsidP="00D23CDF">
            <w:pPr>
              <w:spacing w:before="60" w:after="60" w:line="240" w:lineRule="auto"/>
              <w:rPr>
                <w:rFonts w:ascii="Times New Roman" w:hAnsi="Times New Roman" w:cs="Times New Roman"/>
                <w:sz w:val="24"/>
                <w:szCs w:val="28"/>
              </w:rPr>
            </w:pPr>
            <w:r w:rsidRPr="00A60861">
              <w:rPr>
                <w:rFonts w:ascii="Times New Roman" w:hAnsi="Times New Roman" w:cs="Times New Roman"/>
                <w:sz w:val="24"/>
                <w:szCs w:val="28"/>
                <w:lang w:val="en-US"/>
              </w:rPr>
              <w:t>Business</w:t>
            </w:r>
            <w:r w:rsidRPr="00C03AE6">
              <w:rPr>
                <w:rFonts w:ascii="Times New Roman" w:hAnsi="Times New Roman" w:cs="Times New Roman"/>
                <w:sz w:val="24"/>
                <w:szCs w:val="28"/>
              </w:rPr>
              <w:t xml:space="preserve"> </w:t>
            </w:r>
            <w:r w:rsidRPr="00A60861">
              <w:rPr>
                <w:rFonts w:ascii="Times New Roman" w:hAnsi="Times New Roman" w:cs="Times New Roman"/>
                <w:sz w:val="24"/>
                <w:szCs w:val="28"/>
                <w:lang w:val="en-US"/>
              </w:rPr>
              <w:t>address</w:t>
            </w:r>
          </w:p>
          <w:p w14:paraId="4B2398CE" w14:textId="2DBB6C2E"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(служебный адрес, адрес компании)</w:t>
            </w:r>
          </w:p>
        </w:tc>
        <w:tc>
          <w:tcPr>
            <w:tcW w:w="0" w:type="auto"/>
          </w:tcPr>
          <w:p w14:paraId="2FA9EAD5" w14:textId="11B33B72"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адрес компании</w:t>
            </w:r>
          </w:p>
        </w:tc>
        <w:tc>
          <w:tcPr>
            <w:tcW w:w="0" w:type="auto"/>
          </w:tcPr>
          <w:p w14:paraId="24A2B89C" w14:textId="40E04B34" w:rsidR="00D23CDF" w:rsidRPr="005B6C9B" w:rsidRDefault="00BC6A91"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w:t>
            </w:r>
          </w:p>
        </w:tc>
        <w:tc>
          <w:tcPr>
            <w:tcW w:w="0" w:type="auto"/>
          </w:tcPr>
          <w:p w14:paraId="1190FA3D" w14:textId="54DF93DE" w:rsidR="00D23CDF" w:rsidRPr="005B6C9B" w:rsidRDefault="00BC6A91"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w:t>
            </w:r>
          </w:p>
        </w:tc>
      </w:tr>
      <w:tr w:rsidR="00EE654A" w:rsidRPr="00A14BA3" w14:paraId="196D75DB" w14:textId="77777777" w:rsidTr="00F71DF7">
        <w:trPr>
          <w:cantSplit/>
          <w:trHeight w:val="20"/>
        </w:trPr>
        <w:tc>
          <w:tcPr>
            <w:tcW w:w="0" w:type="auto"/>
          </w:tcPr>
          <w:p w14:paraId="26EC1853" w14:textId="67946A05"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5</w:t>
            </w:r>
          </w:p>
        </w:tc>
        <w:tc>
          <w:tcPr>
            <w:tcW w:w="0" w:type="auto"/>
            <w:tcMar>
              <w:top w:w="102" w:type="dxa"/>
              <w:left w:w="62" w:type="dxa"/>
              <w:bottom w:w="102" w:type="dxa"/>
              <w:right w:w="62" w:type="dxa"/>
            </w:tcMar>
          </w:tcPr>
          <w:p w14:paraId="7B50CF19" w14:textId="77777777" w:rsidR="00D23CDF" w:rsidRDefault="00D23CDF" w:rsidP="00D23CDF">
            <w:pPr>
              <w:spacing w:before="60" w:after="60" w:line="240" w:lineRule="auto"/>
              <w:rPr>
                <w:rFonts w:ascii="Times New Roman" w:hAnsi="Times New Roman" w:cs="Times New Roman"/>
                <w:sz w:val="24"/>
                <w:szCs w:val="28"/>
                <w:lang w:val="en-US"/>
              </w:rPr>
            </w:pPr>
            <w:r w:rsidRPr="00A60861">
              <w:rPr>
                <w:rFonts w:ascii="Times New Roman" w:hAnsi="Times New Roman" w:cs="Times New Roman"/>
                <w:sz w:val="24"/>
                <w:szCs w:val="28"/>
                <w:lang w:val="en-US"/>
              </w:rPr>
              <w:t>Delivery To Address</w:t>
            </w:r>
          </w:p>
          <w:p w14:paraId="4A6DF04F" w14:textId="4713C7AE" w:rsidR="00D23CDF" w:rsidRPr="00C03AE6" w:rsidRDefault="00D23CDF" w:rsidP="00D23CDF">
            <w:pPr>
              <w:spacing w:before="60" w:after="60" w:line="240" w:lineRule="auto"/>
              <w:rPr>
                <w:rFonts w:ascii="Times New Roman" w:hAnsi="Times New Roman" w:cs="Times New Roman"/>
                <w:sz w:val="24"/>
                <w:szCs w:val="28"/>
                <w:lang w:val="en-US"/>
              </w:rPr>
            </w:pPr>
            <w:r w:rsidRPr="00C03AE6">
              <w:rPr>
                <w:rFonts w:ascii="Times New Roman" w:hAnsi="Times New Roman" w:cs="Times New Roman"/>
                <w:sz w:val="24"/>
                <w:szCs w:val="28"/>
                <w:lang w:val="en-US"/>
              </w:rPr>
              <w:t>(</w:t>
            </w:r>
            <w:r>
              <w:rPr>
                <w:rFonts w:ascii="Times New Roman" w:hAnsi="Times New Roman" w:cs="Times New Roman"/>
                <w:sz w:val="24"/>
                <w:szCs w:val="28"/>
              </w:rPr>
              <w:t>адрес</w:t>
            </w:r>
            <w:r w:rsidRPr="00C03AE6">
              <w:rPr>
                <w:rFonts w:ascii="Times New Roman" w:hAnsi="Times New Roman" w:cs="Times New Roman"/>
                <w:sz w:val="24"/>
                <w:szCs w:val="28"/>
                <w:lang w:val="en-US"/>
              </w:rPr>
              <w:t xml:space="preserve"> </w:t>
            </w:r>
            <w:r>
              <w:rPr>
                <w:rFonts w:ascii="Times New Roman" w:hAnsi="Times New Roman" w:cs="Times New Roman"/>
                <w:sz w:val="24"/>
                <w:szCs w:val="28"/>
              </w:rPr>
              <w:t>доставки</w:t>
            </w:r>
            <w:r w:rsidRPr="00C03AE6">
              <w:rPr>
                <w:rFonts w:ascii="Times New Roman" w:hAnsi="Times New Roman" w:cs="Times New Roman"/>
                <w:sz w:val="24"/>
                <w:szCs w:val="28"/>
                <w:lang w:val="en-US"/>
              </w:rPr>
              <w:t>)</w:t>
            </w:r>
          </w:p>
        </w:tc>
        <w:tc>
          <w:tcPr>
            <w:tcW w:w="0" w:type="auto"/>
          </w:tcPr>
          <w:p w14:paraId="76A8DD77" w14:textId="4A5AC5B6" w:rsidR="00D23CDF" w:rsidRPr="005B6C9B" w:rsidRDefault="00D23CDF" w:rsidP="00D23CDF">
            <w:pPr>
              <w:spacing w:before="60" w:after="60" w:line="240" w:lineRule="auto"/>
              <w:rPr>
                <w:rFonts w:ascii="Times New Roman" w:hAnsi="Times New Roman" w:cs="Times New Roman"/>
                <w:sz w:val="24"/>
                <w:szCs w:val="28"/>
              </w:rPr>
            </w:pPr>
            <w:r w:rsidRPr="00F714E4">
              <w:rPr>
                <w:rFonts w:ascii="Times New Roman" w:hAnsi="Times New Roman" w:cs="Times New Roman"/>
                <w:sz w:val="24"/>
                <w:szCs w:val="28"/>
              </w:rPr>
              <w:t>адрес, по которому должна быть осуществлена доставка</w:t>
            </w:r>
          </w:p>
        </w:tc>
        <w:tc>
          <w:tcPr>
            <w:tcW w:w="0" w:type="auto"/>
          </w:tcPr>
          <w:p w14:paraId="4745051B" w14:textId="186573BF" w:rsidR="00D23CDF" w:rsidRPr="005B6C9B" w:rsidRDefault="00554E09"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w:t>
            </w:r>
          </w:p>
        </w:tc>
        <w:tc>
          <w:tcPr>
            <w:tcW w:w="0" w:type="auto"/>
          </w:tcPr>
          <w:p w14:paraId="3DE1C5C9" w14:textId="5415EB31"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w:t>
            </w:r>
          </w:p>
        </w:tc>
      </w:tr>
      <w:tr w:rsidR="00EE654A" w:rsidRPr="00A14BA3" w14:paraId="0DC83BE9" w14:textId="77777777" w:rsidTr="00F71DF7">
        <w:trPr>
          <w:cantSplit/>
          <w:trHeight w:val="20"/>
        </w:trPr>
        <w:tc>
          <w:tcPr>
            <w:tcW w:w="0" w:type="auto"/>
          </w:tcPr>
          <w:p w14:paraId="25676C3C" w14:textId="7248D181"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6</w:t>
            </w:r>
          </w:p>
        </w:tc>
        <w:tc>
          <w:tcPr>
            <w:tcW w:w="0" w:type="auto"/>
            <w:tcMar>
              <w:top w:w="102" w:type="dxa"/>
              <w:left w:w="62" w:type="dxa"/>
              <w:bottom w:w="102" w:type="dxa"/>
              <w:right w:w="62" w:type="dxa"/>
            </w:tcMar>
          </w:tcPr>
          <w:p w14:paraId="2AC930D9" w14:textId="77777777" w:rsidR="00D23CDF" w:rsidRDefault="00D23CDF" w:rsidP="00D23CDF">
            <w:pPr>
              <w:spacing w:before="60" w:after="60" w:line="240" w:lineRule="auto"/>
              <w:rPr>
                <w:rFonts w:ascii="Times New Roman" w:hAnsi="Times New Roman" w:cs="Times New Roman"/>
                <w:sz w:val="24"/>
                <w:szCs w:val="28"/>
                <w:lang w:val="en-US"/>
              </w:rPr>
            </w:pPr>
            <w:r w:rsidRPr="00A60861">
              <w:rPr>
                <w:rFonts w:ascii="Times New Roman" w:hAnsi="Times New Roman" w:cs="Times New Roman"/>
                <w:sz w:val="24"/>
                <w:szCs w:val="28"/>
                <w:lang w:val="en-US"/>
              </w:rPr>
              <w:t>Residential Address</w:t>
            </w:r>
          </w:p>
          <w:p w14:paraId="0BAFF538" w14:textId="23261CB5" w:rsidR="00D23CDF" w:rsidRPr="00765681"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(адрес проживания)</w:t>
            </w:r>
          </w:p>
        </w:tc>
        <w:tc>
          <w:tcPr>
            <w:tcW w:w="0" w:type="auto"/>
          </w:tcPr>
          <w:p w14:paraId="785F1A64" w14:textId="30F1B652"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домашний адрес</w:t>
            </w:r>
          </w:p>
        </w:tc>
        <w:tc>
          <w:tcPr>
            <w:tcW w:w="0" w:type="auto"/>
          </w:tcPr>
          <w:p w14:paraId="73845F3E" w14:textId="55804027" w:rsidR="00D23CDF" w:rsidRPr="005B6C9B" w:rsidRDefault="00554E09"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w:t>
            </w:r>
          </w:p>
        </w:tc>
        <w:tc>
          <w:tcPr>
            <w:tcW w:w="0" w:type="auto"/>
          </w:tcPr>
          <w:p w14:paraId="5BDD2619" w14:textId="77777777" w:rsidR="00554E09" w:rsidRPr="00554E09" w:rsidRDefault="00554E09" w:rsidP="00554E09">
            <w:pPr>
              <w:spacing w:before="60" w:after="60" w:line="240" w:lineRule="auto"/>
              <w:rPr>
                <w:rFonts w:ascii="Times New Roman" w:hAnsi="Times New Roman" w:cs="Times New Roman"/>
                <w:sz w:val="24"/>
                <w:szCs w:val="28"/>
              </w:rPr>
            </w:pPr>
            <w:r w:rsidRPr="00554E09">
              <w:rPr>
                <w:rFonts w:ascii="Times New Roman" w:hAnsi="Times New Roman" w:cs="Times New Roman"/>
                <w:sz w:val="24"/>
                <w:szCs w:val="28"/>
              </w:rPr>
              <w:t>адрес места жительства;</w:t>
            </w:r>
          </w:p>
          <w:p w14:paraId="3846C389" w14:textId="4DFAB9CB" w:rsidR="00D23CDF" w:rsidRPr="005B6C9B" w:rsidRDefault="00554E09" w:rsidP="00554E09">
            <w:pPr>
              <w:spacing w:before="60" w:after="60" w:line="240" w:lineRule="auto"/>
              <w:rPr>
                <w:rFonts w:ascii="Times New Roman" w:hAnsi="Times New Roman" w:cs="Times New Roman"/>
                <w:sz w:val="24"/>
                <w:szCs w:val="28"/>
              </w:rPr>
            </w:pPr>
            <w:r>
              <w:rPr>
                <w:rFonts w:ascii="Times New Roman" w:hAnsi="Times New Roman" w:cs="Times New Roman"/>
                <w:sz w:val="24"/>
                <w:szCs w:val="28"/>
              </w:rPr>
              <w:t xml:space="preserve">адрес </w:t>
            </w:r>
            <w:r w:rsidR="00EE654A">
              <w:rPr>
                <w:rFonts w:ascii="Times New Roman" w:hAnsi="Times New Roman" w:cs="Times New Roman"/>
                <w:sz w:val="24"/>
                <w:szCs w:val="28"/>
              </w:rPr>
              <w:t>временного проживания (</w:t>
            </w:r>
            <w:r>
              <w:rPr>
                <w:rFonts w:ascii="Times New Roman" w:hAnsi="Times New Roman" w:cs="Times New Roman"/>
                <w:sz w:val="24"/>
                <w:szCs w:val="28"/>
              </w:rPr>
              <w:t>пребывания</w:t>
            </w:r>
            <w:r w:rsidR="00EE654A">
              <w:rPr>
                <w:rFonts w:ascii="Times New Roman" w:hAnsi="Times New Roman" w:cs="Times New Roman"/>
                <w:sz w:val="24"/>
                <w:szCs w:val="28"/>
              </w:rPr>
              <w:t>)</w:t>
            </w:r>
          </w:p>
        </w:tc>
      </w:tr>
      <w:tr w:rsidR="00EE654A" w:rsidRPr="00A14BA3" w14:paraId="1BAC2006" w14:textId="77777777" w:rsidTr="00F71DF7">
        <w:trPr>
          <w:cantSplit/>
          <w:trHeight w:val="20"/>
        </w:trPr>
        <w:tc>
          <w:tcPr>
            <w:tcW w:w="0" w:type="auto"/>
          </w:tcPr>
          <w:p w14:paraId="6779D578" w14:textId="69679A27"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7</w:t>
            </w:r>
          </w:p>
        </w:tc>
        <w:tc>
          <w:tcPr>
            <w:tcW w:w="0" w:type="auto"/>
            <w:tcMar>
              <w:top w:w="102" w:type="dxa"/>
              <w:left w:w="62" w:type="dxa"/>
              <w:bottom w:w="102" w:type="dxa"/>
              <w:right w:w="62" w:type="dxa"/>
            </w:tcMar>
          </w:tcPr>
          <w:p w14:paraId="275EDE05" w14:textId="77777777" w:rsidR="00D23CDF" w:rsidRPr="00C03AE6" w:rsidRDefault="00D23CDF" w:rsidP="00D23CDF">
            <w:pPr>
              <w:spacing w:before="60" w:after="60" w:line="240" w:lineRule="auto"/>
              <w:rPr>
                <w:rFonts w:ascii="Times New Roman" w:hAnsi="Times New Roman" w:cs="Times New Roman"/>
                <w:sz w:val="24"/>
                <w:szCs w:val="28"/>
              </w:rPr>
            </w:pPr>
            <w:r w:rsidRPr="00A60861">
              <w:rPr>
                <w:rFonts w:ascii="Times New Roman" w:hAnsi="Times New Roman" w:cs="Times New Roman"/>
                <w:sz w:val="24"/>
                <w:szCs w:val="28"/>
                <w:lang w:val="en-US"/>
              </w:rPr>
              <w:t>Mail</w:t>
            </w:r>
            <w:r w:rsidRPr="00C03AE6">
              <w:rPr>
                <w:rFonts w:ascii="Times New Roman" w:hAnsi="Times New Roman" w:cs="Times New Roman"/>
                <w:sz w:val="24"/>
                <w:szCs w:val="28"/>
              </w:rPr>
              <w:t xml:space="preserve"> </w:t>
            </w:r>
            <w:r w:rsidRPr="00A60861">
              <w:rPr>
                <w:rFonts w:ascii="Times New Roman" w:hAnsi="Times New Roman" w:cs="Times New Roman"/>
                <w:sz w:val="24"/>
                <w:szCs w:val="28"/>
                <w:lang w:val="en-US"/>
              </w:rPr>
              <w:t>To</w:t>
            </w:r>
            <w:r w:rsidRPr="00C03AE6">
              <w:rPr>
                <w:rFonts w:ascii="Times New Roman" w:hAnsi="Times New Roman" w:cs="Times New Roman"/>
                <w:sz w:val="24"/>
                <w:szCs w:val="28"/>
              </w:rPr>
              <w:t xml:space="preserve"> </w:t>
            </w:r>
            <w:r w:rsidRPr="00A60861">
              <w:rPr>
                <w:rFonts w:ascii="Times New Roman" w:hAnsi="Times New Roman" w:cs="Times New Roman"/>
                <w:sz w:val="24"/>
                <w:szCs w:val="28"/>
                <w:lang w:val="en-US"/>
              </w:rPr>
              <w:t>Address</w:t>
            </w:r>
          </w:p>
          <w:p w14:paraId="47FF469E" w14:textId="51DB5662" w:rsidR="00D23CDF" w:rsidRPr="00765681"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(адрес для получения почты)</w:t>
            </w:r>
          </w:p>
        </w:tc>
        <w:tc>
          <w:tcPr>
            <w:tcW w:w="0" w:type="auto"/>
          </w:tcPr>
          <w:p w14:paraId="2744F610" w14:textId="0B8AC8D8"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адрес, на который отправляется почта</w:t>
            </w:r>
          </w:p>
        </w:tc>
        <w:tc>
          <w:tcPr>
            <w:tcW w:w="0" w:type="auto"/>
          </w:tcPr>
          <w:p w14:paraId="1BA09569" w14:textId="0CE19AE4" w:rsidR="00D23CDF" w:rsidRPr="005B6C9B" w:rsidRDefault="00554E09"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w:t>
            </w:r>
          </w:p>
        </w:tc>
        <w:tc>
          <w:tcPr>
            <w:tcW w:w="0" w:type="auto"/>
          </w:tcPr>
          <w:p w14:paraId="7A90AF90" w14:textId="50952940" w:rsidR="00D23CDF" w:rsidRPr="005B6C9B" w:rsidRDefault="00652674"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п</w:t>
            </w:r>
            <w:r w:rsidR="00EE654A">
              <w:rPr>
                <w:rFonts w:ascii="Times New Roman" w:hAnsi="Times New Roman" w:cs="Times New Roman"/>
                <w:sz w:val="24"/>
                <w:szCs w:val="28"/>
              </w:rPr>
              <w:t>очтовый адрес</w:t>
            </w:r>
          </w:p>
        </w:tc>
      </w:tr>
      <w:tr w:rsidR="00EE654A" w:rsidRPr="00A14BA3" w14:paraId="6DD64900" w14:textId="77777777" w:rsidTr="00765681">
        <w:trPr>
          <w:cantSplit/>
          <w:trHeight w:val="20"/>
        </w:trPr>
        <w:tc>
          <w:tcPr>
            <w:tcW w:w="0" w:type="auto"/>
          </w:tcPr>
          <w:p w14:paraId="635DD0AC" w14:textId="1C8E7D93"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8</w:t>
            </w:r>
          </w:p>
        </w:tc>
        <w:tc>
          <w:tcPr>
            <w:tcW w:w="0" w:type="auto"/>
            <w:tcMar>
              <w:top w:w="102" w:type="dxa"/>
              <w:left w:w="62" w:type="dxa"/>
              <w:bottom w:w="102" w:type="dxa"/>
              <w:right w:w="0" w:type="dxa"/>
            </w:tcMar>
          </w:tcPr>
          <w:p w14:paraId="5827A656" w14:textId="77777777" w:rsidR="00D23CDF" w:rsidRPr="00C03AE6" w:rsidRDefault="00D23CDF" w:rsidP="00D23CDF">
            <w:pPr>
              <w:spacing w:before="60" w:after="60" w:line="240" w:lineRule="auto"/>
              <w:rPr>
                <w:rFonts w:ascii="Times New Roman" w:hAnsi="Times New Roman" w:cs="Times New Roman"/>
                <w:sz w:val="24"/>
                <w:szCs w:val="28"/>
              </w:rPr>
            </w:pPr>
            <w:r w:rsidRPr="00A60861">
              <w:rPr>
                <w:rFonts w:ascii="Times New Roman" w:hAnsi="Times New Roman" w:cs="Times New Roman"/>
                <w:sz w:val="24"/>
                <w:szCs w:val="28"/>
                <w:lang w:val="en-US"/>
              </w:rPr>
              <w:t>Postbox</w:t>
            </w:r>
            <w:r w:rsidRPr="00C03AE6">
              <w:rPr>
                <w:rFonts w:ascii="Times New Roman" w:hAnsi="Times New Roman" w:cs="Times New Roman"/>
                <w:sz w:val="24"/>
                <w:szCs w:val="28"/>
              </w:rPr>
              <w:t xml:space="preserve"> </w:t>
            </w:r>
            <w:r w:rsidRPr="00A60861">
              <w:rPr>
                <w:rFonts w:ascii="Times New Roman" w:hAnsi="Times New Roman" w:cs="Times New Roman"/>
                <w:sz w:val="24"/>
                <w:szCs w:val="28"/>
                <w:lang w:val="en-US"/>
              </w:rPr>
              <w:t>Address</w:t>
            </w:r>
          </w:p>
          <w:p w14:paraId="211B4142" w14:textId="353EC7C6" w:rsidR="00D23CDF" w:rsidRPr="00765681"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(адрес почтового ящика)</w:t>
            </w:r>
          </w:p>
        </w:tc>
        <w:tc>
          <w:tcPr>
            <w:tcW w:w="0" w:type="auto"/>
          </w:tcPr>
          <w:p w14:paraId="2DA35499" w14:textId="6A98BB43"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адрес ящика на предприятии почтовой связи</w:t>
            </w:r>
          </w:p>
        </w:tc>
        <w:tc>
          <w:tcPr>
            <w:tcW w:w="0" w:type="auto"/>
          </w:tcPr>
          <w:p w14:paraId="6DF14054" w14:textId="6140DFEF" w:rsidR="00D23CDF" w:rsidRPr="005B6C9B" w:rsidRDefault="00554E09"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w:t>
            </w:r>
          </w:p>
        </w:tc>
        <w:tc>
          <w:tcPr>
            <w:tcW w:w="0" w:type="auto"/>
          </w:tcPr>
          <w:p w14:paraId="5B3DD30C" w14:textId="7AA48F82" w:rsidR="00D23CDF" w:rsidRPr="005B6C9B" w:rsidRDefault="00D23CDF" w:rsidP="00D23CDF">
            <w:pPr>
              <w:spacing w:before="60" w:after="60" w:line="240" w:lineRule="auto"/>
              <w:rPr>
                <w:rFonts w:ascii="Times New Roman" w:hAnsi="Times New Roman" w:cs="Times New Roman"/>
                <w:sz w:val="24"/>
                <w:szCs w:val="28"/>
              </w:rPr>
            </w:pPr>
            <w:r>
              <w:rPr>
                <w:rFonts w:ascii="Times New Roman" w:hAnsi="Times New Roman" w:cs="Times New Roman"/>
                <w:sz w:val="24"/>
                <w:szCs w:val="28"/>
              </w:rPr>
              <w:t>–</w:t>
            </w:r>
          </w:p>
        </w:tc>
      </w:tr>
      <w:tr w:rsidR="00EE654A" w:rsidRPr="00A14BA3" w14:paraId="3A7EE691" w14:textId="77777777" w:rsidTr="00765681">
        <w:trPr>
          <w:cantSplit/>
          <w:trHeight w:val="20"/>
        </w:trPr>
        <w:tc>
          <w:tcPr>
            <w:tcW w:w="0" w:type="auto"/>
          </w:tcPr>
          <w:p w14:paraId="4E3EC489" w14:textId="7C62321B" w:rsidR="00BC6A91" w:rsidRDefault="00BC6A91" w:rsidP="00BC6A91">
            <w:pPr>
              <w:spacing w:before="60" w:after="60" w:line="240" w:lineRule="auto"/>
              <w:rPr>
                <w:rFonts w:ascii="Times New Roman" w:hAnsi="Times New Roman" w:cs="Times New Roman"/>
                <w:sz w:val="24"/>
                <w:szCs w:val="28"/>
              </w:rPr>
            </w:pPr>
            <w:r>
              <w:rPr>
                <w:rFonts w:ascii="Times New Roman" w:hAnsi="Times New Roman" w:cs="Times New Roman"/>
                <w:sz w:val="24"/>
                <w:szCs w:val="28"/>
              </w:rPr>
              <w:lastRenderedPageBreak/>
              <w:t>–</w:t>
            </w:r>
          </w:p>
        </w:tc>
        <w:tc>
          <w:tcPr>
            <w:tcW w:w="0" w:type="auto"/>
            <w:tcMar>
              <w:top w:w="102" w:type="dxa"/>
              <w:left w:w="62" w:type="dxa"/>
              <w:bottom w:w="102" w:type="dxa"/>
              <w:right w:w="0" w:type="dxa"/>
            </w:tcMar>
          </w:tcPr>
          <w:p w14:paraId="59069D40" w14:textId="5B2FC689" w:rsidR="00BC6A91" w:rsidRPr="00BC6A91" w:rsidRDefault="00BC6A91" w:rsidP="00BC6A91">
            <w:pPr>
              <w:spacing w:before="60" w:after="60" w:line="240" w:lineRule="auto"/>
              <w:rPr>
                <w:rFonts w:ascii="Times New Roman" w:hAnsi="Times New Roman" w:cs="Times New Roman"/>
                <w:sz w:val="24"/>
                <w:szCs w:val="28"/>
              </w:rPr>
            </w:pPr>
            <w:r>
              <w:rPr>
                <w:rFonts w:ascii="Times New Roman" w:hAnsi="Times New Roman" w:cs="Times New Roman"/>
                <w:sz w:val="24"/>
                <w:szCs w:val="28"/>
              </w:rPr>
              <w:t>–</w:t>
            </w:r>
          </w:p>
        </w:tc>
        <w:tc>
          <w:tcPr>
            <w:tcW w:w="0" w:type="auto"/>
          </w:tcPr>
          <w:p w14:paraId="6DCB8626" w14:textId="0EDBDBEF" w:rsidR="00BC6A91" w:rsidRDefault="00BC6A91" w:rsidP="00BC6A91">
            <w:pPr>
              <w:spacing w:before="60" w:after="60" w:line="240" w:lineRule="auto"/>
              <w:rPr>
                <w:rFonts w:ascii="Times New Roman" w:hAnsi="Times New Roman" w:cs="Times New Roman"/>
                <w:sz w:val="24"/>
                <w:szCs w:val="28"/>
              </w:rPr>
            </w:pPr>
            <w:r>
              <w:rPr>
                <w:rFonts w:ascii="Times New Roman" w:hAnsi="Times New Roman" w:cs="Times New Roman"/>
                <w:sz w:val="24"/>
                <w:szCs w:val="28"/>
              </w:rPr>
              <w:t>–</w:t>
            </w:r>
          </w:p>
        </w:tc>
        <w:tc>
          <w:tcPr>
            <w:tcW w:w="0" w:type="auto"/>
          </w:tcPr>
          <w:p w14:paraId="33E66135" w14:textId="2B5B53AB" w:rsidR="00BC6A91" w:rsidRDefault="00BC6A91" w:rsidP="00BC6A91">
            <w:pPr>
              <w:spacing w:before="60" w:after="60" w:line="240" w:lineRule="auto"/>
              <w:rPr>
                <w:rFonts w:ascii="Times New Roman" w:hAnsi="Times New Roman" w:cs="Times New Roman"/>
                <w:sz w:val="24"/>
                <w:szCs w:val="28"/>
              </w:rPr>
            </w:pPr>
            <w:r>
              <w:rPr>
                <w:rFonts w:ascii="Times New Roman" w:hAnsi="Times New Roman" w:cs="Times New Roman"/>
                <w:sz w:val="24"/>
                <w:szCs w:val="28"/>
              </w:rPr>
              <w:t>4</w:t>
            </w:r>
          </w:p>
        </w:tc>
        <w:tc>
          <w:tcPr>
            <w:tcW w:w="0" w:type="auto"/>
          </w:tcPr>
          <w:p w14:paraId="282BFC68" w14:textId="69A59B57" w:rsidR="00BC6A91" w:rsidRDefault="00BC6A91" w:rsidP="00BC6A91">
            <w:pPr>
              <w:spacing w:before="60" w:after="60" w:line="240" w:lineRule="auto"/>
              <w:rPr>
                <w:rFonts w:ascii="Times New Roman" w:hAnsi="Times New Roman" w:cs="Times New Roman"/>
                <w:sz w:val="24"/>
                <w:szCs w:val="28"/>
              </w:rPr>
            </w:pPr>
            <w:r w:rsidRPr="00E60184">
              <w:rPr>
                <w:rFonts w:ascii="Times New Roman" w:hAnsi="Times New Roman" w:cs="Times New Roman"/>
                <w:sz w:val="24"/>
                <w:szCs w:val="28"/>
              </w:rPr>
              <w:t>адрес осуществления деятельности</w:t>
            </w:r>
          </w:p>
        </w:tc>
      </w:tr>
      <w:tr w:rsidR="002745E2" w:rsidRPr="00A14BA3" w14:paraId="6153687B" w14:textId="77777777" w:rsidTr="00AF608F">
        <w:trPr>
          <w:cantSplit/>
          <w:trHeight w:val="20"/>
        </w:trPr>
        <w:tc>
          <w:tcPr>
            <w:tcW w:w="0" w:type="auto"/>
            <w:gridSpan w:val="5"/>
          </w:tcPr>
          <w:p w14:paraId="5CC4819D" w14:textId="77777777" w:rsidR="002745E2" w:rsidRDefault="002745E2" w:rsidP="00BC6A91">
            <w:pPr>
              <w:spacing w:before="60" w:after="60" w:line="240" w:lineRule="auto"/>
              <w:rPr>
                <w:rFonts w:ascii="Times New Roman" w:hAnsi="Times New Roman" w:cs="Times New Roman"/>
                <w:sz w:val="24"/>
                <w:szCs w:val="28"/>
              </w:rPr>
            </w:pPr>
            <w:r w:rsidRPr="00C03AE6">
              <w:rPr>
                <w:rFonts w:ascii="Times New Roman" w:hAnsi="Times New Roman" w:cs="Times New Roman"/>
                <w:sz w:val="24"/>
                <w:szCs w:val="28"/>
                <w:lang w:val="en-US"/>
              </w:rPr>
              <w:t xml:space="preserve">* </w:t>
            </w:r>
            <w:r w:rsidRPr="002745E2">
              <w:rPr>
                <w:rFonts w:ascii="Times New Roman" w:hAnsi="Times New Roman" w:cs="Times New Roman"/>
                <w:sz w:val="24"/>
                <w:szCs w:val="28"/>
                <w:lang w:val="en-US"/>
              </w:rPr>
              <w:t>Copyright</w:t>
            </w:r>
            <w:r w:rsidRPr="00C03AE6">
              <w:rPr>
                <w:rFonts w:ascii="Times New Roman" w:hAnsi="Times New Roman" w:cs="Times New Roman"/>
                <w:sz w:val="24"/>
                <w:szCs w:val="28"/>
                <w:lang w:val="en-US"/>
              </w:rPr>
              <w:t xml:space="preserve"> (C) UN/CEFACT (EP19). </w:t>
            </w:r>
            <w:r w:rsidRPr="002745E2">
              <w:rPr>
                <w:rFonts w:ascii="Times New Roman" w:hAnsi="Times New Roman" w:cs="Times New Roman"/>
                <w:sz w:val="24"/>
                <w:szCs w:val="28"/>
                <w:lang w:val="en-US"/>
              </w:rPr>
              <w:t>All</w:t>
            </w:r>
            <w:r w:rsidRPr="00C03AE6">
              <w:rPr>
                <w:rFonts w:ascii="Times New Roman" w:hAnsi="Times New Roman" w:cs="Times New Roman"/>
                <w:sz w:val="24"/>
                <w:szCs w:val="28"/>
              </w:rPr>
              <w:t xml:space="preserve"> </w:t>
            </w:r>
            <w:r w:rsidRPr="002745E2">
              <w:rPr>
                <w:rFonts w:ascii="Times New Roman" w:hAnsi="Times New Roman" w:cs="Times New Roman"/>
                <w:sz w:val="24"/>
                <w:szCs w:val="28"/>
                <w:lang w:val="en-US"/>
              </w:rPr>
              <w:t>Rights</w:t>
            </w:r>
            <w:r w:rsidRPr="00C03AE6">
              <w:rPr>
                <w:rFonts w:ascii="Times New Roman" w:hAnsi="Times New Roman" w:cs="Times New Roman"/>
                <w:sz w:val="24"/>
                <w:szCs w:val="28"/>
              </w:rPr>
              <w:t xml:space="preserve"> </w:t>
            </w:r>
            <w:r w:rsidRPr="002745E2">
              <w:rPr>
                <w:rFonts w:ascii="Times New Roman" w:hAnsi="Times New Roman" w:cs="Times New Roman"/>
                <w:sz w:val="24"/>
                <w:szCs w:val="28"/>
                <w:lang w:val="en-US"/>
              </w:rPr>
              <w:t>Reserved</w:t>
            </w:r>
            <w:r w:rsidRPr="00C03AE6">
              <w:rPr>
                <w:rFonts w:ascii="Times New Roman" w:hAnsi="Times New Roman" w:cs="Times New Roman"/>
                <w:sz w:val="24"/>
                <w:szCs w:val="28"/>
              </w:rPr>
              <w:t>.</w:t>
            </w:r>
          </w:p>
          <w:p w14:paraId="7A95D683" w14:textId="5263083E" w:rsidR="002745E2" w:rsidRPr="00E60184" w:rsidRDefault="002745E2" w:rsidP="002745E2">
            <w:pPr>
              <w:spacing w:before="60" w:after="60" w:line="240" w:lineRule="auto"/>
              <w:rPr>
                <w:rFonts w:ascii="Times New Roman" w:hAnsi="Times New Roman" w:cs="Times New Roman"/>
                <w:sz w:val="24"/>
                <w:szCs w:val="28"/>
              </w:rPr>
            </w:pPr>
            <w:r w:rsidRPr="002745E2">
              <w:rPr>
                <w:rFonts w:ascii="Times New Roman" w:hAnsi="Times New Roman" w:cs="Times New Roman"/>
                <w:sz w:val="24"/>
                <w:szCs w:val="28"/>
              </w:rPr>
              <w:t>Этот документ и его переводы могут быть скопированы и предоставлены другим лицам, а производные работы, которые комментируют или иным образом объясняют его или помогают в его реализации, могут быть подготовлены, скопированы, опубликованы и распространены полностью или частично без каких-либо ограничений, при условии, что указанное выше уведомление об авторских правах и этот абзац включены во все такие копии и производные работы.</w:t>
            </w:r>
            <w:r>
              <w:rPr>
                <w:rFonts w:ascii="Times New Roman" w:hAnsi="Times New Roman" w:cs="Times New Roman"/>
                <w:sz w:val="24"/>
                <w:szCs w:val="28"/>
              </w:rPr>
              <w:t xml:space="preserve"> </w:t>
            </w:r>
            <w:r w:rsidRPr="002745E2">
              <w:rPr>
                <w:rFonts w:ascii="Times New Roman" w:hAnsi="Times New Roman" w:cs="Times New Roman"/>
                <w:sz w:val="24"/>
                <w:szCs w:val="28"/>
              </w:rPr>
              <w:t>Однако сам этот документ не может быть каким-либо образом изменен, например, путем удаления уведомления об авторских правах или ссылок на СЕФАКТ ООН, за исключением случаев, когда это необходимо для целей разработки спецификаций СЕФАКТ ООН</w:t>
            </w:r>
            <w:r>
              <w:rPr>
                <w:rFonts w:ascii="Times New Roman" w:hAnsi="Times New Roman" w:cs="Times New Roman"/>
                <w:sz w:val="24"/>
                <w:szCs w:val="28"/>
              </w:rPr>
              <w:t xml:space="preserve">, в этом случае </w:t>
            </w:r>
            <w:r w:rsidRPr="002745E2">
              <w:rPr>
                <w:rFonts w:ascii="Times New Roman" w:hAnsi="Times New Roman" w:cs="Times New Roman"/>
                <w:sz w:val="24"/>
                <w:szCs w:val="28"/>
              </w:rPr>
              <w:t>необходимо соблюдать процедуры в отношении авторских прав, определенные в документе о правах интеллектуальной собственности СЕФАКТ ООН, или, при необходимости, переводить его на языки, отличные от английского.</w:t>
            </w:r>
          </w:p>
        </w:tc>
      </w:tr>
    </w:tbl>
    <w:p w14:paraId="6A4462F7" w14:textId="6DFD61CA" w:rsidR="00B856FA" w:rsidRDefault="00B856FA" w:rsidP="0042647B">
      <w:pPr>
        <w:pStyle w:val="aff9"/>
        <w:rPr>
          <w:szCs w:val="30"/>
        </w:rPr>
      </w:pPr>
    </w:p>
    <w:p w14:paraId="43C7B2BB" w14:textId="3428588A" w:rsidR="00C476B2" w:rsidRDefault="00C476B2" w:rsidP="00C476B2">
      <w:pPr>
        <w:pStyle w:val="aff9"/>
        <w:rPr>
          <w:szCs w:val="30"/>
        </w:rPr>
      </w:pPr>
      <w:r w:rsidRPr="00C476B2">
        <w:rPr>
          <w:szCs w:val="30"/>
        </w:rPr>
        <w:t>На основании сопоставления</w:t>
      </w:r>
      <w:r w:rsidR="001D70CE">
        <w:rPr>
          <w:szCs w:val="30"/>
        </w:rPr>
        <w:t>, представленного в таблице 2,</w:t>
      </w:r>
      <w:r w:rsidRPr="00C476B2">
        <w:rPr>
          <w:szCs w:val="30"/>
        </w:rPr>
        <w:t xml:space="preserve"> можно сделать вывод, что перечень </w:t>
      </w:r>
      <w:r w:rsidR="001D70CE" w:rsidRPr="000558FC">
        <w:rPr>
          <w:sz w:val="28"/>
          <w:szCs w:val="28"/>
        </w:rPr>
        <w:t>кодов СЕФАКТ ООН «</w:t>
      </w:r>
      <w:r w:rsidR="001D70CE" w:rsidRPr="00234EB5">
        <w:rPr>
          <w:sz w:val="28"/>
          <w:szCs w:val="28"/>
          <w:lang w:val="en-US"/>
        </w:rPr>
        <w:t>Address</w:t>
      </w:r>
      <w:r w:rsidR="001D70CE" w:rsidRPr="00C03AE6">
        <w:rPr>
          <w:sz w:val="28"/>
          <w:szCs w:val="28"/>
        </w:rPr>
        <w:t xml:space="preserve"> </w:t>
      </w:r>
      <w:r w:rsidR="001D70CE" w:rsidRPr="00234EB5">
        <w:rPr>
          <w:sz w:val="28"/>
          <w:szCs w:val="28"/>
          <w:lang w:val="en-US"/>
        </w:rPr>
        <w:t>Type</w:t>
      </w:r>
      <w:r w:rsidR="001D70CE" w:rsidRPr="000558FC">
        <w:rPr>
          <w:sz w:val="28"/>
          <w:szCs w:val="28"/>
        </w:rPr>
        <w:t>»</w:t>
      </w:r>
      <w:r w:rsidRPr="00C476B2">
        <w:rPr>
          <w:szCs w:val="30"/>
        </w:rPr>
        <w:t xml:space="preserve"> сопоставим с</w:t>
      </w:r>
      <w:r w:rsidR="001D70CE">
        <w:rPr>
          <w:szCs w:val="30"/>
        </w:rPr>
        <w:t xml:space="preserve"> </w:t>
      </w:r>
      <w:r w:rsidR="001D70CE">
        <w:rPr>
          <w:sz w:val="28"/>
          <w:szCs w:val="28"/>
        </w:rPr>
        <w:t>видами адрес</w:t>
      </w:r>
      <w:r w:rsidR="00B06841">
        <w:rPr>
          <w:sz w:val="28"/>
          <w:szCs w:val="28"/>
        </w:rPr>
        <w:t>а</w:t>
      </w:r>
      <w:r w:rsidR="001D70CE" w:rsidRPr="000558FC">
        <w:rPr>
          <w:sz w:val="28"/>
          <w:szCs w:val="28"/>
        </w:rPr>
        <w:t>,</w:t>
      </w:r>
      <w:r w:rsidR="001D70CE">
        <w:rPr>
          <w:sz w:val="28"/>
          <w:szCs w:val="28"/>
        </w:rPr>
        <w:t xml:space="preserve"> применяемыми в Союзе (</w:t>
      </w:r>
      <w:r w:rsidR="001D70CE" w:rsidRPr="000558FC">
        <w:rPr>
          <w:sz w:val="28"/>
          <w:szCs w:val="28"/>
        </w:rPr>
        <w:t>представленны</w:t>
      </w:r>
      <w:r w:rsidR="001D70CE">
        <w:rPr>
          <w:sz w:val="28"/>
          <w:szCs w:val="28"/>
        </w:rPr>
        <w:t>м</w:t>
      </w:r>
      <w:r w:rsidR="00BD6905">
        <w:rPr>
          <w:sz w:val="28"/>
          <w:szCs w:val="28"/>
        </w:rPr>
        <w:t>и</w:t>
      </w:r>
      <w:r w:rsidR="001D70CE" w:rsidRPr="000558FC">
        <w:rPr>
          <w:sz w:val="28"/>
          <w:szCs w:val="28"/>
        </w:rPr>
        <w:t xml:space="preserve"> </w:t>
      </w:r>
      <w:r w:rsidR="00064E8B">
        <w:rPr>
          <w:sz w:val="28"/>
          <w:szCs w:val="28"/>
        </w:rPr>
        <w:br/>
      </w:r>
      <w:r w:rsidR="001D70CE" w:rsidRPr="000558FC">
        <w:rPr>
          <w:sz w:val="28"/>
          <w:szCs w:val="28"/>
        </w:rPr>
        <w:t xml:space="preserve">в </w:t>
      </w:r>
      <w:r w:rsidR="001D70CE">
        <w:rPr>
          <w:sz w:val="28"/>
          <w:szCs w:val="28"/>
        </w:rPr>
        <w:t>текстах правовых актов органов Союза)</w:t>
      </w:r>
      <w:r w:rsidRPr="00C476B2">
        <w:rPr>
          <w:szCs w:val="30"/>
        </w:rPr>
        <w:t xml:space="preserve"> в незначительной степени</w:t>
      </w:r>
      <w:r w:rsidR="00B87420">
        <w:rPr>
          <w:szCs w:val="30"/>
        </w:rPr>
        <w:t xml:space="preserve"> (менее 50</w:t>
      </w:r>
      <w:r w:rsidR="00B87420" w:rsidRPr="00C03AE6">
        <w:rPr>
          <w:szCs w:val="30"/>
        </w:rPr>
        <w:t>%)</w:t>
      </w:r>
      <w:r w:rsidRPr="00C476B2">
        <w:rPr>
          <w:szCs w:val="30"/>
        </w:rPr>
        <w:t xml:space="preserve"> и не обеспечивает необходимую степень гармонизации.</w:t>
      </w:r>
    </w:p>
    <w:p w14:paraId="2C9D794C" w14:textId="2C0DDF3C" w:rsidR="00C476B2" w:rsidRDefault="00C476B2" w:rsidP="00C476B2">
      <w:pPr>
        <w:pStyle w:val="aff9"/>
        <w:rPr>
          <w:szCs w:val="30"/>
        </w:rPr>
      </w:pPr>
      <w:r w:rsidRPr="00C476B2">
        <w:rPr>
          <w:szCs w:val="30"/>
        </w:rPr>
        <w:t xml:space="preserve">В связи с этим нецелесообразно выполнять гармонизацию справочника с </w:t>
      </w:r>
      <w:r w:rsidR="001D70CE" w:rsidRPr="00C476B2">
        <w:rPr>
          <w:szCs w:val="30"/>
        </w:rPr>
        <w:t>перечн</w:t>
      </w:r>
      <w:r w:rsidR="001D70CE">
        <w:rPr>
          <w:szCs w:val="30"/>
        </w:rPr>
        <w:t>ем</w:t>
      </w:r>
      <w:r w:rsidR="001D70CE" w:rsidRPr="00C476B2">
        <w:rPr>
          <w:szCs w:val="30"/>
        </w:rPr>
        <w:t xml:space="preserve"> </w:t>
      </w:r>
      <w:r w:rsidR="001D70CE" w:rsidRPr="000558FC">
        <w:rPr>
          <w:sz w:val="28"/>
          <w:szCs w:val="28"/>
        </w:rPr>
        <w:t>кодов СЕФАКТ ООН «</w:t>
      </w:r>
      <w:r w:rsidR="001D70CE" w:rsidRPr="00234EB5">
        <w:rPr>
          <w:sz w:val="28"/>
          <w:szCs w:val="28"/>
          <w:lang w:val="en-US"/>
        </w:rPr>
        <w:t>Address</w:t>
      </w:r>
      <w:r w:rsidR="001D70CE" w:rsidRPr="00C03AE6">
        <w:rPr>
          <w:sz w:val="28"/>
          <w:szCs w:val="28"/>
        </w:rPr>
        <w:t xml:space="preserve"> </w:t>
      </w:r>
      <w:r w:rsidR="001D70CE" w:rsidRPr="00234EB5">
        <w:rPr>
          <w:sz w:val="28"/>
          <w:szCs w:val="28"/>
          <w:lang w:val="en-US"/>
        </w:rPr>
        <w:t>Type</w:t>
      </w:r>
      <w:r w:rsidR="001D70CE" w:rsidRPr="000558FC">
        <w:rPr>
          <w:sz w:val="28"/>
          <w:szCs w:val="28"/>
        </w:rPr>
        <w:t>»</w:t>
      </w:r>
      <w:r w:rsidRPr="00C476B2">
        <w:rPr>
          <w:szCs w:val="30"/>
        </w:rPr>
        <w:t>.</w:t>
      </w:r>
    </w:p>
    <w:p w14:paraId="674D5D95" w14:textId="7FD630C8" w:rsidR="00AF0EF8" w:rsidRPr="00A90863" w:rsidRDefault="00AF0EF8" w:rsidP="00F46F1B">
      <w:pPr>
        <w:pStyle w:val="3"/>
        <w:spacing w:before="360" w:after="360"/>
        <w:rPr>
          <w:color w:val="auto"/>
        </w:rPr>
      </w:pPr>
      <w:r w:rsidRPr="00A90863">
        <w:rPr>
          <w:color w:val="auto"/>
          <w:lang w:val="en-US"/>
        </w:rPr>
        <w:lastRenderedPageBreak/>
        <w:t>VI</w:t>
      </w:r>
      <w:r w:rsidR="00A63094" w:rsidRPr="00A90863">
        <w:rPr>
          <w:color w:val="auto"/>
          <w:lang w:val="en-US"/>
        </w:rPr>
        <w:t>I</w:t>
      </w:r>
      <w:r w:rsidRPr="00A90863">
        <w:rPr>
          <w:color w:val="auto"/>
        </w:rPr>
        <w:t>.</w:t>
      </w:r>
      <w:r w:rsidRPr="00A90863">
        <w:rPr>
          <w:color w:val="auto"/>
        </w:rPr>
        <w:t> </w:t>
      </w:r>
      <w:r w:rsidRPr="00A90863">
        <w:rPr>
          <w:color w:val="auto"/>
        </w:rPr>
        <w:t xml:space="preserve"> Обоснование выбранных методов систематизации, классификации и кодирования нормативно-справочной информации Союза</w:t>
      </w:r>
    </w:p>
    <w:p w14:paraId="5D22EAA7" w14:textId="763D47F3" w:rsidR="00E2383C" w:rsidRDefault="001D3453" w:rsidP="00DA3ED9">
      <w:pPr>
        <w:keepLines/>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соответствии с проведенным выше анализом (см. раздел </w:t>
      </w:r>
      <w:r>
        <w:rPr>
          <w:rFonts w:ascii="Times New Roman" w:hAnsi="Times New Roman" w:cs="Times New Roman"/>
          <w:sz w:val="30"/>
          <w:szCs w:val="30"/>
          <w:lang w:val="en-US"/>
        </w:rPr>
        <w:t>III</w:t>
      </w:r>
      <w:r w:rsidRPr="00C03AE6">
        <w:rPr>
          <w:rFonts w:ascii="Times New Roman" w:hAnsi="Times New Roman" w:cs="Times New Roman"/>
          <w:sz w:val="30"/>
          <w:szCs w:val="30"/>
        </w:rPr>
        <w:t>)</w:t>
      </w:r>
      <w:r>
        <w:rPr>
          <w:rFonts w:ascii="Times New Roman" w:hAnsi="Times New Roman" w:cs="Times New Roman"/>
          <w:sz w:val="30"/>
          <w:szCs w:val="30"/>
        </w:rPr>
        <w:t xml:space="preserve">, </w:t>
      </w:r>
      <w:r w:rsidR="00064E8B">
        <w:rPr>
          <w:rFonts w:ascii="Times New Roman" w:hAnsi="Times New Roman" w:cs="Times New Roman"/>
          <w:sz w:val="30"/>
          <w:szCs w:val="30"/>
        </w:rPr>
        <w:br/>
      </w:r>
      <w:r>
        <w:rPr>
          <w:rFonts w:ascii="Times New Roman" w:hAnsi="Times New Roman" w:cs="Times New Roman"/>
          <w:sz w:val="30"/>
          <w:szCs w:val="30"/>
        </w:rPr>
        <w:t>в качестве основы при проектировании справочника использовался перечень</w:t>
      </w:r>
      <w:r w:rsidR="00C22176">
        <w:rPr>
          <w:rFonts w:ascii="Times New Roman" w:hAnsi="Times New Roman" w:cs="Times New Roman"/>
          <w:sz w:val="30"/>
          <w:szCs w:val="30"/>
        </w:rPr>
        <w:t xml:space="preserve">, включающий </w:t>
      </w:r>
      <w:r w:rsidR="00FC79C3">
        <w:rPr>
          <w:rFonts w:ascii="Times New Roman" w:hAnsi="Times New Roman" w:cs="Times New Roman"/>
          <w:sz w:val="30"/>
          <w:szCs w:val="30"/>
        </w:rPr>
        <w:t>виды адрес</w:t>
      </w:r>
      <w:r w:rsidR="00B06841">
        <w:rPr>
          <w:rFonts w:ascii="Times New Roman" w:hAnsi="Times New Roman" w:cs="Times New Roman"/>
          <w:sz w:val="30"/>
          <w:szCs w:val="30"/>
        </w:rPr>
        <w:t>а</w:t>
      </w:r>
      <w:r w:rsidR="00C22176">
        <w:rPr>
          <w:rFonts w:ascii="Times New Roman" w:hAnsi="Times New Roman" w:cs="Times New Roman"/>
          <w:sz w:val="30"/>
          <w:szCs w:val="30"/>
        </w:rPr>
        <w:t xml:space="preserve">, представленные в утвержденных решениями Коллегии Комиссии технологических документах общих процессов. Для полноты учета указанный перечень был </w:t>
      </w:r>
      <w:r w:rsidR="00E2383C">
        <w:rPr>
          <w:rFonts w:ascii="Times New Roman" w:hAnsi="Times New Roman" w:cs="Times New Roman"/>
          <w:sz w:val="30"/>
          <w:szCs w:val="30"/>
        </w:rPr>
        <w:t>значениями, выявленными по результатам анализа актов, включенных в право Союза, на основании которых разработаны технологические документы</w:t>
      </w:r>
      <w:r w:rsidR="007212DC">
        <w:rPr>
          <w:rFonts w:ascii="Times New Roman" w:hAnsi="Times New Roman" w:cs="Times New Roman"/>
          <w:sz w:val="30"/>
          <w:szCs w:val="30"/>
        </w:rPr>
        <w:t>. Таким образом основой справочника является следующий перечень</w:t>
      </w:r>
      <w:r w:rsidR="00E2383C">
        <w:rPr>
          <w:rFonts w:ascii="Times New Roman" w:hAnsi="Times New Roman" w:cs="Times New Roman"/>
          <w:sz w:val="30"/>
          <w:szCs w:val="30"/>
        </w:rPr>
        <w:t>:</w:t>
      </w:r>
    </w:p>
    <w:p w14:paraId="53B3A714" w14:textId="3A04B342" w:rsidR="001D3453" w:rsidRPr="00261967" w:rsidRDefault="001D3453" w:rsidP="001D3453">
      <w:pPr>
        <w:spacing w:after="0" w:line="360" w:lineRule="auto"/>
        <w:ind w:firstLine="709"/>
        <w:jc w:val="both"/>
        <w:rPr>
          <w:rFonts w:ascii="Times New Roman" w:hAnsi="Times New Roman" w:cs="Times New Roman"/>
          <w:sz w:val="30"/>
          <w:szCs w:val="30"/>
        </w:rPr>
      </w:pPr>
      <w:r w:rsidRPr="00261967">
        <w:rPr>
          <w:rFonts w:ascii="Times New Roman" w:hAnsi="Times New Roman" w:cs="Times New Roman"/>
          <w:sz w:val="30"/>
          <w:szCs w:val="30"/>
        </w:rPr>
        <w:t>адрес регистрации</w:t>
      </w:r>
      <w:r>
        <w:rPr>
          <w:rFonts w:ascii="Times New Roman" w:hAnsi="Times New Roman" w:cs="Times New Roman"/>
          <w:sz w:val="30"/>
          <w:szCs w:val="30"/>
        </w:rPr>
        <w:t>;</w:t>
      </w:r>
    </w:p>
    <w:p w14:paraId="2E1D9EC8" w14:textId="768717B2" w:rsidR="001D3453" w:rsidRPr="00261967" w:rsidRDefault="001D3453" w:rsidP="001D3453">
      <w:pPr>
        <w:spacing w:after="0" w:line="360" w:lineRule="auto"/>
        <w:ind w:firstLine="709"/>
        <w:jc w:val="both"/>
        <w:rPr>
          <w:rFonts w:ascii="Times New Roman" w:hAnsi="Times New Roman" w:cs="Times New Roman"/>
          <w:sz w:val="30"/>
          <w:szCs w:val="30"/>
        </w:rPr>
      </w:pPr>
      <w:r w:rsidRPr="00261967">
        <w:rPr>
          <w:rFonts w:ascii="Times New Roman" w:hAnsi="Times New Roman" w:cs="Times New Roman"/>
          <w:sz w:val="30"/>
          <w:szCs w:val="30"/>
        </w:rPr>
        <w:t>фактический адрес</w:t>
      </w:r>
      <w:r>
        <w:rPr>
          <w:rFonts w:ascii="Times New Roman" w:hAnsi="Times New Roman" w:cs="Times New Roman"/>
          <w:sz w:val="30"/>
          <w:szCs w:val="30"/>
        </w:rPr>
        <w:t>;</w:t>
      </w:r>
    </w:p>
    <w:p w14:paraId="41612371" w14:textId="46A10072" w:rsidR="001D3453" w:rsidRPr="00261967" w:rsidRDefault="001D3453" w:rsidP="001D3453">
      <w:pPr>
        <w:spacing w:after="0" w:line="360" w:lineRule="auto"/>
        <w:ind w:firstLine="709"/>
        <w:jc w:val="both"/>
        <w:rPr>
          <w:rFonts w:ascii="Times New Roman" w:hAnsi="Times New Roman" w:cs="Times New Roman"/>
          <w:sz w:val="30"/>
          <w:szCs w:val="30"/>
        </w:rPr>
      </w:pPr>
      <w:r w:rsidRPr="00261967">
        <w:rPr>
          <w:rFonts w:ascii="Times New Roman" w:hAnsi="Times New Roman" w:cs="Times New Roman"/>
          <w:sz w:val="30"/>
          <w:szCs w:val="30"/>
        </w:rPr>
        <w:t>почтовый адрес</w:t>
      </w:r>
      <w:r>
        <w:rPr>
          <w:rFonts w:ascii="Times New Roman" w:hAnsi="Times New Roman" w:cs="Times New Roman"/>
          <w:sz w:val="30"/>
          <w:szCs w:val="30"/>
        </w:rPr>
        <w:t>;</w:t>
      </w:r>
    </w:p>
    <w:p w14:paraId="508EAA2B" w14:textId="4D98735B" w:rsidR="00E2383C" w:rsidRPr="00736A22" w:rsidRDefault="00E2383C" w:rsidP="00E2383C">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адрес места жительства</w:t>
      </w:r>
      <w:r>
        <w:rPr>
          <w:rFonts w:ascii="Times New Roman" w:hAnsi="Times New Roman" w:cs="Times New Roman"/>
          <w:sz w:val="30"/>
          <w:szCs w:val="30"/>
        </w:rPr>
        <w:t>;</w:t>
      </w:r>
    </w:p>
    <w:p w14:paraId="0C2324D7" w14:textId="75FB306B" w:rsidR="00E2383C" w:rsidRPr="00736A22" w:rsidRDefault="00E2383C" w:rsidP="00E2383C">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адрес временного проживания (пребывания)</w:t>
      </w:r>
      <w:r>
        <w:rPr>
          <w:rFonts w:ascii="Times New Roman" w:hAnsi="Times New Roman" w:cs="Times New Roman"/>
          <w:sz w:val="30"/>
          <w:szCs w:val="30"/>
        </w:rPr>
        <w:t>;</w:t>
      </w:r>
    </w:p>
    <w:p w14:paraId="5155A6A9" w14:textId="044CFBB9" w:rsidR="00E2383C" w:rsidRDefault="00E2383C" w:rsidP="00E2383C">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место нахождения (адрес юридического лица)</w:t>
      </w:r>
      <w:r>
        <w:rPr>
          <w:rFonts w:ascii="Times New Roman" w:hAnsi="Times New Roman" w:cs="Times New Roman"/>
          <w:sz w:val="30"/>
          <w:szCs w:val="30"/>
        </w:rPr>
        <w:t>;</w:t>
      </w:r>
    </w:p>
    <w:p w14:paraId="18619218" w14:textId="39026C07" w:rsidR="00737B89" w:rsidRPr="00736A22" w:rsidRDefault="00737B89" w:rsidP="00E2383C">
      <w:pPr>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адрес доставки (отправки);</w:t>
      </w:r>
    </w:p>
    <w:p w14:paraId="3B491131" w14:textId="5DDE1935" w:rsidR="00E2383C" w:rsidRDefault="00E2383C" w:rsidP="00E2383C">
      <w:pPr>
        <w:spacing w:after="0" w:line="360" w:lineRule="auto"/>
        <w:ind w:firstLine="709"/>
        <w:jc w:val="both"/>
        <w:rPr>
          <w:rFonts w:ascii="Times New Roman" w:hAnsi="Times New Roman" w:cs="Times New Roman"/>
          <w:sz w:val="30"/>
          <w:szCs w:val="30"/>
        </w:rPr>
      </w:pPr>
      <w:r w:rsidRPr="00736A22">
        <w:rPr>
          <w:rFonts w:ascii="Times New Roman" w:hAnsi="Times New Roman" w:cs="Times New Roman"/>
          <w:sz w:val="30"/>
          <w:szCs w:val="30"/>
        </w:rPr>
        <w:t>адрес иного места, установленного законодательством государств-членов</w:t>
      </w:r>
      <w:r>
        <w:rPr>
          <w:rFonts w:ascii="Times New Roman" w:hAnsi="Times New Roman" w:cs="Times New Roman"/>
          <w:sz w:val="30"/>
          <w:szCs w:val="30"/>
        </w:rPr>
        <w:t>.</w:t>
      </w:r>
    </w:p>
    <w:p w14:paraId="60B3B833" w14:textId="335E5DEC" w:rsidR="00651189" w:rsidRDefault="001D683D" w:rsidP="00634B71">
      <w:pPr>
        <w:widowControl w:val="0"/>
        <w:snapToGrid w:val="0"/>
        <w:spacing w:after="0" w:line="360" w:lineRule="auto"/>
        <w:ind w:firstLine="720"/>
        <w:jc w:val="both"/>
        <w:rPr>
          <w:rFonts w:ascii="Times New Roman" w:hAnsi="Times New Roman" w:cs="Times New Roman"/>
          <w:sz w:val="30"/>
          <w:szCs w:val="30"/>
        </w:rPr>
      </w:pPr>
      <w:r w:rsidRPr="001D683D">
        <w:rPr>
          <w:rFonts w:ascii="Times New Roman" w:hAnsi="Times New Roman" w:cs="Times New Roman"/>
          <w:sz w:val="30"/>
          <w:szCs w:val="30"/>
        </w:rPr>
        <w:t xml:space="preserve">Справочник в предлагаемой редакции содержит </w:t>
      </w:r>
      <w:r w:rsidR="007212DC">
        <w:rPr>
          <w:rFonts w:ascii="Times New Roman" w:hAnsi="Times New Roman" w:cs="Times New Roman"/>
          <w:sz w:val="30"/>
          <w:szCs w:val="30"/>
        </w:rPr>
        <w:t>8</w:t>
      </w:r>
      <w:r w:rsidRPr="001D683D">
        <w:rPr>
          <w:rFonts w:ascii="Times New Roman" w:hAnsi="Times New Roman" w:cs="Times New Roman"/>
          <w:sz w:val="30"/>
          <w:szCs w:val="30"/>
        </w:rPr>
        <w:t xml:space="preserve"> позици</w:t>
      </w:r>
      <w:r w:rsidR="00651189">
        <w:rPr>
          <w:rFonts w:ascii="Times New Roman" w:hAnsi="Times New Roman" w:cs="Times New Roman"/>
          <w:sz w:val="30"/>
          <w:szCs w:val="30"/>
        </w:rPr>
        <w:t>й</w:t>
      </w:r>
      <w:r w:rsidRPr="001D683D">
        <w:rPr>
          <w:rFonts w:ascii="Times New Roman" w:hAnsi="Times New Roman" w:cs="Times New Roman"/>
          <w:sz w:val="30"/>
          <w:szCs w:val="30"/>
        </w:rPr>
        <w:t xml:space="preserve">. </w:t>
      </w:r>
      <w:r w:rsidR="00064E8B">
        <w:rPr>
          <w:rFonts w:ascii="Times New Roman" w:hAnsi="Times New Roman" w:cs="Times New Roman"/>
          <w:sz w:val="30"/>
          <w:szCs w:val="30"/>
        </w:rPr>
        <w:br/>
      </w:r>
      <w:r w:rsidRPr="001D683D">
        <w:rPr>
          <w:rFonts w:ascii="Times New Roman" w:hAnsi="Times New Roman" w:cs="Times New Roman"/>
          <w:sz w:val="30"/>
          <w:szCs w:val="30"/>
        </w:rPr>
        <w:t>С учетом небольшого объема справочника при формировании детализированных сведений использ</w:t>
      </w:r>
      <w:r w:rsidR="00CF7CAA">
        <w:rPr>
          <w:rFonts w:ascii="Times New Roman" w:hAnsi="Times New Roman" w:cs="Times New Roman"/>
          <w:sz w:val="30"/>
          <w:szCs w:val="30"/>
        </w:rPr>
        <w:t>уется</w:t>
      </w:r>
      <w:r w:rsidRPr="001D683D">
        <w:rPr>
          <w:rFonts w:ascii="Times New Roman" w:hAnsi="Times New Roman" w:cs="Times New Roman"/>
          <w:sz w:val="30"/>
          <w:szCs w:val="30"/>
        </w:rPr>
        <w:t xml:space="preserve"> порядковый метод систематизации.</w:t>
      </w:r>
    </w:p>
    <w:p w14:paraId="2CFC878D" w14:textId="29D58343" w:rsidR="005E4737" w:rsidRDefault="00682E60" w:rsidP="005E4737">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В связи с тем, что использование однозначного цифрового кода приведет к исчерпанию резервной емкости </w:t>
      </w:r>
      <w:r w:rsidR="00C964F6">
        <w:rPr>
          <w:rFonts w:ascii="Times New Roman" w:hAnsi="Times New Roman" w:cs="Times New Roman"/>
          <w:sz w:val="30"/>
          <w:szCs w:val="30"/>
        </w:rPr>
        <w:t>кода</w:t>
      </w:r>
      <w:r>
        <w:rPr>
          <w:rFonts w:ascii="Times New Roman" w:hAnsi="Times New Roman" w:cs="Times New Roman"/>
          <w:sz w:val="30"/>
          <w:szCs w:val="30"/>
        </w:rPr>
        <w:t>, о</w:t>
      </w:r>
      <w:r w:rsidR="005E4737" w:rsidRPr="00A90863">
        <w:rPr>
          <w:rFonts w:ascii="Times New Roman" w:hAnsi="Times New Roman" w:cs="Times New Roman"/>
          <w:sz w:val="30"/>
          <w:szCs w:val="30"/>
        </w:rPr>
        <w:t xml:space="preserve">бъекты </w:t>
      </w:r>
      <w:r w:rsidR="005E4737">
        <w:rPr>
          <w:rFonts w:ascii="Times New Roman" w:hAnsi="Times New Roman" w:cs="Times New Roman"/>
          <w:sz w:val="30"/>
          <w:szCs w:val="30"/>
        </w:rPr>
        <w:t>систематизации (</w:t>
      </w:r>
      <w:r w:rsidR="005E4737" w:rsidRPr="00A90863">
        <w:rPr>
          <w:rFonts w:ascii="Times New Roman" w:hAnsi="Times New Roman" w:cs="Times New Roman"/>
          <w:sz w:val="30"/>
          <w:szCs w:val="30"/>
        </w:rPr>
        <w:t>классификации</w:t>
      </w:r>
      <w:r w:rsidR="005E4737">
        <w:rPr>
          <w:rFonts w:ascii="Times New Roman" w:hAnsi="Times New Roman" w:cs="Times New Roman"/>
          <w:sz w:val="30"/>
          <w:szCs w:val="30"/>
        </w:rPr>
        <w:t>) кодируются</w:t>
      </w:r>
      <w:r w:rsidR="005E4737" w:rsidRPr="00A90863">
        <w:rPr>
          <w:rFonts w:ascii="Times New Roman" w:hAnsi="Times New Roman" w:cs="Times New Roman"/>
          <w:sz w:val="30"/>
          <w:szCs w:val="30"/>
        </w:rPr>
        <w:t xml:space="preserve"> </w:t>
      </w:r>
      <w:r>
        <w:rPr>
          <w:rFonts w:ascii="Times New Roman" w:hAnsi="Times New Roman" w:cs="Times New Roman"/>
          <w:sz w:val="30"/>
          <w:szCs w:val="30"/>
        </w:rPr>
        <w:t>двузначным цифровым</w:t>
      </w:r>
      <w:r w:rsidR="005E4737" w:rsidRPr="00A90863">
        <w:rPr>
          <w:rFonts w:ascii="Times New Roman" w:hAnsi="Times New Roman" w:cs="Times New Roman"/>
          <w:sz w:val="30"/>
          <w:szCs w:val="30"/>
        </w:rPr>
        <w:t xml:space="preserve"> кодом</w:t>
      </w:r>
      <w:r w:rsidR="00651189">
        <w:rPr>
          <w:rFonts w:ascii="Times New Roman" w:hAnsi="Times New Roman" w:cs="Times New Roman"/>
          <w:sz w:val="30"/>
          <w:szCs w:val="30"/>
        </w:rPr>
        <w:t xml:space="preserve"> </w:t>
      </w:r>
      <w:r w:rsidR="00AB7C08">
        <w:rPr>
          <w:rFonts w:ascii="Times New Roman" w:hAnsi="Times New Roman" w:cs="Times New Roman"/>
          <w:sz w:val="30"/>
          <w:szCs w:val="30"/>
        </w:rPr>
        <w:t xml:space="preserve">с </w:t>
      </w:r>
      <w:r>
        <w:rPr>
          <w:rFonts w:ascii="Times New Roman" w:hAnsi="Times New Roman" w:cs="Times New Roman"/>
          <w:sz w:val="30"/>
          <w:szCs w:val="30"/>
        </w:rPr>
        <w:t xml:space="preserve">добавлением ведущего нуля при необходимости. При этом </w:t>
      </w:r>
      <w:r w:rsidR="00064E8B">
        <w:rPr>
          <w:rFonts w:ascii="Times New Roman" w:hAnsi="Times New Roman" w:cs="Times New Roman"/>
          <w:sz w:val="30"/>
          <w:szCs w:val="30"/>
        </w:rPr>
        <w:br/>
      </w:r>
      <w:r>
        <w:rPr>
          <w:rFonts w:ascii="Times New Roman" w:hAnsi="Times New Roman" w:cs="Times New Roman"/>
          <w:sz w:val="30"/>
          <w:szCs w:val="30"/>
        </w:rPr>
        <w:t>для позиции «адрес</w:t>
      </w:r>
      <w:r w:rsidR="007212DC">
        <w:rPr>
          <w:rFonts w:ascii="Times New Roman" w:hAnsi="Times New Roman" w:cs="Times New Roman"/>
          <w:sz w:val="30"/>
          <w:szCs w:val="30"/>
        </w:rPr>
        <w:t xml:space="preserve"> иного места, </w:t>
      </w:r>
      <w:r w:rsidR="007212DC" w:rsidRPr="00736A22">
        <w:rPr>
          <w:rFonts w:ascii="Times New Roman" w:hAnsi="Times New Roman" w:cs="Times New Roman"/>
          <w:sz w:val="30"/>
          <w:szCs w:val="30"/>
        </w:rPr>
        <w:t xml:space="preserve">установленного законодательством </w:t>
      </w:r>
      <w:r w:rsidR="007212DC" w:rsidRPr="00736A22">
        <w:rPr>
          <w:rFonts w:ascii="Times New Roman" w:hAnsi="Times New Roman" w:cs="Times New Roman"/>
          <w:sz w:val="30"/>
          <w:szCs w:val="30"/>
        </w:rPr>
        <w:lastRenderedPageBreak/>
        <w:t>государств-членов</w:t>
      </w:r>
      <w:r>
        <w:rPr>
          <w:rFonts w:ascii="Times New Roman" w:hAnsi="Times New Roman" w:cs="Times New Roman"/>
          <w:sz w:val="30"/>
          <w:szCs w:val="30"/>
        </w:rPr>
        <w:t>» предусмотрено кодовое обозначение «9</w:t>
      </w:r>
      <w:r w:rsidR="00201CAD">
        <w:rPr>
          <w:rFonts w:ascii="Times New Roman" w:hAnsi="Times New Roman" w:cs="Times New Roman"/>
          <w:sz w:val="30"/>
          <w:szCs w:val="30"/>
        </w:rPr>
        <w:t>9</w:t>
      </w:r>
      <w:r>
        <w:rPr>
          <w:rFonts w:ascii="Times New Roman" w:hAnsi="Times New Roman" w:cs="Times New Roman"/>
          <w:sz w:val="30"/>
          <w:szCs w:val="30"/>
        </w:rPr>
        <w:t>».</w:t>
      </w:r>
    </w:p>
    <w:p w14:paraId="1F94D09E" w14:textId="25561C1E" w:rsidR="00682E60" w:rsidRDefault="00682E60" w:rsidP="005E4737">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В целях совместимости с уже утвержденными решениями Комиссии регламентами </w:t>
      </w:r>
      <w:r w:rsidRPr="00D80CF5">
        <w:rPr>
          <w:rFonts w:ascii="Times New Roman" w:hAnsi="Times New Roman" w:cs="Times New Roman"/>
          <w:sz w:val="30"/>
          <w:szCs w:val="30"/>
        </w:rPr>
        <w:t>информационного взаимодействия</w:t>
      </w:r>
      <w:r w:rsidR="002B347C">
        <w:rPr>
          <w:rFonts w:ascii="Times New Roman" w:hAnsi="Times New Roman" w:cs="Times New Roman"/>
          <w:sz w:val="30"/>
          <w:szCs w:val="30"/>
        </w:rPr>
        <w:t xml:space="preserve"> допускается опускать ведущий ноль при заполнении реквизита «</w:t>
      </w:r>
      <w:r w:rsidR="002B347C" w:rsidRPr="00D851FD">
        <w:rPr>
          <w:rFonts w:ascii="Times New Roman" w:hAnsi="Times New Roman" w:cs="Times New Roman"/>
          <w:sz w:val="30"/>
          <w:szCs w:val="30"/>
        </w:rPr>
        <w:t xml:space="preserve">Код вида </w:t>
      </w:r>
      <w:r w:rsidR="002B347C">
        <w:rPr>
          <w:rFonts w:ascii="Times New Roman" w:hAnsi="Times New Roman" w:cs="Times New Roman"/>
          <w:sz w:val="30"/>
          <w:szCs w:val="30"/>
        </w:rPr>
        <w:t xml:space="preserve">адреса» </w:t>
      </w:r>
      <w:r w:rsidR="00064E8B">
        <w:rPr>
          <w:rFonts w:ascii="Times New Roman" w:hAnsi="Times New Roman" w:cs="Times New Roman"/>
          <w:sz w:val="30"/>
          <w:szCs w:val="30"/>
        </w:rPr>
        <w:br/>
      </w:r>
      <w:r w:rsidR="002B347C" w:rsidRPr="00D851FD">
        <w:rPr>
          <w:rFonts w:ascii="Times New Roman" w:hAnsi="Times New Roman" w:cs="Times New Roman"/>
          <w:sz w:val="30"/>
          <w:szCs w:val="30"/>
        </w:rPr>
        <w:t xml:space="preserve">в составе реквизита </w:t>
      </w:r>
      <w:r w:rsidR="002B347C">
        <w:rPr>
          <w:rFonts w:ascii="Times New Roman" w:hAnsi="Times New Roman" w:cs="Times New Roman"/>
          <w:sz w:val="30"/>
          <w:szCs w:val="30"/>
        </w:rPr>
        <w:t xml:space="preserve">«Адрес» в структуре </w:t>
      </w:r>
      <w:r w:rsidR="002B347C" w:rsidRPr="001B1850">
        <w:rPr>
          <w:rFonts w:ascii="Times New Roman" w:hAnsi="Times New Roman" w:cs="Times New Roman"/>
          <w:sz w:val="30"/>
          <w:szCs w:val="30"/>
        </w:rPr>
        <w:t>электронных документов (сведений), применяемых при реализации информационного взаимодействия в рамках общих процессов Союза</w:t>
      </w:r>
      <w:r w:rsidR="002B347C">
        <w:rPr>
          <w:rFonts w:ascii="Times New Roman" w:hAnsi="Times New Roman" w:cs="Times New Roman"/>
          <w:sz w:val="30"/>
          <w:szCs w:val="30"/>
        </w:rPr>
        <w:t>.</w:t>
      </w:r>
    </w:p>
    <w:p w14:paraId="625243DF" w14:textId="646CF8C0" w:rsidR="00DA4CDE" w:rsidRDefault="00183DC1" w:rsidP="00830395">
      <w:pPr>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Общая е</w:t>
      </w:r>
      <w:r w:rsidR="00DA4CDE">
        <w:rPr>
          <w:rFonts w:ascii="Times New Roman" w:hAnsi="Times New Roman" w:cs="Times New Roman"/>
          <w:sz w:val="30"/>
          <w:szCs w:val="30"/>
        </w:rPr>
        <w:t xml:space="preserve">мкость </w:t>
      </w:r>
      <w:r w:rsidR="00BB083A">
        <w:rPr>
          <w:rFonts w:ascii="Times New Roman" w:hAnsi="Times New Roman" w:cs="Times New Roman"/>
          <w:sz w:val="30"/>
          <w:szCs w:val="30"/>
        </w:rPr>
        <w:t>справочник</w:t>
      </w:r>
      <w:r w:rsidR="00DA4CDE">
        <w:rPr>
          <w:rFonts w:ascii="Times New Roman" w:hAnsi="Times New Roman" w:cs="Times New Roman"/>
          <w:sz w:val="30"/>
          <w:szCs w:val="30"/>
        </w:rPr>
        <w:t xml:space="preserve">а составляет </w:t>
      </w:r>
      <w:r w:rsidR="00575D21">
        <w:rPr>
          <w:rFonts w:ascii="Times New Roman" w:hAnsi="Times New Roman" w:cs="Times New Roman"/>
          <w:sz w:val="30"/>
          <w:szCs w:val="30"/>
        </w:rPr>
        <w:t>8</w:t>
      </w:r>
      <w:r w:rsidR="00DA4CDE">
        <w:rPr>
          <w:rFonts w:ascii="Times New Roman" w:hAnsi="Times New Roman" w:cs="Times New Roman"/>
          <w:sz w:val="30"/>
          <w:szCs w:val="30"/>
        </w:rPr>
        <w:t xml:space="preserve"> позици</w:t>
      </w:r>
      <w:r w:rsidR="00C6178B">
        <w:rPr>
          <w:rFonts w:ascii="Times New Roman" w:hAnsi="Times New Roman" w:cs="Times New Roman"/>
          <w:sz w:val="30"/>
          <w:szCs w:val="30"/>
        </w:rPr>
        <w:t>й</w:t>
      </w:r>
      <w:r w:rsidR="002A520B">
        <w:rPr>
          <w:rFonts w:ascii="Times New Roman" w:hAnsi="Times New Roman" w:cs="Times New Roman"/>
          <w:sz w:val="30"/>
          <w:szCs w:val="30"/>
        </w:rPr>
        <w:t xml:space="preserve">, резервная емкость </w:t>
      </w:r>
      <w:r w:rsidR="00C964F6">
        <w:rPr>
          <w:rFonts w:ascii="Times New Roman" w:hAnsi="Times New Roman" w:cs="Times New Roman"/>
          <w:sz w:val="30"/>
          <w:szCs w:val="30"/>
        </w:rPr>
        <w:t>кода –</w:t>
      </w:r>
      <w:r w:rsidR="002A520B">
        <w:rPr>
          <w:rFonts w:ascii="Times New Roman" w:hAnsi="Times New Roman" w:cs="Times New Roman"/>
          <w:sz w:val="30"/>
          <w:szCs w:val="30"/>
        </w:rPr>
        <w:t xml:space="preserve"> </w:t>
      </w:r>
      <w:r w:rsidR="00C964F6">
        <w:rPr>
          <w:rFonts w:ascii="Times New Roman" w:hAnsi="Times New Roman" w:cs="Times New Roman"/>
          <w:sz w:val="30"/>
          <w:szCs w:val="30"/>
        </w:rPr>
        <w:t>9</w:t>
      </w:r>
      <w:r w:rsidR="00575D21">
        <w:rPr>
          <w:rFonts w:ascii="Times New Roman" w:hAnsi="Times New Roman" w:cs="Times New Roman"/>
          <w:sz w:val="30"/>
          <w:szCs w:val="30"/>
        </w:rPr>
        <w:t>1</w:t>
      </w:r>
      <w:r w:rsidR="00C964F6">
        <w:rPr>
          <w:rFonts w:ascii="Times New Roman" w:hAnsi="Times New Roman" w:cs="Times New Roman"/>
          <w:sz w:val="30"/>
          <w:szCs w:val="30"/>
        </w:rPr>
        <w:t xml:space="preserve"> позици</w:t>
      </w:r>
      <w:r w:rsidR="00575D21">
        <w:rPr>
          <w:rFonts w:ascii="Times New Roman" w:hAnsi="Times New Roman" w:cs="Times New Roman"/>
          <w:sz w:val="30"/>
          <w:szCs w:val="30"/>
        </w:rPr>
        <w:t>ю</w:t>
      </w:r>
      <w:r w:rsidR="00DA4CDE">
        <w:rPr>
          <w:rFonts w:ascii="Times New Roman" w:hAnsi="Times New Roman" w:cs="Times New Roman"/>
          <w:sz w:val="30"/>
          <w:szCs w:val="30"/>
        </w:rPr>
        <w:t>.</w:t>
      </w:r>
    </w:p>
    <w:p w14:paraId="061C6195" w14:textId="174AB4F4" w:rsidR="00590467" w:rsidRDefault="00C02AA1" w:rsidP="00634B71">
      <w:pPr>
        <w:widowControl w:val="0"/>
        <w:snapToGrid w:val="0"/>
        <w:spacing w:after="0" w:line="360" w:lineRule="auto"/>
        <w:ind w:firstLine="720"/>
        <w:jc w:val="both"/>
        <w:rPr>
          <w:rFonts w:ascii="Times New Roman" w:hAnsi="Times New Roman" w:cs="Times New Roman"/>
          <w:sz w:val="30"/>
          <w:szCs w:val="30"/>
        </w:rPr>
      </w:pPr>
      <w:r w:rsidRPr="00C02AA1">
        <w:rPr>
          <w:rFonts w:ascii="Times New Roman" w:hAnsi="Times New Roman" w:cs="Times New Roman"/>
          <w:sz w:val="30"/>
          <w:szCs w:val="30"/>
        </w:rPr>
        <w:t>В связи с тем, что источником детализированных сведений справочника являются акты, составляющие право Союза, оператором является Комиссия.</w:t>
      </w:r>
    </w:p>
    <w:p w14:paraId="7A5A8119" w14:textId="7F210B6A" w:rsidR="00DB17A7" w:rsidRPr="00A90863" w:rsidRDefault="000D4F58" w:rsidP="00503DD1">
      <w:pPr>
        <w:pStyle w:val="3"/>
        <w:spacing w:before="360" w:after="360"/>
        <w:rPr>
          <w:color w:val="auto"/>
        </w:rPr>
      </w:pPr>
      <w:r w:rsidRPr="00A90863">
        <w:rPr>
          <w:color w:val="auto"/>
          <w:lang w:val="en-US"/>
        </w:rPr>
        <w:t>VII</w:t>
      </w:r>
      <w:r w:rsidR="0024148C" w:rsidRPr="00A90863">
        <w:rPr>
          <w:color w:val="auto"/>
          <w:lang w:val="en-US"/>
        </w:rPr>
        <w:t>I</w:t>
      </w:r>
      <w:r w:rsidR="00DB17A7" w:rsidRPr="00A90863">
        <w:rPr>
          <w:color w:val="auto"/>
        </w:rPr>
        <w:t>. </w:t>
      </w:r>
      <w:r w:rsidRPr="00A90863">
        <w:rPr>
          <w:color w:val="auto"/>
        </w:rPr>
        <w:t xml:space="preserve">Сведения о наличии связанных </w:t>
      </w:r>
      <w:r w:rsidR="00BB083A">
        <w:rPr>
          <w:color w:val="auto"/>
        </w:rPr>
        <w:t>справочник</w:t>
      </w:r>
      <w:r w:rsidRPr="00A90863">
        <w:rPr>
          <w:color w:val="auto"/>
        </w:rPr>
        <w:t xml:space="preserve">ов (классификаторов), </w:t>
      </w:r>
      <w:r w:rsidR="009B19B6" w:rsidRPr="00A90863">
        <w:rPr>
          <w:color w:val="auto"/>
        </w:rPr>
        <w:t>включ</w:t>
      </w:r>
      <w:r w:rsidR="007B3FC4" w:rsidRPr="00A90863">
        <w:rPr>
          <w:color w:val="auto"/>
        </w:rPr>
        <w:t>е</w:t>
      </w:r>
      <w:r w:rsidR="009B19B6" w:rsidRPr="00A90863">
        <w:rPr>
          <w:color w:val="auto"/>
        </w:rPr>
        <w:t>нных</w:t>
      </w:r>
      <w:r w:rsidRPr="00A90863">
        <w:rPr>
          <w:color w:val="auto"/>
        </w:rPr>
        <w:t xml:space="preserve"> в состав ресурсов единой системы</w:t>
      </w:r>
      <w:r w:rsidR="00386B25">
        <w:rPr>
          <w:color w:val="auto"/>
        </w:rPr>
        <w:t xml:space="preserve"> НСИ Союза</w:t>
      </w:r>
      <w:r w:rsidRPr="00A90863">
        <w:rPr>
          <w:color w:val="auto"/>
        </w:rPr>
        <w:t>, предложения по внесению в них изменений</w:t>
      </w:r>
      <w:r w:rsidR="00395F54" w:rsidRPr="00A90863">
        <w:rPr>
          <w:color w:val="auto"/>
        </w:rPr>
        <w:t xml:space="preserve"> </w:t>
      </w:r>
      <w:r w:rsidRPr="00A90863">
        <w:rPr>
          <w:color w:val="auto"/>
        </w:rPr>
        <w:t>и предложения о необходимости разработки соответствующих инструктивно-методических документов</w:t>
      </w:r>
    </w:p>
    <w:p w14:paraId="6FA5E105" w14:textId="741F0DB4" w:rsidR="00DD6D94" w:rsidRPr="00A90863" w:rsidRDefault="00DD6D94" w:rsidP="00DD6D94">
      <w:pPr>
        <w:spacing w:after="0" w:line="360" w:lineRule="auto"/>
        <w:ind w:firstLine="709"/>
        <w:jc w:val="both"/>
        <w:rPr>
          <w:rFonts w:ascii="Times New Roman" w:hAnsi="Times New Roman" w:cs="Times New Roman"/>
          <w:sz w:val="30"/>
          <w:szCs w:val="30"/>
        </w:rPr>
      </w:pPr>
      <w:r w:rsidRPr="00A90863">
        <w:rPr>
          <w:rFonts w:ascii="Times New Roman" w:hAnsi="Times New Roman" w:cs="Times New Roman"/>
          <w:sz w:val="30"/>
          <w:szCs w:val="30"/>
        </w:rPr>
        <w:t xml:space="preserve">Связанных </w:t>
      </w:r>
      <w:r w:rsidR="00BB083A">
        <w:rPr>
          <w:rFonts w:ascii="Times New Roman" w:hAnsi="Times New Roman" w:cs="Times New Roman"/>
          <w:sz w:val="30"/>
          <w:szCs w:val="30"/>
        </w:rPr>
        <w:t>справочник</w:t>
      </w:r>
      <w:r w:rsidRPr="00A90863">
        <w:rPr>
          <w:rFonts w:ascii="Times New Roman" w:hAnsi="Times New Roman" w:cs="Times New Roman"/>
          <w:sz w:val="30"/>
          <w:szCs w:val="30"/>
        </w:rPr>
        <w:t>ов или клас</w:t>
      </w:r>
      <w:r w:rsidR="00160FC7">
        <w:rPr>
          <w:rFonts w:ascii="Times New Roman" w:hAnsi="Times New Roman" w:cs="Times New Roman"/>
          <w:sz w:val="30"/>
          <w:szCs w:val="30"/>
        </w:rPr>
        <w:t>сификаторов, входящих в состав е</w:t>
      </w:r>
      <w:r w:rsidRPr="00A90863">
        <w:rPr>
          <w:rFonts w:ascii="Times New Roman" w:hAnsi="Times New Roman" w:cs="Times New Roman"/>
          <w:sz w:val="30"/>
          <w:szCs w:val="30"/>
        </w:rPr>
        <w:t xml:space="preserve">диной системы </w:t>
      </w:r>
      <w:r w:rsidR="00160FC7">
        <w:rPr>
          <w:rFonts w:ascii="Times New Roman" w:hAnsi="Times New Roman" w:cs="Times New Roman"/>
          <w:sz w:val="30"/>
          <w:szCs w:val="30"/>
        </w:rPr>
        <w:t>НСИ</w:t>
      </w:r>
      <w:r w:rsidRPr="00A90863">
        <w:rPr>
          <w:rFonts w:ascii="Times New Roman" w:hAnsi="Times New Roman" w:cs="Times New Roman"/>
          <w:sz w:val="30"/>
          <w:szCs w:val="30"/>
        </w:rPr>
        <w:t xml:space="preserve"> Союза, не выявлено.</w:t>
      </w:r>
    </w:p>
    <w:p w14:paraId="624C1453" w14:textId="07621F26" w:rsidR="00BC4136" w:rsidRPr="00A90863" w:rsidRDefault="00DD6D94">
      <w:pPr>
        <w:spacing w:after="0" w:line="360" w:lineRule="auto"/>
        <w:ind w:firstLine="709"/>
        <w:jc w:val="both"/>
        <w:rPr>
          <w:rFonts w:ascii="Times New Roman" w:hAnsi="Times New Roman" w:cs="Times New Roman"/>
          <w:sz w:val="30"/>
          <w:szCs w:val="30"/>
        </w:rPr>
      </w:pPr>
      <w:r w:rsidRPr="00A90863">
        <w:rPr>
          <w:rFonts w:ascii="Times New Roman" w:hAnsi="Times New Roman" w:cs="Times New Roman"/>
          <w:sz w:val="30"/>
          <w:szCs w:val="30"/>
        </w:rPr>
        <w:t xml:space="preserve">Поскольку оператором </w:t>
      </w:r>
      <w:r w:rsidR="00BB083A">
        <w:rPr>
          <w:rFonts w:ascii="Times New Roman" w:hAnsi="Times New Roman" w:cs="Times New Roman"/>
          <w:sz w:val="30"/>
          <w:szCs w:val="30"/>
        </w:rPr>
        <w:t>справочник</w:t>
      </w:r>
      <w:r w:rsidR="00532C02" w:rsidRPr="00A90863">
        <w:rPr>
          <w:rFonts w:ascii="Times New Roman" w:hAnsi="Times New Roman" w:cs="Times New Roman"/>
          <w:sz w:val="30"/>
          <w:szCs w:val="30"/>
        </w:rPr>
        <w:t>а</w:t>
      </w:r>
      <w:r w:rsidR="00F32096">
        <w:rPr>
          <w:rFonts w:ascii="Times New Roman" w:hAnsi="Times New Roman" w:cs="Times New Roman"/>
          <w:sz w:val="30"/>
          <w:szCs w:val="30"/>
        </w:rPr>
        <w:t xml:space="preserve"> </w:t>
      </w:r>
      <w:r w:rsidRPr="00A90863">
        <w:rPr>
          <w:rFonts w:ascii="Times New Roman" w:hAnsi="Times New Roman" w:cs="Times New Roman"/>
          <w:sz w:val="30"/>
          <w:szCs w:val="30"/>
        </w:rPr>
        <w:t xml:space="preserve">будет являться Комиссия, </w:t>
      </w:r>
      <w:r w:rsidR="00064E8B">
        <w:rPr>
          <w:rFonts w:ascii="Times New Roman" w:hAnsi="Times New Roman" w:cs="Times New Roman"/>
          <w:sz w:val="30"/>
          <w:szCs w:val="30"/>
        </w:rPr>
        <w:br/>
      </w:r>
      <w:r w:rsidRPr="00A90863">
        <w:rPr>
          <w:rFonts w:ascii="Times New Roman" w:hAnsi="Times New Roman" w:cs="Times New Roman"/>
          <w:sz w:val="30"/>
          <w:szCs w:val="30"/>
        </w:rPr>
        <w:t xml:space="preserve">а также в связи с незначительным </w:t>
      </w:r>
      <w:r w:rsidR="009B19B6" w:rsidRPr="00A90863">
        <w:rPr>
          <w:rFonts w:ascii="Times New Roman" w:hAnsi="Times New Roman" w:cs="Times New Roman"/>
          <w:sz w:val="30"/>
          <w:szCs w:val="30"/>
        </w:rPr>
        <w:t>объ</w:t>
      </w:r>
      <w:r w:rsidR="007B3FC4" w:rsidRPr="00A90863">
        <w:rPr>
          <w:rFonts w:ascii="Times New Roman" w:hAnsi="Times New Roman" w:cs="Times New Roman"/>
          <w:sz w:val="30"/>
          <w:szCs w:val="30"/>
        </w:rPr>
        <w:t>е</w:t>
      </w:r>
      <w:r w:rsidR="009B19B6" w:rsidRPr="00A90863">
        <w:rPr>
          <w:rFonts w:ascii="Times New Roman" w:hAnsi="Times New Roman" w:cs="Times New Roman"/>
          <w:sz w:val="30"/>
          <w:szCs w:val="30"/>
        </w:rPr>
        <w:t>мом</w:t>
      </w:r>
      <w:r w:rsidRPr="00A90863">
        <w:rPr>
          <w:rFonts w:ascii="Times New Roman" w:hAnsi="Times New Roman" w:cs="Times New Roman"/>
          <w:sz w:val="30"/>
          <w:szCs w:val="30"/>
        </w:rPr>
        <w:t xml:space="preserve"> </w:t>
      </w:r>
      <w:r w:rsidR="00BB083A">
        <w:rPr>
          <w:rFonts w:ascii="Times New Roman" w:hAnsi="Times New Roman" w:cs="Times New Roman"/>
          <w:sz w:val="30"/>
          <w:szCs w:val="30"/>
        </w:rPr>
        <w:t>справочник</w:t>
      </w:r>
      <w:r w:rsidR="00A75EF1" w:rsidRPr="00A90863">
        <w:rPr>
          <w:rFonts w:ascii="Times New Roman" w:hAnsi="Times New Roman" w:cs="Times New Roman"/>
          <w:sz w:val="30"/>
          <w:szCs w:val="30"/>
        </w:rPr>
        <w:t>а,</w:t>
      </w:r>
      <w:r w:rsidRPr="00A90863">
        <w:rPr>
          <w:rFonts w:ascii="Times New Roman" w:hAnsi="Times New Roman" w:cs="Times New Roman"/>
          <w:sz w:val="30"/>
          <w:szCs w:val="30"/>
        </w:rPr>
        <w:t xml:space="preserve"> разработка дополнительных инструктивно-методических документов, определяющих порядок применения методов систематизации (классификации) и кодирования, а также порядок ведения </w:t>
      </w:r>
      <w:r w:rsidR="00BB083A">
        <w:rPr>
          <w:rFonts w:ascii="Times New Roman" w:hAnsi="Times New Roman" w:cs="Times New Roman"/>
          <w:sz w:val="30"/>
          <w:szCs w:val="30"/>
        </w:rPr>
        <w:t>справочник</w:t>
      </w:r>
      <w:r w:rsidR="00A75EF1" w:rsidRPr="00A90863">
        <w:rPr>
          <w:rFonts w:ascii="Times New Roman" w:hAnsi="Times New Roman" w:cs="Times New Roman"/>
          <w:sz w:val="30"/>
          <w:szCs w:val="30"/>
        </w:rPr>
        <w:t>а,</w:t>
      </w:r>
      <w:r w:rsidRPr="00A90863">
        <w:rPr>
          <w:rFonts w:ascii="Times New Roman" w:hAnsi="Times New Roman" w:cs="Times New Roman"/>
          <w:sz w:val="30"/>
          <w:szCs w:val="30"/>
        </w:rPr>
        <w:t xml:space="preserve"> нецелесообразна</w:t>
      </w:r>
      <w:r w:rsidR="00036305" w:rsidRPr="00A90863">
        <w:rPr>
          <w:rFonts w:ascii="Times New Roman" w:hAnsi="Times New Roman" w:cs="Times New Roman"/>
          <w:sz w:val="30"/>
          <w:szCs w:val="30"/>
        </w:rPr>
        <w:t>.</w:t>
      </w:r>
    </w:p>
    <w:p w14:paraId="17A2C144" w14:textId="77777777" w:rsidR="00644201" w:rsidRDefault="0027790D" w:rsidP="00F35581">
      <w:pPr>
        <w:pStyle w:val="affff1"/>
        <w:jc w:val="center"/>
        <w:sectPr w:rsidR="00644201" w:rsidSect="004A19FF">
          <w:headerReference w:type="default" r:id="rId8"/>
          <w:pgSz w:w="11906" w:h="16838"/>
          <w:pgMar w:top="1134" w:right="851" w:bottom="1134" w:left="1701" w:header="567" w:footer="709" w:gutter="0"/>
          <w:pgNumType w:start="1"/>
          <w:cols w:space="708"/>
          <w:titlePg/>
          <w:docGrid w:linePitch="360"/>
        </w:sectPr>
      </w:pPr>
      <w:r w:rsidRPr="00A90863">
        <w:t>_</w:t>
      </w:r>
      <w:r w:rsidR="0036116F" w:rsidRPr="00A90863">
        <w:t>__</w:t>
      </w:r>
      <w:r w:rsidRPr="00A90863">
        <w:t>__</w:t>
      </w:r>
      <w:r w:rsidR="0036116F" w:rsidRPr="00A90863">
        <w:t>__</w:t>
      </w:r>
      <w:r w:rsidRPr="00A90863">
        <w:t>__</w:t>
      </w:r>
      <w:r w:rsidR="0036116F" w:rsidRPr="00A90863">
        <w:t>_</w:t>
      </w:r>
      <w:r w:rsidRPr="00A90863">
        <w:t>___</w:t>
      </w:r>
      <w:r w:rsidR="0036116F" w:rsidRPr="00A90863">
        <w:t>____</w:t>
      </w:r>
    </w:p>
    <w:p w14:paraId="39799F30" w14:textId="77777777" w:rsidR="00A41883" w:rsidRDefault="00A41883" w:rsidP="00A41883">
      <w:pPr>
        <w:pStyle w:val="3"/>
        <w:spacing w:before="360" w:after="360"/>
        <w:jc w:val="right"/>
        <w:rPr>
          <w:color w:val="auto"/>
        </w:rPr>
      </w:pPr>
      <w:bookmarkStart w:id="0" w:name="SUB100300"/>
      <w:bookmarkStart w:id="1" w:name="SUB100400"/>
      <w:bookmarkStart w:id="2" w:name="SUB100500"/>
      <w:bookmarkEnd w:id="0"/>
      <w:bookmarkEnd w:id="1"/>
      <w:bookmarkEnd w:id="2"/>
      <w:r>
        <w:rPr>
          <w:color w:val="auto"/>
        </w:rPr>
        <w:lastRenderedPageBreak/>
        <w:t>Приложение № 1</w:t>
      </w:r>
    </w:p>
    <w:p w14:paraId="09DCC2BE" w14:textId="77777777" w:rsidR="00A41883" w:rsidRDefault="00A41883" w:rsidP="00A41883">
      <w:pPr>
        <w:spacing w:after="0" w:line="240" w:lineRule="auto"/>
        <w:jc w:val="center"/>
        <w:rPr>
          <w:rFonts w:ascii="Times New Roman" w:hAnsi="Times New Roman" w:cs="Times New Roman"/>
          <w:b/>
          <w:caps/>
          <w:sz w:val="30"/>
          <w:szCs w:val="30"/>
        </w:rPr>
      </w:pPr>
      <w:r>
        <w:rPr>
          <w:rFonts w:ascii="Times New Roman" w:hAnsi="Times New Roman" w:cs="Times New Roman"/>
          <w:b/>
          <w:caps/>
          <w:sz w:val="30"/>
          <w:szCs w:val="30"/>
        </w:rPr>
        <w:t xml:space="preserve">Перечень </w:t>
      </w:r>
    </w:p>
    <w:p w14:paraId="75279F61" w14:textId="77777777" w:rsidR="00A41883" w:rsidRDefault="00A41883" w:rsidP="00A41883">
      <w:pPr>
        <w:spacing w:after="120" w:line="240" w:lineRule="auto"/>
        <w:jc w:val="center"/>
        <w:rPr>
          <w:rFonts w:ascii="Times New Roman" w:hAnsi="Times New Roman" w:cs="Times New Roman"/>
          <w:b/>
          <w:sz w:val="30"/>
          <w:szCs w:val="30"/>
        </w:rPr>
      </w:pPr>
      <w:r>
        <w:rPr>
          <w:rFonts w:ascii="Times New Roman" w:hAnsi="Times New Roman" w:cs="Times New Roman"/>
          <w:b/>
          <w:sz w:val="30"/>
          <w:szCs w:val="30"/>
        </w:rPr>
        <w:t>общих процессов, в которых предполагается использование справочника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13" w:type="dxa"/>
          <w:bottom w:w="85" w:type="dxa"/>
          <w:right w:w="113" w:type="dxa"/>
        </w:tblCellMar>
        <w:tblLook w:val="04A0" w:firstRow="1" w:lastRow="0" w:firstColumn="1" w:lastColumn="0" w:noHBand="0" w:noVBand="1"/>
      </w:tblPr>
      <w:tblGrid>
        <w:gridCol w:w="710"/>
        <w:gridCol w:w="1275"/>
        <w:gridCol w:w="3196"/>
        <w:gridCol w:w="1598"/>
        <w:gridCol w:w="1953"/>
        <w:gridCol w:w="2995"/>
        <w:gridCol w:w="3122"/>
      </w:tblGrid>
      <w:tr w:rsidR="00466BF5" w14:paraId="41B09599" w14:textId="03A56702" w:rsidTr="00466BF5">
        <w:trPr>
          <w:trHeight w:val="276"/>
          <w:tblHeader/>
        </w:trPr>
        <w:tc>
          <w:tcPr>
            <w:tcW w:w="710" w:type="dxa"/>
            <w:vMerge w:val="restart"/>
            <w:tcBorders>
              <w:top w:val="single" w:sz="4" w:space="0" w:color="auto"/>
              <w:left w:val="single" w:sz="4" w:space="0" w:color="auto"/>
              <w:right w:val="single" w:sz="4" w:space="0" w:color="auto"/>
            </w:tcBorders>
          </w:tcPr>
          <w:p w14:paraId="4F395C81" w14:textId="77777777" w:rsidR="00466BF5" w:rsidRDefault="00466BF5" w:rsidP="00630BA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p w14:paraId="79825507" w14:textId="151B2FB4" w:rsidR="00466BF5" w:rsidRPr="00466BF5" w:rsidRDefault="00466BF5" w:rsidP="00630BA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275" w:type="dxa"/>
            <w:vMerge w:val="restart"/>
            <w:tcBorders>
              <w:top w:val="single" w:sz="4" w:space="0" w:color="auto"/>
              <w:left w:val="single" w:sz="4" w:space="0" w:color="auto"/>
              <w:right w:val="single" w:sz="4" w:space="0" w:color="auto"/>
            </w:tcBorders>
            <w:hideMark/>
          </w:tcPr>
          <w:p w14:paraId="0C1A3A76" w14:textId="456CC9B1" w:rsidR="00466BF5" w:rsidRPr="00630BA4" w:rsidRDefault="00466BF5" w:rsidP="00630BA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sz w:val="24"/>
                <w:szCs w:val="24"/>
                <w:lang w:eastAsia="en-US"/>
              </w:rPr>
              <w:t>№ общего процесса</w:t>
            </w:r>
            <w:r w:rsidRPr="00630BA4">
              <w:rPr>
                <w:rFonts w:ascii="Times New Roman" w:hAnsi="Times New Roman" w:cs="Times New Roman"/>
                <w:sz w:val="24"/>
                <w:szCs w:val="24"/>
                <w:vertAlign w:val="superscript"/>
                <w:lang w:val="en-US" w:eastAsia="en-US"/>
              </w:rPr>
              <w:t>1</w:t>
            </w:r>
          </w:p>
        </w:tc>
        <w:tc>
          <w:tcPr>
            <w:tcW w:w="3196" w:type="dxa"/>
            <w:vMerge w:val="restart"/>
            <w:tcBorders>
              <w:top w:val="single" w:sz="4" w:space="0" w:color="auto"/>
              <w:left w:val="single" w:sz="4" w:space="0" w:color="auto"/>
              <w:right w:val="single" w:sz="4" w:space="0" w:color="auto"/>
            </w:tcBorders>
            <w:tcMar>
              <w:top w:w="102" w:type="dxa"/>
              <w:left w:w="62" w:type="dxa"/>
              <w:bottom w:w="102" w:type="dxa"/>
              <w:right w:w="62" w:type="dxa"/>
            </w:tcMar>
            <w:hideMark/>
          </w:tcPr>
          <w:p w14:paraId="65417BD5" w14:textId="77777777" w:rsidR="00466BF5" w:rsidRPr="00946F90" w:rsidRDefault="00466BF5" w:rsidP="00A41883">
            <w:pPr>
              <w:spacing w:after="0" w:line="240" w:lineRule="auto"/>
              <w:jc w:val="center"/>
              <w:rPr>
                <w:rFonts w:ascii="Times New Roman" w:hAnsi="Times New Roman" w:cs="Times New Roman"/>
                <w:sz w:val="24"/>
                <w:szCs w:val="24"/>
                <w:lang w:eastAsia="en-US"/>
              </w:rPr>
            </w:pPr>
            <w:r w:rsidRPr="00946F90">
              <w:rPr>
                <w:rFonts w:ascii="Times New Roman" w:hAnsi="Times New Roman" w:cs="Times New Roman"/>
                <w:sz w:val="24"/>
                <w:szCs w:val="24"/>
                <w:lang w:eastAsia="en-US"/>
              </w:rPr>
              <w:t xml:space="preserve">Наименование </w:t>
            </w:r>
            <w:r>
              <w:rPr>
                <w:rFonts w:ascii="Times New Roman" w:hAnsi="Times New Roman" w:cs="Times New Roman"/>
                <w:sz w:val="24"/>
                <w:szCs w:val="24"/>
                <w:lang w:eastAsia="en-US"/>
              </w:rPr>
              <w:t>общего процесса</w:t>
            </w:r>
          </w:p>
        </w:tc>
        <w:tc>
          <w:tcPr>
            <w:tcW w:w="0" w:type="auto"/>
            <w:vMerge w:val="restart"/>
            <w:tcBorders>
              <w:top w:val="single" w:sz="4" w:space="0" w:color="auto"/>
              <w:left w:val="single" w:sz="4" w:space="0" w:color="auto"/>
              <w:right w:val="single" w:sz="4" w:space="0" w:color="auto"/>
            </w:tcBorders>
          </w:tcPr>
          <w:p w14:paraId="1C3898B6" w14:textId="597A6256" w:rsidR="00466BF5" w:rsidRPr="00630BA4" w:rsidRDefault="00466BF5" w:rsidP="003E1A4A">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eastAsia="en-US"/>
              </w:rPr>
              <w:t>Решение Коллегии Комиссии</w:t>
            </w:r>
            <w:r w:rsidRPr="00630BA4">
              <w:rPr>
                <w:rFonts w:ascii="Times New Roman" w:hAnsi="Times New Roman" w:cs="Times New Roman"/>
                <w:sz w:val="24"/>
                <w:szCs w:val="24"/>
                <w:vertAlign w:val="superscript"/>
                <w:lang w:val="en-US" w:eastAsia="en-US"/>
              </w:rPr>
              <w:t>2</w:t>
            </w:r>
          </w:p>
        </w:tc>
        <w:tc>
          <w:tcPr>
            <w:tcW w:w="0" w:type="auto"/>
            <w:vMerge w:val="restart"/>
            <w:tcBorders>
              <w:top w:val="single" w:sz="4" w:space="0" w:color="auto"/>
              <w:left w:val="single" w:sz="4" w:space="0" w:color="auto"/>
              <w:right w:val="single" w:sz="4" w:space="0" w:color="auto"/>
            </w:tcBorders>
          </w:tcPr>
          <w:p w14:paraId="42473B09" w14:textId="1722798F" w:rsidR="00466BF5" w:rsidRPr="00722576" w:rsidRDefault="00466BF5" w:rsidP="00630BA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Возможные значения «Код вида адреса»</w:t>
            </w:r>
            <w:r w:rsidRPr="00722576">
              <w:rPr>
                <w:rFonts w:ascii="Times New Roman" w:hAnsi="Times New Roman" w:cs="Times New Roman"/>
                <w:sz w:val="24"/>
                <w:szCs w:val="24"/>
                <w:vertAlign w:val="superscript"/>
                <w:lang w:eastAsia="en-US"/>
              </w:rPr>
              <w:t>3</w:t>
            </w:r>
          </w:p>
        </w:tc>
        <w:tc>
          <w:tcPr>
            <w:tcW w:w="0" w:type="auto"/>
            <w:gridSpan w:val="2"/>
            <w:tcBorders>
              <w:top w:val="single" w:sz="4" w:space="0" w:color="auto"/>
              <w:left w:val="single" w:sz="4" w:space="0" w:color="auto"/>
              <w:right w:val="single" w:sz="4" w:space="0" w:color="auto"/>
            </w:tcBorders>
          </w:tcPr>
          <w:p w14:paraId="7B6D6069" w14:textId="16E20DF2" w:rsidR="00466BF5" w:rsidRDefault="00466BF5" w:rsidP="00CB2BC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Виды адреса, упоминаемые в актах, входящих в право Союза</w:t>
            </w:r>
          </w:p>
        </w:tc>
      </w:tr>
      <w:tr w:rsidR="00466BF5" w14:paraId="7540F38C" w14:textId="2E188E30" w:rsidTr="00466BF5">
        <w:trPr>
          <w:trHeight w:val="276"/>
          <w:tblHeader/>
        </w:trPr>
        <w:tc>
          <w:tcPr>
            <w:tcW w:w="710" w:type="dxa"/>
            <w:vMerge/>
            <w:tcBorders>
              <w:left w:val="single" w:sz="4" w:space="0" w:color="auto"/>
              <w:bottom w:val="single" w:sz="4" w:space="0" w:color="auto"/>
              <w:right w:val="single" w:sz="4" w:space="0" w:color="auto"/>
            </w:tcBorders>
          </w:tcPr>
          <w:p w14:paraId="0E9A9BBA" w14:textId="77777777" w:rsidR="00466BF5" w:rsidRDefault="00466BF5" w:rsidP="00A41883">
            <w:pPr>
              <w:spacing w:after="0" w:line="240" w:lineRule="auto"/>
              <w:jc w:val="center"/>
              <w:rPr>
                <w:rFonts w:ascii="Times New Roman" w:hAnsi="Times New Roman" w:cs="Times New Roman"/>
                <w:sz w:val="24"/>
                <w:szCs w:val="24"/>
                <w:lang w:eastAsia="en-US"/>
              </w:rPr>
            </w:pPr>
          </w:p>
        </w:tc>
        <w:tc>
          <w:tcPr>
            <w:tcW w:w="1275" w:type="dxa"/>
            <w:vMerge/>
            <w:tcBorders>
              <w:left w:val="single" w:sz="4" w:space="0" w:color="auto"/>
              <w:bottom w:val="single" w:sz="4" w:space="0" w:color="auto"/>
              <w:right w:val="single" w:sz="4" w:space="0" w:color="auto"/>
            </w:tcBorders>
          </w:tcPr>
          <w:p w14:paraId="2E67D371" w14:textId="1804E38F" w:rsidR="00466BF5" w:rsidRDefault="00466BF5" w:rsidP="00A41883">
            <w:pPr>
              <w:spacing w:after="0" w:line="240" w:lineRule="auto"/>
              <w:jc w:val="center"/>
              <w:rPr>
                <w:rFonts w:ascii="Times New Roman" w:hAnsi="Times New Roman" w:cs="Times New Roman"/>
                <w:sz w:val="24"/>
                <w:szCs w:val="24"/>
                <w:lang w:eastAsia="en-US"/>
              </w:rPr>
            </w:pPr>
          </w:p>
        </w:tc>
        <w:tc>
          <w:tcPr>
            <w:tcW w:w="3196"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0276D1E" w14:textId="77777777" w:rsidR="00466BF5" w:rsidRPr="00946F90" w:rsidRDefault="00466BF5" w:rsidP="00A41883">
            <w:pPr>
              <w:spacing w:after="0" w:line="240" w:lineRule="auto"/>
              <w:jc w:val="center"/>
              <w:rPr>
                <w:rFonts w:ascii="Times New Roman" w:hAnsi="Times New Roman" w:cs="Times New Roman"/>
                <w:sz w:val="24"/>
                <w:szCs w:val="24"/>
                <w:lang w:eastAsia="en-US"/>
              </w:rPr>
            </w:pPr>
          </w:p>
        </w:tc>
        <w:tc>
          <w:tcPr>
            <w:tcW w:w="0" w:type="auto"/>
            <w:vMerge/>
            <w:tcBorders>
              <w:left w:val="single" w:sz="4" w:space="0" w:color="auto"/>
              <w:bottom w:val="single" w:sz="4" w:space="0" w:color="auto"/>
              <w:right w:val="single" w:sz="4" w:space="0" w:color="auto"/>
            </w:tcBorders>
          </w:tcPr>
          <w:p w14:paraId="6391F448" w14:textId="77777777" w:rsidR="00466BF5" w:rsidRDefault="00466BF5" w:rsidP="00A41883">
            <w:pPr>
              <w:spacing w:after="0" w:line="240" w:lineRule="auto"/>
              <w:jc w:val="center"/>
              <w:rPr>
                <w:rFonts w:ascii="Times New Roman" w:hAnsi="Times New Roman" w:cs="Times New Roman"/>
                <w:sz w:val="24"/>
                <w:szCs w:val="24"/>
                <w:lang w:eastAsia="en-US"/>
              </w:rPr>
            </w:pPr>
          </w:p>
        </w:tc>
        <w:tc>
          <w:tcPr>
            <w:tcW w:w="0" w:type="auto"/>
            <w:vMerge/>
            <w:tcBorders>
              <w:left w:val="single" w:sz="4" w:space="0" w:color="auto"/>
              <w:bottom w:val="single" w:sz="4" w:space="0" w:color="auto"/>
              <w:right w:val="single" w:sz="4" w:space="0" w:color="auto"/>
            </w:tcBorders>
          </w:tcPr>
          <w:p w14:paraId="71556CEF" w14:textId="77777777" w:rsidR="00466BF5" w:rsidRDefault="00466BF5" w:rsidP="00A41883">
            <w:pPr>
              <w:spacing w:after="0" w:line="240" w:lineRule="auto"/>
              <w:jc w:val="center"/>
              <w:rPr>
                <w:rFonts w:ascii="Times New Roman" w:hAnsi="Times New Roman" w:cs="Times New Roman"/>
                <w:sz w:val="24"/>
                <w:szCs w:val="24"/>
                <w:lang w:eastAsia="en-US"/>
              </w:rPr>
            </w:pPr>
          </w:p>
        </w:tc>
        <w:tc>
          <w:tcPr>
            <w:tcW w:w="0" w:type="auto"/>
            <w:tcBorders>
              <w:left w:val="single" w:sz="4" w:space="0" w:color="auto"/>
              <w:bottom w:val="single" w:sz="4" w:space="0" w:color="auto"/>
              <w:right w:val="single" w:sz="4" w:space="0" w:color="auto"/>
            </w:tcBorders>
          </w:tcPr>
          <w:p w14:paraId="60114E85" w14:textId="76F23392" w:rsidR="00466BF5" w:rsidRPr="00630BA4" w:rsidRDefault="00466BF5" w:rsidP="00630BA4">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eastAsia="en-US"/>
              </w:rPr>
              <w:t>Виды адреса</w:t>
            </w:r>
            <w:r w:rsidRPr="00630BA4">
              <w:rPr>
                <w:rFonts w:ascii="Times New Roman" w:hAnsi="Times New Roman" w:cs="Times New Roman"/>
                <w:sz w:val="24"/>
                <w:szCs w:val="24"/>
                <w:vertAlign w:val="superscript"/>
                <w:lang w:val="en-US" w:eastAsia="en-US"/>
              </w:rPr>
              <w:t>4</w:t>
            </w:r>
          </w:p>
        </w:tc>
        <w:tc>
          <w:tcPr>
            <w:tcW w:w="0" w:type="auto"/>
            <w:tcBorders>
              <w:left w:val="single" w:sz="4" w:space="0" w:color="auto"/>
              <w:bottom w:val="single" w:sz="4" w:space="0" w:color="auto"/>
              <w:right w:val="single" w:sz="4" w:space="0" w:color="auto"/>
            </w:tcBorders>
          </w:tcPr>
          <w:p w14:paraId="7F138C98" w14:textId="38449A68" w:rsidR="00466BF5" w:rsidRDefault="00466BF5" w:rsidP="003E1A4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Реквизиты актов</w:t>
            </w:r>
            <w:r w:rsidRPr="003113B5">
              <w:rPr>
                <w:rFonts w:ascii="Times New Roman" w:hAnsi="Times New Roman" w:cs="Times New Roman"/>
                <w:sz w:val="24"/>
                <w:szCs w:val="24"/>
                <w:vertAlign w:val="superscript"/>
                <w:lang w:eastAsia="en-US"/>
              </w:rPr>
              <w:t>5</w:t>
            </w:r>
          </w:p>
        </w:tc>
      </w:tr>
      <w:tr w:rsidR="00466BF5" w14:paraId="340473DE" w14:textId="2C059629" w:rsidTr="00466BF5">
        <w:tc>
          <w:tcPr>
            <w:tcW w:w="710" w:type="dxa"/>
            <w:tcBorders>
              <w:top w:val="single" w:sz="4" w:space="0" w:color="auto"/>
              <w:left w:val="single" w:sz="4" w:space="0" w:color="auto"/>
              <w:bottom w:val="single" w:sz="4" w:space="0" w:color="auto"/>
              <w:right w:val="single" w:sz="4" w:space="0" w:color="auto"/>
            </w:tcBorders>
          </w:tcPr>
          <w:p w14:paraId="3E2BE6A5"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CC4342" w14:textId="5C54D994" w:rsidR="00466BF5" w:rsidRPr="00F0151E" w:rsidRDefault="00466BF5" w:rsidP="00A41883">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11</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3D2F7D" w14:textId="51F3BC10" w:rsidR="00466BF5" w:rsidRPr="00F0151E" w:rsidRDefault="00466BF5" w:rsidP="00A41883">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ведение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и использование классификаторов, используемых для заполнения таможенных деклараций</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53B990" w14:textId="4E582A40" w:rsidR="00466BF5" w:rsidRPr="00F0151E" w:rsidRDefault="00466BF5" w:rsidP="00FE3D8A">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sz w:val="24"/>
                <w:szCs w:val="24"/>
              </w:rPr>
              <w:t>от 19</w:t>
            </w:r>
            <w:r>
              <w:rPr>
                <w:rFonts w:ascii="Times New Roman" w:hAnsi="Times New Roman" w:cs="Times New Roman"/>
                <w:sz w:val="24"/>
                <w:szCs w:val="24"/>
              </w:rPr>
              <w:t>.01</w:t>
            </w:r>
            <w:r w:rsidRPr="00F0151E">
              <w:rPr>
                <w:rFonts w:ascii="Times New Roman" w:hAnsi="Times New Roman" w:cs="Times New Roman"/>
                <w:sz w:val="24"/>
                <w:szCs w:val="24"/>
              </w:rPr>
              <w:t>2016 №</w:t>
            </w:r>
            <w:r>
              <w:rPr>
                <w:rFonts w:ascii="Times New Roman" w:hAnsi="Times New Roman" w:cs="Times New Roman"/>
                <w:sz w:val="24"/>
                <w:szCs w:val="24"/>
              </w:rPr>
              <w:t> </w:t>
            </w:r>
            <w:r w:rsidRPr="00F0151E">
              <w:rPr>
                <w:rFonts w:ascii="Times New Roman" w:hAnsi="Times New Roman" w:cs="Times New Roman"/>
                <w:sz w:val="24"/>
                <w:szCs w:val="24"/>
              </w:rPr>
              <w:t xml:space="preserve">5 </w:t>
            </w:r>
            <w:r>
              <w:rPr>
                <w:rFonts w:ascii="Times New Roman" w:hAnsi="Times New Roman" w:cs="Times New Roman"/>
                <w:sz w:val="24"/>
                <w:szCs w:val="24"/>
              </w:rPr>
              <w:br/>
            </w:r>
            <w:r w:rsidRPr="00F0151E">
              <w:rPr>
                <w:rFonts w:ascii="Times New Roman" w:hAnsi="Times New Roman" w:cs="Times New Roman"/>
                <w:sz w:val="24"/>
                <w:szCs w:val="24"/>
              </w:rPr>
              <w:t>(в ред</w:t>
            </w:r>
            <w:r>
              <w:rPr>
                <w:rFonts w:ascii="Times New Roman" w:hAnsi="Times New Roman" w:cs="Times New Roman"/>
                <w:sz w:val="24"/>
                <w:szCs w:val="24"/>
              </w:rPr>
              <w:t xml:space="preserve">. </w:t>
            </w:r>
            <w:r w:rsidRPr="00F0151E">
              <w:rPr>
                <w:rFonts w:ascii="Times New Roman" w:hAnsi="Times New Roman" w:cs="Times New Roman"/>
                <w:sz w:val="24"/>
                <w:szCs w:val="24"/>
              </w:rPr>
              <w:t xml:space="preserve">от </w:t>
            </w:r>
            <w:r>
              <w:rPr>
                <w:rFonts w:ascii="Times New Roman" w:hAnsi="Times New Roman" w:cs="Times New Roman"/>
                <w:sz w:val="24"/>
                <w:szCs w:val="24"/>
              </w:rPr>
              <w:t>0</w:t>
            </w:r>
            <w:r w:rsidRPr="00F0151E">
              <w:rPr>
                <w:rFonts w:ascii="Times New Roman" w:hAnsi="Times New Roman" w:cs="Times New Roman"/>
                <w:sz w:val="24"/>
                <w:szCs w:val="24"/>
              </w:rPr>
              <w:t>6</w:t>
            </w:r>
            <w:r>
              <w:rPr>
                <w:rFonts w:ascii="Times New Roman" w:hAnsi="Times New Roman" w:cs="Times New Roman"/>
                <w:sz w:val="24"/>
                <w:szCs w:val="24"/>
              </w:rPr>
              <w:t>.04.</w:t>
            </w:r>
            <w:r w:rsidRPr="00F0151E">
              <w:rPr>
                <w:rFonts w:ascii="Times New Roman" w:hAnsi="Times New Roman" w:cs="Times New Roman"/>
                <w:sz w:val="24"/>
                <w:szCs w:val="24"/>
              </w:rPr>
              <w:t>2021 №</w:t>
            </w:r>
            <w:r>
              <w:rPr>
                <w:rFonts w:ascii="Times New Roman" w:hAnsi="Times New Roman" w:cs="Times New Roman"/>
                <w:sz w:val="24"/>
                <w:szCs w:val="24"/>
              </w:rPr>
              <w:t> </w:t>
            </w:r>
            <w:r w:rsidRPr="00F0151E">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02730B" w14:textId="77777777" w:rsidR="00466BF5" w:rsidRPr="00F0151E" w:rsidRDefault="00466BF5" w:rsidP="00A41883">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явно не указаны, использование справочника обусловлено 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3D360F68" w14:textId="2661C4AD" w:rsidR="00466BF5" w:rsidRDefault="00466BF5" w:rsidP="00A4188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0" w:type="auto"/>
            <w:tcBorders>
              <w:top w:val="single" w:sz="4" w:space="0" w:color="auto"/>
              <w:left w:val="single" w:sz="4" w:space="0" w:color="auto"/>
              <w:bottom w:val="single" w:sz="4" w:space="0" w:color="auto"/>
              <w:right w:val="single" w:sz="4" w:space="0" w:color="auto"/>
            </w:tcBorders>
          </w:tcPr>
          <w:p w14:paraId="6D5E6EF2" w14:textId="0CE92C6A" w:rsidR="00466BF5" w:rsidRDefault="00466BF5" w:rsidP="00880143">
            <w:pPr>
              <w:spacing w:after="0" w:line="240" w:lineRule="auto"/>
              <w:rPr>
                <w:rFonts w:ascii="Times New Roman" w:hAnsi="Times New Roman" w:cs="Times New Roman"/>
                <w:color w:val="000000"/>
                <w:sz w:val="24"/>
                <w:szCs w:val="24"/>
              </w:rPr>
            </w:pPr>
            <w:r w:rsidRPr="00A41883">
              <w:rPr>
                <w:rFonts w:ascii="Times New Roman" w:hAnsi="Times New Roman" w:cs="Times New Roman"/>
                <w:color w:val="000000"/>
                <w:sz w:val="24"/>
                <w:szCs w:val="24"/>
              </w:rPr>
              <w:t>Решение Комиссии Таможенного союза</w:t>
            </w:r>
            <w:r>
              <w:rPr>
                <w:rFonts w:ascii="Times New Roman" w:hAnsi="Times New Roman" w:cs="Times New Roman"/>
                <w:color w:val="000000"/>
                <w:sz w:val="24"/>
                <w:szCs w:val="24"/>
              </w:rPr>
              <w:t xml:space="preserve"> (далее – КТС)</w:t>
            </w:r>
            <w:r w:rsidRPr="00A41883">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A41883">
              <w:rPr>
                <w:rFonts w:ascii="Times New Roman" w:hAnsi="Times New Roman" w:cs="Times New Roman"/>
                <w:color w:val="000000"/>
                <w:sz w:val="24"/>
                <w:szCs w:val="24"/>
              </w:rPr>
              <w:t>20</w:t>
            </w:r>
            <w:r>
              <w:rPr>
                <w:rFonts w:ascii="Times New Roman" w:hAnsi="Times New Roman" w:cs="Times New Roman"/>
                <w:color w:val="000000"/>
                <w:sz w:val="24"/>
                <w:szCs w:val="24"/>
              </w:rPr>
              <w:t>.09.</w:t>
            </w:r>
            <w:r w:rsidRPr="00A41883">
              <w:rPr>
                <w:rFonts w:ascii="Times New Roman" w:hAnsi="Times New Roman" w:cs="Times New Roman"/>
                <w:color w:val="000000"/>
                <w:sz w:val="24"/>
                <w:szCs w:val="24"/>
              </w:rPr>
              <w:t xml:space="preserve">2010 </w:t>
            </w:r>
            <w:r>
              <w:rPr>
                <w:rFonts w:ascii="Times New Roman" w:hAnsi="Times New Roman" w:cs="Times New Roman"/>
                <w:color w:val="000000"/>
                <w:sz w:val="24"/>
                <w:szCs w:val="24"/>
              </w:rPr>
              <w:t>№ </w:t>
            </w:r>
            <w:r w:rsidRPr="00A41883">
              <w:rPr>
                <w:rFonts w:ascii="Times New Roman" w:hAnsi="Times New Roman" w:cs="Times New Roman"/>
                <w:color w:val="000000"/>
                <w:sz w:val="24"/>
                <w:szCs w:val="24"/>
              </w:rPr>
              <w:t>378</w:t>
            </w:r>
          </w:p>
        </w:tc>
      </w:tr>
      <w:tr w:rsidR="00466BF5" w14:paraId="1CDDC3E5" w14:textId="5AD321C3" w:rsidTr="00466BF5">
        <w:tc>
          <w:tcPr>
            <w:tcW w:w="710" w:type="dxa"/>
            <w:tcBorders>
              <w:top w:val="single" w:sz="4" w:space="0" w:color="auto"/>
              <w:left w:val="single" w:sz="4" w:space="0" w:color="auto"/>
              <w:bottom w:val="single" w:sz="4" w:space="0" w:color="auto"/>
              <w:right w:val="single" w:sz="4" w:space="0" w:color="auto"/>
            </w:tcBorders>
          </w:tcPr>
          <w:p w14:paraId="5FA39EEC"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DDE3B1" w14:textId="353C26A7" w:rsidR="00466BF5" w:rsidRPr="00F0151E" w:rsidRDefault="00466BF5" w:rsidP="00A41883">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12_1</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74C130" w14:textId="57913629" w:rsidR="00466BF5" w:rsidRPr="00F0151E" w:rsidRDefault="00466BF5" w:rsidP="00A41883">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ведение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и использование общего реестра уполномоченных экономических операторов</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2417A4" w14:textId="349F33BE" w:rsidR="00466BF5" w:rsidRPr="00F0151E" w:rsidRDefault="00466BF5" w:rsidP="00FE3D8A">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19</w:t>
            </w:r>
            <w:r>
              <w:rPr>
                <w:rFonts w:ascii="Times New Roman" w:hAnsi="Times New Roman" w:cs="Times New Roman"/>
                <w:color w:val="000000"/>
                <w:sz w:val="24"/>
                <w:szCs w:val="24"/>
              </w:rPr>
              <w:t>.03.</w:t>
            </w:r>
            <w:r w:rsidRPr="00F0151E">
              <w:rPr>
                <w:rFonts w:ascii="Times New Roman" w:hAnsi="Times New Roman" w:cs="Times New Roman"/>
                <w:color w:val="000000"/>
                <w:sz w:val="24"/>
                <w:szCs w:val="24"/>
              </w:rPr>
              <w:t>2019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37</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ABDA2D" w14:textId="041152A7" w:rsidR="00466BF5" w:rsidRPr="00F0151E" w:rsidRDefault="00466BF5" w:rsidP="00A41883">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1</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 xml:space="preserve"> адрес регистрации (места нахождения);</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фактический адрес</w:t>
            </w:r>
          </w:p>
        </w:tc>
        <w:tc>
          <w:tcPr>
            <w:tcW w:w="0" w:type="auto"/>
            <w:tcBorders>
              <w:top w:val="single" w:sz="4" w:space="0" w:color="auto"/>
              <w:left w:val="single" w:sz="4" w:space="0" w:color="auto"/>
              <w:bottom w:val="single" w:sz="4" w:space="0" w:color="auto"/>
              <w:right w:val="single" w:sz="4" w:space="0" w:color="auto"/>
            </w:tcBorders>
          </w:tcPr>
          <w:p w14:paraId="55190F36" w14:textId="37FB42F6" w:rsidR="00466BF5" w:rsidRDefault="00466BF5" w:rsidP="00BD217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 место нахождения; фактический адрес</w:t>
            </w:r>
          </w:p>
        </w:tc>
        <w:tc>
          <w:tcPr>
            <w:tcW w:w="0" w:type="auto"/>
            <w:tcBorders>
              <w:top w:val="single" w:sz="4" w:space="0" w:color="auto"/>
              <w:left w:val="single" w:sz="4" w:space="0" w:color="auto"/>
              <w:bottom w:val="single" w:sz="4" w:space="0" w:color="auto"/>
              <w:right w:val="single" w:sz="4" w:space="0" w:color="auto"/>
            </w:tcBorders>
          </w:tcPr>
          <w:p w14:paraId="70C32CC0" w14:textId="5551CAC6" w:rsidR="00466BF5" w:rsidRDefault="00466BF5" w:rsidP="0088014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решения Коллегии Комиссии от </w:t>
            </w:r>
            <w:r w:rsidRPr="00FE3D8A">
              <w:rPr>
                <w:rFonts w:ascii="Times New Roman" w:hAnsi="Times New Roman" w:cs="Times New Roman"/>
                <w:color w:val="000000"/>
                <w:sz w:val="24"/>
                <w:szCs w:val="24"/>
              </w:rPr>
              <w:t>19</w:t>
            </w:r>
            <w:r>
              <w:rPr>
                <w:rFonts w:ascii="Times New Roman" w:hAnsi="Times New Roman" w:cs="Times New Roman"/>
                <w:color w:val="000000"/>
                <w:sz w:val="24"/>
                <w:szCs w:val="24"/>
              </w:rPr>
              <w:t>.12.</w:t>
            </w:r>
            <w:r w:rsidRPr="00FE3D8A">
              <w:rPr>
                <w:rFonts w:ascii="Times New Roman" w:hAnsi="Times New Roman" w:cs="Times New Roman"/>
                <w:color w:val="000000"/>
                <w:sz w:val="24"/>
                <w:szCs w:val="24"/>
              </w:rPr>
              <w:t xml:space="preserve">2017 </w:t>
            </w:r>
            <w:r>
              <w:rPr>
                <w:rFonts w:ascii="Times New Roman" w:hAnsi="Times New Roman" w:cs="Times New Roman"/>
                <w:color w:val="000000"/>
                <w:sz w:val="24"/>
                <w:szCs w:val="24"/>
              </w:rPr>
              <w:t>№ 186,</w:t>
            </w:r>
            <w:r w:rsidRPr="00FE3D8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w:t>
            </w:r>
            <w:r w:rsidRPr="00FE3D8A">
              <w:rPr>
                <w:rFonts w:ascii="Times New Roman" w:hAnsi="Times New Roman" w:cs="Times New Roman"/>
                <w:color w:val="000000"/>
                <w:sz w:val="24"/>
                <w:szCs w:val="24"/>
              </w:rPr>
              <w:t>187</w:t>
            </w:r>
          </w:p>
        </w:tc>
      </w:tr>
      <w:tr w:rsidR="00466BF5" w14:paraId="55AFE7BF" w14:textId="0A98A5B5" w:rsidTr="00466BF5">
        <w:tc>
          <w:tcPr>
            <w:tcW w:w="710" w:type="dxa"/>
            <w:tcBorders>
              <w:top w:val="single" w:sz="4" w:space="0" w:color="auto"/>
              <w:left w:val="single" w:sz="4" w:space="0" w:color="auto"/>
              <w:bottom w:val="single" w:sz="4" w:space="0" w:color="auto"/>
              <w:right w:val="single" w:sz="4" w:space="0" w:color="auto"/>
            </w:tcBorders>
          </w:tcPr>
          <w:p w14:paraId="68F681AF"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B0EFFA" w14:textId="23149DCD" w:rsidR="00466BF5" w:rsidRPr="00F0151E" w:rsidRDefault="00466BF5" w:rsidP="00A41883">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14</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F2FDBF" w14:textId="1CCB775F" w:rsidR="00466BF5" w:rsidRPr="00F0151E" w:rsidRDefault="00466BF5" w:rsidP="00A41883">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Обеспечение обмена сведениями между таможенными органами государств – членов Евразийского </w:t>
            </w:r>
            <w:r w:rsidRPr="00F0151E">
              <w:rPr>
                <w:rFonts w:ascii="Times New Roman" w:hAnsi="Times New Roman" w:cs="Times New Roman"/>
                <w:color w:val="000000"/>
                <w:sz w:val="24"/>
                <w:szCs w:val="24"/>
              </w:rPr>
              <w:lastRenderedPageBreak/>
              <w:t xml:space="preserve">экономического союза в процессе контроля и подтверждения фактического вывоза товаров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за пределы таможенной территории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FD5D81" w14:textId="4108B230" w:rsidR="00466BF5" w:rsidRPr="00F0151E" w:rsidRDefault="00466BF5" w:rsidP="00FD25A9">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sz w:val="24"/>
                <w:szCs w:val="24"/>
              </w:rPr>
              <w:lastRenderedPageBreak/>
              <w:t>от 21</w:t>
            </w:r>
            <w:r>
              <w:rPr>
                <w:rFonts w:ascii="Times New Roman" w:hAnsi="Times New Roman" w:cs="Times New Roman"/>
                <w:sz w:val="24"/>
                <w:szCs w:val="24"/>
              </w:rPr>
              <w:t>.08.</w:t>
            </w:r>
            <w:r w:rsidRPr="00F0151E">
              <w:rPr>
                <w:rFonts w:ascii="Times New Roman" w:hAnsi="Times New Roman" w:cs="Times New Roman"/>
                <w:sz w:val="24"/>
                <w:szCs w:val="24"/>
              </w:rPr>
              <w:t>2018 №</w:t>
            </w:r>
            <w:r>
              <w:rPr>
                <w:rFonts w:ascii="Times New Roman" w:hAnsi="Times New Roman" w:cs="Times New Roman"/>
                <w:sz w:val="24"/>
                <w:szCs w:val="24"/>
              </w:rPr>
              <w:t> </w:t>
            </w:r>
            <w:r w:rsidRPr="00F0151E">
              <w:rPr>
                <w:rFonts w:ascii="Times New Roman" w:hAnsi="Times New Roman" w:cs="Times New Roman"/>
                <w:sz w:val="24"/>
                <w:szCs w:val="24"/>
              </w:rPr>
              <w:t>128 (в ред</w:t>
            </w:r>
            <w:r>
              <w:rPr>
                <w:rFonts w:ascii="Times New Roman" w:hAnsi="Times New Roman" w:cs="Times New Roman"/>
                <w:sz w:val="24"/>
                <w:szCs w:val="24"/>
              </w:rPr>
              <w:t>.</w:t>
            </w:r>
            <w:r w:rsidRPr="00F0151E">
              <w:rPr>
                <w:rFonts w:ascii="Times New Roman" w:hAnsi="Times New Roman" w:cs="Times New Roman"/>
                <w:sz w:val="24"/>
                <w:szCs w:val="24"/>
              </w:rPr>
              <w:t xml:space="preserve"> </w:t>
            </w:r>
            <w:r>
              <w:rPr>
                <w:rFonts w:ascii="Times New Roman" w:hAnsi="Times New Roman" w:cs="Times New Roman"/>
                <w:sz w:val="24"/>
                <w:szCs w:val="24"/>
              </w:rPr>
              <w:t>о</w:t>
            </w:r>
            <w:r w:rsidRPr="00F0151E">
              <w:rPr>
                <w:rFonts w:ascii="Times New Roman" w:hAnsi="Times New Roman" w:cs="Times New Roman"/>
                <w:sz w:val="24"/>
                <w:szCs w:val="24"/>
              </w:rPr>
              <w:t>т</w:t>
            </w:r>
            <w:r>
              <w:rPr>
                <w:rFonts w:ascii="Times New Roman" w:hAnsi="Times New Roman" w:cs="Times New Roman"/>
                <w:sz w:val="24"/>
                <w:szCs w:val="24"/>
              </w:rPr>
              <w:t> </w:t>
            </w:r>
            <w:r w:rsidRPr="00F0151E">
              <w:rPr>
                <w:rFonts w:ascii="Times New Roman" w:hAnsi="Times New Roman" w:cs="Times New Roman"/>
                <w:sz w:val="24"/>
                <w:szCs w:val="24"/>
              </w:rPr>
              <w:t>19</w:t>
            </w:r>
            <w:r>
              <w:rPr>
                <w:rFonts w:ascii="Times New Roman" w:hAnsi="Times New Roman" w:cs="Times New Roman"/>
                <w:sz w:val="24"/>
                <w:szCs w:val="24"/>
              </w:rPr>
              <w:t>.01.</w:t>
            </w:r>
            <w:r w:rsidRPr="00F0151E">
              <w:rPr>
                <w:rFonts w:ascii="Times New Roman" w:hAnsi="Times New Roman" w:cs="Times New Roman"/>
                <w:sz w:val="24"/>
                <w:szCs w:val="24"/>
              </w:rPr>
              <w:t>2021 №</w:t>
            </w:r>
            <w:r>
              <w:rPr>
                <w:rFonts w:ascii="Times New Roman" w:hAnsi="Times New Roman" w:cs="Times New Roman"/>
                <w:sz w:val="24"/>
                <w:szCs w:val="24"/>
              </w:rPr>
              <w:t> </w:t>
            </w:r>
            <w:r w:rsidRPr="00F0151E">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F91BE5" w14:textId="77777777" w:rsidR="00466BF5" w:rsidRPr="00F0151E" w:rsidRDefault="00466BF5" w:rsidP="00A41883">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 xml:space="preserve">явно не указаны, использование справочника обусловлено описанием </w:t>
            </w:r>
            <w:r>
              <w:rPr>
                <w:rFonts w:ascii="Times New Roman" w:hAnsi="Times New Roman" w:cs="Times New Roman"/>
                <w:color w:val="000000"/>
                <w:sz w:val="24"/>
                <w:szCs w:val="24"/>
              </w:rPr>
              <w:lastRenderedPageBreak/>
              <w:t>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0FC9A7F9" w14:textId="62D4DFE4" w:rsidR="00466BF5" w:rsidRDefault="00466BF5" w:rsidP="00A4188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нет</w:t>
            </w:r>
          </w:p>
        </w:tc>
        <w:tc>
          <w:tcPr>
            <w:tcW w:w="0" w:type="auto"/>
            <w:tcBorders>
              <w:top w:val="single" w:sz="4" w:space="0" w:color="auto"/>
              <w:left w:val="single" w:sz="4" w:space="0" w:color="auto"/>
              <w:bottom w:val="single" w:sz="4" w:space="0" w:color="auto"/>
              <w:right w:val="single" w:sz="4" w:space="0" w:color="auto"/>
            </w:tcBorders>
          </w:tcPr>
          <w:p w14:paraId="1D19D038" w14:textId="44B0E529" w:rsidR="00466BF5" w:rsidRDefault="00466BF5" w:rsidP="0088014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решения Коллегии Комиссии от 0</w:t>
            </w:r>
            <w:r w:rsidRPr="00296EB7">
              <w:rPr>
                <w:rFonts w:ascii="Times New Roman" w:hAnsi="Times New Roman" w:cs="Times New Roman"/>
                <w:color w:val="000000"/>
                <w:sz w:val="24"/>
                <w:szCs w:val="24"/>
              </w:rPr>
              <w:t>7</w:t>
            </w:r>
            <w:r>
              <w:rPr>
                <w:rFonts w:ascii="Times New Roman" w:hAnsi="Times New Roman" w:cs="Times New Roman"/>
                <w:color w:val="000000"/>
                <w:sz w:val="24"/>
                <w:szCs w:val="24"/>
              </w:rPr>
              <w:t>.11.</w:t>
            </w:r>
            <w:r w:rsidRPr="00296EB7">
              <w:rPr>
                <w:rFonts w:ascii="Times New Roman" w:hAnsi="Times New Roman" w:cs="Times New Roman"/>
                <w:color w:val="000000"/>
                <w:sz w:val="24"/>
                <w:szCs w:val="24"/>
              </w:rPr>
              <w:t xml:space="preserve">2017 </w:t>
            </w:r>
            <w:r>
              <w:rPr>
                <w:rFonts w:ascii="Times New Roman" w:hAnsi="Times New Roman" w:cs="Times New Roman"/>
                <w:color w:val="000000"/>
                <w:sz w:val="24"/>
                <w:szCs w:val="24"/>
              </w:rPr>
              <w:t>№ </w:t>
            </w:r>
            <w:r w:rsidRPr="00296EB7">
              <w:rPr>
                <w:rFonts w:ascii="Times New Roman" w:hAnsi="Times New Roman" w:cs="Times New Roman"/>
                <w:color w:val="000000"/>
                <w:sz w:val="24"/>
                <w:szCs w:val="24"/>
              </w:rPr>
              <w:t>134</w:t>
            </w:r>
            <w:r>
              <w:rPr>
                <w:rFonts w:ascii="Times New Roman" w:hAnsi="Times New Roman" w:cs="Times New Roman"/>
                <w:color w:val="000000"/>
                <w:sz w:val="24"/>
                <w:szCs w:val="24"/>
              </w:rPr>
              <w:t>, от 0</w:t>
            </w:r>
            <w:r w:rsidRPr="00296EB7">
              <w:rPr>
                <w:rFonts w:ascii="Times New Roman" w:hAnsi="Times New Roman" w:cs="Times New Roman"/>
                <w:color w:val="000000"/>
                <w:sz w:val="24"/>
                <w:szCs w:val="24"/>
              </w:rPr>
              <w:t>7</w:t>
            </w:r>
            <w:r>
              <w:rPr>
                <w:rFonts w:ascii="Times New Roman" w:hAnsi="Times New Roman" w:cs="Times New Roman"/>
                <w:color w:val="000000"/>
                <w:sz w:val="24"/>
                <w:szCs w:val="24"/>
              </w:rPr>
              <w:t>.02.</w:t>
            </w:r>
            <w:r w:rsidRPr="00296EB7">
              <w:rPr>
                <w:rFonts w:ascii="Times New Roman" w:hAnsi="Times New Roman" w:cs="Times New Roman"/>
                <w:color w:val="000000"/>
                <w:sz w:val="24"/>
                <w:szCs w:val="24"/>
              </w:rPr>
              <w:t xml:space="preserve">2018 </w:t>
            </w:r>
            <w:r>
              <w:rPr>
                <w:rFonts w:ascii="Times New Roman" w:hAnsi="Times New Roman" w:cs="Times New Roman"/>
                <w:color w:val="000000"/>
                <w:sz w:val="24"/>
                <w:szCs w:val="24"/>
              </w:rPr>
              <w:t>№ 25</w:t>
            </w:r>
          </w:p>
        </w:tc>
      </w:tr>
      <w:tr w:rsidR="00466BF5" w14:paraId="64DC893D" w14:textId="0255C86B" w:rsidTr="00466BF5">
        <w:tc>
          <w:tcPr>
            <w:tcW w:w="710" w:type="dxa"/>
            <w:tcBorders>
              <w:top w:val="single" w:sz="4" w:space="0" w:color="auto"/>
              <w:left w:val="single" w:sz="4" w:space="0" w:color="auto"/>
              <w:bottom w:val="single" w:sz="4" w:space="0" w:color="auto"/>
              <w:right w:val="single" w:sz="4" w:space="0" w:color="auto"/>
            </w:tcBorders>
          </w:tcPr>
          <w:p w14:paraId="6EBD1814"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5A7622" w14:textId="53DA09F7" w:rsidR="00466BF5" w:rsidRPr="00F0151E" w:rsidRDefault="00466BF5" w:rsidP="00230D74">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15</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72D7D6" w14:textId="6B711049" w:rsidR="00466BF5" w:rsidRPr="00F0151E" w:rsidRDefault="00466BF5" w:rsidP="00230D74">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и временно вывезенных с такой территории транспортных с</w:t>
            </w:r>
            <w:r>
              <w:rPr>
                <w:rFonts w:ascii="Times New Roman" w:hAnsi="Times New Roman" w:cs="Times New Roman"/>
                <w:color w:val="000000"/>
                <w:sz w:val="24"/>
                <w:szCs w:val="24"/>
              </w:rPr>
              <w:t>редств международной перевозки</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CEEC48" w14:textId="7CF1DFDF" w:rsidR="00466BF5" w:rsidRPr="00F0151E" w:rsidRDefault="00466BF5" w:rsidP="00FD25A9">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0</w:t>
            </w:r>
            <w:r w:rsidRPr="00F0151E">
              <w:rPr>
                <w:rFonts w:ascii="Times New Roman" w:hAnsi="Times New Roman" w:cs="Times New Roman"/>
                <w:color w:val="000000"/>
                <w:sz w:val="24"/>
                <w:szCs w:val="24"/>
              </w:rPr>
              <w:t>2</w:t>
            </w:r>
            <w:r>
              <w:rPr>
                <w:rFonts w:ascii="Times New Roman" w:hAnsi="Times New Roman" w:cs="Times New Roman"/>
                <w:color w:val="000000"/>
                <w:sz w:val="24"/>
                <w:szCs w:val="24"/>
              </w:rPr>
              <w:t>.02.</w:t>
            </w:r>
            <w:r w:rsidRPr="00F0151E">
              <w:rPr>
                <w:rFonts w:ascii="Times New Roman" w:hAnsi="Times New Roman" w:cs="Times New Roman"/>
                <w:color w:val="000000"/>
                <w:sz w:val="24"/>
                <w:szCs w:val="24"/>
              </w:rPr>
              <w:t>2016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16</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4B6132" w14:textId="77777777" w:rsidR="00466BF5" w:rsidRPr="00F0151E" w:rsidRDefault="00466BF5" w:rsidP="00230D74">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явно не указаны, использование справочника обусловлено 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4675A39E" w14:textId="15AB1647" w:rsidR="00466BF5" w:rsidRDefault="00466BF5" w:rsidP="00230D7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0" w:type="auto"/>
            <w:tcBorders>
              <w:top w:val="single" w:sz="4" w:space="0" w:color="auto"/>
              <w:left w:val="single" w:sz="4" w:space="0" w:color="auto"/>
              <w:bottom w:val="single" w:sz="4" w:space="0" w:color="auto"/>
              <w:right w:val="single" w:sz="4" w:space="0" w:color="auto"/>
            </w:tcBorders>
          </w:tcPr>
          <w:p w14:paraId="2FF65CB5" w14:textId="4768E41A" w:rsidR="00466BF5" w:rsidRDefault="00466BF5" w:rsidP="00880143">
            <w:pPr>
              <w:spacing w:after="0" w:line="240" w:lineRule="auto"/>
              <w:rPr>
                <w:rFonts w:ascii="Times New Roman" w:hAnsi="Times New Roman" w:cs="Times New Roman"/>
                <w:color w:val="000000"/>
                <w:sz w:val="24"/>
                <w:szCs w:val="24"/>
              </w:rPr>
            </w:pPr>
            <w:r w:rsidRPr="00D6611C">
              <w:rPr>
                <w:rFonts w:ascii="Times New Roman" w:hAnsi="Times New Roman" w:cs="Times New Roman"/>
                <w:color w:val="000000"/>
                <w:sz w:val="24"/>
                <w:szCs w:val="24"/>
              </w:rPr>
              <w:t>Решение КТ</w:t>
            </w:r>
            <w:r>
              <w:rPr>
                <w:rFonts w:ascii="Times New Roman" w:hAnsi="Times New Roman" w:cs="Times New Roman"/>
                <w:color w:val="000000"/>
                <w:sz w:val="24"/>
                <w:szCs w:val="24"/>
              </w:rPr>
              <w:t>С</w:t>
            </w:r>
            <w:r w:rsidRPr="00D6611C">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D6611C">
              <w:rPr>
                <w:rFonts w:ascii="Times New Roman" w:hAnsi="Times New Roman" w:cs="Times New Roman"/>
                <w:color w:val="000000"/>
                <w:sz w:val="24"/>
                <w:szCs w:val="24"/>
              </w:rPr>
              <w:t>18</w:t>
            </w:r>
            <w:r>
              <w:rPr>
                <w:rFonts w:ascii="Times New Roman" w:hAnsi="Times New Roman" w:cs="Times New Roman"/>
                <w:color w:val="000000"/>
                <w:sz w:val="24"/>
                <w:szCs w:val="24"/>
              </w:rPr>
              <w:t>.11.</w:t>
            </w:r>
            <w:r w:rsidRPr="00D6611C">
              <w:rPr>
                <w:rFonts w:ascii="Times New Roman" w:hAnsi="Times New Roman" w:cs="Times New Roman"/>
                <w:color w:val="000000"/>
                <w:sz w:val="24"/>
                <w:szCs w:val="24"/>
              </w:rPr>
              <w:t xml:space="preserve">2010 </w:t>
            </w:r>
            <w:r>
              <w:rPr>
                <w:rFonts w:ascii="Times New Roman" w:hAnsi="Times New Roman" w:cs="Times New Roman"/>
                <w:color w:val="000000"/>
                <w:sz w:val="24"/>
                <w:szCs w:val="24"/>
              </w:rPr>
              <w:t>№ </w:t>
            </w:r>
            <w:r w:rsidRPr="00D6611C">
              <w:rPr>
                <w:rFonts w:ascii="Times New Roman" w:hAnsi="Times New Roman" w:cs="Times New Roman"/>
                <w:color w:val="000000"/>
                <w:sz w:val="24"/>
                <w:szCs w:val="24"/>
              </w:rPr>
              <w:t>511</w:t>
            </w:r>
          </w:p>
        </w:tc>
      </w:tr>
      <w:tr w:rsidR="00466BF5" w14:paraId="5BF87A90" w14:textId="194F4933" w:rsidTr="00466BF5">
        <w:tc>
          <w:tcPr>
            <w:tcW w:w="710" w:type="dxa"/>
            <w:tcBorders>
              <w:top w:val="single" w:sz="4" w:space="0" w:color="auto"/>
              <w:left w:val="single" w:sz="4" w:space="0" w:color="auto"/>
              <w:bottom w:val="single" w:sz="4" w:space="0" w:color="auto"/>
              <w:right w:val="single" w:sz="4" w:space="0" w:color="auto"/>
            </w:tcBorders>
          </w:tcPr>
          <w:p w14:paraId="414692F7"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89CD56" w14:textId="67519ED1" w:rsidR="00466BF5" w:rsidRPr="00F0151E" w:rsidRDefault="00466BF5" w:rsidP="00230D74">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16</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9756D2" w14:textId="3FEF0C70" w:rsidR="00466BF5" w:rsidRPr="00F0151E" w:rsidRDefault="00466BF5" w:rsidP="00230D74">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Обеспечение обмена информацией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 xml:space="preserve">в отношении транспортных средств, временно ввозимых </w:t>
            </w:r>
            <w:r w:rsidRPr="00F0151E">
              <w:rPr>
                <w:rFonts w:ascii="Times New Roman" w:hAnsi="Times New Roman" w:cs="Times New Roman"/>
                <w:color w:val="000000"/>
                <w:sz w:val="24"/>
                <w:szCs w:val="24"/>
              </w:rPr>
              <w:lastRenderedPageBreak/>
              <w:t>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EABCC8" w14:textId="050FDA66" w:rsidR="00466BF5" w:rsidRPr="00F0151E" w:rsidRDefault="00466BF5" w:rsidP="00FD25A9">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lastRenderedPageBreak/>
              <w:t>от 28</w:t>
            </w:r>
            <w:r>
              <w:rPr>
                <w:rFonts w:ascii="Times New Roman" w:hAnsi="Times New Roman" w:cs="Times New Roman"/>
                <w:color w:val="000000"/>
                <w:sz w:val="24"/>
                <w:szCs w:val="24"/>
              </w:rPr>
              <w:t>.09.</w:t>
            </w:r>
            <w:r w:rsidRPr="00F0151E">
              <w:rPr>
                <w:rFonts w:ascii="Times New Roman" w:hAnsi="Times New Roman" w:cs="Times New Roman"/>
                <w:color w:val="000000"/>
                <w:sz w:val="24"/>
                <w:szCs w:val="24"/>
              </w:rPr>
              <w:t>2021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131</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5946A8" w14:textId="77777777" w:rsidR="00466BF5" w:rsidRPr="00F0151E" w:rsidRDefault="00466BF5" w:rsidP="00230D74">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 xml:space="preserve">явно не указаны, использование справочника обусловлено </w:t>
            </w:r>
            <w:r>
              <w:rPr>
                <w:rFonts w:ascii="Times New Roman" w:hAnsi="Times New Roman" w:cs="Times New Roman"/>
                <w:color w:val="000000"/>
                <w:sz w:val="24"/>
                <w:szCs w:val="24"/>
              </w:rPr>
              <w:lastRenderedPageBreak/>
              <w:t>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2AE7B05C" w14:textId="69F09653" w:rsidR="00466BF5" w:rsidRDefault="00466BF5" w:rsidP="00230D7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ФЛ</w:t>
            </w:r>
            <w:r w:rsidRPr="00722576">
              <w:rPr>
                <w:rFonts w:ascii="Times New Roman" w:hAnsi="Times New Roman" w:cs="Times New Roman"/>
                <w:color w:val="000000"/>
                <w:sz w:val="24"/>
                <w:szCs w:val="24"/>
              </w:rPr>
              <w:t>/</w:t>
            </w:r>
            <w:r>
              <w:rPr>
                <w:rFonts w:ascii="Times New Roman" w:hAnsi="Times New Roman" w:cs="Times New Roman"/>
                <w:color w:val="000000"/>
                <w:sz w:val="24"/>
                <w:szCs w:val="24"/>
              </w:rPr>
              <w:t xml:space="preserve">ИП: </w:t>
            </w:r>
            <w:r w:rsidRPr="00D925B4">
              <w:rPr>
                <w:rFonts w:ascii="Times New Roman" w:hAnsi="Times New Roman" w:cs="Times New Roman"/>
                <w:color w:val="000000"/>
                <w:sz w:val="24"/>
                <w:szCs w:val="24"/>
              </w:rPr>
              <w:t>адрес места жительства (регистрации)</w:t>
            </w:r>
            <w:r>
              <w:rPr>
                <w:rFonts w:ascii="Times New Roman" w:hAnsi="Times New Roman" w:cs="Times New Roman"/>
                <w:color w:val="000000"/>
                <w:sz w:val="24"/>
                <w:szCs w:val="24"/>
              </w:rPr>
              <w:t>;</w:t>
            </w:r>
          </w:p>
          <w:p w14:paraId="728B95DD" w14:textId="03E94198" w:rsidR="00466BF5" w:rsidRDefault="00466BF5" w:rsidP="00D925B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ФЛ: </w:t>
            </w:r>
            <w:r w:rsidRPr="00D925B4">
              <w:rPr>
                <w:rFonts w:ascii="Times New Roman" w:hAnsi="Times New Roman" w:cs="Times New Roman"/>
                <w:color w:val="000000"/>
                <w:sz w:val="24"/>
                <w:szCs w:val="24"/>
              </w:rPr>
              <w:t xml:space="preserve">адрес постоянного или временного </w:t>
            </w:r>
            <w:r w:rsidRPr="00D925B4">
              <w:rPr>
                <w:rFonts w:ascii="Times New Roman" w:hAnsi="Times New Roman" w:cs="Times New Roman"/>
                <w:color w:val="000000"/>
                <w:sz w:val="24"/>
                <w:szCs w:val="24"/>
              </w:rPr>
              <w:lastRenderedPageBreak/>
              <w:t>проживания (пребывания) и (или) иного места, установленного законодательством государств</w:t>
            </w:r>
            <w:r>
              <w:rPr>
                <w:rFonts w:ascii="Times New Roman" w:hAnsi="Times New Roman" w:cs="Times New Roman"/>
                <w:color w:val="000000"/>
                <w:sz w:val="24"/>
                <w:szCs w:val="24"/>
              </w:rPr>
              <w:t>-</w:t>
            </w:r>
            <w:r w:rsidRPr="00D925B4">
              <w:rPr>
                <w:rFonts w:ascii="Times New Roman" w:hAnsi="Times New Roman" w:cs="Times New Roman"/>
                <w:color w:val="000000"/>
                <w:sz w:val="24"/>
                <w:szCs w:val="24"/>
              </w:rPr>
              <w:t>членов</w:t>
            </w:r>
            <w:r>
              <w:rPr>
                <w:rFonts w:ascii="Times New Roman" w:hAnsi="Times New Roman" w:cs="Times New Roman"/>
                <w:color w:val="000000"/>
                <w:sz w:val="24"/>
                <w:szCs w:val="24"/>
              </w:rPr>
              <w:t>;</w:t>
            </w:r>
          </w:p>
          <w:p w14:paraId="2D666CD5" w14:textId="61C4063B" w:rsidR="00466BF5" w:rsidRDefault="00466BF5" w:rsidP="007047B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 место нахождения</w:t>
            </w:r>
          </w:p>
        </w:tc>
        <w:tc>
          <w:tcPr>
            <w:tcW w:w="0" w:type="auto"/>
            <w:tcBorders>
              <w:top w:val="single" w:sz="4" w:space="0" w:color="auto"/>
              <w:left w:val="single" w:sz="4" w:space="0" w:color="auto"/>
              <w:bottom w:val="single" w:sz="4" w:space="0" w:color="auto"/>
              <w:right w:val="single" w:sz="4" w:space="0" w:color="auto"/>
            </w:tcBorders>
          </w:tcPr>
          <w:p w14:paraId="11B7F1E9" w14:textId="294272FE" w:rsidR="00466BF5" w:rsidRDefault="00466BF5" w:rsidP="00880143">
            <w:pPr>
              <w:spacing w:after="0" w:line="240" w:lineRule="auto"/>
              <w:rPr>
                <w:rFonts w:ascii="Times New Roman" w:hAnsi="Times New Roman" w:cs="Times New Roman"/>
                <w:color w:val="000000"/>
                <w:sz w:val="24"/>
                <w:szCs w:val="24"/>
              </w:rPr>
            </w:pPr>
            <w:r w:rsidRPr="004B6D06">
              <w:rPr>
                <w:rFonts w:ascii="Times New Roman" w:hAnsi="Times New Roman" w:cs="Times New Roman"/>
                <w:color w:val="000000"/>
                <w:sz w:val="24"/>
                <w:szCs w:val="24"/>
              </w:rPr>
              <w:lastRenderedPageBreak/>
              <w:t xml:space="preserve">Решение </w:t>
            </w:r>
            <w:r>
              <w:rPr>
                <w:rFonts w:ascii="Times New Roman" w:hAnsi="Times New Roman" w:cs="Times New Roman"/>
                <w:color w:val="000000"/>
                <w:sz w:val="24"/>
                <w:szCs w:val="24"/>
              </w:rPr>
              <w:t>КТС</w:t>
            </w:r>
            <w:r w:rsidRPr="004B6D06">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4B6D06">
              <w:rPr>
                <w:rFonts w:ascii="Times New Roman" w:hAnsi="Times New Roman" w:cs="Times New Roman"/>
                <w:color w:val="000000"/>
                <w:sz w:val="24"/>
                <w:szCs w:val="24"/>
              </w:rPr>
              <w:t>18</w:t>
            </w:r>
            <w:r>
              <w:rPr>
                <w:rFonts w:ascii="Times New Roman" w:hAnsi="Times New Roman" w:cs="Times New Roman"/>
                <w:color w:val="000000"/>
                <w:sz w:val="24"/>
                <w:szCs w:val="24"/>
              </w:rPr>
              <w:t>.06.</w:t>
            </w:r>
            <w:r w:rsidRPr="004B6D06">
              <w:rPr>
                <w:rFonts w:ascii="Times New Roman" w:hAnsi="Times New Roman" w:cs="Times New Roman"/>
                <w:color w:val="000000"/>
                <w:sz w:val="24"/>
                <w:szCs w:val="24"/>
              </w:rPr>
              <w:t xml:space="preserve">2010 </w:t>
            </w:r>
            <w:r>
              <w:rPr>
                <w:rFonts w:ascii="Times New Roman" w:hAnsi="Times New Roman" w:cs="Times New Roman"/>
                <w:color w:val="000000"/>
                <w:sz w:val="24"/>
                <w:szCs w:val="24"/>
              </w:rPr>
              <w:t>№ </w:t>
            </w:r>
            <w:r w:rsidRPr="004B6D06">
              <w:rPr>
                <w:rFonts w:ascii="Times New Roman" w:hAnsi="Times New Roman" w:cs="Times New Roman"/>
                <w:color w:val="000000"/>
                <w:sz w:val="24"/>
                <w:szCs w:val="24"/>
              </w:rPr>
              <w:t>311</w:t>
            </w:r>
          </w:p>
        </w:tc>
      </w:tr>
      <w:tr w:rsidR="00466BF5" w14:paraId="0521C86C" w14:textId="58C83CF4" w:rsidTr="00466BF5">
        <w:tc>
          <w:tcPr>
            <w:tcW w:w="710" w:type="dxa"/>
            <w:tcBorders>
              <w:top w:val="single" w:sz="4" w:space="0" w:color="auto"/>
              <w:left w:val="single" w:sz="4" w:space="0" w:color="auto"/>
              <w:bottom w:val="single" w:sz="4" w:space="0" w:color="auto"/>
              <w:right w:val="single" w:sz="4" w:space="0" w:color="auto"/>
            </w:tcBorders>
          </w:tcPr>
          <w:p w14:paraId="297D5204"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82D6DA" w14:textId="4B80DBCE" w:rsidR="00466BF5" w:rsidRPr="00F0151E" w:rsidRDefault="00466BF5" w:rsidP="00230D74">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21</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7962A7" w14:textId="58526B45" w:rsidR="00466BF5" w:rsidRPr="00F0151E" w:rsidRDefault="00466BF5" w:rsidP="00230D74">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ведение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и использование единого таможенного реестра объектов интеллектуальной собственности государств – членов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CA8B5D" w14:textId="3882DFBC" w:rsidR="00466BF5" w:rsidRPr="00F0151E" w:rsidRDefault="00466BF5" w:rsidP="00FD25A9">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0</w:t>
            </w:r>
            <w:r w:rsidRPr="00F0151E">
              <w:rPr>
                <w:rFonts w:ascii="Times New Roman" w:hAnsi="Times New Roman" w:cs="Times New Roman"/>
                <w:color w:val="000000"/>
                <w:sz w:val="24"/>
                <w:szCs w:val="24"/>
              </w:rPr>
              <w:t>2</w:t>
            </w:r>
            <w:r>
              <w:rPr>
                <w:rFonts w:ascii="Times New Roman" w:hAnsi="Times New Roman" w:cs="Times New Roman"/>
                <w:color w:val="000000"/>
                <w:sz w:val="24"/>
                <w:szCs w:val="24"/>
              </w:rPr>
              <w:t>.09.</w:t>
            </w:r>
            <w:r w:rsidRPr="00F0151E">
              <w:rPr>
                <w:rFonts w:ascii="Times New Roman" w:hAnsi="Times New Roman" w:cs="Times New Roman"/>
                <w:color w:val="000000"/>
                <w:sz w:val="24"/>
                <w:szCs w:val="24"/>
              </w:rPr>
              <w:t>2019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148</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5161CE" w14:textId="77777777" w:rsidR="00466BF5" w:rsidRPr="00F0151E" w:rsidRDefault="00466BF5" w:rsidP="00230D74">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 почтовый адрес</w:t>
            </w:r>
          </w:p>
        </w:tc>
        <w:tc>
          <w:tcPr>
            <w:tcW w:w="0" w:type="auto"/>
            <w:tcBorders>
              <w:top w:val="single" w:sz="4" w:space="0" w:color="auto"/>
              <w:left w:val="single" w:sz="4" w:space="0" w:color="auto"/>
              <w:bottom w:val="single" w:sz="4" w:space="0" w:color="auto"/>
              <w:right w:val="single" w:sz="4" w:space="0" w:color="auto"/>
            </w:tcBorders>
          </w:tcPr>
          <w:p w14:paraId="5105BAEB" w14:textId="64E48EAA" w:rsidR="00466BF5" w:rsidRDefault="00466BF5" w:rsidP="00230D7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ЮЛ: </w:t>
            </w:r>
            <w:r w:rsidRPr="003A308E">
              <w:rPr>
                <w:rFonts w:ascii="Times New Roman" w:hAnsi="Times New Roman" w:cs="Times New Roman"/>
                <w:color w:val="000000"/>
                <w:sz w:val="24"/>
                <w:szCs w:val="24"/>
              </w:rPr>
              <w:t>место нахождения (адрес юридического лица)</w:t>
            </w:r>
            <w:r>
              <w:rPr>
                <w:rFonts w:ascii="Times New Roman" w:hAnsi="Times New Roman" w:cs="Times New Roman"/>
                <w:color w:val="000000"/>
                <w:sz w:val="24"/>
                <w:szCs w:val="24"/>
              </w:rPr>
              <w:t>;</w:t>
            </w:r>
            <w:r w:rsidRPr="003A308E">
              <w:rPr>
                <w:rFonts w:ascii="Times New Roman" w:hAnsi="Times New Roman" w:cs="Times New Roman"/>
                <w:color w:val="000000"/>
                <w:sz w:val="24"/>
                <w:szCs w:val="24"/>
              </w:rPr>
              <w:t xml:space="preserve"> адрес для переписки</w:t>
            </w:r>
            <w:r>
              <w:rPr>
                <w:rFonts w:ascii="Times New Roman" w:hAnsi="Times New Roman" w:cs="Times New Roman"/>
                <w:color w:val="000000"/>
                <w:sz w:val="24"/>
                <w:szCs w:val="24"/>
              </w:rPr>
              <w:t>;</w:t>
            </w:r>
          </w:p>
          <w:p w14:paraId="7405F24F" w14:textId="047FE6F4" w:rsidR="00466BF5" w:rsidRDefault="00466BF5" w:rsidP="00BD217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ФЛ: </w:t>
            </w:r>
            <w:r w:rsidRPr="003A308E">
              <w:rPr>
                <w:rFonts w:ascii="Times New Roman" w:hAnsi="Times New Roman" w:cs="Times New Roman"/>
                <w:color w:val="000000"/>
                <w:sz w:val="24"/>
                <w:szCs w:val="24"/>
              </w:rPr>
              <w:t>адрес места жительства</w:t>
            </w:r>
            <w:r>
              <w:rPr>
                <w:rFonts w:ascii="Times New Roman" w:hAnsi="Times New Roman" w:cs="Times New Roman"/>
                <w:color w:val="000000"/>
                <w:sz w:val="24"/>
                <w:szCs w:val="24"/>
              </w:rPr>
              <w:t>; почтовый адрес (контактного лица)</w:t>
            </w:r>
          </w:p>
        </w:tc>
        <w:tc>
          <w:tcPr>
            <w:tcW w:w="0" w:type="auto"/>
            <w:tcBorders>
              <w:top w:val="single" w:sz="4" w:space="0" w:color="auto"/>
              <w:left w:val="single" w:sz="4" w:space="0" w:color="auto"/>
              <w:bottom w:val="single" w:sz="4" w:space="0" w:color="auto"/>
              <w:right w:val="single" w:sz="4" w:space="0" w:color="auto"/>
            </w:tcBorders>
          </w:tcPr>
          <w:p w14:paraId="14D73728" w14:textId="36A989FB" w:rsidR="00466BF5" w:rsidRDefault="00466BF5" w:rsidP="00224EB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Решение Коллегии Комиссии от 0</w:t>
            </w:r>
            <w:r w:rsidRPr="00224EB1">
              <w:rPr>
                <w:rFonts w:ascii="Times New Roman" w:hAnsi="Times New Roman" w:cs="Times New Roman"/>
                <w:color w:val="000000"/>
                <w:sz w:val="24"/>
                <w:szCs w:val="24"/>
              </w:rPr>
              <w:t>6</w:t>
            </w:r>
            <w:r>
              <w:rPr>
                <w:rFonts w:ascii="Times New Roman" w:hAnsi="Times New Roman" w:cs="Times New Roman"/>
                <w:color w:val="000000"/>
                <w:sz w:val="24"/>
                <w:szCs w:val="24"/>
              </w:rPr>
              <w:t>.03.</w:t>
            </w:r>
            <w:r w:rsidRPr="00224EB1">
              <w:rPr>
                <w:rFonts w:ascii="Times New Roman" w:hAnsi="Times New Roman" w:cs="Times New Roman"/>
                <w:color w:val="000000"/>
                <w:sz w:val="24"/>
                <w:szCs w:val="24"/>
              </w:rPr>
              <w:t xml:space="preserve">2018 </w:t>
            </w:r>
            <w:r>
              <w:rPr>
                <w:rFonts w:ascii="Times New Roman" w:hAnsi="Times New Roman" w:cs="Times New Roman"/>
                <w:color w:val="000000"/>
                <w:sz w:val="24"/>
                <w:szCs w:val="24"/>
              </w:rPr>
              <w:t>№ </w:t>
            </w:r>
            <w:r w:rsidRPr="00224EB1">
              <w:rPr>
                <w:rFonts w:ascii="Times New Roman" w:hAnsi="Times New Roman" w:cs="Times New Roman"/>
                <w:color w:val="000000"/>
                <w:sz w:val="24"/>
                <w:szCs w:val="24"/>
              </w:rPr>
              <w:t>35</w:t>
            </w:r>
          </w:p>
        </w:tc>
      </w:tr>
      <w:tr w:rsidR="00466BF5" w14:paraId="7929D016" w14:textId="77777777" w:rsidTr="00466BF5">
        <w:tc>
          <w:tcPr>
            <w:tcW w:w="710" w:type="dxa"/>
            <w:tcBorders>
              <w:top w:val="single" w:sz="4" w:space="0" w:color="auto"/>
              <w:left w:val="single" w:sz="4" w:space="0" w:color="auto"/>
              <w:bottom w:val="single" w:sz="4" w:space="0" w:color="auto"/>
              <w:right w:val="single" w:sz="4" w:space="0" w:color="auto"/>
            </w:tcBorders>
          </w:tcPr>
          <w:p w14:paraId="3424A19E"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B17498" w14:textId="47C037AC"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D2CCB3" w14:textId="69B69318" w:rsidR="00466BF5" w:rsidRPr="00F0151E" w:rsidRDefault="00466BF5" w:rsidP="001C570D">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heme="minorHAnsi" w:hAnsi="Times New Roman" w:cs="Times New Roman"/>
                <w:sz w:val="24"/>
                <w:szCs w:val="24"/>
                <w:lang w:eastAsia="en-US"/>
              </w:rPr>
              <w:t>Регистрация, правовая охрана и использование наименований мест происхождения товаров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03D4EE" w14:textId="0149F153" w:rsidR="00466BF5" w:rsidRPr="00F0151E" w:rsidRDefault="00466BF5" w:rsidP="001C570D">
            <w:pPr>
              <w:spacing w:after="0" w:line="240" w:lineRule="auto"/>
              <w:rPr>
                <w:rFonts w:ascii="Times New Roman" w:hAnsi="Times New Roman" w:cs="Times New Roman"/>
                <w:sz w:val="24"/>
                <w:szCs w:val="24"/>
              </w:rPr>
            </w:pPr>
            <w:r w:rsidRPr="00F0151E">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30.07.</w:t>
            </w:r>
            <w:r w:rsidRPr="00F0151E">
              <w:rPr>
                <w:rFonts w:ascii="Times New Roman" w:hAnsi="Times New Roman" w:cs="Times New Roman"/>
                <w:color w:val="000000"/>
                <w:sz w:val="24"/>
                <w:szCs w:val="24"/>
              </w:rPr>
              <w:t>20</w:t>
            </w:r>
            <w:r>
              <w:rPr>
                <w:rFonts w:ascii="Times New Roman" w:hAnsi="Times New Roman" w:cs="Times New Roman"/>
                <w:color w:val="000000"/>
                <w:sz w:val="24"/>
                <w:szCs w:val="24"/>
              </w:rPr>
              <w:t>24</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87</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6A8F97" w14:textId="3C3F63E4" w:rsidR="00466BF5" w:rsidRDefault="00466BF5" w:rsidP="001C570D">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 адрес регистрации;</w:t>
            </w:r>
          </w:p>
          <w:p w14:paraId="3D13539F" w14:textId="66E7F61F" w:rsidR="00466BF5" w:rsidRDefault="00466BF5" w:rsidP="001C570D">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 фактический адрес (адрес места нахождения или места жительства);</w:t>
            </w:r>
          </w:p>
          <w:p w14:paraId="700C897F" w14:textId="0AEEB69C" w:rsidR="00466BF5" w:rsidRPr="00F0151E" w:rsidRDefault="00466BF5" w:rsidP="001C570D">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heme="minorHAnsi" w:hAnsi="Times New Roman" w:cs="Times New Roman"/>
                <w:sz w:val="24"/>
                <w:szCs w:val="24"/>
                <w:lang w:eastAsia="en-US"/>
              </w:rPr>
              <w:lastRenderedPageBreak/>
              <w:t>«3» - почтовый адрес (адрес для ведения переписки)</w:t>
            </w:r>
          </w:p>
        </w:tc>
        <w:tc>
          <w:tcPr>
            <w:tcW w:w="0" w:type="auto"/>
            <w:tcBorders>
              <w:top w:val="single" w:sz="4" w:space="0" w:color="auto"/>
              <w:left w:val="single" w:sz="4" w:space="0" w:color="auto"/>
              <w:bottom w:val="single" w:sz="4" w:space="0" w:color="auto"/>
              <w:right w:val="single" w:sz="4" w:space="0" w:color="auto"/>
            </w:tcBorders>
          </w:tcPr>
          <w:p w14:paraId="35FEC77B" w14:textId="6BD9EA5C" w:rsidR="00466BF5" w:rsidRDefault="00466BF5" w:rsidP="001C570D">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адрес патентного поверенного;</w:t>
            </w:r>
          </w:p>
          <w:p w14:paraId="388AD305" w14:textId="0A379014" w:rsidR="00466BF5" w:rsidRDefault="00466BF5" w:rsidP="001C570D">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адрес места нахождения (места жительства) заявителя; </w:t>
            </w:r>
          </w:p>
          <w:p w14:paraId="71BE2825" w14:textId="40CE41A1" w:rsidR="00466BF5" w:rsidRDefault="00466BF5" w:rsidP="001C570D">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адрес для ведения переписки на территории государства ведомства подачи;</w:t>
            </w:r>
          </w:p>
          <w:p w14:paraId="2C03C194" w14:textId="77777777" w:rsidR="00466BF5" w:rsidRDefault="00466BF5" w:rsidP="001C570D">
            <w:pPr>
              <w:spacing w:after="0" w:line="240" w:lineRule="auto"/>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4BD59AA9" w14:textId="77777777" w:rsidR="00466BF5" w:rsidRDefault="00466BF5" w:rsidP="001C570D">
            <w:pPr>
              <w:autoSpaceDE w:val="0"/>
              <w:autoSpaceDN w:val="0"/>
              <w:adjustRightInd w:val="0"/>
              <w:spacing w:after="0" w:line="240" w:lineRule="auto"/>
              <w:jc w:val="both"/>
              <w:rPr>
                <w:rFonts w:ascii="Times New Roman" w:eastAsiaTheme="minorHAnsi" w:hAnsi="Times New Roman" w:cs="Times New Roman"/>
                <w:sz w:val="24"/>
                <w:szCs w:val="24"/>
                <w:lang w:eastAsia="en-US"/>
              </w:rPr>
            </w:pPr>
            <w:hyperlink r:id="rId9" w:history="1">
              <w:r>
                <w:rPr>
                  <w:rFonts w:ascii="Times New Roman" w:eastAsiaTheme="minorHAnsi" w:hAnsi="Times New Roman" w:cs="Times New Roman"/>
                  <w:color w:val="0000FF"/>
                  <w:sz w:val="24"/>
                  <w:szCs w:val="24"/>
                  <w:lang w:eastAsia="en-US"/>
                </w:rPr>
                <w:t>Договор</w:t>
              </w:r>
            </w:hyperlink>
            <w:r>
              <w:rPr>
                <w:rFonts w:ascii="Times New Roman" w:eastAsiaTheme="minorHAnsi" w:hAnsi="Times New Roman" w:cs="Times New Roman"/>
                <w:sz w:val="24"/>
                <w:szCs w:val="24"/>
                <w:lang w:eastAsia="en-US"/>
              </w:rPr>
              <w:t xml:space="preserve"> о товарных знаках, знаках обслуживания и наименованиях мест происхождения товаров Евразийского экономического союза от 3 февраля 2020 года</w:t>
            </w:r>
          </w:p>
          <w:p w14:paraId="272608BC" w14:textId="77777777" w:rsidR="00466BF5" w:rsidRDefault="00466BF5" w:rsidP="001C570D">
            <w:pPr>
              <w:spacing w:after="0" w:line="240" w:lineRule="auto"/>
              <w:rPr>
                <w:rFonts w:ascii="Times New Roman" w:hAnsi="Times New Roman" w:cs="Times New Roman"/>
                <w:color w:val="000000"/>
                <w:sz w:val="24"/>
                <w:szCs w:val="24"/>
              </w:rPr>
            </w:pPr>
          </w:p>
        </w:tc>
      </w:tr>
      <w:tr w:rsidR="00466BF5" w14:paraId="13D0E070" w14:textId="1F6BBD32" w:rsidTr="00466BF5">
        <w:tc>
          <w:tcPr>
            <w:tcW w:w="710" w:type="dxa"/>
            <w:tcBorders>
              <w:top w:val="single" w:sz="4" w:space="0" w:color="auto"/>
              <w:left w:val="single" w:sz="4" w:space="0" w:color="auto"/>
              <w:bottom w:val="single" w:sz="4" w:space="0" w:color="auto"/>
              <w:right w:val="single" w:sz="4" w:space="0" w:color="auto"/>
            </w:tcBorders>
          </w:tcPr>
          <w:p w14:paraId="7E4686DB"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128DA1" w14:textId="7C5905F5"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26</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D054BE" w14:textId="2C4DA76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ведение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и использование единого реестра зарегистрированных лекарственных средств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4FF595" w14:textId="5D2ADE71"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sz w:val="24"/>
                <w:szCs w:val="24"/>
              </w:rPr>
              <w:t>от 25</w:t>
            </w:r>
            <w:r>
              <w:rPr>
                <w:rFonts w:ascii="Times New Roman" w:hAnsi="Times New Roman" w:cs="Times New Roman"/>
                <w:sz w:val="24"/>
                <w:szCs w:val="24"/>
              </w:rPr>
              <w:t>.10.</w:t>
            </w:r>
            <w:r w:rsidRPr="00F0151E">
              <w:rPr>
                <w:rFonts w:ascii="Times New Roman" w:hAnsi="Times New Roman" w:cs="Times New Roman"/>
                <w:sz w:val="24"/>
                <w:szCs w:val="24"/>
              </w:rPr>
              <w:t>2016 №</w:t>
            </w:r>
            <w:r>
              <w:rPr>
                <w:rFonts w:ascii="Times New Roman" w:hAnsi="Times New Roman" w:cs="Times New Roman"/>
                <w:sz w:val="24"/>
                <w:szCs w:val="24"/>
              </w:rPr>
              <w:t> </w:t>
            </w:r>
            <w:r w:rsidRPr="00F0151E">
              <w:rPr>
                <w:rFonts w:ascii="Times New Roman" w:hAnsi="Times New Roman" w:cs="Times New Roman"/>
                <w:sz w:val="24"/>
                <w:szCs w:val="24"/>
              </w:rPr>
              <w:t>122 (в ред</w:t>
            </w:r>
            <w:r>
              <w:rPr>
                <w:rFonts w:ascii="Times New Roman" w:hAnsi="Times New Roman" w:cs="Times New Roman"/>
                <w:sz w:val="24"/>
                <w:szCs w:val="24"/>
              </w:rPr>
              <w:t xml:space="preserve">. </w:t>
            </w:r>
            <w:r w:rsidRPr="00F0151E">
              <w:rPr>
                <w:rFonts w:ascii="Times New Roman" w:hAnsi="Times New Roman" w:cs="Times New Roman"/>
                <w:sz w:val="24"/>
                <w:szCs w:val="24"/>
              </w:rPr>
              <w:t>от</w:t>
            </w:r>
            <w:r>
              <w:rPr>
                <w:rFonts w:ascii="Times New Roman" w:hAnsi="Times New Roman" w:cs="Times New Roman"/>
                <w:sz w:val="24"/>
                <w:szCs w:val="24"/>
              </w:rPr>
              <w:t> </w:t>
            </w:r>
            <w:r w:rsidRPr="00F0151E">
              <w:rPr>
                <w:rFonts w:ascii="Times New Roman" w:hAnsi="Times New Roman" w:cs="Times New Roman"/>
                <w:sz w:val="24"/>
                <w:szCs w:val="24"/>
              </w:rPr>
              <w:t>19</w:t>
            </w:r>
            <w:r>
              <w:rPr>
                <w:rFonts w:ascii="Times New Roman" w:hAnsi="Times New Roman" w:cs="Times New Roman"/>
                <w:sz w:val="24"/>
                <w:szCs w:val="24"/>
              </w:rPr>
              <w:t>.04.</w:t>
            </w:r>
            <w:r w:rsidRPr="00F0151E">
              <w:rPr>
                <w:rFonts w:ascii="Times New Roman" w:hAnsi="Times New Roman" w:cs="Times New Roman"/>
                <w:sz w:val="24"/>
                <w:szCs w:val="24"/>
              </w:rPr>
              <w:t>2022 №</w:t>
            </w:r>
            <w:r>
              <w:rPr>
                <w:rFonts w:ascii="Times New Roman" w:hAnsi="Times New Roman" w:cs="Times New Roman"/>
                <w:sz w:val="24"/>
                <w:szCs w:val="24"/>
              </w:rPr>
              <w:t> </w:t>
            </w:r>
            <w:r w:rsidRPr="00F0151E">
              <w:rPr>
                <w:rFonts w:ascii="Times New Roman" w:hAnsi="Times New Roman" w:cs="Times New Roman"/>
                <w:sz w:val="24"/>
                <w:szCs w:val="24"/>
              </w:rPr>
              <w:t>68)</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8D3903"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1 – «адрес регистрации»;</w:t>
            </w:r>
            <w:r w:rsidRPr="00F0151E">
              <w:rPr>
                <w:rFonts w:ascii="Times New Roman" w:hAnsi="Times New Roman" w:cs="Times New Roman"/>
                <w:color w:val="000000"/>
                <w:sz w:val="24"/>
                <w:szCs w:val="24"/>
              </w:rPr>
              <w:br/>
              <w:t>2 – «фактический адрес»;</w:t>
            </w:r>
            <w:r w:rsidRPr="00F0151E">
              <w:rPr>
                <w:rFonts w:ascii="Times New Roman" w:hAnsi="Times New Roman" w:cs="Times New Roman"/>
                <w:color w:val="000000"/>
                <w:sz w:val="24"/>
                <w:szCs w:val="24"/>
              </w:rPr>
              <w:br/>
              <w:t>3 – «почтовый адрес»</w:t>
            </w:r>
          </w:p>
        </w:tc>
        <w:tc>
          <w:tcPr>
            <w:tcW w:w="0" w:type="auto"/>
            <w:tcBorders>
              <w:top w:val="single" w:sz="4" w:space="0" w:color="auto"/>
              <w:left w:val="single" w:sz="4" w:space="0" w:color="auto"/>
              <w:bottom w:val="single" w:sz="4" w:space="0" w:color="auto"/>
              <w:right w:val="single" w:sz="4" w:space="0" w:color="auto"/>
            </w:tcBorders>
          </w:tcPr>
          <w:p w14:paraId="7CE4F886" w14:textId="151490C1"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ЮЛ: </w:t>
            </w:r>
            <w:r w:rsidRPr="00FD25A9">
              <w:rPr>
                <w:rFonts w:ascii="Times New Roman" w:hAnsi="Times New Roman" w:cs="Times New Roman"/>
                <w:color w:val="000000"/>
                <w:sz w:val="24"/>
                <w:szCs w:val="24"/>
              </w:rPr>
              <w:t>юридический адрес</w:t>
            </w:r>
            <w:r>
              <w:rPr>
                <w:rFonts w:ascii="Times New Roman" w:hAnsi="Times New Roman" w:cs="Times New Roman"/>
                <w:color w:val="000000"/>
                <w:sz w:val="24"/>
                <w:szCs w:val="24"/>
              </w:rPr>
              <w:t>;</w:t>
            </w:r>
          </w:p>
          <w:p w14:paraId="6AB02498" w14:textId="48888F4C"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w:t>
            </w:r>
            <w:r w:rsidRPr="00722576">
              <w:rPr>
                <w:rFonts w:ascii="Times New Roman" w:hAnsi="Times New Roman" w:cs="Times New Roman"/>
                <w:color w:val="000000"/>
                <w:sz w:val="24"/>
                <w:szCs w:val="24"/>
              </w:rPr>
              <w:t>/</w:t>
            </w:r>
            <w:r>
              <w:rPr>
                <w:rFonts w:ascii="Times New Roman" w:hAnsi="Times New Roman" w:cs="Times New Roman"/>
                <w:color w:val="000000"/>
                <w:sz w:val="24"/>
                <w:szCs w:val="24"/>
              </w:rPr>
              <w:t xml:space="preserve">ИП: </w:t>
            </w:r>
            <w:r w:rsidRPr="00FD25A9">
              <w:rPr>
                <w:rFonts w:ascii="Times New Roman" w:hAnsi="Times New Roman" w:cs="Times New Roman"/>
                <w:color w:val="000000"/>
                <w:sz w:val="24"/>
                <w:szCs w:val="24"/>
              </w:rPr>
              <w:t>адрес места осуществления деятельности</w:t>
            </w:r>
            <w:r>
              <w:rPr>
                <w:rFonts w:ascii="Times New Roman" w:hAnsi="Times New Roman" w:cs="Times New Roman"/>
                <w:color w:val="000000"/>
                <w:sz w:val="24"/>
                <w:szCs w:val="24"/>
              </w:rPr>
              <w:t>;</w:t>
            </w:r>
          </w:p>
          <w:p w14:paraId="2D3730B3" w14:textId="7C596C71"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ФЛ: </w:t>
            </w:r>
            <w:r w:rsidRPr="00FD25A9">
              <w:rPr>
                <w:rFonts w:ascii="Times New Roman" w:hAnsi="Times New Roman" w:cs="Times New Roman"/>
                <w:color w:val="000000"/>
                <w:sz w:val="24"/>
                <w:szCs w:val="24"/>
              </w:rPr>
              <w:t>фактическое место жительства</w:t>
            </w:r>
            <w:r>
              <w:rPr>
                <w:rFonts w:ascii="Times New Roman" w:hAnsi="Times New Roman" w:cs="Times New Roman"/>
                <w:color w:val="000000"/>
                <w:sz w:val="24"/>
                <w:szCs w:val="24"/>
              </w:rPr>
              <w:t>; почтовый адрес (контактного лица)</w:t>
            </w:r>
          </w:p>
        </w:tc>
        <w:tc>
          <w:tcPr>
            <w:tcW w:w="0" w:type="auto"/>
            <w:tcBorders>
              <w:top w:val="single" w:sz="4" w:space="0" w:color="auto"/>
              <w:left w:val="single" w:sz="4" w:space="0" w:color="auto"/>
              <w:bottom w:val="single" w:sz="4" w:space="0" w:color="auto"/>
              <w:right w:val="single" w:sz="4" w:space="0" w:color="auto"/>
            </w:tcBorders>
          </w:tcPr>
          <w:p w14:paraId="0345DB78" w14:textId="0A1ACC3F"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Решение Коллегии Комиссии от 0</w:t>
            </w:r>
            <w:r w:rsidRPr="00CD739F">
              <w:rPr>
                <w:rFonts w:ascii="Times New Roman" w:hAnsi="Times New Roman" w:cs="Times New Roman"/>
                <w:color w:val="000000"/>
                <w:sz w:val="24"/>
                <w:szCs w:val="24"/>
              </w:rPr>
              <w:t>3</w:t>
            </w:r>
            <w:r>
              <w:rPr>
                <w:rFonts w:ascii="Times New Roman" w:hAnsi="Times New Roman" w:cs="Times New Roman"/>
                <w:color w:val="000000"/>
                <w:sz w:val="24"/>
                <w:szCs w:val="24"/>
              </w:rPr>
              <w:t>.11.</w:t>
            </w:r>
            <w:r w:rsidRPr="00CD739F">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w:t>
            </w:r>
            <w:r w:rsidRPr="00CD739F">
              <w:rPr>
                <w:rFonts w:ascii="Times New Roman" w:hAnsi="Times New Roman" w:cs="Times New Roman"/>
                <w:color w:val="000000"/>
                <w:sz w:val="24"/>
                <w:szCs w:val="24"/>
              </w:rPr>
              <w:t>78</w:t>
            </w:r>
          </w:p>
        </w:tc>
      </w:tr>
      <w:tr w:rsidR="00466BF5" w14:paraId="067AB32A" w14:textId="2A0135D4" w:rsidTr="00466BF5">
        <w:tc>
          <w:tcPr>
            <w:tcW w:w="710" w:type="dxa"/>
            <w:tcBorders>
              <w:top w:val="single" w:sz="4" w:space="0" w:color="auto"/>
              <w:left w:val="single" w:sz="4" w:space="0" w:color="auto"/>
              <w:bottom w:val="single" w:sz="4" w:space="0" w:color="auto"/>
              <w:right w:val="single" w:sz="4" w:space="0" w:color="auto"/>
            </w:tcBorders>
          </w:tcPr>
          <w:p w14:paraId="755F0D66"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3EF2F1" w14:textId="72B06D53"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27</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FAE19D" w14:textId="180B135C"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ведение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и использование единого реестра уполномоченных лиц производителей лекарственных средств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AE2A9C" w14:textId="61D1559B"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25</w:t>
            </w:r>
            <w:r>
              <w:rPr>
                <w:rFonts w:ascii="Times New Roman" w:hAnsi="Times New Roman" w:cs="Times New Roman"/>
                <w:color w:val="000000"/>
                <w:sz w:val="24"/>
                <w:szCs w:val="24"/>
              </w:rPr>
              <w:t>.10.</w:t>
            </w:r>
            <w:r w:rsidRPr="00F0151E">
              <w:rPr>
                <w:rFonts w:ascii="Times New Roman" w:hAnsi="Times New Roman" w:cs="Times New Roman"/>
                <w:color w:val="000000"/>
                <w:sz w:val="24"/>
                <w:szCs w:val="24"/>
              </w:rPr>
              <w:t>2016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123</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A5960F"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адрес регистрации</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2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фактический адрес</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3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почтовый адрес</w:t>
            </w:r>
            <w:r>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6B0F6061" w14:textId="3E575C9D"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0" w:type="auto"/>
            <w:tcBorders>
              <w:top w:val="single" w:sz="4" w:space="0" w:color="auto"/>
              <w:left w:val="single" w:sz="4" w:space="0" w:color="auto"/>
              <w:bottom w:val="single" w:sz="4" w:space="0" w:color="auto"/>
              <w:right w:val="single" w:sz="4" w:space="0" w:color="auto"/>
            </w:tcBorders>
          </w:tcPr>
          <w:p w14:paraId="0B7AD871" w14:textId="73B5135F" w:rsidR="00466BF5" w:rsidRPr="00F0151E" w:rsidRDefault="00466BF5" w:rsidP="001C570D">
            <w:pPr>
              <w:spacing w:after="0" w:line="240" w:lineRule="auto"/>
              <w:rPr>
                <w:rFonts w:ascii="Times New Roman" w:hAnsi="Times New Roman" w:cs="Times New Roman"/>
                <w:color w:val="000000"/>
                <w:sz w:val="24"/>
                <w:szCs w:val="24"/>
              </w:rPr>
            </w:pPr>
            <w:r w:rsidRPr="003B54A6">
              <w:rPr>
                <w:rFonts w:ascii="Times New Roman" w:hAnsi="Times New Roman" w:cs="Times New Roman"/>
                <w:color w:val="000000"/>
                <w:sz w:val="24"/>
                <w:szCs w:val="24"/>
              </w:rPr>
              <w:t>Решение Высшего Евразийского экономического совета от 23</w:t>
            </w:r>
            <w:r>
              <w:rPr>
                <w:rFonts w:ascii="Times New Roman" w:hAnsi="Times New Roman" w:cs="Times New Roman"/>
                <w:color w:val="000000"/>
                <w:sz w:val="24"/>
                <w:szCs w:val="24"/>
              </w:rPr>
              <w:t>.12.</w:t>
            </w:r>
            <w:r w:rsidRPr="003B54A6">
              <w:rPr>
                <w:rFonts w:ascii="Times New Roman" w:hAnsi="Times New Roman" w:cs="Times New Roman"/>
                <w:color w:val="000000"/>
                <w:sz w:val="24"/>
                <w:szCs w:val="24"/>
              </w:rPr>
              <w:t xml:space="preserve">2014 </w:t>
            </w:r>
            <w:r>
              <w:rPr>
                <w:rFonts w:ascii="Times New Roman" w:hAnsi="Times New Roman" w:cs="Times New Roman"/>
                <w:color w:val="000000"/>
                <w:sz w:val="24"/>
                <w:szCs w:val="24"/>
              </w:rPr>
              <w:t>№ </w:t>
            </w:r>
            <w:r w:rsidRPr="003B54A6">
              <w:rPr>
                <w:rFonts w:ascii="Times New Roman" w:hAnsi="Times New Roman" w:cs="Times New Roman"/>
                <w:color w:val="000000"/>
                <w:sz w:val="24"/>
                <w:szCs w:val="24"/>
              </w:rPr>
              <w:t>108</w:t>
            </w:r>
          </w:p>
        </w:tc>
      </w:tr>
      <w:tr w:rsidR="00466BF5" w14:paraId="36D995B6" w14:textId="02CE2A0A" w:rsidTr="00466BF5">
        <w:tc>
          <w:tcPr>
            <w:tcW w:w="710" w:type="dxa"/>
            <w:tcBorders>
              <w:top w:val="single" w:sz="4" w:space="0" w:color="auto"/>
              <w:left w:val="single" w:sz="4" w:space="0" w:color="auto"/>
              <w:bottom w:val="single" w:sz="4" w:space="0" w:color="auto"/>
              <w:right w:val="single" w:sz="4" w:space="0" w:color="auto"/>
            </w:tcBorders>
          </w:tcPr>
          <w:p w14:paraId="2C1D4A5E"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81372" w14:textId="5A91F2D2"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28</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4ED74C" w14:textId="1D59F271"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ведение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 xml:space="preserve">и использование единой информационной базы данных лекарственных средств,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 xml:space="preserve">не соответствующих требованиям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lastRenderedPageBreak/>
              <w:t>по качеству, а также фальсифицированных и (или) контрафактных лекарственных средств, выявленных на территориях государств – членов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A68B7A" w14:textId="06B8405F"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lastRenderedPageBreak/>
              <w:t>от 25</w:t>
            </w:r>
            <w:r>
              <w:rPr>
                <w:rFonts w:ascii="Times New Roman" w:hAnsi="Times New Roman" w:cs="Times New Roman"/>
                <w:color w:val="000000"/>
                <w:sz w:val="24"/>
                <w:szCs w:val="24"/>
              </w:rPr>
              <w:t>.10.</w:t>
            </w:r>
            <w:r w:rsidRPr="00F0151E">
              <w:rPr>
                <w:rFonts w:ascii="Times New Roman" w:hAnsi="Times New Roman" w:cs="Times New Roman"/>
                <w:color w:val="000000"/>
                <w:sz w:val="24"/>
                <w:szCs w:val="24"/>
              </w:rPr>
              <w:t>2016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124</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418D60"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явно не указаны, использование справочника обусловлено 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0FD1EEFB" w14:textId="18DBC925"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0" w:type="auto"/>
            <w:tcBorders>
              <w:top w:val="single" w:sz="4" w:space="0" w:color="auto"/>
              <w:left w:val="single" w:sz="4" w:space="0" w:color="auto"/>
              <w:bottom w:val="single" w:sz="4" w:space="0" w:color="auto"/>
              <w:right w:val="single" w:sz="4" w:space="0" w:color="auto"/>
            </w:tcBorders>
          </w:tcPr>
          <w:p w14:paraId="3A2F83F2" w14:textId="5C9D2B40" w:rsidR="00466BF5" w:rsidRDefault="00466BF5" w:rsidP="001C570D">
            <w:pPr>
              <w:spacing w:after="0" w:line="240" w:lineRule="auto"/>
              <w:rPr>
                <w:rFonts w:ascii="Times New Roman" w:hAnsi="Times New Roman" w:cs="Times New Roman"/>
                <w:color w:val="000000"/>
                <w:sz w:val="24"/>
                <w:szCs w:val="24"/>
              </w:rPr>
            </w:pPr>
            <w:r w:rsidRPr="003B54A6">
              <w:rPr>
                <w:rFonts w:ascii="Times New Roman" w:hAnsi="Times New Roman" w:cs="Times New Roman"/>
                <w:color w:val="000000"/>
                <w:sz w:val="24"/>
                <w:szCs w:val="24"/>
              </w:rPr>
              <w:t>Решение Высшего Евразийского экономического совета от 23</w:t>
            </w:r>
            <w:r>
              <w:rPr>
                <w:rFonts w:ascii="Times New Roman" w:hAnsi="Times New Roman" w:cs="Times New Roman"/>
                <w:color w:val="000000"/>
                <w:sz w:val="24"/>
                <w:szCs w:val="24"/>
              </w:rPr>
              <w:t>.12.</w:t>
            </w:r>
            <w:r w:rsidRPr="003B54A6">
              <w:rPr>
                <w:rFonts w:ascii="Times New Roman" w:hAnsi="Times New Roman" w:cs="Times New Roman"/>
                <w:color w:val="000000"/>
                <w:sz w:val="24"/>
                <w:szCs w:val="24"/>
              </w:rPr>
              <w:t xml:space="preserve">2014 </w:t>
            </w:r>
            <w:r>
              <w:rPr>
                <w:rFonts w:ascii="Times New Roman" w:hAnsi="Times New Roman" w:cs="Times New Roman"/>
                <w:color w:val="000000"/>
                <w:sz w:val="24"/>
                <w:szCs w:val="24"/>
              </w:rPr>
              <w:t>№ </w:t>
            </w:r>
            <w:r w:rsidRPr="003B54A6">
              <w:rPr>
                <w:rFonts w:ascii="Times New Roman" w:hAnsi="Times New Roman" w:cs="Times New Roman"/>
                <w:color w:val="000000"/>
                <w:sz w:val="24"/>
                <w:szCs w:val="24"/>
              </w:rPr>
              <w:t>108</w:t>
            </w:r>
          </w:p>
        </w:tc>
      </w:tr>
      <w:tr w:rsidR="00466BF5" w14:paraId="1313EC7A" w14:textId="4BE5AB3D" w:rsidTr="00466BF5">
        <w:tc>
          <w:tcPr>
            <w:tcW w:w="710" w:type="dxa"/>
            <w:tcBorders>
              <w:top w:val="single" w:sz="4" w:space="0" w:color="auto"/>
              <w:left w:val="single" w:sz="4" w:space="0" w:color="auto"/>
              <w:bottom w:val="single" w:sz="4" w:space="0" w:color="auto"/>
              <w:right w:val="single" w:sz="4" w:space="0" w:color="auto"/>
            </w:tcBorders>
          </w:tcPr>
          <w:p w14:paraId="680EB702"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5127EE" w14:textId="7ABAB716"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29</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75B3DF" w14:textId="786AE29A"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ведение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 xml:space="preserve">и использование единой информационной базы данных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 xml:space="preserve">по выявленным нежелательным реакциям (действиям) </w:t>
            </w:r>
            <w:r>
              <w:rPr>
                <w:rFonts w:ascii="Times New Roman" w:hAnsi="Times New Roman" w:cs="Times New Roman"/>
                <w:color w:val="000000"/>
                <w:sz w:val="24"/>
                <w:szCs w:val="24"/>
              </w:rPr>
              <w:br/>
            </w:r>
            <w:r w:rsidRPr="00F0151E">
              <w:rPr>
                <w:rFonts w:ascii="Times New Roman" w:hAnsi="Times New Roman" w:cs="Times New Roman"/>
                <w:color w:val="000000"/>
                <w:sz w:val="24"/>
                <w:szCs w:val="24"/>
              </w:rPr>
              <w:t xml:space="preserve">на лекарственные средства, включающей сообщения о неэффективности лекарственных средств </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8246C1" w14:textId="63CF97E4"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25</w:t>
            </w:r>
            <w:r>
              <w:rPr>
                <w:rFonts w:ascii="Times New Roman" w:hAnsi="Times New Roman" w:cs="Times New Roman"/>
                <w:color w:val="000000"/>
                <w:sz w:val="24"/>
                <w:szCs w:val="24"/>
              </w:rPr>
              <w:t>.10.</w:t>
            </w:r>
            <w:r w:rsidRPr="00F0151E">
              <w:rPr>
                <w:rFonts w:ascii="Times New Roman" w:hAnsi="Times New Roman" w:cs="Times New Roman"/>
                <w:color w:val="000000"/>
                <w:sz w:val="24"/>
                <w:szCs w:val="24"/>
              </w:rPr>
              <w:t>2016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125 (с изм. от</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25</w:t>
            </w:r>
            <w:r>
              <w:rPr>
                <w:rFonts w:ascii="Times New Roman" w:hAnsi="Times New Roman" w:cs="Times New Roman"/>
                <w:color w:val="000000"/>
                <w:sz w:val="24"/>
                <w:szCs w:val="24"/>
              </w:rPr>
              <w:t>.09.</w:t>
            </w:r>
            <w:r w:rsidRPr="00F0151E">
              <w:rPr>
                <w:rFonts w:ascii="Times New Roman" w:hAnsi="Times New Roman" w:cs="Times New Roman"/>
                <w:color w:val="000000"/>
                <w:sz w:val="24"/>
                <w:szCs w:val="24"/>
              </w:rPr>
              <w:t>2018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153)</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E144AA"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адрес регистрации";</w:t>
            </w:r>
            <w:r w:rsidRPr="00F0151E">
              <w:rPr>
                <w:rFonts w:ascii="Times New Roman" w:hAnsi="Times New Roman" w:cs="Times New Roman"/>
                <w:color w:val="000000"/>
                <w:sz w:val="24"/>
                <w:szCs w:val="24"/>
              </w:rPr>
              <w:br/>
              <w:t xml:space="preserve">2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фактический адрес</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3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почтовый адрес</w:t>
            </w:r>
            <w:r>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04FA21F" w14:textId="44E8508C"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0" w:type="auto"/>
            <w:tcBorders>
              <w:top w:val="single" w:sz="4" w:space="0" w:color="auto"/>
              <w:left w:val="single" w:sz="4" w:space="0" w:color="auto"/>
              <w:bottom w:val="single" w:sz="4" w:space="0" w:color="auto"/>
              <w:right w:val="single" w:sz="4" w:space="0" w:color="auto"/>
            </w:tcBorders>
          </w:tcPr>
          <w:p w14:paraId="44E72936" w14:textId="47F324CC" w:rsidR="00466BF5" w:rsidRPr="00F0151E" w:rsidRDefault="00466BF5" w:rsidP="001C570D">
            <w:pPr>
              <w:spacing w:after="0" w:line="240" w:lineRule="auto"/>
              <w:rPr>
                <w:rFonts w:ascii="Times New Roman" w:hAnsi="Times New Roman" w:cs="Times New Roman"/>
                <w:color w:val="000000"/>
                <w:sz w:val="24"/>
                <w:szCs w:val="24"/>
              </w:rPr>
            </w:pPr>
            <w:r w:rsidRPr="003B54A6">
              <w:rPr>
                <w:rFonts w:ascii="Times New Roman" w:hAnsi="Times New Roman" w:cs="Times New Roman"/>
                <w:color w:val="000000"/>
                <w:sz w:val="24"/>
                <w:szCs w:val="24"/>
              </w:rPr>
              <w:t>Решение Высшего Евразийского экономического совета от 23</w:t>
            </w:r>
            <w:r>
              <w:rPr>
                <w:rFonts w:ascii="Times New Roman" w:hAnsi="Times New Roman" w:cs="Times New Roman"/>
                <w:color w:val="000000"/>
                <w:sz w:val="24"/>
                <w:szCs w:val="24"/>
              </w:rPr>
              <w:t>.12.</w:t>
            </w:r>
            <w:r w:rsidRPr="003B54A6">
              <w:rPr>
                <w:rFonts w:ascii="Times New Roman" w:hAnsi="Times New Roman" w:cs="Times New Roman"/>
                <w:color w:val="000000"/>
                <w:sz w:val="24"/>
                <w:szCs w:val="24"/>
              </w:rPr>
              <w:t xml:space="preserve">2014 </w:t>
            </w:r>
            <w:r>
              <w:rPr>
                <w:rFonts w:ascii="Times New Roman" w:hAnsi="Times New Roman" w:cs="Times New Roman"/>
                <w:color w:val="000000"/>
                <w:sz w:val="24"/>
                <w:szCs w:val="24"/>
              </w:rPr>
              <w:t>№ </w:t>
            </w:r>
            <w:r w:rsidRPr="003B54A6">
              <w:rPr>
                <w:rFonts w:ascii="Times New Roman" w:hAnsi="Times New Roman" w:cs="Times New Roman"/>
                <w:color w:val="000000"/>
                <w:sz w:val="24"/>
                <w:szCs w:val="24"/>
              </w:rPr>
              <w:t>108</w:t>
            </w:r>
          </w:p>
        </w:tc>
      </w:tr>
      <w:tr w:rsidR="00466BF5" w14:paraId="4D252768" w14:textId="7324E597" w:rsidTr="00466BF5">
        <w:tc>
          <w:tcPr>
            <w:tcW w:w="710" w:type="dxa"/>
            <w:tcBorders>
              <w:top w:val="single" w:sz="4" w:space="0" w:color="auto"/>
              <w:left w:val="single" w:sz="4" w:space="0" w:color="auto"/>
              <w:bottom w:val="single" w:sz="4" w:space="0" w:color="auto"/>
              <w:right w:val="single" w:sz="4" w:space="0" w:color="auto"/>
            </w:tcBorders>
          </w:tcPr>
          <w:p w14:paraId="7F66649E"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63B911" w14:textId="178FB6D9"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30</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BFBC95"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ведение и использование единой информационной базы данных по приостановленным, отозванным и запрещенным к </w:t>
            </w:r>
            <w:r w:rsidRPr="00F0151E">
              <w:rPr>
                <w:rFonts w:ascii="Times New Roman" w:hAnsi="Times New Roman" w:cs="Times New Roman"/>
                <w:color w:val="000000"/>
                <w:sz w:val="24"/>
                <w:szCs w:val="24"/>
              </w:rPr>
              <w:lastRenderedPageBreak/>
              <w:t>медицинскому применению лекарственным средствам</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B28044" w14:textId="125B705C"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lastRenderedPageBreak/>
              <w:t>от 25</w:t>
            </w:r>
            <w:r>
              <w:rPr>
                <w:rFonts w:ascii="Times New Roman" w:hAnsi="Times New Roman" w:cs="Times New Roman"/>
                <w:color w:val="000000"/>
                <w:sz w:val="24"/>
                <w:szCs w:val="24"/>
              </w:rPr>
              <w:t>.10.</w:t>
            </w:r>
            <w:r w:rsidRPr="00F0151E">
              <w:rPr>
                <w:rFonts w:ascii="Times New Roman" w:hAnsi="Times New Roman" w:cs="Times New Roman"/>
                <w:color w:val="000000"/>
                <w:sz w:val="24"/>
                <w:szCs w:val="24"/>
              </w:rPr>
              <w:t>2016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126</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EF65E6"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01 </w:t>
            </w:r>
            <w:r>
              <w:rPr>
                <w:rFonts w:ascii="Times New Roman" w:hAnsi="Times New Roman" w:cs="Times New Roman"/>
                <w:color w:val="000000"/>
                <w:sz w:val="24"/>
                <w:szCs w:val="24"/>
              </w:rPr>
              <w:t>– «адрес регистрации»</w:t>
            </w:r>
            <w:r w:rsidRPr="00F0151E">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02  </w:t>
            </w:r>
            <w:r>
              <w:rPr>
                <w:rFonts w:ascii="Times New Roman" w:hAnsi="Times New Roman" w:cs="Times New Roman"/>
                <w:color w:val="000000"/>
                <w:sz w:val="24"/>
                <w:szCs w:val="24"/>
              </w:rPr>
              <w:t>– «фактический адрес»</w:t>
            </w:r>
            <w:r w:rsidRPr="00F0151E">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03 </w:t>
            </w:r>
            <w:r>
              <w:rPr>
                <w:rFonts w:ascii="Times New Roman" w:hAnsi="Times New Roman" w:cs="Times New Roman"/>
                <w:color w:val="000000"/>
                <w:sz w:val="24"/>
                <w:szCs w:val="24"/>
              </w:rPr>
              <w:t>– «почтовый адрес»</w:t>
            </w:r>
          </w:p>
        </w:tc>
        <w:tc>
          <w:tcPr>
            <w:tcW w:w="0" w:type="auto"/>
            <w:tcBorders>
              <w:top w:val="single" w:sz="4" w:space="0" w:color="auto"/>
              <w:left w:val="single" w:sz="4" w:space="0" w:color="auto"/>
              <w:bottom w:val="single" w:sz="4" w:space="0" w:color="auto"/>
              <w:right w:val="single" w:sz="4" w:space="0" w:color="auto"/>
            </w:tcBorders>
          </w:tcPr>
          <w:p w14:paraId="65AA2F76" w14:textId="2B6B7EED"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0" w:type="auto"/>
            <w:tcBorders>
              <w:top w:val="single" w:sz="4" w:space="0" w:color="auto"/>
              <w:left w:val="single" w:sz="4" w:space="0" w:color="auto"/>
              <w:bottom w:val="single" w:sz="4" w:space="0" w:color="auto"/>
              <w:right w:val="single" w:sz="4" w:space="0" w:color="auto"/>
            </w:tcBorders>
          </w:tcPr>
          <w:p w14:paraId="6988BE0D" w14:textId="741F5CAB" w:rsidR="00466BF5" w:rsidRPr="00F0151E" w:rsidRDefault="00466BF5" w:rsidP="001C570D">
            <w:pPr>
              <w:spacing w:after="0" w:line="240" w:lineRule="auto"/>
              <w:rPr>
                <w:rFonts w:ascii="Times New Roman" w:hAnsi="Times New Roman" w:cs="Times New Roman"/>
                <w:color w:val="000000"/>
                <w:sz w:val="24"/>
                <w:szCs w:val="24"/>
              </w:rPr>
            </w:pPr>
            <w:r w:rsidRPr="003B54A6">
              <w:rPr>
                <w:rFonts w:ascii="Times New Roman" w:hAnsi="Times New Roman" w:cs="Times New Roman"/>
                <w:color w:val="000000"/>
                <w:sz w:val="24"/>
                <w:szCs w:val="24"/>
              </w:rPr>
              <w:t>Решение Высшего Евразийского экономического совета от 23</w:t>
            </w:r>
            <w:r>
              <w:rPr>
                <w:rFonts w:ascii="Times New Roman" w:hAnsi="Times New Roman" w:cs="Times New Roman"/>
                <w:color w:val="000000"/>
                <w:sz w:val="24"/>
                <w:szCs w:val="24"/>
              </w:rPr>
              <w:t>.12.</w:t>
            </w:r>
            <w:r w:rsidRPr="003B54A6">
              <w:rPr>
                <w:rFonts w:ascii="Times New Roman" w:hAnsi="Times New Roman" w:cs="Times New Roman"/>
                <w:color w:val="000000"/>
                <w:sz w:val="24"/>
                <w:szCs w:val="24"/>
              </w:rPr>
              <w:t xml:space="preserve">2014 </w:t>
            </w:r>
            <w:r>
              <w:rPr>
                <w:rFonts w:ascii="Times New Roman" w:hAnsi="Times New Roman" w:cs="Times New Roman"/>
                <w:color w:val="000000"/>
                <w:sz w:val="24"/>
                <w:szCs w:val="24"/>
              </w:rPr>
              <w:t>№ </w:t>
            </w:r>
            <w:r w:rsidRPr="003B54A6">
              <w:rPr>
                <w:rFonts w:ascii="Times New Roman" w:hAnsi="Times New Roman" w:cs="Times New Roman"/>
                <w:color w:val="000000"/>
                <w:sz w:val="24"/>
                <w:szCs w:val="24"/>
              </w:rPr>
              <w:t>108</w:t>
            </w:r>
          </w:p>
        </w:tc>
      </w:tr>
      <w:tr w:rsidR="00466BF5" w14:paraId="77FD4BA8" w14:textId="3DEFDDA7" w:rsidTr="00466BF5">
        <w:tc>
          <w:tcPr>
            <w:tcW w:w="710" w:type="dxa"/>
            <w:tcBorders>
              <w:top w:val="single" w:sz="4" w:space="0" w:color="auto"/>
              <w:left w:val="single" w:sz="4" w:space="0" w:color="auto"/>
              <w:bottom w:val="single" w:sz="4" w:space="0" w:color="auto"/>
              <w:right w:val="single" w:sz="4" w:space="0" w:color="auto"/>
            </w:tcBorders>
          </w:tcPr>
          <w:p w14:paraId="2160A518"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65AE8E" w14:textId="162EEDAC"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31</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E63508"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Формирование, ведение и использование единого реестра фармацевтических инспекторов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8D5DA1" w14:textId="62661C6A"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25</w:t>
            </w:r>
            <w:r>
              <w:rPr>
                <w:rFonts w:ascii="Times New Roman" w:hAnsi="Times New Roman" w:cs="Times New Roman"/>
                <w:color w:val="000000"/>
                <w:sz w:val="24"/>
                <w:szCs w:val="24"/>
              </w:rPr>
              <w:t>.10.2016 № </w:t>
            </w:r>
            <w:r w:rsidRPr="00F0151E">
              <w:rPr>
                <w:rFonts w:ascii="Times New Roman" w:hAnsi="Times New Roman" w:cs="Times New Roman"/>
                <w:color w:val="000000"/>
                <w:sz w:val="24"/>
                <w:szCs w:val="24"/>
              </w:rPr>
              <w:t>127</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4DCEA4"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«адрес регистрации»</w:t>
            </w:r>
            <w:r w:rsidRPr="00F0151E">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2 </w:t>
            </w:r>
            <w:r>
              <w:rPr>
                <w:rFonts w:ascii="Times New Roman" w:hAnsi="Times New Roman" w:cs="Times New Roman"/>
                <w:color w:val="000000"/>
                <w:sz w:val="24"/>
                <w:szCs w:val="24"/>
              </w:rPr>
              <w:t>– «фактический адрес»</w:t>
            </w:r>
            <w:r w:rsidRPr="00F0151E">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3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почто</w:t>
            </w:r>
            <w:r>
              <w:rPr>
                <w:rFonts w:ascii="Times New Roman" w:hAnsi="Times New Roman" w:cs="Times New Roman"/>
                <w:color w:val="000000"/>
                <w:sz w:val="24"/>
                <w:szCs w:val="24"/>
              </w:rPr>
              <w:t>вый адрес»</w:t>
            </w:r>
          </w:p>
        </w:tc>
        <w:tc>
          <w:tcPr>
            <w:tcW w:w="0" w:type="auto"/>
            <w:tcBorders>
              <w:top w:val="single" w:sz="4" w:space="0" w:color="auto"/>
              <w:left w:val="single" w:sz="4" w:space="0" w:color="auto"/>
              <w:bottom w:val="single" w:sz="4" w:space="0" w:color="auto"/>
              <w:right w:val="single" w:sz="4" w:space="0" w:color="auto"/>
            </w:tcBorders>
          </w:tcPr>
          <w:p w14:paraId="093F3836" w14:textId="46AC1534"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0" w:type="auto"/>
            <w:tcBorders>
              <w:top w:val="single" w:sz="4" w:space="0" w:color="auto"/>
              <w:left w:val="single" w:sz="4" w:space="0" w:color="auto"/>
              <w:bottom w:val="single" w:sz="4" w:space="0" w:color="auto"/>
              <w:right w:val="single" w:sz="4" w:space="0" w:color="auto"/>
            </w:tcBorders>
          </w:tcPr>
          <w:p w14:paraId="36171CD8" w14:textId="085D2B4F" w:rsidR="00466BF5" w:rsidRPr="00F0151E" w:rsidRDefault="00466BF5" w:rsidP="001C570D">
            <w:pPr>
              <w:spacing w:after="0" w:line="240" w:lineRule="auto"/>
              <w:rPr>
                <w:rFonts w:ascii="Times New Roman" w:hAnsi="Times New Roman" w:cs="Times New Roman"/>
                <w:color w:val="000000"/>
                <w:sz w:val="24"/>
                <w:szCs w:val="24"/>
              </w:rPr>
            </w:pPr>
            <w:r w:rsidRPr="003B54A6">
              <w:rPr>
                <w:rFonts w:ascii="Times New Roman" w:hAnsi="Times New Roman" w:cs="Times New Roman"/>
                <w:color w:val="000000"/>
                <w:sz w:val="24"/>
                <w:szCs w:val="24"/>
              </w:rPr>
              <w:t>Решение Высшего Евразийского экономического совета от 23</w:t>
            </w:r>
            <w:r>
              <w:rPr>
                <w:rFonts w:ascii="Times New Roman" w:hAnsi="Times New Roman" w:cs="Times New Roman"/>
                <w:color w:val="000000"/>
                <w:sz w:val="24"/>
                <w:szCs w:val="24"/>
              </w:rPr>
              <w:t>.12.</w:t>
            </w:r>
            <w:r w:rsidRPr="003B54A6">
              <w:rPr>
                <w:rFonts w:ascii="Times New Roman" w:hAnsi="Times New Roman" w:cs="Times New Roman"/>
                <w:color w:val="000000"/>
                <w:sz w:val="24"/>
                <w:szCs w:val="24"/>
              </w:rPr>
              <w:t xml:space="preserve">2014 </w:t>
            </w:r>
            <w:r>
              <w:rPr>
                <w:rFonts w:ascii="Times New Roman" w:hAnsi="Times New Roman" w:cs="Times New Roman"/>
                <w:color w:val="000000"/>
                <w:sz w:val="24"/>
                <w:szCs w:val="24"/>
              </w:rPr>
              <w:t>№ </w:t>
            </w:r>
            <w:r w:rsidRPr="003B54A6">
              <w:rPr>
                <w:rFonts w:ascii="Times New Roman" w:hAnsi="Times New Roman" w:cs="Times New Roman"/>
                <w:color w:val="000000"/>
                <w:sz w:val="24"/>
                <w:szCs w:val="24"/>
              </w:rPr>
              <w:t>108</w:t>
            </w:r>
          </w:p>
        </w:tc>
      </w:tr>
      <w:tr w:rsidR="00466BF5" w14:paraId="0A00B2C6" w14:textId="2FBA67C1" w:rsidTr="00466BF5">
        <w:tc>
          <w:tcPr>
            <w:tcW w:w="710" w:type="dxa"/>
            <w:tcBorders>
              <w:top w:val="single" w:sz="4" w:space="0" w:color="auto"/>
              <w:left w:val="single" w:sz="4" w:space="0" w:color="auto"/>
              <w:bottom w:val="single" w:sz="4" w:space="0" w:color="auto"/>
              <w:right w:val="single" w:sz="4" w:space="0" w:color="auto"/>
            </w:tcBorders>
          </w:tcPr>
          <w:p w14:paraId="0941A791"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4C6351" w14:textId="13AA59BF"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32</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8AFADC"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Формирование, ведение и использование единого реестра медицинских изделий, зарегистрированных в рамках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C69AFF" w14:textId="6759B6F6"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30</w:t>
            </w:r>
            <w:r>
              <w:rPr>
                <w:rFonts w:ascii="Times New Roman" w:hAnsi="Times New Roman" w:cs="Times New Roman"/>
                <w:color w:val="000000"/>
                <w:sz w:val="24"/>
                <w:szCs w:val="24"/>
              </w:rPr>
              <w:t>.08.</w:t>
            </w:r>
            <w:r w:rsidRPr="00F0151E">
              <w:rPr>
                <w:rFonts w:ascii="Times New Roman" w:hAnsi="Times New Roman" w:cs="Times New Roman"/>
                <w:color w:val="000000"/>
                <w:sz w:val="24"/>
                <w:szCs w:val="24"/>
              </w:rPr>
              <w:t>2016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 xml:space="preserve">92 (с изм. </w:t>
            </w:r>
            <w:r w:rsidRPr="00F0151E">
              <w:rPr>
                <w:rFonts w:ascii="Times New Roman" w:hAnsi="Times New Roman" w:cs="Times New Roman"/>
                <w:sz w:val="24"/>
                <w:szCs w:val="24"/>
              </w:rPr>
              <w:t>от</w:t>
            </w:r>
            <w:r>
              <w:rPr>
                <w:rFonts w:ascii="Times New Roman" w:hAnsi="Times New Roman" w:cs="Times New Roman"/>
                <w:sz w:val="24"/>
                <w:szCs w:val="24"/>
              </w:rPr>
              <w:t> </w:t>
            </w:r>
            <w:r w:rsidRPr="00F0151E">
              <w:rPr>
                <w:rFonts w:ascii="Times New Roman" w:hAnsi="Times New Roman" w:cs="Times New Roman"/>
                <w:sz w:val="24"/>
                <w:szCs w:val="24"/>
              </w:rPr>
              <w:t>19</w:t>
            </w:r>
            <w:r>
              <w:rPr>
                <w:rFonts w:ascii="Times New Roman" w:hAnsi="Times New Roman" w:cs="Times New Roman"/>
                <w:sz w:val="24"/>
                <w:szCs w:val="24"/>
              </w:rPr>
              <w:t>.09.</w:t>
            </w:r>
            <w:r w:rsidRPr="00F0151E">
              <w:rPr>
                <w:rFonts w:ascii="Times New Roman" w:hAnsi="Times New Roman" w:cs="Times New Roman"/>
                <w:sz w:val="24"/>
                <w:szCs w:val="24"/>
              </w:rPr>
              <w:t>2017 №</w:t>
            </w:r>
            <w:r>
              <w:rPr>
                <w:rFonts w:ascii="Times New Roman" w:hAnsi="Times New Roman" w:cs="Times New Roman"/>
                <w:sz w:val="24"/>
                <w:szCs w:val="24"/>
              </w:rPr>
              <w:t> </w:t>
            </w:r>
            <w:r w:rsidRPr="00F0151E">
              <w:rPr>
                <w:rFonts w:ascii="Times New Roman" w:hAnsi="Times New Roman" w:cs="Times New Roman"/>
                <w:sz w:val="24"/>
                <w:szCs w:val="24"/>
              </w:rPr>
              <w:t>120)</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34F0A6"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«адрес регистрации»</w:t>
            </w:r>
            <w:r w:rsidRPr="00F0151E">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2 </w:t>
            </w:r>
            <w:r>
              <w:rPr>
                <w:rFonts w:ascii="Times New Roman" w:hAnsi="Times New Roman" w:cs="Times New Roman"/>
                <w:color w:val="000000"/>
                <w:sz w:val="24"/>
                <w:szCs w:val="24"/>
              </w:rPr>
              <w:t>– «фактический адрес»</w:t>
            </w:r>
            <w:r w:rsidRPr="00F0151E">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3 </w:t>
            </w:r>
            <w:r>
              <w:rPr>
                <w:rFonts w:ascii="Times New Roman" w:hAnsi="Times New Roman" w:cs="Times New Roman"/>
                <w:color w:val="000000"/>
                <w:sz w:val="24"/>
                <w:szCs w:val="24"/>
              </w:rPr>
              <w:t>– «почтовый адрес»</w:t>
            </w:r>
          </w:p>
        </w:tc>
        <w:tc>
          <w:tcPr>
            <w:tcW w:w="0" w:type="auto"/>
            <w:tcBorders>
              <w:top w:val="single" w:sz="4" w:space="0" w:color="auto"/>
              <w:left w:val="single" w:sz="4" w:space="0" w:color="auto"/>
              <w:bottom w:val="single" w:sz="4" w:space="0" w:color="auto"/>
              <w:right w:val="single" w:sz="4" w:space="0" w:color="auto"/>
            </w:tcBorders>
          </w:tcPr>
          <w:p w14:paraId="15757E02" w14:textId="6DAF0748"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 место нахождения (адрес юридического лица)</w:t>
            </w:r>
          </w:p>
          <w:p w14:paraId="54A4ED48" w14:textId="45D9EC63"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ИП: </w:t>
            </w:r>
            <w:r w:rsidRPr="002F43AF">
              <w:rPr>
                <w:rFonts w:ascii="Times New Roman" w:hAnsi="Times New Roman" w:cs="Times New Roman"/>
                <w:color w:val="000000"/>
                <w:sz w:val="24"/>
                <w:szCs w:val="24"/>
              </w:rPr>
              <w:t>адрес места жительства</w:t>
            </w:r>
            <w:r>
              <w:rPr>
                <w:rFonts w:ascii="Times New Roman" w:hAnsi="Times New Roman" w:cs="Times New Roman"/>
                <w:color w:val="000000"/>
                <w:sz w:val="24"/>
                <w:szCs w:val="24"/>
              </w:rPr>
              <w:t>;</w:t>
            </w:r>
          </w:p>
          <w:p w14:paraId="3C511D32" w14:textId="1259F80F" w:rsidR="00466BF5" w:rsidRPr="004D769A"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w:t>
            </w:r>
            <w:r w:rsidRPr="00722576">
              <w:rPr>
                <w:rFonts w:ascii="Times New Roman" w:hAnsi="Times New Roman" w:cs="Times New Roman"/>
                <w:color w:val="000000"/>
                <w:sz w:val="24"/>
                <w:szCs w:val="24"/>
              </w:rPr>
              <w:t>/</w:t>
            </w:r>
            <w:r>
              <w:rPr>
                <w:rFonts w:ascii="Times New Roman" w:hAnsi="Times New Roman" w:cs="Times New Roman"/>
                <w:color w:val="000000"/>
                <w:sz w:val="24"/>
                <w:szCs w:val="24"/>
              </w:rPr>
              <w:t xml:space="preserve">ИП: </w:t>
            </w:r>
            <w:r w:rsidRPr="002F43AF">
              <w:rPr>
                <w:rFonts w:ascii="Times New Roman" w:hAnsi="Times New Roman" w:cs="Times New Roman"/>
                <w:color w:val="000000"/>
                <w:sz w:val="24"/>
                <w:szCs w:val="24"/>
              </w:rPr>
              <w:t>адрес места осуществления деятельности</w:t>
            </w:r>
            <w:r>
              <w:rPr>
                <w:rFonts w:ascii="Times New Roman" w:hAnsi="Times New Roman" w:cs="Times New Roman"/>
                <w:color w:val="000000"/>
                <w:sz w:val="24"/>
                <w:szCs w:val="24"/>
              </w:rPr>
              <w:t>; фактический адрес; почтовый адрес</w:t>
            </w:r>
          </w:p>
        </w:tc>
        <w:tc>
          <w:tcPr>
            <w:tcW w:w="0" w:type="auto"/>
            <w:tcBorders>
              <w:top w:val="single" w:sz="4" w:space="0" w:color="auto"/>
              <w:left w:val="single" w:sz="4" w:space="0" w:color="auto"/>
              <w:bottom w:val="single" w:sz="4" w:space="0" w:color="auto"/>
              <w:right w:val="single" w:sz="4" w:space="0" w:color="auto"/>
            </w:tcBorders>
          </w:tcPr>
          <w:p w14:paraId="1D2B366D" w14:textId="16A6DDE4"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272B4D">
              <w:rPr>
                <w:rFonts w:ascii="Times New Roman" w:hAnsi="Times New Roman" w:cs="Times New Roman"/>
                <w:color w:val="000000"/>
                <w:sz w:val="24"/>
                <w:szCs w:val="24"/>
              </w:rPr>
              <w:t>ешени</w:t>
            </w:r>
            <w:r>
              <w:rPr>
                <w:rFonts w:ascii="Times New Roman" w:hAnsi="Times New Roman" w:cs="Times New Roman"/>
                <w:color w:val="000000"/>
                <w:sz w:val="24"/>
                <w:szCs w:val="24"/>
              </w:rPr>
              <w:t>я</w:t>
            </w:r>
            <w:r w:rsidRPr="00272B4D">
              <w:rPr>
                <w:rFonts w:ascii="Times New Roman" w:hAnsi="Times New Roman" w:cs="Times New Roman"/>
                <w:color w:val="000000"/>
                <w:sz w:val="24"/>
                <w:szCs w:val="24"/>
              </w:rPr>
              <w:t xml:space="preserve"> Совета </w:t>
            </w:r>
            <w:r>
              <w:rPr>
                <w:rFonts w:ascii="Times New Roman" w:hAnsi="Times New Roman" w:cs="Times New Roman"/>
                <w:color w:val="000000"/>
                <w:sz w:val="24"/>
                <w:szCs w:val="24"/>
              </w:rPr>
              <w:t>К</w:t>
            </w:r>
            <w:r w:rsidRPr="00272B4D">
              <w:rPr>
                <w:rFonts w:ascii="Times New Roman" w:hAnsi="Times New Roman" w:cs="Times New Roman"/>
                <w:color w:val="000000"/>
                <w:sz w:val="24"/>
                <w:szCs w:val="24"/>
              </w:rPr>
              <w:t>омиссии от</w:t>
            </w:r>
            <w:r>
              <w:rPr>
                <w:rFonts w:ascii="Times New Roman" w:hAnsi="Times New Roman" w:cs="Times New Roman"/>
                <w:color w:val="000000"/>
                <w:sz w:val="24"/>
                <w:szCs w:val="24"/>
              </w:rPr>
              <w:t> </w:t>
            </w:r>
            <w:r w:rsidRPr="00272B4D">
              <w:rPr>
                <w:rFonts w:ascii="Times New Roman" w:hAnsi="Times New Roman" w:cs="Times New Roman"/>
                <w:color w:val="000000"/>
                <w:sz w:val="24"/>
                <w:szCs w:val="24"/>
              </w:rPr>
              <w:t>12</w:t>
            </w:r>
            <w:r>
              <w:rPr>
                <w:rFonts w:ascii="Times New Roman" w:hAnsi="Times New Roman" w:cs="Times New Roman"/>
                <w:color w:val="000000"/>
                <w:sz w:val="24"/>
                <w:szCs w:val="24"/>
              </w:rPr>
              <w:t>.02.</w:t>
            </w:r>
            <w:r w:rsidRPr="00272B4D">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w:t>
            </w:r>
            <w:r w:rsidRPr="00272B4D">
              <w:rPr>
                <w:rFonts w:ascii="Times New Roman" w:hAnsi="Times New Roman" w:cs="Times New Roman"/>
                <w:color w:val="000000"/>
                <w:sz w:val="24"/>
                <w:szCs w:val="24"/>
              </w:rPr>
              <w:t>46</w:t>
            </w:r>
            <w:r>
              <w:rPr>
                <w:rFonts w:ascii="Times New Roman" w:hAnsi="Times New Roman" w:cs="Times New Roman"/>
                <w:color w:val="000000"/>
                <w:sz w:val="24"/>
                <w:szCs w:val="24"/>
              </w:rPr>
              <w:t>, от </w:t>
            </w:r>
            <w:r w:rsidRPr="00232F76">
              <w:rPr>
                <w:rFonts w:ascii="Times New Roman" w:hAnsi="Times New Roman" w:cs="Times New Roman"/>
                <w:color w:val="000000"/>
                <w:sz w:val="24"/>
                <w:szCs w:val="24"/>
              </w:rPr>
              <w:t>12</w:t>
            </w:r>
            <w:r>
              <w:rPr>
                <w:rFonts w:ascii="Times New Roman" w:hAnsi="Times New Roman" w:cs="Times New Roman"/>
                <w:color w:val="000000"/>
                <w:sz w:val="24"/>
                <w:szCs w:val="24"/>
              </w:rPr>
              <w:t>.02.</w:t>
            </w:r>
            <w:r w:rsidRPr="00232F76">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w:t>
            </w:r>
            <w:r w:rsidRPr="00232F76">
              <w:rPr>
                <w:rFonts w:ascii="Times New Roman" w:hAnsi="Times New Roman" w:cs="Times New Roman"/>
                <w:color w:val="000000"/>
                <w:sz w:val="24"/>
                <w:szCs w:val="24"/>
              </w:rPr>
              <w:t>30</w:t>
            </w:r>
          </w:p>
        </w:tc>
      </w:tr>
      <w:tr w:rsidR="00466BF5" w14:paraId="5695D68A" w14:textId="1DD3A8E0" w:rsidTr="00466BF5">
        <w:tc>
          <w:tcPr>
            <w:tcW w:w="710" w:type="dxa"/>
            <w:tcBorders>
              <w:top w:val="single" w:sz="4" w:space="0" w:color="auto"/>
              <w:left w:val="single" w:sz="4" w:space="0" w:color="auto"/>
              <w:bottom w:val="single" w:sz="4" w:space="0" w:color="auto"/>
              <w:right w:val="single" w:sz="4" w:space="0" w:color="auto"/>
            </w:tcBorders>
          </w:tcPr>
          <w:p w14:paraId="6918DAD4"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D71EAF" w14:textId="36C61B7A"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33</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C11619"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w:t>
            </w:r>
            <w:r w:rsidRPr="00F0151E">
              <w:rPr>
                <w:rFonts w:ascii="Times New Roman" w:hAnsi="Times New Roman" w:cs="Times New Roman"/>
                <w:color w:val="000000"/>
                <w:sz w:val="24"/>
                <w:szCs w:val="24"/>
              </w:rPr>
              <w:lastRenderedPageBreak/>
              <w:t>медицинских изделий в целях их регистрации</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79BBA2" w14:textId="51948E88"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lastRenderedPageBreak/>
              <w:t>от 30</w:t>
            </w:r>
            <w:r>
              <w:rPr>
                <w:rFonts w:ascii="Times New Roman" w:hAnsi="Times New Roman" w:cs="Times New Roman"/>
                <w:color w:val="000000"/>
                <w:sz w:val="24"/>
                <w:szCs w:val="24"/>
              </w:rPr>
              <w:t>.08.</w:t>
            </w:r>
            <w:r w:rsidRPr="00F0151E">
              <w:rPr>
                <w:rFonts w:ascii="Times New Roman" w:hAnsi="Times New Roman" w:cs="Times New Roman"/>
                <w:color w:val="000000"/>
                <w:sz w:val="24"/>
                <w:szCs w:val="24"/>
              </w:rPr>
              <w:t>2016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93 (с изм. от</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24</w:t>
            </w:r>
            <w:r>
              <w:rPr>
                <w:rFonts w:ascii="Times New Roman" w:hAnsi="Times New Roman" w:cs="Times New Roman"/>
                <w:color w:val="000000"/>
                <w:sz w:val="24"/>
                <w:szCs w:val="24"/>
              </w:rPr>
              <w:t>.12.</w:t>
            </w:r>
            <w:r w:rsidRPr="00F0151E">
              <w:rPr>
                <w:rFonts w:ascii="Times New Roman" w:hAnsi="Times New Roman" w:cs="Times New Roman"/>
                <w:color w:val="000000"/>
                <w:sz w:val="24"/>
                <w:szCs w:val="24"/>
              </w:rPr>
              <w:t xml:space="preserve"> 2019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226)</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202E1C"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«адрес регистрации»</w:t>
            </w:r>
            <w:r w:rsidRPr="00F0151E">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2 </w:t>
            </w:r>
            <w:r>
              <w:rPr>
                <w:rFonts w:ascii="Times New Roman" w:hAnsi="Times New Roman" w:cs="Times New Roman"/>
                <w:color w:val="000000"/>
                <w:sz w:val="24"/>
                <w:szCs w:val="24"/>
              </w:rPr>
              <w:t>– «фактический адрес»</w:t>
            </w:r>
            <w:r w:rsidRPr="00F0151E">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3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почтовый адрес</w:t>
            </w:r>
            <w:r>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8154F79" w14:textId="395C06E1"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 место нахождения (адрес); почтовый адрес</w:t>
            </w:r>
          </w:p>
        </w:tc>
        <w:tc>
          <w:tcPr>
            <w:tcW w:w="0" w:type="auto"/>
            <w:tcBorders>
              <w:top w:val="single" w:sz="4" w:space="0" w:color="auto"/>
              <w:left w:val="single" w:sz="4" w:space="0" w:color="auto"/>
              <w:bottom w:val="single" w:sz="4" w:space="0" w:color="auto"/>
              <w:right w:val="single" w:sz="4" w:space="0" w:color="auto"/>
            </w:tcBorders>
          </w:tcPr>
          <w:p w14:paraId="5C025278" w14:textId="73155EE4"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272B4D">
              <w:rPr>
                <w:rFonts w:ascii="Times New Roman" w:hAnsi="Times New Roman" w:cs="Times New Roman"/>
                <w:color w:val="000000"/>
                <w:sz w:val="24"/>
                <w:szCs w:val="24"/>
              </w:rPr>
              <w:t>ешени</w:t>
            </w:r>
            <w:r>
              <w:rPr>
                <w:rFonts w:ascii="Times New Roman" w:hAnsi="Times New Roman" w:cs="Times New Roman"/>
                <w:color w:val="000000"/>
                <w:sz w:val="24"/>
                <w:szCs w:val="24"/>
              </w:rPr>
              <w:t>е</w:t>
            </w:r>
            <w:r w:rsidRPr="00272B4D">
              <w:rPr>
                <w:rFonts w:ascii="Times New Roman" w:hAnsi="Times New Roman" w:cs="Times New Roman"/>
                <w:color w:val="000000"/>
                <w:sz w:val="24"/>
                <w:szCs w:val="24"/>
              </w:rPr>
              <w:t xml:space="preserve"> Совета </w:t>
            </w:r>
            <w:r>
              <w:rPr>
                <w:rFonts w:ascii="Times New Roman" w:hAnsi="Times New Roman" w:cs="Times New Roman"/>
                <w:color w:val="000000"/>
                <w:sz w:val="24"/>
                <w:szCs w:val="24"/>
              </w:rPr>
              <w:t>К</w:t>
            </w:r>
            <w:r w:rsidRPr="00272B4D">
              <w:rPr>
                <w:rFonts w:ascii="Times New Roman" w:hAnsi="Times New Roman" w:cs="Times New Roman"/>
                <w:color w:val="000000"/>
                <w:sz w:val="24"/>
                <w:szCs w:val="24"/>
              </w:rPr>
              <w:t xml:space="preserve">омиссии </w:t>
            </w:r>
            <w:r>
              <w:rPr>
                <w:rFonts w:ascii="Times New Roman" w:hAnsi="Times New Roman" w:cs="Times New Roman"/>
                <w:color w:val="000000"/>
                <w:sz w:val="24"/>
                <w:szCs w:val="24"/>
              </w:rPr>
              <w:t>от </w:t>
            </w:r>
            <w:r w:rsidRPr="00232F76">
              <w:rPr>
                <w:rFonts w:ascii="Times New Roman" w:hAnsi="Times New Roman" w:cs="Times New Roman"/>
                <w:color w:val="000000"/>
                <w:sz w:val="24"/>
                <w:szCs w:val="24"/>
              </w:rPr>
              <w:t>12</w:t>
            </w:r>
            <w:r>
              <w:rPr>
                <w:rFonts w:ascii="Times New Roman" w:hAnsi="Times New Roman" w:cs="Times New Roman"/>
                <w:color w:val="000000"/>
                <w:sz w:val="24"/>
                <w:szCs w:val="24"/>
              </w:rPr>
              <w:t>.02.</w:t>
            </w:r>
            <w:r w:rsidRPr="00232F76">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w:t>
            </w:r>
            <w:r w:rsidRPr="00232F76">
              <w:rPr>
                <w:rFonts w:ascii="Times New Roman" w:hAnsi="Times New Roman" w:cs="Times New Roman"/>
                <w:color w:val="000000"/>
                <w:sz w:val="24"/>
                <w:szCs w:val="24"/>
              </w:rPr>
              <w:t>30</w:t>
            </w:r>
          </w:p>
        </w:tc>
      </w:tr>
      <w:tr w:rsidR="00466BF5" w14:paraId="25993985" w14:textId="6022AF2B" w:rsidTr="00466BF5">
        <w:tc>
          <w:tcPr>
            <w:tcW w:w="710" w:type="dxa"/>
            <w:tcBorders>
              <w:top w:val="single" w:sz="4" w:space="0" w:color="auto"/>
              <w:left w:val="single" w:sz="4" w:space="0" w:color="auto"/>
              <w:bottom w:val="single" w:sz="4" w:space="0" w:color="auto"/>
              <w:right w:val="single" w:sz="4" w:space="0" w:color="auto"/>
            </w:tcBorders>
          </w:tcPr>
          <w:p w14:paraId="2114E7A6"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545B67" w14:textId="798FEA1A"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34</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434E24"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Формирование, ведение и использование единой информационной базы данных мониторинга безопасности, качества и эффективности медицинских изделий</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199F1C" w14:textId="0D9D2651"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30</w:t>
            </w:r>
            <w:r>
              <w:rPr>
                <w:rFonts w:ascii="Times New Roman" w:hAnsi="Times New Roman" w:cs="Times New Roman"/>
                <w:color w:val="000000"/>
                <w:sz w:val="24"/>
                <w:szCs w:val="24"/>
              </w:rPr>
              <w:t>.08.2016 № </w:t>
            </w:r>
            <w:r w:rsidRPr="00F0151E">
              <w:rPr>
                <w:rFonts w:ascii="Times New Roman" w:hAnsi="Times New Roman" w:cs="Times New Roman"/>
                <w:color w:val="000000"/>
                <w:sz w:val="24"/>
                <w:szCs w:val="24"/>
              </w:rPr>
              <w:t>94</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F9BB75"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«адрес регистрации»;</w:t>
            </w:r>
            <w:r w:rsidRPr="00F0151E">
              <w:rPr>
                <w:rFonts w:ascii="Times New Roman" w:hAnsi="Times New Roman" w:cs="Times New Roman"/>
                <w:color w:val="000000"/>
                <w:sz w:val="24"/>
                <w:szCs w:val="24"/>
              </w:rPr>
              <w:br/>
              <w:t xml:space="preserve">2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фактический адрес</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3 </w:t>
            </w:r>
            <w:r>
              <w:rPr>
                <w:rFonts w:ascii="Times New Roman" w:hAnsi="Times New Roman" w:cs="Times New Roman"/>
                <w:color w:val="000000"/>
                <w:sz w:val="24"/>
                <w:szCs w:val="24"/>
              </w:rPr>
              <w:t>– «почтовый адрес»</w:t>
            </w:r>
          </w:p>
        </w:tc>
        <w:tc>
          <w:tcPr>
            <w:tcW w:w="0" w:type="auto"/>
            <w:tcBorders>
              <w:top w:val="single" w:sz="4" w:space="0" w:color="auto"/>
              <w:left w:val="single" w:sz="4" w:space="0" w:color="auto"/>
              <w:bottom w:val="single" w:sz="4" w:space="0" w:color="auto"/>
              <w:right w:val="single" w:sz="4" w:space="0" w:color="auto"/>
            </w:tcBorders>
          </w:tcPr>
          <w:p w14:paraId="65DBE156" w14:textId="1174DB2E"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 место нахождения (адрес); почтовый адрес</w:t>
            </w:r>
          </w:p>
        </w:tc>
        <w:tc>
          <w:tcPr>
            <w:tcW w:w="0" w:type="auto"/>
            <w:tcBorders>
              <w:top w:val="single" w:sz="4" w:space="0" w:color="auto"/>
              <w:left w:val="single" w:sz="4" w:space="0" w:color="auto"/>
              <w:bottom w:val="single" w:sz="4" w:space="0" w:color="auto"/>
              <w:right w:val="single" w:sz="4" w:space="0" w:color="auto"/>
            </w:tcBorders>
          </w:tcPr>
          <w:p w14:paraId="2DA6DBD7" w14:textId="112B0A3C"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272B4D">
              <w:rPr>
                <w:rFonts w:ascii="Times New Roman" w:hAnsi="Times New Roman" w:cs="Times New Roman"/>
                <w:color w:val="000000"/>
                <w:sz w:val="24"/>
                <w:szCs w:val="24"/>
              </w:rPr>
              <w:t>ешени</w:t>
            </w:r>
            <w:r>
              <w:rPr>
                <w:rFonts w:ascii="Times New Roman" w:hAnsi="Times New Roman" w:cs="Times New Roman"/>
                <w:color w:val="000000"/>
                <w:sz w:val="24"/>
                <w:szCs w:val="24"/>
              </w:rPr>
              <w:t>е</w:t>
            </w:r>
            <w:r w:rsidRPr="00272B4D">
              <w:rPr>
                <w:rFonts w:ascii="Times New Roman" w:hAnsi="Times New Roman" w:cs="Times New Roman"/>
                <w:color w:val="000000"/>
                <w:sz w:val="24"/>
                <w:szCs w:val="24"/>
              </w:rPr>
              <w:t xml:space="preserve"> Совета </w:t>
            </w:r>
            <w:r>
              <w:rPr>
                <w:rFonts w:ascii="Times New Roman" w:hAnsi="Times New Roman" w:cs="Times New Roman"/>
                <w:color w:val="000000"/>
                <w:sz w:val="24"/>
                <w:szCs w:val="24"/>
              </w:rPr>
              <w:t>К</w:t>
            </w:r>
            <w:r w:rsidRPr="00272B4D">
              <w:rPr>
                <w:rFonts w:ascii="Times New Roman" w:hAnsi="Times New Roman" w:cs="Times New Roman"/>
                <w:color w:val="000000"/>
                <w:sz w:val="24"/>
                <w:szCs w:val="24"/>
              </w:rPr>
              <w:t xml:space="preserve">омиссии </w:t>
            </w:r>
            <w:r>
              <w:rPr>
                <w:rFonts w:ascii="Times New Roman" w:hAnsi="Times New Roman" w:cs="Times New Roman"/>
                <w:color w:val="000000"/>
                <w:sz w:val="24"/>
                <w:szCs w:val="24"/>
              </w:rPr>
              <w:t>от </w:t>
            </w:r>
            <w:r w:rsidRPr="00232F76">
              <w:rPr>
                <w:rFonts w:ascii="Times New Roman" w:hAnsi="Times New Roman" w:cs="Times New Roman"/>
                <w:color w:val="000000"/>
                <w:sz w:val="24"/>
                <w:szCs w:val="24"/>
              </w:rPr>
              <w:t>12</w:t>
            </w:r>
            <w:r>
              <w:rPr>
                <w:rFonts w:ascii="Times New Roman" w:hAnsi="Times New Roman" w:cs="Times New Roman"/>
                <w:color w:val="000000"/>
                <w:sz w:val="24"/>
                <w:szCs w:val="24"/>
              </w:rPr>
              <w:t>.02.</w:t>
            </w:r>
            <w:r w:rsidRPr="00232F76">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w:t>
            </w:r>
            <w:r w:rsidRPr="00232F76">
              <w:rPr>
                <w:rFonts w:ascii="Times New Roman" w:hAnsi="Times New Roman" w:cs="Times New Roman"/>
                <w:color w:val="000000"/>
                <w:sz w:val="24"/>
                <w:szCs w:val="24"/>
              </w:rPr>
              <w:t>30</w:t>
            </w:r>
          </w:p>
        </w:tc>
      </w:tr>
      <w:tr w:rsidR="00466BF5" w14:paraId="7A471F77" w14:textId="754C8B10" w:rsidTr="00466BF5">
        <w:tc>
          <w:tcPr>
            <w:tcW w:w="710" w:type="dxa"/>
            <w:tcBorders>
              <w:top w:val="single" w:sz="4" w:space="0" w:color="auto"/>
              <w:left w:val="single" w:sz="4" w:space="0" w:color="auto"/>
              <w:bottom w:val="single" w:sz="4" w:space="0" w:color="auto"/>
              <w:right w:val="single" w:sz="4" w:space="0" w:color="auto"/>
            </w:tcBorders>
          </w:tcPr>
          <w:p w14:paraId="5120DC14"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4057C5" w14:textId="3A079D0D"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35</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73D9BC"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w:t>
            </w:r>
            <w:r w:rsidRPr="006C7AFE">
              <w:rPr>
                <w:rFonts w:ascii="Times New Roman" w:hAnsi="Times New Roman" w:cs="Times New Roman"/>
                <w:color w:val="000000"/>
                <w:sz w:val="24"/>
                <w:szCs w:val="24"/>
              </w:rPr>
              <w:t>в части, касающейся единого реестра выданных сертификатов соответствия и зарегистрированных деклараций о соответствии</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74F1D7" w14:textId="2731B484"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10</w:t>
            </w:r>
            <w:r>
              <w:rPr>
                <w:rFonts w:ascii="Times New Roman" w:hAnsi="Times New Roman" w:cs="Times New Roman"/>
                <w:color w:val="000000"/>
                <w:sz w:val="24"/>
                <w:szCs w:val="24"/>
              </w:rPr>
              <w:t>.05.</w:t>
            </w:r>
            <w:r w:rsidRPr="00F0151E">
              <w:rPr>
                <w:rFonts w:ascii="Times New Roman" w:hAnsi="Times New Roman" w:cs="Times New Roman"/>
                <w:color w:val="000000"/>
                <w:sz w:val="24"/>
                <w:szCs w:val="24"/>
              </w:rPr>
              <w:t>2016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39 (с изм. от</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24</w:t>
            </w:r>
            <w:r>
              <w:rPr>
                <w:rFonts w:ascii="Times New Roman" w:hAnsi="Times New Roman" w:cs="Times New Roman"/>
                <w:color w:val="000000"/>
                <w:sz w:val="24"/>
                <w:szCs w:val="24"/>
              </w:rPr>
              <w:t>.01.</w:t>
            </w:r>
            <w:r w:rsidRPr="00F0151E">
              <w:rPr>
                <w:rFonts w:ascii="Times New Roman" w:hAnsi="Times New Roman" w:cs="Times New Roman"/>
                <w:color w:val="000000"/>
                <w:sz w:val="24"/>
                <w:szCs w:val="24"/>
              </w:rPr>
              <w:t>2017</w:t>
            </w:r>
            <w:r>
              <w:rPr>
                <w:rFonts w:ascii="Times New Roman" w:hAnsi="Times New Roman" w:cs="Times New Roman"/>
                <w:color w:val="000000"/>
                <w:sz w:val="24"/>
                <w:szCs w:val="24"/>
              </w:rPr>
              <w:t xml:space="preserve"> </w:t>
            </w:r>
            <w:r w:rsidRPr="00F0151E">
              <w:rPr>
                <w:rFonts w:ascii="Times New Roman" w:hAnsi="Times New Roman" w:cs="Times New Roman"/>
                <w:color w:val="000000"/>
                <w:sz w:val="24"/>
                <w:szCs w:val="24"/>
              </w:rPr>
              <w:t>№</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6EAF47"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адрес регистрации;</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фактический адрес</w:t>
            </w:r>
          </w:p>
        </w:tc>
        <w:tc>
          <w:tcPr>
            <w:tcW w:w="0" w:type="auto"/>
            <w:tcBorders>
              <w:top w:val="single" w:sz="4" w:space="0" w:color="auto"/>
              <w:left w:val="single" w:sz="4" w:space="0" w:color="auto"/>
              <w:bottom w:val="single" w:sz="4" w:space="0" w:color="auto"/>
              <w:right w:val="single" w:sz="4" w:space="0" w:color="auto"/>
            </w:tcBorders>
          </w:tcPr>
          <w:p w14:paraId="77293BE8" w14:textId="63587DE3"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ЮЛ: </w:t>
            </w:r>
            <w:r w:rsidRPr="00580F83">
              <w:rPr>
                <w:rFonts w:ascii="Times New Roman" w:hAnsi="Times New Roman" w:cs="Times New Roman"/>
                <w:color w:val="000000"/>
                <w:sz w:val="24"/>
                <w:szCs w:val="24"/>
              </w:rPr>
              <w:t>место нахождения (в том числе адрес юридического лица)</w:t>
            </w:r>
            <w:r>
              <w:rPr>
                <w:rFonts w:ascii="Times New Roman" w:hAnsi="Times New Roman" w:cs="Times New Roman"/>
                <w:color w:val="000000"/>
                <w:sz w:val="24"/>
                <w:szCs w:val="24"/>
              </w:rPr>
              <w:t xml:space="preserve">; </w:t>
            </w:r>
            <w:r w:rsidRPr="00580F83">
              <w:rPr>
                <w:rFonts w:ascii="Times New Roman" w:hAnsi="Times New Roman" w:cs="Times New Roman"/>
                <w:color w:val="000000"/>
                <w:sz w:val="24"/>
                <w:szCs w:val="24"/>
              </w:rPr>
              <w:t>адрес места осуществления деятельности</w:t>
            </w:r>
          </w:p>
        </w:tc>
        <w:tc>
          <w:tcPr>
            <w:tcW w:w="0" w:type="auto"/>
            <w:tcBorders>
              <w:top w:val="single" w:sz="4" w:space="0" w:color="auto"/>
              <w:left w:val="single" w:sz="4" w:space="0" w:color="auto"/>
              <w:bottom w:val="single" w:sz="4" w:space="0" w:color="auto"/>
              <w:right w:val="single" w:sz="4" w:space="0" w:color="auto"/>
            </w:tcBorders>
          </w:tcPr>
          <w:p w14:paraId="147FDB5A" w14:textId="690AD0FE" w:rsidR="00466BF5" w:rsidRDefault="00466BF5" w:rsidP="001C570D">
            <w:pPr>
              <w:spacing w:after="0" w:line="240" w:lineRule="auto"/>
              <w:rPr>
                <w:rFonts w:ascii="Times New Roman" w:hAnsi="Times New Roman" w:cs="Times New Roman"/>
                <w:color w:val="000000"/>
                <w:sz w:val="24"/>
                <w:szCs w:val="24"/>
              </w:rPr>
            </w:pPr>
            <w:r w:rsidRPr="00344420">
              <w:rPr>
                <w:rFonts w:ascii="Times New Roman" w:hAnsi="Times New Roman" w:cs="Times New Roman"/>
                <w:color w:val="000000"/>
                <w:sz w:val="24"/>
                <w:szCs w:val="24"/>
              </w:rPr>
              <w:t xml:space="preserve">Решение Совета </w:t>
            </w:r>
            <w:r>
              <w:rPr>
                <w:rFonts w:ascii="Times New Roman" w:hAnsi="Times New Roman" w:cs="Times New Roman"/>
                <w:color w:val="000000"/>
                <w:sz w:val="24"/>
                <w:szCs w:val="24"/>
              </w:rPr>
              <w:t>К</w:t>
            </w:r>
            <w:r w:rsidRPr="00344420">
              <w:rPr>
                <w:rFonts w:ascii="Times New Roman" w:hAnsi="Times New Roman" w:cs="Times New Roman"/>
                <w:color w:val="000000"/>
                <w:sz w:val="24"/>
                <w:szCs w:val="24"/>
              </w:rPr>
              <w:t>омиссии от</w:t>
            </w:r>
            <w:r>
              <w:rPr>
                <w:rFonts w:ascii="Times New Roman" w:hAnsi="Times New Roman" w:cs="Times New Roman"/>
                <w:color w:val="000000"/>
                <w:sz w:val="24"/>
                <w:szCs w:val="24"/>
              </w:rPr>
              <w:t> 0</w:t>
            </w:r>
            <w:r w:rsidRPr="00344420">
              <w:rPr>
                <w:rFonts w:ascii="Times New Roman" w:hAnsi="Times New Roman" w:cs="Times New Roman"/>
                <w:color w:val="000000"/>
                <w:sz w:val="24"/>
                <w:szCs w:val="24"/>
              </w:rPr>
              <w:t>5</w:t>
            </w:r>
            <w:r>
              <w:rPr>
                <w:rFonts w:ascii="Times New Roman" w:hAnsi="Times New Roman" w:cs="Times New Roman"/>
                <w:color w:val="000000"/>
                <w:sz w:val="24"/>
                <w:szCs w:val="24"/>
              </w:rPr>
              <w:t>.12.</w:t>
            </w:r>
            <w:r w:rsidRPr="00344420">
              <w:rPr>
                <w:rFonts w:ascii="Times New Roman" w:hAnsi="Times New Roman" w:cs="Times New Roman"/>
                <w:color w:val="000000"/>
                <w:sz w:val="24"/>
                <w:szCs w:val="24"/>
              </w:rPr>
              <w:t xml:space="preserve">2018 </w:t>
            </w:r>
            <w:r>
              <w:rPr>
                <w:rFonts w:ascii="Times New Roman" w:hAnsi="Times New Roman" w:cs="Times New Roman"/>
                <w:color w:val="000000"/>
                <w:sz w:val="24"/>
                <w:szCs w:val="24"/>
              </w:rPr>
              <w:t>№ </w:t>
            </w:r>
            <w:r w:rsidRPr="00344420">
              <w:rPr>
                <w:rFonts w:ascii="Times New Roman" w:hAnsi="Times New Roman" w:cs="Times New Roman"/>
                <w:color w:val="000000"/>
                <w:sz w:val="24"/>
                <w:szCs w:val="24"/>
              </w:rPr>
              <w:t>100</w:t>
            </w:r>
          </w:p>
        </w:tc>
      </w:tr>
      <w:tr w:rsidR="00466BF5" w14:paraId="30911275" w14:textId="080ECCF6" w:rsidTr="00466BF5">
        <w:tc>
          <w:tcPr>
            <w:tcW w:w="710" w:type="dxa"/>
            <w:tcBorders>
              <w:top w:val="single" w:sz="4" w:space="0" w:color="auto"/>
              <w:left w:val="single" w:sz="4" w:space="0" w:color="auto"/>
              <w:bottom w:val="single" w:sz="4" w:space="0" w:color="auto"/>
              <w:right w:val="single" w:sz="4" w:space="0" w:color="auto"/>
            </w:tcBorders>
          </w:tcPr>
          <w:p w14:paraId="66A5876C" w14:textId="77777777" w:rsidR="00466BF5" w:rsidRPr="00466BF5" w:rsidRDefault="00466BF5" w:rsidP="00466BF5">
            <w:pPr>
              <w:pStyle w:val="ad"/>
              <w:numPr>
                <w:ilvl w:val="0"/>
                <w:numId w:val="49"/>
              </w:numPr>
              <w:spacing w:after="0" w:line="240" w:lineRule="auto"/>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8F0EEB" w14:textId="74A7DBBB"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C1C6C" w14:textId="41A41D36"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w:t>
            </w:r>
            <w:r>
              <w:rPr>
                <w:rFonts w:ascii="Times New Roman" w:hAnsi="Times New Roman" w:cs="Times New Roman"/>
                <w:color w:val="000000"/>
                <w:sz w:val="24"/>
                <w:szCs w:val="24"/>
              </w:rPr>
              <w:t xml:space="preserve"> </w:t>
            </w:r>
            <w:r w:rsidRPr="006C7AFE">
              <w:rPr>
                <w:rFonts w:ascii="Times New Roman" w:hAnsi="Times New Roman" w:cs="Times New Roman"/>
                <w:color w:val="000000"/>
                <w:sz w:val="24"/>
                <w:szCs w:val="24"/>
              </w:rPr>
              <w:t xml:space="preserve">в части, касающейся единого реестра выданных одобрений типа транспортного средства, одобрений типа шасси, свидетельств о безопасности конструкции транспортного средства и зарегистрированных </w:t>
            </w:r>
            <w:r>
              <w:rPr>
                <w:rFonts w:ascii="Times New Roman" w:hAnsi="Times New Roman" w:cs="Times New Roman"/>
                <w:color w:val="000000"/>
                <w:sz w:val="24"/>
                <w:szCs w:val="24"/>
              </w:rPr>
              <w:t>уведомлений об отмене документа</w:t>
            </w:r>
            <w:r w:rsidRPr="00E76782">
              <w:rPr>
                <w:rFonts w:ascii="Times New Roman" w:hAnsi="Times New Roman" w:cs="Times New Roman"/>
                <w:color w:val="000000"/>
                <w:sz w:val="24"/>
                <w:szCs w:val="24"/>
              </w:rPr>
              <w:t>, удостоверяющего</w:t>
            </w:r>
            <w:r>
              <w:rPr>
                <w:rFonts w:ascii="Times New Roman" w:hAnsi="Times New Roman" w:cs="Times New Roman"/>
                <w:color w:val="000000"/>
                <w:sz w:val="24"/>
                <w:szCs w:val="24"/>
              </w:rPr>
              <w:t xml:space="preserve"> </w:t>
            </w:r>
            <w:r w:rsidRPr="00E76782">
              <w:rPr>
                <w:rFonts w:ascii="Times New Roman" w:hAnsi="Times New Roman" w:cs="Times New Roman"/>
                <w:color w:val="000000"/>
                <w:sz w:val="24"/>
                <w:szCs w:val="24"/>
              </w:rPr>
              <w:t>соответствие требованиям технического регламента Таможенного союза</w:t>
            </w:r>
            <w:r>
              <w:rPr>
                <w:rFonts w:ascii="Times New Roman" w:hAnsi="Times New Roman" w:cs="Times New Roman"/>
                <w:color w:val="000000"/>
                <w:sz w:val="24"/>
                <w:szCs w:val="24"/>
              </w:rPr>
              <w:t xml:space="preserve"> «</w:t>
            </w:r>
            <w:r w:rsidRPr="00E76782">
              <w:rPr>
                <w:rFonts w:ascii="Times New Roman" w:hAnsi="Times New Roman" w:cs="Times New Roman"/>
                <w:color w:val="000000"/>
                <w:sz w:val="24"/>
                <w:szCs w:val="24"/>
              </w:rPr>
              <w:t>О безопасности колесных транспортных средств</w:t>
            </w:r>
            <w:r>
              <w:rPr>
                <w:rFonts w:ascii="Times New Roman" w:hAnsi="Times New Roman" w:cs="Times New Roman"/>
                <w:color w:val="000000"/>
                <w:sz w:val="24"/>
                <w:szCs w:val="24"/>
              </w:rPr>
              <w:t>»</w:t>
            </w:r>
            <w:r w:rsidRPr="00E76782">
              <w:rPr>
                <w:rFonts w:ascii="Times New Roman" w:hAnsi="Times New Roman" w:cs="Times New Roman"/>
                <w:color w:val="000000"/>
                <w:sz w:val="24"/>
                <w:szCs w:val="24"/>
              </w:rPr>
              <w:t xml:space="preserve"> (ТР ТС 018/2011)"</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1B26EA" w14:textId="7F0FF0AE"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26</w:t>
            </w:r>
            <w:r>
              <w:rPr>
                <w:rFonts w:ascii="Times New Roman" w:hAnsi="Times New Roman" w:cs="Times New Roman"/>
                <w:color w:val="000000"/>
                <w:sz w:val="24"/>
                <w:szCs w:val="24"/>
              </w:rPr>
              <w:t>.07.</w:t>
            </w:r>
            <w:r w:rsidRPr="00F0151E">
              <w:rPr>
                <w:rFonts w:ascii="Times New Roman" w:hAnsi="Times New Roman" w:cs="Times New Roman"/>
                <w:color w:val="000000"/>
                <w:sz w:val="24"/>
                <w:szCs w:val="24"/>
              </w:rPr>
              <w:t>2016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88</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B0A404"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адрес регистрации;</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фактический адрес</w:t>
            </w:r>
          </w:p>
        </w:tc>
        <w:tc>
          <w:tcPr>
            <w:tcW w:w="0" w:type="auto"/>
            <w:tcBorders>
              <w:top w:val="single" w:sz="4" w:space="0" w:color="auto"/>
              <w:left w:val="single" w:sz="4" w:space="0" w:color="auto"/>
              <w:bottom w:val="single" w:sz="4" w:space="0" w:color="auto"/>
              <w:right w:val="single" w:sz="4" w:space="0" w:color="auto"/>
            </w:tcBorders>
          </w:tcPr>
          <w:p w14:paraId="09B20221" w14:textId="77777777"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ЮЛ: </w:t>
            </w:r>
            <w:r w:rsidRPr="00EE6478">
              <w:rPr>
                <w:rFonts w:ascii="Times New Roman" w:hAnsi="Times New Roman" w:cs="Times New Roman"/>
                <w:color w:val="000000"/>
                <w:sz w:val="24"/>
                <w:szCs w:val="24"/>
              </w:rPr>
              <w:t>место нахождения (адрес юридического лица)</w:t>
            </w:r>
            <w:r>
              <w:rPr>
                <w:rFonts w:ascii="Times New Roman" w:hAnsi="Times New Roman" w:cs="Times New Roman"/>
                <w:color w:val="000000"/>
                <w:sz w:val="24"/>
                <w:szCs w:val="24"/>
              </w:rPr>
              <w:t>;</w:t>
            </w:r>
            <w:r w:rsidRPr="00EE6478">
              <w:rPr>
                <w:rFonts w:ascii="Times New Roman" w:hAnsi="Times New Roman" w:cs="Times New Roman"/>
                <w:color w:val="000000"/>
                <w:sz w:val="24"/>
                <w:szCs w:val="24"/>
              </w:rPr>
              <w:t xml:space="preserve"> фактичес</w:t>
            </w:r>
            <w:r>
              <w:rPr>
                <w:rFonts w:ascii="Times New Roman" w:hAnsi="Times New Roman" w:cs="Times New Roman"/>
                <w:color w:val="000000"/>
                <w:sz w:val="24"/>
                <w:szCs w:val="24"/>
              </w:rPr>
              <w:t>кий адрес;</w:t>
            </w:r>
          </w:p>
          <w:p w14:paraId="1360FD2F" w14:textId="19FD24CE"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ИП: место жительства</w:t>
            </w:r>
          </w:p>
        </w:tc>
        <w:tc>
          <w:tcPr>
            <w:tcW w:w="0" w:type="auto"/>
            <w:tcBorders>
              <w:top w:val="single" w:sz="4" w:space="0" w:color="auto"/>
              <w:left w:val="single" w:sz="4" w:space="0" w:color="auto"/>
              <w:bottom w:val="single" w:sz="4" w:space="0" w:color="auto"/>
              <w:right w:val="single" w:sz="4" w:space="0" w:color="auto"/>
            </w:tcBorders>
          </w:tcPr>
          <w:p w14:paraId="3AD9B4DC" w14:textId="59BBD73F"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875123">
              <w:rPr>
                <w:rFonts w:ascii="Times New Roman" w:hAnsi="Times New Roman" w:cs="Times New Roman"/>
                <w:color w:val="000000"/>
                <w:sz w:val="24"/>
                <w:szCs w:val="24"/>
              </w:rPr>
              <w:t>ешени</w:t>
            </w:r>
            <w:r>
              <w:rPr>
                <w:rFonts w:ascii="Times New Roman" w:hAnsi="Times New Roman" w:cs="Times New Roman"/>
                <w:color w:val="000000"/>
                <w:sz w:val="24"/>
                <w:szCs w:val="24"/>
              </w:rPr>
              <w:t>я</w:t>
            </w:r>
            <w:r w:rsidRPr="00875123">
              <w:rPr>
                <w:rFonts w:ascii="Times New Roman" w:hAnsi="Times New Roman" w:cs="Times New Roman"/>
                <w:color w:val="000000"/>
                <w:sz w:val="24"/>
                <w:szCs w:val="24"/>
              </w:rPr>
              <w:t xml:space="preserve"> Коллегии </w:t>
            </w:r>
            <w:r>
              <w:rPr>
                <w:rFonts w:ascii="Times New Roman" w:hAnsi="Times New Roman" w:cs="Times New Roman"/>
                <w:color w:val="000000"/>
                <w:sz w:val="24"/>
                <w:szCs w:val="24"/>
              </w:rPr>
              <w:t>К</w:t>
            </w:r>
            <w:r w:rsidRPr="00875123">
              <w:rPr>
                <w:rFonts w:ascii="Times New Roman" w:hAnsi="Times New Roman" w:cs="Times New Roman"/>
                <w:color w:val="000000"/>
                <w:sz w:val="24"/>
                <w:szCs w:val="24"/>
              </w:rPr>
              <w:t>омиссии от</w:t>
            </w:r>
            <w:r>
              <w:rPr>
                <w:rFonts w:ascii="Times New Roman" w:hAnsi="Times New Roman" w:cs="Times New Roman"/>
                <w:color w:val="000000"/>
                <w:sz w:val="24"/>
                <w:szCs w:val="24"/>
              </w:rPr>
              <w:t> 0</w:t>
            </w:r>
            <w:r w:rsidRPr="00875123">
              <w:rPr>
                <w:rFonts w:ascii="Times New Roman" w:hAnsi="Times New Roman" w:cs="Times New Roman"/>
                <w:color w:val="000000"/>
                <w:sz w:val="24"/>
                <w:szCs w:val="24"/>
              </w:rPr>
              <w:t>2</w:t>
            </w:r>
            <w:r>
              <w:rPr>
                <w:rFonts w:ascii="Times New Roman" w:hAnsi="Times New Roman" w:cs="Times New Roman"/>
                <w:color w:val="000000"/>
                <w:sz w:val="24"/>
                <w:szCs w:val="24"/>
              </w:rPr>
              <w:t>.12.</w:t>
            </w:r>
            <w:r w:rsidRPr="00875123">
              <w:rPr>
                <w:rFonts w:ascii="Times New Roman" w:hAnsi="Times New Roman" w:cs="Times New Roman"/>
                <w:color w:val="000000"/>
                <w:sz w:val="24"/>
                <w:szCs w:val="24"/>
              </w:rPr>
              <w:t xml:space="preserve">2014 </w:t>
            </w:r>
            <w:r>
              <w:rPr>
                <w:rFonts w:ascii="Times New Roman" w:hAnsi="Times New Roman" w:cs="Times New Roman"/>
                <w:color w:val="000000"/>
                <w:sz w:val="24"/>
                <w:szCs w:val="24"/>
              </w:rPr>
              <w:t>№ </w:t>
            </w:r>
            <w:r w:rsidRPr="00875123">
              <w:rPr>
                <w:rFonts w:ascii="Times New Roman" w:hAnsi="Times New Roman" w:cs="Times New Roman"/>
                <w:color w:val="000000"/>
                <w:sz w:val="24"/>
                <w:szCs w:val="24"/>
              </w:rPr>
              <w:t>225</w:t>
            </w:r>
            <w:r>
              <w:rPr>
                <w:rFonts w:ascii="Times New Roman" w:hAnsi="Times New Roman" w:cs="Times New Roman"/>
                <w:color w:val="000000"/>
                <w:sz w:val="24"/>
                <w:szCs w:val="24"/>
              </w:rPr>
              <w:t>, от 0</w:t>
            </w:r>
            <w:r w:rsidRPr="00EE6478">
              <w:rPr>
                <w:rFonts w:ascii="Times New Roman" w:hAnsi="Times New Roman" w:cs="Times New Roman"/>
                <w:color w:val="000000"/>
                <w:sz w:val="24"/>
                <w:szCs w:val="24"/>
              </w:rPr>
              <w:t>9</w:t>
            </w:r>
            <w:r>
              <w:rPr>
                <w:rFonts w:ascii="Times New Roman" w:hAnsi="Times New Roman" w:cs="Times New Roman"/>
                <w:color w:val="000000"/>
                <w:sz w:val="24"/>
                <w:szCs w:val="24"/>
              </w:rPr>
              <w:t>.12.</w:t>
            </w:r>
            <w:r w:rsidRPr="00EE6478">
              <w:rPr>
                <w:rFonts w:ascii="Times New Roman" w:hAnsi="Times New Roman" w:cs="Times New Roman"/>
                <w:color w:val="000000"/>
                <w:sz w:val="24"/>
                <w:szCs w:val="24"/>
              </w:rPr>
              <w:t xml:space="preserve">2014 </w:t>
            </w:r>
            <w:r>
              <w:rPr>
                <w:rFonts w:ascii="Times New Roman" w:hAnsi="Times New Roman" w:cs="Times New Roman"/>
                <w:color w:val="000000"/>
                <w:sz w:val="24"/>
                <w:szCs w:val="24"/>
              </w:rPr>
              <w:t>№ </w:t>
            </w:r>
            <w:r w:rsidRPr="00EE6478">
              <w:rPr>
                <w:rFonts w:ascii="Times New Roman" w:hAnsi="Times New Roman" w:cs="Times New Roman"/>
                <w:color w:val="000000"/>
                <w:sz w:val="24"/>
                <w:szCs w:val="24"/>
              </w:rPr>
              <w:t>232</w:t>
            </w:r>
          </w:p>
        </w:tc>
      </w:tr>
      <w:tr w:rsidR="00466BF5" w14:paraId="7879BA7F" w14:textId="4CFC3E4D" w:rsidTr="00466BF5">
        <w:tc>
          <w:tcPr>
            <w:tcW w:w="710" w:type="dxa"/>
            <w:tcBorders>
              <w:top w:val="single" w:sz="4" w:space="0" w:color="auto"/>
              <w:left w:val="single" w:sz="4" w:space="0" w:color="auto"/>
              <w:bottom w:val="single" w:sz="4" w:space="0" w:color="auto"/>
              <w:right w:val="single" w:sz="4" w:space="0" w:color="auto"/>
            </w:tcBorders>
          </w:tcPr>
          <w:p w14:paraId="4CB8CA5D"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7DE6A6" w14:textId="7749290D"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36</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064779"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F0A648" w14:textId="63C1C9AD"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sz w:val="24"/>
                <w:szCs w:val="24"/>
              </w:rPr>
              <w:t>от 10</w:t>
            </w:r>
            <w:r>
              <w:rPr>
                <w:rFonts w:ascii="Times New Roman" w:hAnsi="Times New Roman" w:cs="Times New Roman"/>
                <w:sz w:val="24"/>
                <w:szCs w:val="24"/>
              </w:rPr>
              <w:t>.05.2016 № </w:t>
            </w:r>
            <w:r w:rsidRPr="00F0151E">
              <w:rPr>
                <w:rFonts w:ascii="Times New Roman" w:hAnsi="Times New Roman" w:cs="Times New Roman"/>
                <w:sz w:val="24"/>
                <w:szCs w:val="24"/>
              </w:rPr>
              <w:t>38 (в ред</w:t>
            </w:r>
            <w:r>
              <w:rPr>
                <w:rFonts w:ascii="Times New Roman" w:hAnsi="Times New Roman" w:cs="Times New Roman"/>
                <w:sz w:val="24"/>
                <w:szCs w:val="24"/>
              </w:rPr>
              <w:t xml:space="preserve">. </w:t>
            </w:r>
            <w:r w:rsidRPr="00F0151E">
              <w:rPr>
                <w:rFonts w:ascii="Times New Roman" w:hAnsi="Times New Roman" w:cs="Times New Roman"/>
                <w:sz w:val="24"/>
                <w:szCs w:val="24"/>
              </w:rPr>
              <w:t>от</w:t>
            </w:r>
            <w:r>
              <w:rPr>
                <w:rFonts w:ascii="Times New Roman" w:hAnsi="Times New Roman" w:cs="Times New Roman"/>
                <w:sz w:val="24"/>
                <w:szCs w:val="24"/>
              </w:rPr>
              <w:t> </w:t>
            </w:r>
            <w:r w:rsidRPr="00F0151E">
              <w:rPr>
                <w:rFonts w:ascii="Times New Roman" w:hAnsi="Times New Roman" w:cs="Times New Roman"/>
                <w:sz w:val="24"/>
                <w:szCs w:val="24"/>
              </w:rPr>
              <w:t>21</w:t>
            </w:r>
            <w:r>
              <w:rPr>
                <w:rFonts w:ascii="Times New Roman" w:hAnsi="Times New Roman" w:cs="Times New Roman"/>
                <w:sz w:val="24"/>
                <w:szCs w:val="24"/>
              </w:rPr>
              <w:t>.10.</w:t>
            </w:r>
            <w:r w:rsidRPr="00F0151E">
              <w:rPr>
                <w:rFonts w:ascii="Times New Roman" w:hAnsi="Times New Roman" w:cs="Times New Roman"/>
                <w:sz w:val="24"/>
                <w:szCs w:val="24"/>
              </w:rPr>
              <w:t>2019 №</w:t>
            </w:r>
            <w:r>
              <w:rPr>
                <w:rFonts w:ascii="Times New Roman" w:hAnsi="Times New Roman" w:cs="Times New Roman"/>
                <w:sz w:val="24"/>
                <w:szCs w:val="24"/>
              </w:rPr>
              <w:t> </w:t>
            </w:r>
            <w:r w:rsidRPr="00F0151E">
              <w:rPr>
                <w:rFonts w:ascii="Times New Roman" w:hAnsi="Times New Roman" w:cs="Times New Roman"/>
                <w:sz w:val="24"/>
                <w:szCs w:val="24"/>
              </w:rPr>
              <w:t>183)</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27C9E9"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 адрес регистрации;</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 адрес места нахождения;</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 адрес осуществления деятельности</w:t>
            </w:r>
          </w:p>
        </w:tc>
        <w:tc>
          <w:tcPr>
            <w:tcW w:w="0" w:type="auto"/>
            <w:tcBorders>
              <w:top w:val="single" w:sz="4" w:space="0" w:color="auto"/>
              <w:left w:val="single" w:sz="4" w:space="0" w:color="auto"/>
              <w:bottom w:val="single" w:sz="4" w:space="0" w:color="auto"/>
              <w:right w:val="single" w:sz="4" w:space="0" w:color="auto"/>
            </w:tcBorders>
          </w:tcPr>
          <w:p w14:paraId="76D0229B" w14:textId="43BC4BC0"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ЮЛ: </w:t>
            </w:r>
            <w:r w:rsidRPr="00580F83">
              <w:rPr>
                <w:rFonts w:ascii="Times New Roman" w:hAnsi="Times New Roman" w:cs="Times New Roman"/>
                <w:color w:val="000000"/>
                <w:sz w:val="24"/>
                <w:szCs w:val="24"/>
              </w:rPr>
              <w:t>место нахождения (в том числе адрес юридического лица)</w:t>
            </w:r>
            <w:r>
              <w:rPr>
                <w:rFonts w:ascii="Times New Roman" w:hAnsi="Times New Roman" w:cs="Times New Roman"/>
                <w:color w:val="000000"/>
                <w:sz w:val="24"/>
                <w:szCs w:val="24"/>
              </w:rPr>
              <w:t xml:space="preserve">; </w:t>
            </w:r>
            <w:r w:rsidRPr="00580F83">
              <w:rPr>
                <w:rFonts w:ascii="Times New Roman" w:hAnsi="Times New Roman" w:cs="Times New Roman"/>
                <w:color w:val="000000"/>
                <w:sz w:val="24"/>
                <w:szCs w:val="24"/>
              </w:rPr>
              <w:t>адрес места осуществления деятельности</w:t>
            </w:r>
          </w:p>
        </w:tc>
        <w:tc>
          <w:tcPr>
            <w:tcW w:w="0" w:type="auto"/>
            <w:tcBorders>
              <w:top w:val="single" w:sz="4" w:space="0" w:color="auto"/>
              <w:left w:val="single" w:sz="4" w:space="0" w:color="auto"/>
              <w:bottom w:val="single" w:sz="4" w:space="0" w:color="auto"/>
              <w:right w:val="single" w:sz="4" w:space="0" w:color="auto"/>
            </w:tcBorders>
          </w:tcPr>
          <w:p w14:paraId="03EEFCC6" w14:textId="67FFD455" w:rsidR="00466BF5" w:rsidRDefault="00466BF5" w:rsidP="001C570D">
            <w:pPr>
              <w:spacing w:after="0" w:line="240" w:lineRule="auto"/>
              <w:rPr>
                <w:rFonts w:ascii="Times New Roman" w:hAnsi="Times New Roman" w:cs="Times New Roman"/>
                <w:color w:val="000000"/>
                <w:sz w:val="24"/>
                <w:szCs w:val="24"/>
              </w:rPr>
            </w:pPr>
            <w:r w:rsidRPr="00344420">
              <w:rPr>
                <w:rFonts w:ascii="Times New Roman" w:hAnsi="Times New Roman" w:cs="Times New Roman"/>
                <w:color w:val="000000"/>
                <w:sz w:val="24"/>
                <w:szCs w:val="24"/>
              </w:rPr>
              <w:t xml:space="preserve">Решение Совета </w:t>
            </w:r>
            <w:r>
              <w:rPr>
                <w:rFonts w:ascii="Times New Roman" w:hAnsi="Times New Roman" w:cs="Times New Roman"/>
                <w:color w:val="000000"/>
                <w:sz w:val="24"/>
                <w:szCs w:val="24"/>
              </w:rPr>
              <w:t>К</w:t>
            </w:r>
            <w:r w:rsidRPr="00344420">
              <w:rPr>
                <w:rFonts w:ascii="Times New Roman" w:hAnsi="Times New Roman" w:cs="Times New Roman"/>
                <w:color w:val="000000"/>
                <w:sz w:val="24"/>
                <w:szCs w:val="24"/>
              </w:rPr>
              <w:t>омиссии от</w:t>
            </w:r>
            <w:r>
              <w:rPr>
                <w:rFonts w:ascii="Times New Roman" w:hAnsi="Times New Roman" w:cs="Times New Roman"/>
                <w:color w:val="000000"/>
                <w:sz w:val="24"/>
                <w:szCs w:val="24"/>
              </w:rPr>
              <w:t> 0</w:t>
            </w:r>
            <w:r w:rsidRPr="00344420">
              <w:rPr>
                <w:rFonts w:ascii="Times New Roman" w:hAnsi="Times New Roman" w:cs="Times New Roman"/>
                <w:color w:val="000000"/>
                <w:sz w:val="24"/>
                <w:szCs w:val="24"/>
              </w:rPr>
              <w:t>5</w:t>
            </w:r>
            <w:r>
              <w:rPr>
                <w:rFonts w:ascii="Times New Roman" w:hAnsi="Times New Roman" w:cs="Times New Roman"/>
                <w:color w:val="000000"/>
                <w:sz w:val="24"/>
                <w:szCs w:val="24"/>
              </w:rPr>
              <w:t>.12.</w:t>
            </w:r>
            <w:r w:rsidRPr="00344420">
              <w:rPr>
                <w:rFonts w:ascii="Times New Roman" w:hAnsi="Times New Roman" w:cs="Times New Roman"/>
                <w:color w:val="000000"/>
                <w:sz w:val="24"/>
                <w:szCs w:val="24"/>
              </w:rPr>
              <w:t xml:space="preserve">2018 </w:t>
            </w:r>
            <w:r>
              <w:rPr>
                <w:rFonts w:ascii="Times New Roman" w:hAnsi="Times New Roman" w:cs="Times New Roman"/>
                <w:color w:val="000000"/>
                <w:sz w:val="24"/>
                <w:szCs w:val="24"/>
              </w:rPr>
              <w:t>№ </w:t>
            </w:r>
            <w:r w:rsidRPr="00344420">
              <w:rPr>
                <w:rFonts w:ascii="Times New Roman" w:hAnsi="Times New Roman" w:cs="Times New Roman"/>
                <w:color w:val="000000"/>
                <w:sz w:val="24"/>
                <w:szCs w:val="24"/>
              </w:rPr>
              <w:t>100</w:t>
            </w:r>
          </w:p>
        </w:tc>
      </w:tr>
      <w:tr w:rsidR="00466BF5" w14:paraId="295831AF" w14:textId="0263E185" w:rsidTr="00466BF5">
        <w:tc>
          <w:tcPr>
            <w:tcW w:w="710" w:type="dxa"/>
            <w:tcBorders>
              <w:top w:val="single" w:sz="4" w:space="0" w:color="auto"/>
              <w:left w:val="single" w:sz="4" w:space="0" w:color="auto"/>
              <w:bottom w:val="single" w:sz="4" w:space="0" w:color="auto"/>
              <w:right w:val="single" w:sz="4" w:space="0" w:color="auto"/>
            </w:tcBorders>
          </w:tcPr>
          <w:p w14:paraId="4D6FF07D"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F48595" w14:textId="68382853"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38</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B5913F"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Обеспечение обмена сведениями в области обеспечения единства измерений, содержащимися в информационных фондах государств – членов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922249" w14:textId="7AE8035F"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29</w:t>
            </w:r>
            <w:r>
              <w:rPr>
                <w:rFonts w:ascii="Times New Roman" w:hAnsi="Times New Roman" w:cs="Times New Roman"/>
                <w:color w:val="000000"/>
                <w:sz w:val="24"/>
                <w:szCs w:val="24"/>
              </w:rPr>
              <w:t>.10.</w:t>
            </w:r>
            <w:r w:rsidRPr="00F0151E">
              <w:rPr>
                <w:rFonts w:ascii="Times New Roman" w:hAnsi="Times New Roman" w:cs="Times New Roman"/>
                <w:color w:val="000000"/>
                <w:sz w:val="24"/>
                <w:szCs w:val="24"/>
              </w:rPr>
              <w:t>2019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186</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3A22DC"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адрес регистрации</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2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фактический адрес</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br/>
              <w:t xml:space="preserve">3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почтовый адрес</w:t>
            </w:r>
            <w:r>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148695F" w14:textId="77777777"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ЮЛ: </w:t>
            </w:r>
            <w:r w:rsidRPr="008B4A44">
              <w:rPr>
                <w:rFonts w:ascii="Times New Roman" w:hAnsi="Times New Roman" w:cs="Times New Roman"/>
                <w:color w:val="000000"/>
                <w:sz w:val="24"/>
                <w:szCs w:val="24"/>
              </w:rPr>
              <w:t>местонахождение (адрес) юридического лица</w:t>
            </w:r>
            <w:r>
              <w:rPr>
                <w:rFonts w:ascii="Times New Roman" w:hAnsi="Times New Roman" w:cs="Times New Roman"/>
                <w:color w:val="000000"/>
                <w:sz w:val="24"/>
                <w:szCs w:val="24"/>
              </w:rPr>
              <w:t>;</w:t>
            </w:r>
          </w:p>
          <w:p w14:paraId="2484C424" w14:textId="16A729F8"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ФЛ</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ИП: </w:t>
            </w:r>
            <w:r w:rsidRPr="00FA328B">
              <w:rPr>
                <w:rFonts w:ascii="Times New Roman" w:hAnsi="Times New Roman" w:cs="Times New Roman"/>
                <w:color w:val="000000"/>
                <w:sz w:val="24"/>
                <w:szCs w:val="24"/>
              </w:rPr>
              <w:t>место жительства</w:t>
            </w:r>
          </w:p>
        </w:tc>
        <w:tc>
          <w:tcPr>
            <w:tcW w:w="0" w:type="auto"/>
            <w:tcBorders>
              <w:top w:val="single" w:sz="4" w:space="0" w:color="auto"/>
              <w:left w:val="single" w:sz="4" w:space="0" w:color="auto"/>
              <w:bottom w:val="single" w:sz="4" w:space="0" w:color="auto"/>
              <w:right w:val="single" w:sz="4" w:space="0" w:color="auto"/>
            </w:tcBorders>
          </w:tcPr>
          <w:p w14:paraId="226666E5" w14:textId="77777777"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решения Совета Комиссии от </w:t>
            </w:r>
            <w:r w:rsidRPr="002E0A65">
              <w:rPr>
                <w:rFonts w:ascii="Times New Roman" w:hAnsi="Times New Roman" w:cs="Times New Roman"/>
                <w:color w:val="000000"/>
                <w:sz w:val="24"/>
                <w:szCs w:val="24"/>
              </w:rPr>
              <w:t>17</w:t>
            </w:r>
            <w:r>
              <w:rPr>
                <w:rFonts w:ascii="Times New Roman" w:hAnsi="Times New Roman" w:cs="Times New Roman"/>
                <w:color w:val="000000"/>
                <w:sz w:val="24"/>
                <w:szCs w:val="24"/>
              </w:rPr>
              <w:t>.03.</w:t>
            </w:r>
            <w:r w:rsidRPr="002E0A65">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w:t>
            </w:r>
            <w:r w:rsidRPr="002E0A65">
              <w:rPr>
                <w:rFonts w:ascii="Times New Roman" w:hAnsi="Times New Roman" w:cs="Times New Roman"/>
                <w:color w:val="000000"/>
                <w:sz w:val="24"/>
                <w:szCs w:val="24"/>
              </w:rPr>
              <w:t>21</w:t>
            </w:r>
            <w:r>
              <w:rPr>
                <w:rFonts w:ascii="Times New Roman" w:hAnsi="Times New Roman" w:cs="Times New Roman"/>
                <w:color w:val="000000"/>
                <w:sz w:val="24"/>
                <w:szCs w:val="24"/>
              </w:rPr>
              <w:t>, от </w:t>
            </w:r>
            <w:r w:rsidRPr="004B72DA">
              <w:rPr>
                <w:rFonts w:ascii="Times New Roman" w:hAnsi="Times New Roman" w:cs="Times New Roman"/>
                <w:color w:val="000000"/>
                <w:sz w:val="24"/>
                <w:szCs w:val="24"/>
              </w:rPr>
              <w:t>18</w:t>
            </w:r>
            <w:r>
              <w:rPr>
                <w:rFonts w:ascii="Times New Roman" w:hAnsi="Times New Roman" w:cs="Times New Roman"/>
                <w:color w:val="000000"/>
                <w:sz w:val="24"/>
                <w:szCs w:val="24"/>
              </w:rPr>
              <w:t>.10.</w:t>
            </w:r>
            <w:r w:rsidRPr="004B72DA">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w:t>
            </w:r>
            <w:r w:rsidRPr="004B72DA">
              <w:rPr>
                <w:rFonts w:ascii="Times New Roman" w:hAnsi="Times New Roman" w:cs="Times New Roman"/>
                <w:color w:val="000000"/>
                <w:sz w:val="24"/>
                <w:szCs w:val="24"/>
              </w:rPr>
              <w:t>97</w:t>
            </w:r>
            <w:r>
              <w:rPr>
                <w:rFonts w:ascii="Times New Roman" w:hAnsi="Times New Roman" w:cs="Times New Roman"/>
                <w:color w:val="000000"/>
                <w:sz w:val="24"/>
                <w:szCs w:val="24"/>
              </w:rPr>
              <w:t>, от </w:t>
            </w:r>
            <w:r w:rsidRPr="004B72DA">
              <w:rPr>
                <w:rFonts w:ascii="Times New Roman" w:hAnsi="Times New Roman" w:cs="Times New Roman"/>
                <w:color w:val="000000"/>
                <w:sz w:val="24"/>
                <w:szCs w:val="24"/>
              </w:rPr>
              <w:t>18</w:t>
            </w:r>
            <w:r>
              <w:rPr>
                <w:rFonts w:ascii="Times New Roman" w:hAnsi="Times New Roman" w:cs="Times New Roman"/>
                <w:color w:val="000000"/>
                <w:sz w:val="24"/>
                <w:szCs w:val="24"/>
              </w:rPr>
              <w:t>.10.</w:t>
            </w:r>
            <w:r w:rsidRPr="004B72DA">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w:t>
            </w:r>
            <w:r w:rsidRPr="004B72DA">
              <w:rPr>
                <w:rFonts w:ascii="Times New Roman" w:hAnsi="Times New Roman" w:cs="Times New Roman"/>
                <w:color w:val="000000"/>
                <w:sz w:val="24"/>
                <w:szCs w:val="24"/>
              </w:rPr>
              <w:t>98</w:t>
            </w:r>
            <w:r>
              <w:rPr>
                <w:rFonts w:ascii="Times New Roman" w:hAnsi="Times New Roman" w:cs="Times New Roman"/>
                <w:color w:val="000000"/>
                <w:sz w:val="24"/>
                <w:szCs w:val="24"/>
              </w:rPr>
              <w:t>, от </w:t>
            </w:r>
            <w:r w:rsidRPr="004B72DA">
              <w:rPr>
                <w:rFonts w:ascii="Times New Roman" w:hAnsi="Times New Roman" w:cs="Times New Roman"/>
                <w:color w:val="000000"/>
                <w:sz w:val="24"/>
                <w:szCs w:val="24"/>
              </w:rPr>
              <w:t>26</w:t>
            </w:r>
            <w:r>
              <w:rPr>
                <w:rFonts w:ascii="Times New Roman" w:hAnsi="Times New Roman" w:cs="Times New Roman"/>
                <w:color w:val="000000"/>
                <w:sz w:val="24"/>
                <w:szCs w:val="24"/>
              </w:rPr>
              <w:t>.01.</w:t>
            </w:r>
            <w:r w:rsidRPr="004B72DA">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w:t>
            </w:r>
            <w:r w:rsidRPr="004B72DA">
              <w:rPr>
                <w:rFonts w:ascii="Times New Roman" w:hAnsi="Times New Roman" w:cs="Times New Roman"/>
                <w:color w:val="000000"/>
                <w:sz w:val="24"/>
                <w:szCs w:val="24"/>
              </w:rPr>
              <w:t>12</w:t>
            </w:r>
            <w:r>
              <w:rPr>
                <w:rFonts w:ascii="Times New Roman" w:hAnsi="Times New Roman" w:cs="Times New Roman"/>
                <w:color w:val="000000"/>
                <w:sz w:val="24"/>
                <w:szCs w:val="24"/>
              </w:rPr>
              <w:t>, от </w:t>
            </w:r>
            <w:r w:rsidRPr="003E2E3B">
              <w:rPr>
                <w:rFonts w:ascii="Times New Roman" w:hAnsi="Times New Roman" w:cs="Times New Roman"/>
                <w:color w:val="000000"/>
                <w:sz w:val="24"/>
                <w:szCs w:val="24"/>
              </w:rPr>
              <w:t>26</w:t>
            </w:r>
            <w:r>
              <w:rPr>
                <w:rFonts w:ascii="Times New Roman" w:hAnsi="Times New Roman" w:cs="Times New Roman"/>
                <w:color w:val="000000"/>
                <w:sz w:val="24"/>
                <w:szCs w:val="24"/>
              </w:rPr>
              <w:t>.07.</w:t>
            </w:r>
            <w:r w:rsidRPr="003E2E3B">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w:t>
            </w:r>
            <w:r w:rsidRPr="003E2E3B">
              <w:rPr>
                <w:rFonts w:ascii="Times New Roman" w:hAnsi="Times New Roman" w:cs="Times New Roman"/>
                <w:color w:val="000000"/>
                <w:sz w:val="24"/>
                <w:szCs w:val="24"/>
              </w:rPr>
              <w:t>89</w:t>
            </w:r>
            <w:r>
              <w:rPr>
                <w:rFonts w:ascii="Times New Roman" w:hAnsi="Times New Roman" w:cs="Times New Roman"/>
                <w:color w:val="000000"/>
                <w:sz w:val="24"/>
                <w:szCs w:val="24"/>
              </w:rPr>
              <w:t>,</w:t>
            </w:r>
          </w:p>
          <w:p w14:paraId="4CCF5786" w14:textId="55A332FC"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w:t>
            </w:r>
            <w:r w:rsidRPr="00003F70">
              <w:rPr>
                <w:rFonts w:ascii="Times New Roman" w:hAnsi="Times New Roman" w:cs="Times New Roman"/>
                <w:color w:val="000000"/>
                <w:sz w:val="24"/>
                <w:szCs w:val="24"/>
              </w:rPr>
              <w:t>06.12.2016 №</w:t>
            </w:r>
            <w:r>
              <w:rPr>
                <w:rFonts w:ascii="Times New Roman" w:hAnsi="Times New Roman" w:cs="Times New Roman"/>
                <w:color w:val="000000"/>
                <w:sz w:val="24"/>
                <w:szCs w:val="24"/>
                <w:lang w:val="en-US"/>
              </w:rPr>
              <w:t> </w:t>
            </w:r>
            <w:r w:rsidRPr="00003F70">
              <w:rPr>
                <w:rFonts w:ascii="Times New Roman" w:hAnsi="Times New Roman" w:cs="Times New Roman"/>
                <w:color w:val="000000"/>
                <w:sz w:val="24"/>
                <w:szCs w:val="24"/>
              </w:rPr>
              <w:t>161</w:t>
            </w:r>
          </w:p>
        </w:tc>
      </w:tr>
      <w:tr w:rsidR="00466BF5" w14:paraId="7D385223" w14:textId="495D8FF7" w:rsidTr="00466BF5">
        <w:tc>
          <w:tcPr>
            <w:tcW w:w="710" w:type="dxa"/>
            <w:tcBorders>
              <w:top w:val="single" w:sz="4" w:space="0" w:color="auto"/>
              <w:left w:val="single" w:sz="4" w:space="0" w:color="auto"/>
              <w:bottom w:val="single" w:sz="4" w:space="0" w:color="auto"/>
              <w:right w:val="single" w:sz="4" w:space="0" w:color="auto"/>
            </w:tcBorders>
          </w:tcPr>
          <w:p w14:paraId="251D4CCE"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76BF4C" w14:textId="5A69BA4F"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39</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958D57"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и ведение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w:t>
            </w:r>
            <w:r w:rsidRPr="00F0151E">
              <w:rPr>
                <w:rFonts w:ascii="Times New Roman" w:hAnsi="Times New Roman" w:cs="Times New Roman"/>
                <w:color w:val="000000"/>
                <w:sz w:val="24"/>
                <w:szCs w:val="24"/>
              </w:rPr>
              <w:lastRenderedPageBreak/>
              <w:t>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5C2E6D" w14:textId="16ED6193"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lastRenderedPageBreak/>
              <w:t>от 10</w:t>
            </w:r>
            <w:r>
              <w:rPr>
                <w:rFonts w:ascii="Times New Roman" w:hAnsi="Times New Roman" w:cs="Times New Roman"/>
                <w:color w:val="000000"/>
                <w:sz w:val="24"/>
                <w:szCs w:val="24"/>
              </w:rPr>
              <w:t>.05.</w:t>
            </w:r>
            <w:r w:rsidRPr="00F0151E">
              <w:rPr>
                <w:rFonts w:ascii="Times New Roman" w:hAnsi="Times New Roman" w:cs="Times New Roman"/>
                <w:color w:val="000000"/>
                <w:sz w:val="24"/>
                <w:szCs w:val="24"/>
              </w:rPr>
              <w:t>2016 №</w:t>
            </w:r>
            <w:r>
              <w:rPr>
                <w:rFonts w:ascii="Times New Roman" w:hAnsi="Times New Roman" w:cs="Times New Roman"/>
                <w:color w:val="000000"/>
                <w:sz w:val="24"/>
                <w:szCs w:val="24"/>
                <w:lang w:val="en-US"/>
              </w:rPr>
              <w:t> </w:t>
            </w:r>
            <w:r w:rsidRPr="00F0151E">
              <w:rPr>
                <w:rFonts w:ascii="Times New Roman" w:hAnsi="Times New Roman" w:cs="Times New Roman"/>
                <w:color w:val="000000"/>
                <w:sz w:val="24"/>
                <w:szCs w:val="24"/>
              </w:rPr>
              <w:t>37 (с изм. от</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0</w:t>
            </w:r>
            <w:r w:rsidRPr="00F0151E">
              <w:rPr>
                <w:rFonts w:ascii="Times New Roman" w:hAnsi="Times New Roman" w:cs="Times New Roman"/>
                <w:color w:val="000000"/>
                <w:sz w:val="24"/>
                <w:szCs w:val="24"/>
              </w:rPr>
              <w:t>1</w:t>
            </w:r>
            <w:r>
              <w:rPr>
                <w:rFonts w:ascii="Times New Roman" w:hAnsi="Times New Roman" w:cs="Times New Roman"/>
                <w:color w:val="000000"/>
                <w:sz w:val="24"/>
                <w:szCs w:val="24"/>
              </w:rPr>
              <w:t>.03.</w:t>
            </w:r>
            <w:r w:rsidRPr="00F0151E">
              <w:rPr>
                <w:rFonts w:ascii="Times New Roman" w:hAnsi="Times New Roman" w:cs="Times New Roman"/>
                <w:color w:val="000000"/>
                <w:sz w:val="24"/>
                <w:szCs w:val="24"/>
              </w:rPr>
              <w:t xml:space="preserve">2022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33)</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6DF40D"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явно не указаны, использование справочника обусловлено 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619C8DC9" w14:textId="77777777"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ЮЛ: </w:t>
            </w:r>
            <w:r w:rsidRPr="00CF1843">
              <w:rPr>
                <w:rFonts w:ascii="Times New Roman" w:hAnsi="Times New Roman" w:cs="Times New Roman"/>
                <w:color w:val="000000"/>
                <w:sz w:val="24"/>
                <w:szCs w:val="24"/>
              </w:rPr>
              <w:t>место нахож</w:t>
            </w:r>
            <w:r>
              <w:rPr>
                <w:rFonts w:ascii="Times New Roman" w:hAnsi="Times New Roman" w:cs="Times New Roman"/>
                <w:color w:val="000000"/>
                <w:sz w:val="24"/>
                <w:szCs w:val="24"/>
              </w:rPr>
              <w:t>дения (адрес юридического лица);</w:t>
            </w:r>
            <w:r w:rsidRPr="00CF1843">
              <w:rPr>
                <w:rFonts w:ascii="Times New Roman" w:hAnsi="Times New Roman" w:cs="Times New Roman"/>
                <w:color w:val="000000"/>
                <w:sz w:val="24"/>
                <w:szCs w:val="24"/>
              </w:rPr>
              <w:t xml:space="preserve"> фактический адрес</w:t>
            </w:r>
            <w:r>
              <w:rPr>
                <w:rFonts w:ascii="Times New Roman" w:hAnsi="Times New Roman" w:cs="Times New Roman"/>
                <w:color w:val="000000"/>
                <w:sz w:val="24"/>
                <w:szCs w:val="24"/>
              </w:rPr>
              <w:t>;</w:t>
            </w:r>
          </w:p>
          <w:p w14:paraId="0EBAC3CD" w14:textId="504656D4" w:rsidR="00466BF5" w:rsidRPr="00CF1843"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ИП: </w:t>
            </w:r>
            <w:r w:rsidRPr="00CF1843">
              <w:rPr>
                <w:rFonts w:ascii="Times New Roman" w:hAnsi="Times New Roman" w:cs="Times New Roman"/>
                <w:color w:val="000000"/>
                <w:sz w:val="24"/>
                <w:szCs w:val="24"/>
              </w:rPr>
              <w:t>место жительства</w:t>
            </w:r>
          </w:p>
        </w:tc>
        <w:tc>
          <w:tcPr>
            <w:tcW w:w="0" w:type="auto"/>
            <w:tcBorders>
              <w:top w:val="single" w:sz="4" w:space="0" w:color="auto"/>
              <w:left w:val="single" w:sz="4" w:space="0" w:color="auto"/>
              <w:bottom w:val="single" w:sz="4" w:space="0" w:color="auto"/>
              <w:right w:val="single" w:sz="4" w:space="0" w:color="auto"/>
            </w:tcBorders>
          </w:tcPr>
          <w:p w14:paraId="2568D0DF" w14:textId="583F6661"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Решение Коллегии Комиссии от </w:t>
            </w:r>
            <w:r w:rsidRPr="00CF1843">
              <w:rPr>
                <w:rFonts w:ascii="Times New Roman" w:hAnsi="Times New Roman" w:cs="Times New Roman"/>
                <w:color w:val="000000"/>
                <w:sz w:val="24"/>
                <w:szCs w:val="24"/>
              </w:rPr>
              <w:t>01.09.2015 №</w:t>
            </w:r>
            <w:r>
              <w:rPr>
                <w:rFonts w:ascii="Times New Roman" w:hAnsi="Times New Roman" w:cs="Times New Roman"/>
                <w:color w:val="000000"/>
                <w:sz w:val="24"/>
                <w:szCs w:val="24"/>
              </w:rPr>
              <w:t> </w:t>
            </w:r>
            <w:r w:rsidRPr="00CF1843">
              <w:rPr>
                <w:rFonts w:ascii="Times New Roman" w:hAnsi="Times New Roman" w:cs="Times New Roman"/>
                <w:color w:val="000000"/>
                <w:sz w:val="24"/>
                <w:szCs w:val="24"/>
              </w:rPr>
              <w:t>112</w:t>
            </w:r>
          </w:p>
        </w:tc>
      </w:tr>
      <w:tr w:rsidR="00466BF5" w14:paraId="6B3E3831" w14:textId="4121C232" w:rsidTr="00466BF5">
        <w:tc>
          <w:tcPr>
            <w:tcW w:w="710" w:type="dxa"/>
            <w:tcBorders>
              <w:top w:val="single" w:sz="4" w:space="0" w:color="auto"/>
              <w:left w:val="single" w:sz="4" w:space="0" w:color="auto"/>
              <w:bottom w:val="single" w:sz="4" w:space="0" w:color="auto"/>
              <w:right w:val="single" w:sz="4" w:space="0" w:color="auto"/>
            </w:tcBorders>
          </w:tcPr>
          <w:p w14:paraId="6E92583E"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B40A7D" w14:textId="70184816"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40</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034E54"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E0BC2A" w14:textId="324B124D"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17</w:t>
            </w:r>
            <w:r>
              <w:rPr>
                <w:rFonts w:ascii="Times New Roman" w:hAnsi="Times New Roman" w:cs="Times New Roman"/>
                <w:color w:val="000000"/>
                <w:sz w:val="24"/>
                <w:szCs w:val="24"/>
              </w:rPr>
              <w:t>.08.</w:t>
            </w:r>
            <w:r w:rsidRPr="00F0151E">
              <w:rPr>
                <w:rFonts w:ascii="Times New Roman" w:hAnsi="Times New Roman" w:cs="Times New Roman"/>
                <w:color w:val="000000"/>
                <w:sz w:val="24"/>
                <w:szCs w:val="24"/>
              </w:rPr>
              <w:t>2021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105</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9F7451"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адрес регистрации;</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фактический адрес;</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почтовый адрес</w:t>
            </w:r>
          </w:p>
        </w:tc>
        <w:tc>
          <w:tcPr>
            <w:tcW w:w="0" w:type="auto"/>
            <w:tcBorders>
              <w:top w:val="single" w:sz="4" w:space="0" w:color="auto"/>
              <w:left w:val="single" w:sz="4" w:space="0" w:color="auto"/>
              <w:bottom w:val="single" w:sz="4" w:space="0" w:color="auto"/>
              <w:right w:val="single" w:sz="4" w:space="0" w:color="auto"/>
            </w:tcBorders>
          </w:tcPr>
          <w:p w14:paraId="5E3EF5BF" w14:textId="041476FE"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w:t>
            </w:r>
            <w:r w:rsidRPr="00722576">
              <w:rPr>
                <w:rFonts w:ascii="Times New Roman" w:hAnsi="Times New Roman" w:cs="Times New Roman"/>
                <w:color w:val="000000"/>
                <w:sz w:val="24"/>
                <w:szCs w:val="24"/>
              </w:rPr>
              <w:t>/</w:t>
            </w:r>
            <w:r>
              <w:rPr>
                <w:rFonts w:ascii="Times New Roman" w:hAnsi="Times New Roman" w:cs="Times New Roman"/>
                <w:color w:val="000000"/>
                <w:sz w:val="24"/>
                <w:szCs w:val="24"/>
              </w:rPr>
              <w:t>ИП</w:t>
            </w:r>
            <w:r w:rsidRPr="00722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адре</w:t>
            </w:r>
            <w:r w:rsidRPr="00322369">
              <w:rPr>
                <w:rFonts w:ascii="Times New Roman" w:hAnsi="Times New Roman" w:cs="Times New Roman"/>
                <w:color w:val="000000"/>
                <w:sz w:val="24"/>
                <w:szCs w:val="24"/>
              </w:rPr>
              <w:t>с юридического или физического лица, зарегистрированного в качестве индивидуального предпринимателя</w:t>
            </w:r>
            <w:r>
              <w:rPr>
                <w:rFonts w:ascii="Times New Roman" w:hAnsi="Times New Roman" w:cs="Times New Roman"/>
                <w:color w:val="000000"/>
                <w:sz w:val="24"/>
                <w:szCs w:val="24"/>
              </w:rPr>
              <w:t>; фактический адрес объекта</w:t>
            </w:r>
            <w:r>
              <w:t xml:space="preserve"> </w:t>
            </w:r>
            <w:r w:rsidRPr="00322369">
              <w:rPr>
                <w:rFonts w:ascii="Times New Roman" w:hAnsi="Times New Roman" w:cs="Times New Roman"/>
                <w:color w:val="000000"/>
                <w:sz w:val="24"/>
                <w:szCs w:val="24"/>
              </w:rPr>
              <w:t>подлежащего ветеринарному контролю (надзору)</w:t>
            </w:r>
          </w:p>
        </w:tc>
        <w:tc>
          <w:tcPr>
            <w:tcW w:w="0" w:type="auto"/>
            <w:tcBorders>
              <w:top w:val="single" w:sz="4" w:space="0" w:color="auto"/>
              <w:left w:val="single" w:sz="4" w:space="0" w:color="auto"/>
              <w:bottom w:val="single" w:sz="4" w:space="0" w:color="auto"/>
              <w:right w:val="single" w:sz="4" w:space="0" w:color="auto"/>
            </w:tcBorders>
          </w:tcPr>
          <w:p w14:paraId="4723C112" w14:textId="733B665E" w:rsidR="00466BF5" w:rsidRDefault="00466BF5" w:rsidP="001C570D">
            <w:pPr>
              <w:spacing w:after="0" w:line="240" w:lineRule="auto"/>
              <w:rPr>
                <w:rFonts w:ascii="Times New Roman" w:hAnsi="Times New Roman" w:cs="Times New Roman"/>
                <w:color w:val="000000"/>
                <w:sz w:val="24"/>
                <w:szCs w:val="24"/>
              </w:rPr>
            </w:pPr>
            <w:r w:rsidRPr="00322369">
              <w:rPr>
                <w:rFonts w:ascii="Times New Roman" w:hAnsi="Times New Roman" w:cs="Times New Roman"/>
                <w:color w:val="000000"/>
                <w:sz w:val="24"/>
                <w:szCs w:val="24"/>
              </w:rPr>
              <w:t>Решение Совета К</w:t>
            </w:r>
            <w:r>
              <w:rPr>
                <w:rFonts w:ascii="Times New Roman" w:hAnsi="Times New Roman" w:cs="Times New Roman"/>
                <w:color w:val="000000"/>
                <w:sz w:val="24"/>
                <w:szCs w:val="24"/>
              </w:rPr>
              <w:t>омиссии</w:t>
            </w:r>
            <w:r w:rsidRPr="00322369">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322369">
              <w:rPr>
                <w:rFonts w:ascii="Times New Roman" w:hAnsi="Times New Roman" w:cs="Times New Roman"/>
                <w:color w:val="000000"/>
                <w:sz w:val="24"/>
                <w:szCs w:val="24"/>
              </w:rPr>
              <w:t>10.11.2017 №</w:t>
            </w:r>
            <w:r>
              <w:rPr>
                <w:rFonts w:ascii="Times New Roman" w:hAnsi="Times New Roman" w:cs="Times New Roman"/>
                <w:color w:val="000000"/>
                <w:sz w:val="24"/>
                <w:szCs w:val="24"/>
              </w:rPr>
              <w:t> </w:t>
            </w:r>
            <w:r w:rsidRPr="00322369">
              <w:rPr>
                <w:rFonts w:ascii="Times New Roman" w:hAnsi="Times New Roman" w:cs="Times New Roman"/>
                <w:color w:val="000000"/>
                <w:sz w:val="24"/>
                <w:szCs w:val="24"/>
              </w:rPr>
              <w:t>79</w:t>
            </w:r>
          </w:p>
        </w:tc>
      </w:tr>
      <w:tr w:rsidR="00466BF5" w14:paraId="11099675" w14:textId="41B29F43" w:rsidTr="00466BF5">
        <w:tc>
          <w:tcPr>
            <w:tcW w:w="710" w:type="dxa"/>
            <w:tcBorders>
              <w:top w:val="single" w:sz="4" w:space="0" w:color="auto"/>
              <w:left w:val="single" w:sz="4" w:space="0" w:color="auto"/>
              <w:bottom w:val="single" w:sz="4" w:space="0" w:color="auto"/>
              <w:right w:val="single" w:sz="4" w:space="0" w:color="auto"/>
            </w:tcBorders>
          </w:tcPr>
          <w:p w14:paraId="455628BB"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FE97CD" w14:textId="7F504439" w:rsidR="00466BF5" w:rsidRPr="00F0151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1271CE" w14:textId="77777777" w:rsidR="00466BF5" w:rsidRPr="00F0151E" w:rsidRDefault="00466BF5" w:rsidP="001C570D">
            <w:pPr>
              <w:spacing w:after="0" w:line="240" w:lineRule="auto"/>
              <w:rPr>
                <w:rFonts w:ascii="Times New Roman" w:hAnsi="Times New Roman" w:cs="Times New Roman"/>
                <w:color w:val="000000"/>
                <w:sz w:val="24"/>
                <w:szCs w:val="24"/>
              </w:rPr>
            </w:pPr>
            <w:r w:rsidRPr="00221BBE">
              <w:rPr>
                <w:rFonts w:ascii="Times New Roman" w:hAnsi="Times New Roman" w:cs="Times New Roman"/>
                <w:color w:val="000000"/>
                <w:sz w:val="24"/>
                <w:szCs w:val="24"/>
              </w:rPr>
              <w:t>Обеспечение обмена ветеринарными сопроводительными документами (ветеринарными сертификатами), выданными в электронном виде</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A4DFFB" w14:textId="77777777" w:rsidR="00466BF5" w:rsidRPr="00F0151E" w:rsidRDefault="00466BF5" w:rsidP="001C570D">
            <w:pPr>
              <w:spacing w:after="0" w:line="240" w:lineRule="auto"/>
              <w:rPr>
                <w:rFonts w:ascii="Times New Roman" w:hAnsi="Times New Roman" w:cs="Times New Roman"/>
                <w:color w:val="000000"/>
                <w:sz w:val="24"/>
                <w:szCs w:val="24"/>
              </w:rPr>
            </w:pPr>
            <w:r w:rsidRPr="00221BBE">
              <w:rPr>
                <w:rFonts w:ascii="Times New Roman" w:hAnsi="Times New Roman" w:cs="Times New Roman"/>
                <w:color w:val="000000"/>
                <w:sz w:val="24"/>
                <w:szCs w:val="24"/>
              </w:rPr>
              <w:t>проект от 24</w:t>
            </w:r>
            <w:r>
              <w:rPr>
                <w:rFonts w:ascii="Times New Roman" w:hAnsi="Times New Roman" w:cs="Times New Roman"/>
                <w:color w:val="000000"/>
                <w:sz w:val="24"/>
                <w:szCs w:val="24"/>
              </w:rPr>
              <w:t>.09.</w:t>
            </w:r>
            <w:r w:rsidRPr="00221BBE">
              <w:rPr>
                <w:rFonts w:ascii="Times New Roman" w:hAnsi="Times New Roman" w:cs="Times New Roman"/>
                <w:color w:val="000000"/>
                <w:sz w:val="24"/>
                <w:szCs w:val="24"/>
              </w:rPr>
              <w:t>2021</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314220" w14:textId="77777777" w:rsidR="00466BF5" w:rsidRPr="00221BB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221BBE">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221B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21BBE">
              <w:rPr>
                <w:rFonts w:ascii="Times New Roman" w:hAnsi="Times New Roman" w:cs="Times New Roman"/>
                <w:color w:val="000000"/>
                <w:sz w:val="24"/>
                <w:szCs w:val="24"/>
              </w:rPr>
              <w:t xml:space="preserve"> адрес регистрации;</w:t>
            </w:r>
          </w:p>
          <w:p w14:paraId="30C2AA54" w14:textId="77777777" w:rsidR="00466BF5" w:rsidRPr="00221BBE"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221BB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221B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21BBE">
              <w:rPr>
                <w:rFonts w:ascii="Times New Roman" w:hAnsi="Times New Roman" w:cs="Times New Roman"/>
                <w:color w:val="000000"/>
                <w:sz w:val="24"/>
                <w:szCs w:val="24"/>
              </w:rPr>
              <w:t xml:space="preserve"> фактический адрес;</w:t>
            </w:r>
          </w:p>
          <w:p w14:paraId="370D3727" w14:textId="77777777"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221BBE">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221B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21BBE">
              <w:rPr>
                <w:rFonts w:ascii="Times New Roman" w:hAnsi="Times New Roman" w:cs="Times New Roman"/>
                <w:color w:val="000000"/>
                <w:sz w:val="24"/>
                <w:szCs w:val="24"/>
              </w:rPr>
              <w:t xml:space="preserve"> почтовый адрес</w:t>
            </w:r>
          </w:p>
        </w:tc>
        <w:tc>
          <w:tcPr>
            <w:tcW w:w="0" w:type="auto"/>
            <w:tcBorders>
              <w:top w:val="single" w:sz="4" w:space="0" w:color="auto"/>
              <w:left w:val="single" w:sz="4" w:space="0" w:color="auto"/>
              <w:bottom w:val="single" w:sz="4" w:space="0" w:color="auto"/>
              <w:right w:val="single" w:sz="4" w:space="0" w:color="auto"/>
            </w:tcBorders>
          </w:tcPr>
          <w:p w14:paraId="67CD64D5" w14:textId="5ED9878C"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адрес (без уточнения вида адреса)</w:t>
            </w:r>
          </w:p>
        </w:tc>
        <w:tc>
          <w:tcPr>
            <w:tcW w:w="0" w:type="auto"/>
            <w:tcBorders>
              <w:top w:val="single" w:sz="4" w:space="0" w:color="auto"/>
              <w:left w:val="single" w:sz="4" w:space="0" w:color="auto"/>
              <w:bottom w:val="single" w:sz="4" w:space="0" w:color="auto"/>
              <w:right w:val="single" w:sz="4" w:space="0" w:color="auto"/>
            </w:tcBorders>
          </w:tcPr>
          <w:p w14:paraId="7C94B15E" w14:textId="7933A5C5" w:rsidR="00466BF5" w:rsidRDefault="00466BF5" w:rsidP="001C570D">
            <w:pPr>
              <w:spacing w:after="0" w:line="240" w:lineRule="auto"/>
              <w:rPr>
                <w:rFonts w:ascii="Times New Roman" w:hAnsi="Times New Roman" w:cs="Times New Roman"/>
                <w:color w:val="000000"/>
                <w:sz w:val="24"/>
                <w:szCs w:val="24"/>
              </w:rPr>
            </w:pPr>
            <w:r w:rsidRPr="00EF7A69">
              <w:rPr>
                <w:rFonts w:ascii="Times New Roman" w:hAnsi="Times New Roman" w:cs="Times New Roman"/>
                <w:color w:val="000000"/>
                <w:sz w:val="24"/>
                <w:szCs w:val="24"/>
              </w:rPr>
              <w:t xml:space="preserve">Решение КТС от </w:t>
            </w:r>
            <w:r>
              <w:rPr>
                <w:rFonts w:ascii="Times New Roman" w:hAnsi="Times New Roman" w:cs="Times New Roman"/>
                <w:color w:val="000000"/>
                <w:sz w:val="24"/>
                <w:szCs w:val="24"/>
              </w:rPr>
              <w:t> </w:t>
            </w:r>
            <w:r w:rsidRPr="00EF7A69">
              <w:rPr>
                <w:rFonts w:ascii="Times New Roman" w:hAnsi="Times New Roman" w:cs="Times New Roman"/>
                <w:color w:val="000000"/>
                <w:sz w:val="24"/>
                <w:szCs w:val="24"/>
              </w:rPr>
              <w:t>18.06.2010 №317</w:t>
            </w:r>
          </w:p>
        </w:tc>
      </w:tr>
      <w:tr w:rsidR="00466BF5" w14:paraId="377DED05" w14:textId="6F654FCB" w:rsidTr="00466BF5">
        <w:tc>
          <w:tcPr>
            <w:tcW w:w="710" w:type="dxa"/>
            <w:tcBorders>
              <w:top w:val="single" w:sz="4" w:space="0" w:color="auto"/>
              <w:left w:val="single" w:sz="4" w:space="0" w:color="auto"/>
              <w:bottom w:val="single" w:sz="4" w:space="0" w:color="auto"/>
              <w:right w:val="single" w:sz="4" w:space="0" w:color="auto"/>
            </w:tcBorders>
          </w:tcPr>
          <w:p w14:paraId="6E6D670C"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DDBE54" w14:textId="156568AD"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42</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DB5C5B"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72DF9C" w14:textId="723ED889"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17</w:t>
            </w:r>
            <w:r>
              <w:rPr>
                <w:rFonts w:ascii="Times New Roman" w:hAnsi="Times New Roman" w:cs="Times New Roman"/>
                <w:color w:val="000000"/>
                <w:sz w:val="24"/>
                <w:szCs w:val="24"/>
              </w:rPr>
              <w:t>.08.</w:t>
            </w:r>
            <w:r w:rsidRPr="00F0151E">
              <w:rPr>
                <w:rFonts w:ascii="Times New Roman" w:hAnsi="Times New Roman" w:cs="Times New Roman"/>
                <w:color w:val="000000"/>
                <w:sz w:val="24"/>
                <w:szCs w:val="24"/>
              </w:rPr>
              <w:t>2021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104</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F92143"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явно не указаны, использование справочника обусловлено 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632377AC" w14:textId="73C50BFA"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адрес (без уточнения вида адреса)</w:t>
            </w:r>
          </w:p>
        </w:tc>
        <w:tc>
          <w:tcPr>
            <w:tcW w:w="0" w:type="auto"/>
            <w:tcBorders>
              <w:top w:val="single" w:sz="4" w:space="0" w:color="auto"/>
              <w:left w:val="single" w:sz="4" w:space="0" w:color="auto"/>
              <w:bottom w:val="single" w:sz="4" w:space="0" w:color="auto"/>
              <w:right w:val="single" w:sz="4" w:space="0" w:color="auto"/>
            </w:tcBorders>
          </w:tcPr>
          <w:p w14:paraId="615689A0" w14:textId="77777777" w:rsidR="00466BF5" w:rsidRDefault="00466BF5" w:rsidP="001C570D">
            <w:pPr>
              <w:spacing w:after="0" w:line="240" w:lineRule="auto"/>
              <w:rPr>
                <w:rFonts w:ascii="Times New Roman" w:hAnsi="Times New Roman" w:cs="Times New Roman"/>
                <w:color w:val="000000"/>
                <w:sz w:val="24"/>
                <w:szCs w:val="24"/>
              </w:rPr>
            </w:pPr>
            <w:r w:rsidRPr="00911339">
              <w:rPr>
                <w:rFonts w:ascii="Times New Roman" w:hAnsi="Times New Roman" w:cs="Times New Roman"/>
                <w:color w:val="000000"/>
                <w:sz w:val="24"/>
                <w:szCs w:val="24"/>
              </w:rPr>
              <w:t>Решение КТС от</w:t>
            </w:r>
            <w:r>
              <w:rPr>
                <w:rFonts w:ascii="Times New Roman" w:hAnsi="Times New Roman" w:cs="Times New Roman"/>
                <w:color w:val="000000"/>
                <w:sz w:val="24"/>
                <w:szCs w:val="24"/>
              </w:rPr>
              <w:t> </w:t>
            </w:r>
            <w:r w:rsidRPr="00911339">
              <w:rPr>
                <w:rFonts w:ascii="Times New Roman" w:hAnsi="Times New Roman" w:cs="Times New Roman"/>
                <w:color w:val="000000"/>
                <w:sz w:val="24"/>
                <w:szCs w:val="24"/>
              </w:rPr>
              <w:t>18.06.2010 №</w:t>
            </w:r>
            <w:r>
              <w:rPr>
                <w:rFonts w:ascii="Times New Roman" w:hAnsi="Times New Roman" w:cs="Times New Roman"/>
                <w:color w:val="000000"/>
                <w:sz w:val="24"/>
                <w:szCs w:val="24"/>
              </w:rPr>
              <w:t> </w:t>
            </w:r>
            <w:r w:rsidRPr="00911339">
              <w:rPr>
                <w:rFonts w:ascii="Times New Roman" w:hAnsi="Times New Roman" w:cs="Times New Roman"/>
                <w:color w:val="000000"/>
                <w:sz w:val="24"/>
                <w:szCs w:val="24"/>
              </w:rPr>
              <w:t>317</w:t>
            </w:r>
            <w:r>
              <w:rPr>
                <w:rFonts w:ascii="Times New Roman" w:hAnsi="Times New Roman" w:cs="Times New Roman"/>
                <w:color w:val="000000"/>
                <w:sz w:val="24"/>
                <w:szCs w:val="24"/>
              </w:rPr>
              <w:t>,</w:t>
            </w:r>
          </w:p>
          <w:p w14:paraId="1CB30746" w14:textId="66EB857A" w:rsidR="00466BF5" w:rsidRDefault="00466BF5" w:rsidP="001C570D">
            <w:pPr>
              <w:spacing w:after="0" w:line="240" w:lineRule="auto"/>
              <w:rPr>
                <w:rFonts w:ascii="Times New Roman" w:hAnsi="Times New Roman" w:cs="Times New Roman"/>
                <w:color w:val="000000"/>
                <w:sz w:val="24"/>
                <w:szCs w:val="24"/>
              </w:rPr>
            </w:pPr>
            <w:r w:rsidRPr="00185CF5">
              <w:rPr>
                <w:rFonts w:ascii="Times New Roman" w:hAnsi="Times New Roman" w:cs="Times New Roman"/>
                <w:color w:val="000000"/>
                <w:sz w:val="24"/>
                <w:szCs w:val="24"/>
              </w:rPr>
              <w:t>Решение Совета К</w:t>
            </w:r>
            <w:r>
              <w:rPr>
                <w:rFonts w:ascii="Times New Roman" w:hAnsi="Times New Roman" w:cs="Times New Roman"/>
                <w:color w:val="000000"/>
                <w:sz w:val="24"/>
                <w:szCs w:val="24"/>
              </w:rPr>
              <w:t>омиссии</w:t>
            </w:r>
            <w:r w:rsidRPr="00185CF5">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185CF5">
              <w:rPr>
                <w:rFonts w:ascii="Times New Roman" w:hAnsi="Times New Roman" w:cs="Times New Roman"/>
                <w:color w:val="000000"/>
                <w:sz w:val="24"/>
                <w:szCs w:val="24"/>
              </w:rPr>
              <w:t>09.10.2014 №</w:t>
            </w:r>
            <w:r>
              <w:rPr>
                <w:rFonts w:ascii="Times New Roman" w:hAnsi="Times New Roman" w:cs="Times New Roman"/>
                <w:color w:val="000000"/>
                <w:sz w:val="24"/>
                <w:szCs w:val="24"/>
              </w:rPr>
              <w:t> </w:t>
            </w:r>
            <w:r w:rsidRPr="00185CF5">
              <w:rPr>
                <w:rFonts w:ascii="Times New Roman" w:hAnsi="Times New Roman" w:cs="Times New Roman"/>
                <w:color w:val="000000"/>
                <w:sz w:val="24"/>
                <w:szCs w:val="24"/>
              </w:rPr>
              <w:t>94</w:t>
            </w:r>
          </w:p>
        </w:tc>
      </w:tr>
      <w:tr w:rsidR="00466BF5" w14:paraId="1F455754" w14:textId="1B2ACAE5" w:rsidTr="00466BF5">
        <w:tc>
          <w:tcPr>
            <w:tcW w:w="710" w:type="dxa"/>
            <w:tcBorders>
              <w:top w:val="single" w:sz="4" w:space="0" w:color="auto"/>
              <w:left w:val="single" w:sz="4" w:space="0" w:color="auto"/>
              <w:bottom w:val="single" w:sz="4" w:space="0" w:color="auto"/>
              <w:right w:val="single" w:sz="4" w:space="0" w:color="auto"/>
            </w:tcBorders>
          </w:tcPr>
          <w:p w14:paraId="7200B4F9"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FA9F05" w14:textId="76172C05"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43</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B38A96"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ведение и использование реестра организаций и лиц, осуществляющих производство, переработку и (или) хранение товаров, перемещаемых с территории </w:t>
            </w:r>
            <w:r w:rsidRPr="00F0151E">
              <w:rPr>
                <w:rFonts w:ascii="Times New Roman" w:hAnsi="Times New Roman" w:cs="Times New Roman"/>
                <w:color w:val="000000"/>
                <w:sz w:val="24"/>
                <w:szCs w:val="24"/>
              </w:rPr>
              <w:lastRenderedPageBreak/>
              <w:t>одного государства – члена Евразийского экономического союза на территорию другого государства – члена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D87B6C" w14:textId="419CF9C1"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lastRenderedPageBreak/>
              <w:t>от 30</w:t>
            </w:r>
            <w:r>
              <w:rPr>
                <w:rFonts w:ascii="Times New Roman" w:hAnsi="Times New Roman" w:cs="Times New Roman"/>
                <w:color w:val="000000"/>
                <w:sz w:val="24"/>
                <w:szCs w:val="24"/>
              </w:rPr>
              <w:t>.06.</w:t>
            </w:r>
            <w:r w:rsidRPr="00F0151E">
              <w:rPr>
                <w:rFonts w:ascii="Times New Roman" w:hAnsi="Times New Roman" w:cs="Times New Roman"/>
                <w:color w:val="000000"/>
                <w:sz w:val="24"/>
                <w:szCs w:val="24"/>
              </w:rPr>
              <w:t>2017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77</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03E3C2"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явно не указаны, использование справочника обусловлено 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048BDA32" w14:textId="5BD14560"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адрес (без уточнения вида адреса)</w:t>
            </w:r>
          </w:p>
        </w:tc>
        <w:tc>
          <w:tcPr>
            <w:tcW w:w="0" w:type="auto"/>
            <w:tcBorders>
              <w:top w:val="single" w:sz="4" w:space="0" w:color="auto"/>
              <w:left w:val="single" w:sz="4" w:space="0" w:color="auto"/>
              <w:bottom w:val="single" w:sz="4" w:space="0" w:color="auto"/>
              <w:right w:val="single" w:sz="4" w:space="0" w:color="auto"/>
            </w:tcBorders>
          </w:tcPr>
          <w:p w14:paraId="30DF09A8" w14:textId="77777777" w:rsidR="00466BF5" w:rsidRDefault="00466BF5" w:rsidP="001C570D">
            <w:pPr>
              <w:spacing w:after="0" w:line="240" w:lineRule="auto"/>
              <w:rPr>
                <w:rFonts w:ascii="Times New Roman" w:hAnsi="Times New Roman" w:cs="Times New Roman"/>
                <w:color w:val="000000"/>
                <w:sz w:val="24"/>
                <w:szCs w:val="24"/>
              </w:rPr>
            </w:pPr>
            <w:r w:rsidRPr="00911339">
              <w:rPr>
                <w:rFonts w:ascii="Times New Roman" w:hAnsi="Times New Roman" w:cs="Times New Roman"/>
                <w:color w:val="000000"/>
                <w:sz w:val="24"/>
                <w:szCs w:val="24"/>
              </w:rPr>
              <w:t>Решение КТС от</w:t>
            </w:r>
            <w:r>
              <w:rPr>
                <w:rFonts w:ascii="Times New Roman" w:hAnsi="Times New Roman" w:cs="Times New Roman"/>
                <w:color w:val="000000"/>
                <w:sz w:val="24"/>
                <w:szCs w:val="24"/>
              </w:rPr>
              <w:t> </w:t>
            </w:r>
            <w:r w:rsidRPr="00911339">
              <w:rPr>
                <w:rFonts w:ascii="Times New Roman" w:hAnsi="Times New Roman" w:cs="Times New Roman"/>
                <w:color w:val="000000"/>
                <w:sz w:val="24"/>
                <w:szCs w:val="24"/>
              </w:rPr>
              <w:t>18.06.2010 №</w:t>
            </w:r>
            <w:r>
              <w:rPr>
                <w:rFonts w:ascii="Times New Roman" w:hAnsi="Times New Roman" w:cs="Times New Roman"/>
                <w:color w:val="000000"/>
                <w:sz w:val="24"/>
                <w:szCs w:val="24"/>
              </w:rPr>
              <w:t> </w:t>
            </w:r>
            <w:r w:rsidRPr="00911339">
              <w:rPr>
                <w:rFonts w:ascii="Times New Roman" w:hAnsi="Times New Roman" w:cs="Times New Roman"/>
                <w:color w:val="000000"/>
                <w:sz w:val="24"/>
                <w:szCs w:val="24"/>
              </w:rPr>
              <w:t>317</w:t>
            </w:r>
            <w:r>
              <w:rPr>
                <w:rFonts w:ascii="Times New Roman" w:hAnsi="Times New Roman" w:cs="Times New Roman"/>
                <w:color w:val="000000"/>
                <w:sz w:val="24"/>
                <w:szCs w:val="24"/>
              </w:rPr>
              <w:t>,</w:t>
            </w:r>
          </w:p>
          <w:p w14:paraId="2E4F28D6" w14:textId="77777777" w:rsidR="00466BF5" w:rsidRDefault="00466BF5" w:rsidP="001C570D">
            <w:pPr>
              <w:spacing w:after="0" w:line="240" w:lineRule="auto"/>
              <w:rPr>
                <w:rFonts w:ascii="Times New Roman" w:hAnsi="Times New Roman" w:cs="Times New Roman"/>
                <w:color w:val="000000"/>
                <w:sz w:val="24"/>
                <w:szCs w:val="24"/>
              </w:rPr>
            </w:pPr>
            <w:r w:rsidRPr="00794BAF">
              <w:rPr>
                <w:rFonts w:ascii="Times New Roman" w:hAnsi="Times New Roman" w:cs="Times New Roman"/>
                <w:color w:val="000000"/>
                <w:sz w:val="24"/>
                <w:szCs w:val="24"/>
              </w:rPr>
              <w:t>Решение КТС от</w:t>
            </w:r>
            <w:r>
              <w:rPr>
                <w:rFonts w:ascii="Times New Roman" w:hAnsi="Times New Roman" w:cs="Times New Roman"/>
                <w:color w:val="000000"/>
                <w:sz w:val="24"/>
                <w:szCs w:val="24"/>
              </w:rPr>
              <w:t> </w:t>
            </w:r>
            <w:r w:rsidRPr="00794BAF">
              <w:rPr>
                <w:rFonts w:ascii="Times New Roman" w:hAnsi="Times New Roman" w:cs="Times New Roman"/>
                <w:color w:val="000000"/>
                <w:sz w:val="24"/>
                <w:szCs w:val="24"/>
              </w:rPr>
              <w:t>17.08.2010 №</w:t>
            </w:r>
            <w:r>
              <w:rPr>
                <w:rFonts w:ascii="Times New Roman" w:hAnsi="Times New Roman" w:cs="Times New Roman"/>
                <w:color w:val="000000"/>
                <w:sz w:val="24"/>
                <w:szCs w:val="24"/>
              </w:rPr>
              <w:t> </w:t>
            </w:r>
            <w:r w:rsidRPr="00794BAF">
              <w:rPr>
                <w:rFonts w:ascii="Times New Roman" w:hAnsi="Times New Roman" w:cs="Times New Roman"/>
                <w:color w:val="000000"/>
                <w:sz w:val="24"/>
                <w:szCs w:val="24"/>
              </w:rPr>
              <w:t>342</w:t>
            </w:r>
            <w:r>
              <w:rPr>
                <w:rFonts w:ascii="Times New Roman" w:hAnsi="Times New Roman" w:cs="Times New Roman"/>
                <w:color w:val="000000"/>
                <w:sz w:val="24"/>
                <w:szCs w:val="24"/>
              </w:rPr>
              <w:t>,</w:t>
            </w:r>
          </w:p>
          <w:p w14:paraId="53B66B16" w14:textId="0385615C" w:rsidR="00466BF5" w:rsidRDefault="00466BF5" w:rsidP="001C570D">
            <w:pPr>
              <w:spacing w:after="0" w:line="240" w:lineRule="auto"/>
              <w:rPr>
                <w:rFonts w:ascii="Times New Roman" w:hAnsi="Times New Roman" w:cs="Times New Roman"/>
                <w:color w:val="000000"/>
                <w:sz w:val="24"/>
                <w:szCs w:val="24"/>
              </w:rPr>
            </w:pPr>
            <w:r w:rsidRPr="00794BAF">
              <w:rPr>
                <w:rFonts w:ascii="Times New Roman" w:hAnsi="Times New Roman" w:cs="Times New Roman"/>
                <w:color w:val="000000"/>
                <w:sz w:val="24"/>
                <w:szCs w:val="24"/>
              </w:rPr>
              <w:t>Решение Совета К</w:t>
            </w:r>
            <w:r>
              <w:rPr>
                <w:rFonts w:ascii="Times New Roman" w:hAnsi="Times New Roman" w:cs="Times New Roman"/>
                <w:color w:val="000000"/>
                <w:sz w:val="24"/>
                <w:szCs w:val="24"/>
              </w:rPr>
              <w:t>омиссии</w:t>
            </w:r>
            <w:r w:rsidRPr="00794BAF">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794BAF">
              <w:rPr>
                <w:rFonts w:ascii="Times New Roman" w:hAnsi="Times New Roman" w:cs="Times New Roman"/>
                <w:color w:val="000000"/>
                <w:sz w:val="24"/>
                <w:szCs w:val="24"/>
              </w:rPr>
              <w:t>09.10.2014 №</w:t>
            </w:r>
            <w:r>
              <w:rPr>
                <w:rFonts w:ascii="Times New Roman" w:hAnsi="Times New Roman" w:cs="Times New Roman"/>
                <w:color w:val="000000"/>
                <w:sz w:val="24"/>
                <w:szCs w:val="24"/>
              </w:rPr>
              <w:t> </w:t>
            </w:r>
            <w:r w:rsidRPr="00794BAF">
              <w:rPr>
                <w:rFonts w:ascii="Times New Roman" w:hAnsi="Times New Roman" w:cs="Times New Roman"/>
                <w:color w:val="000000"/>
                <w:sz w:val="24"/>
                <w:szCs w:val="24"/>
              </w:rPr>
              <w:t>94</w:t>
            </w:r>
          </w:p>
        </w:tc>
      </w:tr>
      <w:tr w:rsidR="00466BF5" w14:paraId="17AC91F7" w14:textId="1837182A" w:rsidTr="00466BF5">
        <w:tc>
          <w:tcPr>
            <w:tcW w:w="710" w:type="dxa"/>
            <w:tcBorders>
              <w:top w:val="single" w:sz="4" w:space="0" w:color="auto"/>
              <w:left w:val="single" w:sz="4" w:space="0" w:color="auto"/>
              <w:bottom w:val="single" w:sz="4" w:space="0" w:color="auto"/>
              <w:right w:val="single" w:sz="4" w:space="0" w:color="auto"/>
            </w:tcBorders>
          </w:tcPr>
          <w:p w14:paraId="461ADC06"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3400CA" w14:textId="202BA9B9"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45</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0F25F7"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 xml:space="preserve">Формирование, ведение и использование единой базы данных разрешений на ввоз (вывоз, транзит) подконтрольных ветеринарной службе грузов, выданных уполномоченными органами государств – членов Евразийского экономического союза </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3053BD" w14:textId="30A6CBC2"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17</w:t>
            </w:r>
            <w:r>
              <w:rPr>
                <w:rFonts w:ascii="Times New Roman" w:hAnsi="Times New Roman" w:cs="Times New Roman"/>
                <w:color w:val="000000"/>
                <w:sz w:val="24"/>
                <w:szCs w:val="24"/>
              </w:rPr>
              <w:t>.08.</w:t>
            </w:r>
            <w:r w:rsidRPr="00F0151E">
              <w:rPr>
                <w:rFonts w:ascii="Times New Roman" w:hAnsi="Times New Roman" w:cs="Times New Roman"/>
                <w:color w:val="000000"/>
                <w:sz w:val="24"/>
                <w:szCs w:val="24"/>
              </w:rPr>
              <w:t>2021 №103</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095FCA"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 xml:space="preserve"> «</w:t>
            </w:r>
            <w:r w:rsidRPr="00F0151E">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адрес регистрации;</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фактический адрес;</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почтовый адрес</w:t>
            </w:r>
          </w:p>
        </w:tc>
        <w:tc>
          <w:tcPr>
            <w:tcW w:w="0" w:type="auto"/>
            <w:tcBorders>
              <w:top w:val="single" w:sz="4" w:space="0" w:color="auto"/>
              <w:left w:val="single" w:sz="4" w:space="0" w:color="auto"/>
              <w:bottom w:val="single" w:sz="4" w:space="0" w:color="auto"/>
              <w:right w:val="single" w:sz="4" w:space="0" w:color="auto"/>
            </w:tcBorders>
          </w:tcPr>
          <w:p w14:paraId="69982FB4" w14:textId="3E2F84DC"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адрес (без уточнения вида адреса)</w:t>
            </w:r>
          </w:p>
        </w:tc>
        <w:tc>
          <w:tcPr>
            <w:tcW w:w="0" w:type="auto"/>
            <w:tcBorders>
              <w:top w:val="single" w:sz="4" w:space="0" w:color="auto"/>
              <w:left w:val="single" w:sz="4" w:space="0" w:color="auto"/>
              <w:bottom w:val="single" w:sz="4" w:space="0" w:color="auto"/>
              <w:right w:val="single" w:sz="4" w:space="0" w:color="auto"/>
            </w:tcBorders>
          </w:tcPr>
          <w:p w14:paraId="14A6CFB0" w14:textId="6D3162AA" w:rsidR="00466BF5" w:rsidRDefault="00466BF5" w:rsidP="001C570D">
            <w:pPr>
              <w:spacing w:after="0" w:line="240" w:lineRule="auto"/>
              <w:rPr>
                <w:rFonts w:ascii="Times New Roman" w:hAnsi="Times New Roman" w:cs="Times New Roman"/>
                <w:color w:val="000000"/>
                <w:sz w:val="24"/>
                <w:szCs w:val="24"/>
              </w:rPr>
            </w:pPr>
            <w:r w:rsidRPr="00EF7A69">
              <w:rPr>
                <w:rFonts w:ascii="Times New Roman" w:hAnsi="Times New Roman" w:cs="Times New Roman"/>
                <w:color w:val="000000"/>
                <w:sz w:val="24"/>
                <w:szCs w:val="24"/>
              </w:rPr>
              <w:t xml:space="preserve">Решение КТС от </w:t>
            </w:r>
            <w:r>
              <w:rPr>
                <w:rFonts w:ascii="Times New Roman" w:hAnsi="Times New Roman" w:cs="Times New Roman"/>
                <w:color w:val="000000"/>
                <w:sz w:val="24"/>
                <w:szCs w:val="24"/>
              </w:rPr>
              <w:t> </w:t>
            </w:r>
            <w:r w:rsidRPr="00EF7A69">
              <w:rPr>
                <w:rFonts w:ascii="Times New Roman" w:hAnsi="Times New Roman" w:cs="Times New Roman"/>
                <w:color w:val="000000"/>
                <w:sz w:val="24"/>
                <w:szCs w:val="24"/>
              </w:rPr>
              <w:t>18.06.2010 №317</w:t>
            </w:r>
          </w:p>
        </w:tc>
      </w:tr>
      <w:tr w:rsidR="00466BF5" w14:paraId="6C5F4913" w14:textId="5E7A50E7" w:rsidTr="00466BF5">
        <w:tc>
          <w:tcPr>
            <w:tcW w:w="710" w:type="dxa"/>
            <w:tcBorders>
              <w:top w:val="single" w:sz="4" w:space="0" w:color="auto"/>
              <w:left w:val="single" w:sz="4" w:space="0" w:color="auto"/>
              <w:bottom w:val="single" w:sz="4" w:space="0" w:color="auto"/>
              <w:right w:val="single" w:sz="4" w:space="0" w:color="auto"/>
            </w:tcBorders>
          </w:tcPr>
          <w:p w14:paraId="7C37772F"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687271" w14:textId="0F77A66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46</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FB3E5B"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Информационное обеспечение транспортного (автомобильного) контроля на внешней границе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93F2B7" w14:textId="3FCE0FCC"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0</w:t>
            </w:r>
            <w:r w:rsidRPr="00F0151E">
              <w:rPr>
                <w:rFonts w:ascii="Times New Roman" w:hAnsi="Times New Roman" w:cs="Times New Roman"/>
                <w:color w:val="000000"/>
                <w:sz w:val="24"/>
                <w:szCs w:val="24"/>
              </w:rPr>
              <w:t>5</w:t>
            </w:r>
            <w:r>
              <w:rPr>
                <w:rFonts w:ascii="Times New Roman" w:hAnsi="Times New Roman" w:cs="Times New Roman"/>
                <w:color w:val="000000"/>
                <w:sz w:val="24"/>
                <w:szCs w:val="24"/>
              </w:rPr>
              <w:t>.07.</w:t>
            </w:r>
            <w:r w:rsidRPr="00F0151E">
              <w:rPr>
                <w:rFonts w:ascii="Times New Roman" w:hAnsi="Times New Roman" w:cs="Times New Roman"/>
                <w:color w:val="000000"/>
                <w:sz w:val="24"/>
                <w:szCs w:val="24"/>
              </w:rPr>
              <w:t>2016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80</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D31F2A"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явно не указаны, использование справочника обусловлено 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3953B179" w14:textId="4B95E21C"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57E9014" w14:textId="77E87922"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66BF5" w14:paraId="46BF7CE2" w14:textId="336A00CB" w:rsidTr="00466BF5">
        <w:tc>
          <w:tcPr>
            <w:tcW w:w="710" w:type="dxa"/>
            <w:tcBorders>
              <w:top w:val="single" w:sz="4" w:space="0" w:color="auto"/>
              <w:left w:val="single" w:sz="4" w:space="0" w:color="auto"/>
              <w:bottom w:val="single" w:sz="4" w:space="0" w:color="auto"/>
              <w:right w:val="single" w:sz="4" w:space="0" w:color="auto"/>
            </w:tcBorders>
          </w:tcPr>
          <w:p w14:paraId="2EAB00A4"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834E4C" w14:textId="76E447FF"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47</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5F7EC5"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Формирование, ведение и использование единого реестра сортов сельскохозяйственных растений</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8F1825" w14:textId="4EE69F8E"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22</w:t>
            </w:r>
            <w:r>
              <w:rPr>
                <w:rFonts w:ascii="Times New Roman" w:hAnsi="Times New Roman" w:cs="Times New Roman"/>
                <w:color w:val="000000"/>
                <w:sz w:val="24"/>
                <w:szCs w:val="24"/>
              </w:rPr>
              <w:t>.05.2018 № </w:t>
            </w:r>
            <w:r w:rsidRPr="00F0151E">
              <w:rPr>
                <w:rFonts w:ascii="Times New Roman" w:hAnsi="Times New Roman" w:cs="Times New Roman"/>
                <w:color w:val="000000"/>
                <w:sz w:val="24"/>
                <w:szCs w:val="24"/>
              </w:rPr>
              <w:t>85</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9E0F58"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адрес регистрации</w:t>
            </w:r>
          </w:p>
        </w:tc>
        <w:tc>
          <w:tcPr>
            <w:tcW w:w="0" w:type="auto"/>
            <w:tcBorders>
              <w:top w:val="single" w:sz="4" w:space="0" w:color="auto"/>
              <w:left w:val="single" w:sz="4" w:space="0" w:color="auto"/>
              <w:bottom w:val="single" w:sz="4" w:space="0" w:color="auto"/>
              <w:right w:val="single" w:sz="4" w:space="0" w:color="auto"/>
            </w:tcBorders>
          </w:tcPr>
          <w:p w14:paraId="5D1FC705" w14:textId="77777777"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ЮЛ: </w:t>
            </w:r>
            <w:r w:rsidRPr="00A53476">
              <w:rPr>
                <w:rFonts w:ascii="Times New Roman" w:hAnsi="Times New Roman" w:cs="Times New Roman"/>
                <w:color w:val="000000"/>
                <w:sz w:val="24"/>
                <w:szCs w:val="24"/>
              </w:rPr>
              <w:t>адрес юридического лица</w:t>
            </w:r>
            <w:r>
              <w:rPr>
                <w:rFonts w:ascii="Times New Roman" w:hAnsi="Times New Roman" w:cs="Times New Roman"/>
                <w:color w:val="000000"/>
                <w:sz w:val="24"/>
                <w:szCs w:val="24"/>
              </w:rPr>
              <w:t>;</w:t>
            </w:r>
          </w:p>
          <w:p w14:paraId="6881FDC1" w14:textId="44428CB0"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ФЛ: </w:t>
            </w:r>
            <w:r w:rsidRPr="00A53476">
              <w:rPr>
                <w:rFonts w:ascii="Times New Roman" w:hAnsi="Times New Roman" w:cs="Times New Roman"/>
                <w:color w:val="000000"/>
                <w:sz w:val="24"/>
                <w:szCs w:val="24"/>
              </w:rPr>
              <w:t>место жительства физического лица</w:t>
            </w:r>
          </w:p>
        </w:tc>
        <w:tc>
          <w:tcPr>
            <w:tcW w:w="0" w:type="auto"/>
            <w:tcBorders>
              <w:top w:val="single" w:sz="4" w:space="0" w:color="auto"/>
              <w:left w:val="single" w:sz="4" w:space="0" w:color="auto"/>
              <w:bottom w:val="single" w:sz="4" w:space="0" w:color="auto"/>
              <w:right w:val="single" w:sz="4" w:space="0" w:color="auto"/>
            </w:tcBorders>
          </w:tcPr>
          <w:p w14:paraId="04AD4810" w14:textId="7CDF7385"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Решение Коллегии Комиссии</w:t>
            </w:r>
            <w:r w:rsidRPr="0089580A">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89580A">
              <w:rPr>
                <w:rFonts w:ascii="Times New Roman" w:hAnsi="Times New Roman" w:cs="Times New Roman"/>
                <w:color w:val="000000"/>
                <w:sz w:val="24"/>
                <w:szCs w:val="24"/>
              </w:rPr>
              <w:t>13.02.2018 №</w:t>
            </w:r>
            <w:r>
              <w:rPr>
                <w:rFonts w:ascii="Times New Roman" w:hAnsi="Times New Roman" w:cs="Times New Roman"/>
                <w:color w:val="000000"/>
                <w:sz w:val="24"/>
                <w:szCs w:val="24"/>
              </w:rPr>
              <w:t> </w:t>
            </w:r>
            <w:r w:rsidRPr="0089580A">
              <w:rPr>
                <w:rFonts w:ascii="Times New Roman" w:hAnsi="Times New Roman" w:cs="Times New Roman"/>
                <w:color w:val="000000"/>
                <w:sz w:val="24"/>
                <w:szCs w:val="24"/>
              </w:rPr>
              <w:t>26</w:t>
            </w:r>
          </w:p>
        </w:tc>
      </w:tr>
      <w:tr w:rsidR="00466BF5" w14:paraId="2862C78D" w14:textId="06B238E6" w:rsidTr="00466BF5">
        <w:tc>
          <w:tcPr>
            <w:tcW w:w="710" w:type="dxa"/>
            <w:tcBorders>
              <w:top w:val="single" w:sz="4" w:space="0" w:color="auto"/>
              <w:left w:val="single" w:sz="4" w:space="0" w:color="auto"/>
              <w:bottom w:val="single" w:sz="4" w:space="0" w:color="auto"/>
              <w:right w:val="single" w:sz="4" w:space="0" w:color="auto"/>
            </w:tcBorders>
          </w:tcPr>
          <w:p w14:paraId="6879FB4D"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26C2BE" w14:textId="714468EB"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59</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09C84A"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Формирование,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 а также о принятых карантинных фитосанитарных мерах</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55B3D8" w14:textId="1DCB84F7"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24</w:t>
            </w:r>
            <w:r>
              <w:rPr>
                <w:rFonts w:ascii="Times New Roman" w:hAnsi="Times New Roman" w:cs="Times New Roman"/>
                <w:color w:val="000000"/>
                <w:sz w:val="24"/>
                <w:szCs w:val="24"/>
              </w:rPr>
              <w:t>.12.</w:t>
            </w:r>
            <w:r w:rsidRPr="00F0151E">
              <w:rPr>
                <w:rFonts w:ascii="Times New Roman" w:hAnsi="Times New Roman" w:cs="Times New Roman"/>
                <w:color w:val="000000"/>
                <w:sz w:val="24"/>
                <w:szCs w:val="24"/>
              </w:rPr>
              <w:t>2019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227</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E15410"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 xml:space="preserve"> «</w:t>
            </w:r>
            <w:r w:rsidRPr="00F0151E">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адрес регистрации;</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фактический адрес;</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почтовый адрес</w:t>
            </w:r>
          </w:p>
        </w:tc>
        <w:tc>
          <w:tcPr>
            <w:tcW w:w="0" w:type="auto"/>
            <w:tcBorders>
              <w:top w:val="single" w:sz="4" w:space="0" w:color="auto"/>
              <w:left w:val="single" w:sz="4" w:space="0" w:color="auto"/>
              <w:bottom w:val="single" w:sz="4" w:space="0" w:color="auto"/>
              <w:right w:val="single" w:sz="4" w:space="0" w:color="auto"/>
            </w:tcBorders>
          </w:tcPr>
          <w:p w14:paraId="7ABE7B66" w14:textId="17DA11E9"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адрес (без уточнения вида адреса)</w:t>
            </w:r>
          </w:p>
        </w:tc>
        <w:tc>
          <w:tcPr>
            <w:tcW w:w="0" w:type="auto"/>
            <w:tcBorders>
              <w:top w:val="single" w:sz="4" w:space="0" w:color="auto"/>
              <w:left w:val="single" w:sz="4" w:space="0" w:color="auto"/>
              <w:bottom w:val="single" w:sz="4" w:space="0" w:color="auto"/>
              <w:right w:val="single" w:sz="4" w:space="0" w:color="auto"/>
            </w:tcBorders>
          </w:tcPr>
          <w:p w14:paraId="7E3D9409" w14:textId="10EEED43" w:rsidR="00466BF5" w:rsidRDefault="00466BF5" w:rsidP="001C570D">
            <w:pPr>
              <w:spacing w:after="0" w:line="240" w:lineRule="auto"/>
              <w:rPr>
                <w:rFonts w:ascii="Times New Roman" w:hAnsi="Times New Roman" w:cs="Times New Roman"/>
                <w:color w:val="000000"/>
                <w:sz w:val="24"/>
                <w:szCs w:val="24"/>
              </w:rPr>
            </w:pPr>
            <w:r w:rsidRPr="00102A4F">
              <w:rPr>
                <w:rFonts w:ascii="Times New Roman" w:hAnsi="Times New Roman" w:cs="Times New Roman"/>
                <w:color w:val="000000"/>
                <w:sz w:val="24"/>
                <w:szCs w:val="24"/>
              </w:rPr>
              <w:t>Решение КТС от</w:t>
            </w:r>
            <w:r>
              <w:rPr>
                <w:rFonts w:ascii="Times New Roman" w:hAnsi="Times New Roman" w:cs="Times New Roman"/>
                <w:color w:val="000000"/>
                <w:sz w:val="24"/>
                <w:szCs w:val="24"/>
              </w:rPr>
              <w:t> </w:t>
            </w:r>
            <w:r w:rsidRPr="00102A4F">
              <w:rPr>
                <w:rFonts w:ascii="Times New Roman" w:hAnsi="Times New Roman" w:cs="Times New Roman"/>
                <w:color w:val="000000"/>
                <w:sz w:val="24"/>
                <w:szCs w:val="24"/>
              </w:rPr>
              <w:t>18.06.2010 №</w:t>
            </w:r>
            <w:r>
              <w:rPr>
                <w:rFonts w:ascii="Times New Roman" w:hAnsi="Times New Roman" w:cs="Times New Roman"/>
                <w:color w:val="000000"/>
                <w:sz w:val="24"/>
                <w:szCs w:val="24"/>
              </w:rPr>
              <w:t> </w:t>
            </w:r>
            <w:r w:rsidRPr="00102A4F">
              <w:rPr>
                <w:rFonts w:ascii="Times New Roman" w:hAnsi="Times New Roman" w:cs="Times New Roman"/>
                <w:color w:val="000000"/>
                <w:sz w:val="24"/>
                <w:szCs w:val="24"/>
              </w:rPr>
              <w:t>318</w:t>
            </w:r>
          </w:p>
        </w:tc>
      </w:tr>
      <w:tr w:rsidR="00466BF5" w14:paraId="4E07BBA3" w14:textId="1B651E39" w:rsidTr="00466BF5">
        <w:tc>
          <w:tcPr>
            <w:tcW w:w="710" w:type="dxa"/>
            <w:tcBorders>
              <w:top w:val="single" w:sz="4" w:space="0" w:color="auto"/>
              <w:left w:val="single" w:sz="4" w:space="0" w:color="auto"/>
              <w:bottom w:val="single" w:sz="4" w:space="0" w:color="auto"/>
              <w:right w:val="single" w:sz="4" w:space="0" w:color="auto"/>
            </w:tcBorders>
          </w:tcPr>
          <w:p w14:paraId="6F52EA43"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8E289D" w14:textId="2AAAA399"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60</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B8F850"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Обеспечение обмена между уполномоченными органами государств – членов Евразийского экономического союза информацией о выданных фитосанитарных сертификатах</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1AD07C" w14:textId="2DD4871F"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24</w:t>
            </w:r>
            <w:r>
              <w:rPr>
                <w:rFonts w:ascii="Times New Roman" w:hAnsi="Times New Roman" w:cs="Times New Roman"/>
                <w:color w:val="000000"/>
                <w:sz w:val="24"/>
                <w:szCs w:val="24"/>
              </w:rPr>
              <w:t>.12.2019 № </w:t>
            </w:r>
            <w:r w:rsidRPr="00F0151E">
              <w:rPr>
                <w:rFonts w:ascii="Times New Roman" w:hAnsi="Times New Roman" w:cs="Times New Roman"/>
                <w:color w:val="000000"/>
                <w:sz w:val="24"/>
                <w:szCs w:val="24"/>
              </w:rPr>
              <w:t>229</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BCDA19"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адрес регистрации;</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фактический адрес;</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почтовый адрес</w:t>
            </w:r>
          </w:p>
        </w:tc>
        <w:tc>
          <w:tcPr>
            <w:tcW w:w="0" w:type="auto"/>
            <w:tcBorders>
              <w:top w:val="single" w:sz="4" w:space="0" w:color="auto"/>
              <w:left w:val="single" w:sz="4" w:space="0" w:color="auto"/>
              <w:bottom w:val="single" w:sz="4" w:space="0" w:color="auto"/>
              <w:right w:val="single" w:sz="4" w:space="0" w:color="auto"/>
            </w:tcBorders>
          </w:tcPr>
          <w:p w14:paraId="6912D5DE" w14:textId="3DC678D9"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адрес (без уточнения вида адреса)</w:t>
            </w:r>
          </w:p>
        </w:tc>
        <w:tc>
          <w:tcPr>
            <w:tcW w:w="0" w:type="auto"/>
            <w:tcBorders>
              <w:top w:val="single" w:sz="4" w:space="0" w:color="auto"/>
              <w:left w:val="single" w:sz="4" w:space="0" w:color="auto"/>
              <w:bottom w:val="single" w:sz="4" w:space="0" w:color="auto"/>
              <w:right w:val="single" w:sz="4" w:space="0" w:color="auto"/>
            </w:tcBorders>
          </w:tcPr>
          <w:p w14:paraId="758523D7" w14:textId="77777777" w:rsidR="00466BF5" w:rsidRDefault="00466BF5" w:rsidP="001C570D">
            <w:pPr>
              <w:spacing w:after="0" w:line="240" w:lineRule="auto"/>
              <w:rPr>
                <w:rFonts w:ascii="Times New Roman" w:hAnsi="Times New Roman" w:cs="Times New Roman"/>
                <w:color w:val="000000"/>
                <w:sz w:val="24"/>
                <w:szCs w:val="24"/>
              </w:rPr>
            </w:pPr>
            <w:r w:rsidRPr="00102A4F">
              <w:rPr>
                <w:rFonts w:ascii="Times New Roman" w:hAnsi="Times New Roman" w:cs="Times New Roman"/>
                <w:color w:val="000000"/>
                <w:sz w:val="24"/>
                <w:szCs w:val="24"/>
              </w:rPr>
              <w:t>Решение КТС от</w:t>
            </w:r>
            <w:r>
              <w:rPr>
                <w:rFonts w:ascii="Times New Roman" w:hAnsi="Times New Roman" w:cs="Times New Roman"/>
                <w:color w:val="000000"/>
                <w:sz w:val="24"/>
                <w:szCs w:val="24"/>
              </w:rPr>
              <w:t> </w:t>
            </w:r>
            <w:r w:rsidRPr="00102A4F">
              <w:rPr>
                <w:rFonts w:ascii="Times New Roman" w:hAnsi="Times New Roman" w:cs="Times New Roman"/>
                <w:color w:val="000000"/>
                <w:sz w:val="24"/>
                <w:szCs w:val="24"/>
              </w:rPr>
              <w:t>18.06.2010 №</w:t>
            </w:r>
            <w:r>
              <w:rPr>
                <w:rFonts w:ascii="Times New Roman" w:hAnsi="Times New Roman" w:cs="Times New Roman"/>
                <w:color w:val="000000"/>
                <w:sz w:val="24"/>
                <w:szCs w:val="24"/>
              </w:rPr>
              <w:t> </w:t>
            </w:r>
            <w:r w:rsidRPr="00102A4F">
              <w:rPr>
                <w:rFonts w:ascii="Times New Roman" w:hAnsi="Times New Roman" w:cs="Times New Roman"/>
                <w:color w:val="000000"/>
                <w:sz w:val="24"/>
                <w:szCs w:val="24"/>
              </w:rPr>
              <w:t>318</w:t>
            </w:r>
            <w:r>
              <w:rPr>
                <w:rFonts w:ascii="Times New Roman" w:hAnsi="Times New Roman" w:cs="Times New Roman"/>
                <w:color w:val="000000"/>
                <w:sz w:val="24"/>
                <w:szCs w:val="24"/>
              </w:rPr>
              <w:t>,</w:t>
            </w:r>
          </w:p>
          <w:p w14:paraId="11453B6A" w14:textId="7BAB9DBB" w:rsidR="00466BF5" w:rsidRDefault="00466BF5" w:rsidP="001C570D">
            <w:pPr>
              <w:spacing w:after="0" w:line="240" w:lineRule="auto"/>
              <w:rPr>
                <w:rFonts w:ascii="Times New Roman" w:hAnsi="Times New Roman" w:cs="Times New Roman"/>
                <w:color w:val="000000"/>
                <w:sz w:val="24"/>
                <w:szCs w:val="24"/>
              </w:rPr>
            </w:pPr>
            <w:r w:rsidRPr="00035AF5">
              <w:rPr>
                <w:rFonts w:ascii="Times New Roman" w:hAnsi="Times New Roman" w:cs="Times New Roman"/>
                <w:color w:val="000000"/>
                <w:sz w:val="24"/>
                <w:szCs w:val="24"/>
              </w:rPr>
              <w:t>Решение КТС от</w:t>
            </w:r>
            <w:r>
              <w:rPr>
                <w:rFonts w:ascii="Times New Roman" w:hAnsi="Times New Roman" w:cs="Times New Roman"/>
                <w:color w:val="000000"/>
                <w:sz w:val="24"/>
                <w:szCs w:val="24"/>
              </w:rPr>
              <w:t> </w:t>
            </w:r>
            <w:r w:rsidRPr="00035AF5">
              <w:rPr>
                <w:rFonts w:ascii="Times New Roman" w:hAnsi="Times New Roman" w:cs="Times New Roman"/>
                <w:color w:val="000000"/>
                <w:sz w:val="24"/>
                <w:szCs w:val="24"/>
              </w:rPr>
              <w:t>17.08.2010 №</w:t>
            </w:r>
            <w:r>
              <w:rPr>
                <w:rFonts w:ascii="Times New Roman" w:hAnsi="Times New Roman" w:cs="Times New Roman"/>
                <w:color w:val="000000"/>
                <w:sz w:val="24"/>
                <w:szCs w:val="24"/>
              </w:rPr>
              <w:t> </w:t>
            </w:r>
            <w:r w:rsidRPr="00035AF5">
              <w:rPr>
                <w:rFonts w:ascii="Times New Roman" w:hAnsi="Times New Roman" w:cs="Times New Roman"/>
                <w:color w:val="000000"/>
                <w:sz w:val="24"/>
                <w:szCs w:val="24"/>
              </w:rPr>
              <w:t>340</w:t>
            </w:r>
          </w:p>
        </w:tc>
      </w:tr>
      <w:tr w:rsidR="00466BF5" w14:paraId="7A82D092" w14:textId="280508A8" w:rsidTr="00466BF5">
        <w:tc>
          <w:tcPr>
            <w:tcW w:w="710" w:type="dxa"/>
            <w:tcBorders>
              <w:top w:val="single" w:sz="4" w:space="0" w:color="auto"/>
              <w:left w:val="single" w:sz="4" w:space="0" w:color="auto"/>
              <w:bottom w:val="single" w:sz="4" w:space="0" w:color="auto"/>
              <w:right w:val="single" w:sz="4" w:space="0" w:color="auto"/>
            </w:tcBorders>
          </w:tcPr>
          <w:p w14:paraId="126AC729"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B62BCB" w14:textId="5AF209B2"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61</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BABA79" w14:textId="77777777" w:rsidR="00466BF5" w:rsidRPr="00F0151E" w:rsidRDefault="00466BF5" w:rsidP="001C570D">
            <w:pPr>
              <w:spacing w:after="0" w:line="240" w:lineRule="auto"/>
              <w:rPr>
                <w:rFonts w:ascii="Times New Roman" w:hAnsi="Times New Roman" w:cs="Times New Roman"/>
                <w:sz w:val="24"/>
                <w:szCs w:val="24"/>
                <w:lang w:eastAsia="en-US"/>
              </w:rPr>
            </w:pPr>
            <w:r w:rsidRPr="00F0151E">
              <w:rPr>
                <w:rFonts w:ascii="Times New Roman" w:hAnsi="Times New Roman" w:cs="Times New Roman"/>
                <w:color w:val="000000"/>
                <w:sz w:val="24"/>
                <w:szCs w:val="24"/>
              </w:rPr>
              <w:t>Обеспечение обмена между уполномоченными органами государств – членов Евразийского экономического союза информацией о введении временных карантинных фитосанитарных мер</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90A8D9" w14:textId="39969846" w:rsidR="00466BF5" w:rsidRPr="00F0151E" w:rsidRDefault="00466BF5" w:rsidP="001C570D">
            <w:pPr>
              <w:spacing w:after="0" w:line="240" w:lineRule="auto"/>
              <w:rPr>
                <w:rFonts w:ascii="Times New Roman" w:hAnsi="Times New Roman" w:cs="Times New Roman"/>
                <w:sz w:val="24"/>
                <w:szCs w:val="24"/>
                <w:lang w:val="en-US" w:eastAsia="en-US"/>
              </w:rPr>
            </w:pPr>
            <w:r w:rsidRPr="00F0151E">
              <w:rPr>
                <w:rFonts w:ascii="Times New Roman" w:hAnsi="Times New Roman" w:cs="Times New Roman"/>
                <w:color w:val="000000"/>
                <w:sz w:val="24"/>
                <w:szCs w:val="24"/>
              </w:rPr>
              <w:t>от 24</w:t>
            </w:r>
            <w:r>
              <w:rPr>
                <w:rFonts w:ascii="Times New Roman" w:hAnsi="Times New Roman" w:cs="Times New Roman"/>
                <w:color w:val="000000"/>
                <w:sz w:val="24"/>
                <w:szCs w:val="24"/>
              </w:rPr>
              <w:t>.12.</w:t>
            </w:r>
            <w:r w:rsidRPr="00F0151E">
              <w:rPr>
                <w:rFonts w:ascii="Times New Roman" w:hAnsi="Times New Roman" w:cs="Times New Roman"/>
                <w:color w:val="000000"/>
                <w:sz w:val="24"/>
                <w:szCs w:val="24"/>
              </w:rPr>
              <w:t>2019 №</w:t>
            </w:r>
            <w:r>
              <w:rPr>
                <w:rFonts w:ascii="Times New Roman" w:hAnsi="Times New Roman" w:cs="Times New Roman"/>
                <w:color w:val="000000"/>
                <w:sz w:val="24"/>
                <w:szCs w:val="24"/>
              </w:rPr>
              <w:t> </w:t>
            </w:r>
            <w:r w:rsidRPr="00F0151E">
              <w:rPr>
                <w:rFonts w:ascii="Times New Roman" w:hAnsi="Times New Roman" w:cs="Times New Roman"/>
                <w:color w:val="000000"/>
                <w:sz w:val="24"/>
                <w:szCs w:val="24"/>
              </w:rPr>
              <w:t>228</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AA4E19" w14:textId="77777777" w:rsidR="00466BF5" w:rsidRPr="00F0151E" w:rsidRDefault="00466BF5" w:rsidP="001C570D">
            <w:pPr>
              <w:spacing w:after="0" w:line="240" w:lineRule="auto"/>
              <w:rPr>
                <w:rFonts w:ascii="Times New Roman" w:hAnsi="Times New Roman" w:cs="Times New Roman"/>
                <w:sz w:val="24"/>
                <w:szCs w:val="24"/>
                <w:lang w:eastAsia="en-US"/>
              </w:rPr>
            </w:pP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адрес регистрации;</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фактический адрес;</w:t>
            </w:r>
            <w:r w:rsidRPr="00F0151E">
              <w:rPr>
                <w:rFonts w:ascii="Times New Roman" w:hAnsi="Times New Roman" w:cs="Times New Roman"/>
                <w:color w:val="000000"/>
                <w:sz w:val="24"/>
                <w:szCs w:val="24"/>
              </w:rPr>
              <w:br/>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151E">
              <w:rPr>
                <w:rFonts w:ascii="Times New Roman" w:hAnsi="Times New Roman" w:cs="Times New Roman"/>
                <w:color w:val="000000"/>
                <w:sz w:val="24"/>
                <w:szCs w:val="24"/>
              </w:rPr>
              <w:t xml:space="preserve"> почтовый адрес</w:t>
            </w:r>
          </w:p>
        </w:tc>
        <w:tc>
          <w:tcPr>
            <w:tcW w:w="0" w:type="auto"/>
            <w:tcBorders>
              <w:top w:val="single" w:sz="4" w:space="0" w:color="auto"/>
              <w:left w:val="single" w:sz="4" w:space="0" w:color="auto"/>
              <w:bottom w:val="single" w:sz="4" w:space="0" w:color="auto"/>
              <w:right w:val="single" w:sz="4" w:space="0" w:color="auto"/>
            </w:tcBorders>
          </w:tcPr>
          <w:p w14:paraId="27A915B4" w14:textId="513156CD"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адрес (без уточнения вида адреса)</w:t>
            </w:r>
          </w:p>
        </w:tc>
        <w:tc>
          <w:tcPr>
            <w:tcW w:w="0" w:type="auto"/>
            <w:tcBorders>
              <w:top w:val="single" w:sz="4" w:space="0" w:color="auto"/>
              <w:left w:val="single" w:sz="4" w:space="0" w:color="auto"/>
              <w:bottom w:val="single" w:sz="4" w:space="0" w:color="auto"/>
              <w:right w:val="single" w:sz="4" w:space="0" w:color="auto"/>
            </w:tcBorders>
          </w:tcPr>
          <w:p w14:paraId="6429E2E1" w14:textId="4BA792A2" w:rsidR="00466BF5" w:rsidRDefault="00466BF5" w:rsidP="001C570D">
            <w:pPr>
              <w:spacing w:after="0" w:line="240" w:lineRule="auto"/>
              <w:rPr>
                <w:rFonts w:ascii="Times New Roman" w:hAnsi="Times New Roman" w:cs="Times New Roman"/>
                <w:color w:val="000000"/>
                <w:sz w:val="24"/>
                <w:szCs w:val="24"/>
              </w:rPr>
            </w:pPr>
            <w:r w:rsidRPr="00102A4F">
              <w:rPr>
                <w:rFonts w:ascii="Times New Roman" w:hAnsi="Times New Roman" w:cs="Times New Roman"/>
                <w:color w:val="000000"/>
                <w:sz w:val="24"/>
                <w:szCs w:val="24"/>
              </w:rPr>
              <w:t>Решение КТС от</w:t>
            </w:r>
            <w:r>
              <w:rPr>
                <w:rFonts w:ascii="Times New Roman" w:hAnsi="Times New Roman" w:cs="Times New Roman"/>
                <w:color w:val="000000"/>
                <w:sz w:val="24"/>
                <w:szCs w:val="24"/>
              </w:rPr>
              <w:t> </w:t>
            </w:r>
            <w:r w:rsidRPr="00102A4F">
              <w:rPr>
                <w:rFonts w:ascii="Times New Roman" w:hAnsi="Times New Roman" w:cs="Times New Roman"/>
                <w:color w:val="000000"/>
                <w:sz w:val="24"/>
                <w:szCs w:val="24"/>
              </w:rPr>
              <w:t>18.06.2010 №</w:t>
            </w:r>
            <w:r>
              <w:rPr>
                <w:rFonts w:ascii="Times New Roman" w:hAnsi="Times New Roman" w:cs="Times New Roman"/>
                <w:color w:val="000000"/>
                <w:sz w:val="24"/>
                <w:szCs w:val="24"/>
              </w:rPr>
              <w:t> </w:t>
            </w:r>
            <w:r w:rsidRPr="00102A4F">
              <w:rPr>
                <w:rFonts w:ascii="Times New Roman" w:hAnsi="Times New Roman" w:cs="Times New Roman"/>
                <w:color w:val="000000"/>
                <w:sz w:val="24"/>
                <w:szCs w:val="24"/>
              </w:rPr>
              <w:t>318</w:t>
            </w:r>
          </w:p>
        </w:tc>
      </w:tr>
      <w:tr w:rsidR="00466BF5" w14:paraId="096263F3" w14:textId="53B7FD83" w:rsidTr="00466BF5">
        <w:tc>
          <w:tcPr>
            <w:tcW w:w="710" w:type="dxa"/>
            <w:tcBorders>
              <w:top w:val="single" w:sz="4" w:space="0" w:color="auto"/>
              <w:left w:val="single" w:sz="4" w:space="0" w:color="auto"/>
              <w:bottom w:val="single" w:sz="4" w:space="0" w:color="auto"/>
              <w:right w:val="single" w:sz="4" w:space="0" w:color="auto"/>
            </w:tcBorders>
          </w:tcPr>
          <w:p w14:paraId="02379481"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24F61C" w14:textId="25672D0A"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64</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024BD1" w14:textId="77777777"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235AE2" w14:textId="775DF177"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0</w:t>
            </w:r>
            <w:r w:rsidRPr="00A821AF">
              <w:rPr>
                <w:rFonts w:ascii="Times New Roman" w:hAnsi="Times New Roman" w:cs="Times New Roman"/>
                <w:color w:val="000000"/>
                <w:sz w:val="24"/>
                <w:szCs w:val="24"/>
              </w:rPr>
              <w:t>3</w:t>
            </w:r>
            <w:r>
              <w:rPr>
                <w:rFonts w:ascii="Times New Roman" w:hAnsi="Times New Roman" w:cs="Times New Roman"/>
                <w:color w:val="000000"/>
                <w:sz w:val="24"/>
                <w:szCs w:val="24"/>
              </w:rPr>
              <w:t>.12.</w:t>
            </w:r>
            <w:r w:rsidRPr="00A821AF">
              <w:rPr>
                <w:rFonts w:ascii="Times New Roman" w:hAnsi="Times New Roman" w:cs="Times New Roman"/>
                <w:color w:val="000000"/>
                <w:sz w:val="24"/>
                <w:szCs w:val="24"/>
              </w:rPr>
              <w:t>2019 №</w:t>
            </w:r>
            <w:r>
              <w:rPr>
                <w:rFonts w:ascii="Times New Roman" w:hAnsi="Times New Roman" w:cs="Times New Roman"/>
                <w:color w:val="000000"/>
                <w:sz w:val="24"/>
                <w:szCs w:val="24"/>
              </w:rPr>
              <w:t> </w:t>
            </w:r>
            <w:r w:rsidRPr="00A821AF">
              <w:rPr>
                <w:rFonts w:ascii="Times New Roman" w:hAnsi="Times New Roman" w:cs="Times New Roman"/>
                <w:color w:val="000000"/>
                <w:sz w:val="24"/>
                <w:szCs w:val="24"/>
              </w:rPr>
              <w:t>216</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624E4B" w14:textId="77777777" w:rsidR="00466BF5" w:rsidRPr="00A821AF"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явно не указаны, использование справочника обусловлено 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4F3E88ED" w14:textId="5EE645A8"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 юридический адрес; адрес юридического лица</w:t>
            </w:r>
          </w:p>
          <w:p w14:paraId="45CC18B7" w14:textId="124F9C80"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ФЛ</w:t>
            </w:r>
            <w:r w:rsidRPr="00722576">
              <w:rPr>
                <w:rFonts w:ascii="Times New Roman" w:hAnsi="Times New Roman" w:cs="Times New Roman"/>
                <w:color w:val="000000"/>
                <w:sz w:val="24"/>
                <w:szCs w:val="24"/>
              </w:rPr>
              <w:t>/</w:t>
            </w:r>
            <w:r>
              <w:rPr>
                <w:rFonts w:ascii="Times New Roman" w:hAnsi="Times New Roman" w:cs="Times New Roman"/>
                <w:color w:val="000000"/>
                <w:sz w:val="24"/>
                <w:szCs w:val="24"/>
              </w:rPr>
              <w:t>ИП: адрес места жительства</w:t>
            </w:r>
          </w:p>
        </w:tc>
        <w:tc>
          <w:tcPr>
            <w:tcW w:w="0" w:type="auto"/>
            <w:tcBorders>
              <w:top w:val="single" w:sz="4" w:space="0" w:color="auto"/>
              <w:left w:val="single" w:sz="4" w:space="0" w:color="auto"/>
              <w:bottom w:val="single" w:sz="4" w:space="0" w:color="auto"/>
              <w:right w:val="single" w:sz="4" w:space="0" w:color="auto"/>
            </w:tcBorders>
          </w:tcPr>
          <w:p w14:paraId="548570B7" w14:textId="52B5A3B3"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37195D">
              <w:rPr>
                <w:rFonts w:ascii="Times New Roman" w:hAnsi="Times New Roman" w:cs="Times New Roman"/>
                <w:color w:val="000000"/>
                <w:sz w:val="24"/>
                <w:szCs w:val="24"/>
              </w:rPr>
              <w:t>ешени</w:t>
            </w:r>
            <w:r>
              <w:rPr>
                <w:rFonts w:ascii="Times New Roman" w:hAnsi="Times New Roman" w:cs="Times New Roman"/>
                <w:color w:val="000000"/>
                <w:sz w:val="24"/>
                <w:szCs w:val="24"/>
              </w:rPr>
              <w:t>я</w:t>
            </w:r>
            <w:r w:rsidRPr="0037195D">
              <w:rPr>
                <w:rFonts w:ascii="Times New Roman" w:hAnsi="Times New Roman" w:cs="Times New Roman"/>
                <w:color w:val="000000"/>
                <w:sz w:val="24"/>
                <w:szCs w:val="24"/>
              </w:rPr>
              <w:t xml:space="preserve"> Коллегии К</w:t>
            </w:r>
            <w:r>
              <w:rPr>
                <w:rFonts w:ascii="Times New Roman" w:hAnsi="Times New Roman" w:cs="Times New Roman"/>
                <w:color w:val="000000"/>
                <w:sz w:val="24"/>
                <w:szCs w:val="24"/>
              </w:rPr>
              <w:t>омиссии</w:t>
            </w:r>
            <w:r w:rsidRPr="0037195D">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37195D">
              <w:rPr>
                <w:rFonts w:ascii="Times New Roman" w:hAnsi="Times New Roman" w:cs="Times New Roman"/>
                <w:color w:val="000000"/>
                <w:sz w:val="24"/>
                <w:szCs w:val="24"/>
              </w:rPr>
              <w:t>16.05.2012 №</w:t>
            </w:r>
            <w:r>
              <w:rPr>
                <w:rFonts w:ascii="Times New Roman" w:hAnsi="Times New Roman" w:cs="Times New Roman"/>
                <w:color w:val="000000"/>
                <w:sz w:val="24"/>
                <w:szCs w:val="24"/>
              </w:rPr>
              <w:t> </w:t>
            </w:r>
            <w:r w:rsidRPr="0037195D">
              <w:rPr>
                <w:rFonts w:ascii="Times New Roman" w:hAnsi="Times New Roman" w:cs="Times New Roman"/>
                <w:color w:val="000000"/>
                <w:sz w:val="24"/>
                <w:szCs w:val="24"/>
              </w:rPr>
              <w:t>45</w:t>
            </w:r>
            <w:r>
              <w:rPr>
                <w:rFonts w:ascii="Times New Roman" w:hAnsi="Times New Roman" w:cs="Times New Roman"/>
                <w:color w:val="000000"/>
                <w:sz w:val="24"/>
                <w:szCs w:val="24"/>
              </w:rPr>
              <w:t>, о</w:t>
            </w:r>
            <w:r w:rsidRPr="0022543E">
              <w:rPr>
                <w:rFonts w:ascii="Times New Roman" w:hAnsi="Times New Roman" w:cs="Times New Roman"/>
                <w:color w:val="000000"/>
                <w:sz w:val="24"/>
                <w:szCs w:val="24"/>
              </w:rPr>
              <w:t>т</w:t>
            </w:r>
            <w:r>
              <w:rPr>
                <w:rFonts w:ascii="Times New Roman" w:hAnsi="Times New Roman" w:cs="Times New Roman"/>
                <w:color w:val="000000"/>
                <w:sz w:val="24"/>
                <w:szCs w:val="24"/>
              </w:rPr>
              <w:t> </w:t>
            </w:r>
            <w:r w:rsidRPr="0022543E">
              <w:rPr>
                <w:rFonts w:ascii="Times New Roman" w:hAnsi="Times New Roman" w:cs="Times New Roman"/>
                <w:color w:val="000000"/>
                <w:sz w:val="24"/>
                <w:szCs w:val="24"/>
              </w:rPr>
              <w:t>21.04.2015</w:t>
            </w:r>
            <w:r>
              <w:rPr>
                <w:rFonts w:ascii="Times New Roman" w:hAnsi="Times New Roman" w:cs="Times New Roman"/>
                <w:color w:val="000000"/>
                <w:sz w:val="24"/>
                <w:szCs w:val="24"/>
              </w:rPr>
              <w:t xml:space="preserve"> № 30</w:t>
            </w:r>
          </w:p>
        </w:tc>
      </w:tr>
      <w:tr w:rsidR="00466BF5" w14:paraId="0FCF37CA" w14:textId="1E420C6D" w:rsidTr="00466BF5">
        <w:tc>
          <w:tcPr>
            <w:tcW w:w="710" w:type="dxa"/>
            <w:tcBorders>
              <w:top w:val="single" w:sz="4" w:space="0" w:color="auto"/>
              <w:left w:val="single" w:sz="4" w:space="0" w:color="auto"/>
              <w:bottom w:val="single" w:sz="4" w:space="0" w:color="auto"/>
              <w:right w:val="single" w:sz="4" w:space="0" w:color="auto"/>
            </w:tcBorders>
          </w:tcPr>
          <w:p w14:paraId="69948E9D"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A10672" w14:textId="2948D15C"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65</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80FA7D" w14:textId="77777777"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 xml:space="preserve">Формирование и ведение единого реестра радиоэлектронных средств и высокочастотных устройств, в том числе встроенных либо входящих в состав других </w:t>
            </w:r>
            <w:r w:rsidRPr="00A821AF">
              <w:rPr>
                <w:rFonts w:ascii="Times New Roman" w:hAnsi="Times New Roman" w:cs="Times New Roman"/>
                <w:color w:val="000000"/>
                <w:sz w:val="24"/>
                <w:szCs w:val="24"/>
              </w:rPr>
              <w:lastRenderedPageBreak/>
              <w:t>товаров, разрешенных для ввоза на таможенную территорию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16544B" w14:textId="0FCA6A5F"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lastRenderedPageBreak/>
              <w:t>от 26</w:t>
            </w:r>
            <w:r>
              <w:rPr>
                <w:rFonts w:ascii="Times New Roman" w:hAnsi="Times New Roman" w:cs="Times New Roman"/>
                <w:color w:val="000000"/>
                <w:sz w:val="24"/>
                <w:szCs w:val="24"/>
              </w:rPr>
              <w:t>.06.2018 № </w:t>
            </w:r>
            <w:r w:rsidRPr="00A821AF">
              <w:rPr>
                <w:rFonts w:ascii="Times New Roman" w:hAnsi="Times New Roman" w:cs="Times New Roman"/>
                <w:color w:val="000000"/>
                <w:sz w:val="24"/>
                <w:szCs w:val="24"/>
              </w:rPr>
              <w:t>104</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AC94A3" w14:textId="77777777" w:rsidR="00466BF5" w:rsidRPr="00A821AF"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явно не указаны, использование справочника обусловлено описанием </w:t>
            </w:r>
            <w:r>
              <w:rPr>
                <w:rFonts w:ascii="Times New Roman" w:hAnsi="Times New Roman" w:cs="Times New Roman"/>
                <w:color w:val="000000"/>
                <w:sz w:val="24"/>
                <w:szCs w:val="24"/>
              </w:rPr>
              <w:lastRenderedPageBreak/>
              <w:t>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22420070" w14:textId="0857828E"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ФЛ</w:t>
            </w:r>
            <w:r w:rsidRPr="00722576">
              <w:rPr>
                <w:rFonts w:ascii="Times New Roman" w:hAnsi="Times New Roman" w:cs="Times New Roman"/>
                <w:color w:val="000000"/>
                <w:sz w:val="24"/>
                <w:szCs w:val="24"/>
              </w:rPr>
              <w:t>/</w:t>
            </w:r>
            <w:r>
              <w:rPr>
                <w:rFonts w:ascii="Times New Roman" w:hAnsi="Times New Roman" w:cs="Times New Roman"/>
                <w:color w:val="000000"/>
                <w:sz w:val="24"/>
                <w:szCs w:val="24"/>
              </w:rPr>
              <w:t xml:space="preserve">ИП: </w:t>
            </w:r>
            <w:r w:rsidRPr="00807B27">
              <w:rPr>
                <w:rFonts w:ascii="Times New Roman" w:hAnsi="Times New Roman" w:cs="Times New Roman"/>
                <w:color w:val="000000"/>
                <w:sz w:val="24"/>
                <w:szCs w:val="24"/>
              </w:rPr>
              <w:t>адрес места жительства</w:t>
            </w:r>
            <w:r>
              <w:rPr>
                <w:rFonts w:ascii="Times New Roman" w:hAnsi="Times New Roman" w:cs="Times New Roman"/>
                <w:color w:val="000000"/>
                <w:sz w:val="24"/>
                <w:szCs w:val="24"/>
              </w:rPr>
              <w:t>;</w:t>
            </w:r>
          </w:p>
          <w:p w14:paraId="57F56BDD" w14:textId="7AD53F38"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 адрес юридического лица</w:t>
            </w:r>
          </w:p>
        </w:tc>
        <w:tc>
          <w:tcPr>
            <w:tcW w:w="0" w:type="auto"/>
            <w:tcBorders>
              <w:top w:val="single" w:sz="4" w:space="0" w:color="auto"/>
              <w:left w:val="single" w:sz="4" w:space="0" w:color="auto"/>
              <w:bottom w:val="single" w:sz="4" w:space="0" w:color="auto"/>
              <w:right w:val="single" w:sz="4" w:space="0" w:color="auto"/>
            </w:tcBorders>
          </w:tcPr>
          <w:p w14:paraId="66E3734F" w14:textId="458F6EC3" w:rsidR="00466BF5" w:rsidRDefault="00466BF5" w:rsidP="001C570D">
            <w:pPr>
              <w:spacing w:after="0" w:line="240" w:lineRule="auto"/>
              <w:rPr>
                <w:rFonts w:ascii="Times New Roman" w:hAnsi="Times New Roman" w:cs="Times New Roman"/>
                <w:color w:val="000000"/>
                <w:sz w:val="24"/>
                <w:szCs w:val="24"/>
              </w:rPr>
            </w:pPr>
            <w:r w:rsidRPr="00D7258F">
              <w:rPr>
                <w:rFonts w:ascii="Times New Roman" w:hAnsi="Times New Roman" w:cs="Times New Roman"/>
                <w:color w:val="000000"/>
                <w:sz w:val="24"/>
                <w:szCs w:val="24"/>
              </w:rPr>
              <w:t>Решение Коллегии К</w:t>
            </w:r>
            <w:r>
              <w:rPr>
                <w:rFonts w:ascii="Times New Roman" w:hAnsi="Times New Roman" w:cs="Times New Roman"/>
                <w:color w:val="000000"/>
                <w:sz w:val="24"/>
                <w:szCs w:val="24"/>
              </w:rPr>
              <w:t>омиссии</w:t>
            </w:r>
            <w:r w:rsidRPr="00D7258F">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D7258F">
              <w:rPr>
                <w:rFonts w:ascii="Times New Roman" w:hAnsi="Times New Roman" w:cs="Times New Roman"/>
                <w:color w:val="000000"/>
                <w:sz w:val="24"/>
                <w:szCs w:val="24"/>
              </w:rPr>
              <w:t>21.04.2015 №</w:t>
            </w:r>
            <w:r>
              <w:rPr>
                <w:rFonts w:ascii="Times New Roman" w:hAnsi="Times New Roman" w:cs="Times New Roman"/>
                <w:color w:val="000000"/>
                <w:sz w:val="24"/>
                <w:szCs w:val="24"/>
              </w:rPr>
              <w:t> </w:t>
            </w:r>
            <w:r w:rsidRPr="00D7258F">
              <w:rPr>
                <w:rFonts w:ascii="Times New Roman" w:hAnsi="Times New Roman" w:cs="Times New Roman"/>
                <w:color w:val="000000"/>
                <w:sz w:val="24"/>
                <w:szCs w:val="24"/>
              </w:rPr>
              <w:t>30</w:t>
            </w:r>
          </w:p>
        </w:tc>
      </w:tr>
      <w:tr w:rsidR="00466BF5" w14:paraId="7425801C" w14:textId="3ECB8301" w:rsidTr="00466BF5">
        <w:tc>
          <w:tcPr>
            <w:tcW w:w="710" w:type="dxa"/>
            <w:tcBorders>
              <w:top w:val="single" w:sz="4" w:space="0" w:color="auto"/>
              <w:left w:val="single" w:sz="4" w:space="0" w:color="auto"/>
              <w:bottom w:val="single" w:sz="4" w:space="0" w:color="auto"/>
              <w:right w:val="single" w:sz="4" w:space="0" w:color="auto"/>
            </w:tcBorders>
          </w:tcPr>
          <w:p w14:paraId="645DA72E"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9BFC8E" w14:textId="033005DD"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67</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348197" w14:textId="77777777"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Формирование, ведение и использование единого реестра нотификаций</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5C6BEC" w14:textId="65CCCD61"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от 28</w:t>
            </w:r>
            <w:r>
              <w:rPr>
                <w:rFonts w:ascii="Times New Roman" w:hAnsi="Times New Roman" w:cs="Times New Roman"/>
                <w:color w:val="000000"/>
                <w:sz w:val="24"/>
                <w:szCs w:val="24"/>
              </w:rPr>
              <w:t>.11.2018 № </w:t>
            </w:r>
            <w:r w:rsidRPr="00A821AF">
              <w:rPr>
                <w:rFonts w:ascii="Times New Roman" w:hAnsi="Times New Roman" w:cs="Times New Roman"/>
                <w:color w:val="000000"/>
                <w:sz w:val="24"/>
                <w:szCs w:val="24"/>
              </w:rPr>
              <w:t>196</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A5366C" w14:textId="77777777" w:rsidR="00466BF5" w:rsidRPr="00A821AF"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явно не указаны, использование справочника обусловлено 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11B99B48" w14:textId="77777777"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ФЛ</w:t>
            </w:r>
            <w:r w:rsidRPr="00722576">
              <w:rPr>
                <w:rFonts w:ascii="Times New Roman" w:hAnsi="Times New Roman" w:cs="Times New Roman"/>
                <w:color w:val="000000"/>
                <w:sz w:val="24"/>
                <w:szCs w:val="24"/>
              </w:rPr>
              <w:t>/</w:t>
            </w:r>
            <w:r>
              <w:rPr>
                <w:rFonts w:ascii="Times New Roman" w:hAnsi="Times New Roman" w:cs="Times New Roman"/>
                <w:color w:val="000000"/>
                <w:sz w:val="24"/>
                <w:szCs w:val="24"/>
              </w:rPr>
              <w:t xml:space="preserve">ИП: </w:t>
            </w:r>
            <w:r w:rsidRPr="00807B27">
              <w:rPr>
                <w:rFonts w:ascii="Times New Roman" w:hAnsi="Times New Roman" w:cs="Times New Roman"/>
                <w:color w:val="000000"/>
                <w:sz w:val="24"/>
                <w:szCs w:val="24"/>
              </w:rPr>
              <w:t>адрес места жительства</w:t>
            </w:r>
            <w:r>
              <w:rPr>
                <w:rFonts w:ascii="Times New Roman" w:hAnsi="Times New Roman" w:cs="Times New Roman"/>
                <w:color w:val="000000"/>
                <w:sz w:val="24"/>
                <w:szCs w:val="24"/>
              </w:rPr>
              <w:t>;</w:t>
            </w:r>
          </w:p>
          <w:p w14:paraId="628C9510" w14:textId="1886E25D"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 адрес юридического лица</w:t>
            </w:r>
          </w:p>
        </w:tc>
        <w:tc>
          <w:tcPr>
            <w:tcW w:w="0" w:type="auto"/>
            <w:tcBorders>
              <w:top w:val="single" w:sz="4" w:space="0" w:color="auto"/>
              <w:left w:val="single" w:sz="4" w:space="0" w:color="auto"/>
              <w:bottom w:val="single" w:sz="4" w:space="0" w:color="auto"/>
              <w:right w:val="single" w:sz="4" w:space="0" w:color="auto"/>
            </w:tcBorders>
          </w:tcPr>
          <w:p w14:paraId="206D8705" w14:textId="5F60C65C" w:rsidR="00466BF5" w:rsidRDefault="00466BF5" w:rsidP="001C570D">
            <w:pPr>
              <w:spacing w:after="0" w:line="240" w:lineRule="auto"/>
              <w:rPr>
                <w:rFonts w:ascii="Times New Roman" w:hAnsi="Times New Roman" w:cs="Times New Roman"/>
                <w:color w:val="000000"/>
                <w:sz w:val="24"/>
                <w:szCs w:val="24"/>
              </w:rPr>
            </w:pPr>
            <w:r w:rsidRPr="00D7258F">
              <w:rPr>
                <w:rFonts w:ascii="Times New Roman" w:hAnsi="Times New Roman" w:cs="Times New Roman"/>
                <w:color w:val="000000"/>
                <w:sz w:val="24"/>
                <w:szCs w:val="24"/>
              </w:rPr>
              <w:t>Решение Коллегии К</w:t>
            </w:r>
            <w:r>
              <w:rPr>
                <w:rFonts w:ascii="Times New Roman" w:hAnsi="Times New Roman" w:cs="Times New Roman"/>
                <w:color w:val="000000"/>
                <w:sz w:val="24"/>
                <w:szCs w:val="24"/>
              </w:rPr>
              <w:t>омиссии</w:t>
            </w:r>
            <w:r w:rsidRPr="00D7258F">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D7258F">
              <w:rPr>
                <w:rFonts w:ascii="Times New Roman" w:hAnsi="Times New Roman" w:cs="Times New Roman"/>
                <w:color w:val="000000"/>
                <w:sz w:val="24"/>
                <w:szCs w:val="24"/>
              </w:rPr>
              <w:t>21.04.2015 №</w:t>
            </w:r>
            <w:r>
              <w:rPr>
                <w:rFonts w:ascii="Times New Roman" w:hAnsi="Times New Roman" w:cs="Times New Roman"/>
                <w:color w:val="000000"/>
                <w:sz w:val="24"/>
                <w:szCs w:val="24"/>
              </w:rPr>
              <w:t> </w:t>
            </w:r>
            <w:r w:rsidRPr="00D7258F">
              <w:rPr>
                <w:rFonts w:ascii="Times New Roman" w:hAnsi="Times New Roman" w:cs="Times New Roman"/>
                <w:color w:val="000000"/>
                <w:sz w:val="24"/>
                <w:szCs w:val="24"/>
              </w:rPr>
              <w:t>30</w:t>
            </w:r>
          </w:p>
        </w:tc>
      </w:tr>
      <w:tr w:rsidR="00466BF5" w14:paraId="5EC71DF0" w14:textId="5DEA23D1" w:rsidTr="00466BF5">
        <w:tc>
          <w:tcPr>
            <w:tcW w:w="710" w:type="dxa"/>
            <w:tcBorders>
              <w:top w:val="single" w:sz="4" w:space="0" w:color="auto"/>
              <w:left w:val="single" w:sz="4" w:space="0" w:color="auto"/>
              <w:bottom w:val="single" w:sz="4" w:space="0" w:color="auto"/>
              <w:right w:val="single" w:sz="4" w:space="0" w:color="auto"/>
            </w:tcBorders>
          </w:tcPr>
          <w:p w14:paraId="6D3ACD87"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3D0765" w14:textId="77E37CE1"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73</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516EA8" w14:textId="77777777"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Обеспечение обмена сведениями о товарах, подлежащих маркировке средствами идентификации, произведенных 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Евразийского экономического союза</w:t>
            </w:r>
            <w:r>
              <w:rPr>
                <w:rFonts w:ascii="Times New Roman" w:hAnsi="Times New Roman" w:cs="Times New Roman"/>
                <w:color w:val="000000"/>
                <w:sz w:val="24"/>
                <w:szCs w:val="24"/>
              </w:rPr>
              <w:t xml:space="preserve"> </w:t>
            </w:r>
            <w:r w:rsidRPr="002F7E22">
              <w:rPr>
                <w:rFonts w:ascii="Times New Roman" w:hAnsi="Times New Roman" w:cs="Times New Roman"/>
                <w:color w:val="000000"/>
                <w:sz w:val="24"/>
                <w:szCs w:val="24"/>
              </w:rPr>
              <w:t xml:space="preserve">в части, касающейся обмена сведениями о товарах, </w:t>
            </w:r>
            <w:r w:rsidRPr="002F7E22">
              <w:rPr>
                <w:rFonts w:ascii="Times New Roman" w:hAnsi="Times New Roman" w:cs="Times New Roman"/>
                <w:color w:val="000000"/>
                <w:sz w:val="24"/>
                <w:szCs w:val="24"/>
              </w:rPr>
              <w:lastRenderedPageBreak/>
              <w:t>подлежащих маркировке средствами идентификации, классифицируемых в товарной позиции «Предметы одежды, принадлежности к одежде и прочие изделия, из натурального меха»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0EE904" w14:textId="2C87E906"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lastRenderedPageBreak/>
              <w:t>от 19</w:t>
            </w:r>
            <w:r>
              <w:rPr>
                <w:rFonts w:ascii="Times New Roman" w:hAnsi="Times New Roman" w:cs="Times New Roman"/>
                <w:color w:val="000000"/>
                <w:sz w:val="24"/>
                <w:szCs w:val="24"/>
              </w:rPr>
              <w:t>.01.</w:t>
            </w:r>
            <w:r w:rsidRPr="00A821AF">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3</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0E0AF5" w14:textId="77777777" w:rsidR="00466BF5" w:rsidRPr="00A821AF"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явно не указаны, использование справочника обусловлено 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3912767F" w14:textId="247A702F" w:rsidR="00466BF5"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адрес (без уточнения вида адреса)</w:t>
            </w:r>
          </w:p>
        </w:tc>
        <w:tc>
          <w:tcPr>
            <w:tcW w:w="0" w:type="auto"/>
            <w:tcBorders>
              <w:top w:val="single" w:sz="4" w:space="0" w:color="auto"/>
              <w:left w:val="single" w:sz="4" w:space="0" w:color="auto"/>
              <w:bottom w:val="single" w:sz="4" w:space="0" w:color="auto"/>
              <w:right w:val="single" w:sz="4" w:space="0" w:color="auto"/>
            </w:tcBorders>
          </w:tcPr>
          <w:p w14:paraId="7A6CF472" w14:textId="0488651F" w:rsidR="00466BF5" w:rsidRDefault="00466BF5" w:rsidP="001C570D">
            <w:pPr>
              <w:spacing w:after="0" w:line="240" w:lineRule="auto"/>
              <w:rPr>
                <w:rFonts w:ascii="Times New Roman" w:hAnsi="Times New Roman" w:cs="Times New Roman"/>
                <w:color w:val="000000"/>
                <w:sz w:val="24"/>
                <w:szCs w:val="24"/>
              </w:rPr>
            </w:pPr>
            <w:r w:rsidRPr="00A2306B">
              <w:rPr>
                <w:rFonts w:ascii="Times New Roman" w:hAnsi="Times New Roman" w:cs="Times New Roman"/>
                <w:color w:val="000000"/>
                <w:sz w:val="24"/>
                <w:szCs w:val="24"/>
              </w:rPr>
              <w:t>Решение Совета К</w:t>
            </w:r>
            <w:r>
              <w:rPr>
                <w:rFonts w:ascii="Times New Roman" w:hAnsi="Times New Roman" w:cs="Times New Roman"/>
                <w:color w:val="000000"/>
                <w:sz w:val="24"/>
                <w:szCs w:val="24"/>
              </w:rPr>
              <w:t>омиссии</w:t>
            </w:r>
            <w:r w:rsidRPr="00A2306B">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A2306B">
              <w:rPr>
                <w:rFonts w:ascii="Times New Roman" w:hAnsi="Times New Roman" w:cs="Times New Roman"/>
                <w:color w:val="000000"/>
                <w:sz w:val="24"/>
                <w:szCs w:val="24"/>
              </w:rPr>
              <w:t>02.12.2015 №</w:t>
            </w:r>
            <w:r>
              <w:rPr>
                <w:rFonts w:ascii="Times New Roman" w:hAnsi="Times New Roman" w:cs="Times New Roman"/>
                <w:color w:val="000000"/>
                <w:sz w:val="24"/>
                <w:szCs w:val="24"/>
              </w:rPr>
              <w:t> </w:t>
            </w:r>
            <w:r w:rsidRPr="00A2306B">
              <w:rPr>
                <w:rFonts w:ascii="Times New Roman" w:hAnsi="Times New Roman" w:cs="Times New Roman"/>
                <w:color w:val="000000"/>
                <w:sz w:val="24"/>
                <w:szCs w:val="24"/>
              </w:rPr>
              <w:t>86</w:t>
            </w:r>
          </w:p>
        </w:tc>
      </w:tr>
      <w:tr w:rsidR="00466BF5" w14:paraId="6479BC13" w14:textId="40EAAC5B" w:rsidTr="00466BF5">
        <w:tc>
          <w:tcPr>
            <w:tcW w:w="710" w:type="dxa"/>
            <w:tcBorders>
              <w:top w:val="single" w:sz="4" w:space="0" w:color="auto"/>
              <w:left w:val="single" w:sz="4" w:space="0" w:color="auto"/>
              <w:bottom w:val="single" w:sz="4" w:space="0" w:color="auto"/>
              <w:right w:val="single" w:sz="4" w:space="0" w:color="auto"/>
            </w:tcBorders>
          </w:tcPr>
          <w:p w14:paraId="04A8240D"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D45E3A" w14:textId="03EBB5BF" w:rsidR="00466BF5" w:rsidRPr="00A821AF"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2F88F9" w14:textId="77777777"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Обеспечение обмена сведениями о товарах, подлежащих маркировке средствами идентификации, произведенных 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Евразийского экономического союза</w:t>
            </w:r>
            <w:r>
              <w:rPr>
                <w:rFonts w:ascii="Times New Roman" w:hAnsi="Times New Roman" w:cs="Times New Roman"/>
                <w:color w:val="000000"/>
                <w:sz w:val="24"/>
                <w:szCs w:val="24"/>
              </w:rPr>
              <w:t xml:space="preserve"> </w:t>
            </w:r>
            <w:r w:rsidRPr="002F7E22">
              <w:rPr>
                <w:rFonts w:ascii="Times New Roman" w:hAnsi="Times New Roman" w:cs="Times New Roman"/>
                <w:color w:val="000000"/>
                <w:sz w:val="24"/>
                <w:szCs w:val="24"/>
              </w:rPr>
              <w:t xml:space="preserve">в части, касающейся обмена сведениями о товарах, подлежащих маркировке средствами идентификации и отличных от товаров, </w:t>
            </w:r>
            <w:r w:rsidRPr="002F7E22">
              <w:rPr>
                <w:rFonts w:ascii="Times New Roman" w:hAnsi="Times New Roman" w:cs="Times New Roman"/>
                <w:color w:val="000000"/>
                <w:sz w:val="24"/>
                <w:szCs w:val="24"/>
              </w:rPr>
              <w:lastRenderedPageBreak/>
              <w:t>классифицируемых в товарной позиции «Предметы одежды, принадлежности к одежде и прочие изделия, из натурального</w:t>
            </w:r>
            <w:r>
              <w:rPr>
                <w:rFonts w:ascii="Times New Roman" w:hAnsi="Times New Roman" w:cs="Times New Roman"/>
                <w:color w:val="000000"/>
                <w:sz w:val="24"/>
                <w:szCs w:val="24"/>
              </w:rPr>
              <w:t xml:space="preserve"> меха</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A6913F" w14:textId="46592691"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lastRenderedPageBreak/>
              <w:t>от 26</w:t>
            </w:r>
            <w:r>
              <w:rPr>
                <w:rFonts w:ascii="Times New Roman" w:hAnsi="Times New Roman" w:cs="Times New Roman"/>
                <w:color w:val="000000"/>
                <w:sz w:val="24"/>
                <w:szCs w:val="24"/>
              </w:rPr>
              <w:t>.11.2019 № </w:t>
            </w:r>
            <w:r w:rsidRPr="00A821AF">
              <w:rPr>
                <w:rFonts w:ascii="Times New Roman" w:hAnsi="Times New Roman" w:cs="Times New Roman"/>
                <w:color w:val="000000"/>
                <w:sz w:val="24"/>
                <w:szCs w:val="24"/>
              </w:rPr>
              <w:t>205</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1F0117" w14:textId="77777777" w:rsidR="00466BF5" w:rsidRPr="00A821AF"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явно не указаны, использование справочника обусловлено описанием реквизита «Код вида адреса»</w:t>
            </w:r>
          </w:p>
        </w:tc>
        <w:tc>
          <w:tcPr>
            <w:tcW w:w="0" w:type="auto"/>
            <w:tcBorders>
              <w:top w:val="single" w:sz="4" w:space="0" w:color="auto"/>
              <w:left w:val="single" w:sz="4" w:space="0" w:color="auto"/>
              <w:bottom w:val="single" w:sz="4" w:space="0" w:color="auto"/>
              <w:right w:val="single" w:sz="4" w:space="0" w:color="auto"/>
            </w:tcBorders>
          </w:tcPr>
          <w:p w14:paraId="05B8C650" w14:textId="4E3060F5" w:rsidR="00466BF5" w:rsidRPr="003E7258"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ЮЛ</w:t>
            </w:r>
            <w:r w:rsidRPr="00722576">
              <w:rPr>
                <w:rFonts w:ascii="Times New Roman" w:hAnsi="Times New Roman" w:cs="Times New Roman"/>
                <w:color w:val="000000"/>
                <w:sz w:val="24"/>
                <w:szCs w:val="24"/>
              </w:rPr>
              <w:t>/</w:t>
            </w:r>
            <w:r>
              <w:rPr>
                <w:rFonts w:ascii="Times New Roman" w:hAnsi="Times New Roman" w:cs="Times New Roman"/>
                <w:color w:val="000000"/>
                <w:sz w:val="24"/>
                <w:szCs w:val="24"/>
              </w:rPr>
              <w:t xml:space="preserve">ИП: </w:t>
            </w:r>
            <w:r w:rsidRPr="003E7258">
              <w:rPr>
                <w:rFonts w:ascii="Times New Roman" w:hAnsi="Times New Roman" w:cs="Times New Roman"/>
                <w:color w:val="000000"/>
                <w:sz w:val="24"/>
                <w:szCs w:val="24"/>
              </w:rPr>
              <w:t xml:space="preserve">кодовое обозначение вида адреса (адрес места нахождения, для переписки и т.д.) (указывается в соответствии с перечнем: </w:t>
            </w:r>
            <w:r>
              <w:rPr>
                <w:rFonts w:ascii="Times New Roman" w:hAnsi="Times New Roman" w:cs="Times New Roman"/>
                <w:color w:val="000000"/>
                <w:sz w:val="24"/>
                <w:szCs w:val="24"/>
              </w:rPr>
              <w:t>«</w:t>
            </w:r>
            <w:r w:rsidRPr="003E7258">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3E7258">
              <w:rPr>
                <w:rFonts w:ascii="Times New Roman" w:hAnsi="Times New Roman" w:cs="Times New Roman"/>
                <w:color w:val="000000"/>
                <w:sz w:val="24"/>
                <w:szCs w:val="24"/>
              </w:rPr>
              <w:t xml:space="preserve"> – адрес регистрации;</w:t>
            </w:r>
          </w:p>
          <w:p w14:paraId="27D5D904" w14:textId="301A885E" w:rsidR="00466BF5" w:rsidRPr="003E7258"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3E7258">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3E7258">
              <w:rPr>
                <w:rFonts w:ascii="Times New Roman" w:hAnsi="Times New Roman" w:cs="Times New Roman"/>
                <w:color w:val="000000"/>
                <w:sz w:val="24"/>
                <w:szCs w:val="24"/>
              </w:rPr>
              <w:t xml:space="preserve"> – фактический адрес; </w:t>
            </w:r>
            <w:r>
              <w:rPr>
                <w:rFonts w:ascii="Times New Roman" w:hAnsi="Times New Roman" w:cs="Times New Roman"/>
                <w:color w:val="000000"/>
                <w:sz w:val="24"/>
                <w:szCs w:val="24"/>
              </w:rPr>
              <w:t>«</w:t>
            </w:r>
            <w:r w:rsidRPr="003E7258">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3E7258">
              <w:rPr>
                <w:rFonts w:ascii="Times New Roman" w:hAnsi="Times New Roman" w:cs="Times New Roman"/>
                <w:color w:val="000000"/>
                <w:sz w:val="24"/>
                <w:szCs w:val="24"/>
              </w:rPr>
              <w:t xml:space="preserve"> – почтовый адрес)</w:t>
            </w:r>
          </w:p>
        </w:tc>
        <w:tc>
          <w:tcPr>
            <w:tcW w:w="0" w:type="auto"/>
            <w:tcBorders>
              <w:top w:val="single" w:sz="4" w:space="0" w:color="auto"/>
              <w:left w:val="single" w:sz="4" w:space="0" w:color="auto"/>
              <w:bottom w:val="single" w:sz="4" w:space="0" w:color="auto"/>
              <w:right w:val="single" w:sz="4" w:space="0" w:color="auto"/>
            </w:tcBorders>
          </w:tcPr>
          <w:p w14:paraId="05E2EB1D" w14:textId="373947EC" w:rsidR="00466BF5" w:rsidRDefault="00466BF5" w:rsidP="001C570D">
            <w:pPr>
              <w:spacing w:after="0" w:line="240" w:lineRule="auto"/>
              <w:rPr>
                <w:rFonts w:ascii="Times New Roman" w:hAnsi="Times New Roman" w:cs="Times New Roman"/>
                <w:color w:val="000000"/>
                <w:sz w:val="24"/>
                <w:szCs w:val="24"/>
              </w:rPr>
            </w:pPr>
            <w:r w:rsidRPr="00155F15">
              <w:rPr>
                <w:rFonts w:ascii="Times New Roman" w:hAnsi="Times New Roman" w:cs="Times New Roman"/>
                <w:color w:val="000000"/>
                <w:sz w:val="24"/>
                <w:szCs w:val="24"/>
              </w:rPr>
              <w:t>Решение Совета К</w:t>
            </w:r>
            <w:r>
              <w:rPr>
                <w:rFonts w:ascii="Times New Roman" w:hAnsi="Times New Roman" w:cs="Times New Roman"/>
                <w:color w:val="000000"/>
                <w:sz w:val="24"/>
                <w:szCs w:val="24"/>
              </w:rPr>
              <w:t>омиссии</w:t>
            </w:r>
            <w:r w:rsidRPr="00155F15">
              <w:rPr>
                <w:rFonts w:ascii="Times New Roman" w:hAnsi="Times New Roman" w:cs="Times New Roman"/>
                <w:color w:val="000000"/>
                <w:sz w:val="24"/>
                <w:szCs w:val="24"/>
              </w:rPr>
              <w:t xml:space="preserve"> от</w:t>
            </w:r>
            <w:r>
              <w:rPr>
                <w:rFonts w:ascii="Times New Roman" w:hAnsi="Times New Roman" w:cs="Times New Roman"/>
                <w:color w:val="000000"/>
                <w:sz w:val="24"/>
                <w:szCs w:val="24"/>
              </w:rPr>
              <w:t> </w:t>
            </w:r>
            <w:r w:rsidRPr="00155F15">
              <w:rPr>
                <w:rFonts w:ascii="Times New Roman" w:hAnsi="Times New Roman" w:cs="Times New Roman"/>
                <w:color w:val="000000"/>
                <w:sz w:val="24"/>
                <w:szCs w:val="24"/>
              </w:rPr>
              <w:t>08.08.2019 №</w:t>
            </w:r>
            <w:r>
              <w:rPr>
                <w:rFonts w:ascii="Times New Roman" w:hAnsi="Times New Roman" w:cs="Times New Roman"/>
                <w:color w:val="000000"/>
                <w:sz w:val="24"/>
                <w:szCs w:val="24"/>
              </w:rPr>
              <w:t> </w:t>
            </w:r>
            <w:r w:rsidRPr="00155F15">
              <w:rPr>
                <w:rFonts w:ascii="Times New Roman" w:hAnsi="Times New Roman" w:cs="Times New Roman"/>
                <w:color w:val="000000"/>
                <w:sz w:val="24"/>
                <w:szCs w:val="24"/>
              </w:rPr>
              <w:t>72</w:t>
            </w:r>
          </w:p>
        </w:tc>
      </w:tr>
      <w:tr w:rsidR="00466BF5" w14:paraId="37850416" w14:textId="6D627905" w:rsidTr="00466BF5">
        <w:tc>
          <w:tcPr>
            <w:tcW w:w="710" w:type="dxa"/>
            <w:tcBorders>
              <w:top w:val="single" w:sz="4" w:space="0" w:color="auto"/>
              <w:left w:val="single" w:sz="4" w:space="0" w:color="auto"/>
              <w:bottom w:val="single" w:sz="4" w:space="0" w:color="auto"/>
              <w:right w:val="single" w:sz="4" w:space="0" w:color="auto"/>
            </w:tcBorders>
          </w:tcPr>
          <w:p w14:paraId="42C2A6C7"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311452" w14:textId="417BBB06"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73_1</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E56B73" w14:textId="77777777"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Обеспечение обмена между уполномоченными органами государств  – членов Евразийского экономического союза сведениями о товарах, подлежащих прослеживаемости, и связанных с оборотом таких товаров операциях</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57F690" w14:textId="771F147E" w:rsidR="00466BF5" w:rsidRPr="00A821AF" w:rsidRDefault="00466BF5" w:rsidP="001C570D">
            <w:pPr>
              <w:spacing w:after="0" w:line="240" w:lineRule="auto"/>
              <w:rPr>
                <w:rFonts w:ascii="Times New Roman" w:hAnsi="Times New Roman" w:cs="Times New Roman"/>
                <w:color w:val="000000"/>
                <w:sz w:val="24"/>
                <w:szCs w:val="24"/>
              </w:rPr>
            </w:pPr>
            <w:r w:rsidRPr="00A821AF">
              <w:rPr>
                <w:rFonts w:ascii="Times New Roman" w:hAnsi="Times New Roman" w:cs="Times New Roman"/>
                <w:color w:val="000000"/>
                <w:sz w:val="24"/>
                <w:szCs w:val="24"/>
              </w:rPr>
              <w:t>от 22</w:t>
            </w:r>
            <w:r>
              <w:rPr>
                <w:rFonts w:ascii="Times New Roman" w:hAnsi="Times New Roman" w:cs="Times New Roman"/>
                <w:color w:val="000000"/>
                <w:sz w:val="24"/>
                <w:szCs w:val="24"/>
              </w:rPr>
              <w:t>.02.2022 № </w:t>
            </w:r>
            <w:r w:rsidRPr="00A821AF">
              <w:rPr>
                <w:rFonts w:ascii="Times New Roman" w:hAnsi="Times New Roman" w:cs="Times New Roman"/>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9ADFB6" w14:textId="77777777" w:rsidR="00466BF5" w:rsidRPr="00A821AF"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821AF">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A821AF">
              <w:rPr>
                <w:rFonts w:ascii="Times New Roman" w:hAnsi="Times New Roman" w:cs="Times New Roman"/>
                <w:color w:val="000000"/>
                <w:sz w:val="24"/>
                <w:szCs w:val="24"/>
              </w:rPr>
              <w:t xml:space="preserve"> – адрес регистрации;</w:t>
            </w:r>
            <w:r w:rsidRPr="00A821AF">
              <w:rPr>
                <w:rFonts w:ascii="Times New Roman" w:hAnsi="Times New Roman" w:cs="Times New Roman"/>
                <w:color w:val="000000"/>
                <w:sz w:val="24"/>
                <w:szCs w:val="24"/>
              </w:rPr>
              <w:br/>
            </w:r>
            <w:r>
              <w:rPr>
                <w:rFonts w:ascii="Times New Roman" w:hAnsi="Times New Roman" w:cs="Times New Roman"/>
                <w:color w:val="000000"/>
                <w:sz w:val="24"/>
                <w:szCs w:val="24"/>
              </w:rPr>
              <w:t>«</w:t>
            </w:r>
            <w:r w:rsidRPr="00A821AF">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A821AF">
              <w:rPr>
                <w:rFonts w:ascii="Times New Roman" w:hAnsi="Times New Roman" w:cs="Times New Roman"/>
                <w:color w:val="000000"/>
                <w:sz w:val="24"/>
                <w:szCs w:val="24"/>
              </w:rPr>
              <w:t xml:space="preserve"> – фактический адрес</w:t>
            </w:r>
          </w:p>
        </w:tc>
        <w:tc>
          <w:tcPr>
            <w:tcW w:w="0" w:type="auto"/>
            <w:tcBorders>
              <w:top w:val="single" w:sz="4" w:space="0" w:color="auto"/>
              <w:left w:val="single" w:sz="4" w:space="0" w:color="auto"/>
              <w:bottom w:val="single" w:sz="4" w:space="0" w:color="auto"/>
              <w:right w:val="single" w:sz="4" w:space="0" w:color="auto"/>
            </w:tcBorders>
          </w:tcPr>
          <w:p w14:paraId="7C04041B" w14:textId="76669A27" w:rsidR="00466BF5" w:rsidRDefault="00466BF5" w:rsidP="001C570D">
            <w:pPr>
              <w:spacing w:after="0" w:line="240" w:lineRule="auto"/>
              <w:rPr>
                <w:rFonts w:ascii="Times New Roman" w:hAnsi="Times New Roman" w:cs="Times New Roman"/>
                <w:color w:val="000000"/>
                <w:sz w:val="24"/>
                <w:szCs w:val="24"/>
              </w:rPr>
            </w:pPr>
            <w:r w:rsidRPr="00AC2016">
              <w:rPr>
                <w:rFonts w:ascii="Times New Roman" w:hAnsi="Times New Roman" w:cs="Times New Roman"/>
                <w:color w:val="000000"/>
                <w:sz w:val="24"/>
                <w:szCs w:val="24"/>
              </w:rPr>
              <w:t>место нахождения (место жительства)</w:t>
            </w:r>
          </w:p>
        </w:tc>
        <w:tc>
          <w:tcPr>
            <w:tcW w:w="0" w:type="auto"/>
            <w:tcBorders>
              <w:top w:val="single" w:sz="4" w:space="0" w:color="auto"/>
              <w:left w:val="single" w:sz="4" w:space="0" w:color="auto"/>
              <w:bottom w:val="single" w:sz="4" w:space="0" w:color="auto"/>
              <w:right w:val="single" w:sz="4" w:space="0" w:color="auto"/>
            </w:tcBorders>
          </w:tcPr>
          <w:p w14:paraId="75C9AB93" w14:textId="07E587F1" w:rsidR="00466BF5" w:rsidRDefault="00466BF5" w:rsidP="001C570D">
            <w:pPr>
              <w:spacing w:after="0" w:line="240" w:lineRule="auto"/>
              <w:rPr>
                <w:rFonts w:ascii="Times New Roman" w:hAnsi="Times New Roman" w:cs="Times New Roman"/>
                <w:color w:val="000000"/>
                <w:sz w:val="24"/>
                <w:szCs w:val="24"/>
              </w:rPr>
            </w:pPr>
            <w:r w:rsidRPr="00AC2016">
              <w:rPr>
                <w:rFonts w:ascii="Times New Roman" w:hAnsi="Times New Roman" w:cs="Times New Roman"/>
                <w:color w:val="000000"/>
                <w:sz w:val="24"/>
                <w:szCs w:val="24"/>
              </w:rPr>
              <w:t xml:space="preserve">Соглашение о механизме прослеживаемости товаров, ввезенных на таможенную территорию </w:t>
            </w:r>
            <w:r>
              <w:rPr>
                <w:rFonts w:ascii="Times New Roman" w:hAnsi="Times New Roman" w:cs="Times New Roman"/>
                <w:color w:val="000000"/>
                <w:sz w:val="24"/>
                <w:szCs w:val="24"/>
              </w:rPr>
              <w:t>С</w:t>
            </w:r>
            <w:r w:rsidRPr="00AC2016">
              <w:rPr>
                <w:rFonts w:ascii="Times New Roman" w:hAnsi="Times New Roman" w:cs="Times New Roman"/>
                <w:color w:val="000000"/>
                <w:sz w:val="24"/>
                <w:szCs w:val="24"/>
              </w:rPr>
              <w:t>оюза от29 мая 2019 года</w:t>
            </w:r>
          </w:p>
        </w:tc>
      </w:tr>
      <w:tr w:rsidR="00466BF5" w14:paraId="4EFB410E" w14:textId="77777777" w:rsidTr="00466BF5">
        <w:tc>
          <w:tcPr>
            <w:tcW w:w="710" w:type="dxa"/>
            <w:tcBorders>
              <w:top w:val="single" w:sz="4" w:space="0" w:color="auto"/>
              <w:left w:val="single" w:sz="4" w:space="0" w:color="auto"/>
              <w:bottom w:val="single" w:sz="4" w:space="0" w:color="auto"/>
              <w:right w:val="single" w:sz="4" w:space="0" w:color="auto"/>
            </w:tcBorders>
          </w:tcPr>
          <w:p w14:paraId="476028D4"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55FBCD" w14:textId="4084F2B7" w:rsidR="00466BF5" w:rsidRPr="00A821AF" w:rsidRDefault="00466BF5" w:rsidP="001C57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A9AFB5" w14:textId="78E29920" w:rsidR="00466BF5" w:rsidRPr="00A821AF" w:rsidRDefault="00466BF5" w:rsidP="001C570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heme="minorHAnsi" w:hAnsi="Times New Roman" w:cs="Times New Roman"/>
                <w:sz w:val="24"/>
                <w:szCs w:val="24"/>
                <w:lang w:eastAsia="en-US"/>
              </w:rPr>
              <w:t xml:space="preserve">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w:t>
            </w:r>
            <w:r>
              <w:rPr>
                <w:rFonts w:ascii="Times New Roman" w:eastAsiaTheme="minorHAnsi" w:hAnsi="Times New Roman" w:cs="Times New Roman"/>
                <w:sz w:val="24"/>
                <w:szCs w:val="24"/>
                <w:lang w:eastAsia="en-US"/>
              </w:rPr>
              <w:lastRenderedPageBreak/>
              <w:t>пенсий трудящимся (членам их семей)</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5B0364" w14:textId="089485CB" w:rsidR="00466BF5" w:rsidRDefault="00466BF5" w:rsidP="001C570D">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от 14.03.2023 №33</w:t>
            </w:r>
          </w:p>
          <w:p w14:paraId="34C66A20" w14:textId="77777777" w:rsidR="00466BF5" w:rsidRPr="00A821AF" w:rsidRDefault="00466BF5" w:rsidP="001C570D">
            <w:pPr>
              <w:spacing w:after="0" w:line="240" w:lineRule="auto"/>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6A90BB" w14:textId="77777777" w:rsidR="00466BF5" w:rsidRDefault="00466BF5" w:rsidP="001C570D">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«05» - адрес места жительства, «07» - место нахождения (адрес юридического лица)</w:t>
            </w:r>
          </w:p>
          <w:p w14:paraId="3AE23062" w14:textId="77777777" w:rsidR="00466BF5" w:rsidRDefault="00466BF5" w:rsidP="001C570D">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5FE1106C" w14:textId="78018511" w:rsidR="00466BF5" w:rsidRDefault="00466BF5" w:rsidP="001C570D">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адрес места жительства, адрес местонахождения организации</w:t>
            </w:r>
          </w:p>
          <w:p w14:paraId="1266E284" w14:textId="77777777" w:rsidR="00466BF5" w:rsidRPr="00AC2016" w:rsidRDefault="00466BF5" w:rsidP="00466BF5">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100C9D4D" w14:textId="66EE00E7" w:rsidR="00466BF5" w:rsidRPr="00AC2016" w:rsidRDefault="00466BF5" w:rsidP="00466BF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heme="minorHAnsi" w:hAnsi="Times New Roman" w:cs="Times New Roman"/>
                <w:sz w:val="24"/>
                <w:szCs w:val="24"/>
                <w:lang w:eastAsia="en-US"/>
              </w:rPr>
              <w:t xml:space="preserve">Решение Совета Евразийской экономической комиссии от 23.12.2020 </w:t>
            </w:r>
            <w:r>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122</w:t>
            </w: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О Порядке взаимодействия между уполномоченными органами, компетентными органами государств - членов Евразийского экономического союза и </w:t>
            </w:r>
            <w:r>
              <w:rPr>
                <w:rFonts w:ascii="Times New Roman" w:eastAsiaTheme="minorHAnsi" w:hAnsi="Times New Roman" w:cs="Times New Roman"/>
                <w:sz w:val="24"/>
                <w:szCs w:val="24"/>
                <w:lang w:eastAsia="en-US"/>
              </w:rPr>
              <w:lastRenderedPageBreak/>
              <w:t>Евразийской экономической комиссией по применению норм Соглашения о пенсионном обеспечении трудящихся государств - членов Евразийского экономическог</w:t>
            </w:r>
            <w:r>
              <w:rPr>
                <w:rFonts w:ascii="Times New Roman" w:eastAsiaTheme="minorHAnsi" w:hAnsi="Times New Roman" w:cs="Times New Roman"/>
                <w:sz w:val="24"/>
                <w:szCs w:val="24"/>
                <w:lang w:eastAsia="en-US"/>
              </w:rPr>
              <w:t>о союза от 20 декабря 2019 года»</w:t>
            </w:r>
          </w:p>
        </w:tc>
      </w:tr>
      <w:tr w:rsidR="00466BF5" w14:paraId="006A3974" w14:textId="77777777" w:rsidTr="00466BF5">
        <w:tc>
          <w:tcPr>
            <w:tcW w:w="710" w:type="dxa"/>
            <w:tcBorders>
              <w:top w:val="single" w:sz="4" w:space="0" w:color="auto"/>
              <w:left w:val="single" w:sz="4" w:space="0" w:color="auto"/>
              <w:bottom w:val="single" w:sz="4" w:space="0" w:color="auto"/>
              <w:right w:val="single" w:sz="4" w:space="0" w:color="auto"/>
            </w:tcBorders>
          </w:tcPr>
          <w:p w14:paraId="77B3AA30" w14:textId="77777777" w:rsidR="00466BF5" w:rsidRPr="00466BF5" w:rsidRDefault="00466BF5" w:rsidP="00466BF5">
            <w:pPr>
              <w:pStyle w:val="ad"/>
              <w:numPr>
                <w:ilvl w:val="0"/>
                <w:numId w:val="49"/>
              </w:numPr>
              <w:spacing w:after="0" w:line="240" w:lineRule="auto"/>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61CF60" w14:textId="4F0B1865" w:rsidR="00466BF5" w:rsidRPr="00A821AF" w:rsidRDefault="00466BF5" w:rsidP="00466BF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78</w:t>
            </w:r>
            <w:bookmarkStart w:id="3" w:name="_GoBack"/>
            <w:bookmarkEnd w:id="3"/>
          </w:p>
        </w:tc>
        <w:tc>
          <w:tcPr>
            <w:tcW w:w="31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5D794E" w14:textId="0382BAFC" w:rsidR="00466BF5" w:rsidRPr="00A821AF" w:rsidRDefault="00466BF5" w:rsidP="00466BF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heme="minorHAnsi" w:hAnsi="Times New Roman" w:cs="Times New Roman"/>
                <w:sz w:val="24"/>
                <w:szCs w:val="24"/>
                <w:lang w:eastAsia="en-US"/>
              </w:rPr>
              <w:t>Обеспечение обмена электронными документами и (или) сведениями между компетентными органами государств - членов Евразийского экономического союза в целях выплаты пенсий трудящимся (членам их семей)</w:t>
            </w: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EC94CF" w14:textId="090E346B" w:rsidR="00466BF5" w:rsidRDefault="00466BF5" w:rsidP="00466BF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от 14.03.2023 №32</w:t>
            </w:r>
          </w:p>
          <w:p w14:paraId="53038099" w14:textId="77777777" w:rsidR="00466BF5" w:rsidRPr="00A821AF" w:rsidRDefault="00466BF5" w:rsidP="00466BF5">
            <w:pPr>
              <w:spacing w:after="0" w:line="240" w:lineRule="auto"/>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695090" w14:textId="55F900C2" w:rsidR="00466BF5" w:rsidRDefault="00466BF5" w:rsidP="00466BF5">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heme="minorHAnsi" w:hAnsi="Times New Roman" w:cs="Times New Roman"/>
                <w:sz w:val="24"/>
                <w:szCs w:val="24"/>
                <w:lang w:eastAsia="en-US"/>
              </w:rPr>
              <w:t>«05» - адрес места жительства</w:t>
            </w:r>
          </w:p>
        </w:tc>
        <w:tc>
          <w:tcPr>
            <w:tcW w:w="0" w:type="auto"/>
            <w:tcBorders>
              <w:top w:val="single" w:sz="4" w:space="0" w:color="auto"/>
              <w:left w:val="single" w:sz="4" w:space="0" w:color="auto"/>
              <w:bottom w:val="single" w:sz="4" w:space="0" w:color="auto"/>
              <w:right w:val="single" w:sz="4" w:space="0" w:color="auto"/>
            </w:tcBorders>
          </w:tcPr>
          <w:p w14:paraId="7E8827B9" w14:textId="77777777" w:rsidR="00466BF5" w:rsidRDefault="00466BF5" w:rsidP="00466BF5">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w:t>
            </w:r>
            <w:r>
              <w:rPr>
                <w:rFonts w:ascii="Times New Roman" w:eastAsiaTheme="minorHAnsi" w:hAnsi="Times New Roman" w:cs="Times New Roman"/>
                <w:sz w:val="24"/>
                <w:szCs w:val="24"/>
                <w:lang w:eastAsia="en-US"/>
              </w:rPr>
              <w:t>дрес получателя пенсии</w:t>
            </w:r>
            <w:r>
              <w:rPr>
                <w:rFonts w:ascii="Times New Roman" w:eastAsiaTheme="minorHAnsi" w:hAnsi="Times New Roman" w:cs="Times New Roman"/>
                <w:sz w:val="24"/>
                <w:szCs w:val="24"/>
                <w:lang w:eastAsia="en-US"/>
              </w:rPr>
              <w:t>;</w:t>
            </w:r>
          </w:p>
          <w:p w14:paraId="0B447C22" w14:textId="5A498200" w:rsidR="00466BF5" w:rsidRPr="00AC2016" w:rsidRDefault="00466BF5" w:rsidP="00466BF5">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5D5AD355" w14:textId="4868D007" w:rsidR="00466BF5" w:rsidRPr="00AC2016" w:rsidRDefault="00466BF5" w:rsidP="00466BF5">
            <w:pPr>
              <w:spacing w:after="0" w:line="240" w:lineRule="auto"/>
              <w:rPr>
                <w:rFonts w:ascii="Times New Roman" w:hAnsi="Times New Roman" w:cs="Times New Roman"/>
                <w:color w:val="000000"/>
                <w:sz w:val="24"/>
                <w:szCs w:val="24"/>
              </w:rPr>
            </w:pPr>
            <w:r>
              <w:rPr>
                <w:rFonts w:ascii="Times New Roman" w:eastAsiaTheme="minorHAnsi" w:hAnsi="Times New Roman" w:cs="Times New Roman"/>
                <w:sz w:val="24"/>
                <w:szCs w:val="24"/>
                <w:lang w:eastAsia="en-US"/>
              </w:rPr>
              <w:t xml:space="preserve">Решение Совета Евразийской экономической комиссии от 23.12.2020 </w:t>
            </w:r>
            <w:r>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122</w:t>
            </w: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О Порядке взаимодействия между уполномоченными органами, компетентными органами государств -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 членов Евразийского </w:t>
            </w:r>
            <w:r>
              <w:rPr>
                <w:rFonts w:ascii="Times New Roman" w:eastAsiaTheme="minorHAnsi" w:hAnsi="Times New Roman" w:cs="Times New Roman"/>
                <w:sz w:val="24"/>
                <w:szCs w:val="24"/>
                <w:lang w:eastAsia="en-US"/>
              </w:rPr>
              <w:lastRenderedPageBreak/>
              <w:t>экономическог</w:t>
            </w:r>
            <w:r>
              <w:rPr>
                <w:rFonts w:ascii="Times New Roman" w:eastAsiaTheme="minorHAnsi" w:hAnsi="Times New Roman" w:cs="Times New Roman"/>
                <w:sz w:val="24"/>
                <w:szCs w:val="24"/>
                <w:lang w:eastAsia="en-US"/>
              </w:rPr>
              <w:t>о союза от 20 декабря 2019 года»</w:t>
            </w:r>
          </w:p>
        </w:tc>
      </w:tr>
    </w:tbl>
    <w:p w14:paraId="04FA97F6" w14:textId="77777777" w:rsidR="00A41883" w:rsidRPr="00CE14B7" w:rsidRDefault="00A41883" w:rsidP="005E43A2">
      <w:pPr>
        <w:keepNext/>
        <w:spacing w:after="0" w:line="240" w:lineRule="auto"/>
        <w:rPr>
          <w:sz w:val="24"/>
          <w:szCs w:val="24"/>
        </w:rPr>
      </w:pPr>
      <w:r w:rsidRPr="00CE14B7">
        <w:rPr>
          <w:sz w:val="24"/>
          <w:szCs w:val="24"/>
        </w:rPr>
        <w:lastRenderedPageBreak/>
        <w:t>_____________</w:t>
      </w:r>
    </w:p>
    <w:p w14:paraId="1CA47549" w14:textId="5ECE3C44" w:rsidR="00A41883" w:rsidRPr="00CE14B7" w:rsidRDefault="00D6462A" w:rsidP="00A41883">
      <w:pPr>
        <w:spacing w:after="0" w:line="240" w:lineRule="auto"/>
        <w:rPr>
          <w:rFonts w:ascii="Times New Roman" w:hAnsi="Times New Roman" w:cs="Times New Roman"/>
          <w:color w:val="000000" w:themeColor="text1"/>
          <w:sz w:val="24"/>
          <w:szCs w:val="24"/>
        </w:rPr>
      </w:pPr>
      <w:r w:rsidRPr="00722576">
        <w:rPr>
          <w:rFonts w:ascii="Times New Roman" w:hAnsi="Times New Roman" w:cs="Times New Roman"/>
          <w:color w:val="000000" w:themeColor="text1"/>
          <w:sz w:val="24"/>
          <w:szCs w:val="24"/>
          <w:vertAlign w:val="superscript"/>
        </w:rPr>
        <w:t>1</w:t>
      </w:r>
      <w:r w:rsidR="00A41883" w:rsidRPr="00CE14B7">
        <w:rPr>
          <w:rFonts w:ascii="Times New Roman" w:hAnsi="Times New Roman" w:cs="Times New Roman"/>
          <w:color w:val="000000" w:themeColor="text1"/>
          <w:sz w:val="24"/>
          <w:szCs w:val="24"/>
        </w:rPr>
        <w:t> </w:t>
      </w:r>
      <w:r w:rsidR="00A41883">
        <w:rPr>
          <w:rFonts w:ascii="Times New Roman" w:hAnsi="Times New Roman" w:cs="Times New Roman"/>
          <w:color w:val="000000" w:themeColor="text1"/>
          <w:sz w:val="24"/>
          <w:szCs w:val="24"/>
        </w:rPr>
        <w:t xml:space="preserve">В соответствии с </w:t>
      </w:r>
      <w:r w:rsidR="00A41883" w:rsidRPr="00CE14B7">
        <w:rPr>
          <w:rFonts w:ascii="Times New Roman" w:hAnsi="Times New Roman" w:cs="Times New Roman"/>
          <w:color w:val="000000" w:themeColor="text1"/>
          <w:sz w:val="24"/>
          <w:szCs w:val="24"/>
        </w:rPr>
        <w:t>Перечн</w:t>
      </w:r>
      <w:r w:rsidR="00A41883">
        <w:rPr>
          <w:rFonts w:ascii="Times New Roman" w:hAnsi="Times New Roman" w:cs="Times New Roman"/>
          <w:color w:val="000000" w:themeColor="text1"/>
          <w:sz w:val="24"/>
          <w:szCs w:val="24"/>
        </w:rPr>
        <w:t>ем</w:t>
      </w:r>
      <w:r w:rsidR="00A41883" w:rsidRPr="00CE14B7">
        <w:rPr>
          <w:rFonts w:ascii="Times New Roman" w:hAnsi="Times New Roman" w:cs="Times New Roman"/>
          <w:color w:val="000000" w:themeColor="text1"/>
          <w:sz w:val="24"/>
          <w:szCs w:val="24"/>
        </w:rPr>
        <w:t xml:space="preserve"> общих процессов</w:t>
      </w:r>
    </w:p>
    <w:p w14:paraId="6C343ED8" w14:textId="17B1F56D" w:rsidR="00A41883" w:rsidRDefault="00D6462A" w:rsidP="00A41883">
      <w:pPr>
        <w:pStyle w:val="affff1"/>
        <w:spacing w:line="240" w:lineRule="auto"/>
        <w:ind w:firstLine="0"/>
        <w:jc w:val="left"/>
        <w:rPr>
          <w:sz w:val="24"/>
          <w:lang w:val="ru-RU"/>
        </w:rPr>
      </w:pPr>
      <w:r w:rsidRPr="00722576">
        <w:rPr>
          <w:sz w:val="24"/>
          <w:vertAlign w:val="superscript"/>
          <w:lang w:val="ru-RU"/>
        </w:rPr>
        <w:t>2</w:t>
      </w:r>
      <w:r w:rsidR="00A41883">
        <w:rPr>
          <w:sz w:val="24"/>
          <w:lang w:val="ru-RU"/>
        </w:rPr>
        <w:t xml:space="preserve"> Реквизиты Решения Коллегии </w:t>
      </w:r>
      <w:r w:rsidR="006E061D">
        <w:rPr>
          <w:sz w:val="24"/>
          <w:lang w:val="ru-RU"/>
        </w:rPr>
        <w:t>К</w:t>
      </w:r>
      <w:r w:rsidR="00A41883">
        <w:rPr>
          <w:sz w:val="24"/>
          <w:lang w:val="ru-RU"/>
        </w:rPr>
        <w:t>омиссии, утвердившего технологические документы</w:t>
      </w:r>
      <w:r w:rsidR="00A41883" w:rsidRPr="00067C93">
        <w:rPr>
          <w:sz w:val="24"/>
          <w:lang w:val="ru-RU"/>
        </w:rPr>
        <w:t xml:space="preserve"> общ</w:t>
      </w:r>
      <w:r w:rsidR="00A41883">
        <w:rPr>
          <w:sz w:val="24"/>
          <w:lang w:val="ru-RU"/>
        </w:rPr>
        <w:t>его</w:t>
      </w:r>
      <w:r w:rsidR="00A41883" w:rsidRPr="00067C93">
        <w:rPr>
          <w:sz w:val="24"/>
          <w:lang w:val="ru-RU"/>
        </w:rPr>
        <w:t xml:space="preserve"> процесс</w:t>
      </w:r>
      <w:r w:rsidR="00A41883">
        <w:rPr>
          <w:sz w:val="24"/>
          <w:lang w:val="ru-RU"/>
        </w:rPr>
        <w:t>а</w:t>
      </w:r>
    </w:p>
    <w:p w14:paraId="2B5BCFB1" w14:textId="5F984758" w:rsidR="00A41883" w:rsidRDefault="00D6462A" w:rsidP="00A41883">
      <w:pPr>
        <w:pStyle w:val="affff1"/>
        <w:spacing w:line="240" w:lineRule="auto"/>
        <w:ind w:firstLine="0"/>
        <w:jc w:val="left"/>
        <w:rPr>
          <w:sz w:val="24"/>
          <w:lang w:val="ru-RU"/>
        </w:rPr>
      </w:pPr>
      <w:r w:rsidRPr="00722576">
        <w:rPr>
          <w:sz w:val="24"/>
          <w:vertAlign w:val="superscript"/>
          <w:lang w:val="ru-RU"/>
        </w:rPr>
        <w:t>3</w:t>
      </w:r>
      <w:r w:rsidR="00A41883">
        <w:rPr>
          <w:sz w:val="24"/>
          <w:lang w:val="ru-RU"/>
        </w:rPr>
        <w:t xml:space="preserve"> В соответствии с </w:t>
      </w:r>
      <w:r w:rsidR="00A41883" w:rsidRPr="00067C93">
        <w:rPr>
          <w:sz w:val="24"/>
          <w:lang w:val="ru-RU"/>
        </w:rPr>
        <w:t>требования</w:t>
      </w:r>
      <w:r w:rsidR="00A41883">
        <w:rPr>
          <w:sz w:val="24"/>
          <w:lang w:val="ru-RU"/>
        </w:rPr>
        <w:t>ми</w:t>
      </w:r>
      <w:r w:rsidR="00A41883" w:rsidRPr="00067C93">
        <w:rPr>
          <w:sz w:val="24"/>
          <w:lang w:val="ru-RU"/>
        </w:rPr>
        <w:t xml:space="preserve"> к заполнению реквизитов электронных документов (сведений), приведенных в регламентах информационного взаимодействия при реализации средствами интегрированной системы общего процесса</w:t>
      </w:r>
    </w:p>
    <w:p w14:paraId="4EA5D27C" w14:textId="2DD19443" w:rsidR="005A2441" w:rsidRDefault="00D6462A" w:rsidP="00090F8A">
      <w:pPr>
        <w:pStyle w:val="affff1"/>
        <w:spacing w:line="240" w:lineRule="auto"/>
        <w:ind w:firstLine="0"/>
        <w:jc w:val="left"/>
        <w:rPr>
          <w:sz w:val="24"/>
          <w:lang w:val="ru-RU"/>
        </w:rPr>
      </w:pPr>
      <w:r w:rsidRPr="00722576">
        <w:rPr>
          <w:sz w:val="24"/>
          <w:vertAlign w:val="superscript"/>
          <w:lang w:val="ru-RU"/>
        </w:rPr>
        <w:t>4</w:t>
      </w:r>
      <w:r w:rsidR="005A2441">
        <w:rPr>
          <w:sz w:val="24"/>
          <w:lang w:val="ru-RU"/>
        </w:rPr>
        <w:t> В графе используются следующие сокращения: ЮЛ – юридическое лицо</w:t>
      </w:r>
      <w:r w:rsidR="007047BD">
        <w:rPr>
          <w:sz w:val="24"/>
          <w:lang w:val="ru-RU"/>
        </w:rPr>
        <w:t>, организация, не являющаяся юридическим лицом</w:t>
      </w:r>
      <w:r w:rsidR="00090F8A">
        <w:rPr>
          <w:sz w:val="24"/>
          <w:lang w:val="ru-RU"/>
        </w:rPr>
        <w:t xml:space="preserve">; ФЛ – физическое лицо; ИП – физическое лицо, зарегистрированное в качестве </w:t>
      </w:r>
      <w:r w:rsidR="00090F8A" w:rsidRPr="00090F8A">
        <w:rPr>
          <w:sz w:val="24"/>
          <w:lang w:val="ru-RU"/>
        </w:rPr>
        <w:t>индивидуального предпринимателя в соответствии с законодательством государства</w:t>
      </w:r>
      <w:r w:rsidR="00090F8A">
        <w:rPr>
          <w:sz w:val="24"/>
          <w:lang w:val="ru-RU"/>
        </w:rPr>
        <w:t>-</w:t>
      </w:r>
      <w:r w:rsidR="00090F8A" w:rsidRPr="00090F8A">
        <w:rPr>
          <w:sz w:val="24"/>
          <w:lang w:val="ru-RU"/>
        </w:rPr>
        <w:t>члена</w:t>
      </w:r>
    </w:p>
    <w:p w14:paraId="4160A09E" w14:textId="15DDB7C5" w:rsidR="009A4CAE" w:rsidRPr="007B2BDB" w:rsidRDefault="009A4CAE" w:rsidP="00A41883">
      <w:pPr>
        <w:pStyle w:val="affff1"/>
        <w:spacing w:line="240" w:lineRule="auto"/>
        <w:ind w:firstLine="0"/>
        <w:jc w:val="left"/>
        <w:rPr>
          <w:sz w:val="24"/>
          <w:lang w:val="ru-RU"/>
        </w:rPr>
      </w:pPr>
      <w:r>
        <w:rPr>
          <w:sz w:val="24"/>
          <w:lang w:val="ru-RU"/>
        </w:rPr>
        <w:t>5 Реквизиты актов, входящих в право Союза, на основании которых разработаны технологические документы</w:t>
      </w:r>
      <w:r w:rsidR="005F44CC">
        <w:rPr>
          <w:sz w:val="24"/>
          <w:lang w:val="ru-RU"/>
        </w:rPr>
        <w:t xml:space="preserve"> общего процесса</w:t>
      </w:r>
    </w:p>
    <w:p w14:paraId="698859AC" w14:textId="77777777" w:rsidR="00A41883" w:rsidRPr="007B2BDB" w:rsidRDefault="00A41883" w:rsidP="007B2BDB">
      <w:pPr>
        <w:pStyle w:val="affff1"/>
        <w:spacing w:line="240" w:lineRule="auto"/>
        <w:ind w:firstLine="0"/>
        <w:jc w:val="left"/>
        <w:rPr>
          <w:sz w:val="24"/>
          <w:lang w:val="ru-RU"/>
        </w:rPr>
      </w:pPr>
    </w:p>
    <w:sectPr w:rsidR="00A41883" w:rsidRPr="007B2BDB" w:rsidSect="00D877F7">
      <w:pgSz w:w="16838" w:h="11906" w:orient="landscape"/>
      <w:pgMar w:top="851" w:right="1134" w:bottom="170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8B060" w14:textId="77777777" w:rsidR="00B2772A" w:rsidRDefault="00B2772A" w:rsidP="0036116F">
      <w:pPr>
        <w:spacing w:after="0" w:line="240" w:lineRule="auto"/>
      </w:pPr>
      <w:r>
        <w:separator/>
      </w:r>
    </w:p>
    <w:p w14:paraId="0CA35388" w14:textId="77777777" w:rsidR="00B2772A" w:rsidRDefault="00B2772A"/>
    <w:p w14:paraId="70C8373C" w14:textId="77777777" w:rsidR="00B2772A" w:rsidRDefault="00B2772A" w:rsidP="00AA34CD"/>
  </w:endnote>
  <w:endnote w:type="continuationSeparator" w:id="0">
    <w:p w14:paraId="19D1C61A" w14:textId="77777777" w:rsidR="00B2772A" w:rsidRDefault="00B2772A" w:rsidP="0036116F">
      <w:pPr>
        <w:spacing w:after="0" w:line="240" w:lineRule="auto"/>
      </w:pPr>
      <w:r>
        <w:continuationSeparator/>
      </w:r>
    </w:p>
    <w:p w14:paraId="1FA98A72" w14:textId="77777777" w:rsidR="00B2772A" w:rsidRDefault="00B2772A"/>
    <w:p w14:paraId="4630F754" w14:textId="77777777" w:rsidR="00B2772A" w:rsidRDefault="00B2772A" w:rsidP="00AA34CD"/>
  </w:endnote>
  <w:endnote w:type="continuationNotice" w:id="1">
    <w:p w14:paraId="456BF7BD" w14:textId="77777777" w:rsidR="00B2772A" w:rsidRDefault="00B2772A">
      <w:pPr>
        <w:spacing w:after="0" w:line="240" w:lineRule="auto"/>
      </w:pPr>
    </w:p>
    <w:p w14:paraId="5A0BF3B6" w14:textId="77777777" w:rsidR="00B2772A" w:rsidRDefault="00B2772A"/>
    <w:p w14:paraId="17917618" w14:textId="77777777" w:rsidR="00B2772A" w:rsidRDefault="00B2772A" w:rsidP="00AA3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75EA4" w14:textId="77777777" w:rsidR="00B2772A" w:rsidRDefault="00B2772A" w:rsidP="0036116F">
      <w:pPr>
        <w:spacing w:after="0" w:line="240" w:lineRule="auto"/>
      </w:pPr>
      <w:r>
        <w:separator/>
      </w:r>
    </w:p>
  </w:footnote>
  <w:footnote w:type="continuationSeparator" w:id="0">
    <w:p w14:paraId="4019766C" w14:textId="77777777" w:rsidR="00B2772A" w:rsidRDefault="00B2772A" w:rsidP="0036116F">
      <w:pPr>
        <w:spacing w:after="0" w:line="240" w:lineRule="auto"/>
      </w:pPr>
      <w:r>
        <w:continuationSeparator/>
      </w:r>
    </w:p>
    <w:p w14:paraId="2BE0DD7C" w14:textId="77777777" w:rsidR="00B2772A" w:rsidRDefault="00B2772A"/>
    <w:p w14:paraId="6C9DA620" w14:textId="77777777" w:rsidR="00B2772A" w:rsidRDefault="00B2772A" w:rsidP="00AA34CD"/>
  </w:footnote>
  <w:footnote w:type="continuationNotice" w:id="1">
    <w:p w14:paraId="18997D18" w14:textId="77777777" w:rsidR="00B2772A" w:rsidRDefault="00B2772A">
      <w:pPr>
        <w:spacing w:after="0" w:line="240" w:lineRule="auto"/>
      </w:pPr>
    </w:p>
    <w:p w14:paraId="5360CAEC" w14:textId="77777777" w:rsidR="00B2772A" w:rsidRDefault="00B2772A"/>
    <w:p w14:paraId="4355AB55" w14:textId="77777777" w:rsidR="00B2772A" w:rsidRDefault="00B2772A" w:rsidP="00AA34CD"/>
  </w:footnote>
  <w:footnote w:id="2">
    <w:p w14:paraId="29C061E1" w14:textId="5D5885A1" w:rsidR="001C570D" w:rsidRPr="006E2BD7" w:rsidRDefault="001C570D">
      <w:pPr>
        <w:pStyle w:val="afd"/>
        <w:rPr>
          <w:rFonts w:ascii="Times New Roman" w:hAnsi="Times New Roman" w:cs="Times New Roman"/>
        </w:rPr>
      </w:pPr>
      <w:r w:rsidRPr="006E2BD7">
        <w:rPr>
          <w:rStyle w:val="aff"/>
          <w:rFonts w:ascii="Times New Roman" w:hAnsi="Times New Roman" w:cs="Times New Roman"/>
        </w:rPr>
        <w:footnoteRef/>
      </w:r>
      <w:r w:rsidRPr="006E2BD7">
        <w:rPr>
          <w:rFonts w:ascii="Times New Roman" w:hAnsi="Times New Roman" w:cs="Times New Roman"/>
        </w:rPr>
        <w:t xml:space="preserve"> https://www.gosuslugi.ru/help/faq/permanent_registration/2993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631282"/>
      <w:docPartObj>
        <w:docPartGallery w:val="Page Numbers (Top of Page)"/>
        <w:docPartUnique/>
      </w:docPartObj>
    </w:sdtPr>
    <w:sdtEndPr>
      <w:rPr>
        <w:rFonts w:ascii="Times New Roman" w:hAnsi="Times New Roman" w:cs="Times New Roman"/>
        <w:sz w:val="30"/>
        <w:szCs w:val="30"/>
      </w:rPr>
    </w:sdtEndPr>
    <w:sdtContent>
      <w:p w14:paraId="47BAFB13" w14:textId="553CF1D8" w:rsidR="001C570D" w:rsidRPr="004A19FF" w:rsidRDefault="001C570D" w:rsidP="008D145F">
        <w:pPr>
          <w:pStyle w:val="af2"/>
          <w:jc w:val="center"/>
          <w:rPr>
            <w:sz w:val="30"/>
            <w:szCs w:val="30"/>
          </w:rPr>
        </w:pPr>
        <w:r w:rsidRPr="004A19FF">
          <w:rPr>
            <w:rFonts w:ascii="Times New Roman" w:hAnsi="Times New Roman" w:cs="Times New Roman"/>
            <w:sz w:val="30"/>
            <w:szCs w:val="30"/>
          </w:rPr>
          <w:fldChar w:fldCharType="begin"/>
        </w:r>
        <w:r w:rsidRPr="004A19FF">
          <w:rPr>
            <w:rFonts w:ascii="Times New Roman" w:hAnsi="Times New Roman" w:cs="Times New Roman"/>
            <w:sz w:val="30"/>
            <w:szCs w:val="30"/>
          </w:rPr>
          <w:instrText>PAGE   \* MERGEFORMAT</w:instrText>
        </w:r>
        <w:r w:rsidRPr="004A19FF">
          <w:rPr>
            <w:rFonts w:ascii="Times New Roman" w:hAnsi="Times New Roman" w:cs="Times New Roman"/>
            <w:sz w:val="30"/>
            <w:szCs w:val="30"/>
          </w:rPr>
          <w:fldChar w:fldCharType="separate"/>
        </w:r>
        <w:r w:rsidR="00466BF5">
          <w:rPr>
            <w:rFonts w:ascii="Times New Roman" w:hAnsi="Times New Roman" w:cs="Times New Roman"/>
            <w:noProof/>
            <w:sz w:val="30"/>
            <w:szCs w:val="30"/>
          </w:rPr>
          <w:t>42</w:t>
        </w:r>
        <w:r w:rsidRPr="004A19FF">
          <w:rPr>
            <w:rFonts w:ascii="Times New Roman" w:hAnsi="Times New Roman" w:cs="Times New Roman"/>
            <w:sz w:val="30"/>
            <w:szCs w:val="30"/>
          </w:rPr>
          <w:fldChar w:fldCharType="end"/>
        </w:r>
      </w:p>
    </w:sdtContent>
  </w:sdt>
  <w:p w14:paraId="58C67F97" w14:textId="77777777" w:rsidR="001C570D" w:rsidRDefault="001C570D">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8DA642E"/>
    <w:lvl w:ilvl="0">
      <w:start w:val="1"/>
      <w:numFmt w:val="bullet"/>
      <w:pStyle w:val="a"/>
      <w:lvlText w:val=""/>
      <w:lvlJc w:val="left"/>
      <w:pPr>
        <w:tabs>
          <w:tab w:val="num" w:pos="1077"/>
        </w:tabs>
        <w:ind w:left="0" w:firstLine="720"/>
      </w:pPr>
      <w:rPr>
        <w:rFonts w:ascii="Symbol" w:hAnsi="Symbol" w:cs="Symbol" w:hint="default"/>
        <w:b w:val="0"/>
        <w:i w:val="0"/>
        <w:color w:val="auto"/>
        <w:spacing w:val="0"/>
        <w:w w:val="100"/>
        <w:kern w:val="0"/>
        <w:position w:val="0"/>
        <w:sz w:val="28"/>
        <w:szCs w:val="28"/>
        <w:u w:val="none"/>
        <w:effect w:val="none"/>
      </w:rPr>
    </w:lvl>
  </w:abstractNum>
  <w:abstractNum w:abstractNumId="1">
    <w:nsid w:val="01704AE9"/>
    <w:multiLevelType w:val="hybridMultilevel"/>
    <w:tmpl w:val="FD1CC1DA"/>
    <w:lvl w:ilvl="0" w:tplc="284EC25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B1D7B"/>
    <w:multiLevelType w:val="hybridMultilevel"/>
    <w:tmpl w:val="CC265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927A3"/>
    <w:multiLevelType w:val="hybridMultilevel"/>
    <w:tmpl w:val="A25645E2"/>
    <w:lvl w:ilvl="0" w:tplc="5472154A">
      <w:start w:val="1"/>
      <w:numFmt w:val="bullet"/>
      <w:pStyle w:val="a0"/>
      <w:lvlText w:val=""/>
      <w:lvlJc w:val="left"/>
      <w:pPr>
        <w:ind w:left="1004" w:hanging="360"/>
      </w:pPr>
      <w:rPr>
        <w:rFonts w:ascii="Symbol" w:hAnsi="Symbol"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0E477D91"/>
    <w:multiLevelType w:val="hybridMultilevel"/>
    <w:tmpl w:val="200828C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117F6C89"/>
    <w:multiLevelType w:val="multilevel"/>
    <w:tmpl w:val="09682C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630CDA"/>
    <w:multiLevelType w:val="multilevel"/>
    <w:tmpl w:val="40602DA6"/>
    <w:numStyleLink w:val="a1"/>
  </w:abstractNum>
  <w:abstractNum w:abstractNumId="7">
    <w:nsid w:val="16E629C3"/>
    <w:multiLevelType w:val="hybridMultilevel"/>
    <w:tmpl w:val="28FEE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296CCE"/>
    <w:multiLevelType w:val="hybridMultilevel"/>
    <w:tmpl w:val="39A49A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D43079"/>
    <w:multiLevelType w:val="hybridMultilevel"/>
    <w:tmpl w:val="200828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7262E4"/>
    <w:multiLevelType w:val="hybridMultilevel"/>
    <w:tmpl w:val="D66C8F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F070BF8"/>
    <w:multiLevelType w:val="hybridMultilevel"/>
    <w:tmpl w:val="D2C6A1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66588F"/>
    <w:multiLevelType w:val="hybridMultilevel"/>
    <w:tmpl w:val="95241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0C6709"/>
    <w:multiLevelType w:val="hybridMultilevel"/>
    <w:tmpl w:val="A02ADE38"/>
    <w:lvl w:ilvl="0" w:tplc="7626298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nsid w:val="252A6512"/>
    <w:multiLevelType w:val="hybridMultilevel"/>
    <w:tmpl w:val="99E0BAEC"/>
    <w:lvl w:ilvl="0" w:tplc="C712B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60C43AB"/>
    <w:multiLevelType w:val="multilevel"/>
    <w:tmpl w:val="40602DA6"/>
    <w:numStyleLink w:val="a1"/>
  </w:abstractNum>
  <w:abstractNum w:abstractNumId="16">
    <w:nsid w:val="2CE87089"/>
    <w:multiLevelType w:val="hybridMultilevel"/>
    <w:tmpl w:val="81087B88"/>
    <w:lvl w:ilvl="0" w:tplc="821CE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0F6452"/>
    <w:multiLevelType w:val="hybridMultilevel"/>
    <w:tmpl w:val="F8EAE1FE"/>
    <w:lvl w:ilvl="0" w:tplc="BFB2A65C">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D765351"/>
    <w:multiLevelType w:val="hybridMultilevel"/>
    <w:tmpl w:val="DE70ED1C"/>
    <w:lvl w:ilvl="0" w:tplc="F3C0D29C">
      <w:start w:val="1"/>
      <w:numFmt w:val="decimal"/>
      <w:lvlText w:val="%1)"/>
      <w:lvlJc w:val="left"/>
      <w:pPr>
        <w:ind w:left="1429" w:hanging="360"/>
      </w:pPr>
      <w:rPr>
        <w:rFonts w:ascii="Times New Roman" w:eastAsiaTheme="minorEastAsia"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DB77567"/>
    <w:multiLevelType w:val="hybridMultilevel"/>
    <w:tmpl w:val="737A81E2"/>
    <w:lvl w:ilvl="0" w:tplc="B93A62B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8A2547"/>
    <w:multiLevelType w:val="hybridMultilevel"/>
    <w:tmpl w:val="3B689878"/>
    <w:lvl w:ilvl="0" w:tplc="DC681E3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nsid w:val="2EB34F27"/>
    <w:multiLevelType w:val="hybridMultilevel"/>
    <w:tmpl w:val="64604F3E"/>
    <w:lvl w:ilvl="0" w:tplc="A3580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F7C6BA0"/>
    <w:multiLevelType w:val="multilevel"/>
    <w:tmpl w:val="40602DA6"/>
    <w:numStyleLink w:val="a1"/>
  </w:abstractNum>
  <w:abstractNum w:abstractNumId="23">
    <w:nsid w:val="312A685F"/>
    <w:multiLevelType w:val="hybridMultilevel"/>
    <w:tmpl w:val="55283714"/>
    <w:lvl w:ilvl="0" w:tplc="B0CE8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1EC5E76"/>
    <w:multiLevelType w:val="hybridMultilevel"/>
    <w:tmpl w:val="08B2E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265AE3"/>
    <w:multiLevelType w:val="hybridMultilevel"/>
    <w:tmpl w:val="16E4986E"/>
    <w:lvl w:ilvl="0" w:tplc="4EE65FD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nsid w:val="38734862"/>
    <w:multiLevelType w:val="hybridMultilevel"/>
    <w:tmpl w:val="08B2E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525178"/>
    <w:multiLevelType w:val="hybridMultilevel"/>
    <w:tmpl w:val="0644D9FA"/>
    <w:lvl w:ilvl="0" w:tplc="245E7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EBF5E4C"/>
    <w:multiLevelType w:val="hybridMultilevel"/>
    <w:tmpl w:val="F13C3AC0"/>
    <w:lvl w:ilvl="0" w:tplc="28662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FA71C3B"/>
    <w:multiLevelType w:val="multilevel"/>
    <w:tmpl w:val="40602DA6"/>
    <w:styleLink w:val="a1"/>
    <w:lvl w:ilvl="0">
      <w:start w:val="1"/>
      <w:numFmt w:val="bullet"/>
      <w:suff w:val="space"/>
      <w:lvlText w:val="–"/>
      <w:lvlJc w:val="left"/>
      <w:pPr>
        <w:ind w:left="0" w:firstLine="397"/>
      </w:pPr>
      <w:rPr>
        <w:rFonts w:ascii="Arial" w:hAnsi="Arial" w:hint="default"/>
      </w:rPr>
    </w:lvl>
    <w:lvl w:ilvl="1">
      <w:start w:val="1"/>
      <w:numFmt w:val="bullet"/>
      <w:suff w:val="space"/>
      <w:lvlText w:val="–"/>
      <w:lvlJc w:val="left"/>
      <w:pPr>
        <w:ind w:left="0" w:firstLine="595"/>
      </w:pPr>
      <w:rPr>
        <w:rFonts w:ascii="Arial" w:hAnsi="Arial" w:hint="default"/>
      </w:rPr>
    </w:lvl>
    <w:lvl w:ilvl="2">
      <w:start w:val="1"/>
      <w:numFmt w:val="bullet"/>
      <w:suff w:val="space"/>
      <w:lvlText w:val="–"/>
      <w:lvlJc w:val="left"/>
      <w:pPr>
        <w:ind w:left="0" w:firstLine="794"/>
      </w:pPr>
      <w:rPr>
        <w:rFonts w:ascii="Arial" w:hAnsi="Arial" w:hint="default"/>
      </w:rPr>
    </w:lvl>
    <w:lvl w:ilvl="3">
      <w:start w:val="1"/>
      <w:numFmt w:val="russianLower"/>
      <w:lvlRestart w:val="1"/>
      <w:suff w:val="space"/>
      <w:lvlText w:val="%4)"/>
      <w:lvlJc w:val="left"/>
      <w:pPr>
        <w:ind w:left="0" w:firstLine="595"/>
      </w:pPr>
      <w:rPr>
        <w:rFonts w:hint="default"/>
      </w:rPr>
    </w:lvl>
    <w:lvl w:ilvl="4">
      <w:start w:val="1"/>
      <w:numFmt w:val="lowerLetter"/>
      <w:lvlRestart w:val="1"/>
      <w:suff w:val="space"/>
      <w:lvlText w:val="%5)"/>
      <w:lvlJc w:val="left"/>
      <w:pPr>
        <w:ind w:left="0" w:firstLine="595"/>
      </w:pPr>
      <w:rPr>
        <w:rFonts w:hint="default"/>
      </w:rPr>
    </w:lvl>
    <w:lvl w:ilvl="5">
      <w:start w:val="1"/>
      <w:numFmt w:val="decimal"/>
      <w:suff w:val="space"/>
      <w:lvlText w:val="%6)"/>
      <w:lvlJc w:val="left"/>
      <w:pPr>
        <w:ind w:left="0" w:firstLine="794"/>
      </w:pPr>
      <w:rPr>
        <w:rFonts w:hint="default"/>
      </w:rPr>
    </w:lvl>
    <w:lvl w:ilvl="6">
      <w:start w:val="1"/>
      <w:numFmt w:val="decimal"/>
      <w:lvlRestart w:val="1"/>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lvlRestart w:val="7"/>
      <w:suff w:val="space"/>
      <w:lvlText w:val="%9)"/>
      <w:lvlJc w:val="left"/>
      <w:pPr>
        <w:ind w:left="0" w:firstLine="794"/>
      </w:pPr>
      <w:rPr>
        <w:rFonts w:hint="default"/>
      </w:rPr>
    </w:lvl>
  </w:abstractNum>
  <w:abstractNum w:abstractNumId="30">
    <w:nsid w:val="42904F78"/>
    <w:multiLevelType w:val="hybridMultilevel"/>
    <w:tmpl w:val="F13C3AC0"/>
    <w:lvl w:ilvl="0" w:tplc="28662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F01144C"/>
    <w:multiLevelType w:val="hybridMultilevel"/>
    <w:tmpl w:val="A872C6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6180D87"/>
    <w:multiLevelType w:val="hybridMultilevel"/>
    <w:tmpl w:val="05B2E276"/>
    <w:lvl w:ilvl="0" w:tplc="A20089B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65F43BF"/>
    <w:multiLevelType w:val="hybridMultilevel"/>
    <w:tmpl w:val="2B98DB12"/>
    <w:lvl w:ilvl="0" w:tplc="D11EEE5C">
      <w:start w:val="1"/>
      <w:numFmt w:val="decimal"/>
      <w:lvlText w:val="%1)"/>
      <w:lvlJc w:val="left"/>
      <w:pPr>
        <w:ind w:left="1429" w:hanging="360"/>
      </w:pPr>
      <w:rPr>
        <w:rFonts w:ascii="Times New Roman" w:eastAsiaTheme="minorEastAsia"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7797ADD"/>
    <w:multiLevelType w:val="hybridMultilevel"/>
    <w:tmpl w:val="200828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7B752B9"/>
    <w:multiLevelType w:val="hybridMultilevel"/>
    <w:tmpl w:val="9B2A4734"/>
    <w:lvl w:ilvl="0" w:tplc="BFB2A6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ACC0605"/>
    <w:multiLevelType w:val="hybridMultilevel"/>
    <w:tmpl w:val="09D8145C"/>
    <w:lvl w:ilvl="0" w:tplc="7812B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F213EFD"/>
    <w:multiLevelType w:val="hybridMultilevel"/>
    <w:tmpl w:val="AD6CAA62"/>
    <w:lvl w:ilvl="0" w:tplc="17AEC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0352B64"/>
    <w:multiLevelType w:val="hybridMultilevel"/>
    <w:tmpl w:val="F936239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0BA161C"/>
    <w:multiLevelType w:val="hybridMultilevel"/>
    <w:tmpl w:val="AD6CAA62"/>
    <w:lvl w:ilvl="0" w:tplc="17AEC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7853296"/>
    <w:multiLevelType w:val="hybridMultilevel"/>
    <w:tmpl w:val="200828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7853990"/>
    <w:multiLevelType w:val="multilevel"/>
    <w:tmpl w:val="B678CFAA"/>
    <w:lvl w:ilvl="0">
      <w:start w:val="1"/>
      <w:numFmt w:val="decimal"/>
      <w:suff w:val="space"/>
      <w:lvlText w:val="%1."/>
      <w:lvlJc w:val="left"/>
      <w:pPr>
        <w:ind w:left="0" w:firstLine="709"/>
      </w:pPr>
      <w:rPr>
        <w:rFonts w:hint="default"/>
        <w:color w:val="auto"/>
      </w:rPr>
    </w:lvl>
    <w:lvl w:ilvl="1">
      <w:start w:val="1"/>
      <w:numFmt w:val="lowerLetter"/>
      <w:lvlText w:val="%2."/>
      <w:lvlJc w:val="lef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42">
    <w:nsid w:val="70FE101C"/>
    <w:multiLevelType w:val="hybridMultilevel"/>
    <w:tmpl w:val="4808BBC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35964D2"/>
    <w:multiLevelType w:val="multilevel"/>
    <w:tmpl w:val="20E09C04"/>
    <w:lvl w:ilvl="0">
      <w:start w:val="1"/>
      <w:numFmt w:val="russianLower"/>
      <w:pStyle w:val="a2"/>
      <w:lvlText w:val="%1)"/>
      <w:lvlJc w:val="left"/>
      <w:pPr>
        <w:tabs>
          <w:tab w:val="num" w:pos="1067"/>
        </w:tabs>
        <w:ind w:left="-10" w:firstLine="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effect w:val="none"/>
        <w:vertAlign w:val="baseline"/>
        <w:em w:val="none"/>
      </w:rPr>
    </w:lvl>
    <w:lvl w:ilvl="1">
      <w:start w:val="1"/>
      <w:numFmt w:val="decimal"/>
      <w:pStyle w:val="2"/>
      <w:lvlText w:val="%2)"/>
      <w:lvlJc w:val="left"/>
      <w:pPr>
        <w:tabs>
          <w:tab w:val="num" w:pos="1440"/>
        </w:tabs>
        <w:ind w:left="1440" w:hanging="363"/>
      </w:pPr>
      <w:rPr>
        <w:rFonts w:ascii="Times New Roman" w:hAnsi="Times New Roman" w:hint="default"/>
        <w:b w:val="0"/>
        <w:i w:val="0"/>
        <w:sz w:val="28"/>
        <w:szCs w:val="28"/>
      </w:rPr>
    </w:lvl>
    <w:lvl w:ilvl="2">
      <w:start w:val="1"/>
      <w:numFmt w:val="decimal"/>
      <w:suff w:val="space"/>
      <w:lvlText w:val="%1.%2.%3"/>
      <w:lvlJc w:val="left"/>
      <w:pPr>
        <w:ind w:left="-437" w:firstLine="709"/>
      </w:pPr>
      <w:rPr>
        <w:rFonts w:ascii="Times New Roman" w:hAnsi="Times New Roman"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3">
      <w:start w:val="1"/>
      <w:numFmt w:val="decimal"/>
      <w:lvlRestart w:val="0"/>
      <w:suff w:val="space"/>
      <w:lvlText w:val="%1.%2.%3.%4"/>
      <w:lvlJc w:val="left"/>
      <w:pPr>
        <w:ind w:left="-437" w:firstLine="709"/>
      </w:pPr>
      <w:rPr>
        <w:rFonts w:ascii="Times New Roman" w:hAnsi="Times New Roman" w:hint="default"/>
        <w:b w:val="0"/>
        <w:i w:val="0"/>
        <w:sz w:val="28"/>
        <w:szCs w:val="28"/>
      </w:rPr>
    </w:lvl>
    <w:lvl w:ilvl="4">
      <w:start w:val="1"/>
      <w:numFmt w:val="decimal"/>
      <w:lvlRestart w:val="0"/>
      <w:suff w:val="space"/>
      <w:lvlText w:val="%1.%2.%3.%4.%5"/>
      <w:lvlJc w:val="left"/>
      <w:pPr>
        <w:ind w:left="-397" w:firstLine="680"/>
      </w:pPr>
      <w:rPr>
        <w:rFonts w:ascii="Times New Roman" w:hAnsi="Times New Roman" w:hint="default"/>
        <w:b w:val="0"/>
        <w:i w:val="0"/>
        <w:sz w:val="28"/>
      </w:rPr>
    </w:lvl>
    <w:lvl w:ilvl="5">
      <w:start w:val="1"/>
      <w:numFmt w:val="decimal"/>
      <w:lvlText w:val="%1.%2.%3.%4.%5.%6"/>
      <w:lvlJc w:val="left"/>
      <w:pPr>
        <w:tabs>
          <w:tab w:val="num" w:pos="243"/>
        </w:tabs>
        <w:ind w:left="-437" w:firstLine="680"/>
      </w:pPr>
      <w:rPr>
        <w:rFonts w:hint="default"/>
      </w:rPr>
    </w:lvl>
    <w:lvl w:ilvl="6">
      <w:start w:val="1"/>
      <w:numFmt w:val="decimal"/>
      <w:lvlText w:val="%1.%2.%3.%4.%5.%6.%7"/>
      <w:lvlJc w:val="left"/>
      <w:pPr>
        <w:tabs>
          <w:tab w:val="num" w:pos="243"/>
        </w:tabs>
        <w:ind w:left="243" w:firstLine="0"/>
      </w:pPr>
      <w:rPr>
        <w:rFonts w:hint="default"/>
      </w:rPr>
    </w:lvl>
    <w:lvl w:ilvl="7">
      <w:start w:val="1"/>
      <w:numFmt w:val="decimal"/>
      <w:lvlText w:val="%1.%2.%3.%4.%5.%6.%7.%8"/>
      <w:lvlJc w:val="left"/>
      <w:pPr>
        <w:tabs>
          <w:tab w:val="num" w:pos="243"/>
        </w:tabs>
        <w:ind w:left="243" w:firstLine="0"/>
      </w:pPr>
      <w:rPr>
        <w:rFonts w:hint="default"/>
      </w:rPr>
    </w:lvl>
    <w:lvl w:ilvl="8">
      <w:start w:val="1"/>
      <w:numFmt w:val="decimal"/>
      <w:lvlText w:val="%1.%2.%3.%4.%5.%6.%7.%8.%9"/>
      <w:lvlJc w:val="left"/>
      <w:pPr>
        <w:tabs>
          <w:tab w:val="num" w:pos="243"/>
        </w:tabs>
        <w:ind w:left="243" w:firstLine="0"/>
      </w:pPr>
      <w:rPr>
        <w:rFonts w:hint="default"/>
      </w:rPr>
    </w:lvl>
  </w:abstractNum>
  <w:abstractNum w:abstractNumId="44">
    <w:nsid w:val="735A111E"/>
    <w:multiLevelType w:val="hybridMultilevel"/>
    <w:tmpl w:val="E1F89AC6"/>
    <w:lvl w:ilvl="0" w:tplc="BFB2A6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3C779B"/>
    <w:multiLevelType w:val="hybridMultilevel"/>
    <w:tmpl w:val="85207D80"/>
    <w:lvl w:ilvl="0" w:tplc="1890C8D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4F5790"/>
    <w:multiLevelType w:val="hybridMultilevel"/>
    <w:tmpl w:val="D59435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793D6BD4"/>
    <w:multiLevelType w:val="hybridMultilevel"/>
    <w:tmpl w:val="08B2E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FA6E5A"/>
    <w:multiLevelType w:val="hybridMultilevel"/>
    <w:tmpl w:val="E8B04F44"/>
    <w:lvl w:ilvl="0" w:tplc="A6E87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38"/>
  </w:num>
  <w:num w:numId="5">
    <w:abstractNumId w:val="10"/>
  </w:num>
  <w:num w:numId="6">
    <w:abstractNumId w:val="18"/>
  </w:num>
  <w:num w:numId="7">
    <w:abstractNumId w:val="30"/>
  </w:num>
  <w:num w:numId="8">
    <w:abstractNumId w:val="39"/>
  </w:num>
  <w:num w:numId="9">
    <w:abstractNumId w:val="23"/>
  </w:num>
  <w:num w:numId="10">
    <w:abstractNumId w:val="14"/>
  </w:num>
  <w:num w:numId="11">
    <w:abstractNumId w:val="16"/>
  </w:num>
  <w:num w:numId="12">
    <w:abstractNumId w:val="36"/>
  </w:num>
  <w:num w:numId="13">
    <w:abstractNumId w:val="33"/>
  </w:num>
  <w:num w:numId="14">
    <w:abstractNumId w:val="4"/>
  </w:num>
  <w:num w:numId="15">
    <w:abstractNumId w:val="25"/>
  </w:num>
  <w:num w:numId="16">
    <w:abstractNumId w:val="13"/>
  </w:num>
  <w:num w:numId="17">
    <w:abstractNumId w:val="20"/>
  </w:num>
  <w:num w:numId="18">
    <w:abstractNumId w:val="9"/>
  </w:num>
  <w:num w:numId="19">
    <w:abstractNumId w:val="40"/>
  </w:num>
  <w:num w:numId="20">
    <w:abstractNumId w:val="34"/>
  </w:num>
  <w:num w:numId="21">
    <w:abstractNumId w:val="21"/>
  </w:num>
  <w:num w:numId="22">
    <w:abstractNumId w:val="46"/>
  </w:num>
  <w:num w:numId="23">
    <w:abstractNumId w:val="45"/>
  </w:num>
  <w:num w:numId="24">
    <w:abstractNumId w:val="1"/>
  </w:num>
  <w:num w:numId="25">
    <w:abstractNumId w:val="19"/>
  </w:num>
  <w:num w:numId="26">
    <w:abstractNumId w:val="28"/>
  </w:num>
  <w:num w:numId="27">
    <w:abstractNumId w:val="37"/>
  </w:num>
  <w:num w:numId="28">
    <w:abstractNumId w:val="29"/>
  </w:num>
  <w:num w:numId="29">
    <w:abstractNumId w:val="6"/>
  </w:num>
  <w:num w:numId="30">
    <w:abstractNumId w:val="15"/>
  </w:num>
  <w:num w:numId="31">
    <w:abstractNumId w:val="44"/>
  </w:num>
  <w:num w:numId="32">
    <w:abstractNumId w:val="11"/>
  </w:num>
  <w:num w:numId="33">
    <w:abstractNumId w:val="42"/>
  </w:num>
  <w:num w:numId="34">
    <w:abstractNumId w:val="17"/>
  </w:num>
  <w:num w:numId="35">
    <w:abstractNumId w:val="35"/>
  </w:num>
  <w:num w:numId="36">
    <w:abstractNumId w:val="5"/>
  </w:num>
  <w:num w:numId="37">
    <w:abstractNumId w:val="32"/>
  </w:num>
  <w:num w:numId="38">
    <w:abstractNumId w:val="12"/>
  </w:num>
  <w:num w:numId="39">
    <w:abstractNumId w:val="41"/>
  </w:num>
  <w:num w:numId="40">
    <w:abstractNumId w:val="22"/>
  </w:num>
  <w:num w:numId="41">
    <w:abstractNumId w:val="48"/>
  </w:num>
  <w:num w:numId="42">
    <w:abstractNumId w:val="8"/>
  </w:num>
  <w:num w:numId="43">
    <w:abstractNumId w:val="7"/>
  </w:num>
  <w:num w:numId="44">
    <w:abstractNumId w:val="2"/>
  </w:num>
  <w:num w:numId="45">
    <w:abstractNumId w:val="24"/>
  </w:num>
  <w:num w:numId="46">
    <w:abstractNumId w:val="26"/>
  </w:num>
  <w:num w:numId="47">
    <w:abstractNumId w:val="47"/>
  </w:num>
  <w:num w:numId="48">
    <w:abstractNumId w:val="27"/>
  </w:num>
  <w:num w:numId="49">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2MrM0NjA1MzEytDRS0lEKTi0uzszPAykwMq0FADKbXFUtAAAA"/>
  </w:docVars>
  <w:rsids>
    <w:rsidRoot w:val="0061264A"/>
    <w:rsid w:val="000001EF"/>
    <w:rsid w:val="0000092F"/>
    <w:rsid w:val="00000FB7"/>
    <w:rsid w:val="00001093"/>
    <w:rsid w:val="00001D45"/>
    <w:rsid w:val="00001E09"/>
    <w:rsid w:val="000020C4"/>
    <w:rsid w:val="00002197"/>
    <w:rsid w:val="0000239D"/>
    <w:rsid w:val="00002451"/>
    <w:rsid w:val="00002591"/>
    <w:rsid w:val="000027F6"/>
    <w:rsid w:val="000029E5"/>
    <w:rsid w:val="00002A7A"/>
    <w:rsid w:val="00002A8B"/>
    <w:rsid w:val="0000379C"/>
    <w:rsid w:val="0000385D"/>
    <w:rsid w:val="00003F70"/>
    <w:rsid w:val="00004A3C"/>
    <w:rsid w:val="00004B18"/>
    <w:rsid w:val="00004CC3"/>
    <w:rsid w:val="00004E56"/>
    <w:rsid w:val="000055A0"/>
    <w:rsid w:val="00005733"/>
    <w:rsid w:val="00006121"/>
    <w:rsid w:val="00006413"/>
    <w:rsid w:val="00006419"/>
    <w:rsid w:val="000077AE"/>
    <w:rsid w:val="0000780F"/>
    <w:rsid w:val="00007A61"/>
    <w:rsid w:val="00007AEA"/>
    <w:rsid w:val="00007D95"/>
    <w:rsid w:val="000107D1"/>
    <w:rsid w:val="000107F2"/>
    <w:rsid w:val="00010D80"/>
    <w:rsid w:val="00011BB8"/>
    <w:rsid w:val="00011CCF"/>
    <w:rsid w:val="00012BF5"/>
    <w:rsid w:val="00012D60"/>
    <w:rsid w:val="00012DB3"/>
    <w:rsid w:val="00013590"/>
    <w:rsid w:val="00013C99"/>
    <w:rsid w:val="00013D30"/>
    <w:rsid w:val="00013E28"/>
    <w:rsid w:val="00013F4D"/>
    <w:rsid w:val="000140B7"/>
    <w:rsid w:val="000141D8"/>
    <w:rsid w:val="0001452B"/>
    <w:rsid w:val="0001472E"/>
    <w:rsid w:val="0001542D"/>
    <w:rsid w:val="000154BD"/>
    <w:rsid w:val="00015951"/>
    <w:rsid w:val="00015B66"/>
    <w:rsid w:val="00015DB6"/>
    <w:rsid w:val="00016A87"/>
    <w:rsid w:val="00016BCB"/>
    <w:rsid w:val="00016EF7"/>
    <w:rsid w:val="00017E72"/>
    <w:rsid w:val="0002012F"/>
    <w:rsid w:val="000203D3"/>
    <w:rsid w:val="000205D6"/>
    <w:rsid w:val="0002089D"/>
    <w:rsid w:val="000208A2"/>
    <w:rsid w:val="00020B2D"/>
    <w:rsid w:val="00021A31"/>
    <w:rsid w:val="00021B5B"/>
    <w:rsid w:val="000230F4"/>
    <w:rsid w:val="0002387A"/>
    <w:rsid w:val="00023A26"/>
    <w:rsid w:val="00023DB1"/>
    <w:rsid w:val="00023EE0"/>
    <w:rsid w:val="000240C3"/>
    <w:rsid w:val="000246D6"/>
    <w:rsid w:val="00024775"/>
    <w:rsid w:val="00024B7C"/>
    <w:rsid w:val="00024DF8"/>
    <w:rsid w:val="00024EFA"/>
    <w:rsid w:val="00025052"/>
    <w:rsid w:val="0002523D"/>
    <w:rsid w:val="000254C5"/>
    <w:rsid w:val="0002576F"/>
    <w:rsid w:val="00025A2D"/>
    <w:rsid w:val="00025B41"/>
    <w:rsid w:val="00025D97"/>
    <w:rsid w:val="000264F3"/>
    <w:rsid w:val="00026FA4"/>
    <w:rsid w:val="00030081"/>
    <w:rsid w:val="00030742"/>
    <w:rsid w:val="00030D27"/>
    <w:rsid w:val="00030E9B"/>
    <w:rsid w:val="000310AE"/>
    <w:rsid w:val="00031670"/>
    <w:rsid w:val="00031740"/>
    <w:rsid w:val="000319A8"/>
    <w:rsid w:val="00031BB8"/>
    <w:rsid w:val="00031C5F"/>
    <w:rsid w:val="000321C4"/>
    <w:rsid w:val="000321F3"/>
    <w:rsid w:val="000330CD"/>
    <w:rsid w:val="000339F4"/>
    <w:rsid w:val="00033A35"/>
    <w:rsid w:val="0003419A"/>
    <w:rsid w:val="00034A8C"/>
    <w:rsid w:val="00034B93"/>
    <w:rsid w:val="00035086"/>
    <w:rsid w:val="0003547D"/>
    <w:rsid w:val="00035AF5"/>
    <w:rsid w:val="00035BA8"/>
    <w:rsid w:val="00035E4E"/>
    <w:rsid w:val="00035F0E"/>
    <w:rsid w:val="00035FCE"/>
    <w:rsid w:val="00036305"/>
    <w:rsid w:val="0003665C"/>
    <w:rsid w:val="00036769"/>
    <w:rsid w:val="00036C6D"/>
    <w:rsid w:val="0003749A"/>
    <w:rsid w:val="000376CA"/>
    <w:rsid w:val="00037F5F"/>
    <w:rsid w:val="00037F92"/>
    <w:rsid w:val="000401F6"/>
    <w:rsid w:val="00040232"/>
    <w:rsid w:val="00040486"/>
    <w:rsid w:val="00040849"/>
    <w:rsid w:val="00040E56"/>
    <w:rsid w:val="0004104D"/>
    <w:rsid w:val="000414A1"/>
    <w:rsid w:val="00041E44"/>
    <w:rsid w:val="00041E57"/>
    <w:rsid w:val="00042122"/>
    <w:rsid w:val="0004252F"/>
    <w:rsid w:val="00042E2D"/>
    <w:rsid w:val="000430BF"/>
    <w:rsid w:val="0004334C"/>
    <w:rsid w:val="000439F4"/>
    <w:rsid w:val="00043A01"/>
    <w:rsid w:val="00043ACF"/>
    <w:rsid w:val="00043BBE"/>
    <w:rsid w:val="000444F9"/>
    <w:rsid w:val="000446B4"/>
    <w:rsid w:val="00044BF9"/>
    <w:rsid w:val="00045549"/>
    <w:rsid w:val="00045744"/>
    <w:rsid w:val="00045DE7"/>
    <w:rsid w:val="0004665D"/>
    <w:rsid w:val="000473D8"/>
    <w:rsid w:val="0004761D"/>
    <w:rsid w:val="00047C5E"/>
    <w:rsid w:val="00047D45"/>
    <w:rsid w:val="000506C1"/>
    <w:rsid w:val="0005112A"/>
    <w:rsid w:val="000515A1"/>
    <w:rsid w:val="000516FE"/>
    <w:rsid w:val="000519BB"/>
    <w:rsid w:val="00051FCC"/>
    <w:rsid w:val="000526CE"/>
    <w:rsid w:val="00052A1B"/>
    <w:rsid w:val="0005300F"/>
    <w:rsid w:val="00053AC4"/>
    <w:rsid w:val="00054888"/>
    <w:rsid w:val="00055184"/>
    <w:rsid w:val="0005527E"/>
    <w:rsid w:val="000556D4"/>
    <w:rsid w:val="000558FC"/>
    <w:rsid w:val="00055B71"/>
    <w:rsid w:val="00055E26"/>
    <w:rsid w:val="0005608C"/>
    <w:rsid w:val="000561E2"/>
    <w:rsid w:val="00056F2B"/>
    <w:rsid w:val="00056FD2"/>
    <w:rsid w:val="00057064"/>
    <w:rsid w:val="00057112"/>
    <w:rsid w:val="00057554"/>
    <w:rsid w:val="00057B0B"/>
    <w:rsid w:val="00057F8A"/>
    <w:rsid w:val="00060384"/>
    <w:rsid w:val="00060918"/>
    <w:rsid w:val="000611B3"/>
    <w:rsid w:val="000617E3"/>
    <w:rsid w:val="000618D9"/>
    <w:rsid w:val="00061DB8"/>
    <w:rsid w:val="00062478"/>
    <w:rsid w:val="000624AF"/>
    <w:rsid w:val="00062786"/>
    <w:rsid w:val="00062A7E"/>
    <w:rsid w:val="00062C56"/>
    <w:rsid w:val="00062D7C"/>
    <w:rsid w:val="00063218"/>
    <w:rsid w:val="00063948"/>
    <w:rsid w:val="000643D8"/>
    <w:rsid w:val="00064671"/>
    <w:rsid w:val="00064E2B"/>
    <w:rsid w:val="00064E8B"/>
    <w:rsid w:val="000655F8"/>
    <w:rsid w:val="0006577E"/>
    <w:rsid w:val="00065FAB"/>
    <w:rsid w:val="000662F9"/>
    <w:rsid w:val="000664F9"/>
    <w:rsid w:val="000665E0"/>
    <w:rsid w:val="0006685F"/>
    <w:rsid w:val="00067321"/>
    <w:rsid w:val="000677A3"/>
    <w:rsid w:val="00067C93"/>
    <w:rsid w:val="00067D24"/>
    <w:rsid w:val="00067DAB"/>
    <w:rsid w:val="00067EAC"/>
    <w:rsid w:val="000701A7"/>
    <w:rsid w:val="00071079"/>
    <w:rsid w:val="000712B2"/>
    <w:rsid w:val="00071388"/>
    <w:rsid w:val="00071472"/>
    <w:rsid w:val="0007199F"/>
    <w:rsid w:val="00071AB5"/>
    <w:rsid w:val="00071DF6"/>
    <w:rsid w:val="00072EB3"/>
    <w:rsid w:val="00072F43"/>
    <w:rsid w:val="00072FAB"/>
    <w:rsid w:val="000735E7"/>
    <w:rsid w:val="00073A16"/>
    <w:rsid w:val="00073B2A"/>
    <w:rsid w:val="000740B6"/>
    <w:rsid w:val="0007430F"/>
    <w:rsid w:val="00074324"/>
    <w:rsid w:val="00075F74"/>
    <w:rsid w:val="000765E8"/>
    <w:rsid w:val="000767DE"/>
    <w:rsid w:val="00076809"/>
    <w:rsid w:val="00076ADA"/>
    <w:rsid w:val="00076F9D"/>
    <w:rsid w:val="00077238"/>
    <w:rsid w:val="00077919"/>
    <w:rsid w:val="000779F4"/>
    <w:rsid w:val="00077A06"/>
    <w:rsid w:val="00077ADF"/>
    <w:rsid w:val="00077E9E"/>
    <w:rsid w:val="00080020"/>
    <w:rsid w:val="0008010D"/>
    <w:rsid w:val="00080221"/>
    <w:rsid w:val="00081103"/>
    <w:rsid w:val="000813C0"/>
    <w:rsid w:val="000816B5"/>
    <w:rsid w:val="000817F1"/>
    <w:rsid w:val="00082165"/>
    <w:rsid w:val="0008232A"/>
    <w:rsid w:val="00082357"/>
    <w:rsid w:val="00082754"/>
    <w:rsid w:val="000836E4"/>
    <w:rsid w:val="000837C6"/>
    <w:rsid w:val="00083A0D"/>
    <w:rsid w:val="00083A6F"/>
    <w:rsid w:val="00083C72"/>
    <w:rsid w:val="0008438C"/>
    <w:rsid w:val="000849C5"/>
    <w:rsid w:val="00084BB7"/>
    <w:rsid w:val="00084BF8"/>
    <w:rsid w:val="00084BFC"/>
    <w:rsid w:val="00084E9B"/>
    <w:rsid w:val="00085112"/>
    <w:rsid w:val="00085191"/>
    <w:rsid w:val="000853D4"/>
    <w:rsid w:val="000859CC"/>
    <w:rsid w:val="00085AF9"/>
    <w:rsid w:val="00086184"/>
    <w:rsid w:val="000862A3"/>
    <w:rsid w:val="00086901"/>
    <w:rsid w:val="00086902"/>
    <w:rsid w:val="000869A9"/>
    <w:rsid w:val="00086AA1"/>
    <w:rsid w:val="00086B0C"/>
    <w:rsid w:val="00086D8D"/>
    <w:rsid w:val="00087EC3"/>
    <w:rsid w:val="00090402"/>
    <w:rsid w:val="00090969"/>
    <w:rsid w:val="00090F8A"/>
    <w:rsid w:val="000911C4"/>
    <w:rsid w:val="00091EEF"/>
    <w:rsid w:val="00092037"/>
    <w:rsid w:val="00092541"/>
    <w:rsid w:val="000928A0"/>
    <w:rsid w:val="00092A16"/>
    <w:rsid w:val="00092FC9"/>
    <w:rsid w:val="00093075"/>
    <w:rsid w:val="000936C8"/>
    <w:rsid w:val="000939E3"/>
    <w:rsid w:val="00093B48"/>
    <w:rsid w:val="00093D86"/>
    <w:rsid w:val="00094198"/>
    <w:rsid w:val="00094501"/>
    <w:rsid w:val="0009584E"/>
    <w:rsid w:val="00095A18"/>
    <w:rsid w:val="00095A8A"/>
    <w:rsid w:val="00095E60"/>
    <w:rsid w:val="000965F4"/>
    <w:rsid w:val="0009667E"/>
    <w:rsid w:val="00096B89"/>
    <w:rsid w:val="00096D0F"/>
    <w:rsid w:val="00096FEC"/>
    <w:rsid w:val="000A0492"/>
    <w:rsid w:val="000A0706"/>
    <w:rsid w:val="000A084D"/>
    <w:rsid w:val="000A12B0"/>
    <w:rsid w:val="000A13A1"/>
    <w:rsid w:val="000A1421"/>
    <w:rsid w:val="000A1C3B"/>
    <w:rsid w:val="000A2090"/>
    <w:rsid w:val="000A25CC"/>
    <w:rsid w:val="000A3060"/>
    <w:rsid w:val="000A441A"/>
    <w:rsid w:val="000A458B"/>
    <w:rsid w:val="000A45B6"/>
    <w:rsid w:val="000A45D0"/>
    <w:rsid w:val="000A465A"/>
    <w:rsid w:val="000A4C40"/>
    <w:rsid w:val="000A538D"/>
    <w:rsid w:val="000A5587"/>
    <w:rsid w:val="000A5D18"/>
    <w:rsid w:val="000A660F"/>
    <w:rsid w:val="000A66CE"/>
    <w:rsid w:val="000A6B10"/>
    <w:rsid w:val="000A6D5F"/>
    <w:rsid w:val="000A71AD"/>
    <w:rsid w:val="000A7293"/>
    <w:rsid w:val="000A79B9"/>
    <w:rsid w:val="000A7A52"/>
    <w:rsid w:val="000A7AB6"/>
    <w:rsid w:val="000A7C01"/>
    <w:rsid w:val="000A7C57"/>
    <w:rsid w:val="000B08D4"/>
    <w:rsid w:val="000B0EEF"/>
    <w:rsid w:val="000B115B"/>
    <w:rsid w:val="000B173A"/>
    <w:rsid w:val="000B17FC"/>
    <w:rsid w:val="000B233F"/>
    <w:rsid w:val="000B23BD"/>
    <w:rsid w:val="000B24C3"/>
    <w:rsid w:val="000B2676"/>
    <w:rsid w:val="000B29B5"/>
    <w:rsid w:val="000B32B8"/>
    <w:rsid w:val="000B3608"/>
    <w:rsid w:val="000B3A6D"/>
    <w:rsid w:val="000B4378"/>
    <w:rsid w:val="000B43CD"/>
    <w:rsid w:val="000B4A2C"/>
    <w:rsid w:val="000B4D78"/>
    <w:rsid w:val="000B4EE5"/>
    <w:rsid w:val="000B5597"/>
    <w:rsid w:val="000B5792"/>
    <w:rsid w:val="000B5957"/>
    <w:rsid w:val="000B5B99"/>
    <w:rsid w:val="000B60D4"/>
    <w:rsid w:val="000B692D"/>
    <w:rsid w:val="000B6CF4"/>
    <w:rsid w:val="000B6E9B"/>
    <w:rsid w:val="000B703A"/>
    <w:rsid w:val="000B7103"/>
    <w:rsid w:val="000B727A"/>
    <w:rsid w:val="000B7771"/>
    <w:rsid w:val="000B7FB6"/>
    <w:rsid w:val="000C00FB"/>
    <w:rsid w:val="000C036D"/>
    <w:rsid w:val="000C05F3"/>
    <w:rsid w:val="000C0A56"/>
    <w:rsid w:val="000C0B51"/>
    <w:rsid w:val="000C10F1"/>
    <w:rsid w:val="000C14FF"/>
    <w:rsid w:val="000C1A4F"/>
    <w:rsid w:val="000C1CB6"/>
    <w:rsid w:val="000C1DA3"/>
    <w:rsid w:val="000C1F08"/>
    <w:rsid w:val="000C1FBB"/>
    <w:rsid w:val="000C24B0"/>
    <w:rsid w:val="000C2657"/>
    <w:rsid w:val="000C26B7"/>
    <w:rsid w:val="000C26F5"/>
    <w:rsid w:val="000C290A"/>
    <w:rsid w:val="000C2AFF"/>
    <w:rsid w:val="000C2F28"/>
    <w:rsid w:val="000C32FF"/>
    <w:rsid w:val="000C33B3"/>
    <w:rsid w:val="000C346D"/>
    <w:rsid w:val="000C34BD"/>
    <w:rsid w:val="000C45F3"/>
    <w:rsid w:val="000C5883"/>
    <w:rsid w:val="000C5AB8"/>
    <w:rsid w:val="000C666B"/>
    <w:rsid w:val="000C6714"/>
    <w:rsid w:val="000C6910"/>
    <w:rsid w:val="000C6ABE"/>
    <w:rsid w:val="000C711E"/>
    <w:rsid w:val="000C7EC8"/>
    <w:rsid w:val="000D04E8"/>
    <w:rsid w:val="000D0BA8"/>
    <w:rsid w:val="000D10CA"/>
    <w:rsid w:val="000D175D"/>
    <w:rsid w:val="000D178D"/>
    <w:rsid w:val="000D189A"/>
    <w:rsid w:val="000D19C4"/>
    <w:rsid w:val="000D1A13"/>
    <w:rsid w:val="000D244A"/>
    <w:rsid w:val="000D26E5"/>
    <w:rsid w:val="000D2746"/>
    <w:rsid w:val="000D2827"/>
    <w:rsid w:val="000D2D08"/>
    <w:rsid w:val="000D2F2A"/>
    <w:rsid w:val="000D2F8D"/>
    <w:rsid w:val="000D3177"/>
    <w:rsid w:val="000D33F7"/>
    <w:rsid w:val="000D38C3"/>
    <w:rsid w:val="000D39C4"/>
    <w:rsid w:val="000D3CBC"/>
    <w:rsid w:val="000D4059"/>
    <w:rsid w:val="000D4681"/>
    <w:rsid w:val="000D491A"/>
    <w:rsid w:val="000D4F58"/>
    <w:rsid w:val="000D50DD"/>
    <w:rsid w:val="000D5765"/>
    <w:rsid w:val="000D586D"/>
    <w:rsid w:val="000D590F"/>
    <w:rsid w:val="000D5A9A"/>
    <w:rsid w:val="000D5B42"/>
    <w:rsid w:val="000D5FD6"/>
    <w:rsid w:val="000D6A57"/>
    <w:rsid w:val="000D6E24"/>
    <w:rsid w:val="000D71B1"/>
    <w:rsid w:val="000E02DF"/>
    <w:rsid w:val="000E06A4"/>
    <w:rsid w:val="000E08AA"/>
    <w:rsid w:val="000E0A09"/>
    <w:rsid w:val="000E1D7E"/>
    <w:rsid w:val="000E1E67"/>
    <w:rsid w:val="000E24CF"/>
    <w:rsid w:val="000E258C"/>
    <w:rsid w:val="000E2AD1"/>
    <w:rsid w:val="000E2CA6"/>
    <w:rsid w:val="000E2E21"/>
    <w:rsid w:val="000E4845"/>
    <w:rsid w:val="000E48E3"/>
    <w:rsid w:val="000E4992"/>
    <w:rsid w:val="000E49B6"/>
    <w:rsid w:val="000E4C25"/>
    <w:rsid w:val="000E53FE"/>
    <w:rsid w:val="000E5A78"/>
    <w:rsid w:val="000E7026"/>
    <w:rsid w:val="000F0346"/>
    <w:rsid w:val="000F0378"/>
    <w:rsid w:val="000F184D"/>
    <w:rsid w:val="000F22D2"/>
    <w:rsid w:val="000F23D6"/>
    <w:rsid w:val="000F25F7"/>
    <w:rsid w:val="000F2D21"/>
    <w:rsid w:val="000F2EE0"/>
    <w:rsid w:val="000F3227"/>
    <w:rsid w:val="000F32FD"/>
    <w:rsid w:val="000F33B4"/>
    <w:rsid w:val="000F39FD"/>
    <w:rsid w:val="000F40FC"/>
    <w:rsid w:val="000F4625"/>
    <w:rsid w:val="000F462E"/>
    <w:rsid w:val="000F6E29"/>
    <w:rsid w:val="000F73E1"/>
    <w:rsid w:val="001002AE"/>
    <w:rsid w:val="00100400"/>
    <w:rsid w:val="00100B59"/>
    <w:rsid w:val="00100C41"/>
    <w:rsid w:val="00100E50"/>
    <w:rsid w:val="0010116D"/>
    <w:rsid w:val="001012D9"/>
    <w:rsid w:val="00101972"/>
    <w:rsid w:val="00101B2E"/>
    <w:rsid w:val="00101BF8"/>
    <w:rsid w:val="00101E5C"/>
    <w:rsid w:val="001021A6"/>
    <w:rsid w:val="00102374"/>
    <w:rsid w:val="0010254F"/>
    <w:rsid w:val="0010260C"/>
    <w:rsid w:val="001026C2"/>
    <w:rsid w:val="001027F5"/>
    <w:rsid w:val="00102A4F"/>
    <w:rsid w:val="00102F54"/>
    <w:rsid w:val="00103000"/>
    <w:rsid w:val="00103A8D"/>
    <w:rsid w:val="00103C6D"/>
    <w:rsid w:val="00103CE4"/>
    <w:rsid w:val="00103E18"/>
    <w:rsid w:val="00103FCA"/>
    <w:rsid w:val="001041F2"/>
    <w:rsid w:val="001046BC"/>
    <w:rsid w:val="001046C8"/>
    <w:rsid w:val="00104D31"/>
    <w:rsid w:val="001051BC"/>
    <w:rsid w:val="0010523D"/>
    <w:rsid w:val="001058CE"/>
    <w:rsid w:val="0010656A"/>
    <w:rsid w:val="00106B54"/>
    <w:rsid w:val="00106C1D"/>
    <w:rsid w:val="00106F95"/>
    <w:rsid w:val="00107326"/>
    <w:rsid w:val="001101BA"/>
    <w:rsid w:val="0011123D"/>
    <w:rsid w:val="0011190F"/>
    <w:rsid w:val="001119CF"/>
    <w:rsid w:val="00111E60"/>
    <w:rsid w:val="00111E7F"/>
    <w:rsid w:val="00112542"/>
    <w:rsid w:val="001125C5"/>
    <w:rsid w:val="001127AB"/>
    <w:rsid w:val="00112D86"/>
    <w:rsid w:val="0011387A"/>
    <w:rsid w:val="00113E89"/>
    <w:rsid w:val="001142C5"/>
    <w:rsid w:val="00114857"/>
    <w:rsid w:val="00114958"/>
    <w:rsid w:val="00115E86"/>
    <w:rsid w:val="0011644F"/>
    <w:rsid w:val="00116539"/>
    <w:rsid w:val="001167AC"/>
    <w:rsid w:val="00116897"/>
    <w:rsid w:val="00116EE4"/>
    <w:rsid w:val="001177FE"/>
    <w:rsid w:val="00117CD6"/>
    <w:rsid w:val="00117F4F"/>
    <w:rsid w:val="00120113"/>
    <w:rsid w:val="001205E6"/>
    <w:rsid w:val="001206E6"/>
    <w:rsid w:val="00120AD4"/>
    <w:rsid w:val="00120AE6"/>
    <w:rsid w:val="00121593"/>
    <w:rsid w:val="0012185E"/>
    <w:rsid w:val="001220B7"/>
    <w:rsid w:val="0012227E"/>
    <w:rsid w:val="00122285"/>
    <w:rsid w:val="00122414"/>
    <w:rsid w:val="00122442"/>
    <w:rsid w:val="00122A46"/>
    <w:rsid w:val="00122FAC"/>
    <w:rsid w:val="0012356C"/>
    <w:rsid w:val="00123598"/>
    <w:rsid w:val="00123BD4"/>
    <w:rsid w:val="00123C12"/>
    <w:rsid w:val="00124205"/>
    <w:rsid w:val="001242FF"/>
    <w:rsid w:val="00124324"/>
    <w:rsid w:val="00124371"/>
    <w:rsid w:val="0012461E"/>
    <w:rsid w:val="001248CF"/>
    <w:rsid w:val="0012578F"/>
    <w:rsid w:val="00125825"/>
    <w:rsid w:val="00126065"/>
    <w:rsid w:val="001267BD"/>
    <w:rsid w:val="00127130"/>
    <w:rsid w:val="00127606"/>
    <w:rsid w:val="0013040E"/>
    <w:rsid w:val="00131B01"/>
    <w:rsid w:val="00131CA5"/>
    <w:rsid w:val="001328FC"/>
    <w:rsid w:val="00132E05"/>
    <w:rsid w:val="00133339"/>
    <w:rsid w:val="001335BE"/>
    <w:rsid w:val="001343C7"/>
    <w:rsid w:val="00134595"/>
    <w:rsid w:val="0013476B"/>
    <w:rsid w:val="001348EA"/>
    <w:rsid w:val="00134A0D"/>
    <w:rsid w:val="00134E9F"/>
    <w:rsid w:val="00135334"/>
    <w:rsid w:val="0013554D"/>
    <w:rsid w:val="0013599B"/>
    <w:rsid w:val="00135D05"/>
    <w:rsid w:val="001361D2"/>
    <w:rsid w:val="00136ACF"/>
    <w:rsid w:val="001371B8"/>
    <w:rsid w:val="00137224"/>
    <w:rsid w:val="0013733D"/>
    <w:rsid w:val="001374C0"/>
    <w:rsid w:val="00137532"/>
    <w:rsid w:val="00137662"/>
    <w:rsid w:val="00137C49"/>
    <w:rsid w:val="00137F3D"/>
    <w:rsid w:val="0014004B"/>
    <w:rsid w:val="001403E3"/>
    <w:rsid w:val="00140A73"/>
    <w:rsid w:val="00140EC4"/>
    <w:rsid w:val="0014196F"/>
    <w:rsid w:val="00141BFA"/>
    <w:rsid w:val="00141E51"/>
    <w:rsid w:val="00141F8B"/>
    <w:rsid w:val="00142162"/>
    <w:rsid w:val="0014267B"/>
    <w:rsid w:val="0014274A"/>
    <w:rsid w:val="00142D8C"/>
    <w:rsid w:val="00142DD8"/>
    <w:rsid w:val="0014358B"/>
    <w:rsid w:val="00143DED"/>
    <w:rsid w:val="00144526"/>
    <w:rsid w:val="00144703"/>
    <w:rsid w:val="001448B6"/>
    <w:rsid w:val="00145DCE"/>
    <w:rsid w:val="0014649A"/>
    <w:rsid w:val="001466F8"/>
    <w:rsid w:val="0014710D"/>
    <w:rsid w:val="001474D7"/>
    <w:rsid w:val="001478CD"/>
    <w:rsid w:val="00147D42"/>
    <w:rsid w:val="00150130"/>
    <w:rsid w:val="00150DCC"/>
    <w:rsid w:val="00151673"/>
    <w:rsid w:val="0015182C"/>
    <w:rsid w:val="00151870"/>
    <w:rsid w:val="00151F0B"/>
    <w:rsid w:val="001539CA"/>
    <w:rsid w:val="001539E3"/>
    <w:rsid w:val="001539F2"/>
    <w:rsid w:val="00153C23"/>
    <w:rsid w:val="00153C29"/>
    <w:rsid w:val="00154401"/>
    <w:rsid w:val="001544F1"/>
    <w:rsid w:val="001555C1"/>
    <w:rsid w:val="001558ED"/>
    <w:rsid w:val="00155F15"/>
    <w:rsid w:val="0015632B"/>
    <w:rsid w:val="001565B2"/>
    <w:rsid w:val="00156C1A"/>
    <w:rsid w:val="00157CAE"/>
    <w:rsid w:val="00157F0B"/>
    <w:rsid w:val="001602BA"/>
    <w:rsid w:val="00160529"/>
    <w:rsid w:val="001607B4"/>
    <w:rsid w:val="00160FC7"/>
    <w:rsid w:val="001612C1"/>
    <w:rsid w:val="00161B50"/>
    <w:rsid w:val="00161BF4"/>
    <w:rsid w:val="00161F20"/>
    <w:rsid w:val="0016273D"/>
    <w:rsid w:val="00162A6E"/>
    <w:rsid w:val="00162E8F"/>
    <w:rsid w:val="00163E2C"/>
    <w:rsid w:val="00163E51"/>
    <w:rsid w:val="00164089"/>
    <w:rsid w:val="001640EB"/>
    <w:rsid w:val="00164AD5"/>
    <w:rsid w:val="00164B9E"/>
    <w:rsid w:val="00165CD9"/>
    <w:rsid w:val="00166384"/>
    <w:rsid w:val="0016705E"/>
    <w:rsid w:val="00167A53"/>
    <w:rsid w:val="00167D4E"/>
    <w:rsid w:val="00167F57"/>
    <w:rsid w:val="0017069E"/>
    <w:rsid w:val="001706CC"/>
    <w:rsid w:val="0017086F"/>
    <w:rsid w:val="00170AF2"/>
    <w:rsid w:val="00170B29"/>
    <w:rsid w:val="00170CE9"/>
    <w:rsid w:val="00171008"/>
    <w:rsid w:val="001710E3"/>
    <w:rsid w:val="00171347"/>
    <w:rsid w:val="00172136"/>
    <w:rsid w:val="0017289E"/>
    <w:rsid w:val="00173661"/>
    <w:rsid w:val="0017369D"/>
    <w:rsid w:val="001738C2"/>
    <w:rsid w:val="00173AC8"/>
    <w:rsid w:val="00173DF6"/>
    <w:rsid w:val="00174124"/>
    <w:rsid w:val="001744A3"/>
    <w:rsid w:val="00174A0D"/>
    <w:rsid w:val="00174F08"/>
    <w:rsid w:val="00175655"/>
    <w:rsid w:val="0017565A"/>
    <w:rsid w:val="001759AA"/>
    <w:rsid w:val="00175ACF"/>
    <w:rsid w:val="00175CE1"/>
    <w:rsid w:val="00175D43"/>
    <w:rsid w:val="0017674E"/>
    <w:rsid w:val="00176A1E"/>
    <w:rsid w:val="00176B71"/>
    <w:rsid w:val="00176C8B"/>
    <w:rsid w:val="00176DA1"/>
    <w:rsid w:val="00176DA7"/>
    <w:rsid w:val="00177945"/>
    <w:rsid w:val="0018012E"/>
    <w:rsid w:val="00180151"/>
    <w:rsid w:val="00180766"/>
    <w:rsid w:val="001809DA"/>
    <w:rsid w:val="00180BA9"/>
    <w:rsid w:val="00181155"/>
    <w:rsid w:val="001815AE"/>
    <w:rsid w:val="00182633"/>
    <w:rsid w:val="00182F1B"/>
    <w:rsid w:val="0018329D"/>
    <w:rsid w:val="00183409"/>
    <w:rsid w:val="00183837"/>
    <w:rsid w:val="00183DC1"/>
    <w:rsid w:val="00184DB6"/>
    <w:rsid w:val="00185270"/>
    <w:rsid w:val="00185293"/>
    <w:rsid w:val="001855FB"/>
    <w:rsid w:val="00185773"/>
    <w:rsid w:val="001858F6"/>
    <w:rsid w:val="00185CF5"/>
    <w:rsid w:val="0018654C"/>
    <w:rsid w:val="00186BA3"/>
    <w:rsid w:val="00186FFF"/>
    <w:rsid w:val="00187947"/>
    <w:rsid w:val="001879C8"/>
    <w:rsid w:val="00187BEC"/>
    <w:rsid w:val="00187E70"/>
    <w:rsid w:val="0019065F"/>
    <w:rsid w:val="0019088B"/>
    <w:rsid w:val="00190A25"/>
    <w:rsid w:val="00190BF2"/>
    <w:rsid w:val="00191580"/>
    <w:rsid w:val="001919C1"/>
    <w:rsid w:val="00191B64"/>
    <w:rsid w:val="00191C94"/>
    <w:rsid w:val="00191D52"/>
    <w:rsid w:val="001927E0"/>
    <w:rsid w:val="00192881"/>
    <w:rsid w:val="00192996"/>
    <w:rsid w:val="00192D33"/>
    <w:rsid w:val="001938C3"/>
    <w:rsid w:val="00194542"/>
    <w:rsid w:val="00195A23"/>
    <w:rsid w:val="00195C49"/>
    <w:rsid w:val="00195EC1"/>
    <w:rsid w:val="00196125"/>
    <w:rsid w:val="001967C5"/>
    <w:rsid w:val="00196A01"/>
    <w:rsid w:val="00196D73"/>
    <w:rsid w:val="001971B3"/>
    <w:rsid w:val="0019728E"/>
    <w:rsid w:val="001974C1"/>
    <w:rsid w:val="00197711"/>
    <w:rsid w:val="001979C4"/>
    <w:rsid w:val="00197A00"/>
    <w:rsid w:val="00197D30"/>
    <w:rsid w:val="00197E74"/>
    <w:rsid w:val="001A047E"/>
    <w:rsid w:val="001A06D5"/>
    <w:rsid w:val="001A0A31"/>
    <w:rsid w:val="001A0AB1"/>
    <w:rsid w:val="001A1719"/>
    <w:rsid w:val="001A1892"/>
    <w:rsid w:val="001A27E5"/>
    <w:rsid w:val="001A2C71"/>
    <w:rsid w:val="001A332F"/>
    <w:rsid w:val="001A3DA8"/>
    <w:rsid w:val="001A3EA3"/>
    <w:rsid w:val="001A4823"/>
    <w:rsid w:val="001A4BD9"/>
    <w:rsid w:val="001A5197"/>
    <w:rsid w:val="001A5981"/>
    <w:rsid w:val="001A59D9"/>
    <w:rsid w:val="001A5B28"/>
    <w:rsid w:val="001A6960"/>
    <w:rsid w:val="001A6A22"/>
    <w:rsid w:val="001A6ABC"/>
    <w:rsid w:val="001A6B22"/>
    <w:rsid w:val="001A6B31"/>
    <w:rsid w:val="001A6B4A"/>
    <w:rsid w:val="001A6C74"/>
    <w:rsid w:val="001A7110"/>
    <w:rsid w:val="001A7352"/>
    <w:rsid w:val="001A76D8"/>
    <w:rsid w:val="001A774C"/>
    <w:rsid w:val="001A77F1"/>
    <w:rsid w:val="001A7A2D"/>
    <w:rsid w:val="001A7B8E"/>
    <w:rsid w:val="001A7D0A"/>
    <w:rsid w:val="001B010D"/>
    <w:rsid w:val="001B036C"/>
    <w:rsid w:val="001B0CB7"/>
    <w:rsid w:val="001B1491"/>
    <w:rsid w:val="001B1850"/>
    <w:rsid w:val="001B1CA4"/>
    <w:rsid w:val="001B35BE"/>
    <w:rsid w:val="001B3A4C"/>
    <w:rsid w:val="001B41EF"/>
    <w:rsid w:val="001B45A0"/>
    <w:rsid w:val="001B4999"/>
    <w:rsid w:val="001B5090"/>
    <w:rsid w:val="001B58A4"/>
    <w:rsid w:val="001B6E51"/>
    <w:rsid w:val="001B72FD"/>
    <w:rsid w:val="001B769F"/>
    <w:rsid w:val="001B79B7"/>
    <w:rsid w:val="001C01AC"/>
    <w:rsid w:val="001C0B11"/>
    <w:rsid w:val="001C0B94"/>
    <w:rsid w:val="001C0BB5"/>
    <w:rsid w:val="001C327F"/>
    <w:rsid w:val="001C374F"/>
    <w:rsid w:val="001C3D97"/>
    <w:rsid w:val="001C42B3"/>
    <w:rsid w:val="001C4B83"/>
    <w:rsid w:val="001C4BCD"/>
    <w:rsid w:val="001C4C54"/>
    <w:rsid w:val="001C4E2E"/>
    <w:rsid w:val="001C570D"/>
    <w:rsid w:val="001C6103"/>
    <w:rsid w:val="001C6215"/>
    <w:rsid w:val="001C6715"/>
    <w:rsid w:val="001C6B52"/>
    <w:rsid w:val="001C70B4"/>
    <w:rsid w:val="001C71C9"/>
    <w:rsid w:val="001C7247"/>
    <w:rsid w:val="001C7357"/>
    <w:rsid w:val="001C7742"/>
    <w:rsid w:val="001C78E8"/>
    <w:rsid w:val="001D1499"/>
    <w:rsid w:val="001D1693"/>
    <w:rsid w:val="001D1B55"/>
    <w:rsid w:val="001D1C81"/>
    <w:rsid w:val="001D25EF"/>
    <w:rsid w:val="001D26C4"/>
    <w:rsid w:val="001D2EF2"/>
    <w:rsid w:val="001D302D"/>
    <w:rsid w:val="001D31C9"/>
    <w:rsid w:val="001D31EF"/>
    <w:rsid w:val="001D32BA"/>
    <w:rsid w:val="001D3453"/>
    <w:rsid w:val="001D4931"/>
    <w:rsid w:val="001D4A23"/>
    <w:rsid w:val="001D4D04"/>
    <w:rsid w:val="001D4D78"/>
    <w:rsid w:val="001D575B"/>
    <w:rsid w:val="001D5787"/>
    <w:rsid w:val="001D5859"/>
    <w:rsid w:val="001D5942"/>
    <w:rsid w:val="001D5C5D"/>
    <w:rsid w:val="001D5E8E"/>
    <w:rsid w:val="001D6004"/>
    <w:rsid w:val="001D60E9"/>
    <w:rsid w:val="001D62B4"/>
    <w:rsid w:val="001D651F"/>
    <w:rsid w:val="001D6560"/>
    <w:rsid w:val="001D67EC"/>
    <w:rsid w:val="001D683D"/>
    <w:rsid w:val="001D70CE"/>
    <w:rsid w:val="001D762D"/>
    <w:rsid w:val="001D76FF"/>
    <w:rsid w:val="001D7867"/>
    <w:rsid w:val="001D7A96"/>
    <w:rsid w:val="001E04CC"/>
    <w:rsid w:val="001E0691"/>
    <w:rsid w:val="001E0B37"/>
    <w:rsid w:val="001E1290"/>
    <w:rsid w:val="001E1589"/>
    <w:rsid w:val="001E1840"/>
    <w:rsid w:val="001E1AAD"/>
    <w:rsid w:val="001E2814"/>
    <w:rsid w:val="001E2B30"/>
    <w:rsid w:val="001E2C55"/>
    <w:rsid w:val="001E2CF4"/>
    <w:rsid w:val="001E2DE6"/>
    <w:rsid w:val="001E2F93"/>
    <w:rsid w:val="001E3109"/>
    <w:rsid w:val="001E351C"/>
    <w:rsid w:val="001E38ED"/>
    <w:rsid w:val="001E3B79"/>
    <w:rsid w:val="001E3C58"/>
    <w:rsid w:val="001E43B6"/>
    <w:rsid w:val="001E5E74"/>
    <w:rsid w:val="001E6094"/>
    <w:rsid w:val="001E682F"/>
    <w:rsid w:val="001E6C19"/>
    <w:rsid w:val="001E6C47"/>
    <w:rsid w:val="001E6D3E"/>
    <w:rsid w:val="001E751F"/>
    <w:rsid w:val="001E754D"/>
    <w:rsid w:val="001E782F"/>
    <w:rsid w:val="001E7C8B"/>
    <w:rsid w:val="001E7DD1"/>
    <w:rsid w:val="001E7F84"/>
    <w:rsid w:val="001F00CF"/>
    <w:rsid w:val="001F023B"/>
    <w:rsid w:val="001F0350"/>
    <w:rsid w:val="001F03A6"/>
    <w:rsid w:val="001F0AF9"/>
    <w:rsid w:val="001F15D4"/>
    <w:rsid w:val="001F1639"/>
    <w:rsid w:val="001F187A"/>
    <w:rsid w:val="001F2225"/>
    <w:rsid w:val="001F2346"/>
    <w:rsid w:val="001F2B95"/>
    <w:rsid w:val="001F309A"/>
    <w:rsid w:val="001F3375"/>
    <w:rsid w:val="001F3382"/>
    <w:rsid w:val="001F3458"/>
    <w:rsid w:val="001F42C0"/>
    <w:rsid w:val="001F472A"/>
    <w:rsid w:val="001F4AC1"/>
    <w:rsid w:val="001F53B6"/>
    <w:rsid w:val="001F56BF"/>
    <w:rsid w:val="001F59FC"/>
    <w:rsid w:val="001F5C7B"/>
    <w:rsid w:val="001F5D6B"/>
    <w:rsid w:val="001F5F44"/>
    <w:rsid w:val="001F62E9"/>
    <w:rsid w:val="001F6357"/>
    <w:rsid w:val="001F644C"/>
    <w:rsid w:val="001F6489"/>
    <w:rsid w:val="001F6A35"/>
    <w:rsid w:val="001F6BAD"/>
    <w:rsid w:val="001F6BCA"/>
    <w:rsid w:val="001F6EC7"/>
    <w:rsid w:val="001F7182"/>
    <w:rsid w:val="001F771C"/>
    <w:rsid w:val="001F782E"/>
    <w:rsid w:val="001F78E3"/>
    <w:rsid w:val="001F7C6D"/>
    <w:rsid w:val="001F7DD2"/>
    <w:rsid w:val="001F7F0E"/>
    <w:rsid w:val="002012D2"/>
    <w:rsid w:val="00201576"/>
    <w:rsid w:val="002019AC"/>
    <w:rsid w:val="00201CAD"/>
    <w:rsid w:val="00202116"/>
    <w:rsid w:val="00202284"/>
    <w:rsid w:val="00202311"/>
    <w:rsid w:val="00202377"/>
    <w:rsid w:val="00202966"/>
    <w:rsid w:val="00202985"/>
    <w:rsid w:val="00202B1B"/>
    <w:rsid w:val="00204951"/>
    <w:rsid w:val="00204ABF"/>
    <w:rsid w:val="00204FFE"/>
    <w:rsid w:val="002057D3"/>
    <w:rsid w:val="00205F07"/>
    <w:rsid w:val="00206562"/>
    <w:rsid w:val="0020667A"/>
    <w:rsid w:val="00206C01"/>
    <w:rsid w:val="00206CAF"/>
    <w:rsid w:val="00206DF0"/>
    <w:rsid w:val="00207004"/>
    <w:rsid w:val="0020735C"/>
    <w:rsid w:val="002073D3"/>
    <w:rsid w:val="00207728"/>
    <w:rsid w:val="00207C24"/>
    <w:rsid w:val="00207F01"/>
    <w:rsid w:val="00210670"/>
    <w:rsid w:val="00210B39"/>
    <w:rsid w:val="00210FC6"/>
    <w:rsid w:val="0021111C"/>
    <w:rsid w:val="002116FE"/>
    <w:rsid w:val="0021198C"/>
    <w:rsid w:val="002119AB"/>
    <w:rsid w:val="00211E96"/>
    <w:rsid w:val="00211FC0"/>
    <w:rsid w:val="002121E9"/>
    <w:rsid w:val="0021245E"/>
    <w:rsid w:val="00212A06"/>
    <w:rsid w:val="002131B0"/>
    <w:rsid w:val="0021335F"/>
    <w:rsid w:val="002134A5"/>
    <w:rsid w:val="0021420B"/>
    <w:rsid w:val="00214788"/>
    <w:rsid w:val="00214952"/>
    <w:rsid w:val="002149AE"/>
    <w:rsid w:val="00214B12"/>
    <w:rsid w:val="00214DA8"/>
    <w:rsid w:val="00215658"/>
    <w:rsid w:val="002156DF"/>
    <w:rsid w:val="00215DD4"/>
    <w:rsid w:val="00216719"/>
    <w:rsid w:val="00216BCF"/>
    <w:rsid w:val="002172BD"/>
    <w:rsid w:val="002176AA"/>
    <w:rsid w:val="00217A12"/>
    <w:rsid w:val="00217C2F"/>
    <w:rsid w:val="00217FFD"/>
    <w:rsid w:val="002203B4"/>
    <w:rsid w:val="00220456"/>
    <w:rsid w:val="00220F9C"/>
    <w:rsid w:val="0022132D"/>
    <w:rsid w:val="00221BBE"/>
    <w:rsid w:val="00222553"/>
    <w:rsid w:val="00222CA5"/>
    <w:rsid w:val="0022361C"/>
    <w:rsid w:val="00223B8E"/>
    <w:rsid w:val="00223BBC"/>
    <w:rsid w:val="0022455D"/>
    <w:rsid w:val="00224EB1"/>
    <w:rsid w:val="0022543E"/>
    <w:rsid w:val="002256A7"/>
    <w:rsid w:val="00225A0F"/>
    <w:rsid w:val="00225AA3"/>
    <w:rsid w:val="00225B8D"/>
    <w:rsid w:val="0022639E"/>
    <w:rsid w:val="00226513"/>
    <w:rsid w:val="00226970"/>
    <w:rsid w:val="00226E6C"/>
    <w:rsid w:val="0022705A"/>
    <w:rsid w:val="00227118"/>
    <w:rsid w:val="0022719B"/>
    <w:rsid w:val="00227535"/>
    <w:rsid w:val="00227569"/>
    <w:rsid w:val="00227C6D"/>
    <w:rsid w:val="00227D52"/>
    <w:rsid w:val="002305C8"/>
    <w:rsid w:val="002308B5"/>
    <w:rsid w:val="00230B57"/>
    <w:rsid w:val="00230D74"/>
    <w:rsid w:val="00230DAD"/>
    <w:rsid w:val="002313D8"/>
    <w:rsid w:val="0023156F"/>
    <w:rsid w:val="00231ECD"/>
    <w:rsid w:val="002325BA"/>
    <w:rsid w:val="00232B9D"/>
    <w:rsid w:val="00232F30"/>
    <w:rsid w:val="00232F76"/>
    <w:rsid w:val="0023343F"/>
    <w:rsid w:val="00233753"/>
    <w:rsid w:val="002337D1"/>
    <w:rsid w:val="00233A0D"/>
    <w:rsid w:val="00233A0E"/>
    <w:rsid w:val="00234158"/>
    <w:rsid w:val="0023418E"/>
    <w:rsid w:val="002344FF"/>
    <w:rsid w:val="0023453E"/>
    <w:rsid w:val="00234646"/>
    <w:rsid w:val="00234CC3"/>
    <w:rsid w:val="00234EB5"/>
    <w:rsid w:val="00234F5C"/>
    <w:rsid w:val="00235D56"/>
    <w:rsid w:val="00236350"/>
    <w:rsid w:val="00237380"/>
    <w:rsid w:val="00237997"/>
    <w:rsid w:val="002379F3"/>
    <w:rsid w:val="00237B89"/>
    <w:rsid w:val="00240C45"/>
    <w:rsid w:val="00240D12"/>
    <w:rsid w:val="00240DF1"/>
    <w:rsid w:val="00240FC3"/>
    <w:rsid w:val="00241260"/>
    <w:rsid w:val="0024148C"/>
    <w:rsid w:val="0024194A"/>
    <w:rsid w:val="00242059"/>
    <w:rsid w:val="00242DF1"/>
    <w:rsid w:val="00243397"/>
    <w:rsid w:val="00243E84"/>
    <w:rsid w:val="002444B2"/>
    <w:rsid w:val="002444F5"/>
    <w:rsid w:val="0024455E"/>
    <w:rsid w:val="00244628"/>
    <w:rsid w:val="00244FD0"/>
    <w:rsid w:val="00245172"/>
    <w:rsid w:val="00245465"/>
    <w:rsid w:val="002454F0"/>
    <w:rsid w:val="0024558B"/>
    <w:rsid w:val="00245679"/>
    <w:rsid w:val="00245A7C"/>
    <w:rsid w:val="00245AA1"/>
    <w:rsid w:val="00245C37"/>
    <w:rsid w:val="00245CB4"/>
    <w:rsid w:val="00245D07"/>
    <w:rsid w:val="00246570"/>
    <w:rsid w:val="00246DAD"/>
    <w:rsid w:val="002470B3"/>
    <w:rsid w:val="0024762E"/>
    <w:rsid w:val="00247C56"/>
    <w:rsid w:val="00250148"/>
    <w:rsid w:val="002503CC"/>
    <w:rsid w:val="0025065A"/>
    <w:rsid w:val="002506D1"/>
    <w:rsid w:val="00250A25"/>
    <w:rsid w:val="00250F2C"/>
    <w:rsid w:val="002517C3"/>
    <w:rsid w:val="002518DB"/>
    <w:rsid w:val="00251E88"/>
    <w:rsid w:val="00252289"/>
    <w:rsid w:val="002522E9"/>
    <w:rsid w:val="002522FD"/>
    <w:rsid w:val="0025233F"/>
    <w:rsid w:val="00252385"/>
    <w:rsid w:val="00252533"/>
    <w:rsid w:val="0025258A"/>
    <w:rsid w:val="00252B5C"/>
    <w:rsid w:val="00252DA6"/>
    <w:rsid w:val="00253386"/>
    <w:rsid w:val="00253EDD"/>
    <w:rsid w:val="002543C7"/>
    <w:rsid w:val="00254523"/>
    <w:rsid w:val="002545B9"/>
    <w:rsid w:val="00254819"/>
    <w:rsid w:val="00254B5C"/>
    <w:rsid w:val="00254FCE"/>
    <w:rsid w:val="00255331"/>
    <w:rsid w:val="00255A73"/>
    <w:rsid w:val="00255B73"/>
    <w:rsid w:val="00255CC5"/>
    <w:rsid w:val="002561D4"/>
    <w:rsid w:val="00256CE3"/>
    <w:rsid w:val="00257161"/>
    <w:rsid w:val="00257486"/>
    <w:rsid w:val="00257C0B"/>
    <w:rsid w:val="00257DF6"/>
    <w:rsid w:val="00260317"/>
    <w:rsid w:val="0026035C"/>
    <w:rsid w:val="002604AA"/>
    <w:rsid w:val="00260961"/>
    <w:rsid w:val="00260B6B"/>
    <w:rsid w:val="00260FA3"/>
    <w:rsid w:val="0026141B"/>
    <w:rsid w:val="002614FE"/>
    <w:rsid w:val="00261667"/>
    <w:rsid w:val="00261967"/>
    <w:rsid w:val="00261BB0"/>
    <w:rsid w:val="00261C21"/>
    <w:rsid w:val="00261FDC"/>
    <w:rsid w:val="00262155"/>
    <w:rsid w:val="002621B9"/>
    <w:rsid w:val="002624D6"/>
    <w:rsid w:val="00262711"/>
    <w:rsid w:val="00262DAC"/>
    <w:rsid w:val="00263AF5"/>
    <w:rsid w:val="00264401"/>
    <w:rsid w:val="00264441"/>
    <w:rsid w:val="002646D9"/>
    <w:rsid w:val="00264904"/>
    <w:rsid w:val="002658B0"/>
    <w:rsid w:val="00265B17"/>
    <w:rsid w:val="00265B3F"/>
    <w:rsid w:val="00265CAE"/>
    <w:rsid w:val="002661B0"/>
    <w:rsid w:val="00266BD1"/>
    <w:rsid w:val="00266E76"/>
    <w:rsid w:val="00266F2D"/>
    <w:rsid w:val="002670F6"/>
    <w:rsid w:val="0026747F"/>
    <w:rsid w:val="002678ED"/>
    <w:rsid w:val="00267CED"/>
    <w:rsid w:val="00270177"/>
    <w:rsid w:val="00270754"/>
    <w:rsid w:val="00270E63"/>
    <w:rsid w:val="00271945"/>
    <w:rsid w:val="00271E44"/>
    <w:rsid w:val="00272B4D"/>
    <w:rsid w:val="002735C9"/>
    <w:rsid w:val="002735EA"/>
    <w:rsid w:val="002744CB"/>
    <w:rsid w:val="002745E2"/>
    <w:rsid w:val="00274A5D"/>
    <w:rsid w:val="00274DFC"/>
    <w:rsid w:val="00275597"/>
    <w:rsid w:val="00275676"/>
    <w:rsid w:val="002757F2"/>
    <w:rsid w:val="00275C84"/>
    <w:rsid w:val="00275F90"/>
    <w:rsid w:val="00276402"/>
    <w:rsid w:val="00276710"/>
    <w:rsid w:val="002767F2"/>
    <w:rsid w:val="002770E3"/>
    <w:rsid w:val="0027744C"/>
    <w:rsid w:val="0027790D"/>
    <w:rsid w:val="00280338"/>
    <w:rsid w:val="002807B6"/>
    <w:rsid w:val="0028085E"/>
    <w:rsid w:val="00281C2B"/>
    <w:rsid w:val="00281DF6"/>
    <w:rsid w:val="00281F9B"/>
    <w:rsid w:val="0028200D"/>
    <w:rsid w:val="00282076"/>
    <w:rsid w:val="00282155"/>
    <w:rsid w:val="00282327"/>
    <w:rsid w:val="00282359"/>
    <w:rsid w:val="00282488"/>
    <w:rsid w:val="00282D9F"/>
    <w:rsid w:val="00282EDE"/>
    <w:rsid w:val="002835DB"/>
    <w:rsid w:val="0028376D"/>
    <w:rsid w:val="0028407E"/>
    <w:rsid w:val="002840E3"/>
    <w:rsid w:val="002844BA"/>
    <w:rsid w:val="0028451A"/>
    <w:rsid w:val="00284E38"/>
    <w:rsid w:val="002859C4"/>
    <w:rsid w:val="002867BF"/>
    <w:rsid w:val="0028772D"/>
    <w:rsid w:val="00290134"/>
    <w:rsid w:val="002903FD"/>
    <w:rsid w:val="00290567"/>
    <w:rsid w:val="00290A2C"/>
    <w:rsid w:val="00290A5F"/>
    <w:rsid w:val="00290A7A"/>
    <w:rsid w:val="00290CCC"/>
    <w:rsid w:val="002910ED"/>
    <w:rsid w:val="00291171"/>
    <w:rsid w:val="00291C6B"/>
    <w:rsid w:val="00291FD5"/>
    <w:rsid w:val="00292042"/>
    <w:rsid w:val="00292C7F"/>
    <w:rsid w:val="00292F0E"/>
    <w:rsid w:val="00293B86"/>
    <w:rsid w:val="00293FAB"/>
    <w:rsid w:val="002941FE"/>
    <w:rsid w:val="00294315"/>
    <w:rsid w:val="00294D7C"/>
    <w:rsid w:val="00295778"/>
    <w:rsid w:val="00295896"/>
    <w:rsid w:val="00295A0B"/>
    <w:rsid w:val="00295AB5"/>
    <w:rsid w:val="0029622F"/>
    <w:rsid w:val="00296831"/>
    <w:rsid w:val="00296A52"/>
    <w:rsid w:val="00296EB7"/>
    <w:rsid w:val="00297161"/>
    <w:rsid w:val="00297721"/>
    <w:rsid w:val="0029775D"/>
    <w:rsid w:val="00297CB8"/>
    <w:rsid w:val="002A0378"/>
    <w:rsid w:val="002A043A"/>
    <w:rsid w:val="002A0588"/>
    <w:rsid w:val="002A07EC"/>
    <w:rsid w:val="002A0BD1"/>
    <w:rsid w:val="002A0D14"/>
    <w:rsid w:val="002A22D0"/>
    <w:rsid w:val="002A250E"/>
    <w:rsid w:val="002A2716"/>
    <w:rsid w:val="002A2A72"/>
    <w:rsid w:val="002A2BA6"/>
    <w:rsid w:val="002A2E44"/>
    <w:rsid w:val="002A357D"/>
    <w:rsid w:val="002A3B8A"/>
    <w:rsid w:val="002A3DF3"/>
    <w:rsid w:val="002A4079"/>
    <w:rsid w:val="002A4335"/>
    <w:rsid w:val="002A457E"/>
    <w:rsid w:val="002A46F9"/>
    <w:rsid w:val="002A4C26"/>
    <w:rsid w:val="002A4C9C"/>
    <w:rsid w:val="002A4DB2"/>
    <w:rsid w:val="002A520B"/>
    <w:rsid w:val="002A5730"/>
    <w:rsid w:val="002A5F05"/>
    <w:rsid w:val="002A6509"/>
    <w:rsid w:val="002A65F1"/>
    <w:rsid w:val="002A67EC"/>
    <w:rsid w:val="002A6B49"/>
    <w:rsid w:val="002A6D25"/>
    <w:rsid w:val="002A6FF3"/>
    <w:rsid w:val="002A7467"/>
    <w:rsid w:val="002A777E"/>
    <w:rsid w:val="002A7B73"/>
    <w:rsid w:val="002A7E23"/>
    <w:rsid w:val="002A7F4E"/>
    <w:rsid w:val="002B0AEF"/>
    <w:rsid w:val="002B0B89"/>
    <w:rsid w:val="002B0FD4"/>
    <w:rsid w:val="002B2B45"/>
    <w:rsid w:val="002B2C82"/>
    <w:rsid w:val="002B33DC"/>
    <w:rsid w:val="002B347C"/>
    <w:rsid w:val="002B3DF6"/>
    <w:rsid w:val="002B4178"/>
    <w:rsid w:val="002B46CA"/>
    <w:rsid w:val="002B4925"/>
    <w:rsid w:val="002B4960"/>
    <w:rsid w:val="002B5128"/>
    <w:rsid w:val="002B521F"/>
    <w:rsid w:val="002B53AB"/>
    <w:rsid w:val="002B58BD"/>
    <w:rsid w:val="002B5F45"/>
    <w:rsid w:val="002B60E3"/>
    <w:rsid w:val="002B6253"/>
    <w:rsid w:val="002B66E0"/>
    <w:rsid w:val="002B68C3"/>
    <w:rsid w:val="002B729A"/>
    <w:rsid w:val="002B74B2"/>
    <w:rsid w:val="002B7519"/>
    <w:rsid w:val="002B7A8C"/>
    <w:rsid w:val="002B7DC4"/>
    <w:rsid w:val="002C0765"/>
    <w:rsid w:val="002C0B08"/>
    <w:rsid w:val="002C1138"/>
    <w:rsid w:val="002C129A"/>
    <w:rsid w:val="002C1FCA"/>
    <w:rsid w:val="002C3275"/>
    <w:rsid w:val="002C353B"/>
    <w:rsid w:val="002C374D"/>
    <w:rsid w:val="002C3906"/>
    <w:rsid w:val="002C3E8D"/>
    <w:rsid w:val="002C45A2"/>
    <w:rsid w:val="002C4B30"/>
    <w:rsid w:val="002C4EEC"/>
    <w:rsid w:val="002C5886"/>
    <w:rsid w:val="002C617C"/>
    <w:rsid w:val="002C66A1"/>
    <w:rsid w:val="002C6944"/>
    <w:rsid w:val="002C6EEB"/>
    <w:rsid w:val="002C6F78"/>
    <w:rsid w:val="002C6F82"/>
    <w:rsid w:val="002C70A9"/>
    <w:rsid w:val="002C7C62"/>
    <w:rsid w:val="002D00A1"/>
    <w:rsid w:val="002D050D"/>
    <w:rsid w:val="002D084D"/>
    <w:rsid w:val="002D0BB2"/>
    <w:rsid w:val="002D0F90"/>
    <w:rsid w:val="002D105C"/>
    <w:rsid w:val="002D19FD"/>
    <w:rsid w:val="002D1A7C"/>
    <w:rsid w:val="002D1C52"/>
    <w:rsid w:val="002D1C59"/>
    <w:rsid w:val="002D1E8A"/>
    <w:rsid w:val="002D2900"/>
    <w:rsid w:val="002D2CAE"/>
    <w:rsid w:val="002D2FAA"/>
    <w:rsid w:val="002D312F"/>
    <w:rsid w:val="002D33C2"/>
    <w:rsid w:val="002D3E26"/>
    <w:rsid w:val="002D3F5F"/>
    <w:rsid w:val="002D45CD"/>
    <w:rsid w:val="002D46F0"/>
    <w:rsid w:val="002D4C7A"/>
    <w:rsid w:val="002D57E9"/>
    <w:rsid w:val="002D5AF7"/>
    <w:rsid w:val="002D719B"/>
    <w:rsid w:val="002D749F"/>
    <w:rsid w:val="002D7709"/>
    <w:rsid w:val="002D7A3B"/>
    <w:rsid w:val="002D7B5F"/>
    <w:rsid w:val="002D7C5C"/>
    <w:rsid w:val="002D7DF0"/>
    <w:rsid w:val="002E0033"/>
    <w:rsid w:val="002E02CF"/>
    <w:rsid w:val="002E04B6"/>
    <w:rsid w:val="002E0631"/>
    <w:rsid w:val="002E0705"/>
    <w:rsid w:val="002E0A65"/>
    <w:rsid w:val="002E0AC9"/>
    <w:rsid w:val="002E10EA"/>
    <w:rsid w:val="002E12D4"/>
    <w:rsid w:val="002E20C2"/>
    <w:rsid w:val="002E2134"/>
    <w:rsid w:val="002E27B1"/>
    <w:rsid w:val="002E288B"/>
    <w:rsid w:val="002E2A75"/>
    <w:rsid w:val="002E2F3A"/>
    <w:rsid w:val="002E2FF0"/>
    <w:rsid w:val="002E3515"/>
    <w:rsid w:val="002E36C7"/>
    <w:rsid w:val="002E3774"/>
    <w:rsid w:val="002E37BB"/>
    <w:rsid w:val="002E3A6B"/>
    <w:rsid w:val="002E40A3"/>
    <w:rsid w:val="002E4447"/>
    <w:rsid w:val="002E48F6"/>
    <w:rsid w:val="002E4AB2"/>
    <w:rsid w:val="002E4C9D"/>
    <w:rsid w:val="002E5421"/>
    <w:rsid w:val="002E5797"/>
    <w:rsid w:val="002E5DB2"/>
    <w:rsid w:val="002E602F"/>
    <w:rsid w:val="002E69DE"/>
    <w:rsid w:val="002E6C11"/>
    <w:rsid w:val="002E7277"/>
    <w:rsid w:val="002E74B5"/>
    <w:rsid w:val="002E7A6F"/>
    <w:rsid w:val="002E7CA1"/>
    <w:rsid w:val="002F03F9"/>
    <w:rsid w:val="002F0960"/>
    <w:rsid w:val="002F0EBC"/>
    <w:rsid w:val="002F1DA1"/>
    <w:rsid w:val="002F23A6"/>
    <w:rsid w:val="002F2450"/>
    <w:rsid w:val="002F26A4"/>
    <w:rsid w:val="002F2739"/>
    <w:rsid w:val="002F27F8"/>
    <w:rsid w:val="002F30AF"/>
    <w:rsid w:val="002F310B"/>
    <w:rsid w:val="002F32E6"/>
    <w:rsid w:val="002F3749"/>
    <w:rsid w:val="002F43AF"/>
    <w:rsid w:val="002F46BC"/>
    <w:rsid w:val="002F4888"/>
    <w:rsid w:val="002F4A58"/>
    <w:rsid w:val="002F504F"/>
    <w:rsid w:val="002F52F6"/>
    <w:rsid w:val="002F55A8"/>
    <w:rsid w:val="002F650E"/>
    <w:rsid w:val="002F661F"/>
    <w:rsid w:val="002F688C"/>
    <w:rsid w:val="002F6BE4"/>
    <w:rsid w:val="002F6CBB"/>
    <w:rsid w:val="002F7079"/>
    <w:rsid w:val="002F71C5"/>
    <w:rsid w:val="002F76A3"/>
    <w:rsid w:val="002F7962"/>
    <w:rsid w:val="002F7E22"/>
    <w:rsid w:val="003001C2"/>
    <w:rsid w:val="0030062E"/>
    <w:rsid w:val="00300C43"/>
    <w:rsid w:val="00301697"/>
    <w:rsid w:val="00301953"/>
    <w:rsid w:val="00302667"/>
    <w:rsid w:val="003033DC"/>
    <w:rsid w:val="003036F0"/>
    <w:rsid w:val="0030387E"/>
    <w:rsid w:val="00304099"/>
    <w:rsid w:val="00304290"/>
    <w:rsid w:val="00304F0E"/>
    <w:rsid w:val="0030542B"/>
    <w:rsid w:val="003059C1"/>
    <w:rsid w:val="00305EF6"/>
    <w:rsid w:val="0030682C"/>
    <w:rsid w:val="00307716"/>
    <w:rsid w:val="00307EAF"/>
    <w:rsid w:val="00310511"/>
    <w:rsid w:val="00310659"/>
    <w:rsid w:val="003107E4"/>
    <w:rsid w:val="003108BF"/>
    <w:rsid w:val="00310D63"/>
    <w:rsid w:val="00310DF1"/>
    <w:rsid w:val="003113B5"/>
    <w:rsid w:val="0031141F"/>
    <w:rsid w:val="00311689"/>
    <w:rsid w:val="003116E0"/>
    <w:rsid w:val="00312B55"/>
    <w:rsid w:val="00312EAB"/>
    <w:rsid w:val="00313195"/>
    <w:rsid w:val="0031358E"/>
    <w:rsid w:val="00313659"/>
    <w:rsid w:val="00313D20"/>
    <w:rsid w:val="00314187"/>
    <w:rsid w:val="0031481D"/>
    <w:rsid w:val="00314DEF"/>
    <w:rsid w:val="00315E13"/>
    <w:rsid w:val="00316486"/>
    <w:rsid w:val="003164AF"/>
    <w:rsid w:val="00316C49"/>
    <w:rsid w:val="00316D8D"/>
    <w:rsid w:val="00316EF4"/>
    <w:rsid w:val="00317133"/>
    <w:rsid w:val="003171C4"/>
    <w:rsid w:val="003173D3"/>
    <w:rsid w:val="00317620"/>
    <w:rsid w:val="00317703"/>
    <w:rsid w:val="00317729"/>
    <w:rsid w:val="003209ED"/>
    <w:rsid w:val="00320F73"/>
    <w:rsid w:val="0032178C"/>
    <w:rsid w:val="00321998"/>
    <w:rsid w:val="003221C8"/>
    <w:rsid w:val="00322369"/>
    <w:rsid w:val="00322FE4"/>
    <w:rsid w:val="003230B5"/>
    <w:rsid w:val="0032369F"/>
    <w:rsid w:val="003239E6"/>
    <w:rsid w:val="00323A22"/>
    <w:rsid w:val="00323D08"/>
    <w:rsid w:val="003244A0"/>
    <w:rsid w:val="00324A00"/>
    <w:rsid w:val="00324C5E"/>
    <w:rsid w:val="00324E56"/>
    <w:rsid w:val="00325698"/>
    <w:rsid w:val="00325A6C"/>
    <w:rsid w:val="00325D86"/>
    <w:rsid w:val="0032632A"/>
    <w:rsid w:val="00326699"/>
    <w:rsid w:val="003268C3"/>
    <w:rsid w:val="00326AE6"/>
    <w:rsid w:val="003272EF"/>
    <w:rsid w:val="00327F4C"/>
    <w:rsid w:val="003316A3"/>
    <w:rsid w:val="003317F6"/>
    <w:rsid w:val="00331879"/>
    <w:rsid w:val="00331949"/>
    <w:rsid w:val="00331DC9"/>
    <w:rsid w:val="003320BC"/>
    <w:rsid w:val="003322FA"/>
    <w:rsid w:val="00332681"/>
    <w:rsid w:val="003332D1"/>
    <w:rsid w:val="00333624"/>
    <w:rsid w:val="00333AFA"/>
    <w:rsid w:val="003340DD"/>
    <w:rsid w:val="003349CE"/>
    <w:rsid w:val="00334EC3"/>
    <w:rsid w:val="00335202"/>
    <w:rsid w:val="003359DE"/>
    <w:rsid w:val="00335D45"/>
    <w:rsid w:val="00335FFC"/>
    <w:rsid w:val="0033607B"/>
    <w:rsid w:val="003361B7"/>
    <w:rsid w:val="00336473"/>
    <w:rsid w:val="003372A4"/>
    <w:rsid w:val="0033761C"/>
    <w:rsid w:val="003376F6"/>
    <w:rsid w:val="0033772E"/>
    <w:rsid w:val="00337949"/>
    <w:rsid w:val="00337CD3"/>
    <w:rsid w:val="00337D1E"/>
    <w:rsid w:val="00337FE9"/>
    <w:rsid w:val="0034005B"/>
    <w:rsid w:val="003400D2"/>
    <w:rsid w:val="00340519"/>
    <w:rsid w:val="003405A1"/>
    <w:rsid w:val="00340D6C"/>
    <w:rsid w:val="0034146F"/>
    <w:rsid w:val="00341471"/>
    <w:rsid w:val="00341482"/>
    <w:rsid w:val="003414E1"/>
    <w:rsid w:val="00341CA5"/>
    <w:rsid w:val="00341DBF"/>
    <w:rsid w:val="00342356"/>
    <w:rsid w:val="00342633"/>
    <w:rsid w:val="00342F2F"/>
    <w:rsid w:val="00343468"/>
    <w:rsid w:val="00343F45"/>
    <w:rsid w:val="0034427A"/>
    <w:rsid w:val="00344420"/>
    <w:rsid w:val="00345885"/>
    <w:rsid w:val="003460A6"/>
    <w:rsid w:val="00346189"/>
    <w:rsid w:val="003464B5"/>
    <w:rsid w:val="0034652C"/>
    <w:rsid w:val="00346808"/>
    <w:rsid w:val="00346DF2"/>
    <w:rsid w:val="00347052"/>
    <w:rsid w:val="00347780"/>
    <w:rsid w:val="00347BFF"/>
    <w:rsid w:val="00347E86"/>
    <w:rsid w:val="003507AC"/>
    <w:rsid w:val="00350A29"/>
    <w:rsid w:val="003510B7"/>
    <w:rsid w:val="003518F2"/>
    <w:rsid w:val="00351957"/>
    <w:rsid w:val="00351BED"/>
    <w:rsid w:val="00352CE7"/>
    <w:rsid w:val="00352E5B"/>
    <w:rsid w:val="00353BD8"/>
    <w:rsid w:val="00353C97"/>
    <w:rsid w:val="00353F51"/>
    <w:rsid w:val="00353FEB"/>
    <w:rsid w:val="003545D1"/>
    <w:rsid w:val="00354920"/>
    <w:rsid w:val="003549B8"/>
    <w:rsid w:val="003549F8"/>
    <w:rsid w:val="00354A33"/>
    <w:rsid w:val="00354C57"/>
    <w:rsid w:val="00354F38"/>
    <w:rsid w:val="00355A85"/>
    <w:rsid w:val="00355ACE"/>
    <w:rsid w:val="00355C22"/>
    <w:rsid w:val="003560FB"/>
    <w:rsid w:val="003561F4"/>
    <w:rsid w:val="00356345"/>
    <w:rsid w:val="003565C6"/>
    <w:rsid w:val="00356658"/>
    <w:rsid w:val="003569F6"/>
    <w:rsid w:val="00356C95"/>
    <w:rsid w:val="00356EBA"/>
    <w:rsid w:val="00356FA5"/>
    <w:rsid w:val="0035730C"/>
    <w:rsid w:val="00357827"/>
    <w:rsid w:val="00357C3F"/>
    <w:rsid w:val="00357CB2"/>
    <w:rsid w:val="00360414"/>
    <w:rsid w:val="003608B4"/>
    <w:rsid w:val="0036116F"/>
    <w:rsid w:val="00362D78"/>
    <w:rsid w:val="00363597"/>
    <w:rsid w:val="00363F19"/>
    <w:rsid w:val="003645AE"/>
    <w:rsid w:val="003648CF"/>
    <w:rsid w:val="0036520D"/>
    <w:rsid w:val="003653DF"/>
    <w:rsid w:val="0036564F"/>
    <w:rsid w:val="00365814"/>
    <w:rsid w:val="00365D2B"/>
    <w:rsid w:val="00365D92"/>
    <w:rsid w:val="0036666A"/>
    <w:rsid w:val="00366951"/>
    <w:rsid w:val="00366A44"/>
    <w:rsid w:val="003670AF"/>
    <w:rsid w:val="003673EB"/>
    <w:rsid w:val="003678AC"/>
    <w:rsid w:val="00367933"/>
    <w:rsid w:val="00367BE7"/>
    <w:rsid w:val="00367F37"/>
    <w:rsid w:val="0037003B"/>
    <w:rsid w:val="00370786"/>
    <w:rsid w:val="003708B8"/>
    <w:rsid w:val="00370A46"/>
    <w:rsid w:val="00371044"/>
    <w:rsid w:val="00371291"/>
    <w:rsid w:val="003713DB"/>
    <w:rsid w:val="00371563"/>
    <w:rsid w:val="0037195D"/>
    <w:rsid w:val="00371A9E"/>
    <w:rsid w:val="00371C18"/>
    <w:rsid w:val="00372254"/>
    <w:rsid w:val="0037282C"/>
    <w:rsid w:val="0037308A"/>
    <w:rsid w:val="003730B7"/>
    <w:rsid w:val="00373DC9"/>
    <w:rsid w:val="00373E39"/>
    <w:rsid w:val="00374785"/>
    <w:rsid w:val="003747DD"/>
    <w:rsid w:val="00375EEC"/>
    <w:rsid w:val="003761A2"/>
    <w:rsid w:val="003763A2"/>
    <w:rsid w:val="003766D7"/>
    <w:rsid w:val="003766F6"/>
    <w:rsid w:val="0037697C"/>
    <w:rsid w:val="003769B8"/>
    <w:rsid w:val="00377110"/>
    <w:rsid w:val="003772A3"/>
    <w:rsid w:val="003772F3"/>
    <w:rsid w:val="00377667"/>
    <w:rsid w:val="00377760"/>
    <w:rsid w:val="003778DE"/>
    <w:rsid w:val="003779AF"/>
    <w:rsid w:val="00377AA1"/>
    <w:rsid w:val="00380026"/>
    <w:rsid w:val="0038029C"/>
    <w:rsid w:val="00380B74"/>
    <w:rsid w:val="00381297"/>
    <w:rsid w:val="003814C5"/>
    <w:rsid w:val="00381781"/>
    <w:rsid w:val="0038197F"/>
    <w:rsid w:val="00381996"/>
    <w:rsid w:val="00382247"/>
    <w:rsid w:val="0038230F"/>
    <w:rsid w:val="003824E1"/>
    <w:rsid w:val="00382621"/>
    <w:rsid w:val="00382A0E"/>
    <w:rsid w:val="00382B04"/>
    <w:rsid w:val="00382FC5"/>
    <w:rsid w:val="00383178"/>
    <w:rsid w:val="0038337C"/>
    <w:rsid w:val="00383771"/>
    <w:rsid w:val="003837E5"/>
    <w:rsid w:val="00384DBF"/>
    <w:rsid w:val="00384DCD"/>
    <w:rsid w:val="00385132"/>
    <w:rsid w:val="00385203"/>
    <w:rsid w:val="0038552A"/>
    <w:rsid w:val="0038563F"/>
    <w:rsid w:val="00385C05"/>
    <w:rsid w:val="00385E0B"/>
    <w:rsid w:val="00386768"/>
    <w:rsid w:val="00386901"/>
    <w:rsid w:val="00386973"/>
    <w:rsid w:val="00386B25"/>
    <w:rsid w:val="00387215"/>
    <w:rsid w:val="00387406"/>
    <w:rsid w:val="00387728"/>
    <w:rsid w:val="00387799"/>
    <w:rsid w:val="0038790F"/>
    <w:rsid w:val="00387973"/>
    <w:rsid w:val="00387C0C"/>
    <w:rsid w:val="00387EF4"/>
    <w:rsid w:val="00387FA8"/>
    <w:rsid w:val="00390302"/>
    <w:rsid w:val="003905A3"/>
    <w:rsid w:val="00390C7F"/>
    <w:rsid w:val="00390F31"/>
    <w:rsid w:val="0039122F"/>
    <w:rsid w:val="00391EFA"/>
    <w:rsid w:val="00391F32"/>
    <w:rsid w:val="00392110"/>
    <w:rsid w:val="0039260F"/>
    <w:rsid w:val="00392FB2"/>
    <w:rsid w:val="0039378C"/>
    <w:rsid w:val="00393B41"/>
    <w:rsid w:val="00393CFF"/>
    <w:rsid w:val="003942BA"/>
    <w:rsid w:val="003945FB"/>
    <w:rsid w:val="003949BC"/>
    <w:rsid w:val="003951BA"/>
    <w:rsid w:val="00395464"/>
    <w:rsid w:val="00395607"/>
    <w:rsid w:val="00395A71"/>
    <w:rsid w:val="00395C4E"/>
    <w:rsid w:val="00395F54"/>
    <w:rsid w:val="003968A6"/>
    <w:rsid w:val="00396CE0"/>
    <w:rsid w:val="003A0339"/>
    <w:rsid w:val="003A0900"/>
    <w:rsid w:val="003A0D8F"/>
    <w:rsid w:val="003A15E8"/>
    <w:rsid w:val="003A1AB4"/>
    <w:rsid w:val="003A286F"/>
    <w:rsid w:val="003A308E"/>
    <w:rsid w:val="003A316B"/>
    <w:rsid w:val="003A3903"/>
    <w:rsid w:val="003A391D"/>
    <w:rsid w:val="003A3989"/>
    <w:rsid w:val="003A3B13"/>
    <w:rsid w:val="003A3B17"/>
    <w:rsid w:val="003A3FB9"/>
    <w:rsid w:val="003A4478"/>
    <w:rsid w:val="003A463B"/>
    <w:rsid w:val="003A4A83"/>
    <w:rsid w:val="003A4BD8"/>
    <w:rsid w:val="003A511A"/>
    <w:rsid w:val="003A566C"/>
    <w:rsid w:val="003A58AD"/>
    <w:rsid w:val="003A5FB0"/>
    <w:rsid w:val="003A68D7"/>
    <w:rsid w:val="003A69DA"/>
    <w:rsid w:val="003A6BCF"/>
    <w:rsid w:val="003A716F"/>
    <w:rsid w:val="003A7355"/>
    <w:rsid w:val="003A7E28"/>
    <w:rsid w:val="003B02E5"/>
    <w:rsid w:val="003B0441"/>
    <w:rsid w:val="003B0931"/>
    <w:rsid w:val="003B182F"/>
    <w:rsid w:val="003B228A"/>
    <w:rsid w:val="003B26E2"/>
    <w:rsid w:val="003B26F0"/>
    <w:rsid w:val="003B2A61"/>
    <w:rsid w:val="003B3835"/>
    <w:rsid w:val="003B3BA9"/>
    <w:rsid w:val="003B3FF0"/>
    <w:rsid w:val="003B41F7"/>
    <w:rsid w:val="003B424E"/>
    <w:rsid w:val="003B42A5"/>
    <w:rsid w:val="003B44F6"/>
    <w:rsid w:val="003B4C1F"/>
    <w:rsid w:val="003B5145"/>
    <w:rsid w:val="003B54A6"/>
    <w:rsid w:val="003B5B39"/>
    <w:rsid w:val="003B61D1"/>
    <w:rsid w:val="003B6D38"/>
    <w:rsid w:val="003B6E28"/>
    <w:rsid w:val="003B7574"/>
    <w:rsid w:val="003B7821"/>
    <w:rsid w:val="003B78C5"/>
    <w:rsid w:val="003B7AFD"/>
    <w:rsid w:val="003B7EC5"/>
    <w:rsid w:val="003C0188"/>
    <w:rsid w:val="003C039F"/>
    <w:rsid w:val="003C03D1"/>
    <w:rsid w:val="003C057A"/>
    <w:rsid w:val="003C07C4"/>
    <w:rsid w:val="003C0951"/>
    <w:rsid w:val="003C09B4"/>
    <w:rsid w:val="003C0DA4"/>
    <w:rsid w:val="003C0FC4"/>
    <w:rsid w:val="003C1323"/>
    <w:rsid w:val="003C20FB"/>
    <w:rsid w:val="003C2BF1"/>
    <w:rsid w:val="003C2D5A"/>
    <w:rsid w:val="003C2E0B"/>
    <w:rsid w:val="003C2EFC"/>
    <w:rsid w:val="003C322B"/>
    <w:rsid w:val="003C361E"/>
    <w:rsid w:val="003C3BF7"/>
    <w:rsid w:val="003C478F"/>
    <w:rsid w:val="003C47B4"/>
    <w:rsid w:val="003C5434"/>
    <w:rsid w:val="003C6491"/>
    <w:rsid w:val="003C6510"/>
    <w:rsid w:val="003C6931"/>
    <w:rsid w:val="003C7672"/>
    <w:rsid w:val="003C7A0D"/>
    <w:rsid w:val="003C7CCB"/>
    <w:rsid w:val="003D0FF8"/>
    <w:rsid w:val="003D138D"/>
    <w:rsid w:val="003D17B6"/>
    <w:rsid w:val="003D1AE4"/>
    <w:rsid w:val="003D1DC5"/>
    <w:rsid w:val="003D1FA0"/>
    <w:rsid w:val="003D204F"/>
    <w:rsid w:val="003D38F7"/>
    <w:rsid w:val="003D3D6B"/>
    <w:rsid w:val="003D41A5"/>
    <w:rsid w:val="003D486C"/>
    <w:rsid w:val="003D48D2"/>
    <w:rsid w:val="003D4D3A"/>
    <w:rsid w:val="003D4DDB"/>
    <w:rsid w:val="003D4FB5"/>
    <w:rsid w:val="003D50E5"/>
    <w:rsid w:val="003D57E2"/>
    <w:rsid w:val="003D58D9"/>
    <w:rsid w:val="003D5A51"/>
    <w:rsid w:val="003D5D22"/>
    <w:rsid w:val="003D5F93"/>
    <w:rsid w:val="003D6255"/>
    <w:rsid w:val="003D66F7"/>
    <w:rsid w:val="003D679B"/>
    <w:rsid w:val="003D74A5"/>
    <w:rsid w:val="003D75D8"/>
    <w:rsid w:val="003D7754"/>
    <w:rsid w:val="003D7790"/>
    <w:rsid w:val="003D7C5B"/>
    <w:rsid w:val="003D7DB3"/>
    <w:rsid w:val="003D7FBF"/>
    <w:rsid w:val="003E020C"/>
    <w:rsid w:val="003E033F"/>
    <w:rsid w:val="003E0EED"/>
    <w:rsid w:val="003E127B"/>
    <w:rsid w:val="003E1926"/>
    <w:rsid w:val="003E1A4A"/>
    <w:rsid w:val="003E1AA8"/>
    <w:rsid w:val="003E1E31"/>
    <w:rsid w:val="003E1F93"/>
    <w:rsid w:val="003E2726"/>
    <w:rsid w:val="003E2895"/>
    <w:rsid w:val="003E2A2F"/>
    <w:rsid w:val="003E2E3B"/>
    <w:rsid w:val="003E3608"/>
    <w:rsid w:val="003E3BBA"/>
    <w:rsid w:val="003E3DA6"/>
    <w:rsid w:val="003E409F"/>
    <w:rsid w:val="003E40C9"/>
    <w:rsid w:val="003E4262"/>
    <w:rsid w:val="003E4386"/>
    <w:rsid w:val="003E4584"/>
    <w:rsid w:val="003E4B97"/>
    <w:rsid w:val="003E5934"/>
    <w:rsid w:val="003E5B96"/>
    <w:rsid w:val="003E5C40"/>
    <w:rsid w:val="003E5F90"/>
    <w:rsid w:val="003E6282"/>
    <w:rsid w:val="003E668D"/>
    <w:rsid w:val="003E671F"/>
    <w:rsid w:val="003E7258"/>
    <w:rsid w:val="003E7781"/>
    <w:rsid w:val="003E7CF1"/>
    <w:rsid w:val="003F07F3"/>
    <w:rsid w:val="003F0DEE"/>
    <w:rsid w:val="003F103F"/>
    <w:rsid w:val="003F12F4"/>
    <w:rsid w:val="003F13A0"/>
    <w:rsid w:val="003F1A8A"/>
    <w:rsid w:val="003F2B83"/>
    <w:rsid w:val="003F2E07"/>
    <w:rsid w:val="003F2F3B"/>
    <w:rsid w:val="003F339B"/>
    <w:rsid w:val="003F36E5"/>
    <w:rsid w:val="003F418C"/>
    <w:rsid w:val="003F47F5"/>
    <w:rsid w:val="003F49FE"/>
    <w:rsid w:val="003F4BB4"/>
    <w:rsid w:val="003F4F19"/>
    <w:rsid w:val="003F5861"/>
    <w:rsid w:val="003F5914"/>
    <w:rsid w:val="003F5AA4"/>
    <w:rsid w:val="003F5D25"/>
    <w:rsid w:val="003F6B66"/>
    <w:rsid w:val="003F709F"/>
    <w:rsid w:val="003F72CE"/>
    <w:rsid w:val="003F73BC"/>
    <w:rsid w:val="003F74A9"/>
    <w:rsid w:val="003F77D9"/>
    <w:rsid w:val="003F7AE4"/>
    <w:rsid w:val="003F7BF3"/>
    <w:rsid w:val="003F7CFD"/>
    <w:rsid w:val="003F7DF5"/>
    <w:rsid w:val="00400332"/>
    <w:rsid w:val="0040038A"/>
    <w:rsid w:val="00400C0D"/>
    <w:rsid w:val="00400FC6"/>
    <w:rsid w:val="004011E0"/>
    <w:rsid w:val="00401F3C"/>
    <w:rsid w:val="00402051"/>
    <w:rsid w:val="00402243"/>
    <w:rsid w:val="00402C38"/>
    <w:rsid w:val="00402FCE"/>
    <w:rsid w:val="0040370F"/>
    <w:rsid w:val="004044A3"/>
    <w:rsid w:val="0040523C"/>
    <w:rsid w:val="00405357"/>
    <w:rsid w:val="004053C5"/>
    <w:rsid w:val="00405450"/>
    <w:rsid w:val="00405643"/>
    <w:rsid w:val="00405D27"/>
    <w:rsid w:val="00405F26"/>
    <w:rsid w:val="00406093"/>
    <w:rsid w:val="004061A7"/>
    <w:rsid w:val="004062B6"/>
    <w:rsid w:val="0040666A"/>
    <w:rsid w:val="00406F13"/>
    <w:rsid w:val="004077BD"/>
    <w:rsid w:val="004100F3"/>
    <w:rsid w:val="0041069D"/>
    <w:rsid w:val="004111D1"/>
    <w:rsid w:val="004114C3"/>
    <w:rsid w:val="00411524"/>
    <w:rsid w:val="004119B6"/>
    <w:rsid w:val="00411D2A"/>
    <w:rsid w:val="00411EAA"/>
    <w:rsid w:val="004123FF"/>
    <w:rsid w:val="00412AA4"/>
    <w:rsid w:val="00412DF3"/>
    <w:rsid w:val="00412F89"/>
    <w:rsid w:val="0041320B"/>
    <w:rsid w:val="00413470"/>
    <w:rsid w:val="0041358C"/>
    <w:rsid w:val="004138D8"/>
    <w:rsid w:val="00413F02"/>
    <w:rsid w:val="0041412F"/>
    <w:rsid w:val="004149C0"/>
    <w:rsid w:val="00414CDD"/>
    <w:rsid w:val="00415D65"/>
    <w:rsid w:val="004162E1"/>
    <w:rsid w:val="0041661C"/>
    <w:rsid w:val="004168D7"/>
    <w:rsid w:val="00416B80"/>
    <w:rsid w:val="004172B7"/>
    <w:rsid w:val="004176E7"/>
    <w:rsid w:val="004207C3"/>
    <w:rsid w:val="00420A36"/>
    <w:rsid w:val="00420FA2"/>
    <w:rsid w:val="00420FAB"/>
    <w:rsid w:val="004212A9"/>
    <w:rsid w:val="00421349"/>
    <w:rsid w:val="004218A6"/>
    <w:rsid w:val="00421D26"/>
    <w:rsid w:val="00421DD8"/>
    <w:rsid w:val="00421E09"/>
    <w:rsid w:val="00421E4F"/>
    <w:rsid w:val="00422B30"/>
    <w:rsid w:val="00423121"/>
    <w:rsid w:val="00423C3C"/>
    <w:rsid w:val="00423D57"/>
    <w:rsid w:val="00423EBA"/>
    <w:rsid w:val="00423EBB"/>
    <w:rsid w:val="0042443F"/>
    <w:rsid w:val="004244A0"/>
    <w:rsid w:val="00424603"/>
    <w:rsid w:val="00424649"/>
    <w:rsid w:val="0042482E"/>
    <w:rsid w:val="0042494F"/>
    <w:rsid w:val="00424B01"/>
    <w:rsid w:val="0042503A"/>
    <w:rsid w:val="00425121"/>
    <w:rsid w:val="0042529B"/>
    <w:rsid w:val="0042554B"/>
    <w:rsid w:val="00425897"/>
    <w:rsid w:val="00425CA9"/>
    <w:rsid w:val="00425D07"/>
    <w:rsid w:val="004262FE"/>
    <w:rsid w:val="0042643F"/>
    <w:rsid w:val="0042647B"/>
    <w:rsid w:val="00426673"/>
    <w:rsid w:val="004267C3"/>
    <w:rsid w:val="00426881"/>
    <w:rsid w:val="00426E9F"/>
    <w:rsid w:val="00426FB2"/>
    <w:rsid w:val="004278A8"/>
    <w:rsid w:val="0042792B"/>
    <w:rsid w:val="004279D3"/>
    <w:rsid w:val="004279EB"/>
    <w:rsid w:val="00427A3C"/>
    <w:rsid w:val="00430204"/>
    <w:rsid w:val="0043044E"/>
    <w:rsid w:val="00430F5D"/>
    <w:rsid w:val="0043169A"/>
    <w:rsid w:val="00431894"/>
    <w:rsid w:val="00431C34"/>
    <w:rsid w:val="0043295A"/>
    <w:rsid w:val="00433484"/>
    <w:rsid w:val="00433930"/>
    <w:rsid w:val="00434B8A"/>
    <w:rsid w:val="00434C26"/>
    <w:rsid w:val="00434CC7"/>
    <w:rsid w:val="00435072"/>
    <w:rsid w:val="0043533C"/>
    <w:rsid w:val="00435DA3"/>
    <w:rsid w:val="00436573"/>
    <w:rsid w:val="00436837"/>
    <w:rsid w:val="004372C1"/>
    <w:rsid w:val="004375DF"/>
    <w:rsid w:val="004378FC"/>
    <w:rsid w:val="004378FE"/>
    <w:rsid w:val="00437ACF"/>
    <w:rsid w:val="00440270"/>
    <w:rsid w:val="004402A7"/>
    <w:rsid w:val="00440882"/>
    <w:rsid w:val="004410E6"/>
    <w:rsid w:val="00441226"/>
    <w:rsid w:val="00441359"/>
    <w:rsid w:val="0044153E"/>
    <w:rsid w:val="004415D7"/>
    <w:rsid w:val="004417E1"/>
    <w:rsid w:val="00441C16"/>
    <w:rsid w:val="00441CE1"/>
    <w:rsid w:val="00441E26"/>
    <w:rsid w:val="004420BF"/>
    <w:rsid w:val="00442E12"/>
    <w:rsid w:val="004431DF"/>
    <w:rsid w:val="0044333E"/>
    <w:rsid w:val="0044361E"/>
    <w:rsid w:val="00443E23"/>
    <w:rsid w:val="00444317"/>
    <w:rsid w:val="00444335"/>
    <w:rsid w:val="004443CC"/>
    <w:rsid w:val="004451A3"/>
    <w:rsid w:val="004451B1"/>
    <w:rsid w:val="004454CD"/>
    <w:rsid w:val="004457E1"/>
    <w:rsid w:val="00445E55"/>
    <w:rsid w:val="00445F6C"/>
    <w:rsid w:val="004465E7"/>
    <w:rsid w:val="004467DF"/>
    <w:rsid w:val="00446840"/>
    <w:rsid w:val="004469A5"/>
    <w:rsid w:val="0044766A"/>
    <w:rsid w:val="00447689"/>
    <w:rsid w:val="004479CF"/>
    <w:rsid w:val="00447E64"/>
    <w:rsid w:val="00450461"/>
    <w:rsid w:val="00450BAE"/>
    <w:rsid w:val="00450EBD"/>
    <w:rsid w:val="004510FB"/>
    <w:rsid w:val="0045139F"/>
    <w:rsid w:val="00451692"/>
    <w:rsid w:val="00451DCD"/>
    <w:rsid w:val="00451F3A"/>
    <w:rsid w:val="0045205C"/>
    <w:rsid w:val="0045274B"/>
    <w:rsid w:val="00452893"/>
    <w:rsid w:val="00453709"/>
    <w:rsid w:val="00453747"/>
    <w:rsid w:val="00454DC9"/>
    <w:rsid w:val="004555D0"/>
    <w:rsid w:val="0045560F"/>
    <w:rsid w:val="004562C6"/>
    <w:rsid w:val="00457710"/>
    <w:rsid w:val="0045786A"/>
    <w:rsid w:val="00457E53"/>
    <w:rsid w:val="00460C20"/>
    <w:rsid w:val="00460ED7"/>
    <w:rsid w:val="00460FDA"/>
    <w:rsid w:val="00461039"/>
    <w:rsid w:val="004617D6"/>
    <w:rsid w:val="00461A9B"/>
    <w:rsid w:val="00461BC3"/>
    <w:rsid w:val="0046240C"/>
    <w:rsid w:val="004626D5"/>
    <w:rsid w:val="00462FB9"/>
    <w:rsid w:val="0046317D"/>
    <w:rsid w:val="004635E5"/>
    <w:rsid w:val="00463B24"/>
    <w:rsid w:val="00463CE7"/>
    <w:rsid w:val="0046400F"/>
    <w:rsid w:val="00464323"/>
    <w:rsid w:val="004643D7"/>
    <w:rsid w:val="00464B55"/>
    <w:rsid w:val="00465235"/>
    <w:rsid w:val="00465908"/>
    <w:rsid w:val="004667DC"/>
    <w:rsid w:val="0046685A"/>
    <w:rsid w:val="00466BF5"/>
    <w:rsid w:val="0046789B"/>
    <w:rsid w:val="00467BAC"/>
    <w:rsid w:val="00467E3B"/>
    <w:rsid w:val="0047055F"/>
    <w:rsid w:val="0047070B"/>
    <w:rsid w:val="00470847"/>
    <w:rsid w:val="00470881"/>
    <w:rsid w:val="00470BF8"/>
    <w:rsid w:val="00470E50"/>
    <w:rsid w:val="0047136D"/>
    <w:rsid w:val="0047154E"/>
    <w:rsid w:val="00471619"/>
    <w:rsid w:val="00471648"/>
    <w:rsid w:val="00471829"/>
    <w:rsid w:val="00471A52"/>
    <w:rsid w:val="00471CCB"/>
    <w:rsid w:val="00472145"/>
    <w:rsid w:val="00472268"/>
    <w:rsid w:val="004728B6"/>
    <w:rsid w:val="004736A9"/>
    <w:rsid w:val="00474257"/>
    <w:rsid w:val="004742C6"/>
    <w:rsid w:val="004748DB"/>
    <w:rsid w:val="00474B9B"/>
    <w:rsid w:val="00475024"/>
    <w:rsid w:val="0047515D"/>
    <w:rsid w:val="0047553F"/>
    <w:rsid w:val="004757F9"/>
    <w:rsid w:val="00475C79"/>
    <w:rsid w:val="00475C7D"/>
    <w:rsid w:val="00476168"/>
    <w:rsid w:val="00476465"/>
    <w:rsid w:val="004770B0"/>
    <w:rsid w:val="00477FBF"/>
    <w:rsid w:val="004800FC"/>
    <w:rsid w:val="00480313"/>
    <w:rsid w:val="004805AB"/>
    <w:rsid w:val="00480A68"/>
    <w:rsid w:val="00481148"/>
    <w:rsid w:val="004811B2"/>
    <w:rsid w:val="00481743"/>
    <w:rsid w:val="00481D40"/>
    <w:rsid w:val="00482021"/>
    <w:rsid w:val="00482720"/>
    <w:rsid w:val="00482AE2"/>
    <w:rsid w:val="00482EE7"/>
    <w:rsid w:val="00483296"/>
    <w:rsid w:val="00483518"/>
    <w:rsid w:val="004838EB"/>
    <w:rsid w:val="00483DF5"/>
    <w:rsid w:val="00484082"/>
    <w:rsid w:val="004842B5"/>
    <w:rsid w:val="0048430F"/>
    <w:rsid w:val="00484446"/>
    <w:rsid w:val="004846C1"/>
    <w:rsid w:val="00484F98"/>
    <w:rsid w:val="004851B5"/>
    <w:rsid w:val="00485B59"/>
    <w:rsid w:val="00486266"/>
    <w:rsid w:val="00486D5B"/>
    <w:rsid w:val="004870CF"/>
    <w:rsid w:val="00487442"/>
    <w:rsid w:val="00487B05"/>
    <w:rsid w:val="00487E17"/>
    <w:rsid w:val="00487FC1"/>
    <w:rsid w:val="00490206"/>
    <w:rsid w:val="00490EE1"/>
    <w:rsid w:val="00491EFA"/>
    <w:rsid w:val="0049300F"/>
    <w:rsid w:val="004931FD"/>
    <w:rsid w:val="00494822"/>
    <w:rsid w:val="0049590F"/>
    <w:rsid w:val="00495F28"/>
    <w:rsid w:val="00495FA9"/>
    <w:rsid w:val="00495FF6"/>
    <w:rsid w:val="004960BD"/>
    <w:rsid w:val="0049663D"/>
    <w:rsid w:val="00496B6B"/>
    <w:rsid w:val="00496DA1"/>
    <w:rsid w:val="004975B9"/>
    <w:rsid w:val="00497728"/>
    <w:rsid w:val="004977C5"/>
    <w:rsid w:val="00497B0A"/>
    <w:rsid w:val="00497C14"/>
    <w:rsid w:val="00497EFC"/>
    <w:rsid w:val="004A00E3"/>
    <w:rsid w:val="004A01D1"/>
    <w:rsid w:val="004A097A"/>
    <w:rsid w:val="004A0DA1"/>
    <w:rsid w:val="004A124D"/>
    <w:rsid w:val="004A140E"/>
    <w:rsid w:val="004A19B2"/>
    <w:rsid w:val="004A19FF"/>
    <w:rsid w:val="004A248E"/>
    <w:rsid w:val="004A24AC"/>
    <w:rsid w:val="004A2697"/>
    <w:rsid w:val="004A2ED6"/>
    <w:rsid w:val="004A335C"/>
    <w:rsid w:val="004A3A5E"/>
    <w:rsid w:val="004A4319"/>
    <w:rsid w:val="004A4574"/>
    <w:rsid w:val="004A4E39"/>
    <w:rsid w:val="004A50BB"/>
    <w:rsid w:val="004A53CC"/>
    <w:rsid w:val="004A5CC4"/>
    <w:rsid w:val="004A5FE6"/>
    <w:rsid w:val="004A637C"/>
    <w:rsid w:val="004A644D"/>
    <w:rsid w:val="004A6F22"/>
    <w:rsid w:val="004A6F9C"/>
    <w:rsid w:val="004B0AB0"/>
    <w:rsid w:val="004B0C1E"/>
    <w:rsid w:val="004B13D7"/>
    <w:rsid w:val="004B15F0"/>
    <w:rsid w:val="004B1673"/>
    <w:rsid w:val="004B1FC5"/>
    <w:rsid w:val="004B291B"/>
    <w:rsid w:val="004B35E2"/>
    <w:rsid w:val="004B3FC0"/>
    <w:rsid w:val="004B427D"/>
    <w:rsid w:val="004B45CC"/>
    <w:rsid w:val="004B45FB"/>
    <w:rsid w:val="004B4993"/>
    <w:rsid w:val="004B4B37"/>
    <w:rsid w:val="004B4E5D"/>
    <w:rsid w:val="004B50A1"/>
    <w:rsid w:val="004B57A7"/>
    <w:rsid w:val="004B57C8"/>
    <w:rsid w:val="004B5960"/>
    <w:rsid w:val="004B5B93"/>
    <w:rsid w:val="004B5EDF"/>
    <w:rsid w:val="004B5F2E"/>
    <w:rsid w:val="004B6084"/>
    <w:rsid w:val="004B6454"/>
    <w:rsid w:val="004B6CE8"/>
    <w:rsid w:val="004B6D06"/>
    <w:rsid w:val="004B6FAF"/>
    <w:rsid w:val="004B71A1"/>
    <w:rsid w:val="004B72DA"/>
    <w:rsid w:val="004B745A"/>
    <w:rsid w:val="004B7A42"/>
    <w:rsid w:val="004B7BDB"/>
    <w:rsid w:val="004C00A9"/>
    <w:rsid w:val="004C0D16"/>
    <w:rsid w:val="004C1157"/>
    <w:rsid w:val="004C1447"/>
    <w:rsid w:val="004C29B9"/>
    <w:rsid w:val="004C2F91"/>
    <w:rsid w:val="004C30A7"/>
    <w:rsid w:val="004C3183"/>
    <w:rsid w:val="004C3287"/>
    <w:rsid w:val="004C3839"/>
    <w:rsid w:val="004C4035"/>
    <w:rsid w:val="004C4309"/>
    <w:rsid w:val="004C4470"/>
    <w:rsid w:val="004C4672"/>
    <w:rsid w:val="004C4CD8"/>
    <w:rsid w:val="004C5883"/>
    <w:rsid w:val="004C5953"/>
    <w:rsid w:val="004C5C60"/>
    <w:rsid w:val="004C5E46"/>
    <w:rsid w:val="004C65BA"/>
    <w:rsid w:val="004C670F"/>
    <w:rsid w:val="004C71E3"/>
    <w:rsid w:val="004C74D0"/>
    <w:rsid w:val="004C7B79"/>
    <w:rsid w:val="004D0260"/>
    <w:rsid w:val="004D02DF"/>
    <w:rsid w:val="004D06FC"/>
    <w:rsid w:val="004D0D15"/>
    <w:rsid w:val="004D1582"/>
    <w:rsid w:val="004D2AD9"/>
    <w:rsid w:val="004D2B7C"/>
    <w:rsid w:val="004D3169"/>
    <w:rsid w:val="004D3962"/>
    <w:rsid w:val="004D3B7D"/>
    <w:rsid w:val="004D434E"/>
    <w:rsid w:val="004D44DD"/>
    <w:rsid w:val="004D475A"/>
    <w:rsid w:val="004D4821"/>
    <w:rsid w:val="004D490A"/>
    <w:rsid w:val="004D4991"/>
    <w:rsid w:val="004D4B5E"/>
    <w:rsid w:val="004D5913"/>
    <w:rsid w:val="004D5B09"/>
    <w:rsid w:val="004D5DD6"/>
    <w:rsid w:val="004D5EBA"/>
    <w:rsid w:val="004D6259"/>
    <w:rsid w:val="004D6453"/>
    <w:rsid w:val="004D6857"/>
    <w:rsid w:val="004D7560"/>
    <w:rsid w:val="004D769A"/>
    <w:rsid w:val="004D7877"/>
    <w:rsid w:val="004D7DFA"/>
    <w:rsid w:val="004E08F5"/>
    <w:rsid w:val="004E0B5E"/>
    <w:rsid w:val="004E0CA6"/>
    <w:rsid w:val="004E1284"/>
    <w:rsid w:val="004E1564"/>
    <w:rsid w:val="004E1AE2"/>
    <w:rsid w:val="004E2697"/>
    <w:rsid w:val="004E2968"/>
    <w:rsid w:val="004E2A93"/>
    <w:rsid w:val="004E30E0"/>
    <w:rsid w:val="004E3908"/>
    <w:rsid w:val="004E3D68"/>
    <w:rsid w:val="004E3DAC"/>
    <w:rsid w:val="004E42B1"/>
    <w:rsid w:val="004E459B"/>
    <w:rsid w:val="004E45DC"/>
    <w:rsid w:val="004E4C49"/>
    <w:rsid w:val="004E574E"/>
    <w:rsid w:val="004E5CB3"/>
    <w:rsid w:val="004E62E6"/>
    <w:rsid w:val="004E6414"/>
    <w:rsid w:val="004E6B29"/>
    <w:rsid w:val="004E7951"/>
    <w:rsid w:val="004E7B28"/>
    <w:rsid w:val="004E7EA1"/>
    <w:rsid w:val="004F0193"/>
    <w:rsid w:val="004F01C9"/>
    <w:rsid w:val="004F0650"/>
    <w:rsid w:val="004F06E2"/>
    <w:rsid w:val="004F085B"/>
    <w:rsid w:val="004F0C01"/>
    <w:rsid w:val="004F15BC"/>
    <w:rsid w:val="004F189D"/>
    <w:rsid w:val="004F20FA"/>
    <w:rsid w:val="004F2188"/>
    <w:rsid w:val="004F2379"/>
    <w:rsid w:val="004F2583"/>
    <w:rsid w:val="004F2750"/>
    <w:rsid w:val="004F2769"/>
    <w:rsid w:val="004F2BA9"/>
    <w:rsid w:val="004F2C75"/>
    <w:rsid w:val="004F2D2E"/>
    <w:rsid w:val="004F3674"/>
    <w:rsid w:val="004F3C31"/>
    <w:rsid w:val="004F3E25"/>
    <w:rsid w:val="004F4719"/>
    <w:rsid w:val="004F4BE9"/>
    <w:rsid w:val="004F4D0D"/>
    <w:rsid w:val="004F57B2"/>
    <w:rsid w:val="004F5923"/>
    <w:rsid w:val="004F6491"/>
    <w:rsid w:val="004F64A7"/>
    <w:rsid w:val="004F737C"/>
    <w:rsid w:val="004F76E7"/>
    <w:rsid w:val="004F7EF4"/>
    <w:rsid w:val="00500E8D"/>
    <w:rsid w:val="00501155"/>
    <w:rsid w:val="00501699"/>
    <w:rsid w:val="00501CE6"/>
    <w:rsid w:val="00501D27"/>
    <w:rsid w:val="00501D47"/>
    <w:rsid w:val="005020F6"/>
    <w:rsid w:val="0050210F"/>
    <w:rsid w:val="00502195"/>
    <w:rsid w:val="005021AE"/>
    <w:rsid w:val="005024CB"/>
    <w:rsid w:val="00502914"/>
    <w:rsid w:val="00502F8A"/>
    <w:rsid w:val="005037BF"/>
    <w:rsid w:val="00503DD1"/>
    <w:rsid w:val="00503E74"/>
    <w:rsid w:val="00504406"/>
    <w:rsid w:val="00504426"/>
    <w:rsid w:val="005047EB"/>
    <w:rsid w:val="005054AF"/>
    <w:rsid w:val="0050615B"/>
    <w:rsid w:val="005067FC"/>
    <w:rsid w:val="00507400"/>
    <w:rsid w:val="00507478"/>
    <w:rsid w:val="00507585"/>
    <w:rsid w:val="00507912"/>
    <w:rsid w:val="00507B45"/>
    <w:rsid w:val="00507CA3"/>
    <w:rsid w:val="00510729"/>
    <w:rsid w:val="005112DC"/>
    <w:rsid w:val="005115CD"/>
    <w:rsid w:val="0051161F"/>
    <w:rsid w:val="0051197C"/>
    <w:rsid w:val="00511C22"/>
    <w:rsid w:val="00511C6D"/>
    <w:rsid w:val="00511F26"/>
    <w:rsid w:val="00511F51"/>
    <w:rsid w:val="00511FC4"/>
    <w:rsid w:val="0051227C"/>
    <w:rsid w:val="00512559"/>
    <w:rsid w:val="005126D9"/>
    <w:rsid w:val="00512DA2"/>
    <w:rsid w:val="00512F9A"/>
    <w:rsid w:val="0051337A"/>
    <w:rsid w:val="00513380"/>
    <w:rsid w:val="00513407"/>
    <w:rsid w:val="005134E0"/>
    <w:rsid w:val="005136C8"/>
    <w:rsid w:val="0051403B"/>
    <w:rsid w:val="0051466C"/>
    <w:rsid w:val="00514826"/>
    <w:rsid w:val="00515105"/>
    <w:rsid w:val="00515560"/>
    <w:rsid w:val="00515B3F"/>
    <w:rsid w:val="00515F4A"/>
    <w:rsid w:val="00516407"/>
    <w:rsid w:val="00517747"/>
    <w:rsid w:val="00517EED"/>
    <w:rsid w:val="00517F31"/>
    <w:rsid w:val="00520C8C"/>
    <w:rsid w:val="0052151F"/>
    <w:rsid w:val="0052221C"/>
    <w:rsid w:val="00522DD8"/>
    <w:rsid w:val="00522EC4"/>
    <w:rsid w:val="0052305C"/>
    <w:rsid w:val="00523A7A"/>
    <w:rsid w:val="005246C8"/>
    <w:rsid w:val="0052499E"/>
    <w:rsid w:val="00524CD3"/>
    <w:rsid w:val="005254D1"/>
    <w:rsid w:val="00525FE0"/>
    <w:rsid w:val="005268A9"/>
    <w:rsid w:val="00526A66"/>
    <w:rsid w:val="00527121"/>
    <w:rsid w:val="005271B2"/>
    <w:rsid w:val="005275CB"/>
    <w:rsid w:val="00527636"/>
    <w:rsid w:val="00527702"/>
    <w:rsid w:val="00527741"/>
    <w:rsid w:val="00527F36"/>
    <w:rsid w:val="00530C00"/>
    <w:rsid w:val="00530E41"/>
    <w:rsid w:val="005313CA"/>
    <w:rsid w:val="005315EF"/>
    <w:rsid w:val="005317D0"/>
    <w:rsid w:val="005317F7"/>
    <w:rsid w:val="005318B6"/>
    <w:rsid w:val="00531E31"/>
    <w:rsid w:val="00531EC3"/>
    <w:rsid w:val="00532021"/>
    <w:rsid w:val="00532A12"/>
    <w:rsid w:val="00532C02"/>
    <w:rsid w:val="00532D80"/>
    <w:rsid w:val="005330B5"/>
    <w:rsid w:val="00533255"/>
    <w:rsid w:val="0053340E"/>
    <w:rsid w:val="00533845"/>
    <w:rsid w:val="00533923"/>
    <w:rsid w:val="00533CC0"/>
    <w:rsid w:val="00533D66"/>
    <w:rsid w:val="0053405E"/>
    <w:rsid w:val="00534918"/>
    <w:rsid w:val="00534972"/>
    <w:rsid w:val="00534C7B"/>
    <w:rsid w:val="00535D0A"/>
    <w:rsid w:val="00535E47"/>
    <w:rsid w:val="00535F1D"/>
    <w:rsid w:val="0053651B"/>
    <w:rsid w:val="005368DA"/>
    <w:rsid w:val="00537018"/>
    <w:rsid w:val="00537340"/>
    <w:rsid w:val="00537932"/>
    <w:rsid w:val="00537E98"/>
    <w:rsid w:val="00540625"/>
    <w:rsid w:val="0054084B"/>
    <w:rsid w:val="00540A86"/>
    <w:rsid w:val="00540D0D"/>
    <w:rsid w:val="00540E63"/>
    <w:rsid w:val="00540EAA"/>
    <w:rsid w:val="00541AE5"/>
    <w:rsid w:val="00542025"/>
    <w:rsid w:val="00542066"/>
    <w:rsid w:val="00542946"/>
    <w:rsid w:val="00542F28"/>
    <w:rsid w:val="00542FE9"/>
    <w:rsid w:val="00543125"/>
    <w:rsid w:val="0054367C"/>
    <w:rsid w:val="005436A8"/>
    <w:rsid w:val="005438CF"/>
    <w:rsid w:val="005443D7"/>
    <w:rsid w:val="00544BEE"/>
    <w:rsid w:val="00545183"/>
    <w:rsid w:val="00545715"/>
    <w:rsid w:val="00545D97"/>
    <w:rsid w:val="005462EC"/>
    <w:rsid w:val="0054630D"/>
    <w:rsid w:val="0054630E"/>
    <w:rsid w:val="00546AC7"/>
    <w:rsid w:val="00547370"/>
    <w:rsid w:val="005476CD"/>
    <w:rsid w:val="00547C05"/>
    <w:rsid w:val="00550041"/>
    <w:rsid w:val="0055023A"/>
    <w:rsid w:val="005502D4"/>
    <w:rsid w:val="005506CA"/>
    <w:rsid w:val="00550B71"/>
    <w:rsid w:val="00551026"/>
    <w:rsid w:val="00552125"/>
    <w:rsid w:val="00552478"/>
    <w:rsid w:val="0055256F"/>
    <w:rsid w:val="00552637"/>
    <w:rsid w:val="00552C11"/>
    <w:rsid w:val="00552C77"/>
    <w:rsid w:val="00552CE4"/>
    <w:rsid w:val="00552FC7"/>
    <w:rsid w:val="00553014"/>
    <w:rsid w:val="005530F1"/>
    <w:rsid w:val="00553242"/>
    <w:rsid w:val="005536FE"/>
    <w:rsid w:val="00553712"/>
    <w:rsid w:val="00553C30"/>
    <w:rsid w:val="0055479C"/>
    <w:rsid w:val="00554967"/>
    <w:rsid w:val="00554E09"/>
    <w:rsid w:val="00554F98"/>
    <w:rsid w:val="005550BF"/>
    <w:rsid w:val="00555C94"/>
    <w:rsid w:val="0055629A"/>
    <w:rsid w:val="00556D0E"/>
    <w:rsid w:val="00556D6B"/>
    <w:rsid w:val="005578EA"/>
    <w:rsid w:val="00557D22"/>
    <w:rsid w:val="00557FA6"/>
    <w:rsid w:val="0056141A"/>
    <w:rsid w:val="005629B8"/>
    <w:rsid w:val="00562CBD"/>
    <w:rsid w:val="00562FE4"/>
    <w:rsid w:val="00564285"/>
    <w:rsid w:val="00564E69"/>
    <w:rsid w:val="00564FD2"/>
    <w:rsid w:val="00565983"/>
    <w:rsid w:val="00565F9D"/>
    <w:rsid w:val="00566118"/>
    <w:rsid w:val="005666ED"/>
    <w:rsid w:val="00566811"/>
    <w:rsid w:val="00566FF4"/>
    <w:rsid w:val="0056712D"/>
    <w:rsid w:val="00567347"/>
    <w:rsid w:val="005673F3"/>
    <w:rsid w:val="005679A2"/>
    <w:rsid w:val="00567A22"/>
    <w:rsid w:val="00567BBA"/>
    <w:rsid w:val="00570374"/>
    <w:rsid w:val="00570804"/>
    <w:rsid w:val="00570949"/>
    <w:rsid w:val="00570973"/>
    <w:rsid w:val="00570A73"/>
    <w:rsid w:val="00571463"/>
    <w:rsid w:val="0057189D"/>
    <w:rsid w:val="00571F27"/>
    <w:rsid w:val="00572D1B"/>
    <w:rsid w:val="00572D2C"/>
    <w:rsid w:val="00572E16"/>
    <w:rsid w:val="00573240"/>
    <w:rsid w:val="00573250"/>
    <w:rsid w:val="0057329D"/>
    <w:rsid w:val="00573AB1"/>
    <w:rsid w:val="00573B43"/>
    <w:rsid w:val="00573F62"/>
    <w:rsid w:val="00574158"/>
    <w:rsid w:val="00574504"/>
    <w:rsid w:val="005746C8"/>
    <w:rsid w:val="0057502C"/>
    <w:rsid w:val="005750BA"/>
    <w:rsid w:val="0057547A"/>
    <w:rsid w:val="005754CE"/>
    <w:rsid w:val="00575652"/>
    <w:rsid w:val="00575969"/>
    <w:rsid w:val="00575D21"/>
    <w:rsid w:val="00575ED7"/>
    <w:rsid w:val="005761EE"/>
    <w:rsid w:val="00576C42"/>
    <w:rsid w:val="00576CC6"/>
    <w:rsid w:val="00576EB4"/>
    <w:rsid w:val="005776E8"/>
    <w:rsid w:val="00580405"/>
    <w:rsid w:val="005808B0"/>
    <w:rsid w:val="00580983"/>
    <w:rsid w:val="0058099F"/>
    <w:rsid w:val="00580E48"/>
    <w:rsid w:val="00580F83"/>
    <w:rsid w:val="005813AC"/>
    <w:rsid w:val="0058198B"/>
    <w:rsid w:val="00581F9B"/>
    <w:rsid w:val="00582195"/>
    <w:rsid w:val="005821D3"/>
    <w:rsid w:val="0058227E"/>
    <w:rsid w:val="0058274A"/>
    <w:rsid w:val="00582860"/>
    <w:rsid w:val="00582A17"/>
    <w:rsid w:val="00583315"/>
    <w:rsid w:val="00583713"/>
    <w:rsid w:val="005838FB"/>
    <w:rsid w:val="00583D13"/>
    <w:rsid w:val="00584220"/>
    <w:rsid w:val="00584354"/>
    <w:rsid w:val="00585241"/>
    <w:rsid w:val="005857D0"/>
    <w:rsid w:val="00585B71"/>
    <w:rsid w:val="00585B79"/>
    <w:rsid w:val="00585E7C"/>
    <w:rsid w:val="0058621F"/>
    <w:rsid w:val="00586757"/>
    <w:rsid w:val="00586C9C"/>
    <w:rsid w:val="0058741D"/>
    <w:rsid w:val="005874FD"/>
    <w:rsid w:val="0058754D"/>
    <w:rsid w:val="00587CAB"/>
    <w:rsid w:val="00587DB4"/>
    <w:rsid w:val="00590467"/>
    <w:rsid w:val="00590C1E"/>
    <w:rsid w:val="005912DF"/>
    <w:rsid w:val="00591797"/>
    <w:rsid w:val="00591915"/>
    <w:rsid w:val="005922D8"/>
    <w:rsid w:val="00592FE4"/>
    <w:rsid w:val="00593144"/>
    <w:rsid w:val="00593424"/>
    <w:rsid w:val="00593B94"/>
    <w:rsid w:val="00594698"/>
    <w:rsid w:val="005948A6"/>
    <w:rsid w:val="00594E04"/>
    <w:rsid w:val="00595028"/>
    <w:rsid w:val="005951B5"/>
    <w:rsid w:val="00595301"/>
    <w:rsid w:val="00595756"/>
    <w:rsid w:val="005959AD"/>
    <w:rsid w:val="0059601A"/>
    <w:rsid w:val="00596772"/>
    <w:rsid w:val="00596960"/>
    <w:rsid w:val="00596C24"/>
    <w:rsid w:val="00597347"/>
    <w:rsid w:val="00597450"/>
    <w:rsid w:val="00597560"/>
    <w:rsid w:val="005975FB"/>
    <w:rsid w:val="005A0242"/>
    <w:rsid w:val="005A0310"/>
    <w:rsid w:val="005A0ECC"/>
    <w:rsid w:val="005A105C"/>
    <w:rsid w:val="005A1217"/>
    <w:rsid w:val="005A1651"/>
    <w:rsid w:val="005A17AC"/>
    <w:rsid w:val="005A1D63"/>
    <w:rsid w:val="005A2229"/>
    <w:rsid w:val="005A2441"/>
    <w:rsid w:val="005A2FF1"/>
    <w:rsid w:val="005A32EB"/>
    <w:rsid w:val="005A3568"/>
    <w:rsid w:val="005A41A0"/>
    <w:rsid w:val="005A45F0"/>
    <w:rsid w:val="005A485B"/>
    <w:rsid w:val="005A4993"/>
    <w:rsid w:val="005A49C1"/>
    <w:rsid w:val="005A4C23"/>
    <w:rsid w:val="005A4D0C"/>
    <w:rsid w:val="005A508F"/>
    <w:rsid w:val="005A53E3"/>
    <w:rsid w:val="005A5A34"/>
    <w:rsid w:val="005A642B"/>
    <w:rsid w:val="005A6A06"/>
    <w:rsid w:val="005A75E6"/>
    <w:rsid w:val="005A76F0"/>
    <w:rsid w:val="005A7A2B"/>
    <w:rsid w:val="005A7AC9"/>
    <w:rsid w:val="005B0521"/>
    <w:rsid w:val="005B05CB"/>
    <w:rsid w:val="005B0CC3"/>
    <w:rsid w:val="005B0CC9"/>
    <w:rsid w:val="005B0CD1"/>
    <w:rsid w:val="005B0CDB"/>
    <w:rsid w:val="005B0FC8"/>
    <w:rsid w:val="005B1C5F"/>
    <w:rsid w:val="005B1F58"/>
    <w:rsid w:val="005B2379"/>
    <w:rsid w:val="005B23BF"/>
    <w:rsid w:val="005B2770"/>
    <w:rsid w:val="005B2979"/>
    <w:rsid w:val="005B36E3"/>
    <w:rsid w:val="005B3AC4"/>
    <w:rsid w:val="005B3CD2"/>
    <w:rsid w:val="005B4DE1"/>
    <w:rsid w:val="005B509B"/>
    <w:rsid w:val="005B568C"/>
    <w:rsid w:val="005B5DF6"/>
    <w:rsid w:val="005B61EE"/>
    <w:rsid w:val="005B63A9"/>
    <w:rsid w:val="005B67DF"/>
    <w:rsid w:val="005B6C6B"/>
    <w:rsid w:val="005B6C9B"/>
    <w:rsid w:val="005B713A"/>
    <w:rsid w:val="005B7749"/>
    <w:rsid w:val="005B7E8C"/>
    <w:rsid w:val="005B7F1A"/>
    <w:rsid w:val="005C0944"/>
    <w:rsid w:val="005C0C05"/>
    <w:rsid w:val="005C0C57"/>
    <w:rsid w:val="005C133E"/>
    <w:rsid w:val="005C1349"/>
    <w:rsid w:val="005C22DE"/>
    <w:rsid w:val="005C2481"/>
    <w:rsid w:val="005C25F3"/>
    <w:rsid w:val="005C27F5"/>
    <w:rsid w:val="005C2D46"/>
    <w:rsid w:val="005C2E57"/>
    <w:rsid w:val="005C3262"/>
    <w:rsid w:val="005C3585"/>
    <w:rsid w:val="005C35D0"/>
    <w:rsid w:val="005C37FA"/>
    <w:rsid w:val="005C3CC8"/>
    <w:rsid w:val="005C3F83"/>
    <w:rsid w:val="005C404B"/>
    <w:rsid w:val="005C42D4"/>
    <w:rsid w:val="005C4659"/>
    <w:rsid w:val="005C4829"/>
    <w:rsid w:val="005C5099"/>
    <w:rsid w:val="005C5177"/>
    <w:rsid w:val="005C51D4"/>
    <w:rsid w:val="005C5270"/>
    <w:rsid w:val="005C536A"/>
    <w:rsid w:val="005C5A96"/>
    <w:rsid w:val="005C5D3F"/>
    <w:rsid w:val="005C6AD0"/>
    <w:rsid w:val="005C6B25"/>
    <w:rsid w:val="005C6BB1"/>
    <w:rsid w:val="005C6C8E"/>
    <w:rsid w:val="005C6F0A"/>
    <w:rsid w:val="005C7027"/>
    <w:rsid w:val="005C761E"/>
    <w:rsid w:val="005C7D1E"/>
    <w:rsid w:val="005D04FE"/>
    <w:rsid w:val="005D078A"/>
    <w:rsid w:val="005D07C5"/>
    <w:rsid w:val="005D08E4"/>
    <w:rsid w:val="005D0979"/>
    <w:rsid w:val="005D09C7"/>
    <w:rsid w:val="005D0CBA"/>
    <w:rsid w:val="005D0F1F"/>
    <w:rsid w:val="005D12F8"/>
    <w:rsid w:val="005D18AB"/>
    <w:rsid w:val="005D1EDB"/>
    <w:rsid w:val="005D30B2"/>
    <w:rsid w:val="005D33FF"/>
    <w:rsid w:val="005D3D68"/>
    <w:rsid w:val="005D4461"/>
    <w:rsid w:val="005D4A56"/>
    <w:rsid w:val="005D4FE4"/>
    <w:rsid w:val="005D5608"/>
    <w:rsid w:val="005D6110"/>
    <w:rsid w:val="005D64EA"/>
    <w:rsid w:val="005D6756"/>
    <w:rsid w:val="005D7740"/>
    <w:rsid w:val="005D776A"/>
    <w:rsid w:val="005D7DC0"/>
    <w:rsid w:val="005E0340"/>
    <w:rsid w:val="005E0A7D"/>
    <w:rsid w:val="005E0E8A"/>
    <w:rsid w:val="005E171A"/>
    <w:rsid w:val="005E18A6"/>
    <w:rsid w:val="005E1F8D"/>
    <w:rsid w:val="005E21C4"/>
    <w:rsid w:val="005E2B3C"/>
    <w:rsid w:val="005E2B59"/>
    <w:rsid w:val="005E3027"/>
    <w:rsid w:val="005E3BAD"/>
    <w:rsid w:val="005E3C62"/>
    <w:rsid w:val="005E43A2"/>
    <w:rsid w:val="005E4737"/>
    <w:rsid w:val="005E477A"/>
    <w:rsid w:val="005E4C63"/>
    <w:rsid w:val="005E4D9B"/>
    <w:rsid w:val="005E4F85"/>
    <w:rsid w:val="005E552D"/>
    <w:rsid w:val="005E58B8"/>
    <w:rsid w:val="005E5ED3"/>
    <w:rsid w:val="005E67D2"/>
    <w:rsid w:val="005E6CF8"/>
    <w:rsid w:val="005E6DB5"/>
    <w:rsid w:val="005E72B6"/>
    <w:rsid w:val="005E7A9D"/>
    <w:rsid w:val="005E7BE8"/>
    <w:rsid w:val="005E7E60"/>
    <w:rsid w:val="005E7FBB"/>
    <w:rsid w:val="005F0559"/>
    <w:rsid w:val="005F0AC3"/>
    <w:rsid w:val="005F0D93"/>
    <w:rsid w:val="005F0DF5"/>
    <w:rsid w:val="005F166E"/>
    <w:rsid w:val="005F16B5"/>
    <w:rsid w:val="005F1762"/>
    <w:rsid w:val="005F1B08"/>
    <w:rsid w:val="005F1C04"/>
    <w:rsid w:val="005F1CB2"/>
    <w:rsid w:val="005F20CB"/>
    <w:rsid w:val="005F27F4"/>
    <w:rsid w:val="005F3558"/>
    <w:rsid w:val="005F3878"/>
    <w:rsid w:val="005F3958"/>
    <w:rsid w:val="005F41A1"/>
    <w:rsid w:val="005F43D4"/>
    <w:rsid w:val="005F43FD"/>
    <w:rsid w:val="005F44CC"/>
    <w:rsid w:val="005F4779"/>
    <w:rsid w:val="005F519B"/>
    <w:rsid w:val="005F5452"/>
    <w:rsid w:val="005F5783"/>
    <w:rsid w:val="005F59D7"/>
    <w:rsid w:val="005F5F95"/>
    <w:rsid w:val="005F6405"/>
    <w:rsid w:val="005F651C"/>
    <w:rsid w:val="005F7472"/>
    <w:rsid w:val="005F747E"/>
    <w:rsid w:val="005F7788"/>
    <w:rsid w:val="005F7B3B"/>
    <w:rsid w:val="0060034E"/>
    <w:rsid w:val="006007DA"/>
    <w:rsid w:val="006014E1"/>
    <w:rsid w:val="0060163E"/>
    <w:rsid w:val="0060238A"/>
    <w:rsid w:val="006023A2"/>
    <w:rsid w:val="006028A7"/>
    <w:rsid w:val="00602CE3"/>
    <w:rsid w:val="00602EF0"/>
    <w:rsid w:val="00602EFA"/>
    <w:rsid w:val="00602FAB"/>
    <w:rsid w:val="00603121"/>
    <w:rsid w:val="0060318E"/>
    <w:rsid w:val="00603634"/>
    <w:rsid w:val="00604259"/>
    <w:rsid w:val="00605458"/>
    <w:rsid w:val="006054F2"/>
    <w:rsid w:val="006056EE"/>
    <w:rsid w:val="006062C7"/>
    <w:rsid w:val="0060679B"/>
    <w:rsid w:val="0060680C"/>
    <w:rsid w:val="00606985"/>
    <w:rsid w:val="00606D60"/>
    <w:rsid w:val="006070CD"/>
    <w:rsid w:val="006070F4"/>
    <w:rsid w:val="00607320"/>
    <w:rsid w:val="0060789D"/>
    <w:rsid w:val="006078BA"/>
    <w:rsid w:val="00607A40"/>
    <w:rsid w:val="00607B86"/>
    <w:rsid w:val="0061029D"/>
    <w:rsid w:val="00610CF8"/>
    <w:rsid w:val="006115A0"/>
    <w:rsid w:val="006115FE"/>
    <w:rsid w:val="00611A8C"/>
    <w:rsid w:val="00611AC2"/>
    <w:rsid w:val="00611B85"/>
    <w:rsid w:val="00612304"/>
    <w:rsid w:val="0061264A"/>
    <w:rsid w:val="00612B35"/>
    <w:rsid w:val="00612B59"/>
    <w:rsid w:val="006130EA"/>
    <w:rsid w:val="00613D90"/>
    <w:rsid w:val="006143DC"/>
    <w:rsid w:val="006143FB"/>
    <w:rsid w:val="00614C68"/>
    <w:rsid w:val="0061506D"/>
    <w:rsid w:val="0061518D"/>
    <w:rsid w:val="00615242"/>
    <w:rsid w:val="00615F6A"/>
    <w:rsid w:val="00616179"/>
    <w:rsid w:val="0061662B"/>
    <w:rsid w:val="006169E8"/>
    <w:rsid w:val="0061700A"/>
    <w:rsid w:val="00617075"/>
    <w:rsid w:val="00617934"/>
    <w:rsid w:val="00617FAF"/>
    <w:rsid w:val="00620427"/>
    <w:rsid w:val="006207EF"/>
    <w:rsid w:val="00620966"/>
    <w:rsid w:val="00621886"/>
    <w:rsid w:val="00621B5F"/>
    <w:rsid w:val="00621E7C"/>
    <w:rsid w:val="00622240"/>
    <w:rsid w:val="00622716"/>
    <w:rsid w:val="00622C35"/>
    <w:rsid w:val="00622E23"/>
    <w:rsid w:val="006232C8"/>
    <w:rsid w:val="006233CF"/>
    <w:rsid w:val="00623C41"/>
    <w:rsid w:val="00623D5E"/>
    <w:rsid w:val="0062423E"/>
    <w:rsid w:val="006249DA"/>
    <w:rsid w:val="00625CE3"/>
    <w:rsid w:val="00626084"/>
    <w:rsid w:val="006260B1"/>
    <w:rsid w:val="00626250"/>
    <w:rsid w:val="00626375"/>
    <w:rsid w:val="0062639F"/>
    <w:rsid w:val="00627149"/>
    <w:rsid w:val="00627263"/>
    <w:rsid w:val="00627390"/>
    <w:rsid w:val="0062745F"/>
    <w:rsid w:val="006274BD"/>
    <w:rsid w:val="00627774"/>
    <w:rsid w:val="00627A01"/>
    <w:rsid w:val="00627CDE"/>
    <w:rsid w:val="0063035C"/>
    <w:rsid w:val="00630813"/>
    <w:rsid w:val="00630BA4"/>
    <w:rsid w:val="006310A9"/>
    <w:rsid w:val="006311EB"/>
    <w:rsid w:val="0063120F"/>
    <w:rsid w:val="00631921"/>
    <w:rsid w:val="00631D2E"/>
    <w:rsid w:val="00631F40"/>
    <w:rsid w:val="006329E3"/>
    <w:rsid w:val="006335D3"/>
    <w:rsid w:val="006337A2"/>
    <w:rsid w:val="006337CC"/>
    <w:rsid w:val="00633A0E"/>
    <w:rsid w:val="00633E0A"/>
    <w:rsid w:val="00633E19"/>
    <w:rsid w:val="00633E7B"/>
    <w:rsid w:val="0063405C"/>
    <w:rsid w:val="0063464B"/>
    <w:rsid w:val="00634B71"/>
    <w:rsid w:val="00634FEA"/>
    <w:rsid w:val="00635CE2"/>
    <w:rsid w:val="00635D0A"/>
    <w:rsid w:val="00635D44"/>
    <w:rsid w:val="00636197"/>
    <w:rsid w:val="0063639E"/>
    <w:rsid w:val="00636673"/>
    <w:rsid w:val="00636E8C"/>
    <w:rsid w:val="00637099"/>
    <w:rsid w:val="00637353"/>
    <w:rsid w:val="00637424"/>
    <w:rsid w:val="006410CC"/>
    <w:rsid w:val="00641315"/>
    <w:rsid w:val="0064142E"/>
    <w:rsid w:val="0064281D"/>
    <w:rsid w:val="00642CE8"/>
    <w:rsid w:val="00643040"/>
    <w:rsid w:val="0064344F"/>
    <w:rsid w:val="00643727"/>
    <w:rsid w:val="00643ACD"/>
    <w:rsid w:val="00643AD2"/>
    <w:rsid w:val="00643AF3"/>
    <w:rsid w:val="00643BC9"/>
    <w:rsid w:val="00643C9D"/>
    <w:rsid w:val="00643DA2"/>
    <w:rsid w:val="00644201"/>
    <w:rsid w:val="0064520A"/>
    <w:rsid w:val="006453B5"/>
    <w:rsid w:val="00645733"/>
    <w:rsid w:val="00645766"/>
    <w:rsid w:val="00645C84"/>
    <w:rsid w:val="00645FEC"/>
    <w:rsid w:val="00646100"/>
    <w:rsid w:val="00646187"/>
    <w:rsid w:val="00646200"/>
    <w:rsid w:val="00646955"/>
    <w:rsid w:val="00646BEE"/>
    <w:rsid w:val="00646D3D"/>
    <w:rsid w:val="00647226"/>
    <w:rsid w:val="006473D4"/>
    <w:rsid w:val="0064778F"/>
    <w:rsid w:val="006477B9"/>
    <w:rsid w:val="00647D0C"/>
    <w:rsid w:val="00647D16"/>
    <w:rsid w:val="00647DFC"/>
    <w:rsid w:val="00647EB2"/>
    <w:rsid w:val="00650A24"/>
    <w:rsid w:val="00651189"/>
    <w:rsid w:val="006516EC"/>
    <w:rsid w:val="00651713"/>
    <w:rsid w:val="006522F8"/>
    <w:rsid w:val="00652674"/>
    <w:rsid w:val="006529D6"/>
    <w:rsid w:val="00652F41"/>
    <w:rsid w:val="00653505"/>
    <w:rsid w:val="00653546"/>
    <w:rsid w:val="0065374B"/>
    <w:rsid w:val="00653CF3"/>
    <w:rsid w:val="00653F3F"/>
    <w:rsid w:val="0065404E"/>
    <w:rsid w:val="006542E5"/>
    <w:rsid w:val="00654865"/>
    <w:rsid w:val="00654982"/>
    <w:rsid w:val="00655570"/>
    <w:rsid w:val="00655B3F"/>
    <w:rsid w:val="00655BF9"/>
    <w:rsid w:val="00656728"/>
    <w:rsid w:val="00656B38"/>
    <w:rsid w:val="00656C23"/>
    <w:rsid w:val="00656FDE"/>
    <w:rsid w:val="006571AA"/>
    <w:rsid w:val="00657EEF"/>
    <w:rsid w:val="00661783"/>
    <w:rsid w:val="006625F0"/>
    <w:rsid w:val="00662DC5"/>
    <w:rsid w:val="00662E07"/>
    <w:rsid w:val="00662F01"/>
    <w:rsid w:val="0066342D"/>
    <w:rsid w:val="006635E5"/>
    <w:rsid w:val="00663EC7"/>
    <w:rsid w:val="00663FD2"/>
    <w:rsid w:val="00664A6F"/>
    <w:rsid w:val="00664B8D"/>
    <w:rsid w:val="00665884"/>
    <w:rsid w:val="00665F30"/>
    <w:rsid w:val="00665F9D"/>
    <w:rsid w:val="00666C43"/>
    <w:rsid w:val="00666C7A"/>
    <w:rsid w:val="00666DB7"/>
    <w:rsid w:val="00667253"/>
    <w:rsid w:val="006702C9"/>
    <w:rsid w:val="006708B1"/>
    <w:rsid w:val="00670905"/>
    <w:rsid w:val="00670DE1"/>
    <w:rsid w:val="00670E3A"/>
    <w:rsid w:val="006713CD"/>
    <w:rsid w:val="006713D0"/>
    <w:rsid w:val="0067193A"/>
    <w:rsid w:val="00671996"/>
    <w:rsid w:val="00671B33"/>
    <w:rsid w:val="00671B91"/>
    <w:rsid w:val="00671F06"/>
    <w:rsid w:val="00672251"/>
    <w:rsid w:val="00672EAD"/>
    <w:rsid w:val="0067383B"/>
    <w:rsid w:val="00673963"/>
    <w:rsid w:val="0067401B"/>
    <w:rsid w:val="00674710"/>
    <w:rsid w:val="00674CD0"/>
    <w:rsid w:val="00674F5E"/>
    <w:rsid w:val="0067544A"/>
    <w:rsid w:val="006754DC"/>
    <w:rsid w:val="00675600"/>
    <w:rsid w:val="00675AB8"/>
    <w:rsid w:val="00675ED9"/>
    <w:rsid w:val="00676642"/>
    <w:rsid w:val="00677063"/>
    <w:rsid w:val="0067743A"/>
    <w:rsid w:val="006777DD"/>
    <w:rsid w:val="006801F7"/>
    <w:rsid w:val="006805CC"/>
    <w:rsid w:val="006806CF"/>
    <w:rsid w:val="00681DC6"/>
    <w:rsid w:val="0068215D"/>
    <w:rsid w:val="00682E60"/>
    <w:rsid w:val="00683319"/>
    <w:rsid w:val="0068336E"/>
    <w:rsid w:val="0068375E"/>
    <w:rsid w:val="00683C32"/>
    <w:rsid w:val="00684BFB"/>
    <w:rsid w:val="00685C34"/>
    <w:rsid w:val="00685F02"/>
    <w:rsid w:val="0068607F"/>
    <w:rsid w:val="0068654C"/>
    <w:rsid w:val="00686821"/>
    <w:rsid w:val="00687538"/>
    <w:rsid w:val="0069013E"/>
    <w:rsid w:val="00690439"/>
    <w:rsid w:val="006907B3"/>
    <w:rsid w:val="006908E4"/>
    <w:rsid w:val="006921E6"/>
    <w:rsid w:val="00692224"/>
    <w:rsid w:val="00692300"/>
    <w:rsid w:val="006925AD"/>
    <w:rsid w:val="006929B7"/>
    <w:rsid w:val="00692CC4"/>
    <w:rsid w:val="00692EAD"/>
    <w:rsid w:val="0069379F"/>
    <w:rsid w:val="006940AA"/>
    <w:rsid w:val="006942B9"/>
    <w:rsid w:val="0069445A"/>
    <w:rsid w:val="00694583"/>
    <w:rsid w:val="0069494F"/>
    <w:rsid w:val="00694993"/>
    <w:rsid w:val="00695677"/>
    <w:rsid w:val="00695821"/>
    <w:rsid w:val="00695BD3"/>
    <w:rsid w:val="00696458"/>
    <w:rsid w:val="006966E4"/>
    <w:rsid w:val="00696B06"/>
    <w:rsid w:val="00696EFA"/>
    <w:rsid w:val="0069743A"/>
    <w:rsid w:val="006A0B8D"/>
    <w:rsid w:val="006A0C01"/>
    <w:rsid w:val="006A0C7C"/>
    <w:rsid w:val="006A11B3"/>
    <w:rsid w:val="006A187D"/>
    <w:rsid w:val="006A1AD5"/>
    <w:rsid w:val="006A1BD6"/>
    <w:rsid w:val="006A1E3D"/>
    <w:rsid w:val="006A2240"/>
    <w:rsid w:val="006A22E0"/>
    <w:rsid w:val="006A23C3"/>
    <w:rsid w:val="006A247E"/>
    <w:rsid w:val="006A2520"/>
    <w:rsid w:val="006A2B56"/>
    <w:rsid w:val="006A3B50"/>
    <w:rsid w:val="006A487D"/>
    <w:rsid w:val="006A5491"/>
    <w:rsid w:val="006A5C95"/>
    <w:rsid w:val="006A6A0B"/>
    <w:rsid w:val="006A6D55"/>
    <w:rsid w:val="006A701D"/>
    <w:rsid w:val="006A706F"/>
    <w:rsid w:val="006A7692"/>
    <w:rsid w:val="006B008E"/>
    <w:rsid w:val="006B0818"/>
    <w:rsid w:val="006B2132"/>
    <w:rsid w:val="006B21A2"/>
    <w:rsid w:val="006B30FC"/>
    <w:rsid w:val="006B3788"/>
    <w:rsid w:val="006B3A40"/>
    <w:rsid w:val="006B449E"/>
    <w:rsid w:val="006B4842"/>
    <w:rsid w:val="006B4B00"/>
    <w:rsid w:val="006B4D8B"/>
    <w:rsid w:val="006B4EF4"/>
    <w:rsid w:val="006B5AB5"/>
    <w:rsid w:val="006B67A1"/>
    <w:rsid w:val="006B70EA"/>
    <w:rsid w:val="006B73C9"/>
    <w:rsid w:val="006B7C03"/>
    <w:rsid w:val="006B7CA5"/>
    <w:rsid w:val="006B7E57"/>
    <w:rsid w:val="006C04B4"/>
    <w:rsid w:val="006C0A1A"/>
    <w:rsid w:val="006C18C8"/>
    <w:rsid w:val="006C1CC5"/>
    <w:rsid w:val="006C1EFA"/>
    <w:rsid w:val="006C20C1"/>
    <w:rsid w:val="006C212E"/>
    <w:rsid w:val="006C214E"/>
    <w:rsid w:val="006C273E"/>
    <w:rsid w:val="006C286C"/>
    <w:rsid w:val="006C2C1E"/>
    <w:rsid w:val="006C2D0D"/>
    <w:rsid w:val="006C30C6"/>
    <w:rsid w:val="006C3F98"/>
    <w:rsid w:val="006C4B5A"/>
    <w:rsid w:val="006C53BB"/>
    <w:rsid w:val="006C541E"/>
    <w:rsid w:val="006C5B09"/>
    <w:rsid w:val="006C5B78"/>
    <w:rsid w:val="006C5BA2"/>
    <w:rsid w:val="006C65C3"/>
    <w:rsid w:val="006C65D0"/>
    <w:rsid w:val="006C6647"/>
    <w:rsid w:val="006C6EDC"/>
    <w:rsid w:val="006C7181"/>
    <w:rsid w:val="006C72D2"/>
    <w:rsid w:val="006C7504"/>
    <w:rsid w:val="006C7527"/>
    <w:rsid w:val="006C758C"/>
    <w:rsid w:val="006C7AFE"/>
    <w:rsid w:val="006C7B07"/>
    <w:rsid w:val="006C7C15"/>
    <w:rsid w:val="006C7E0B"/>
    <w:rsid w:val="006D01EE"/>
    <w:rsid w:val="006D0267"/>
    <w:rsid w:val="006D095A"/>
    <w:rsid w:val="006D0E7F"/>
    <w:rsid w:val="006D1105"/>
    <w:rsid w:val="006D1765"/>
    <w:rsid w:val="006D19A7"/>
    <w:rsid w:val="006D1F65"/>
    <w:rsid w:val="006D1F84"/>
    <w:rsid w:val="006D2272"/>
    <w:rsid w:val="006D2FB7"/>
    <w:rsid w:val="006D3AAB"/>
    <w:rsid w:val="006D3AD8"/>
    <w:rsid w:val="006D4454"/>
    <w:rsid w:val="006D453F"/>
    <w:rsid w:val="006D47F8"/>
    <w:rsid w:val="006D49CE"/>
    <w:rsid w:val="006D4C2B"/>
    <w:rsid w:val="006D50EC"/>
    <w:rsid w:val="006D542D"/>
    <w:rsid w:val="006D5684"/>
    <w:rsid w:val="006D5771"/>
    <w:rsid w:val="006D5FE8"/>
    <w:rsid w:val="006D6169"/>
    <w:rsid w:val="006D61C1"/>
    <w:rsid w:val="006D73B6"/>
    <w:rsid w:val="006D7450"/>
    <w:rsid w:val="006D7907"/>
    <w:rsid w:val="006E021A"/>
    <w:rsid w:val="006E0329"/>
    <w:rsid w:val="006E061D"/>
    <w:rsid w:val="006E085B"/>
    <w:rsid w:val="006E099F"/>
    <w:rsid w:val="006E0DE2"/>
    <w:rsid w:val="006E0DE6"/>
    <w:rsid w:val="006E0E8C"/>
    <w:rsid w:val="006E119C"/>
    <w:rsid w:val="006E1DDD"/>
    <w:rsid w:val="006E1E1F"/>
    <w:rsid w:val="006E248C"/>
    <w:rsid w:val="006E2879"/>
    <w:rsid w:val="006E2BD7"/>
    <w:rsid w:val="006E3C6E"/>
    <w:rsid w:val="006E46A7"/>
    <w:rsid w:val="006E46E7"/>
    <w:rsid w:val="006E46EB"/>
    <w:rsid w:val="006E4A5A"/>
    <w:rsid w:val="006E5A8A"/>
    <w:rsid w:val="006E5B90"/>
    <w:rsid w:val="006E5D58"/>
    <w:rsid w:val="006E6066"/>
    <w:rsid w:val="006E6163"/>
    <w:rsid w:val="006E6D2A"/>
    <w:rsid w:val="006E7159"/>
    <w:rsid w:val="006E7307"/>
    <w:rsid w:val="006E74FE"/>
    <w:rsid w:val="006E7667"/>
    <w:rsid w:val="006E7D4D"/>
    <w:rsid w:val="006F00A0"/>
    <w:rsid w:val="006F01A4"/>
    <w:rsid w:val="006F042F"/>
    <w:rsid w:val="006F059C"/>
    <w:rsid w:val="006F08D3"/>
    <w:rsid w:val="006F11C7"/>
    <w:rsid w:val="006F1374"/>
    <w:rsid w:val="006F14D8"/>
    <w:rsid w:val="006F1532"/>
    <w:rsid w:val="006F165D"/>
    <w:rsid w:val="006F19F2"/>
    <w:rsid w:val="006F1D3C"/>
    <w:rsid w:val="006F1E2A"/>
    <w:rsid w:val="006F2703"/>
    <w:rsid w:val="006F297F"/>
    <w:rsid w:val="006F2BDF"/>
    <w:rsid w:val="006F309A"/>
    <w:rsid w:val="006F3643"/>
    <w:rsid w:val="006F371F"/>
    <w:rsid w:val="006F3AC8"/>
    <w:rsid w:val="006F3E43"/>
    <w:rsid w:val="006F41E2"/>
    <w:rsid w:val="006F5744"/>
    <w:rsid w:val="006F57DF"/>
    <w:rsid w:val="006F5F3C"/>
    <w:rsid w:val="006F615E"/>
    <w:rsid w:val="006F69CD"/>
    <w:rsid w:val="006F6B45"/>
    <w:rsid w:val="006F7A93"/>
    <w:rsid w:val="006F7F31"/>
    <w:rsid w:val="0070060E"/>
    <w:rsid w:val="0070095A"/>
    <w:rsid w:val="007014A4"/>
    <w:rsid w:val="0070150C"/>
    <w:rsid w:val="007016D7"/>
    <w:rsid w:val="007019FB"/>
    <w:rsid w:val="00701FC2"/>
    <w:rsid w:val="00702221"/>
    <w:rsid w:val="0070248C"/>
    <w:rsid w:val="00702BD7"/>
    <w:rsid w:val="00702C54"/>
    <w:rsid w:val="00702E1B"/>
    <w:rsid w:val="00703311"/>
    <w:rsid w:val="00703447"/>
    <w:rsid w:val="00703557"/>
    <w:rsid w:val="00703833"/>
    <w:rsid w:val="00703C75"/>
    <w:rsid w:val="00704396"/>
    <w:rsid w:val="00704758"/>
    <w:rsid w:val="007047BD"/>
    <w:rsid w:val="00704AFC"/>
    <w:rsid w:val="00704C91"/>
    <w:rsid w:val="00704DF3"/>
    <w:rsid w:val="00704E32"/>
    <w:rsid w:val="00706210"/>
    <w:rsid w:val="007064E7"/>
    <w:rsid w:val="007066D0"/>
    <w:rsid w:val="00706B0A"/>
    <w:rsid w:val="00707804"/>
    <w:rsid w:val="00707E21"/>
    <w:rsid w:val="0071003D"/>
    <w:rsid w:val="00710060"/>
    <w:rsid w:val="007102D8"/>
    <w:rsid w:val="0071030F"/>
    <w:rsid w:val="00710418"/>
    <w:rsid w:val="00710D0F"/>
    <w:rsid w:val="007110A2"/>
    <w:rsid w:val="0071117A"/>
    <w:rsid w:val="00711D4C"/>
    <w:rsid w:val="00711DE7"/>
    <w:rsid w:val="00711E5B"/>
    <w:rsid w:val="00712032"/>
    <w:rsid w:val="007122C0"/>
    <w:rsid w:val="00712588"/>
    <w:rsid w:val="00712C58"/>
    <w:rsid w:val="0071312A"/>
    <w:rsid w:val="00713FAA"/>
    <w:rsid w:val="00714A7A"/>
    <w:rsid w:val="00714E46"/>
    <w:rsid w:val="0071512D"/>
    <w:rsid w:val="007153A5"/>
    <w:rsid w:val="0071555C"/>
    <w:rsid w:val="007156DB"/>
    <w:rsid w:val="007157EC"/>
    <w:rsid w:val="00716196"/>
    <w:rsid w:val="007162C5"/>
    <w:rsid w:val="00716BD8"/>
    <w:rsid w:val="00717312"/>
    <w:rsid w:val="00717576"/>
    <w:rsid w:val="007179AC"/>
    <w:rsid w:val="00717CE6"/>
    <w:rsid w:val="00720109"/>
    <w:rsid w:val="0072014A"/>
    <w:rsid w:val="00720481"/>
    <w:rsid w:val="007212DC"/>
    <w:rsid w:val="00721E7B"/>
    <w:rsid w:val="00722272"/>
    <w:rsid w:val="00722576"/>
    <w:rsid w:val="007226E2"/>
    <w:rsid w:val="00722860"/>
    <w:rsid w:val="0072302B"/>
    <w:rsid w:val="0072392F"/>
    <w:rsid w:val="00723AC5"/>
    <w:rsid w:val="0072437F"/>
    <w:rsid w:val="007243AB"/>
    <w:rsid w:val="00724E7D"/>
    <w:rsid w:val="00724EE2"/>
    <w:rsid w:val="007257DD"/>
    <w:rsid w:val="0072587D"/>
    <w:rsid w:val="00725DAB"/>
    <w:rsid w:val="00725E9C"/>
    <w:rsid w:val="00726375"/>
    <w:rsid w:val="00726394"/>
    <w:rsid w:val="0072662B"/>
    <w:rsid w:val="00726786"/>
    <w:rsid w:val="0072688D"/>
    <w:rsid w:val="007269D9"/>
    <w:rsid w:val="00726D50"/>
    <w:rsid w:val="00727639"/>
    <w:rsid w:val="00727C8A"/>
    <w:rsid w:val="00727F38"/>
    <w:rsid w:val="00730CA3"/>
    <w:rsid w:val="007315F2"/>
    <w:rsid w:val="00731CB8"/>
    <w:rsid w:val="00731F35"/>
    <w:rsid w:val="007321E3"/>
    <w:rsid w:val="007326B1"/>
    <w:rsid w:val="00732E11"/>
    <w:rsid w:val="00732F64"/>
    <w:rsid w:val="0073333A"/>
    <w:rsid w:val="0073339E"/>
    <w:rsid w:val="00733530"/>
    <w:rsid w:val="007336D9"/>
    <w:rsid w:val="00733909"/>
    <w:rsid w:val="00733BBA"/>
    <w:rsid w:val="0073403F"/>
    <w:rsid w:val="00734333"/>
    <w:rsid w:val="00734961"/>
    <w:rsid w:val="00735299"/>
    <w:rsid w:val="007355A0"/>
    <w:rsid w:val="00735C2E"/>
    <w:rsid w:val="0073627B"/>
    <w:rsid w:val="00736582"/>
    <w:rsid w:val="007369D6"/>
    <w:rsid w:val="00736A22"/>
    <w:rsid w:val="00736B48"/>
    <w:rsid w:val="00736CEE"/>
    <w:rsid w:val="00736ED5"/>
    <w:rsid w:val="007373A2"/>
    <w:rsid w:val="00737B89"/>
    <w:rsid w:val="00740640"/>
    <w:rsid w:val="00740999"/>
    <w:rsid w:val="00741A18"/>
    <w:rsid w:val="007420D6"/>
    <w:rsid w:val="007422F5"/>
    <w:rsid w:val="007423A1"/>
    <w:rsid w:val="0074295E"/>
    <w:rsid w:val="00742A1B"/>
    <w:rsid w:val="00742BB0"/>
    <w:rsid w:val="00742D5A"/>
    <w:rsid w:val="00743442"/>
    <w:rsid w:val="00743AF4"/>
    <w:rsid w:val="00744CF3"/>
    <w:rsid w:val="00744F48"/>
    <w:rsid w:val="00744F60"/>
    <w:rsid w:val="00744F92"/>
    <w:rsid w:val="00744F99"/>
    <w:rsid w:val="0074536D"/>
    <w:rsid w:val="007459E3"/>
    <w:rsid w:val="00745DAB"/>
    <w:rsid w:val="00745EEA"/>
    <w:rsid w:val="0074603F"/>
    <w:rsid w:val="00746150"/>
    <w:rsid w:val="00746C49"/>
    <w:rsid w:val="00746CFA"/>
    <w:rsid w:val="007470B8"/>
    <w:rsid w:val="007472E0"/>
    <w:rsid w:val="00750B90"/>
    <w:rsid w:val="00751108"/>
    <w:rsid w:val="00751B3A"/>
    <w:rsid w:val="00751CAE"/>
    <w:rsid w:val="00751EF1"/>
    <w:rsid w:val="00751F8A"/>
    <w:rsid w:val="00752230"/>
    <w:rsid w:val="00752C21"/>
    <w:rsid w:val="00753396"/>
    <w:rsid w:val="00753B83"/>
    <w:rsid w:val="00754D96"/>
    <w:rsid w:val="007556A1"/>
    <w:rsid w:val="007558E7"/>
    <w:rsid w:val="00755DC7"/>
    <w:rsid w:val="00756232"/>
    <w:rsid w:val="0075676D"/>
    <w:rsid w:val="00756A8B"/>
    <w:rsid w:val="00757184"/>
    <w:rsid w:val="0076010D"/>
    <w:rsid w:val="007603BA"/>
    <w:rsid w:val="00760C7C"/>
    <w:rsid w:val="0076147E"/>
    <w:rsid w:val="0076188F"/>
    <w:rsid w:val="0076195B"/>
    <w:rsid w:val="00761F14"/>
    <w:rsid w:val="007623A7"/>
    <w:rsid w:val="007628CA"/>
    <w:rsid w:val="00763156"/>
    <w:rsid w:val="007631B9"/>
    <w:rsid w:val="0076339E"/>
    <w:rsid w:val="0076372B"/>
    <w:rsid w:val="00763AE0"/>
    <w:rsid w:val="00763C3F"/>
    <w:rsid w:val="00763C5E"/>
    <w:rsid w:val="007641C9"/>
    <w:rsid w:val="007644D5"/>
    <w:rsid w:val="00764506"/>
    <w:rsid w:val="0076468A"/>
    <w:rsid w:val="00764BDC"/>
    <w:rsid w:val="00764CAE"/>
    <w:rsid w:val="00765681"/>
    <w:rsid w:val="00765D1E"/>
    <w:rsid w:val="007661B3"/>
    <w:rsid w:val="00766805"/>
    <w:rsid w:val="007669E3"/>
    <w:rsid w:val="00766E48"/>
    <w:rsid w:val="0076722E"/>
    <w:rsid w:val="0076731C"/>
    <w:rsid w:val="007674F5"/>
    <w:rsid w:val="0076789B"/>
    <w:rsid w:val="007679A6"/>
    <w:rsid w:val="007700FC"/>
    <w:rsid w:val="00770876"/>
    <w:rsid w:val="00770BCD"/>
    <w:rsid w:val="00770F00"/>
    <w:rsid w:val="007710A7"/>
    <w:rsid w:val="00771179"/>
    <w:rsid w:val="007713B1"/>
    <w:rsid w:val="00771426"/>
    <w:rsid w:val="007716F6"/>
    <w:rsid w:val="00771EBC"/>
    <w:rsid w:val="00772505"/>
    <w:rsid w:val="007726C0"/>
    <w:rsid w:val="00772732"/>
    <w:rsid w:val="00773AD9"/>
    <w:rsid w:val="00773CD5"/>
    <w:rsid w:val="007741B4"/>
    <w:rsid w:val="0077424D"/>
    <w:rsid w:val="0077462A"/>
    <w:rsid w:val="0077467F"/>
    <w:rsid w:val="007746AB"/>
    <w:rsid w:val="00774703"/>
    <w:rsid w:val="00774BB0"/>
    <w:rsid w:val="00774D5C"/>
    <w:rsid w:val="007752F0"/>
    <w:rsid w:val="00776003"/>
    <w:rsid w:val="00776594"/>
    <w:rsid w:val="0077686E"/>
    <w:rsid w:val="00776C7A"/>
    <w:rsid w:val="0077710F"/>
    <w:rsid w:val="007774CD"/>
    <w:rsid w:val="007778EF"/>
    <w:rsid w:val="00777B87"/>
    <w:rsid w:val="00777D3D"/>
    <w:rsid w:val="00777DC1"/>
    <w:rsid w:val="00777F55"/>
    <w:rsid w:val="00780450"/>
    <w:rsid w:val="0078075D"/>
    <w:rsid w:val="00780B1A"/>
    <w:rsid w:val="00780B59"/>
    <w:rsid w:val="007811BE"/>
    <w:rsid w:val="007812ED"/>
    <w:rsid w:val="00781A73"/>
    <w:rsid w:val="00781D29"/>
    <w:rsid w:val="0078228C"/>
    <w:rsid w:val="00782438"/>
    <w:rsid w:val="007825B8"/>
    <w:rsid w:val="0078286B"/>
    <w:rsid w:val="007829C2"/>
    <w:rsid w:val="00782D56"/>
    <w:rsid w:val="00782F3E"/>
    <w:rsid w:val="00783009"/>
    <w:rsid w:val="0078316B"/>
    <w:rsid w:val="00783215"/>
    <w:rsid w:val="00783CFF"/>
    <w:rsid w:val="00784007"/>
    <w:rsid w:val="0078416C"/>
    <w:rsid w:val="00784DF9"/>
    <w:rsid w:val="00785446"/>
    <w:rsid w:val="00785770"/>
    <w:rsid w:val="0078585C"/>
    <w:rsid w:val="00785D31"/>
    <w:rsid w:val="00786016"/>
    <w:rsid w:val="007860FA"/>
    <w:rsid w:val="007865F2"/>
    <w:rsid w:val="00786637"/>
    <w:rsid w:val="00786705"/>
    <w:rsid w:val="00786934"/>
    <w:rsid w:val="00786BBE"/>
    <w:rsid w:val="00787279"/>
    <w:rsid w:val="0078745A"/>
    <w:rsid w:val="00787632"/>
    <w:rsid w:val="00787706"/>
    <w:rsid w:val="0078773B"/>
    <w:rsid w:val="00787762"/>
    <w:rsid w:val="00787950"/>
    <w:rsid w:val="00787D63"/>
    <w:rsid w:val="00787E2F"/>
    <w:rsid w:val="00790507"/>
    <w:rsid w:val="00790743"/>
    <w:rsid w:val="00790B48"/>
    <w:rsid w:val="00791454"/>
    <w:rsid w:val="00793056"/>
    <w:rsid w:val="007933FE"/>
    <w:rsid w:val="00793F5E"/>
    <w:rsid w:val="00794123"/>
    <w:rsid w:val="007942F0"/>
    <w:rsid w:val="00794615"/>
    <w:rsid w:val="007946C2"/>
    <w:rsid w:val="00794BAF"/>
    <w:rsid w:val="00794DF9"/>
    <w:rsid w:val="0079511D"/>
    <w:rsid w:val="00795523"/>
    <w:rsid w:val="00795530"/>
    <w:rsid w:val="00796A13"/>
    <w:rsid w:val="00796C4D"/>
    <w:rsid w:val="00797744"/>
    <w:rsid w:val="0079776D"/>
    <w:rsid w:val="0079793C"/>
    <w:rsid w:val="00797E5F"/>
    <w:rsid w:val="00797EE3"/>
    <w:rsid w:val="007A002C"/>
    <w:rsid w:val="007A0A15"/>
    <w:rsid w:val="007A0D09"/>
    <w:rsid w:val="007A12DF"/>
    <w:rsid w:val="007A12E4"/>
    <w:rsid w:val="007A16C8"/>
    <w:rsid w:val="007A1B75"/>
    <w:rsid w:val="007A2150"/>
    <w:rsid w:val="007A225D"/>
    <w:rsid w:val="007A2BCD"/>
    <w:rsid w:val="007A2CC6"/>
    <w:rsid w:val="007A319D"/>
    <w:rsid w:val="007A3560"/>
    <w:rsid w:val="007A3885"/>
    <w:rsid w:val="007A3A98"/>
    <w:rsid w:val="007A5033"/>
    <w:rsid w:val="007A5079"/>
    <w:rsid w:val="007A56E1"/>
    <w:rsid w:val="007A5A45"/>
    <w:rsid w:val="007A6B89"/>
    <w:rsid w:val="007A6FF4"/>
    <w:rsid w:val="007A783D"/>
    <w:rsid w:val="007A7EAA"/>
    <w:rsid w:val="007B028B"/>
    <w:rsid w:val="007B037E"/>
    <w:rsid w:val="007B0611"/>
    <w:rsid w:val="007B0FC4"/>
    <w:rsid w:val="007B1394"/>
    <w:rsid w:val="007B1BBE"/>
    <w:rsid w:val="007B1F2A"/>
    <w:rsid w:val="007B24EE"/>
    <w:rsid w:val="007B2549"/>
    <w:rsid w:val="007B266A"/>
    <w:rsid w:val="007B27CC"/>
    <w:rsid w:val="007B2914"/>
    <w:rsid w:val="007B292F"/>
    <w:rsid w:val="007B2BDB"/>
    <w:rsid w:val="007B320B"/>
    <w:rsid w:val="007B37D7"/>
    <w:rsid w:val="007B3925"/>
    <w:rsid w:val="007B3CDE"/>
    <w:rsid w:val="007B3E89"/>
    <w:rsid w:val="007B3FC4"/>
    <w:rsid w:val="007B412E"/>
    <w:rsid w:val="007B42FF"/>
    <w:rsid w:val="007B4311"/>
    <w:rsid w:val="007B4F9D"/>
    <w:rsid w:val="007B58ED"/>
    <w:rsid w:val="007B5CC0"/>
    <w:rsid w:val="007B5FBE"/>
    <w:rsid w:val="007B626D"/>
    <w:rsid w:val="007B6397"/>
    <w:rsid w:val="007B669A"/>
    <w:rsid w:val="007B66A4"/>
    <w:rsid w:val="007B6A59"/>
    <w:rsid w:val="007B6FDD"/>
    <w:rsid w:val="007B71D0"/>
    <w:rsid w:val="007B7CDC"/>
    <w:rsid w:val="007B7D0C"/>
    <w:rsid w:val="007B7E73"/>
    <w:rsid w:val="007C01E6"/>
    <w:rsid w:val="007C02B3"/>
    <w:rsid w:val="007C0C6A"/>
    <w:rsid w:val="007C1584"/>
    <w:rsid w:val="007C16CE"/>
    <w:rsid w:val="007C2727"/>
    <w:rsid w:val="007C2828"/>
    <w:rsid w:val="007C29C9"/>
    <w:rsid w:val="007C2DE3"/>
    <w:rsid w:val="007C3737"/>
    <w:rsid w:val="007C3B9A"/>
    <w:rsid w:val="007C3D6B"/>
    <w:rsid w:val="007C3E77"/>
    <w:rsid w:val="007C4461"/>
    <w:rsid w:val="007C4B6C"/>
    <w:rsid w:val="007C4E25"/>
    <w:rsid w:val="007C538B"/>
    <w:rsid w:val="007C544A"/>
    <w:rsid w:val="007C56E5"/>
    <w:rsid w:val="007C5B8F"/>
    <w:rsid w:val="007C5E3F"/>
    <w:rsid w:val="007C65BB"/>
    <w:rsid w:val="007C6B2E"/>
    <w:rsid w:val="007C77D4"/>
    <w:rsid w:val="007C78F6"/>
    <w:rsid w:val="007C79D3"/>
    <w:rsid w:val="007C7B61"/>
    <w:rsid w:val="007C7D2D"/>
    <w:rsid w:val="007D01DE"/>
    <w:rsid w:val="007D0398"/>
    <w:rsid w:val="007D08CF"/>
    <w:rsid w:val="007D0B97"/>
    <w:rsid w:val="007D0CAB"/>
    <w:rsid w:val="007D15F1"/>
    <w:rsid w:val="007D1833"/>
    <w:rsid w:val="007D183C"/>
    <w:rsid w:val="007D199C"/>
    <w:rsid w:val="007D280E"/>
    <w:rsid w:val="007D298E"/>
    <w:rsid w:val="007D2D44"/>
    <w:rsid w:val="007D364F"/>
    <w:rsid w:val="007D3682"/>
    <w:rsid w:val="007D3CBD"/>
    <w:rsid w:val="007D3EAC"/>
    <w:rsid w:val="007D403B"/>
    <w:rsid w:val="007D4045"/>
    <w:rsid w:val="007D452B"/>
    <w:rsid w:val="007D4B35"/>
    <w:rsid w:val="007D4E5A"/>
    <w:rsid w:val="007D4EF3"/>
    <w:rsid w:val="007D5407"/>
    <w:rsid w:val="007D5583"/>
    <w:rsid w:val="007D5722"/>
    <w:rsid w:val="007D5727"/>
    <w:rsid w:val="007D5CB5"/>
    <w:rsid w:val="007D5F36"/>
    <w:rsid w:val="007D5F52"/>
    <w:rsid w:val="007D63BD"/>
    <w:rsid w:val="007D6966"/>
    <w:rsid w:val="007D72E4"/>
    <w:rsid w:val="007D789A"/>
    <w:rsid w:val="007D7A58"/>
    <w:rsid w:val="007D7D80"/>
    <w:rsid w:val="007E0610"/>
    <w:rsid w:val="007E07A6"/>
    <w:rsid w:val="007E07D1"/>
    <w:rsid w:val="007E0909"/>
    <w:rsid w:val="007E1252"/>
    <w:rsid w:val="007E1310"/>
    <w:rsid w:val="007E1428"/>
    <w:rsid w:val="007E1F24"/>
    <w:rsid w:val="007E2443"/>
    <w:rsid w:val="007E3122"/>
    <w:rsid w:val="007E3154"/>
    <w:rsid w:val="007E3ED0"/>
    <w:rsid w:val="007E411E"/>
    <w:rsid w:val="007E4C00"/>
    <w:rsid w:val="007E5137"/>
    <w:rsid w:val="007E53C9"/>
    <w:rsid w:val="007E564F"/>
    <w:rsid w:val="007E583D"/>
    <w:rsid w:val="007E59F8"/>
    <w:rsid w:val="007E5D89"/>
    <w:rsid w:val="007E609C"/>
    <w:rsid w:val="007E6141"/>
    <w:rsid w:val="007E68D6"/>
    <w:rsid w:val="007E6AC3"/>
    <w:rsid w:val="007E6CBE"/>
    <w:rsid w:val="007E76AE"/>
    <w:rsid w:val="007E7BF6"/>
    <w:rsid w:val="007F10A5"/>
    <w:rsid w:val="007F1D19"/>
    <w:rsid w:val="007F1E5C"/>
    <w:rsid w:val="007F22B7"/>
    <w:rsid w:val="007F24E4"/>
    <w:rsid w:val="007F297E"/>
    <w:rsid w:val="007F2AC6"/>
    <w:rsid w:val="007F2E99"/>
    <w:rsid w:val="007F3243"/>
    <w:rsid w:val="007F4612"/>
    <w:rsid w:val="007F47FD"/>
    <w:rsid w:val="007F4BDD"/>
    <w:rsid w:val="007F4E62"/>
    <w:rsid w:val="007F531A"/>
    <w:rsid w:val="007F59E0"/>
    <w:rsid w:val="007F5A9F"/>
    <w:rsid w:val="007F5D87"/>
    <w:rsid w:val="007F62C3"/>
    <w:rsid w:val="007F6508"/>
    <w:rsid w:val="007F6B4E"/>
    <w:rsid w:val="007F6BD5"/>
    <w:rsid w:val="007F6CE8"/>
    <w:rsid w:val="007F6DA6"/>
    <w:rsid w:val="007F7A00"/>
    <w:rsid w:val="007F7A88"/>
    <w:rsid w:val="007F7AE2"/>
    <w:rsid w:val="007F7BC9"/>
    <w:rsid w:val="007F7C65"/>
    <w:rsid w:val="00800094"/>
    <w:rsid w:val="008000B2"/>
    <w:rsid w:val="008000D4"/>
    <w:rsid w:val="00800179"/>
    <w:rsid w:val="0080044F"/>
    <w:rsid w:val="008005FF"/>
    <w:rsid w:val="00800670"/>
    <w:rsid w:val="008008DB"/>
    <w:rsid w:val="00801410"/>
    <w:rsid w:val="00801B78"/>
    <w:rsid w:val="00801BE9"/>
    <w:rsid w:val="00802278"/>
    <w:rsid w:val="008027E7"/>
    <w:rsid w:val="008033A3"/>
    <w:rsid w:val="0080397D"/>
    <w:rsid w:val="00803FFD"/>
    <w:rsid w:val="008041E3"/>
    <w:rsid w:val="008041E8"/>
    <w:rsid w:val="00804716"/>
    <w:rsid w:val="00804C9C"/>
    <w:rsid w:val="00805169"/>
    <w:rsid w:val="00805319"/>
    <w:rsid w:val="0080531C"/>
    <w:rsid w:val="008055BC"/>
    <w:rsid w:val="008059E3"/>
    <w:rsid w:val="00806478"/>
    <w:rsid w:val="0080654A"/>
    <w:rsid w:val="00807072"/>
    <w:rsid w:val="00807B27"/>
    <w:rsid w:val="00807CBA"/>
    <w:rsid w:val="008100A4"/>
    <w:rsid w:val="00810971"/>
    <w:rsid w:val="0081109A"/>
    <w:rsid w:val="00811454"/>
    <w:rsid w:val="00811860"/>
    <w:rsid w:val="00811864"/>
    <w:rsid w:val="00811BBF"/>
    <w:rsid w:val="00811F78"/>
    <w:rsid w:val="00812197"/>
    <w:rsid w:val="008125C9"/>
    <w:rsid w:val="00812EF8"/>
    <w:rsid w:val="008138A4"/>
    <w:rsid w:val="00813A1C"/>
    <w:rsid w:val="00813BBA"/>
    <w:rsid w:val="00814096"/>
    <w:rsid w:val="0081463D"/>
    <w:rsid w:val="00814746"/>
    <w:rsid w:val="00814835"/>
    <w:rsid w:val="008148A0"/>
    <w:rsid w:val="00814CD4"/>
    <w:rsid w:val="00814D00"/>
    <w:rsid w:val="00815111"/>
    <w:rsid w:val="008153B2"/>
    <w:rsid w:val="008153DF"/>
    <w:rsid w:val="008158E1"/>
    <w:rsid w:val="00815BDB"/>
    <w:rsid w:val="00816245"/>
    <w:rsid w:val="00816607"/>
    <w:rsid w:val="00816850"/>
    <w:rsid w:val="00816E6D"/>
    <w:rsid w:val="00816FB6"/>
    <w:rsid w:val="008175FF"/>
    <w:rsid w:val="00817C74"/>
    <w:rsid w:val="00817DE7"/>
    <w:rsid w:val="00820652"/>
    <w:rsid w:val="008207C4"/>
    <w:rsid w:val="00820A47"/>
    <w:rsid w:val="00820E29"/>
    <w:rsid w:val="00821039"/>
    <w:rsid w:val="008211A6"/>
    <w:rsid w:val="00821356"/>
    <w:rsid w:val="00821B46"/>
    <w:rsid w:val="00821D3D"/>
    <w:rsid w:val="00821E30"/>
    <w:rsid w:val="00821E94"/>
    <w:rsid w:val="008223FF"/>
    <w:rsid w:val="00822661"/>
    <w:rsid w:val="00822EF1"/>
    <w:rsid w:val="00822F6E"/>
    <w:rsid w:val="00823014"/>
    <w:rsid w:val="008230DE"/>
    <w:rsid w:val="00823287"/>
    <w:rsid w:val="00823574"/>
    <w:rsid w:val="00823B72"/>
    <w:rsid w:val="00823FF3"/>
    <w:rsid w:val="00824140"/>
    <w:rsid w:val="0082431F"/>
    <w:rsid w:val="008244CE"/>
    <w:rsid w:val="00824732"/>
    <w:rsid w:val="008248BC"/>
    <w:rsid w:val="008249B9"/>
    <w:rsid w:val="0082569B"/>
    <w:rsid w:val="00825CAD"/>
    <w:rsid w:val="008260FE"/>
    <w:rsid w:val="00826564"/>
    <w:rsid w:val="00826698"/>
    <w:rsid w:val="0082693E"/>
    <w:rsid w:val="0082713E"/>
    <w:rsid w:val="008275BA"/>
    <w:rsid w:val="008278C6"/>
    <w:rsid w:val="00827931"/>
    <w:rsid w:val="00827CEE"/>
    <w:rsid w:val="00830395"/>
    <w:rsid w:val="00830CF7"/>
    <w:rsid w:val="00830DBE"/>
    <w:rsid w:val="00831B8A"/>
    <w:rsid w:val="00831D5C"/>
    <w:rsid w:val="00832A4B"/>
    <w:rsid w:val="00832B5C"/>
    <w:rsid w:val="00832D4F"/>
    <w:rsid w:val="00833951"/>
    <w:rsid w:val="00833DD0"/>
    <w:rsid w:val="00833ED9"/>
    <w:rsid w:val="00834424"/>
    <w:rsid w:val="00834880"/>
    <w:rsid w:val="00834D13"/>
    <w:rsid w:val="008358ED"/>
    <w:rsid w:val="00835D93"/>
    <w:rsid w:val="008362FC"/>
    <w:rsid w:val="00836BD8"/>
    <w:rsid w:val="00836C7D"/>
    <w:rsid w:val="00836F93"/>
    <w:rsid w:val="00837293"/>
    <w:rsid w:val="008376DF"/>
    <w:rsid w:val="008401BB"/>
    <w:rsid w:val="008405DD"/>
    <w:rsid w:val="0084072E"/>
    <w:rsid w:val="00840ABF"/>
    <w:rsid w:val="00840F26"/>
    <w:rsid w:val="008417FC"/>
    <w:rsid w:val="008419E8"/>
    <w:rsid w:val="00841D4E"/>
    <w:rsid w:val="00842265"/>
    <w:rsid w:val="00842885"/>
    <w:rsid w:val="008428AD"/>
    <w:rsid w:val="00842AC0"/>
    <w:rsid w:val="00842B07"/>
    <w:rsid w:val="00842CA5"/>
    <w:rsid w:val="00842D63"/>
    <w:rsid w:val="00844330"/>
    <w:rsid w:val="008445BB"/>
    <w:rsid w:val="0084476B"/>
    <w:rsid w:val="008449D5"/>
    <w:rsid w:val="00844F25"/>
    <w:rsid w:val="0084522A"/>
    <w:rsid w:val="008457F9"/>
    <w:rsid w:val="00846394"/>
    <w:rsid w:val="0084640A"/>
    <w:rsid w:val="00846567"/>
    <w:rsid w:val="008467B0"/>
    <w:rsid w:val="008468BE"/>
    <w:rsid w:val="00847360"/>
    <w:rsid w:val="008474B5"/>
    <w:rsid w:val="008475FA"/>
    <w:rsid w:val="00847730"/>
    <w:rsid w:val="008477EB"/>
    <w:rsid w:val="00847E85"/>
    <w:rsid w:val="008505B6"/>
    <w:rsid w:val="00850914"/>
    <w:rsid w:val="00850AA6"/>
    <w:rsid w:val="00850CDC"/>
    <w:rsid w:val="0085101F"/>
    <w:rsid w:val="0085108D"/>
    <w:rsid w:val="0085136E"/>
    <w:rsid w:val="00851EDA"/>
    <w:rsid w:val="008525DE"/>
    <w:rsid w:val="0085272B"/>
    <w:rsid w:val="00852874"/>
    <w:rsid w:val="00852881"/>
    <w:rsid w:val="00852F79"/>
    <w:rsid w:val="008530E2"/>
    <w:rsid w:val="00853443"/>
    <w:rsid w:val="008536C6"/>
    <w:rsid w:val="00853C4E"/>
    <w:rsid w:val="00854039"/>
    <w:rsid w:val="008546AC"/>
    <w:rsid w:val="00855B14"/>
    <w:rsid w:val="00855B1D"/>
    <w:rsid w:val="00856607"/>
    <w:rsid w:val="008567F5"/>
    <w:rsid w:val="00856B55"/>
    <w:rsid w:val="00856B59"/>
    <w:rsid w:val="00856D26"/>
    <w:rsid w:val="00857055"/>
    <w:rsid w:val="008572CE"/>
    <w:rsid w:val="008578F5"/>
    <w:rsid w:val="00857AE4"/>
    <w:rsid w:val="00857E27"/>
    <w:rsid w:val="008604F2"/>
    <w:rsid w:val="00860791"/>
    <w:rsid w:val="00860A21"/>
    <w:rsid w:val="00861694"/>
    <w:rsid w:val="0086170A"/>
    <w:rsid w:val="00861A77"/>
    <w:rsid w:val="008623C6"/>
    <w:rsid w:val="0086270A"/>
    <w:rsid w:val="00862E03"/>
    <w:rsid w:val="00862F14"/>
    <w:rsid w:val="00862F63"/>
    <w:rsid w:val="00862F72"/>
    <w:rsid w:val="0086380B"/>
    <w:rsid w:val="00863858"/>
    <w:rsid w:val="00863CE2"/>
    <w:rsid w:val="00864DAD"/>
    <w:rsid w:val="0086500E"/>
    <w:rsid w:val="008650FF"/>
    <w:rsid w:val="00865734"/>
    <w:rsid w:val="008657C1"/>
    <w:rsid w:val="0086587B"/>
    <w:rsid w:val="00865BB6"/>
    <w:rsid w:val="00865FC0"/>
    <w:rsid w:val="008663A4"/>
    <w:rsid w:val="00866654"/>
    <w:rsid w:val="00866AFB"/>
    <w:rsid w:val="00866C30"/>
    <w:rsid w:val="00866F54"/>
    <w:rsid w:val="00866F8A"/>
    <w:rsid w:val="00867A42"/>
    <w:rsid w:val="00870010"/>
    <w:rsid w:val="00870886"/>
    <w:rsid w:val="00870AFF"/>
    <w:rsid w:val="008713E9"/>
    <w:rsid w:val="00871635"/>
    <w:rsid w:val="00872E3F"/>
    <w:rsid w:val="008732AA"/>
    <w:rsid w:val="008732CB"/>
    <w:rsid w:val="00873BE4"/>
    <w:rsid w:val="00874A85"/>
    <w:rsid w:val="00874BAC"/>
    <w:rsid w:val="0087507E"/>
    <w:rsid w:val="00875123"/>
    <w:rsid w:val="0087520D"/>
    <w:rsid w:val="0087521E"/>
    <w:rsid w:val="00875263"/>
    <w:rsid w:val="0087580C"/>
    <w:rsid w:val="00875B73"/>
    <w:rsid w:val="0087621E"/>
    <w:rsid w:val="00876330"/>
    <w:rsid w:val="00876642"/>
    <w:rsid w:val="00876EFB"/>
    <w:rsid w:val="00876F17"/>
    <w:rsid w:val="00877268"/>
    <w:rsid w:val="00877459"/>
    <w:rsid w:val="00877C8B"/>
    <w:rsid w:val="00877EEC"/>
    <w:rsid w:val="00880143"/>
    <w:rsid w:val="008803DE"/>
    <w:rsid w:val="00880455"/>
    <w:rsid w:val="00880618"/>
    <w:rsid w:val="008808AC"/>
    <w:rsid w:val="00880D14"/>
    <w:rsid w:val="00881301"/>
    <w:rsid w:val="00881B6B"/>
    <w:rsid w:val="00881BAE"/>
    <w:rsid w:val="00881E41"/>
    <w:rsid w:val="00882368"/>
    <w:rsid w:val="0088273B"/>
    <w:rsid w:val="00883001"/>
    <w:rsid w:val="00883061"/>
    <w:rsid w:val="0088356D"/>
    <w:rsid w:val="0088376C"/>
    <w:rsid w:val="00883E2C"/>
    <w:rsid w:val="00883E36"/>
    <w:rsid w:val="008849B2"/>
    <w:rsid w:val="00884D49"/>
    <w:rsid w:val="008853E2"/>
    <w:rsid w:val="00885699"/>
    <w:rsid w:val="00885C48"/>
    <w:rsid w:val="0088605F"/>
    <w:rsid w:val="00886115"/>
    <w:rsid w:val="008868D6"/>
    <w:rsid w:val="00886B96"/>
    <w:rsid w:val="00887040"/>
    <w:rsid w:val="008873A0"/>
    <w:rsid w:val="008877C0"/>
    <w:rsid w:val="00887F1F"/>
    <w:rsid w:val="00890328"/>
    <w:rsid w:val="00890458"/>
    <w:rsid w:val="00890DA4"/>
    <w:rsid w:val="00890E17"/>
    <w:rsid w:val="00890EB2"/>
    <w:rsid w:val="00891282"/>
    <w:rsid w:val="00891299"/>
    <w:rsid w:val="008917B2"/>
    <w:rsid w:val="00891F37"/>
    <w:rsid w:val="008929FA"/>
    <w:rsid w:val="00892A6A"/>
    <w:rsid w:val="00892DEA"/>
    <w:rsid w:val="0089350E"/>
    <w:rsid w:val="00893E87"/>
    <w:rsid w:val="00894221"/>
    <w:rsid w:val="008945A8"/>
    <w:rsid w:val="008948CE"/>
    <w:rsid w:val="0089580A"/>
    <w:rsid w:val="0089590C"/>
    <w:rsid w:val="00895B97"/>
    <w:rsid w:val="00895BEC"/>
    <w:rsid w:val="00895DC8"/>
    <w:rsid w:val="00896108"/>
    <w:rsid w:val="00896530"/>
    <w:rsid w:val="00896CB0"/>
    <w:rsid w:val="00897B88"/>
    <w:rsid w:val="00897EC8"/>
    <w:rsid w:val="008A020E"/>
    <w:rsid w:val="008A0217"/>
    <w:rsid w:val="008A0839"/>
    <w:rsid w:val="008A0BF9"/>
    <w:rsid w:val="008A0E8B"/>
    <w:rsid w:val="008A0F02"/>
    <w:rsid w:val="008A14BB"/>
    <w:rsid w:val="008A18CD"/>
    <w:rsid w:val="008A1B19"/>
    <w:rsid w:val="008A2C9B"/>
    <w:rsid w:val="008A2EFA"/>
    <w:rsid w:val="008A3A19"/>
    <w:rsid w:val="008A3A39"/>
    <w:rsid w:val="008A44ED"/>
    <w:rsid w:val="008A48A9"/>
    <w:rsid w:val="008A4938"/>
    <w:rsid w:val="008A49CF"/>
    <w:rsid w:val="008A4A97"/>
    <w:rsid w:val="008A4C42"/>
    <w:rsid w:val="008A5270"/>
    <w:rsid w:val="008A5794"/>
    <w:rsid w:val="008A5B18"/>
    <w:rsid w:val="008A60D3"/>
    <w:rsid w:val="008A61FB"/>
    <w:rsid w:val="008A64B2"/>
    <w:rsid w:val="008A6FD9"/>
    <w:rsid w:val="008A7828"/>
    <w:rsid w:val="008A7CF9"/>
    <w:rsid w:val="008B00BA"/>
    <w:rsid w:val="008B013C"/>
    <w:rsid w:val="008B1171"/>
    <w:rsid w:val="008B17E9"/>
    <w:rsid w:val="008B2578"/>
    <w:rsid w:val="008B27E2"/>
    <w:rsid w:val="008B2AFA"/>
    <w:rsid w:val="008B3334"/>
    <w:rsid w:val="008B33BE"/>
    <w:rsid w:val="008B364F"/>
    <w:rsid w:val="008B3724"/>
    <w:rsid w:val="008B4939"/>
    <w:rsid w:val="008B4A44"/>
    <w:rsid w:val="008B4F29"/>
    <w:rsid w:val="008B5244"/>
    <w:rsid w:val="008B54B5"/>
    <w:rsid w:val="008B5DA1"/>
    <w:rsid w:val="008B65E4"/>
    <w:rsid w:val="008B67D6"/>
    <w:rsid w:val="008B694C"/>
    <w:rsid w:val="008B6FCE"/>
    <w:rsid w:val="008B70B2"/>
    <w:rsid w:val="008B7836"/>
    <w:rsid w:val="008B7B84"/>
    <w:rsid w:val="008B7DAF"/>
    <w:rsid w:val="008C0056"/>
    <w:rsid w:val="008C0DA5"/>
    <w:rsid w:val="008C1FF8"/>
    <w:rsid w:val="008C245C"/>
    <w:rsid w:val="008C26AF"/>
    <w:rsid w:val="008C2812"/>
    <w:rsid w:val="008C28E3"/>
    <w:rsid w:val="008C2AD7"/>
    <w:rsid w:val="008C2FD6"/>
    <w:rsid w:val="008C337D"/>
    <w:rsid w:val="008C34A3"/>
    <w:rsid w:val="008C3B6F"/>
    <w:rsid w:val="008C3D03"/>
    <w:rsid w:val="008C467A"/>
    <w:rsid w:val="008C47B5"/>
    <w:rsid w:val="008C4B41"/>
    <w:rsid w:val="008C5884"/>
    <w:rsid w:val="008C59D4"/>
    <w:rsid w:val="008C5F28"/>
    <w:rsid w:val="008C6DCE"/>
    <w:rsid w:val="008C6E3C"/>
    <w:rsid w:val="008C6E97"/>
    <w:rsid w:val="008C78D4"/>
    <w:rsid w:val="008C7E8C"/>
    <w:rsid w:val="008C7F49"/>
    <w:rsid w:val="008D0349"/>
    <w:rsid w:val="008D0766"/>
    <w:rsid w:val="008D0BB4"/>
    <w:rsid w:val="008D0C5A"/>
    <w:rsid w:val="008D145F"/>
    <w:rsid w:val="008D1993"/>
    <w:rsid w:val="008D2289"/>
    <w:rsid w:val="008D2431"/>
    <w:rsid w:val="008D2441"/>
    <w:rsid w:val="008D2580"/>
    <w:rsid w:val="008D2C76"/>
    <w:rsid w:val="008D3209"/>
    <w:rsid w:val="008D32F5"/>
    <w:rsid w:val="008D395D"/>
    <w:rsid w:val="008D3CC5"/>
    <w:rsid w:val="008D3E26"/>
    <w:rsid w:val="008D3F55"/>
    <w:rsid w:val="008D49AF"/>
    <w:rsid w:val="008D5184"/>
    <w:rsid w:val="008D51B7"/>
    <w:rsid w:val="008D5DDC"/>
    <w:rsid w:val="008D601B"/>
    <w:rsid w:val="008D64D3"/>
    <w:rsid w:val="008D692A"/>
    <w:rsid w:val="008D6C93"/>
    <w:rsid w:val="008D6CFF"/>
    <w:rsid w:val="008D6D2F"/>
    <w:rsid w:val="008D6E00"/>
    <w:rsid w:val="008D7151"/>
    <w:rsid w:val="008D72A0"/>
    <w:rsid w:val="008D7510"/>
    <w:rsid w:val="008D7604"/>
    <w:rsid w:val="008D7A9F"/>
    <w:rsid w:val="008E0035"/>
    <w:rsid w:val="008E05ED"/>
    <w:rsid w:val="008E0E31"/>
    <w:rsid w:val="008E0FED"/>
    <w:rsid w:val="008E11FA"/>
    <w:rsid w:val="008E1293"/>
    <w:rsid w:val="008E1504"/>
    <w:rsid w:val="008E154E"/>
    <w:rsid w:val="008E17F4"/>
    <w:rsid w:val="008E1B22"/>
    <w:rsid w:val="008E2493"/>
    <w:rsid w:val="008E2768"/>
    <w:rsid w:val="008E2F79"/>
    <w:rsid w:val="008E33A8"/>
    <w:rsid w:val="008E3584"/>
    <w:rsid w:val="008E375C"/>
    <w:rsid w:val="008E3B6B"/>
    <w:rsid w:val="008E3EEC"/>
    <w:rsid w:val="008E450B"/>
    <w:rsid w:val="008E45FE"/>
    <w:rsid w:val="008E5635"/>
    <w:rsid w:val="008E57EE"/>
    <w:rsid w:val="008E60D0"/>
    <w:rsid w:val="008E66FB"/>
    <w:rsid w:val="008E6A4E"/>
    <w:rsid w:val="008E6F54"/>
    <w:rsid w:val="008E6FBA"/>
    <w:rsid w:val="008E7185"/>
    <w:rsid w:val="008E7E6E"/>
    <w:rsid w:val="008F0315"/>
    <w:rsid w:val="008F088F"/>
    <w:rsid w:val="008F0928"/>
    <w:rsid w:val="008F12A4"/>
    <w:rsid w:val="008F158E"/>
    <w:rsid w:val="008F19AA"/>
    <w:rsid w:val="008F1A5C"/>
    <w:rsid w:val="008F1AAB"/>
    <w:rsid w:val="008F2445"/>
    <w:rsid w:val="008F258B"/>
    <w:rsid w:val="008F266E"/>
    <w:rsid w:val="008F2EE3"/>
    <w:rsid w:val="008F3077"/>
    <w:rsid w:val="008F3395"/>
    <w:rsid w:val="008F3777"/>
    <w:rsid w:val="008F37AE"/>
    <w:rsid w:val="008F3867"/>
    <w:rsid w:val="008F41ED"/>
    <w:rsid w:val="008F44EF"/>
    <w:rsid w:val="008F532C"/>
    <w:rsid w:val="008F5A82"/>
    <w:rsid w:val="008F5A91"/>
    <w:rsid w:val="008F5C00"/>
    <w:rsid w:val="008F602D"/>
    <w:rsid w:val="008F63BB"/>
    <w:rsid w:val="008F66B5"/>
    <w:rsid w:val="008F72FD"/>
    <w:rsid w:val="008F73AA"/>
    <w:rsid w:val="008F74AF"/>
    <w:rsid w:val="0090040A"/>
    <w:rsid w:val="0090089D"/>
    <w:rsid w:val="00900F98"/>
    <w:rsid w:val="009012F3"/>
    <w:rsid w:val="0090181D"/>
    <w:rsid w:val="00901CDC"/>
    <w:rsid w:val="00902093"/>
    <w:rsid w:val="009029C3"/>
    <w:rsid w:val="00902BF5"/>
    <w:rsid w:val="00902C0A"/>
    <w:rsid w:val="00902EAB"/>
    <w:rsid w:val="009034FA"/>
    <w:rsid w:val="00903771"/>
    <w:rsid w:val="00903A10"/>
    <w:rsid w:val="00903FC1"/>
    <w:rsid w:val="00904238"/>
    <w:rsid w:val="0090426B"/>
    <w:rsid w:val="0090443B"/>
    <w:rsid w:val="009044FF"/>
    <w:rsid w:val="00904503"/>
    <w:rsid w:val="00904C7D"/>
    <w:rsid w:val="00905367"/>
    <w:rsid w:val="00906025"/>
    <w:rsid w:val="00906993"/>
    <w:rsid w:val="00906FAD"/>
    <w:rsid w:val="00907A2D"/>
    <w:rsid w:val="00907A99"/>
    <w:rsid w:val="009109A3"/>
    <w:rsid w:val="00910A4F"/>
    <w:rsid w:val="00911339"/>
    <w:rsid w:val="009114F7"/>
    <w:rsid w:val="0091191C"/>
    <w:rsid w:val="00911ADB"/>
    <w:rsid w:val="009122BE"/>
    <w:rsid w:val="00912359"/>
    <w:rsid w:val="009123E0"/>
    <w:rsid w:val="00912755"/>
    <w:rsid w:val="00912C0C"/>
    <w:rsid w:val="00912EE1"/>
    <w:rsid w:val="009134D5"/>
    <w:rsid w:val="0091375C"/>
    <w:rsid w:val="009140B5"/>
    <w:rsid w:val="00914428"/>
    <w:rsid w:val="0091460A"/>
    <w:rsid w:val="00914C4F"/>
    <w:rsid w:val="00914C89"/>
    <w:rsid w:val="00914F81"/>
    <w:rsid w:val="00915AD2"/>
    <w:rsid w:val="0091615E"/>
    <w:rsid w:val="00916764"/>
    <w:rsid w:val="009178C1"/>
    <w:rsid w:val="00917AF6"/>
    <w:rsid w:val="00917D32"/>
    <w:rsid w:val="009202C6"/>
    <w:rsid w:val="009203D0"/>
    <w:rsid w:val="00920DF2"/>
    <w:rsid w:val="00921525"/>
    <w:rsid w:val="009219F3"/>
    <w:rsid w:val="00921E28"/>
    <w:rsid w:val="00921FF4"/>
    <w:rsid w:val="00922709"/>
    <w:rsid w:val="00923053"/>
    <w:rsid w:val="009232E5"/>
    <w:rsid w:val="009233DF"/>
    <w:rsid w:val="00923AE5"/>
    <w:rsid w:val="00923EBD"/>
    <w:rsid w:val="0092471E"/>
    <w:rsid w:val="00925050"/>
    <w:rsid w:val="009251F5"/>
    <w:rsid w:val="00925931"/>
    <w:rsid w:val="009268EA"/>
    <w:rsid w:val="009303C4"/>
    <w:rsid w:val="0093178B"/>
    <w:rsid w:val="00931C84"/>
    <w:rsid w:val="009322D7"/>
    <w:rsid w:val="00932481"/>
    <w:rsid w:val="009326A3"/>
    <w:rsid w:val="00932929"/>
    <w:rsid w:val="00932A4E"/>
    <w:rsid w:val="00932A9B"/>
    <w:rsid w:val="00933B68"/>
    <w:rsid w:val="00933C86"/>
    <w:rsid w:val="00933CCC"/>
    <w:rsid w:val="00933EB4"/>
    <w:rsid w:val="00934927"/>
    <w:rsid w:val="00934C90"/>
    <w:rsid w:val="00934DA7"/>
    <w:rsid w:val="0093508D"/>
    <w:rsid w:val="009351A3"/>
    <w:rsid w:val="009355AC"/>
    <w:rsid w:val="00935809"/>
    <w:rsid w:val="00935CC4"/>
    <w:rsid w:val="00935D44"/>
    <w:rsid w:val="00937298"/>
    <w:rsid w:val="009376D1"/>
    <w:rsid w:val="009377C8"/>
    <w:rsid w:val="00941BBA"/>
    <w:rsid w:val="00941C49"/>
    <w:rsid w:val="00941F36"/>
    <w:rsid w:val="00941FB3"/>
    <w:rsid w:val="0094200F"/>
    <w:rsid w:val="00942C23"/>
    <w:rsid w:val="00942DCF"/>
    <w:rsid w:val="00943F2C"/>
    <w:rsid w:val="00944798"/>
    <w:rsid w:val="00944971"/>
    <w:rsid w:val="009449B0"/>
    <w:rsid w:val="0094505F"/>
    <w:rsid w:val="009450B2"/>
    <w:rsid w:val="009451BA"/>
    <w:rsid w:val="0094566E"/>
    <w:rsid w:val="00945BCE"/>
    <w:rsid w:val="00946A45"/>
    <w:rsid w:val="00946C12"/>
    <w:rsid w:val="00946C7A"/>
    <w:rsid w:val="00946C8D"/>
    <w:rsid w:val="009470BF"/>
    <w:rsid w:val="0094736F"/>
    <w:rsid w:val="00947854"/>
    <w:rsid w:val="009500EC"/>
    <w:rsid w:val="00950B0A"/>
    <w:rsid w:val="009510ED"/>
    <w:rsid w:val="0095160F"/>
    <w:rsid w:val="00951C1E"/>
    <w:rsid w:val="00951D37"/>
    <w:rsid w:val="009522F6"/>
    <w:rsid w:val="00952F50"/>
    <w:rsid w:val="00953C52"/>
    <w:rsid w:val="00953E16"/>
    <w:rsid w:val="00953E9C"/>
    <w:rsid w:val="009542F7"/>
    <w:rsid w:val="009545D5"/>
    <w:rsid w:val="00954C66"/>
    <w:rsid w:val="009551C3"/>
    <w:rsid w:val="009551ED"/>
    <w:rsid w:val="0095586C"/>
    <w:rsid w:val="009558D9"/>
    <w:rsid w:val="009559E6"/>
    <w:rsid w:val="00956083"/>
    <w:rsid w:val="00956547"/>
    <w:rsid w:val="00956902"/>
    <w:rsid w:val="00956F54"/>
    <w:rsid w:val="0095727E"/>
    <w:rsid w:val="0095747D"/>
    <w:rsid w:val="009574B3"/>
    <w:rsid w:val="009576A1"/>
    <w:rsid w:val="0095790C"/>
    <w:rsid w:val="00957F5C"/>
    <w:rsid w:val="00960623"/>
    <w:rsid w:val="00960AB2"/>
    <w:rsid w:val="0096124E"/>
    <w:rsid w:val="00961417"/>
    <w:rsid w:val="00961C75"/>
    <w:rsid w:val="00962182"/>
    <w:rsid w:val="00962539"/>
    <w:rsid w:val="00962C30"/>
    <w:rsid w:val="00962DD9"/>
    <w:rsid w:val="00962FF1"/>
    <w:rsid w:val="00963265"/>
    <w:rsid w:val="0096327F"/>
    <w:rsid w:val="00964054"/>
    <w:rsid w:val="00964915"/>
    <w:rsid w:val="00965443"/>
    <w:rsid w:val="00965BBE"/>
    <w:rsid w:val="00965F5B"/>
    <w:rsid w:val="00966036"/>
    <w:rsid w:val="0096651F"/>
    <w:rsid w:val="00966595"/>
    <w:rsid w:val="009668BA"/>
    <w:rsid w:val="00966F7D"/>
    <w:rsid w:val="00967092"/>
    <w:rsid w:val="009673DE"/>
    <w:rsid w:val="0096761F"/>
    <w:rsid w:val="00967CCD"/>
    <w:rsid w:val="00970D9D"/>
    <w:rsid w:val="00970E73"/>
    <w:rsid w:val="0097133F"/>
    <w:rsid w:val="00971929"/>
    <w:rsid w:val="00972B59"/>
    <w:rsid w:val="0097304C"/>
    <w:rsid w:val="0097389B"/>
    <w:rsid w:val="00973FF0"/>
    <w:rsid w:val="00974187"/>
    <w:rsid w:val="00974B14"/>
    <w:rsid w:val="00974FCE"/>
    <w:rsid w:val="009757C6"/>
    <w:rsid w:val="009757C9"/>
    <w:rsid w:val="00975ABB"/>
    <w:rsid w:val="00975E22"/>
    <w:rsid w:val="00976989"/>
    <w:rsid w:val="00976D04"/>
    <w:rsid w:val="0097700A"/>
    <w:rsid w:val="009770CF"/>
    <w:rsid w:val="009773C2"/>
    <w:rsid w:val="00977699"/>
    <w:rsid w:val="00977739"/>
    <w:rsid w:val="009777CF"/>
    <w:rsid w:val="00977916"/>
    <w:rsid w:val="00977CF0"/>
    <w:rsid w:val="0098012D"/>
    <w:rsid w:val="009802C0"/>
    <w:rsid w:val="00980303"/>
    <w:rsid w:val="00980917"/>
    <w:rsid w:val="00980BEA"/>
    <w:rsid w:val="009811C2"/>
    <w:rsid w:val="00981466"/>
    <w:rsid w:val="0098152D"/>
    <w:rsid w:val="00982321"/>
    <w:rsid w:val="00982CF5"/>
    <w:rsid w:val="00982F26"/>
    <w:rsid w:val="00983380"/>
    <w:rsid w:val="00983467"/>
    <w:rsid w:val="00983547"/>
    <w:rsid w:val="00983759"/>
    <w:rsid w:val="00983C3A"/>
    <w:rsid w:val="0098411D"/>
    <w:rsid w:val="0098455D"/>
    <w:rsid w:val="009845A9"/>
    <w:rsid w:val="00984EC5"/>
    <w:rsid w:val="0098577F"/>
    <w:rsid w:val="00985AF3"/>
    <w:rsid w:val="00985BCC"/>
    <w:rsid w:val="0098646C"/>
    <w:rsid w:val="009864D2"/>
    <w:rsid w:val="00986647"/>
    <w:rsid w:val="00986B51"/>
    <w:rsid w:val="009870A4"/>
    <w:rsid w:val="00987785"/>
    <w:rsid w:val="009879AE"/>
    <w:rsid w:val="009879B6"/>
    <w:rsid w:val="00987BC3"/>
    <w:rsid w:val="00987D97"/>
    <w:rsid w:val="00990205"/>
    <w:rsid w:val="009902BA"/>
    <w:rsid w:val="00990D74"/>
    <w:rsid w:val="00991D65"/>
    <w:rsid w:val="009922F0"/>
    <w:rsid w:val="00992788"/>
    <w:rsid w:val="0099298B"/>
    <w:rsid w:val="0099339E"/>
    <w:rsid w:val="00993414"/>
    <w:rsid w:val="009939C1"/>
    <w:rsid w:val="00993AB4"/>
    <w:rsid w:val="00994299"/>
    <w:rsid w:val="009949D2"/>
    <w:rsid w:val="00994A3E"/>
    <w:rsid w:val="00994D89"/>
    <w:rsid w:val="00995203"/>
    <w:rsid w:val="009957A6"/>
    <w:rsid w:val="0099582D"/>
    <w:rsid w:val="009958BB"/>
    <w:rsid w:val="009965E9"/>
    <w:rsid w:val="00996865"/>
    <w:rsid w:val="00996975"/>
    <w:rsid w:val="00996D08"/>
    <w:rsid w:val="00997545"/>
    <w:rsid w:val="00997962"/>
    <w:rsid w:val="00997D1F"/>
    <w:rsid w:val="009A0360"/>
    <w:rsid w:val="009A0AE3"/>
    <w:rsid w:val="009A0B3D"/>
    <w:rsid w:val="009A0B66"/>
    <w:rsid w:val="009A1350"/>
    <w:rsid w:val="009A1640"/>
    <w:rsid w:val="009A1735"/>
    <w:rsid w:val="009A1C22"/>
    <w:rsid w:val="009A28A8"/>
    <w:rsid w:val="009A291C"/>
    <w:rsid w:val="009A2C3F"/>
    <w:rsid w:val="009A354A"/>
    <w:rsid w:val="009A379A"/>
    <w:rsid w:val="009A3915"/>
    <w:rsid w:val="009A4CAE"/>
    <w:rsid w:val="009A5590"/>
    <w:rsid w:val="009A596B"/>
    <w:rsid w:val="009A5ECF"/>
    <w:rsid w:val="009A62F6"/>
    <w:rsid w:val="009A698B"/>
    <w:rsid w:val="009A6B10"/>
    <w:rsid w:val="009A6FFA"/>
    <w:rsid w:val="009A7DE0"/>
    <w:rsid w:val="009B0167"/>
    <w:rsid w:val="009B0176"/>
    <w:rsid w:val="009B1067"/>
    <w:rsid w:val="009B14C0"/>
    <w:rsid w:val="009B1534"/>
    <w:rsid w:val="009B16DC"/>
    <w:rsid w:val="009B18FE"/>
    <w:rsid w:val="009B19B6"/>
    <w:rsid w:val="009B20D3"/>
    <w:rsid w:val="009B33D5"/>
    <w:rsid w:val="009B345D"/>
    <w:rsid w:val="009B3673"/>
    <w:rsid w:val="009B3FDE"/>
    <w:rsid w:val="009B43F3"/>
    <w:rsid w:val="009B4620"/>
    <w:rsid w:val="009B4880"/>
    <w:rsid w:val="009B4A3C"/>
    <w:rsid w:val="009B4AFD"/>
    <w:rsid w:val="009B57EC"/>
    <w:rsid w:val="009B58DC"/>
    <w:rsid w:val="009B5B0B"/>
    <w:rsid w:val="009B5FEB"/>
    <w:rsid w:val="009B72CB"/>
    <w:rsid w:val="009B7411"/>
    <w:rsid w:val="009B7534"/>
    <w:rsid w:val="009B76C0"/>
    <w:rsid w:val="009B7D09"/>
    <w:rsid w:val="009C074E"/>
    <w:rsid w:val="009C162D"/>
    <w:rsid w:val="009C18E2"/>
    <w:rsid w:val="009C1A15"/>
    <w:rsid w:val="009C1CFB"/>
    <w:rsid w:val="009C1F5E"/>
    <w:rsid w:val="009C2181"/>
    <w:rsid w:val="009C22F9"/>
    <w:rsid w:val="009C23BD"/>
    <w:rsid w:val="009C251D"/>
    <w:rsid w:val="009C2816"/>
    <w:rsid w:val="009C3366"/>
    <w:rsid w:val="009C35EC"/>
    <w:rsid w:val="009C3737"/>
    <w:rsid w:val="009C3A13"/>
    <w:rsid w:val="009C3A20"/>
    <w:rsid w:val="009C3AC1"/>
    <w:rsid w:val="009C3F50"/>
    <w:rsid w:val="009C3F98"/>
    <w:rsid w:val="009C504C"/>
    <w:rsid w:val="009C507F"/>
    <w:rsid w:val="009C510F"/>
    <w:rsid w:val="009C5A35"/>
    <w:rsid w:val="009C6B1A"/>
    <w:rsid w:val="009C6E1B"/>
    <w:rsid w:val="009C731C"/>
    <w:rsid w:val="009C7581"/>
    <w:rsid w:val="009C7A66"/>
    <w:rsid w:val="009C7C11"/>
    <w:rsid w:val="009C7C83"/>
    <w:rsid w:val="009D09D5"/>
    <w:rsid w:val="009D0B86"/>
    <w:rsid w:val="009D0CBB"/>
    <w:rsid w:val="009D10DB"/>
    <w:rsid w:val="009D19ED"/>
    <w:rsid w:val="009D1A93"/>
    <w:rsid w:val="009D1E1D"/>
    <w:rsid w:val="009D1FDC"/>
    <w:rsid w:val="009D248E"/>
    <w:rsid w:val="009D2700"/>
    <w:rsid w:val="009D30A5"/>
    <w:rsid w:val="009D34B9"/>
    <w:rsid w:val="009D3CB6"/>
    <w:rsid w:val="009D4FE9"/>
    <w:rsid w:val="009D5AE1"/>
    <w:rsid w:val="009D5F8D"/>
    <w:rsid w:val="009D5FCA"/>
    <w:rsid w:val="009D6A3C"/>
    <w:rsid w:val="009D7276"/>
    <w:rsid w:val="009D7385"/>
    <w:rsid w:val="009D7820"/>
    <w:rsid w:val="009D7964"/>
    <w:rsid w:val="009D79FC"/>
    <w:rsid w:val="009D7C4C"/>
    <w:rsid w:val="009D7EBA"/>
    <w:rsid w:val="009E02C7"/>
    <w:rsid w:val="009E092F"/>
    <w:rsid w:val="009E09AA"/>
    <w:rsid w:val="009E11CA"/>
    <w:rsid w:val="009E13F4"/>
    <w:rsid w:val="009E152A"/>
    <w:rsid w:val="009E1DE0"/>
    <w:rsid w:val="009E3294"/>
    <w:rsid w:val="009E37A0"/>
    <w:rsid w:val="009E401A"/>
    <w:rsid w:val="009E4A0E"/>
    <w:rsid w:val="009E4B39"/>
    <w:rsid w:val="009E4EF6"/>
    <w:rsid w:val="009E4FC3"/>
    <w:rsid w:val="009E541F"/>
    <w:rsid w:val="009E5AEE"/>
    <w:rsid w:val="009E5FD5"/>
    <w:rsid w:val="009E624F"/>
    <w:rsid w:val="009E6389"/>
    <w:rsid w:val="009E670E"/>
    <w:rsid w:val="009E7305"/>
    <w:rsid w:val="009E7519"/>
    <w:rsid w:val="009E77D3"/>
    <w:rsid w:val="009E7F77"/>
    <w:rsid w:val="009F0443"/>
    <w:rsid w:val="009F04A8"/>
    <w:rsid w:val="009F1330"/>
    <w:rsid w:val="009F1B44"/>
    <w:rsid w:val="009F1BAB"/>
    <w:rsid w:val="009F218E"/>
    <w:rsid w:val="009F2F7B"/>
    <w:rsid w:val="009F305A"/>
    <w:rsid w:val="009F30C1"/>
    <w:rsid w:val="009F3985"/>
    <w:rsid w:val="009F4043"/>
    <w:rsid w:val="009F4EF1"/>
    <w:rsid w:val="009F5AF2"/>
    <w:rsid w:val="009F5BA8"/>
    <w:rsid w:val="009F5C74"/>
    <w:rsid w:val="009F6327"/>
    <w:rsid w:val="009F63B8"/>
    <w:rsid w:val="009F6D92"/>
    <w:rsid w:val="009F710E"/>
    <w:rsid w:val="009F7404"/>
    <w:rsid w:val="009F749F"/>
    <w:rsid w:val="009F7664"/>
    <w:rsid w:val="009F7690"/>
    <w:rsid w:val="009F79D1"/>
    <w:rsid w:val="009F7A30"/>
    <w:rsid w:val="009F7CD0"/>
    <w:rsid w:val="00A002C2"/>
    <w:rsid w:val="00A0046E"/>
    <w:rsid w:val="00A006EF"/>
    <w:rsid w:val="00A00D73"/>
    <w:rsid w:val="00A0116A"/>
    <w:rsid w:val="00A014C8"/>
    <w:rsid w:val="00A017D2"/>
    <w:rsid w:val="00A018E1"/>
    <w:rsid w:val="00A019DE"/>
    <w:rsid w:val="00A01FCB"/>
    <w:rsid w:val="00A025F2"/>
    <w:rsid w:val="00A02816"/>
    <w:rsid w:val="00A02871"/>
    <w:rsid w:val="00A0288D"/>
    <w:rsid w:val="00A03040"/>
    <w:rsid w:val="00A0343F"/>
    <w:rsid w:val="00A03507"/>
    <w:rsid w:val="00A043D1"/>
    <w:rsid w:val="00A0454F"/>
    <w:rsid w:val="00A0491F"/>
    <w:rsid w:val="00A04ABA"/>
    <w:rsid w:val="00A04DD9"/>
    <w:rsid w:val="00A04DDF"/>
    <w:rsid w:val="00A0530A"/>
    <w:rsid w:val="00A055E5"/>
    <w:rsid w:val="00A056C7"/>
    <w:rsid w:val="00A05917"/>
    <w:rsid w:val="00A05DE2"/>
    <w:rsid w:val="00A05E95"/>
    <w:rsid w:val="00A0634F"/>
    <w:rsid w:val="00A064E9"/>
    <w:rsid w:val="00A0687B"/>
    <w:rsid w:val="00A069CE"/>
    <w:rsid w:val="00A075C5"/>
    <w:rsid w:val="00A10239"/>
    <w:rsid w:val="00A10392"/>
    <w:rsid w:val="00A107EC"/>
    <w:rsid w:val="00A10A7C"/>
    <w:rsid w:val="00A10C46"/>
    <w:rsid w:val="00A1193F"/>
    <w:rsid w:val="00A11D63"/>
    <w:rsid w:val="00A11E1C"/>
    <w:rsid w:val="00A120F5"/>
    <w:rsid w:val="00A122E7"/>
    <w:rsid w:val="00A12C02"/>
    <w:rsid w:val="00A13398"/>
    <w:rsid w:val="00A141CA"/>
    <w:rsid w:val="00A14542"/>
    <w:rsid w:val="00A14A0C"/>
    <w:rsid w:val="00A14ACB"/>
    <w:rsid w:val="00A14E29"/>
    <w:rsid w:val="00A14E57"/>
    <w:rsid w:val="00A1540A"/>
    <w:rsid w:val="00A15426"/>
    <w:rsid w:val="00A155A0"/>
    <w:rsid w:val="00A15860"/>
    <w:rsid w:val="00A15889"/>
    <w:rsid w:val="00A15E20"/>
    <w:rsid w:val="00A15E51"/>
    <w:rsid w:val="00A15E88"/>
    <w:rsid w:val="00A15F84"/>
    <w:rsid w:val="00A16880"/>
    <w:rsid w:val="00A168AD"/>
    <w:rsid w:val="00A16D3B"/>
    <w:rsid w:val="00A170C5"/>
    <w:rsid w:val="00A172BB"/>
    <w:rsid w:val="00A17F83"/>
    <w:rsid w:val="00A20142"/>
    <w:rsid w:val="00A20197"/>
    <w:rsid w:val="00A2031F"/>
    <w:rsid w:val="00A20CC1"/>
    <w:rsid w:val="00A21219"/>
    <w:rsid w:val="00A21B6D"/>
    <w:rsid w:val="00A21F3B"/>
    <w:rsid w:val="00A221E2"/>
    <w:rsid w:val="00A2224B"/>
    <w:rsid w:val="00A22473"/>
    <w:rsid w:val="00A22583"/>
    <w:rsid w:val="00A22771"/>
    <w:rsid w:val="00A227D8"/>
    <w:rsid w:val="00A228DE"/>
    <w:rsid w:val="00A229FE"/>
    <w:rsid w:val="00A22C3D"/>
    <w:rsid w:val="00A22C90"/>
    <w:rsid w:val="00A2306B"/>
    <w:rsid w:val="00A232B7"/>
    <w:rsid w:val="00A232D6"/>
    <w:rsid w:val="00A23C20"/>
    <w:rsid w:val="00A253EF"/>
    <w:rsid w:val="00A255A4"/>
    <w:rsid w:val="00A25DC5"/>
    <w:rsid w:val="00A25E4C"/>
    <w:rsid w:val="00A266F6"/>
    <w:rsid w:val="00A269A2"/>
    <w:rsid w:val="00A26A34"/>
    <w:rsid w:val="00A27417"/>
    <w:rsid w:val="00A27762"/>
    <w:rsid w:val="00A27805"/>
    <w:rsid w:val="00A30470"/>
    <w:rsid w:val="00A3070D"/>
    <w:rsid w:val="00A30CE7"/>
    <w:rsid w:val="00A3102A"/>
    <w:rsid w:val="00A311B6"/>
    <w:rsid w:val="00A31A1F"/>
    <w:rsid w:val="00A323D8"/>
    <w:rsid w:val="00A32B33"/>
    <w:rsid w:val="00A33343"/>
    <w:rsid w:val="00A33AAA"/>
    <w:rsid w:val="00A33F4C"/>
    <w:rsid w:val="00A3408F"/>
    <w:rsid w:val="00A34BD9"/>
    <w:rsid w:val="00A35049"/>
    <w:rsid w:val="00A350FE"/>
    <w:rsid w:val="00A358BD"/>
    <w:rsid w:val="00A35931"/>
    <w:rsid w:val="00A35B75"/>
    <w:rsid w:val="00A35C98"/>
    <w:rsid w:val="00A35D25"/>
    <w:rsid w:val="00A35F12"/>
    <w:rsid w:val="00A36527"/>
    <w:rsid w:val="00A3660D"/>
    <w:rsid w:val="00A36B85"/>
    <w:rsid w:val="00A3760F"/>
    <w:rsid w:val="00A37638"/>
    <w:rsid w:val="00A37694"/>
    <w:rsid w:val="00A37B5D"/>
    <w:rsid w:val="00A37EFF"/>
    <w:rsid w:val="00A40421"/>
    <w:rsid w:val="00A4044E"/>
    <w:rsid w:val="00A40DDB"/>
    <w:rsid w:val="00A411A7"/>
    <w:rsid w:val="00A41368"/>
    <w:rsid w:val="00A41883"/>
    <w:rsid w:val="00A41D02"/>
    <w:rsid w:val="00A42774"/>
    <w:rsid w:val="00A4325C"/>
    <w:rsid w:val="00A435AD"/>
    <w:rsid w:val="00A439DE"/>
    <w:rsid w:val="00A43C0A"/>
    <w:rsid w:val="00A43DEF"/>
    <w:rsid w:val="00A43DF1"/>
    <w:rsid w:val="00A43E2C"/>
    <w:rsid w:val="00A43F9C"/>
    <w:rsid w:val="00A44028"/>
    <w:rsid w:val="00A44337"/>
    <w:rsid w:val="00A4436C"/>
    <w:rsid w:val="00A44955"/>
    <w:rsid w:val="00A449B6"/>
    <w:rsid w:val="00A44AC5"/>
    <w:rsid w:val="00A454A4"/>
    <w:rsid w:val="00A464E0"/>
    <w:rsid w:val="00A4658E"/>
    <w:rsid w:val="00A46EA4"/>
    <w:rsid w:val="00A46FCB"/>
    <w:rsid w:val="00A47326"/>
    <w:rsid w:val="00A4753D"/>
    <w:rsid w:val="00A47685"/>
    <w:rsid w:val="00A477A4"/>
    <w:rsid w:val="00A5013C"/>
    <w:rsid w:val="00A50169"/>
    <w:rsid w:val="00A50F25"/>
    <w:rsid w:val="00A515DC"/>
    <w:rsid w:val="00A51BAA"/>
    <w:rsid w:val="00A52082"/>
    <w:rsid w:val="00A521FE"/>
    <w:rsid w:val="00A52593"/>
    <w:rsid w:val="00A525D7"/>
    <w:rsid w:val="00A53405"/>
    <w:rsid w:val="00A53476"/>
    <w:rsid w:val="00A537C2"/>
    <w:rsid w:val="00A53D1B"/>
    <w:rsid w:val="00A542B9"/>
    <w:rsid w:val="00A548FE"/>
    <w:rsid w:val="00A55711"/>
    <w:rsid w:val="00A56AE8"/>
    <w:rsid w:val="00A573F6"/>
    <w:rsid w:val="00A5748E"/>
    <w:rsid w:val="00A575CB"/>
    <w:rsid w:val="00A57881"/>
    <w:rsid w:val="00A579A8"/>
    <w:rsid w:val="00A57C93"/>
    <w:rsid w:val="00A57EFC"/>
    <w:rsid w:val="00A6058E"/>
    <w:rsid w:val="00A60861"/>
    <w:rsid w:val="00A60C34"/>
    <w:rsid w:val="00A60DC6"/>
    <w:rsid w:val="00A61098"/>
    <w:rsid w:val="00A61CEB"/>
    <w:rsid w:val="00A622F6"/>
    <w:rsid w:val="00A6252C"/>
    <w:rsid w:val="00A6260A"/>
    <w:rsid w:val="00A627BC"/>
    <w:rsid w:val="00A629BF"/>
    <w:rsid w:val="00A63094"/>
    <w:rsid w:val="00A6341C"/>
    <w:rsid w:val="00A635A1"/>
    <w:rsid w:val="00A635BF"/>
    <w:rsid w:val="00A63685"/>
    <w:rsid w:val="00A636E4"/>
    <w:rsid w:val="00A63A96"/>
    <w:rsid w:val="00A63BEF"/>
    <w:rsid w:val="00A64CA0"/>
    <w:rsid w:val="00A658BA"/>
    <w:rsid w:val="00A66761"/>
    <w:rsid w:val="00A67142"/>
    <w:rsid w:val="00A678E8"/>
    <w:rsid w:val="00A67BFC"/>
    <w:rsid w:val="00A67D1A"/>
    <w:rsid w:val="00A704E3"/>
    <w:rsid w:val="00A70571"/>
    <w:rsid w:val="00A70725"/>
    <w:rsid w:val="00A707F4"/>
    <w:rsid w:val="00A70F41"/>
    <w:rsid w:val="00A71C23"/>
    <w:rsid w:val="00A72876"/>
    <w:rsid w:val="00A72BF3"/>
    <w:rsid w:val="00A72FDD"/>
    <w:rsid w:val="00A732CF"/>
    <w:rsid w:val="00A73A19"/>
    <w:rsid w:val="00A73E74"/>
    <w:rsid w:val="00A744F8"/>
    <w:rsid w:val="00A7486D"/>
    <w:rsid w:val="00A74936"/>
    <w:rsid w:val="00A75573"/>
    <w:rsid w:val="00A75E62"/>
    <w:rsid w:val="00A75EF1"/>
    <w:rsid w:val="00A7604F"/>
    <w:rsid w:val="00A7635A"/>
    <w:rsid w:val="00A76CDB"/>
    <w:rsid w:val="00A76D0E"/>
    <w:rsid w:val="00A77588"/>
    <w:rsid w:val="00A77B0A"/>
    <w:rsid w:val="00A77BC8"/>
    <w:rsid w:val="00A77CB0"/>
    <w:rsid w:val="00A77D16"/>
    <w:rsid w:val="00A80029"/>
    <w:rsid w:val="00A806DB"/>
    <w:rsid w:val="00A80B70"/>
    <w:rsid w:val="00A80D92"/>
    <w:rsid w:val="00A80E27"/>
    <w:rsid w:val="00A81270"/>
    <w:rsid w:val="00A8149E"/>
    <w:rsid w:val="00A81757"/>
    <w:rsid w:val="00A82055"/>
    <w:rsid w:val="00A820B0"/>
    <w:rsid w:val="00A821AF"/>
    <w:rsid w:val="00A82859"/>
    <w:rsid w:val="00A828B6"/>
    <w:rsid w:val="00A83598"/>
    <w:rsid w:val="00A8396A"/>
    <w:rsid w:val="00A8467B"/>
    <w:rsid w:val="00A84719"/>
    <w:rsid w:val="00A84C67"/>
    <w:rsid w:val="00A84FC1"/>
    <w:rsid w:val="00A854FC"/>
    <w:rsid w:val="00A858ED"/>
    <w:rsid w:val="00A85CD9"/>
    <w:rsid w:val="00A85F2C"/>
    <w:rsid w:val="00A86161"/>
    <w:rsid w:val="00A86653"/>
    <w:rsid w:val="00A87094"/>
    <w:rsid w:val="00A870F2"/>
    <w:rsid w:val="00A87279"/>
    <w:rsid w:val="00A872CD"/>
    <w:rsid w:val="00A877CE"/>
    <w:rsid w:val="00A87ABA"/>
    <w:rsid w:val="00A87EFE"/>
    <w:rsid w:val="00A9048E"/>
    <w:rsid w:val="00A90653"/>
    <w:rsid w:val="00A90863"/>
    <w:rsid w:val="00A90CA0"/>
    <w:rsid w:val="00A90F64"/>
    <w:rsid w:val="00A916F7"/>
    <w:rsid w:val="00A9194D"/>
    <w:rsid w:val="00A91AEB"/>
    <w:rsid w:val="00A91EE6"/>
    <w:rsid w:val="00A93233"/>
    <w:rsid w:val="00A9323B"/>
    <w:rsid w:val="00A93397"/>
    <w:rsid w:val="00A933B6"/>
    <w:rsid w:val="00A940F8"/>
    <w:rsid w:val="00A94247"/>
    <w:rsid w:val="00A94679"/>
    <w:rsid w:val="00A952F2"/>
    <w:rsid w:val="00A95338"/>
    <w:rsid w:val="00A95345"/>
    <w:rsid w:val="00A95432"/>
    <w:rsid w:val="00A95A48"/>
    <w:rsid w:val="00A95D63"/>
    <w:rsid w:val="00A963D9"/>
    <w:rsid w:val="00A96707"/>
    <w:rsid w:val="00A96D68"/>
    <w:rsid w:val="00A96E3E"/>
    <w:rsid w:val="00A96E60"/>
    <w:rsid w:val="00A97678"/>
    <w:rsid w:val="00A9786D"/>
    <w:rsid w:val="00AA009A"/>
    <w:rsid w:val="00AA01E3"/>
    <w:rsid w:val="00AA02B8"/>
    <w:rsid w:val="00AA05F1"/>
    <w:rsid w:val="00AA0669"/>
    <w:rsid w:val="00AA0F85"/>
    <w:rsid w:val="00AA116D"/>
    <w:rsid w:val="00AA1244"/>
    <w:rsid w:val="00AA124C"/>
    <w:rsid w:val="00AA1F9F"/>
    <w:rsid w:val="00AA248C"/>
    <w:rsid w:val="00AA29BE"/>
    <w:rsid w:val="00AA2F67"/>
    <w:rsid w:val="00AA34CD"/>
    <w:rsid w:val="00AA3511"/>
    <w:rsid w:val="00AA35B8"/>
    <w:rsid w:val="00AA39EA"/>
    <w:rsid w:val="00AA3B37"/>
    <w:rsid w:val="00AA3B3D"/>
    <w:rsid w:val="00AA3D6C"/>
    <w:rsid w:val="00AA4384"/>
    <w:rsid w:val="00AA5353"/>
    <w:rsid w:val="00AA53B5"/>
    <w:rsid w:val="00AA5752"/>
    <w:rsid w:val="00AA5804"/>
    <w:rsid w:val="00AA62F9"/>
    <w:rsid w:val="00AA677D"/>
    <w:rsid w:val="00AA6F37"/>
    <w:rsid w:val="00AA7497"/>
    <w:rsid w:val="00AA7914"/>
    <w:rsid w:val="00AA7B2F"/>
    <w:rsid w:val="00AA7BD3"/>
    <w:rsid w:val="00AA7CEF"/>
    <w:rsid w:val="00AB035D"/>
    <w:rsid w:val="00AB0530"/>
    <w:rsid w:val="00AB08AA"/>
    <w:rsid w:val="00AB0EF2"/>
    <w:rsid w:val="00AB1545"/>
    <w:rsid w:val="00AB165E"/>
    <w:rsid w:val="00AB22A1"/>
    <w:rsid w:val="00AB2406"/>
    <w:rsid w:val="00AB256E"/>
    <w:rsid w:val="00AB3759"/>
    <w:rsid w:val="00AB3F03"/>
    <w:rsid w:val="00AB4304"/>
    <w:rsid w:val="00AB4FFE"/>
    <w:rsid w:val="00AB5E35"/>
    <w:rsid w:val="00AB61DF"/>
    <w:rsid w:val="00AB718F"/>
    <w:rsid w:val="00AB759A"/>
    <w:rsid w:val="00AB76B7"/>
    <w:rsid w:val="00AB7C08"/>
    <w:rsid w:val="00AB7E35"/>
    <w:rsid w:val="00AB7E45"/>
    <w:rsid w:val="00AC08D2"/>
    <w:rsid w:val="00AC0A08"/>
    <w:rsid w:val="00AC0D1B"/>
    <w:rsid w:val="00AC0E9E"/>
    <w:rsid w:val="00AC126C"/>
    <w:rsid w:val="00AC185A"/>
    <w:rsid w:val="00AC1C4F"/>
    <w:rsid w:val="00AC1CE0"/>
    <w:rsid w:val="00AC1CFD"/>
    <w:rsid w:val="00AC2016"/>
    <w:rsid w:val="00AC2257"/>
    <w:rsid w:val="00AC3057"/>
    <w:rsid w:val="00AC3999"/>
    <w:rsid w:val="00AC3ECE"/>
    <w:rsid w:val="00AC415C"/>
    <w:rsid w:val="00AC4392"/>
    <w:rsid w:val="00AC4673"/>
    <w:rsid w:val="00AC47E2"/>
    <w:rsid w:val="00AC4928"/>
    <w:rsid w:val="00AC4C0C"/>
    <w:rsid w:val="00AC51BC"/>
    <w:rsid w:val="00AC5407"/>
    <w:rsid w:val="00AC58B4"/>
    <w:rsid w:val="00AC602F"/>
    <w:rsid w:val="00AC6281"/>
    <w:rsid w:val="00AC68C9"/>
    <w:rsid w:val="00AC7CF4"/>
    <w:rsid w:val="00AC7EEE"/>
    <w:rsid w:val="00AC7F64"/>
    <w:rsid w:val="00AD0012"/>
    <w:rsid w:val="00AD0419"/>
    <w:rsid w:val="00AD04D0"/>
    <w:rsid w:val="00AD0EBF"/>
    <w:rsid w:val="00AD12CE"/>
    <w:rsid w:val="00AD1A96"/>
    <w:rsid w:val="00AD1BFE"/>
    <w:rsid w:val="00AD1F19"/>
    <w:rsid w:val="00AD2BD9"/>
    <w:rsid w:val="00AD32D5"/>
    <w:rsid w:val="00AD450B"/>
    <w:rsid w:val="00AD453C"/>
    <w:rsid w:val="00AD4CC2"/>
    <w:rsid w:val="00AD5023"/>
    <w:rsid w:val="00AD50F2"/>
    <w:rsid w:val="00AD61BC"/>
    <w:rsid w:val="00AD6462"/>
    <w:rsid w:val="00AD67F2"/>
    <w:rsid w:val="00AD6E38"/>
    <w:rsid w:val="00AD6EE2"/>
    <w:rsid w:val="00AD7887"/>
    <w:rsid w:val="00AD7DBE"/>
    <w:rsid w:val="00AE003D"/>
    <w:rsid w:val="00AE013E"/>
    <w:rsid w:val="00AE02F7"/>
    <w:rsid w:val="00AE030F"/>
    <w:rsid w:val="00AE08B6"/>
    <w:rsid w:val="00AE12E9"/>
    <w:rsid w:val="00AE1CDE"/>
    <w:rsid w:val="00AE22E4"/>
    <w:rsid w:val="00AE29B8"/>
    <w:rsid w:val="00AE2E56"/>
    <w:rsid w:val="00AE3231"/>
    <w:rsid w:val="00AE344F"/>
    <w:rsid w:val="00AE3C0D"/>
    <w:rsid w:val="00AE413F"/>
    <w:rsid w:val="00AE4202"/>
    <w:rsid w:val="00AE466E"/>
    <w:rsid w:val="00AE49FA"/>
    <w:rsid w:val="00AE50C7"/>
    <w:rsid w:val="00AE5FC9"/>
    <w:rsid w:val="00AE6438"/>
    <w:rsid w:val="00AE659E"/>
    <w:rsid w:val="00AE6721"/>
    <w:rsid w:val="00AE6DBE"/>
    <w:rsid w:val="00AE6E51"/>
    <w:rsid w:val="00AE751A"/>
    <w:rsid w:val="00AE7551"/>
    <w:rsid w:val="00AE7643"/>
    <w:rsid w:val="00AE7775"/>
    <w:rsid w:val="00AE7921"/>
    <w:rsid w:val="00AF0EF8"/>
    <w:rsid w:val="00AF13F5"/>
    <w:rsid w:val="00AF155F"/>
    <w:rsid w:val="00AF1794"/>
    <w:rsid w:val="00AF1A82"/>
    <w:rsid w:val="00AF1B05"/>
    <w:rsid w:val="00AF1CFA"/>
    <w:rsid w:val="00AF1EE5"/>
    <w:rsid w:val="00AF27F3"/>
    <w:rsid w:val="00AF2FB2"/>
    <w:rsid w:val="00AF30C5"/>
    <w:rsid w:val="00AF3721"/>
    <w:rsid w:val="00AF388F"/>
    <w:rsid w:val="00AF3D96"/>
    <w:rsid w:val="00AF465D"/>
    <w:rsid w:val="00AF4C14"/>
    <w:rsid w:val="00AF50A5"/>
    <w:rsid w:val="00AF5155"/>
    <w:rsid w:val="00AF544B"/>
    <w:rsid w:val="00AF5744"/>
    <w:rsid w:val="00AF5C0A"/>
    <w:rsid w:val="00AF5D13"/>
    <w:rsid w:val="00AF5E64"/>
    <w:rsid w:val="00AF608F"/>
    <w:rsid w:val="00AF60C4"/>
    <w:rsid w:val="00AF6595"/>
    <w:rsid w:val="00AF6BA3"/>
    <w:rsid w:val="00AF6C1C"/>
    <w:rsid w:val="00AF6FA3"/>
    <w:rsid w:val="00AF6FF9"/>
    <w:rsid w:val="00AF739E"/>
    <w:rsid w:val="00AF73EE"/>
    <w:rsid w:val="00AF7970"/>
    <w:rsid w:val="00AF7E77"/>
    <w:rsid w:val="00B001B3"/>
    <w:rsid w:val="00B003A9"/>
    <w:rsid w:val="00B003E4"/>
    <w:rsid w:val="00B0061D"/>
    <w:rsid w:val="00B00DE0"/>
    <w:rsid w:val="00B00F25"/>
    <w:rsid w:val="00B00FB0"/>
    <w:rsid w:val="00B0193E"/>
    <w:rsid w:val="00B019B3"/>
    <w:rsid w:val="00B01CD0"/>
    <w:rsid w:val="00B02ACA"/>
    <w:rsid w:val="00B02D90"/>
    <w:rsid w:val="00B033EA"/>
    <w:rsid w:val="00B03DE5"/>
    <w:rsid w:val="00B045CD"/>
    <w:rsid w:val="00B04943"/>
    <w:rsid w:val="00B04E30"/>
    <w:rsid w:val="00B053C6"/>
    <w:rsid w:val="00B053E6"/>
    <w:rsid w:val="00B05C2A"/>
    <w:rsid w:val="00B05CFE"/>
    <w:rsid w:val="00B06004"/>
    <w:rsid w:val="00B06179"/>
    <w:rsid w:val="00B06841"/>
    <w:rsid w:val="00B06B22"/>
    <w:rsid w:val="00B06CA4"/>
    <w:rsid w:val="00B0726B"/>
    <w:rsid w:val="00B07970"/>
    <w:rsid w:val="00B07B49"/>
    <w:rsid w:val="00B07BA0"/>
    <w:rsid w:val="00B10797"/>
    <w:rsid w:val="00B10A40"/>
    <w:rsid w:val="00B10A7E"/>
    <w:rsid w:val="00B10C83"/>
    <w:rsid w:val="00B10EDC"/>
    <w:rsid w:val="00B10FC2"/>
    <w:rsid w:val="00B115F0"/>
    <w:rsid w:val="00B11B99"/>
    <w:rsid w:val="00B11D05"/>
    <w:rsid w:val="00B12BC4"/>
    <w:rsid w:val="00B12CFC"/>
    <w:rsid w:val="00B13B04"/>
    <w:rsid w:val="00B13C48"/>
    <w:rsid w:val="00B1401B"/>
    <w:rsid w:val="00B143F7"/>
    <w:rsid w:val="00B147A9"/>
    <w:rsid w:val="00B152A1"/>
    <w:rsid w:val="00B15392"/>
    <w:rsid w:val="00B16066"/>
    <w:rsid w:val="00B1664E"/>
    <w:rsid w:val="00B16E07"/>
    <w:rsid w:val="00B17E10"/>
    <w:rsid w:val="00B208C9"/>
    <w:rsid w:val="00B20F3A"/>
    <w:rsid w:val="00B21971"/>
    <w:rsid w:val="00B2198E"/>
    <w:rsid w:val="00B21F50"/>
    <w:rsid w:val="00B2243B"/>
    <w:rsid w:val="00B22536"/>
    <w:rsid w:val="00B228FA"/>
    <w:rsid w:val="00B228FF"/>
    <w:rsid w:val="00B22EDA"/>
    <w:rsid w:val="00B23A07"/>
    <w:rsid w:val="00B24428"/>
    <w:rsid w:val="00B24A1A"/>
    <w:rsid w:val="00B25DC0"/>
    <w:rsid w:val="00B262E9"/>
    <w:rsid w:val="00B26AB1"/>
    <w:rsid w:val="00B272E4"/>
    <w:rsid w:val="00B274D7"/>
    <w:rsid w:val="00B27708"/>
    <w:rsid w:val="00B2772A"/>
    <w:rsid w:val="00B27CA7"/>
    <w:rsid w:val="00B30A71"/>
    <w:rsid w:val="00B30D79"/>
    <w:rsid w:val="00B30DBA"/>
    <w:rsid w:val="00B30E42"/>
    <w:rsid w:val="00B31118"/>
    <w:rsid w:val="00B311FA"/>
    <w:rsid w:val="00B315EC"/>
    <w:rsid w:val="00B334C5"/>
    <w:rsid w:val="00B33E30"/>
    <w:rsid w:val="00B33FA9"/>
    <w:rsid w:val="00B3425D"/>
    <w:rsid w:val="00B3437A"/>
    <w:rsid w:val="00B34449"/>
    <w:rsid w:val="00B3456B"/>
    <w:rsid w:val="00B346CD"/>
    <w:rsid w:val="00B3488F"/>
    <w:rsid w:val="00B35028"/>
    <w:rsid w:val="00B35C13"/>
    <w:rsid w:val="00B35CDB"/>
    <w:rsid w:val="00B364CE"/>
    <w:rsid w:val="00B3650F"/>
    <w:rsid w:val="00B368A9"/>
    <w:rsid w:val="00B36FAA"/>
    <w:rsid w:val="00B3725C"/>
    <w:rsid w:val="00B37360"/>
    <w:rsid w:val="00B37723"/>
    <w:rsid w:val="00B3773A"/>
    <w:rsid w:val="00B40348"/>
    <w:rsid w:val="00B40507"/>
    <w:rsid w:val="00B408DE"/>
    <w:rsid w:val="00B41043"/>
    <w:rsid w:val="00B41306"/>
    <w:rsid w:val="00B41934"/>
    <w:rsid w:val="00B419E1"/>
    <w:rsid w:val="00B41D12"/>
    <w:rsid w:val="00B4244B"/>
    <w:rsid w:val="00B424BA"/>
    <w:rsid w:val="00B42DBC"/>
    <w:rsid w:val="00B4316F"/>
    <w:rsid w:val="00B4325C"/>
    <w:rsid w:val="00B432F5"/>
    <w:rsid w:val="00B43465"/>
    <w:rsid w:val="00B43573"/>
    <w:rsid w:val="00B435B4"/>
    <w:rsid w:val="00B43650"/>
    <w:rsid w:val="00B43953"/>
    <w:rsid w:val="00B43BBB"/>
    <w:rsid w:val="00B43D0C"/>
    <w:rsid w:val="00B44BC6"/>
    <w:rsid w:val="00B44E45"/>
    <w:rsid w:val="00B4579F"/>
    <w:rsid w:val="00B45A56"/>
    <w:rsid w:val="00B45DA1"/>
    <w:rsid w:val="00B4753D"/>
    <w:rsid w:val="00B47BE6"/>
    <w:rsid w:val="00B50457"/>
    <w:rsid w:val="00B50514"/>
    <w:rsid w:val="00B50831"/>
    <w:rsid w:val="00B50B31"/>
    <w:rsid w:val="00B50F20"/>
    <w:rsid w:val="00B50F72"/>
    <w:rsid w:val="00B511C4"/>
    <w:rsid w:val="00B51818"/>
    <w:rsid w:val="00B51BFF"/>
    <w:rsid w:val="00B51F6C"/>
    <w:rsid w:val="00B5292A"/>
    <w:rsid w:val="00B52A4C"/>
    <w:rsid w:val="00B530A0"/>
    <w:rsid w:val="00B532A7"/>
    <w:rsid w:val="00B541F2"/>
    <w:rsid w:val="00B543FA"/>
    <w:rsid w:val="00B5459B"/>
    <w:rsid w:val="00B5469B"/>
    <w:rsid w:val="00B54A4F"/>
    <w:rsid w:val="00B54D91"/>
    <w:rsid w:val="00B550A9"/>
    <w:rsid w:val="00B55250"/>
    <w:rsid w:val="00B55670"/>
    <w:rsid w:val="00B558BF"/>
    <w:rsid w:val="00B55AB7"/>
    <w:rsid w:val="00B55DE6"/>
    <w:rsid w:val="00B55FA4"/>
    <w:rsid w:val="00B56879"/>
    <w:rsid w:val="00B572E7"/>
    <w:rsid w:val="00B575A6"/>
    <w:rsid w:val="00B576E7"/>
    <w:rsid w:val="00B6030F"/>
    <w:rsid w:val="00B6039A"/>
    <w:rsid w:val="00B61C34"/>
    <w:rsid w:val="00B61DC6"/>
    <w:rsid w:val="00B629E5"/>
    <w:rsid w:val="00B62E7A"/>
    <w:rsid w:val="00B632A5"/>
    <w:rsid w:val="00B63333"/>
    <w:rsid w:val="00B63F6A"/>
    <w:rsid w:val="00B645E2"/>
    <w:rsid w:val="00B65443"/>
    <w:rsid w:val="00B6551B"/>
    <w:rsid w:val="00B65614"/>
    <w:rsid w:val="00B6581F"/>
    <w:rsid w:val="00B65D9E"/>
    <w:rsid w:val="00B65DD9"/>
    <w:rsid w:val="00B664EA"/>
    <w:rsid w:val="00B668E9"/>
    <w:rsid w:val="00B66DEC"/>
    <w:rsid w:val="00B67311"/>
    <w:rsid w:val="00B676FD"/>
    <w:rsid w:val="00B67EA6"/>
    <w:rsid w:val="00B67FC9"/>
    <w:rsid w:val="00B700E6"/>
    <w:rsid w:val="00B703DF"/>
    <w:rsid w:val="00B70432"/>
    <w:rsid w:val="00B712F8"/>
    <w:rsid w:val="00B714C8"/>
    <w:rsid w:val="00B717BD"/>
    <w:rsid w:val="00B71F59"/>
    <w:rsid w:val="00B721F6"/>
    <w:rsid w:val="00B72671"/>
    <w:rsid w:val="00B726BB"/>
    <w:rsid w:val="00B728D9"/>
    <w:rsid w:val="00B73261"/>
    <w:rsid w:val="00B73308"/>
    <w:rsid w:val="00B73D4B"/>
    <w:rsid w:val="00B73E97"/>
    <w:rsid w:val="00B743AE"/>
    <w:rsid w:val="00B74DB6"/>
    <w:rsid w:val="00B756E7"/>
    <w:rsid w:val="00B75952"/>
    <w:rsid w:val="00B75973"/>
    <w:rsid w:val="00B7774B"/>
    <w:rsid w:val="00B8013C"/>
    <w:rsid w:val="00B801DA"/>
    <w:rsid w:val="00B805A8"/>
    <w:rsid w:val="00B80DAF"/>
    <w:rsid w:val="00B812A4"/>
    <w:rsid w:val="00B81C4F"/>
    <w:rsid w:val="00B81D1B"/>
    <w:rsid w:val="00B81F3D"/>
    <w:rsid w:val="00B82698"/>
    <w:rsid w:val="00B82EC3"/>
    <w:rsid w:val="00B836A9"/>
    <w:rsid w:val="00B83854"/>
    <w:rsid w:val="00B83C89"/>
    <w:rsid w:val="00B83E82"/>
    <w:rsid w:val="00B84054"/>
    <w:rsid w:val="00B84673"/>
    <w:rsid w:val="00B8511A"/>
    <w:rsid w:val="00B8535C"/>
    <w:rsid w:val="00B856FA"/>
    <w:rsid w:val="00B8596C"/>
    <w:rsid w:val="00B85AD7"/>
    <w:rsid w:val="00B85F0B"/>
    <w:rsid w:val="00B8681F"/>
    <w:rsid w:val="00B86A16"/>
    <w:rsid w:val="00B87420"/>
    <w:rsid w:val="00B87C4B"/>
    <w:rsid w:val="00B90149"/>
    <w:rsid w:val="00B9097F"/>
    <w:rsid w:val="00B90D24"/>
    <w:rsid w:val="00B90EAE"/>
    <w:rsid w:val="00B9112D"/>
    <w:rsid w:val="00B914E0"/>
    <w:rsid w:val="00B91BE5"/>
    <w:rsid w:val="00B92024"/>
    <w:rsid w:val="00B9273E"/>
    <w:rsid w:val="00B92A51"/>
    <w:rsid w:val="00B92B95"/>
    <w:rsid w:val="00B93752"/>
    <w:rsid w:val="00B938DB"/>
    <w:rsid w:val="00B93BA5"/>
    <w:rsid w:val="00B93E09"/>
    <w:rsid w:val="00B9402B"/>
    <w:rsid w:val="00B943C7"/>
    <w:rsid w:val="00B94ADC"/>
    <w:rsid w:val="00B94CE1"/>
    <w:rsid w:val="00B94DD9"/>
    <w:rsid w:val="00B94E1B"/>
    <w:rsid w:val="00B951F3"/>
    <w:rsid w:val="00B952AB"/>
    <w:rsid w:val="00B952DC"/>
    <w:rsid w:val="00B9545E"/>
    <w:rsid w:val="00B95C21"/>
    <w:rsid w:val="00B95C34"/>
    <w:rsid w:val="00B95C64"/>
    <w:rsid w:val="00B9600C"/>
    <w:rsid w:val="00B967DD"/>
    <w:rsid w:val="00B97091"/>
    <w:rsid w:val="00B97995"/>
    <w:rsid w:val="00B979D7"/>
    <w:rsid w:val="00B97D49"/>
    <w:rsid w:val="00B97D91"/>
    <w:rsid w:val="00BA0059"/>
    <w:rsid w:val="00BA023C"/>
    <w:rsid w:val="00BA0865"/>
    <w:rsid w:val="00BA089D"/>
    <w:rsid w:val="00BA0DBE"/>
    <w:rsid w:val="00BA0F4A"/>
    <w:rsid w:val="00BA142A"/>
    <w:rsid w:val="00BA18DE"/>
    <w:rsid w:val="00BA2B4A"/>
    <w:rsid w:val="00BA2FB6"/>
    <w:rsid w:val="00BA3A76"/>
    <w:rsid w:val="00BA4537"/>
    <w:rsid w:val="00BA4D62"/>
    <w:rsid w:val="00BA51B2"/>
    <w:rsid w:val="00BA5523"/>
    <w:rsid w:val="00BA6A88"/>
    <w:rsid w:val="00BA6C6E"/>
    <w:rsid w:val="00BA6F62"/>
    <w:rsid w:val="00BA6F6D"/>
    <w:rsid w:val="00BA7B35"/>
    <w:rsid w:val="00BA7D6C"/>
    <w:rsid w:val="00BA7F89"/>
    <w:rsid w:val="00BB008E"/>
    <w:rsid w:val="00BB033A"/>
    <w:rsid w:val="00BB076D"/>
    <w:rsid w:val="00BB083A"/>
    <w:rsid w:val="00BB1051"/>
    <w:rsid w:val="00BB1115"/>
    <w:rsid w:val="00BB1967"/>
    <w:rsid w:val="00BB19E0"/>
    <w:rsid w:val="00BB1B84"/>
    <w:rsid w:val="00BB2062"/>
    <w:rsid w:val="00BB2CCA"/>
    <w:rsid w:val="00BB2D57"/>
    <w:rsid w:val="00BB37C2"/>
    <w:rsid w:val="00BB3D16"/>
    <w:rsid w:val="00BB4169"/>
    <w:rsid w:val="00BB4471"/>
    <w:rsid w:val="00BB44D0"/>
    <w:rsid w:val="00BB463B"/>
    <w:rsid w:val="00BB4A75"/>
    <w:rsid w:val="00BB4FFE"/>
    <w:rsid w:val="00BB5061"/>
    <w:rsid w:val="00BB5AAE"/>
    <w:rsid w:val="00BB5B94"/>
    <w:rsid w:val="00BB5E10"/>
    <w:rsid w:val="00BB5E6F"/>
    <w:rsid w:val="00BB602F"/>
    <w:rsid w:val="00BB6377"/>
    <w:rsid w:val="00BB6C80"/>
    <w:rsid w:val="00BB6CCE"/>
    <w:rsid w:val="00BB6DF2"/>
    <w:rsid w:val="00BB6E41"/>
    <w:rsid w:val="00BB6FB4"/>
    <w:rsid w:val="00BB74E0"/>
    <w:rsid w:val="00BB76B2"/>
    <w:rsid w:val="00BB78C3"/>
    <w:rsid w:val="00BC0305"/>
    <w:rsid w:val="00BC0339"/>
    <w:rsid w:val="00BC0E84"/>
    <w:rsid w:val="00BC1090"/>
    <w:rsid w:val="00BC187C"/>
    <w:rsid w:val="00BC1960"/>
    <w:rsid w:val="00BC20CA"/>
    <w:rsid w:val="00BC2F58"/>
    <w:rsid w:val="00BC317E"/>
    <w:rsid w:val="00BC3C25"/>
    <w:rsid w:val="00BC3D30"/>
    <w:rsid w:val="00BC4136"/>
    <w:rsid w:val="00BC414D"/>
    <w:rsid w:val="00BC4572"/>
    <w:rsid w:val="00BC4804"/>
    <w:rsid w:val="00BC4A89"/>
    <w:rsid w:val="00BC5425"/>
    <w:rsid w:val="00BC59C4"/>
    <w:rsid w:val="00BC6855"/>
    <w:rsid w:val="00BC6A91"/>
    <w:rsid w:val="00BC6DF1"/>
    <w:rsid w:val="00BC736D"/>
    <w:rsid w:val="00BC7506"/>
    <w:rsid w:val="00BC7AEC"/>
    <w:rsid w:val="00BD0D7F"/>
    <w:rsid w:val="00BD0E66"/>
    <w:rsid w:val="00BD0EAD"/>
    <w:rsid w:val="00BD105A"/>
    <w:rsid w:val="00BD128E"/>
    <w:rsid w:val="00BD16B4"/>
    <w:rsid w:val="00BD1A3E"/>
    <w:rsid w:val="00BD1CD4"/>
    <w:rsid w:val="00BD1D6D"/>
    <w:rsid w:val="00BD2172"/>
    <w:rsid w:val="00BD2E53"/>
    <w:rsid w:val="00BD32EE"/>
    <w:rsid w:val="00BD33CD"/>
    <w:rsid w:val="00BD38C9"/>
    <w:rsid w:val="00BD3A02"/>
    <w:rsid w:val="00BD3A24"/>
    <w:rsid w:val="00BD3FA6"/>
    <w:rsid w:val="00BD44B1"/>
    <w:rsid w:val="00BD47C0"/>
    <w:rsid w:val="00BD4830"/>
    <w:rsid w:val="00BD4DB3"/>
    <w:rsid w:val="00BD4E48"/>
    <w:rsid w:val="00BD5772"/>
    <w:rsid w:val="00BD68A3"/>
    <w:rsid w:val="00BD6905"/>
    <w:rsid w:val="00BD6B28"/>
    <w:rsid w:val="00BD6FAA"/>
    <w:rsid w:val="00BD7053"/>
    <w:rsid w:val="00BD7135"/>
    <w:rsid w:val="00BD721E"/>
    <w:rsid w:val="00BD7371"/>
    <w:rsid w:val="00BD7907"/>
    <w:rsid w:val="00BD7D2F"/>
    <w:rsid w:val="00BE126A"/>
    <w:rsid w:val="00BE19AD"/>
    <w:rsid w:val="00BE1E38"/>
    <w:rsid w:val="00BE1F7F"/>
    <w:rsid w:val="00BE2E09"/>
    <w:rsid w:val="00BE3035"/>
    <w:rsid w:val="00BE305C"/>
    <w:rsid w:val="00BE381B"/>
    <w:rsid w:val="00BE44C5"/>
    <w:rsid w:val="00BE4B7E"/>
    <w:rsid w:val="00BE4D7C"/>
    <w:rsid w:val="00BE56E4"/>
    <w:rsid w:val="00BE588D"/>
    <w:rsid w:val="00BE5C4E"/>
    <w:rsid w:val="00BE5DBF"/>
    <w:rsid w:val="00BE5F42"/>
    <w:rsid w:val="00BE6153"/>
    <w:rsid w:val="00BE670C"/>
    <w:rsid w:val="00BE6879"/>
    <w:rsid w:val="00BE6887"/>
    <w:rsid w:val="00BE6BBF"/>
    <w:rsid w:val="00BE7125"/>
    <w:rsid w:val="00BE7139"/>
    <w:rsid w:val="00BE7C5F"/>
    <w:rsid w:val="00BE7C88"/>
    <w:rsid w:val="00BF01D6"/>
    <w:rsid w:val="00BF06E1"/>
    <w:rsid w:val="00BF1103"/>
    <w:rsid w:val="00BF12DD"/>
    <w:rsid w:val="00BF1A5F"/>
    <w:rsid w:val="00BF1B57"/>
    <w:rsid w:val="00BF1D73"/>
    <w:rsid w:val="00BF1E3D"/>
    <w:rsid w:val="00BF23D1"/>
    <w:rsid w:val="00BF2DAA"/>
    <w:rsid w:val="00BF3357"/>
    <w:rsid w:val="00BF398D"/>
    <w:rsid w:val="00BF442F"/>
    <w:rsid w:val="00BF44C1"/>
    <w:rsid w:val="00BF44F0"/>
    <w:rsid w:val="00BF5C63"/>
    <w:rsid w:val="00BF6025"/>
    <w:rsid w:val="00BF6749"/>
    <w:rsid w:val="00BF6BA1"/>
    <w:rsid w:val="00BF6CAE"/>
    <w:rsid w:val="00BF7294"/>
    <w:rsid w:val="00BF732C"/>
    <w:rsid w:val="00BF78D4"/>
    <w:rsid w:val="00BF7A27"/>
    <w:rsid w:val="00BF7FE8"/>
    <w:rsid w:val="00C00093"/>
    <w:rsid w:val="00C00373"/>
    <w:rsid w:val="00C003F3"/>
    <w:rsid w:val="00C00442"/>
    <w:rsid w:val="00C00583"/>
    <w:rsid w:val="00C0062F"/>
    <w:rsid w:val="00C0090C"/>
    <w:rsid w:val="00C00BC4"/>
    <w:rsid w:val="00C015B7"/>
    <w:rsid w:val="00C01D08"/>
    <w:rsid w:val="00C02404"/>
    <w:rsid w:val="00C025EC"/>
    <w:rsid w:val="00C02AA1"/>
    <w:rsid w:val="00C03914"/>
    <w:rsid w:val="00C03AE6"/>
    <w:rsid w:val="00C0414D"/>
    <w:rsid w:val="00C0481A"/>
    <w:rsid w:val="00C04A01"/>
    <w:rsid w:val="00C04C4D"/>
    <w:rsid w:val="00C0575B"/>
    <w:rsid w:val="00C05887"/>
    <w:rsid w:val="00C0592D"/>
    <w:rsid w:val="00C05C25"/>
    <w:rsid w:val="00C06E36"/>
    <w:rsid w:val="00C07104"/>
    <w:rsid w:val="00C074D6"/>
    <w:rsid w:val="00C07A18"/>
    <w:rsid w:val="00C10488"/>
    <w:rsid w:val="00C109BE"/>
    <w:rsid w:val="00C109D4"/>
    <w:rsid w:val="00C10AB3"/>
    <w:rsid w:val="00C11914"/>
    <w:rsid w:val="00C11D4D"/>
    <w:rsid w:val="00C12098"/>
    <w:rsid w:val="00C1284C"/>
    <w:rsid w:val="00C13A0C"/>
    <w:rsid w:val="00C1450C"/>
    <w:rsid w:val="00C14D1A"/>
    <w:rsid w:val="00C1554C"/>
    <w:rsid w:val="00C15722"/>
    <w:rsid w:val="00C15CEC"/>
    <w:rsid w:val="00C15D98"/>
    <w:rsid w:val="00C15DCB"/>
    <w:rsid w:val="00C15F49"/>
    <w:rsid w:val="00C164B7"/>
    <w:rsid w:val="00C16B94"/>
    <w:rsid w:val="00C17428"/>
    <w:rsid w:val="00C17564"/>
    <w:rsid w:val="00C17B4C"/>
    <w:rsid w:val="00C17D0B"/>
    <w:rsid w:val="00C17F2C"/>
    <w:rsid w:val="00C17F68"/>
    <w:rsid w:val="00C20037"/>
    <w:rsid w:val="00C2014E"/>
    <w:rsid w:val="00C21894"/>
    <w:rsid w:val="00C218E2"/>
    <w:rsid w:val="00C21D5B"/>
    <w:rsid w:val="00C22176"/>
    <w:rsid w:val="00C224A9"/>
    <w:rsid w:val="00C23AF3"/>
    <w:rsid w:val="00C23B23"/>
    <w:rsid w:val="00C23C34"/>
    <w:rsid w:val="00C2432B"/>
    <w:rsid w:val="00C24927"/>
    <w:rsid w:val="00C249DB"/>
    <w:rsid w:val="00C24AA4"/>
    <w:rsid w:val="00C255FD"/>
    <w:rsid w:val="00C25AB1"/>
    <w:rsid w:val="00C26818"/>
    <w:rsid w:val="00C26A2B"/>
    <w:rsid w:val="00C27055"/>
    <w:rsid w:val="00C27538"/>
    <w:rsid w:val="00C27675"/>
    <w:rsid w:val="00C2782C"/>
    <w:rsid w:val="00C27AB5"/>
    <w:rsid w:val="00C27AE2"/>
    <w:rsid w:val="00C27D4A"/>
    <w:rsid w:val="00C27FF2"/>
    <w:rsid w:val="00C30005"/>
    <w:rsid w:val="00C301C3"/>
    <w:rsid w:val="00C3069A"/>
    <w:rsid w:val="00C30BCF"/>
    <w:rsid w:val="00C30DD1"/>
    <w:rsid w:val="00C31248"/>
    <w:rsid w:val="00C31593"/>
    <w:rsid w:val="00C315D5"/>
    <w:rsid w:val="00C316E4"/>
    <w:rsid w:val="00C3193F"/>
    <w:rsid w:val="00C31F5E"/>
    <w:rsid w:val="00C3269F"/>
    <w:rsid w:val="00C329A3"/>
    <w:rsid w:val="00C329CB"/>
    <w:rsid w:val="00C32C98"/>
    <w:rsid w:val="00C33A78"/>
    <w:rsid w:val="00C33C10"/>
    <w:rsid w:val="00C344D9"/>
    <w:rsid w:val="00C3503A"/>
    <w:rsid w:val="00C351CB"/>
    <w:rsid w:val="00C35463"/>
    <w:rsid w:val="00C35DDF"/>
    <w:rsid w:val="00C3620D"/>
    <w:rsid w:val="00C3632D"/>
    <w:rsid w:val="00C3647E"/>
    <w:rsid w:val="00C36661"/>
    <w:rsid w:val="00C368AF"/>
    <w:rsid w:val="00C36A21"/>
    <w:rsid w:val="00C36AEB"/>
    <w:rsid w:val="00C36BA7"/>
    <w:rsid w:val="00C36C2B"/>
    <w:rsid w:val="00C36DE9"/>
    <w:rsid w:val="00C36F98"/>
    <w:rsid w:val="00C37AA4"/>
    <w:rsid w:val="00C37F05"/>
    <w:rsid w:val="00C37FB8"/>
    <w:rsid w:val="00C4018D"/>
    <w:rsid w:val="00C4019E"/>
    <w:rsid w:val="00C40AC4"/>
    <w:rsid w:val="00C414EC"/>
    <w:rsid w:val="00C4248C"/>
    <w:rsid w:val="00C42619"/>
    <w:rsid w:val="00C42CA2"/>
    <w:rsid w:val="00C4340D"/>
    <w:rsid w:val="00C4360B"/>
    <w:rsid w:val="00C43BA8"/>
    <w:rsid w:val="00C43C10"/>
    <w:rsid w:val="00C43F87"/>
    <w:rsid w:val="00C44004"/>
    <w:rsid w:val="00C443B8"/>
    <w:rsid w:val="00C44425"/>
    <w:rsid w:val="00C44F8C"/>
    <w:rsid w:val="00C45026"/>
    <w:rsid w:val="00C450F3"/>
    <w:rsid w:val="00C45638"/>
    <w:rsid w:val="00C45889"/>
    <w:rsid w:val="00C458C0"/>
    <w:rsid w:val="00C4594D"/>
    <w:rsid w:val="00C466CF"/>
    <w:rsid w:val="00C46C6B"/>
    <w:rsid w:val="00C46DD0"/>
    <w:rsid w:val="00C46F07"/>
    <w:rsid w:val="00C47376"/>
    <w:rsid w:val="00C476B2"/>
    <w:rsid w:val="00C47F8D"/>
    <w:rsid w:val="00C5010B"/>
    <w:rsid w:val="00C508A7"/>
    <w:rsid w:val="00C50F8F"/>
    <w:rsid w:val="00C51C7E"/>
    <w:rsid w:val="00C51FC0"/>
    <w:rsid w:val="00C52F69"/>
    <w:rsid w:val="00C53099"/>
    <w:rsid w:val="00C533D1"/>
    <w:rsid w:val="00C534BD"/>
    <w:rsid w:val="00C5370A"/>
    <w:rsid w:val="00C53AD2"/>
    <w:rsid w:val="00C547C5"/>
    <w:rsid w:val="00C5489D"/>
    <w:rsid w:val="00C54B6F"/>
    <w:rsid w:val="00C54CFA"/>
    <w:rsid w:val="00C54D5E"/>
    <w:rsid w:val="00C54D62"/>
    <w:rsid w:val="00C54FAD"/>
    <w:rsid w:val="00C55399"/>
    <w:rsid w:val="00C5571B"/>
    <w:rsid w:val="00C56A5A"/>
    <w:rsid w:val="00C56D48"/>
    <w:rsid w:val="00C56F1D"/>
    <w:rsid w:val="00C5797A"/>
    <w:rsid w:val="00C60106"/>
    <w:rsid w:val="00C60F33"/>
    <w:rsid w:val="00C6124A"/>
    <w:rsid w:val="00C61292"/>
    <w:rsid w:val="00C6173F"/>
    <w:rsid w:val="00C6178B"/>
    <w:rsid w:val="00C61C29"/>
    <w:rsid w:val="00C6210E"/>
    <w:rsid w:val="00C624CC"/>
    <w:rsid w:val="00C628E3"/>
    <w:rsid w:val="00C62947"/>
    <w:rsid w:val="00C62B28"/>
    <w:rsid w:val="00C62C40"/>
    <w:rsid w:val="00C633E0"/>
    <w:rsid w:val="00C63652"/>
    <w:rsid w:val="00C63730"/>
    <w:rsid w:val="00C63C62"/>
    <w:rsid w:val="00C644EF"/>
    <w:rsid w:val="00C645FA"/>
    <w:rsid w:val="00C64C57"/>
    <w:rsid w:val="00C64F98"/>
    <w:rsid w:val="00C65323"/>
    <w:rsid w:val="00C6565F"/>
    <w:rsid w:val="00C65F4E"/>
    <w:rsid w:val="00C66393"/>
    <w:rsid w:val="00C6727B"/>
    <w:rsid w:val="00C676D8"/>
    <w:rsid w:val="00C67DAB"/>
    <w:rsid w:val="00C67F44"/>
    <w:rsid w:val="00C703DF"/>
    <w:rsid w:val="00C72D10"/>
    <w:rsid w:val="00C72DF1"/>
    <w:rsid w:val="00C72E69"/>
    <w:rsid w:val="00C72EDF"/>
    <w:rsid w:val="00C72EF8"/>
    <w:rsid w:val="00C73159"/>
    <w:rsid w:val="00C73318"/>
    <w:rsid w:val="00C73AC2"/>
    <w:rsid w:val="00C73BD7"/>
    <w:rsid w:val="00C73C35"/>
    <w:rsid w:val="00C73CD1"/>
    <w:rsid w:val="00C73DC9"/>
    <w:rsid w:val="00C7400A"/>
    <w:rsid w:val="00C74500"/>
    <w:rsid w:val="00C747F2"/>
    <w:rsid w:val="00C74B45"/>
    <w:rsid w:val="00C74BD4"/>
    <w:rsid w:val="00C7529A"/>
    <w:rsid w:val="00C7533F"/>
    <w:rsid w:val="00C758C9"/>
    <w:rsid w:val="00C75B0D"/>
    <w:rsid w:val="00C7630D"/>
    <w:rsid w:val="00C76528"/>
    <w:rsid w:val="00C76789"/>
    <w:rsid w:val="00C77222"/>
    <w:rsid w:val="00C776A3"/>
    <w:rsid w:val="00C807AE"/>
    <w:rsid w:val="00C808D7"/>
    <w:rsid w:val="00C81574"/>
    <w:rsid w:val="00C815E2"/>
    <w:rsid w:val="00C819AC"/>
    <w:rsid w:val="00C81B43"/>
    <w:rsid w:val="00C81C5C"/>
    <w:rsid w:val="00C8249E"/>
    <w:rsid w:val="00C828B7"/>
    <w:rsid w:val="00C82C14"/>
    <w:rsid w:val="00C8339C"/>
    <w:rsid w:val="00C835F4"/>
    <w:rsid w:val="00C8365F"/>
    <w:rsid w:val="00C83BD6"/>
    <w:rsid w:val="00C8404D"/>
    <w:rsid w:val="00C841B0"/>
    <w:rsid w:val="00C8432C"/>
    <w:rsid w:val="00C84CD4"/>
    <w:rsid w:val="00C8515B"/>
    <w:rsid w:val="00C8523B"/>
    <w:rsid w:val="00C8552C"/>
    <w:rsid w:val="00C8559B"/>
    <w:rsid w:val="00C85A3A"/>
    <w:rsid w:val="00C85D3D"/>
    <w:rsid w:val="00C85FDF"/>
    <w:rsid w:val="00C86200"/>
    <w:rsid w:val="00C87536"/>
    <w:rsid w:val="00C8753D"/>
    <w:rsid w:val="00C87F06"/>
    <w:rsid w:val="00C90815"/>
    <w:rsid w:val="00C90926"/>
    <w:rsid w:val="00C91460"/>
    <w:rsid w:val="00C918D8"/>
    <w:rsid w:val="00C91940"/>
    <w:rsid w:val="00C91BA5"/>
    <w:rsid w:val="00C91E7F"/>
    <w:rsid w:val="00C91FA0"/>
    <w:rsid w:val="00C92365"/>
    <w:rsid w:val="00C93010"/>
    <w:rsid w:val="00C930C4"/>
    <w:rsid w:val="00C934B8"/>
    <w:rsid w:val="00C93764"/>
    <w:rsid w:val="00C937A0"/>
    <w:rsid w:val="00C9389E"/>
    <w:rsid w:val="00C93E32"/>
    <w:rsid w:val="00C94AB1"/>
    <w:rsid w:val="00C94EAF"/>
    <w:rsid w:val="00C95176"/>
    <w:rsid w:val="00C95944"/>
    <w:rsid w:val="00C964F6"/>
    <w:rsid w:val="00C96772"/>
    <w:rsid w:val="00C96C61"/>
    <w:rsid w:val="00C976AF"/>
    <w:rsid w:val="00C9775B"/>
    <w:rsid w:val="00C97A87"/>
    <w:rsid w:val="00C97AC5"/>
    <w:rsid w:val="00C97F0A"/>
    <w:rsid w:val="00CA007A"/>
    <w:rsid w:val="00CA03AD"/>
    <w:rsid w:val="00CA04D4"/>
    <w:rsid w:val="00CA1043"/>
    <w:rsid w:val="00CA1209"/>
    <w:rsid w:val="00CA17ED"/>
    <w:rsid w:val="00CA1A22"/>
    <w:rsid w:val="00CA1D82"/>
    <w:rsid w:val="00CA1FC5"/>
    <w:rsid w:val="00CA2289"/>
    <w:rsid w:val="00CA22A6"/>
    <w:rsid w:val="00CA22D2"/>
    <w:rsid w:val="00CA24B2"/>
    <w:rsid w:val="00CA26FC"/>
    <w:rsid w:val="00CA2907"/>
    <w:rsid w:val="00CA334F"/>
    <w:rsid w:val="00CA34AD"/>
    <w:rsid w:val="00CA350F"/>
    <w:rsid w:val="00CA36CF"/>
    <w:rsid w:val="00CA3917"/>
    <w:rsid w:val="00CA4779"/>
    <w:rsid w:val="00CA47B1"/>
    <w:rsid w:val="00CA48E6"/>
    <w:rsid w:val="00CA4C8E"/>
    <w:rsid w:val="00CA5EF4"/>
    <w:rsid w:val="00CA600A"/>
    <w:rsid w:val="00CA620E"/>
    <w:rsid w:val="00CA64FB"/>
    <w:rsid w:val="00CA6C99"/>
    <w:rsid w:val="00CA71C2"/>
    <w:rsid w:val="00CA7924"/>
    <w:rsid w:val="00CB092E"/>
    <w:rsid w:val="00CB0AA1"/>
    <w:rsid w:val="00CB0FBB"/>
    <w:rsid w:val="00CB1070"/>
    <w:rsid w:val="00CB179D"/>
    <w:rsid w:val="00CB1934"/>
    <w:rsid w:val="00CB1D29"/>
    <w:rsid w:val="00CB1EE6"/>
    <w:rsid w:val="00CB2060"/>
    <w:rsid w:val="00CB2A65"/>
    <w:rsid w:val="00CB2BC9"/>
    <w:rsid w:val="00CB2CC7"/>
    <w:rsid w:val="00CB3696"/>
    <w:rsid w:val="00CB3736"/>
    <w:rsid w:val="00CB37D3"/>
    <w:rsid w:val="00CB3836"/>
    <w:rsid w:val="00CB3E7F"/>
    <w:rsid w:val="00CB3EA1"/>
    <w:rsid w:val="00CB3FEF"/>
    <w:rsid w:val="00CB4B21"/>
    <w:rsid w:val="00CB530A"/>
    <w:rsid w:val="00CB5C24"/>
    <w:rsid w:val="00CB5C62"/>
    <w:rsid w:val="00CB609B"/>
    <w:rsid w:val="00CB60F8"/>
    <w:rsid w:val="00CB70E7"/>
    <w:rsid w:val="00CB7699"/>
    <w:rsid w:val="00CB78D1"/>
    <w:rsid w:val="00CC0048"/>
    <w:rsid w:val="00CC007E"/>
    <w:rsid w:val="00CC025A"/>
    <w:rsid w:val="00CC0FE0"/>
    <w:rsid w:val="00CC11FA"/>
    <w:rsid w:val="00CC12B2"/>
    <w:rsid w:val="00CC1314"/>
    <w:rsid w:val="00CC136D"/>
    <w:rsid w:val="00CC1515"/>
    <w:rsid w:val="00CC1896"/>
    <w:rsid w:val="00CC1A51"/>
    <w:rsid w:val="00CC1F0F"/>
    <w:rsid w:val="00CC2661"/>
    <w:rsid w:val="00CC2E77"/>
    <w:rsid w:val="00CC33C8"/>
    <w:rsid w:val="00CC4578"/>
    <w:rsid w:val="00CC4FAE"/>
    <w:rsid w:val="00CC5250"/>
    <w:rsid w:val="00CC527F"/>
    <w:rsid w:val="00CC5C70"/>
    <w:rsid w:val="00CC5CC8"/>
    <w:rsid w:val="00CC5EB0"/>
    <w:rsid w:val="00CC5F81"/>
    <w:rsid w:val="00CC5FEC"/>
    <w:rsid w:val="00CC61BF"/>
    <w:rsid w:val="00CC6661"/>
    <w:rsid w:val="00CC6AFB"/>
    <w:rsid w:val="00CC71AC"/>
    <w:rsid w:val="00CC7C5F"/>
    <w:rsid w:val="00CC7EC3"/>
    <w:rsid w:val="00CD08F5"/>
    <w:rsid w:val="00CD0B5A"/>
    <w:rsid w:val="00CD1429"/>
    <w:rsid w:val="00CD1657"/>
    <w:rsid w:val="00CD16D1"/>
    <w:rsid w:val="00CD1D97"/>
    <w:rsid w:val="00CD282A"/>
    <w:rsid w:val="00CD30F5"/>
    <w:rsid w:val="00CD32BD"/>
    <w:rsid w:val="00CD35F3"/>
    <w:rsid w:val="00CD3607"/>
    <w:rsid w:val="00CD369B"/>
    <w:rsid w:val="00CD38CA"/>
    <w:rsid w:val="00CD4666"/>
    <w:rsid w:val="00CD4706"/>
    <w:rsid w:val="00CD4BC0"/>
    <w:rsid w:val="00CD4C2B"/>
    <w:rsid w:val="00CD4D6C"/>
    <w:rsid w:val="00CD51DB"/>
    <w:rsid w:val="00CD541A"/>
    <w:rsid w:val="00CD564F"/>
    <w:rsid w:val="00CD5D60"/>
    <w:rsid w:val="00CD71C6"/>
    <w:rsid w:val="00CD7201"/>
    <w:rsid w:val="00CD739F"/>
    <w:rsid w:val="00CD73BE"/>
    <w:rsid w:val="00CD775C"/>
    <w:rsid w:val="00CD7DC7"/>
    <w:rsid w:val="00CE0AD5"/>
    <w:rsid w:val="00CE0B4E"/>
    <w:rsid w:val="00CE14B7"/>
    <w:rsid w:val="00CE17B6"/>
    <w:rsid w:val="00CE2674"/>
    <w:rsid w:val="00CE29BB"/>
    <w:rsid w:val="00CE2A9F"/>
    <w:rsid w:val="00CE37EB"/>
    <w:rsid w:val="00CE4203"/>
    <w:rsid w:val="00CE4247"/>
    <w:rsid w:val="00CE47B5"/>
    <w:rsid w:val="00CE4D85"/>
    <w:rsid w:val="00CE543B"/>
    <w:rsid w:val="00CE57AF"/>
    <w:rsid w:val="00CE63F9"/>
    <w:rsid w:val="00CE6619"/>
    <w:rsid w:val="00CE68D6"/>
    <w:rsid w:val="00CE6CD6"/>
    <w:rsid w:val="00CE6E8E"/>
    <w:rsid w:val="00CE6EED"/>
    <w:rsid w:val="00CE6F3E"/>
    <w:rsid w:val="00CE7664"/>
    <w:rsid w:val="00CE76C5"/>
    <w:rsid w:val="00CE7780"/>
    <w:rsid w:val="00CE7B03"/>
    <w:rsid w:val="00CF00D3"/>
    <w:rsid w:val="00CF06F6"/>
    <w:rsid w:val="00CF17DC"/>
    <w:rsid w:val="00CF1843"/>
    <w:rsid w:val="00CF1CDE"/>
    <w:rsid w:val="00CF205F"/>
    <w:rsid w:val="00CF24A2"/>
    <w:rsid w:val="00CF252E"/>
    <w:rsid w:val="00CF2805"/>
    <w:rsid w:val="00CF2D85"/>
    <w:rsid w:val="00CF354D"/>
    <w:rsid w:val="00CF3710"/>
    <w:rsid w:val="00CF3BFE"/>
    <w:rsid w:val="00CF4037"/>
    <w:rsid w:val="00CF4252"/>
    <w:rsid w:val="00CF449F"/>
    <w:rsid w:val="00CF4774"/>
    <w:rsid w:val="00CF4FDC"/>
    <w:rsid w:val="00CF50C7"/>
    <w:rsid w:val="00CF5A0F"/>
    <w:rsid w:val="00CF5B97"/>
    <w:rsid w:val="00CF5E9F"/>
    <w:rsid w:val="00CF5F2E"/>
    <w:rsid w:val="00CF60C8"/>
    <w:rsid w:val="00CF62FF"/>
    <w:rsid w:val="00CF67AE"/>
    <w:rsid w:val="00CF684E"/>
    <w:rsid w:val="00CF69A5"/>
    <w:rsid w:val="00CF7452"/>
    <w:rsid w:val="00CF74BE"/>
    <w:rsid w:val="00CF79EC"/>
    <w:rsid w:val="00CF7BF9"/>
    <w:rsid w:val="00CF7CAA"/>
    <w:rsid w:val="00CF7E4D"/>
    <w:rsid w:val="00CF7E6D"/>
    <w:rsid w:val="00D00D21"/>
    <w:rsid w:val="00D00F1E"/>
    <w:rsid w:val="00D013F8"/>
    <w:rsid w:val="00D01622"/>
    <w:rsid w:val="00D01E24"/>
    <w:rsid w:val="00D02061"/>
    <w:rsid w:val="00D02363"/>
    <w:rsid w:val="00D03B6E"/>
    <w:rsid w:val="00D0404F"/>
    <w:rsid w:val="00D048CC"/>
    <w:rsid w:val="00D04D5B"/>
    <w:rsid w:val="00D04F59"/>
    <w:rsid w:val="00D0595C"/>
    <w:rsid w:val="00D06091"/>
    <w:rsid w:val="00D06597"/>
    <w:rsid w:val="00D07339"/>
    <w:rsid w:val="00D076E4"/>
    <w:rsid w:val="00D0777C"/>
    <w:rsid w:val="00D07829"/>
    <w:rsid w:val="00D07893"/>
    <w:rsid w:val="00D10619"/>
    <w:rsid w:val="00D10677"/>
    <w:rsid w:val="00D1080F"/>
    <w:rsid w:val="00D10EC3"/>
    <w:rsid w:val="00D1119B"/>
    <w:rsid w:val="00D11736"/>
    <w:rsid w:val="00D11A0F"/>
    <w:rsid w:val="00D1263F"/>
    <w:rsid w:val="00D12863"/>
    <w:rsid w:val="00D12930"/>
    <w:rsid w:val="00D12E9D"/>
    <w:rsid w:val="00D13207"/>
    <w:rsid w:val="00D13263"/>
    <w:rsid w:val="00D1331B"/>
    <w:rsid w:val="00D13A9E"/>
    <w:rsid w:val="00D13D33"/>
    <w:rsid w:val="00D13D41"/>
    <w:rsid w:val="00D1453C"/>
    <w:rsid w:val="00D14540"/>
    <w:rsid w:val="00D1456E"/>
    <w:rsid w:val="00D14589"/>
    <w:rsid w:val="00D14598"/>
    <w:rsid w:val="00D1473D"/>
    <w:rsid w:val="00D14A87"/>
    <w:rsid w:val="00D14EB1"/>
    <w:rsid w:val="00D1518D"/>
    <w:rsid w:val="00D153B8"/>
    <w:rsid w:val="00D15CB0"/>
    <w:rsid w:val="00D1621A"/>
    <w:rsid w:val="00D163FC"/>
    <w:rsid w:val="00D16566"/>
    <w:rsid w:val="00D16641"/>
    <w:rsid w:val="00D16CC4"/>
    <w:rsid w:val="00D17625"/>
    <w:rsid w:val="00D17AEA"/>
    <w:rsid w:val="00D202A8"/>
    <w:rsid w:val="00D20574"/>
    <w:rsid w:val="00D217C0"/>
    <w:rsid w:val="00D21BD2"/>
    <w:rsid w:val="00D220A0"/>
    <w:rsid w:val="00D234C6"/>
    <w:rsid w:val="00D236F8"/>
    <w:rsid w:val="00D23CDF"/>
    <w:rsid w:val="00D241E5"/>
    <w:rsid w:val="00D241ED"/>
    <w:rsid w:val="00D24439"/>
    <w:rsid w:val="00D24656"/>
    <w:rsid w:val="00D2473A"/>
    <w:rsid w:val="00D24842"/>
    <w:rsid w:val="00D249B2"/>
    <w:rsid w:val="00D24FC7"/>
    <w:rsid w:val="00D25B67"/>
    <w:rsid w:val="00D25CDC"/>
    <w:rsid w:val="00D25E5E"/>
    <w:rsid w:val="00D26153"/>
    <w:rsid w:val="00D26181"/>
    <w:rsid w:val="00D26675"/>
    <w:rsid w:val="00D267F7"/>
    <w:rsid w:val="00D26809"/>
    <w:rsid w:val="00D2685D"/>
    <w:rsid w:val="00D26D3E"/>
    <w:rsid w:val="00D26E4E"/>
    <w:rsid w:val="00D27320"/>
    <w:rsid w:val="00D27BDE"/>
    <w:rsid w:val="00D27F66"/>
    <w:rsid w:val="00D30551"/>
    <w:rsid w:val="00D310AC"/>
    <w:rsid w:val="00D316B6"/>
    <w:rsid w:val="00D31F9C"/>
    <w:rsid w:val="00D321BB"/>
    <w:rsid w:val="00D32E34"/>
    <w:rsid w:val="00D33C0B"/>
    <w:rsid w:val="00D3447F"/>
    <w:rsid w:val="00D34BEF"/>
    <w:rsid w:val="00D34D71"/>
    <w:rsid w:val="00D34E83"/>
    <w:rsid w:val="00D36365"/>
    <w:rsid w:val="00D36711"/>
    <w:rsid w:val="00D36930"/>
    <w:rsid w:val="00D372C9"/>
    <w:rsid w:val="00D37717"/>
    <w:rsid w:val="00D37A5C"/>
    <w:rsid w:val="00D402C7"/>
    <w:rsid w:val="00D40AB9"/>
    <w:rsid w:val="00D411D2"/>
    <w:rsid w:val="00D41903"/>
    <w:rsid w:val="00D42621"/>
    <w:rsid w:val="00D433F7"/>
    <w:rsid w:val="00D43E5B"/>
    <w:rsid w:val="00D440DA"/>
    <w:rsid w:val="00D442CC"/>
    <w:rsid w:val="00D44515"/>
    <w:rsid w:val="00D44D5B"/>
    <w:rsid w:val="00D459B1"/>
    <w:rsid w:val="00D461C8"/>
    <w:rsid w:val="00D465E1"/>
    <w:rsid w:val="00D46B37"/>
    <w:rsid w:val="00D46C84"/>
    <w:rsid w:val="00D47024"/>
    <w:rsid w:val="00D471D3"/>
    <w:rsid w:val="00D475A7"/>
    <w:rsid w:val="00D4797D"/>
    <w:rsid w:val="00D4799B"/>
    <w:rsid w:val="00D47E9A"/>
    <w:rsid w:val="00D47EDE"/>
    <w:rsid w:val="00D50069"/>
    <w:rsid w:val="00D50B1D"/>
    <w:rsid w:val="00D50DDA"/>
    <w:rsid w:val="00D51252"/>
    <w:rsid w:val="00D51F93"/>
    <w:rsid w:val="00D520B8"/>
    <w:rsid w:val="00D521AA"/>
    <w:rsid w:val="00D52381"/>
    <w:rsid w:val="00D523E4"/>
    <w:rsid w:val="00D525A4"/>
    <w:rsid w:val="00D5292B"/>
    <w:rsid w:val="00D52981"/>
    <w:rsid w:val="00D52AA5"/>
    <w:rsid w:val="00D52B3F"/>
    <w:rsid w:val="00D52C36"/>
    <w:rsid w:val="00D52CDE"/>
    <w:rsid w:val="00D53581"/>
    <w:rsid w:val="00D53F01"/>
    <w:rsid w:val="00D53FB8"/>
    <w:rsid w:val="00D53FDC"/>
    <w:rsid w:val="00D544FD"/>
    <w:rsid w:val="00D54AFC"/>
    <w:rsid w:val="00D54DA2"/>
    <w:rsid w:val="00D54DC4"/>
    <w:rsid w:val="00D55505"/>
    <w:rsid w:val="00D55AE0"/>
    <w:rsid w:val="00D55C5B"/>
    <w:rsid w:val="00D55F3A"/>
    <w:rsid w:val="00D564A6"/>
    <w:rsid w:val="00D56541"/>
    <w:rsid w:val="00D56B3E"/>
    <w:rsid w:val="00D575C0"/>
    <w:rsid w:val="00D60C66"/>
    <w:rsid w:val="00D60CBA"/>
    <w:rsid w:val="00D61138"/>
    <w:rsid w:val="00D618DC"/>
    <w:rsid w:val="00D61D23"/>
    <w:rsid w:val="00D61EE7"/>
    <w:rsid w:val="00D62133"/>
    <w:rsid w:val="00D6292D"/>
    <w:rsid w:val="00D62C13"/>
    <w:rsid w:val="00D62E42"/>
    <w:rsid w:val="00D62F67"/>
    <w:rsid w:val="00D63060"/>
    <w:rsid w:val="00D63230"/>
    <w:rsid w:val="00D636CD"/>
    <w:rsid w:val="00D63B07"/>
    <w:rsid w:val="00D63DDA"/>
    <w:rsid w:val="00D6462A"/>
    <w:rsid w:val="00D64874"/>
    <w:rsid w:val="00D64927"/>
    <w:rsid w:val="00D64EF2"/>
    <w:rsid w:val="00D65231"/>
    <w:rsid w:val="00D656E8"/>
    <w:rsid w:val="00D656ED"/>
    <w:rsid w:val="00D6594A"/>
    <w:rsid w:val="00D65B42"/>
    <w:rsid w:val="00D65B7A"/>
    <w:rsid w:val="00D6611C"/>
    <w:rsid w:val="00D6768E"/>
    <w:rsid w:val="00D6780E"/>
    <w:rsid w:val="00D67C18"/>
    <w:rsid w:val="00D701FC"/>
    <w:rsid w:val="00D70353"/>
    <w:rsid w:val="00D707BB"/>
    <w:rsid w:val="00D7146A"/>
    <w:rsid w:val="00D717AF"/>
    <w:rsid w:val="00D71945"/>
    <w:rsid w:val="00D7208E"/>
    <w:rsid w:val="00D720BE"/>
    <w:rsid w:val="00D7242A"/>
    <w:rsid w:val="00D7258F"/>
    <w:rsid w:val="00D730A6"/>
    <w:rsid w:val="00D73665"/>
    <w:rsid w:val="00D74362"/>
    <w:rsid w:val="00D74555"/>
    <w:rsid w:val="00D747D4"/>
    <w:rsid w:val="00D75D97"/>
    <w:rsid w:val="00D763C9"/>
    <w:rsid w:val="00D7646A"/>
    <w:rsid w:val="00D769F7"/>
    <w:rsid w:val="00D76AA4"/>
    <w:rsid w:val="00D76D0C"/>
    <w:rsid w:val="00D7744F"/>
    <w:rsid w:val="00D77640"/>
    <w:rsid w:val="00D7779A"/>
    <w:rsid w:val="00D777B3"/>
    <w:rsid w:val="00D807BF"/>
    <w:rsid w:val="00D80CF5"/>
    <w:rsid w:val="00D80E43"/>
    <w:rsid w:val="00D815A3"/>
    <w:rsid w:val="00D8174A"/>
    <w:rsid w:val="00D81D57"/>
    <w:rsid w:val="00D820F3"/>
    <w:rsid w:val="00D8213C"/>
    <w:rsid w:val="00D82A1E"/>
    <w:rsid w:val="00D83BAB"/>
    <w:rsid w:val="00D83CA8"/>
    <w:rsid w:val="00D8490C"/>
    <w:rsid w:val="00D84BA8"/>
    <w:rsid w:val="00D851FD"/>
    <w:rsid w:val="00D85282"/>
    <w:rsid w:val="00D8552D"/>
    <w:rsid w:val="00D85B80"/>
    <w:rsid w:val="00D85CF3"/>
    <w:rsid w:val="00D865DA"/>
    <w:rsid w:val="00D86659"/>
    <w:rsid w:val="00D86B07"/>
    <w:rsid w:val="00D86F3E"/>
    <w:rsid w:val="00D877BE"/>
    <w:rsid w:val="00D877F7"/>
    <w:rsid w:val="00D8794E"/>
    <w:rsid w:val="00D87C10"/>
    <w:rsid w:val="00D90192"/>
    <w:rsid w:val="00D907F7"/>
    <w:rsid w:val="00D9147E"/>
    <w:rsid w:val="00D915C5"/>
    <w:rsid w:val="00D925B4"/>
    <w:rsid w:val="00D92617"/>
    <w:rsid w:val="00D92889"/>
    <w:rsid w:val="00D92B88"/>
    <w:rsid w:val="00D92C6A"/>
    <w:rsid w:val="00D92D8B"/>
    <w:rsid w:val="00D93375"/>
    <w:rsid w:val="00D93383"/>
    <w:rsid w:val="00D93B8C"/>
    <w:rsid w:val="00D94831"/>
    <w:rsid w:val="00D9492A"/>
    <w:rsid w:val="00D94D09"/>
    <w:rsid w:val="00D94F34"/>
    <w:rsid w:val="00D950E1"/>
    <w:rsid w:val="00D96171"/>
    <w:rsid w:val="00D962A7"/>
    <w:rsid w:val="00D967D5"/>
    <w:rsid w:val="00D96FA0"/>
    <w:rsid w:val="00D970DF"/>
    <w:rsid w:val="00D9747E"/>
    <w:rsid w:val="00D97C9D"/>
    <w:rsid w:val="00D97F8E"/>
    <w:rsid w:val="00DA026F"/>
    <w:rsid w:val="00DA045A"/>
    <w:rsid w:val="00DA0560"/>
    <w:rsid w:val="00DA0C1B"/>
    <w:rsid w:val="00DA1865"/>
    <w:rsid w:val="00DA1A2A"/>
    <w:rsid w:val="00DA1D95"/>
    <w:rsid w:val="00DA24E0"/>
    <w:rsid w:val="00DA2891"/>
    <w:rsid w:val="00DA2F64"/>
    <w:rsid w:val="00DA32C2"/>
    <w:rsid w:val="00DA3ED9"/>
    <w:rsid w:val="00DA416C"/>
    <w:rsid w:val="00DA459F"/>
    <w:rsid w:val="00DA46ED"/>
    <w:rsid w:val="00DA4A03"/>
    <w:rsid w:val="00DA4B3D"/>
    <w:rsid w:val="00DA4B81"/>
    <w:rsid w:val="00DA4C2B"/>
    <w:rsid w:val="00DA4CDE"/>
    <w:rsid w:val="00DA5040"/>
    <w:rsid w:val="00DA5834"/>
    <w:rsid w:val="00DA5BC8"/>
    <w:rsid w:val="00DA5CD2"/>
    <w:rsid w:val="00DA5E88"/>
    <w:rsid w:val="00DA648F"/>
    <w:rsid w:val="00DA6B71"/>
    <w:rsid w:val="00DA7D52"/>
    <w:rsid w:val="00DA7E3B"/>
    <w:rsid w:val="00DB03B2"/>
    <w:rsid w:val="00DB07CF"/>
    <w:rsid w:val="00DB122E"/>
    <w:rsid w:val="00DB140D"/>
    <w:rsid w:val="00DB17A7"/>
    <w:rsid w:val="00DB1811"/>
    <w:rsid w:val="00DB239C"/>
    <w:rsid w:val="00DB26D8"/>
    <w:rsid w:val="00DB3190"/>
    <w:rsid w:val="00DB3A41"/>
    <w:rsid w:val="00DB3B97"/>
    <w:rsid w:val="00DB3E29"/>
    <w:rsid w:val="00DB41A3"/>
    <w:rsid w:val="00DB432F"/>
    <w:rsid w:val="00DB4620"/>
    <w:rsid w:val="00DB4AA3"/>
    <w:rsid w:val="00DB4E3D"/>
    <w:rsid w:val="00DB52FE"/>
    <w:rsid w:val="00DB54A3"/>
    <w:rsid w:val="00DB583C"/>
    <w:rsid w:val="00DB5A06"/>
    <w:rsid w:val="00DB669E"/>
    <w:rsid w:val="00DB7123"/>
    <w:rsid w:val="00DB714C"/>
    <w:rsid w:val="00DB798C"/>
    <w:rsid w:val="00DC08D5"/>
    <w:rsid w:val="00DC0ADD"/>
    <w:rsid w:val="00DC1033"/>
    <w:rsid w:val="00DC1331"/>
    <w:rsid w:val="00DC1538"/>
    <w:rsid w:val="00DC1A73"/>
    <w:rsid w:val="00DC2431"/>
    <w:rsid w:val="00DC269A"/>
    <w:rsid w:val="00DC2F70"/>
    <w:rsid w:val="00DC324E"/>
    <w:rsid w:val="00DC39BF"/>
    <w:rsid w:val="00DC47DC"/>
    <w:rsid w:val="00DC518D"/>
    <w:rsid w:val="00DC540A"/>
    <w:rsid w:val="00DC5AD3"/>
    <w:rsid w:val="00DC5BF8"/>
    <w:rsid w:val="00DC617E"/>
    <w:rsid w:val="00DC63E8"/>
    <w:rsid w:val="00DC76DA"/>
    <w:rsid w:val="00DC7845"/>
    <w:rsid w:val="00DC7A2D"/>
    <w:rsid w:val="00DC7CA0"/>
    <w:rsid w:val="00DD020B"/>
    <w:rsid w:val="00DD0C2E"/>
    <w:rsid w:val="00DD1A31"/>
    <w:rsid w:val="00DD1DB6"/>
    <w:rsid w:val="00DD229F"/>
    <w:rsid w:val="00DD2391"/>
    <w:rsid w:val="00DD25A6"/>
    <w:rsid w:val="00DD293B"/>
    <w:rsid w:val="00DD297D"/>
    <w:rsid w:val="00DD308E"/>
    <w:rsid w:val="00DD34E2"/>
    <w:rsid w:val="00DD3B73"/>
    <w:rsid w:val="00DD3DD3"/>
    <w:rsid w:val="00DD4D30"/>
    <w:rsid w:val="00DD4F7A"/>
    <w:rsid w:val="00DD569E"/>
    <w:rsid w:val="00DD5705"/>
    <w:rsid w:val="00DD5C64"/>
    <w:rsid w:val="00DD5ECB"/>
    <w:rsid w:val="00DD5EFC"/>
    <w:rsid w:val="00DD61AB"/>
    <w:rsid w:val="00DD6439"/>
    <w:rsid w:val="00DD65CC"/>
    <w:rsid w:val="00DD6BCE"/>
    <w:rsid w:val="00DD6CB7"/>
    <w:rsid w:val="00DD6D94"/>
    <w:rsid w:val="00DD6F14"/>
    <w:rsid w:val="00DD6FCB"/>
    <w:rsid w:val="00DD7014"/>
    <w:rsid w:val="00DD720C"/>
    <w:rsid w:val="00DE0744"/>
    <w:rsid w:val="00DE076D"/>
    <w:rsid w:val="00DE17F8"/>
    <w:rsid w:val="00DE1B51"/>
    <w:rsid w:val="00DE209A"/>
    <w:rsid w:val="00DE2AD4"/>
    <w:rsid w:val="00DE2B34"/>
    <w:rsid w:val="00DE31B1"/>
    <w:rsid w:val="00DE3963"/>
    <w:rsid w:val="00DE3F4B"/>
    <w:rsid w:val="00DE3F65"/>
    <w:rsid w:val="00DE48FD"/>
    <w:rsid w:val="00DE4EDF"/>
    <w:rsid w:val="00DE50D5"/>
    <w:rsid w:val="00DE52F1"/>
    <w:rsid w:val="00DE57D3"/>
    <w:rsid w:val="00DE5C91"/>
    <w:rsid w:val="00DE5CA4"/>
    <w:rsid w:val="00DE6154"/>
    <w:rsid w:val="00DE627B"/>
    <w:rsid w:val="00DE72B3"/>
    <w:rsid w:val="00DE74E4"/>
    <w:rsid w:val="00DE7962"/>
    <w:rsid w:val="00DE7BAF"/>
    <w:rsid w:val="00DE7C55"/>
    <w:rsid w:val="00DE7E8F"/>
    <w:rsid w:val="00DF0037"/>
    <w:rsid w:val="00DF0623"/>
    <w:rsid w:val="00DF0C4D"/>
    <w:rsid w:val="00DF146A"/>
    <w:rsid w:val="00DF16FE"/>
    <w:rsid w:val="00DF17D8"/>
    <w:rsid w:val="00DF1B83"/>
    <w:rsid w:val="00DF2342"/>
    <w:rsid w:val="00DF2740"/>
    <w:rsid w:val="00DF3223"/>
    <w:rsid w:val="00DF3B88"/>
    <w:rsid w:val="00DF455D"/>
    <w:rsid w:val="00DF4CE5"/>
    <w:rsid w:val="00DF4D8D"/>
    <w:rsid w:val="00DF4F0F"/>
    <w:rsid w:val="00DF500F"/>
    <w:rsid w:val="00DF509D"/>
    <w:rsid w:val="00DF50E3"/>
    <w:rsid w:val="00DF517D"/>
    <w:rsid w:val="00DF544D"/>
    <w:rsid w:val="00DF5E8A"/>
    <w:rsid w:val="00DF63B8"/>
    <w:rsid w:val="00DF6914"/>
    <w:rsid w:val="00DF6A4D"/>
    <w:rsid w:val="00DF6EB0"/>
    <w:rsid w:val="00DF75A6"/>
    <w:rsid w:val="00DF7686"/>
    <w:rsid w:val="00DF7EDF"/>
    <w:rsid w:val="00DF7F31"/>
    <w:rsid w:val="00E000BB"/>
    <w:rsid w:val="00E008DA"/>
    <w:rsid w:val="00E00FC9"/>
    <w:rsid w:val="00E01A64"/>
    <w:rsid w:val="00E01AF9"/>
    <w:rsid w:val="00E01DCD"/>
    <w:rsid w:val="00E025D5"/>
    <w:rsid w:val="00E0328F"/>
    <w:rsid w:val="00E036C2"/>
    <w:rsid w:val="00E04806"/>
    <w:rsid w:val="00E04ACB"/>
    <w:rsid w:val="00E04DD1"/>
    <w:rsid w:val="00E05634"/>
    <w:rsid w:val="00E05FD0"/>
    <w:rsid w:val="00E06035"/>
    <w:rsid w:val="00E063D3"/>
    <w:rsid w:val="00E06AEA"/>
    <w:rsid w:val="00E06EC1"/>
    <w:rsid w:val="00E070A4"/>
    <w:rsid w:val="00E0710A"/>
    <w:rsid w:val="00E07A42"/>
    <w:rsid w:val="00E07C65"/>
    <w:rsid w:val="00E100B9"/>
    <w:rsid w:val="00E10116"/>
    <w:rsid w:val="00E1026C"/>
    <w:rsid w:val="00E10451"/>
    <w:rsid w:val="00E10459"/>
    <w:rsid w:val="00E10645"/>
    <w:rsid w:val="00E11395"/>
    <w:rsid w:val="00E12331"/>
    <w:rsid w:val="00E1282A"/>
    <w:rsid w:val="00E12B2E"/>
    <w:rsid w:val="00E12E2B"/>
    <w:rsid w:val="00E133F4"/>
    <w:rsid w:val="00E13423"/>
    <w:rsid w:val="00E13442"/>
    <w:rsid w:val="00E137DC"/>
    <w:rsid w:val="00E13C76"/>
    <w:rsid w:val="00E14292"/>
    <w:rsid w:val="00E14376"/>
    <w:rsid w:val="00E14492"/>
    <w:rsid w:val="00E146A5"/>
    <w:rsid w:val="00E14ABA"/>
    <w:rsid w:val="00E14BC4"/>
    <w:rsid w:val="00E15E59"/>
    <w:rsid w:val="00E16188"/>
    <w:rsid w:val="00E16C9F"/>
    <w:rsid w:val="00E17896"/>
    <w:rsid w:val="00E179B0"/>
    <w:rsid w:val="00E17B5A"/>
    <w:rsid w:val="00E17B7B"/>
    <w:rsid w:val="00E17D11"/>
    <w:rsid w:val="00E20A86"/>
    <w:rsid w:val="00E2157E"/>
    <w:rsid w:val="00E215E2"/>
    <w:rsid w:val="00E21DDF"/>
    <w:rsid w:val="00E21F8A"/>
    <w:rsid w:val="00E22C6B"/>
    <w:rsid w:val="00E22CD1"/>
    <w:rsid w:val="00E22CDA"/>
    <w:rsid w:val="00E236A5"/>
    <w:rsid w:val="00E2383C"/>
    <w:rsid w:val="00E24361"/>
    <w:rsid w:val="00E247AD"/>
    <w:rsid w:val="00E253BF"/>
    <w:rsid w:val="00E256CE"/>
    <w:rsid w:val="00E257EB"/>
    <w:rsid w:val="00E26242"/>
    <w:rsid w:val="00E26A67"/>
    <w:rsid w:val="00E278BC"/>
    <w:rsid w:val="00E27FC9"/>
    <w:rsid w:val="00E301E4"/>
    <w:rsid w:val="00E30218"/>
    <w:rsid w:val="00E305C6"/>
    <w:rsid w:val="00E3091C"/>
    <w:rsid w:val="00E30E13"/>
    <w:rsid w:val="00E31A42"/>
    <w:rsid w:val="00E31B52"/>
    <w:rsid w:val="00E31BC1"/>
    <w:rsid w:val="00E31FAE"/>
    <w:rsid w:val="00E32025"/>
    <w:rsid w:val="00E32205"/>
    <w:rsid w:val="00E32463"/>
    <w:rsid w:val="00E329B3"/>
    <w:rsid w:val="00E32B8E"/>
    <w:rsid w:val="00E32CB7"/>
    <w:rsid w:val="00E33005"/>
    <w:rsid w:val="00E33303"/>
    <w:rsid w:val="00E3363C"/>
    <w:rsid w:val="00E337D8"/>
    <w:rsid w:val="00E33CE4"/>
    <w:rsid w:val="00E342C0"/>
    <w:rsid w:val="00E34742"/>
    <w:rsid w:val="00E349CC"/>
    <w:rsid w:val="00E35298"/>
    <w:rsid w:val="00E35709"/>
    <w:rsid w:val="00E35D4E"/>
    <w:rsid w:val="00E35F97"/>
    <w:rsid w:val="00E36372"/>
    <w:rsid w:val="00E3642D"/>
    <w:rsid w:val="00E368DC"/>
    <w:rsid w:val="00E36B45"/>
    <w:rsid w:val="00E36EA8"/>
    <w:rsid w:val="00E372E6"/>
    <w:rsid w:val="00E378F3"/>
    <w:rsid w:val="00E37BD0"/>
    <w:rsid w:val="00E37C3C"/>
    <w:rsid w:val="00E37E40"/>
    <w:rsid w:val="00E40001"/>
    <w:rsid w:val="00E409EE"/>
    <w:rsid w:val="00E40B6B"/>
    <w:rsid w:val="00E41D7F"/>
    <w:rsid w:val="00E43265"/>
    <w:rsid w:val="00E433D9"/>
    <w:rsid w:val="00E43A9E"/>
    <w:rsid w:val="00E43C52"/>
    <w:rsid w:val="00E440E1"/>
    <w:rsid w:val="00E44641"/>
    <w:rsid w:val="00E44993"/>
    <w:rsid w:val="00E453F0"/>
    <w:rsid w:val="00E456F0"/>
    <w:rsid w:val="00E45755"/>
    <w:rsid w:val="00E4586C"/>
    <w:rsid w:val="00E45A1C"/>
    <w:rsid w:val="00E45DB0"/>
    <w:rsid w:val="00E4644C"/>
    <w:rsid w:val="00E46485"/>
    <w:rsid w:val="00E4732D"/>
    <w:rsid w:val="00E473B7"/>
    <w:rsid w:val="00E4740E"/>
    <w:rsid w:val="00E477E6"/>
    <w:rsid w:val="00E47B70"/>
    <w:rsid w:val="00E506B8"/>
    <w:rsid w:val="00E50833"/>
    <w:rsid w:val="00E51428"/>
    <w:rsid w:val="00E52942"/>
    <w:rsid w:val="00E52E93"/>
    <w:rsid w:val="00E535A0"/>
    <w:rsid w:val="00E537CE"/>
    <w:rsid w:val="00E5396F"/>
    <w:rsid w:val="00E53977"/>
    <w:rsid w:val="00E54D3A"/>
    <w:rsid w:val="00E55857"/>
    <w:rsid w:val="00E55984"/>
    <w:rsid w:val="00E5610C"/>
    <w:rsid w:val="00E565D2"/>
    <w:rsid w:val="00E56EE0"/>
    <w:rsid w:val="00E57250"/>
    <w:rsid w:val="00E57413"/>
    <w:rsid w:val="00E5757D"/>
    <w:rsid w:val="00E5774D"/>
    <w:rsid w:val="00E60184"/>
    <w:rsid w:val="00E6058B"/>
    <w:rsid w:val="00E6112D"/>
    <w:rsid w:val="00E6126F"/>
    <w:rsid w:val="00E6133A"/>
    <w:rsid w:val="00E61495"/>
    <w:rsid w:val="00E61E5F"/>
    <w:rsid w:val="00E623B6"/>
    <w:rsid w:val="00E62447"/>
    <w:rsid w:val="00E6252D"/>
    <w:rsid w:val="00E62828"/>
    <w:rsid w:val="00E629F5"/>
    <w:rsid w:val="00E632CD"/>
    <w:rsid w:val="00E642CC"/>
    <w:rsid w:val="00E64DC5"/>
    <w:rsid w:val="00E65287"/>
    <w:rsid w:val="00E6547F"/>
    <w:rsid w:val="00E657C2"/>
    <w:rsid w:val="00E66074"/>
    <w:rsid w:val="00E660B7"/>
    <w:rsid w:val="00E66352"/>
    <w:rsid w:val="00E6675A"/>
    <w:rsid w:val="00E66D3A"/>
    <w:rsid w:val="00E66FB5"/>
    <w:rsid w:val="00E67A68"/>
    <w:rsid w:val="00E67BC7"/>
    <w:rsid w:val="00E67CF7"/>
    <w:rsid w:val="00E67EAA"/>
    <w:rsid w:val="00E67FA8"/>
    <w:rsid w:val="00E70DB2"/>
    <w:rsid w:val="00E711A7"/>
    <w:rsid w:val="00E7121B"/>
    <w:rsid w:val="00E71FAF"/>
    <w:rsid w:val="00E724AC"/>
    <w:rsid w:val="00E7255C"/>
    <w:rsid w:val="00E72700"/>
    <w:rsid w:val="00E72AA8"/>
    <w:rsid w:val="00E73497"/>
    <w:rsid w:val="00E73644"/>
    <w:rsid w:val="00E736FF"/>
    <w:rsid w:val="00E73A57"/>
    <w:rsid w:val="00E73C54"/>
    <w:rsid w:val="00E73EA3"/>
    <w:rsid w:val="00E74205"/>
    <w:rsid w:val="00E74324"/>
    <w:rsid w:val="00E7442B"/>
    <w:rsid w:val="00E74589"/>
    <w:rsid w:val="00E745EE"/>
    <w:rsid w:val="00E74AF6"/>
    <w:rsid w:val="00E74EEF"/>
    <w:rsid w:val="00E74F9A"/>
    <w:rsid w:val="00E7574E"/>
    <w:rsid w:val="00E75AAE"/>
    <w:rsid w:val="00E75DA0"/>
    <w:rsid w:val="00E7651A"/>
    <w:rsid w:val="00E76782"/>
    <w:rsid w:val="00E7681F"/>
    <w:rsid w:val="00E76950"/>
    <w:rsid w:val="00E76D0D"/>
    <w:rsid w:val="00E76E80"/>
    <w:rsid w:val="00E76EE5"/>
    <w:rsid w:val="00E77602"/>
    <w:rsid w:val="00E77934"/>
    <w:rsid w:val="00E7796D"/>
    <w:rsid w:val="00E77D63"/>
    <w:rsid w:val="00E77DB7"/>
    <w:rsid w:val="00E77EBF"/>
    <w:rsid w:val="00E8064F"/>
    <w:rsid w:val="00E814BC"/>
    <w:rsid w:val="00E814DB"/>
    <w:rsid w:val="00E81B28"/>
    <w:rsid w:val="00E81B6B"/>
    <w:rsid w:val="00E81F4C"/>
    <w:rsid w:val="00E8248B"/>
    <w:rsid w:val="00E82516"/>
    <w:rsid w:val="00E82BC6"/>
    <w:rsid w:val="00E83161"/>
    <w:rsid w:val="00E8321D"/>
    <w:rsid w:val="00E837CD"/>
    <w:rsid w:val="00E83F81"/>
    <w:rsid w:val="00E8455F"/>
    <w:rsid w:val="00E85770"/>
    <w:rsid w:val="00E85922"/>
    <w:rsid w:val="00E86170"/>
    <w:rsid w:val="00E8699E"/>
    <w:rsid w:val="00E86E7B"/>
    <w:rsid w:val="00E872A4"/>
    <w:rsid w:val="00E87800"/>
    <w:rsid w:val="00E90050"/>
    <w:rsid w:val="00E9056D"/>
    <w:rsid w:val="00E90DC3"/>
    <w:rsid w:val="00E914B4"/>
    <w:rsid w:val="00E9153D"/>
    <w:rsid w:val="00E9160B"/>
    <w:rsid w:val="00E91705"/>
    <w:rsid w:val="00E9174B"/>
    <w:rsid w:val="00E91BF5"/>
    <w:rsid w:val="00E921F0"/>
    <w:rsid w:val="00E9239E"/>
    <w:rsid w:val="00E93E1A"/>
    <w:rsid w:val="00E93F86"/>
    <w:rsid w:val="00E94E30"/>
    <w:rsid w:val="00E95324"/>
    <w:rsid w:val="00E9549B"/>
    <w:rsid w:val="00E95E0D"/>
    <w:rsid w:val="00E96B07"/>
    <w:rsid w:val="00E97075"/>
    <w:rsid w:val="00E971D2"/>
    <w:rsid w:val="00E976B1"/>
    <w:rsid w:val="00EA0163"/>
    <w:rsid w:val="00EA0464"/>
    <w:rsid w:val="00EA0591"/>
    <w:rsid w:val="00EA0638"/>
    <w:rsid w:val="00EA1029"/>
    <w:rsid w:val="00EA1CC4"/>
    <w:rsid w:val="00EA1EEB"/>
    <w:rsid w:val="00EA2088"/>
    <w:rsid w:val="00EA2761"/>
    <w:rsid w:val="00EA3132"/>
    <w:rsid w:val="00EA32F0"/>
    <w:rsid w:val="00EA32F3"/>
    <w:rsid w:val="00EA36A6"/>
    <w:rsid w:val="00EA38D0"/>
    <w:rsid w:val="00EA3DFB"/>
    <w:rsid w:val="00EA41CB"/>
    <w:rsid w:val="00EA4328"/>
    <w:rsid w:val="00EA43FC"/>
    <w:rsid w:val="00EA4DFC"/>
    <w:rsid w:val="00EA5251"/>
    <w:rsid w:val="00EA5555"/>
    <w:rsid w:val="00EA564F"/>
    <w:rsid w:val="00EA571B"/>
    <w:rsid w:val="00EA5D9E"/>
    <w:rsid w:val="00EA5E56"/>
    <w:rsid w:val="00EA5E80"/>
    <w:rsid w:val="00EA5F8B"/>
    <w:rsid w:val="00EA613E"/>
    <w:rsid w:val="00EA6173"/>
    <w:rsid w:val="00EA77D8"/>
    <w:rsid w:val="00EA7DD4"/>
    <w:rsid w:val="00EB08FE"/>
    <w:rsid w:val="00EB10F0"/>
    <w:rsid w:val="00EB13FC"/>
    <w:rsid w:val="00EB1588"/>
    <w:rsid w:val="00EB16A2"/>
    <w:rsid w:val="00EB1750"/>
    <w:rsid w:val="00EB1B29"/>
    <w:rsid w:val="00EB2326"/>
    <w:rsid w:val="00EB232C"/>
    <w:rsid w:val="00EB252F"/>
    <w:rsid w:val="00EB2D99"/>
    <w:rsid w:val="00EB2E45"/>
    <w:rsid w:val="00EB2E86"/>
    <w:rsid w:val="00EB2F3C"/>
    <w:rsid w:val="00EB2F6C"/>
    <w:rsid w:val="00EB38F9"/>
    <w:rsid w:val="00EB3A52"/>
    <w:rsid w:val="00EB3B1D"/>
    <w:rsid w:val="00EB4617"/>
    <w:rsid w:val="00EB5B23"/>
    <w:rsid w:val="00EB5F27"/>
    <w:rsid w:val="00EB5F8C"/>
    <w:rsid w:val="00EB61BA"/>
    <w:rsid w:val="00EB621A"/>
    <w:rsid w:val="00EB6D6C"/>
    <w:rsid w:val="00EB6DA9"/>
    <w:rsid w:val="00EB6E05"/>
    <w:rsid w:val="00EB6F3E"/>
    <w:rsid w:val="00EB759D"/>
    <w:rsid w:val="00EB76B3"/>
    <w:rsid w:val="00EB7A6B"/>
    <w:rsid w:val="00EB7B77"/>
    <w:rsid w:val="00EC06CE"/>
    <w:rsid w:val="00EC09A3"/>
    <w:rsid w:val="00EC0D24"/>
    <w:rsid w:val="00EC0E37"/>
    <w:rsid w:val="00EC16B9"/>
    <w:rsid w:val="00EC2305"/>
    <w:rsid w:val="00EC3417"/>
    <w:rsid w:val="00EC3D75"/>
    <w:rsid w:val="00EC4024"/>
    <w:rsid w:val="00EC41F3"/>
    <w:rsid w:val="00EC43FA"/>
    <w:rsid w:val="00EC4DE4"/>
    <w:rsid w:val="00EC4E29"/>
    <w:rsid w:val="00EC4FE9"/>
    <w:rsid w:val="00EC554A"/>
    <w:rsid w:val="00EC6834"/>
    <w:rsid w:val="00EC688A"/>
    <w:rsid w:val="00EC7520"/>
    <w:rsid w:val="00EC7732"/>
    <w:rsid w:val="00EC7764"/>
    <w:rsid w:val="00EC79FB"/>
    <w:rsid w:val="00EC7CDE"/>
    <w:rsid w:val="00ED0861"/>
    <w:rsid w:val="00ED0D79"/>
    <w:rsid w:val="00ED1193"/>
    <w:rsid w:val="00ED119F"/>
    <w:rsid w:val="00ED12FF"/>
    <w:rsid w:val="00ED1674"/>
    <w:rsid w:val="00ED18F4"/>
    <w:rsid w:val="00ED1A02"/>
    <w:rsid w:val="00ED1C81"/>
    <w:rsid w:val="00ED1D2C"/>
    <w:rsid w:val="00ED2338"/>
    <w:rsid w:val="00ED29D5"/>
    <w:rsid w:val="00ED2D60"/>
    <w:rsid w:val="00ED2DD5"/>
    <w:rsid w:val="00ED2F06"/>
    <w:rsid w:val="00ED3025"/>
    <w:rsid w:val="00ED324E"/>
    <w:rsid w:val="00ED4461"/>
    <w:rsid w:val="00ED4ED4"/>
    <w:rsid w:val="00ED516A"/>
    <w:rsid w:val="00ED590E"/>
    <w:rsid w:val="00ED5B56"/>
    <w:rsid w:val="00ED640B"/>
    <w:rsid w:val="00ED65B1"/>
    <w:rsid w:val="00ED6698"/>
    <w:rsid w:val="00ED6F47"/>
    <w:rsid w:val="00ED70EF"/>
    <w:rsid w:val="00ED7B12"/>
    <w:rsid w:val="00ED7B7E"/>
    <w:rsid w:val="00EE015A"/>
    <w:rsid w:val="00EE03BA"/>
    <w:rsid w:val="00EE0518"/>
    <w:rsid w:val="00EE0A0D"/>
    <w:rsid w:val="00EE0EC1"/>
    <w:rsid w:val="00EE1CF4"/>
    <w:rsid w:val="00EE2355"/>
    <w:rsid w:val="00EE2680"/>
    <w:rsid w:val="00EE3149"/>
    <w:rsid w:val="00EE3165"/>
    <w:rsid w:val="00EE344B"/>
    <w:rsid w:val="00EE36B0"/>
    <w:rsid w:val="00EE3874"/>
    <w:rsid w:val="00EE3F5A"/>
    <w:rsid w:val="00EE3F99"/>
    <w:rsid w:val="00EE4870"/>
    <w:rsid w:val="00EE4B7D"/>
    <w:rsid w:val="00EE5536"/>
    <w:rsid w:val="00EE57EF"/>
    <w:rsid w:val="00EE5D8B"/>
    <w:rsid w:val="00EE615C"/>
    <w:rsid w:val="00EE61BE"/>
    <w:rsid w:val="00EE6478"/>
    <w:rsid w:val="00EE654A"/>
    <w:rsid w:val="00EE677F"/>
    <w:rsid w:val="00EE6839"/>
    <w:rsid w:val="00EE6CFA"/>
    <w:rsid w:val="00EE7419"/>
    <w:rsid w:val="00EE7B4D"/>
    <w:rsid w:val="00EE7C56"/>
    <w:rsid w:val="00EE7DC9"/>
    <w:rsid w:val="00EF00C6"/>
    <w:rsid w:val="00EF1463"/>
    <w:rsid w:val="00EF1F41"/>
    <w:rsid w:val="00EF20E7"/>
    <w:rsid w:val="00EF2306"/>
    <w:rsid w:val="00EF26E4"/>
    <w:rsid w:val="00EF295E"/>
    <w:rsid w:val="00EF2987"/>
    <w:rsid w:val="00EF2C6E"/>
    <w:rsid w:val="00EF2C9A"/>
    <w:rsid w:val="00EF376F"/>
    <w:rsid w:val="00EF3EA8"/>
    <w:rsid w:val="00EF467C"/>
    <w:rsid w:val="00EF5C21"/>
    <w:rsid w:val="00EF5D32"/>
    <w:rsid w:val="00EF6210"/>
    <w:rsid w:val="00EF6485"/>
    <w:rsid w:val="00EF6772"/>
    <w:rsid w:val="00EF6EEC"/>
    <w:rsid w:val="00EF6F82"/>
    <w:rsid w:val="00EF79AE"/>
    <w:rsid w:val="00EF7A63"/>
    <w:rsid w:val="00EF7A69"/>
    <w:rsid w:val="00EF7E59"/>
    <w:rsid w:val="00F009D0"/>
    <w:rsid w:val="00F00AFD"/>
    <w:rsid w:val="00F011A6"/>
    <w:rsid w:val="00F014EE"/>
    <w:rsid w:val="00F0151E"/>
    <w:rsid w:val="00F0170B"/>
    <w:rsid w:val="00F01ADD"/>
    <w:rsid w:val="00F01B33"/>
    <w:rsid w:val="00F0279E"/>
    <w:rsid w:val="00F02F0E"/>
    <w:rsid w:val="00F042B6"/>
    <w:rsid w:val="00F04608"/>
    <w:rsid w:val="00F0475C"/>
    <w:rsid w:val="00F0477A"/>
    <w:rsid w:val="00F05A8B"/>
    <w:rsid w:val="00F06382"/>
    <w:rsid w:val="00F06B70"/>
    <w:rsid w:val="00F06B89"/>
    <w:rsid w:val="00F07165"/>
    <w:rsid w:val="00F07790"/>
    <w:rsid w:val="00F07BE9"/>
    <w:rsid w:val="00F07C1A"/>
    <w:rsid w:val="00F07F62"/>
    <w:rsid w:val="00F10585"/>
    <w:rsid w:val="00F106B0"/>
    <w:rsid w:val="00F10973"/>
    <w:rsid w:val="00F10B4F"/>
    <w:rsid w:val="00F10BD5"/>
    <w:rsid w:val="00F10C71"/>
    <w:rsid w:val="00F10D41"/>
    <w:rsid w:val="00F11503"/>
    <w:rsid w:val="00F11848"/>
    <w:rsid w:val="00F11994"/>
    <w:rsid w:val="00F12305"/>
    <w:rsid w:val="00F124A9"/>
    <w:rsid w:val="00F12747"/>
    <w:rsid w:val="00F12E1E"/>
    <w:rsid w:val="00F1346C"/>
    <w:rsid w:val="00F138B2"/>
    <w:rsid w:val="00F140E9"/>
    <w:rsid w:val="00F14271"/>
    <w:rsid w:val="00F143EB"/>
    <w:rsid w:val="00F14611"/>
    <w:rsid w:val="00F1490D"/>
    <w:rsid w:val="00F14D83"/>
    <w:rsid w:val="00F156A0"/>
    <w:rsid w:val="00F15A3D"/>
    <w:rsid w:val="00F165FD"/>
    <w:rsid w:val="00F16698"/>
    <w:rsid w:val="00F16798"/>
    <w:rsid w:val="00F16E48"/>
    <w:rsid w:val="00F16F75"/>
    <w:rsid w:val="00F203B3"/>
    <w:rsid w:val="00F20404"/>
    <w:rsid w:val="00F20627"/>
    <w:rsid w:val="00F2069B"/>
    <w:rsid w:val="00F20A0E"/>
    <w:rsid w:val="00F20F9E"/>
    <w:rsid w:val="00F214F9"/>
    <w:rsid w:val="00F22481"/>
    <w:rsid w:val="00F225B0"/>
    <w:rsid w:val="00F22CC7"/>
    <w:rsid w:val="00F22E72"/>
    <w:rsid w:val="00F22F1E"/>
    <w:rsid w:val="00F22FCF"/>
    <w:rsid w:val="00F23737"/>
    <w:rsid w:val="00F23859"/>
    <w:rsid w:val="00F23A53"/>
    <w:rsid w:val="00F2411F"/>
    <w:rsid w:val="00F24141"/>
    <w:rsid w:val="00F24A6B"/>
    <w:rsid w:val="00F24DB5"/>
    <w:rsid w:val="00F25BAC"/>
    <w:rsid w:val="00F2699F"/>
    <w:rsid w:val="00F26BA3"/>
    <w:rsid w:val="00F26F3C"/>
    <w:rsid w:val="00F2735B"/>
    <w:rsid w:val="00F27F39"/>
    <w:rsid w:val="00F30588"/>
    <w:rsid w:val="00F30924"/>
    <w:rsid w:val="00F30988"/>
    <w:rsid w:val="00F30F9B"/>
    <w:rsid w:val="00F3105C"/>
    <w:rsid w:val="00F319E3"/>
    <w:rsid w:val="00F32096"/>
    <w:rsid w:val="00F32117"/>
    <w:rsid w:val="00F3212B"/>
    <w:rsid w:val="00F32847"/>
    <w:rsid w:val="00F328A9"/>
    <w:rsid w:val="00F32C52"/>
    <w:rsid w:val="00F32E88"/>
    <w:rsid w:val="00F33093"/>
    <w:rsid w:val="00F33478"/>
    <w:rsid w:val="00F33A29"/>
    <w:rsid w:val="00F33D10"/>
    <w:rsid w:val="00F33D7C"/>
    <w:rsid w:val="00F34928"/>
    <w:rsid w:val="00F34D5B"/>
    <w:rsid w:val="00F34DE6"/>
    <w:rsid w:val="00F34FD3"/>
    <w:rsid w:val="00F35074"/>
    <w:rsid w:val="00F35581"/>
    <w:rsid w:val="00F357DD"/>
    <w:rsid w:val="00F36AB3"/>
    <w:rsid w:val="00F36D6D"/>
    <w:rsid w:val="00F36DFF"/>
    <w:rsid w:val="00F373C3"/>
    <w:rsid w:val="00F37428"/>
    <w:rsid w:val="00F3742D"/>
    <w:rsid w:val="00F3788D"/>
    <w:rsid w:val="00F379F1"/>
    <w:rsid w:val="00F37B02"/>
    <w:rsid w:val="00F37ECC"/>
    <w:rsid w:val="00F40644"/>
    <w:rsid w:val="00F411F8"/>
    <w:rsid w:val="00F412CB"/>
    <w:rsid w:val="00F4197B"/>
    <w:rsid w:val="00F41FBF"/>
    <w:rsid w:val="00F432EA"/>
    <w:rsid w:val="00F43AED"/>
    <w:rsid w:val="00F43EA7"/>
    <w:rsid w:val="00F44212"/>
    <w:rsid w:val="00F443AE"/>
    <w:rsid w:val="00F443DB"/>
    <w:rsid w:val="00F444CD"/>
    <w:rsid w:val="00F44BB4"/>
    <w:rsid w:val="00F44CEF"/>
    <w:rsid w:val="00F457CC"/>
    <w:rsid w:val="00F457E4"/>
    <w:rsid w:val="00F45D35"/>
    <w:rsid w:val="00F45F48"/>
    <w:rsid w:val="00F46F1B"/>
    <w:rsid w:val="00F475EA"/>
    <w:rsid w:val="00F479B0"/>
    <w:rsid w:val="00F47B8A"/>
    <w:rsid w:val="00F47D17"/>
    <w:rsid w:val="00F50676"/>
    <w:rsid w:val="00F50C0D"/>
    <w:rsid w:val="00F5117D"/>
    <w:rsid w:val="00F51508"/>
    <w:rsid w:val="00F519E2"/>
    <w:rsid w:val="00F523A8"/>
    <w:rsid w:val="00F5251D"/>
    <w:rsid w:val="00F525E3"/>
    <w:rsid w:val="00F52700"/>
    <w:rsid w:val="00F52A11"/>
    <w:rsid w:val="00F53610"/>
    <w:rsid w:val="00F53C47"/>
    <w:rsid w:val="00F55248"/>
    <w:rsid w:val="00F553DB"/>
    <w:rsid w:val="00F55BEF"/>
    <w:rsid w:val="00F55C52"/>
    <w:rsid w:val="00F562B8"/>
    <w:rsid w:val="00F56B1E"/>
    <w:rsid w:val="00F56BBC"/>
    <w:rsid w:val="00F56FDB"/>
    <w:rsid w:val="00F57944"/>
    <w:rsid w:val="00F57AFE"/>
    <w:rsid w:val="00F57C1B"/>
    <w:rsid w:val="00F6055C"/>
    <w:rsid w:val="00F6119F"/>
    <w:rsid w:val="00F6120D"/>
    <w:rsid w:val="00F6156E"/>
    <w:rsid w:val="00F61AF2"/>
    <w:rsid w:val="00F61C76"/>
    <w:rsid w:val="00F61DDB"/>
    <w:rsid w:val="00F62443"/>
    <w:rsid w:val="00F63124"/>
    <w:rsid w:val="00F63929"/>
    <w:rsid w:val="00F63BC9"/>
    <w:rsid w:val="00F63CA7"/>
    <w:rsid w:val="00F643CD"/>
    <w:rsid w:val="00F648C1"/>
    <w:rsid w:val="00F649FD"/>
    <w:rsid w:val="00F64FD7"/>
    <w:rsid w:val="00F6524B"/>
    <w:rsid w:val="00F6524C"/>
    <w:rsid w:val="00F654A4"/>
    <w:rsid w:val="00F657E2"/>
    <w:rsid w:val="00F6585C"/>
    <w:rsid w:val="00F66224"/>
    <w:rsid w:val="00F66916"/>
    <w:rsid w:val="00F671AB"/>
    <w:rsid w:val="00F67439"/>
    <w:rsid w:val="00F67740"/>
    <w:rsid w:val="00F678C0"/>
    <w:rsid w:val="00F679F9"/>
    <w:rsid w:val="00F67A6A"/>
    <w:rsid w:val="00F70178"/>
    <w:rsid w:val="00F7037B"/>
    <w:rsid w:val="00F70744"/>
    <w:rsid w:val="00F70D32"/>
    <w:rsid w:val="00F70D6E"/>
    <w:rsid w:val="00F70EDE"/>
    <w:rsid w:val="00F71208"/>
    <w:rsid w:val="00F714E4"/>
    <w:rsid w:val="00F7166F"/>
    <w:rsid w:val="00F717D9"/>
    <w:rsid w:val="00F718A5"/>
    <w:rsid w:val="00F71DF7"/>
    <w:rsid w:val="00F71E68"/>
    <w:rsid w:val="00F72A5C"/>
    <w:rsid w:val="00F73207"/>
    <w:rsid w:val="00F73346"/>
    <w:rsid w:val="00F7334F"/>
    <w:rsid w:val="00F737E1"/>
    <w:rsid w:val="00F7386B"/>
    <w:rsid w:val="00F73A75"/>
    <w:rsid w:val="00F740D4"/>
    <w:rsid w:val="00F7489F"/>
    <w:rsid w:val="00F75283"/>
    <w:rsid w:val="00F7568B"/>
    <w:rsid w:val="00F758EB"/>
    <w:rsid w:val="00F75CBB"/>
    <w:rsid w:val="00F75D9A"/>
    <w:rsid w:val="00F76649"/>
    <w:rsid w:val="00F76F65"/>
    <w:rsid w:val="00F772C0"/>
    <w:rsid w:val="00F77328"/>
    <w:rsid w:val="00F77537"/>
    <w:rsid w:val="00F777E6"/>
    <w:rsid w:val="00F77B76"/>
    <w:rsid w:val="00F77D27"/>
    <w:rsid w:val="00F77F7D"/>
    <w:rsid w:val="00F8030C"/>
    <w:rsid w:val="00F805E1"/>
    <w:rsid w:val="00F8072C"/>
    <w:rsid w:val="00F807B1"/>
    <w:rsid w:val="00F80FB1"/>
    <w:rsid w:val="00F81DB0"/>
    <w:rsid w:val="00F82209"/>
    <w:rsid w:val="00F82558"/>
    <w:rsid w:val="00F825B2"/>
    <w:rsid w:val="00F833AD"/>
    <w:rsid w:val="00F834C8"/>
    <w:rsid w:val="00F83733"/>
    <w:rsid w:val="00F839E8"/>
    <w:rsid w:val="00F85119"/>
    <w:rsid w:val="00F854EE"/>
    <w:rsid w:val="00F85948"/>
    <w:rsid w:val="00F85A2C"/>
    <w:rsid w:val="00F85A7A"/>
    <w:rsid w:val="00F85ACC"/>
    <w:rsid w:val="00F85FBC"/>
    <w:rsid w:val="00F8607A"/>
    <w:rsid w:val="00F86294"/>
    <w:rsid w:val="00F8643B"/>
    <w:rsid w:val="00F86CEF"/>
    <w:rsid w:val="00F86ED2"/>
    <w:rsid w:val="00F8718A"/>
    <w:rsid w:val="00F871CB"/>
    <w:rsid w:val="00F87323"/>
    <w:rsid w:val="00F87345"/>
    <w:rsid w:val="00F87513"/>
    <w:rsid w:val="00F87FFE"/>
    <w:rsid w:val="00F90101"/>
    <w:rsid w:val="00F90710"/>
    <w:rsid w:val="00F90A46"/>
    <w:rsid w:val="00F90A5C"/>
    <w:rsid w:val="00F90BFA"/>
    <w:rsid w:val="00F90E65"/>
    <w:rsid w:val="00F9126E"/>
    <w:rsid w:val="00F9154B"/>
    <w:rsid w:val="00F91C01"/>
    <w:rsid w:val="00F91C8D"/>
    <w:rsid w:val="00F91DB1"/>
    <w:rsid w:val="00F920A8"/>
    <w:rsid w:val="00F924D6"/>
    <w:rsid w:val="00F92B4B"/>
    <w:rsid w:val="00F92E75"/>
    <w:rsid w:val="00F9371D"/>
    <w:rsid w:val="00F93DF0"/>
    <w:rsid w:val="00F943F4"/>
    <w:rsid w:val="00F943F7"/>
    <w:rsid w:val="00F94918"/>
    <w:rsid w:val="00F94E8C"/>
    <w:rsid w:val="00F950E8"/>
    <w:rsid w:val="00F9546F"/>
    <w:rsid w:val="00F95475"/>
    <w:rsid w:val="00F95918"/>
    <w:rsid w:val="00F95CB1"/>
    <w:rsid w:val="00F95D2F"/>
    <w:rsid w:val="00F95FF5"/>
    <w:rsid w:val="00F960B4"/>
    <w:rsid w:val="00F961EE"/>
    <w:rsid w:val="00F963EB"/>
    <w:rsid w:val="00F965E2"/>
    <w:rsid w:val="00F96829"/>
    <w:rsid w:val="00F9685F"/>
    <w:rsid w:val="00F96CA0"/>
    <w:rsid w:val="00F96ECA"/>
    <w:rsid w:val="00F97428"/>
    <w:rsid w:val="00F97C5B"/>
    <w:rsid w:val="00F97F29"/>
    <w:rsid w:val="00FA0027"/>
    <w:rsid w:val="00FA00DC"/>
    <w:rsid w:val="00FA1292"/>
    <w:rsid w:val="00FA142B"/>
    <w:rsid w:val="00FA1C4B"/>
    <w:rsid w:val="00FA1DD3"/>
    <w:rsid w:val="00FA1E04"/>
    <w:rsid w:val="00FA2556"/>
    <w:rsid w:val="00FA28D9"/>
    <w:rsid w:val="00FA29F0"/>
    <w:rsid w:val="00FA2B74"/>
    <w:rsid w:val="00FA2B96"/>
    <w:rsid w:val="00FA2E93"/>
    <w:rsid w:val="00FA328B"/>
    <w:rsid w:val="00FA3750"/>
    <w:rsid w:val="00FA37B5"/>
    <w:rsid w:val="00FA3ECD"/>
    <w:rsid w:val="00FA4035"/>
    <w:rsid w:val="00FA4346"/>
    <w:rsid w:val="00FA43D0"/>
    <w:rsid w:val="00FA43D4"/>
    <w:rsid w:val="00FA4C1C"/>
    <w:rsid w:val="00FA4E8D"/>
    <w:rsid w:val="00FA52FE"/>
    <w:rsid w:val="00FA53FF"/>
    <w:rsid w:val="00FA5520"/>
    <w:rsid w:val="00FA5A9F"/>
    <w:rsid w:val="00FA5B7E"/>
    <w:rsid w:val="00FA660A"/>
    <w:rsid w:val="00FA6C80"/>
    <w:rsid w:val="00FA7307"/>
    <w:rsid w:val="00FA74A5"/>
    <w:rsid w:val="00FA7563"/>
    <w:rsid w:val="00FB093A"/>
    <w:rsid w:val="00FB0D8C"/>
    <w:rsid w:val="00FB0EBC"/>
    <w:rsid w:val="00FB1850"/>
    <w:rsid w:val="00FB29E4"/>
    <w:rsid w:val="00FB2C05"/>
    <w:rsid w:val="00FB34A0"/>
    <w:rsid w:val="00FB39C4"/>
    <w:rsid w:val="00FB4189"/>
    <w:rsid w:val="00FB466D"/>
    <w:rsid w:val="00FB48AC"/>
    <w:rsid w:val="00FB4CE4"/>
    <w:rsid w:val="00FB4E14"/>
    <w:rsid w:val="00FB5025"/>
    <w:rsid w:val="00FB5571"/>
    <w:rsid w:val="00FB5590"/>
    <w:rsid w:val="00FB599A"/>
    <w:rsid w:val="00FB6709"/>
    <w:rsid w:val="00FB70B5"/>
    <w:rsid w:val="00FC0E42"/>
    <w:rsid w:val="00FC1D32"/>
    <w:rsid w:val="00FC2098"/>
    <w:rsid w:val="00FC212D"/>
    <w:rsid w:val="00FC2598"/>
    <w:rsid w:val="00FC282B"/>
    <w:rsid w:val="00FC29BE"/>
    <w:rsid w:val="00FC39F7"/>
    <w:rsid w:val="00FC3A15"/>
    <w:rsid w:val="00FC3BFC"/>
    <w:rsid w:val="00FC3F77"/>
    <w:rsid w:val="00FC3FFA"/>
    <w:rsid w:val="00FC4966"/>
    <w:rsid w:val="00FC4B39"/>
    <w:rsid w:val="00FC4CDE"/>
    <w:rsid w:val="00FC4D58"/>
    <w:rsid w:val="00FC4D68"/>
    <w:rsid w:val="00FC509E"/>
    <w:rsid w:val="00FC59B7"/>
    <w:rsid w:val="00FC5CED"/>
    <w:rsid w:val="00FC5E17"/>
    <w:rsid w:val="00FC5F41"/>
    <w:rsid w:val="00FC6138"/>
    <w:rsid w:val="00FC6496"/>
    <w:rsid w:val="00FC65DA"/>
    <w:rsid w:val="00FC687B"/>
    <w:rsid w:val="00FC699A"/>
    <w:rsid w:val="00FC69EF"/>
    <w:rsid w:val="00FC6BCA"/>
    <w:rsid w:val="00FC71E6"/>
    <w:rsid w:val="00FC7220"/>
    <w:rsid w:val="00FC79C3"/>
    <w:rsid w:val="00FC7BDC"/>
    <w:rsid w:val="00FD05D3"/>
    <w:rsid w:val="00FD0817"/>
    <w:rsid w:val="00FD0B44"/>
    <w:rsid w:val="00FD1275"/>
    <w:rsid w:val="00FD2048"/>
    <w:rsid w:val="00FD22FB"/>
    <w:rsid w:val="00FD25A9"/>
    <w:rsid w:val="00FD29AF"/>
    <w:rsid w:val="00FD2AF0"/>
    <w:rsid w:val="00FD2CF3"/>
    <w:rsid w:val="00FD2D49"/>
    <w:rsid w:val="00FD2EBD"/>
    <w:rsid w:val="00FD312F"/>
    <w:rsid w:val="00FD404C"/>
    <w:rsid w:val="00FD5119"/>
    <w:rsid w:val="00FD5238"/>
    <w:rsid w:val="00FD605D"/>
    <w:rsid w:val="00FD6082"/>
    <w:rsid w:val="00FD60FB"/>
    <w:rsid w:val="00FD6575"/>
    <w:rsid w:val="00FD6E9E"/>
    <w:rsid w:val="00FD72A5"/>
    <w:rsid w:val="00FE004F"/>
    <w:rsid w:val="00FE01CE"/>
    <w:rsid w:val="00FE041A"/>
    <w:rsid w:val="00FE092A"/>
    <w:rsid w:val="00FE12A7"/>
    <w:rsid w:val="00FE13E2"/>
    <w:rsid w:val="00FE14C2"/>
    <w:rsid w:val="00FE163F"/>
    <w:rsid w:val="00FE3176"/>
    <w:rsid w:val="00FE3364"/>
    <w:rsid w:val="00FE3D6F"/>
    <w:rsid w:val="00FE3D8A"/>
    <w:rsid w:val="00FE40E7"/>
    <w:rsid w:val="00FE462E"/>
    <w:rsid w:val="00FE49E8"/>
    <w:rsid w:val="00FE4ED8"/>
    <w:rsid w:val="00FE4FB6"/>
    <w:rsid w:val="00FE5199"/>
    <w:rsid w:val="00FE5399"/>
    <w:rsid w:val="00FE54CA"/>
    <w:rsid w:val="00FE62BE"/>
    <w:rsid w:val="00FE6A3F"/>
    <w:rsid w:val="00FE6E6C"/>
    <w:rsid w:val="00FE73DB"/>
    <w:rsid w:val="00FE7401"/>
    <w:rsid w:val="00FE74EC"/>
    <w:rsid w:val="00FE79DE"/>
    <w:rsid w:val="00FE7F92"/>
    <w:rsid w:val="00FF01FD"/>
    <w:rsid w:val="00FF033E"/>
    <w:rsid w:val="00FF04D1"/>
    <w:rsid w:val="00FF08DD"/>
    <w:rsid w:val="00FF09C2"/>
    <w:rsid w:val="00FF0B00"/>
    <w:rsid w:val="00FF0F1C"/>
    <w:rsid w:val="00FF1A1A"/>
    <w:rsid w:val="00FF1F27"/>
    <w:rsid w:val="00FF2479"/>
    <w:rsid w:val="00FF2720"/>
    <w:rsid w:val="00FF2902"/>
    <w:rsid w:val="00FF2966"/>
    <w:rsid w:val="00FF32AD"/>
    <w:rsid w:val="00FF3591"/>
    <w:rsid w:val="00FF393F"/>
    <w:rsid w:val="00FF395F"/>
    <w:rsid w:val="00FF3DCD"/>
    <w:rsid w:val="00FF4533"/>
    <w:rsid w:val="00FF4C00"/>
    <w:rsid w:val="00FF4C60"/>
    <w:rsid w:val="00FF56D7"/>
    <w:rsid w:val="00FF591B"/>
    <w:rsid w:val="00FF59B1"/>
    <w:rsid w:val="00FF5BBC"/>
    <w:rsid w:val="00FF5CFD"/>
    <w:rsid w:val="00FF5FE4"/>
    <w:rsid w:val="00FF6284"/>
    <w:rsid w:val="00FF66F8"/>
    <w:rsid w:val="00FF69AA"/>
    <w:rsid w:val="00FF76DE"/>
    <w:rsid w:val="00FF7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D7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275BA"/>
    <w:pPr>
      <w:spacing w:after="200" w:line="276" w:lineRule="auto"/>
    </w:pPr>
    <w:rPr>
      <w:rFonts w:eastAsiaTheme="minorEastAsia"/>
      <w:lang w:eastAsia="ru-RU"/>
    </w:rPr>
  </w:style>
  <w:style w:type="paragraph" w:styleId="1">
    <w:name w:val="heading 1"/>
    <w:basedOn w:val="a3"/>
    <w:next w:val="a3"/>
    <w:link w:val="10"/>
    <w:uiPriority w:val="9"/>
    <w:qFormat/>
    <w:rsid w:val="003802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3"/>
    <w:next w:val="a3"/>
    <w:link w:val="21"/>
    <w:uiPriority w:val="9"/>
    <w:unhideWhenUsed/>
    <w:qFormat/>
    <w:rsid w:val="0082431F"/>
    <w:pPr>
      <w:keepNext/>
      <w:keepLines/>
      <w:spacing w:before="120" w:after="120" w:line="240" w:lineRule="auto"/>
      <w:jc w:val="center"/>
      <w:outlineLvl w:val="1"/>
    </w:pPr>
    <w:rPr>
      <w:rFonts w:ascii="Times New Roman" w:eastAsiaTheme="majorEastAsia" w:hAnsi="Times New Roman" w:cs="Times New Roman"/>
      <w:color w:val="000000" w:themeColor="text1"/>
      <w:sz w:val="30"/>
      <w:szCs w:val="30"/>
      <w:lang w:val="en-US"/>
    </w:rPr>
  </w:style>
  <w:style w:type="paragraph" w:styleId="3">
    <w:name w:val="heading 3"/>
    <w:basedOn w:val="a3"/>
    <w:next w:val="a3"/>
    <w:link w:val="30"/>
    <w:uiPriority w:val="9"/>
    <w:unhideWhenUsed/>
    <w:qFormat/>
    <w:rsid w:val="00F22481"/>
    <w:pPr>
      <w:keepNext/>
      <w:keepLines/>
      <w:spacing w:before="240" w:after="240" w:line="240" w:lineRule="auto"/>
      <w:jc w:val="center"/>
      <w:outlineLvl w:val="2"/>
    </w:pPr>
    <w:rPr>
      <w:rFonts w:ascii="Times New Roman" w:eastAsiaTheme="majorEastAsia" w:hAnsi="Times New Roman" w:cs="Times New Roman"/>
      <w:color w:val="000000" w:themeColor="text1"/>
      <w:sz w:val="30"/>
      <w:szCs w:val="30"/>
    </w:rPr>
  </w:style>
  <w:style w:type="paragraph" w:styleId="4">
    <w:name w:val="heading 4"/>
    <w:basedOn w:val="a3"/>
    <w:next w:val="a3"/>
    <w:link w:val="40"/>
    <w:uiPriority w:val="9"/>
    <w:unhideWhenUsed/>
    <w:qFormat/>
    <w:rsid w:val="00C937A0"/>
    <w:pPr>
      <w:keepNext/>
      <w:keepLines/>
      <w:spacing w:before="240" w:after="240" w:line="240" w:lineRule="auto"/>
      <w:jc w:val="center"/>
      <w:outlineLvl w:val="3"/>
    </w:pPr>
    <w:rPr>
      <w:rFonts w:ascii="Times New Roman" w:eastAsiaTheme="majorEastAsia" w:hAnsi="Times New Roman" w:cs="Times New Roman"/>
      <w:bCs/>
      <w:iCs/>
      <w:sz w:val="30"/>
      <w:szCs w:val="3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annotation reference"/>
    <w:basedOn w:val="a4"/>
    <w:uiPriority w:val="99"/>
    <w:semiHidden/>
    <w:unhideWhenUsed/>
    <w:rsid w:val="00F85948"/>
    <w:rPr>
      <w:sz w:val="16"/>
      <w:szCs w:val="16"/>
    </w:rPr>
  </w:style>
  <w:style w:type="paragraph" w:styleId="a8">
    <w:name w:val="annotation text"/>
    <w:basedOn w:val="a3"/>
    <w:link w:val="a9"/>
    <w:uiPriority w:val="99"/>
    <w:unhideWhenUsed/>
    <w:rsid w:val="00F85948"/>
    <w:pPr>
      <w:spacing w:line="240" w:lineRule="auto"/>
    </w:pPr>
    <w:rPr>
      <w:sz w:val="20"/>
      <w:szCs w:val="20"/>
    </w:rPr>
  </w:style>
  <w:style w:type="character" w:customStyle="1" w:styleId="a9">
    <w:name w:val="Текст примечания Знак"/>
    <w:basedOn w:val="a4"/>
    <w:link w:val="a8"/>
    <w:uiPriority w:val="99"/>
    <w:rsid w:val="00F85948"/>
    <w:rPr>
      <w:rFonts w:eastAsiaTheme="minorEastAsia"/>
      <w:sz w:val="20"/>
      <w:szCs w:val="20"/>
      <w:lang w:eastAsia="ru-RU"/>
    </w:rPr>
  </w:style>
  <w:style w:type="table" w:customStyle="1" w:styleId="11">
    <w:name w:val="Сетка таблицы1"/>
    <w:basedOn w:val="a5"/>
    <w:next w:val="aa"/>
    <w:uiPriority w:val="59"/>
    <w:rsid w:val="00F85948"/>
    <w:pPr>
      <w:spacing w:after="0" w:line="240" w:lineRule="auto"/>
    </w:pPr>
    <w:rPr>
      <w:rFonts w:ascii="Times New Roman" w:eastAsia="Times New Roman" w:hAnsi="Times New Roman" w:cs="Times New Roman"/>
      <w:sz w:val="24"/>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styleId="aa">
    <w:name w:val="Table Grid"/>
    <w:basedOn w:val="a5"/>
    <w:uiPriority w:val="39"/>
    <w:rsid w:val="00F85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3"/>
    <w:link w:val="ac"/>
    <w:uiPriority w:val="99"/>
    <w:semiHidden/>
    <w:unhideWhenUsed/>
    <w:rsid w:val="00F85948"/>
    <w:pPr>
      <w:spacing w:after="0" w:line="240" w:lineRule="auto"/>
    </w:pPr>
    <w:rPr>
      <w:rFonts w:ascii="Segoe UI" w:hAnsi="Segoe UI" w:cs="Segoe UI"/>
      <w:sz w:val="18"/>
      <w:szCs w:val="18"/>
    </w:rPr>
  </w:style>
  <w:style w:type="character" w:customStyle="1" w:styleId="ac">
    <w:name w:val="Текст выноски Знак"/>
    <w:basedOn w:val="a4"/>
    <w:link w:val="ab"/>
    <w:uiPriority w:val="99"/>
    <w:semiHidden/>
    <w:rsid w:val="00F85948"/>
    <w:rPr>
      <w:rFonts w:ascii="Segoe UI" w:eastAsiaTheme="minorEastAsia" w:hAnsi="Segoe UI" w:cs="Segoe UI"/>
      <w:sz w:val="18"/>
      <w:szCs w:val="18"/>
      <w:lang w:eastAsia="ru-RU"/>
    </w:rPr>
  </w:style>
  <w:style w:type="paragraph" w:styleId="ad">
    <w:name w:val="List Paragraph"/>
    <w:basedOn w:val="a3"/>
    <w:uiPriority w:val="34"/>
    <w:qFormat/>
    <w:rsid w:val="00207004"/>
    <w:pPr>
      <w:ind w:left="720"/>
      <w:contextualSpacing/>
    </w:pPr>
  </w:style>
  <w:style w:type="character" w:customStyle="1" w:styleId="10">
    <w:name w:val="Заголовок 1 Знак"/>
    <w:basedOn w:val="a4"/>
    <w:link w:val="1"/>
    <w:uiPriority w:val="9"/>
    <w:rsid w:val="0038029C"/>
    <w:rPr>
      <w:rFonts w:asciiTheme="majorHAnsi" w:eastAsiaTheme="majorEastAsia" w:hAnsiTheme="majorHAnsi" w:cstheme="majorBidi"/>
      <w:color w:val="2E74B5" w:themeColor="accent1" w:themeShade="BF"/>
      <w:sz w:val="32"/>
      <w:szCs w:val="32"/>
      <w:lang w:eastAsia="ru-RU"/>
    </w:rPr>
  </w:style>
  <w:style w:type="paragraph" w:customStyle="1" w:styleId="ConsPlusCell">
    <w:name w:val="ConsPlusCell"/>
    <w:uiPriority w:val="99"/>
    <w:rsid w:val="0082431F"/>
    <w:pPr>
      <w:autoSpaceDE w:val="0"/>
      <w:autoSpaceDN w:val="0"/>
      <w:adjustRightInd w:val="0"/>
      <w:spacing w:after="0" w:line="240" w:lineRule="auto"/>
    </w:pPr>
    <w:rPr>
      <w:rFonts w:ascii="Times New Roman" w:hAnsi="Times New Roman" w:cs="Times New Roman"/>
      <w:sz w:val="30"/>
      <w:szCs w:val="30"/>
    </w:rPr>
  </w:style>
  <w:style w:type="paragraph" w:customStyle="1" w:styleId="ae">
    <w:name w:val="Таблица"/>
    <w:basedOn w:val="a3"/>
    <w:qFormat/>
    <w:rsid w:val="0082431F"/>
    <w:pPr>
      <w:spacing w:after="0" w:line="240" w:lineRule="auto"/>
      <w:jc w:val="both"/>
    </w:pPr>
    <w:rPr>
      <w:rFonts w:ascii="Times New Roman" w:hAnsi="Times New Roman" w:cs="Times New Roman"/>
      <w:sz w:val="24"/>
      <w:szCs w:val="24"/>
    </w:rPr>
  </w:style>
  <w:style w:type="table" w:customStyle="1" w:styleId="22">
    <w:name w:val="Сетка таблицы2"/>
    <w:basedOn w:val="a5"/>
    <w:next w:val="aa"/>
    <w:uiPriority w:val="59"/>
    <w:rsid w:val="00824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Гриф"/>
    <w:basedOn w:val="a3"/>
    <w:qFormat/>
    <w:rsid w:val="0082431F"/>
    <w:pPr>
      <w:spacing w:after="0" w:line="240" w:lineRule="auto"/>
      <w:jc w:val="center"/>
    </w:pPr>
    <w:rPr>
      <w:rFonts w:ascii="Times New Roman" w:eastAsiaTheme="minorHAnsi" w:hAnsi="Times New Roman" w:cs="Times New Roman"/>
      <w:sz w:val="30"/>
      <w:szCs w:val="30"/>
      <w:lang w:eastAsia="en-US"/>
    </w:rPr>
  </w:style>
  <w:style w:type="character" w:customStyle="1" w:styleId="21">
    <w:name w:val="Заголовок 2 Знак"/>
    <w:basedOn w:val="a4"/>
    <w:link w:val="20"/>
    <w:uiPriority w:val="9"/>
    <w:rsid w:val="0082431F"/>
    <w:rPr>
      <w:rFonts w:ascii="Times New Roman" w:eastAsiaTheme="majorEastAsia" w:hAnsi="Times New Roman" w:cs="Times New Roman"/>
      <w:color w:val="000000" w:themeColor="text1"/>
      <w:sz w:val="30"/>
      <w:szCs w:val="30"/>
      <w:lang w:val="en-US" w:eastAsia="ru-RU"/>
    </w:rPr>
  </w:style>
  <w:style w:type="paragraph" w:customStyle="1" w:styleId="af0">
    <w:name w:val="Крышка"/>
    <w:basedOn w:val="a3"/>
    <w:qFormat/>
    <w:rsid w:val="00482EE7"/>
    <w:pPr>
      <w:spacing w:after="0" w:line="360" w:lineRule="auto"/>
      <w:jc w:val="center"/>
    </w:pPr>
    <w:rPr>
      <w:rFonts w:ascii="Times New Roman" w:eastAsia="Times New Roman" w:hAnsi="Times New Roman" w:cs="Times New Roman"/>
      <w:sz w:val="30"/>
      <w:szCs w:val="30"/>
    </w:rPr>
  </w:style>
  <w:style w:type="character" w:customStyle="1" w:styleId="30">
    <w:name w:val="Заголовок 3 Знак"/>
    <w:basedOn w:val="a4"/>
    <w:link w:val="3"/>
    <w:uiPriority w:val="9"/>
    <w:rsid w:val="00F22481"/>
    <w:rPr>
      <w:rFonts w:ascii="Times New Roman" w:eastAsiaTheme="majorEastAsia" w:hAnsi="Times New Roman" w:cs="Times New Roman"/>
      <w:color w:val="000000" w:themeColor="text1"/>
      <w:sz w:val="30"/>
      <w:szCs w:val="30"/>
      <w:lang w:eastAsia="ru-RU"/>
    </w:rPr>
  </w:style>
  <w:style w:type="character" w:customStyle="1" w:styleId="40">
    <w:name w:val="Заголовок 4 Знак"/>
    <w:basedOn w:val="a4"/>
    <w:link w:val="4"/>
    <w:uiPriority w:val="9"/>
    <w:rsid w:val="00C937A0"/>
    <w:rPr>
      <w:rFonts w:ascii="Times New Roman" w:eastAsiaTheme="majorEastAsia" w:hAnsi="Times New Roman" w:cs="Times New Roman"/>
      <w:bCs/>
      <w:iCs/>
      <w:sz w:val="30"/>
      <w:szCs w:val="30"/>
      <w:lang w:eastAsia="ru-RU"/>
    </w:rPr>
  </w:style>
  <w:style w:type="character" w:styleId="af1">
    <w:name w:val="Hyperlink"/>
    <w:basedOn w:val="a4"/>
    <w:uiPriority w:val="99"/>
    <w:unhideWhenUsed/>
    <w:rsid w:val="00DB3190"/>
    <w:rPr>
      <w:color w:val="0563C1" w:themeColor="hyperlink"/>
      <w:u w:val="single"/>
    </w:rPr>
  </w:style>
  <w:style w:type="paragraph" w:styleId="af2">
    <w:name w:val="header"/>
    <w:basedOn w:val="a3"/>
    <w:link w:val="af3"/>
    <w:uiPriority w:val="99"/>
    <w:unhideWhenUsed/>
    <w:rsid w:val="0036116F"/>
    <w:pPr>
      <w:tabs>
        <w:tab w:val="center" w:pos="4677"/>
        <w:tab w:val="right" w:pos="9355"/>
      </w:tabs>
      <w:spacing w:after="0" w:line="240" w:lineRule="auto"/>
    </w:pPr>
  </w:style>
  <w:style w:type="character" w:customStyle="1" w:styleId="af3">
    <w:name w:val="Верхний колонтитул Знак"/>
    <w:basedOn w:val="a4"/>
    <w:link w:val="af2"/>
    <w:uiPriority w:val="99"/>
    <w:rsid w:val="0036116F"/>
    <w:rPr>
      <w:rFonts w:eastAsiaTheme="minorEastAsia"/>
      <w:lang w:eastAsia="ru-RU"/>
    </w:rPr>
  </w:style>
  <w:style w:type="paragraph" w:styleId="af4">
    <w:name w:val="footer"/>
    <w:basedOn w:val="a3"/>
    <w:link w:val="af5"/>
    <w:uiPriority w:val="99"/>
    <w:unhideWhenUsed/>
    <w:rsid w:val="0036116F"/>
    <w:pPr>
      <w:tabs>
        <w:tab w:val="center" w:pos="4677"/>
        <w:tab w:val="right" w:pos="9355"/>
      </w:tabs>
      <w:spacing w:after="0" w:line="240" w:lineRule="auto"/>
    </w:pPr>
  </w:style>
  <w:style w:type="character" w:customStyle="1" w:styleId="af5">
    <w:name w:val="Нижний колонтитул Знак"/>
    <w:basedOn w:val="a4"/>
    <w:link w:val="af4"/>
    <w:uiPriority w:val="99"/>
    <w:rsid w:val="0036116F"/>
    <w:rPr>
      <w:rFonts w:eastAsiaTheme="minorEastAsia"/>
      <w:lang w:eastAsia="ru-RU"/>
    </w:rPr>
  </w:style>
  <w:style w:type="paragraph" w:styleId="af6">
    <w:name w:val="annotation subject"/>
    <w:basedOn w:val="a8"/>
    <w:next w:val="a8"/>
    <w:link w:val="af7"/>
    <w:uiPriority w:val="99"/>
    <w:semiHidden/>
    <w:unhideWhenUsed/>
    <w:rsid w:val="00C73CD1"/>
    <w:rPr>
      <w:b/>
      <w:bCs/>
    </w:rPr>
  </w:style>
  <w:style w:type="character" w:customStyle="1" w:styleId="af7">
    <w:name w:val="Тема примечания Знак"/>
    <w:basedOn w:val="a9"/>
    <w:link w:val="af6"/>
    <w:uiPriority w:val="99"/>
    <w:semiHidden/>
    <w:rsid w:val="00C73CD1"/>
    <w:rPr>
      <w:rFonts w:eastAsiaTheme="minorEastAsia"/>
      <w:b/>
      <w:bCs/>
      <w:sz w:val="20"/>
      <w:szCs w:val="20"/>
      <w:lang w:eastAsia="ru-RU"/>
    </w:rPr>
  </w:style>
  <w:style w:type="paragraph" w:styleId="af8">
    <w:name w:val="Revision"/>
    <w:hidden/>
    <w:uiPriority w:val="99"/>
    <w:semiHidden/>
    <w:rsid w:val="00C73CD1"/>
    <w:pPr>
      <w:spacing w:after="0" w:line="240" w:lineRule="auto"/>
    </w:pPr>
    <w:rPr>
      <w:rFonts w:eastAsiaTheme="minorEastAsia"/>
      <w:lang w:eastAsia="ru-RU"/>
    </w:rPr>
  </w:style>
  <w:style w:type="character" w:styleId="af9">
    <w:name w:val="page number"/>
    <w:basedOn w:val="a4"/>
    <w:rsid w:val="001002AE"/>
  </w:style>
  <w:style w:type="paragraph" w:customStyle="1" w:styleId="afa">
    <w:name w:val="Табл. Заголовок"/>
    <w:qFormat/>
    <w:rsid w:val="007669E3"/>
    <w:pPr>
      <w:keepNext/>
      <w:spacing w:after="0" w:line="240" w:lineRule="auto"/>
      <w:jc w:val="center"/>
    </w:pPr>
    <w:rPr>
      <w:rFonts w:ascii="Times New Roman" w:eastAsia="Times New Roman" w:hAnsi="Times New Roman" w:cs="Times New Roman"/>
      <w:sz w:val="24"/>
      <w:szCs w:val="24"/>
      <w:lang w:eastAsia="ru-RU"/>
    </w:rPr>
  </w:style>
  <w:style w:type="paragraph" w:customStyle="1" w:styleId="afb">
    <w:name w:val="Табл. По ширине"/>
    <w:link w:val="afc"/>
    <w:qFormat/>
    <w:rsid w:val="007669E3"/>
    <w:pPr>
      <w:spacing w:after="0" w:line="240" w:lineRule="auto"/>
      <w:jc w:val="both"/>
    </w:pPr>
    <w:rPr>
      <w:rFonts w:ascii="Times New Roman" w:eastAsia="Times New Roman" w:hAnsi="Times New Roman" w:cs="Arial"/>
      <w:bCs/>
      <w:sz w:val="24"/>
      <w:szCs w:val="20"/>
      <w:lang w:eastAsia="ru-RU"/>
    </w:rPr>
  </w:style>
  <w:style w:type="character" w:customStyle="1" w:styleId="afc">
    <w:name w:val="Табл. По ширине Знак"/>
    <w:basedOn w:val="a4"/>
    <w:link w:val="afb"/>
    <w:rsid w:val="007669E3"/>
    <w:rPr>
      <w:rFonts w:ascii="Times New Roman" w:eastAsia="Times New Roman" w:hAnsi="Times New Roman" w:cs="Arial"/>
      <w:bCs/>
      <w:sz w:val="24"/>
      <w:szCs w:val="20"/>
      <w:lang w:eastAsia="ru-RU"/>
    </w:rPr>
  </w:style>
  <w:style w:type="paragraph" w:styleId="afd">
    <w:name w:val="footnote text"/>
    <w:basedOn w:val="a3"/>
    <w:link w:val="afe"/>
    <w:uiPriority w:val="99"/>
    <w:semiHidden/>
    <w:unhideWhenUsed/>
    <w:rsid w:val="00755DC7"/>
    <w:pPr>
      <w:spacing w:after="0" w:line="240" w:lineRule="auto"/>
    </w:pPr>
    <w:rPr>
      <w:sz w:val="20"/>
      <w:szCs w:val="20"/>
    </w:rPr>
  </w:style>
  <w:style w:type="character" w:customStyle="1" w:styleId="afe">
    <w:name w:val="Текст сноски Знак"/>
    <w:basedOn w:val="a4"/>
    <w:link w:val="afd"/>
    <w:uiPriority w:val="99"/>
    <w:semiHidden/>
    <w:rsid w:val="00755DC7"/>
    <w:rPr>
      <w:rFonts w:eastAsiaTheme="minorEastAsia"/>
      <w:sz w:val="20"/>
      <w:szCs w:val="20"/>
      <w:lang w:eastAsia="ru-RU"/>
    </w:rPr>
  </w:style>
  <w:style w:type="character" w:styleId="aff">
    <w:name w:val="footnote reference"/>
    <w:basedOn w:val="a4"/>
    <w:uiPriority w:val="99"/>
    <w:semiHidden/>
    <w:unhideWhenUsed/>
    <w:rsid w:val="00755DC7"/>
    <w:rPr>
      <w:vertAlign w:val="superscript"/>
    </w:rPr>
  </w:style>
  <w:style w:type="paragraph" w:styleId="aff0">
    <w:name w:val="endnote text"/>
    <w:basedOn w:val="a3"/>
    <w:link w:val="aff1"/>
    <w:uiPriority w:val="99"/>
    <w:semiHidden/>
    <w:unhideWhenUsed/>
    <w:rsid w:val="00755DC7"/>
    <w:pPr>
      <w:spacing w:after="0" w:line="240" w:lineRule="auto"/>
    </w:pPr>
    <w:rPr>
      <w:sz w:val="20"/>
      <w:szCs w:val="20"/>
    </w:rPr>
  </w:style>
  <w:style w:type="character" w:customStyle="1" w:styleId="aff1">
    <w:name w:val="Текст концевой сноски Знак"/>
    <w:basedOn w:val="a4"/>
    <w:link w:val="aff0"/>
    <w:uiPriority w:val="99"/>
    <w:semiHidden/>
    <w:rsid w:val="00755DC7"/>
    <w:rPr>
      <w:rFonts w:eastAsiaTheme="minorEastAsia"/>
      <w:sz w:val="20"/>
      <w:szCs w:val="20"/>
      <w:lang w:eastAsia="ru-RU"/>
    </w:rPr>
  </w:style>
  <w:style w:type="character" w:styleId="aff2">
    <w:name w:val="endnote reference"/>
    <w:basedOn w:val="a4"/>
    <w:uiPriority w:val="99"/>
    <w:semiHidden/>
    <w:unhideWhenUsed/>
    <w:rsid w:val="00755DC7"/>
    <w:rPr>
      <w:vertAlign w:val="superscript"/>
    </w:rPr>
  </w:style>
  <w:style w:type="paragraph" w:customStyle="1" w:styleId="aff3">
    <w:name w:val="Табл. название"/>
    <w:basedOn w:val="a3"/>
    <w:link w:val="aff4"/>
    <w:qFormat/>
    <w:rsid w:val="00647D16"/>
    <w:pPr>
      <w:keepNext/>
      <w:spacing w:after="120" w:line="240" w:lineRule="auto"/>
      <w:jc w:val="center"/>
    </w:pPr>
    <w:rPr>
      <w:rFonts w:ascii="Times New Roman" w:eastAsia="Times New Roman" w:hAnsi="Times New Roman" w:cs="Arial"/>
      <w:bCs/>
      <w:color w:val="000000"/>
      <w:sz w:val="30"/>
      <w:szCs w:val="20"/>
    </w:rPr>
  </w:style>
  <w:style w:type="character" w:customStyle="1" w:styleId="aff4">
    <w:name w:val="Табл. название Знак"/>
    <w:basedOn w:val="a4"/>
    <w:link w:val="aff3"/>
    <w:rsid w:val="00647D16"/>
    <w:rPr>
      <w:rFonts w:ascii="Times New Roman" w:eastAsia="Times New Roman" w:hAnsi="Times New Roman" w:cs="Arial"/>
      <w:bCs/>
      <w:color w:val="000000"/>
      <w:sz w:val="30"/>
      <w:szCs w:val="20"/>
      <w:lang w:eastAsia="ru-RU"/>
    </w:rPr>
  </w:style>
  <w:style w:type="paragraph" w:customStyle="1" w:styleId="aff5">
    <w:name w:val="Табл. нумерация"/>
    <w:basedOn w:val="a3"/>
    <w:link w:val="aff6"/>
    <w:qFormat/>
    <w:rsid w:val="00647D16"/>
    <w:pPr>
      <w:keepNext/>
      <w:keepLines/>
      <w:spacing w:before="240" w:after="240" w:line="240" w:lineRule="auto"/>
      <w:jc w:val="right"/>
    </w:pPr>
    <w:rPr>
      <w:rFonts w:ascii="Times New Roman" w:eastAsia="Times New Roman" w:hAnsi="Times New Roman" w:cs="Times New Roman"/>
      <w:color w:val="000000"/>
      <w:sz w:val="30"/>
      <w:szCs w:val="24"/>
    </w:rPr>
  </w:style>
  <w:style w:type="character" w:customStyle="1" w:styleId="aff6">
    <w:name w:val="Табл. нумерация Знак"/>
    <w:basedOn w:val="a4"/>
    <w:link w:val="aff5"/>
    <w:rsid w:val="00647D16"/>
    <w:rPr>
      <w:rFonts w:ascii="Times New Roman" w:eastAsia="Times New Roman" w:hAnsi="Times New Roman" w:cs="Times New Roman"/>
      <w:color w:val="000000"/>
      <w:sz w:val="30"/>
      <w:szCs w:val="24"/>
    </w:rPr>
  </w:style>
  <w:style w:type="paragraph" w:customStyle="1" w:styleId="aff7">
    <w:name w:val="Табл. Влево"/>
    <w:link w:val="aff8"/>
    <w:qFormat/>
    <w:rsid w:val="00647D16"/>
    <w:pPr>
      <w:spacing w:after="0" w:line="264" w:lineRule="auto"/>
    </w:pPr>
    <w:rPr>
      <w:rFonts w:ascii="Times New Roman" w:eastAsia="Times New Roman" w:hAnsi="Times New Roman" w:cs="Arial"/>
      <w:bCs/>
      <w:sz w:val="24"/>
      <w:szCs w:val="20"/>
      <w:lang w:eastAsia="ru-RU"/>
    </w:rPr>
  </w:style>
  <w:style w:type="character" w:customStyle="1" w:styleId="aff8">
    <w:name w:val="Табл. Влево Знак"/>
    <w:basedOn w:val="a4"/>
    <w:link w:val="aff7"/>
    <w:rsid w:val="00647D16"/>
    <w:rPr>
      <w:rFonts w:ascii="Times New Roman" w:eastAsia="Times New Roman" w:hAnsi="Times New Roman" w:cs="Arial"/>
      <w:bCs/>
      <w:sz w:val="24"/>
      <w:szCs w:val="20"/>
      <w:lang w:eastAsia="ru-RU"/>
    </w:rPr>
  </w:style>
  <w:style w:type="paragraph" w:customStyle="1" w:styleId="aff9">
    <w:name w:val="Обычный с красной строки"/>
    <w:basedOn w:val="a3"/>
    <w:link w:val="affa"/>
    <w:qFormat/>
    <w:rsid w:val="00647D16"/>
    <w:pPr>
      <w:spacing w:after="0" w:line="360" w:lineRule="auto"/>
      <w:ind w:firstLine="709"/>
      <w:jc w:val="both"/>
    </w:pPr>
    <w:rPr>
      <w:rFonts w:ascii="Times New Roman" w:eastAsia="Times New Roman" w:hAnsi="Times New Roman" w:cs="Times New Roman"/>
      <w:sz w:val="30"/>
      <w:szCs w:val="24"/>
    </w:rPr>
  </w:style>
  <w:style w:type="character" w:customStyle="1" w:styleId="affa">
    <w:name w:val="Обычный с красной строки Знак"/>
    <w:link w:val="aff9"/>
    <w:rsid w:val="00647D16"/>
    <w:rPr>
      <w:rFonts w:ascii="Times New Roman" w:eastAsia="Times New Roman" w:hAnsi="Times New Roman" w:cs="Times New Roman"/>
      <w:sz w:val="30"/>
      <w:szCs w:val="24"/>
    </w:rPr>
  </w:style>
  <w:style w:type="paragraph" w:styleId="affb">
    <w:name w:val="Normal (Web)"/>
    <w:basedOn w:val="a3"/>
    <w:uiPriority w:val="99"/>
    <w:unhideWhenUsed/>
    <w:rsid w:val="00647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nt">
    <w:name w:val="accent"/>
    <w:basedOn w:val="a4"/>
    <w:rsid w:val="003D3D6B"/>
  </w:style>
  <w:style w:type="character" w:customStyle="1" w:styleId="apple-converted-space">
    <w:name w:val="apple-converted-space"/>
    <w:basedOn w:val="a4"/>
    <w:rsid w:val="003D3D6B"/>
  </w:style>
  <w:style w:type="character" w:styleId="affc">
    <w:name w:val="FollowedHyperlink"/>
    <w:basedOn w:val="a4"/>
    <w:uiPriority w:val="99"/>
    <w:semiHidden/>
    <w:unhideWhenUsed/>
    <w:rsid w:val="00A525D7"/>
    <w:rPr>
      <w:color w:val="954F72" w:themeColor="followedHyperlink"/>
      <w:u w:val="single"/>
    </w:rPr>
  </w:style>
  <w:style w:type="paragraph" w:styleId="2">
    <w:name w:val="List Number 2"/>
    <w:aliases w:val="Нумерованный список ЕЭК"/>
    <w:basedOn w:val="affd"/>
    <w:qFormat/>
    <w:rsid w:val="00736582"/>
    <w:pPr>
      <w:numPr>
        <w:ilvl w:val="1"/>
        <w:numId w:val="1"/>
      </w:numPr>
      <w:tabs>
        <w:tab w:val="clear" w:pos="1440"/>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customStyle="1" w:styleId="a2">
    <w:name w:val="Абзац маркир буквой ЕЭК"/>
    <w:basedOn w:val="affd"/>
    <w:qFormat/>
    <w:rsid w:val="00736582"/>
    <w:pPr>
      <w:numPr>
        <w:numId w:val="1"/>
      </w:numPr>
      <w:tabs>
        <w:tab w:val="clear" w:pos="1067"/>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styleId="affd">
    <w:name w:val="List Number"/>
    <w:basedOn w:val="a3"/>
    <w:uiPriority w:val="99"/>
    <w:semiHidden/>
    <w:unhideWhenUsed/>
    <w:rsid w:val="00736582"/>
    <w:pPr>
      <w:tabs>
        <w:tab w:val="num" w:pos="1067"/>
      </w:tabs>
      <w:ind w:left="-10" w:firstLine="720"/>
      <w:contextualSpacing/>
    </w:pPr>
  </w:style>
  <w:style w:type="paragraph" w:styleId="a">
    <w:name w:val="List Bullet"/>
    <w:aliases w:val="Список маркиров ЕЭК,List Bullet Char + Bold,List Bullet Char2 Char,List Bullet Char Char Char,List Bullet Char1 Char Char Char1,List Bullet Char Char Char Char Char1,List Bullet Char Char Char Char Char Char1 Char Char Char1,Char1"/>
    <w:basedOn w:val="a3"/>
    <w:link w:val="affe"/>
    <w:qFormat/>
    <w:rsid w:val="00736582"/>
    <w:pPr>
      <w:numPr>
        <w:numId w:val="2"/>
      </w:numPr>
      <w:spacing w:after="120" w:line="288" w:lineRule="auto"/>
      <w:contextualSpacing/>
      <w:jc w:val="both"/>
    </w:pPr>
    <w:rPr>
      <w:rFonts w:ascii="Times New Roman" w:eastAsia="Times New Roman" w:hAnsi="Times New Roman" w:cs="Times New Roman"/>
      <w:sz w:val="28"/>
      <w:szCs w:val="24"/>
      <w:lang w:eastAsia="en-US"/>
    </w:rPr>
  </w:style>
  <w:style w:type="character" w:customStyle="1" w:styleId="affe">
    <w:name w:val="Маркированный список Знак"/>
    <w:aliases w:val="Список маркиров ЕЭК Знак,List Bullet Char + Bold Знак,List Bullet Char2 Char Знак,List Bullet Char Char Char Знак,List Bullet Char1 Char Char Char1 Знак,List Bullet Char Char Char Char Char1 Знак,Char1 Знак"/>
    <w:link w:val="a"/>
    <w:locked/>
    <w:rsid w:val="00736582"/>
    <w:rPr>
      <w:rFonts w:ascii="Times New Roman" w:eastAsia="Times New Roman" w:hAnsi="Times New Roman" w:cs="Times New Roman"/>
      <w:sz w:val="28"/>
      <w:szCs w:val="24"/>
    </w:rPr>
  </w:style>
  <w:style w:type="paragraph" w:customStyle="1" w:styleId="a0">
    <w:name w:val="Табл маркиров ЕЭК"/>
    <w:qFormat/>
    <w:rsid w:val="00E349CC"/>
    <w:pPr>
      <w:numPr>
        <w:numId w:val="3"/>
      </w:numPr>
      <w:tabs>
        <w:tab w:val="left" w:pos="641"/>
      </w:tabs>
      <w:spacing w:after="120" w:line="240" w:lineRule="auto"/>
      <w:ind w:left="357" w:hanging="357"/>
    </w:pPr>
    <w:rPr>
      <w:rFonts w:ascii="Times New Roman" w:eastAsia="Batang" w:hAnsi="Times New Roman" w:cs="Times New Roman"/>
      <w:snapToGrid w:val="0"/>
      <w:sz w:val="24"/>
    </w:rPr>
  </w:style>
  <w:style w:type="character" w:styleId="afff">
    <w:name w:val="Subtle Emphasis"/>
    <w:basedOn w:val="a4"/>
    <w:uiPriority w:val="22"/>
    <w:rsid w:val="00047C5E"/>
    <w:rPr>
      <w:i/>
      <w:iCs/>
      <w:color w:val="808080"/>
    </w:rPr>
  </w:style>
  <w:style w:type="paragraph" w:styleId="afff0">
    <w:name w:val="Document Map"/>
    <w:basedOn w:val="a3"/>
    <w:link w:val="afff1"/>
    <w:uiPriority w:val="99"/>
    <w:semiHidden/>
    <w:unhideWhenUsed/>
    <w:rsid w:val="00421349"/>
    <w:pPr>
      <w:spacing w:after="0" w:line="240" w:lineRule="auto"/>
    </w:pPr>
    <w:rPr>
      <w:rFonts w:ascii="Tahoma" w:hAnsi="Tahoma" w:cs="Tahoma"/>
      <w:sz w:val="16"/>
      <w:szCs w:val="16"/>
    </w:rPr>
  </w:style>
  <w:style w:type="character" w:customStyle="1" w:styleId="afff1">
    <w:name w:val="Схема документа Знак"/>
    <w:basedOn w:val="a4"/>
    <w:link w:val="afff0"/>
    <w:uiPriority w:val="99"/>
    <w:semiHidden/>
    <w:rsid w:val="00421349"/>
    <w:rPr>
      <w:rFonts w:ascii="Tahoma" w:eastAsiaTheme="minorEastAsia" w:hAnsi="Tahoma" w:cs="Tahoma"/>
      <w:sz w:val="16"/>
      <w:szCs w:val="16"/>
      <w:lang w:eastAsia="ru-RU"/>
    </w:rPr>
  </w:style>
  <w:style w:type="paragraph" w:customStyle="1" w:styleId="afff2">
    <w:name w:val="Пример"/>
    <w:basedOn w:val="a3"/>
    <w:qFormat/>
    <w:rsid w:val="001738C2"/>
    <w:pPr>
      <w:spacing w:after="0" w:line="240" w:lineRule="auto"/>
      <w:ind w:firstLine="709"/>
      <w:jc w:val="both"/>
    </w:pPr>
    <w:rPr>
      <w:rFonts w:ascii="Times New Roman" w:eastAsiaTheme="minorHAnsi" w:hAnsi="Times New Roman" w:cs="Times New Roman"/>
      <w:sz w:val="26"/>
      <w:szCs w:val="26"/>
      <w:lang w:eastAsia="en-US"/>
    </w:rPr>
  </w:style>
  <w:style w:type="paragraph" w:customStyle="1" w:styleId="afff3">
    <w:name w:val="Стиль ЕЭК"/>
    <w:basedOn w:val="affb"/>
    <w:link w:val="afff4"/>
    <w:qFormat/>
    <w:rsid w:val="00F718A5"/>
    <w:pPr>
      <w:spacing w:before="0" w:beforeAutospacing="0" w:after="0" w:afterAutospacing="0" w:line="360" w:lineRule="auto"/>
      <w:ind w:firstLine="709"/>
      <w:jc w:val="both"/>
    </w:pPr>
    <w:rPr>
      <w:sz w:val="30"/>
      <w:szCs w:val="30"/>
    </w:rPr>
  </w:style>
  <w:style w:type="character" w:customStyle="1" w:styleId="afff4">
    <w:name w:val="Стиль ЕЭК Знак"/>
    <w:link w:val="afff3"/>
    <w:rsid w:val="00F718A5"/>
    <w:rPr>
      <w:rFonts w:ascii="Times New Roman" w:eastAsia="Times New Roman" w:hAnsi="Times New Roman" w:cs="Times New Roman"/>
      <w:sz w:val="30"/>
      <w:szCs w:val="30"/>
      <w:lang w:eastAsia="ru-RU"/>
    </w:rPr>
  </w:style>
  <w:style w:type="paragraph" w:customStyle="1" w:styleId="afff5">
    <w:name w:val="a"/>
    <w:basedOn w:val="a3"/>
    <w:uiPriority w:val="99"/>
    <w:rsid w:val="00331879"/>
    <w:pPr>
      <w:spacing w:before="100" w:beforeAutospacing="1" w:after="100" w:afterAutospacing="1" w:line="240" w:lineRule="auto"/>
    </w:pPr>
    <w:rPr>
      <w:rFonts w:ascii="Arial" w:eastAsia="Arial" w:hAnsi="Arial" w:cs="Arial"/>
      <w:sz w:val="24"/>
      <w:szCs w:val="24"/>
    </w:rPr>
  </w:style>
  <w:style w:type="paragraph" w:customStyle="1" w:styleId="afff6">
    <w:name w:val="Табл. Название"/>
    <w:autoRedefine/>
    <w:qFormat/>
    <w:rsid w:val="000561E2"/>
    <w:pPr>
      <w:keepNext/>
      <w:keepLines/>
      <w:widowControl w:val="0"/>
      <w:spacing w:after="120" w:line="240" w:lineRule="auto"/>
      <w:jc w:val="center"/>
    </w:pPr>
    <w:rPr>
      <w:rFonts w:ascii="Times New Roman" w:eastAsia="Times New Roman" w:hAnsi="Times New Roman" w:cs="Times New Roman"/>
      <w:bCs/>
      <w:color w:val="000000"/>
      <w:sz w:val="30"/>
      <w:szCs w:val="20"/>
      <w:lang w:eastAsia="ru-RU"/>
    </w:rPr>
  </w:style>
  <w:style w:type="paragraph" w:customStyle="1" w:styleId="afff7">
    <w:name w:val="Обычный с номером"/>
    <w:basedOn w:val="aff9"/>
    <w:link w:val="afff8"/>
    <w:qFormat/>
    <w:rsid w:val="00EE7DC9"/>
    <w:pPr>
      <w:outlineLvl w:val="2"/>
    </w:pPr>
    <w:rPr>
      <w:color w:val="000000"/>
      <w:lang w:val="x-none" w:eastAsia="x-none"/>
    </w:rPr>
  </w:style>
  <w:style w:type="character" w:customStyle="1" w:styleId="afff8">
    <w:name w:val="Обычный с номером Знак"/>
    <w:basedOn w:val="affa"/>
    <w:link w:val="afff7"/>
    <w:rsid w:val="00EE7DC9"/>
    <w:rPr>
      <w:rFonts w:ascii="Times New Roman" w:eastAsia="Times New Roman" w:hAnsi="Times New Roman" w:cs="Times New Roman"/>
      <w:color w:val="000000"/>
      <w:sz w:val="30"/>
      <w:szCs w:val="24"/>
      <w:lang w:val="x-none" w:eastAsia="x-none"/>
    </w:rPr>
  </w:style>
  <w:style w:type="paragraph" w:styleId="afff9">
    <w:name w:val="TOC Heading"/>
    <w:basedOn w:val="1"/>
    <w:next w:val="a3"/>
    <w:uiPriority w:val="39"/>
    <w:unhideWhenUsed/>
    <w:qFormat/>
    <w:rsid w:val="00C109D4"/>
    <w:pPr>
      <w:spacing w:line="259" w:lineRule="auto"/>
      <w:outlineLvl w:val="9"/>
    </w:pPr>
  </w:style>
  <w:style w:type="paragraph" w:styleId="31">
    <w:name w:val="toc 3"/>
    <w:basedOn w:val="a3"/>
    <w:next w:val="a3"/>
    <w:autoRedefine/>
    <w:uiPriority w:val="39"/>
    <w:unhideWhenUsed/>
    <w:rsid w:val="00C109D4"/>
    <w:pPr>
      <w:spacing w:after="100"/>
      <w:ind w:left="440"/>
    </w:pPr>
  </w:style>
  <w:style w:type="paragraph" w:styleId="23">
    <w:name w:val="toc 2"/>
    <w:basedOn w:val="a3"/>
    <w:next w:val="a3"/>
    <w:autoRedefine/>
    <w:uiPriority w:val="39"/>
    <w:unhideWhenUsed/>
    <w:rsid w:val="00617FAF"/>
    <w:pPr>
      <w:spacing w:after="100" w:line="259" w:lineRule="auto"/>
      <w:ind w:left="220"/>
    </w:pPr>
    <w:rPr>
      <w:rFonts w:cs="Times New Roman"/>
    </w:rPr>
  </w:style>
  <w:style w:type="paragraph" w:styleId="12">
    <w:name w:val="toc 1"/>
    <w:basedOn w:val="a3"/>
    <w:next w:val="a3"/>
    <w:autoRedefine/>
    <w:uiPriority w:val="39"/>
    <w:unhideWhenUsed/>
    <w:rsid w:val="00617FAF"/>
    <w:pPr>
      <w:spacing w:after="100" w:line="259" w:lineRule="auto"/>
    </w:pPr>
    <w:rPr>
      <w:rFonts w:cs="Times New Roman"/>
    </w:rPr>
  </w:style>
  <w:style w:type="paragraph" w:customStyle="1" w:styleId="ConsPlusNormal">
    <w:name w:val="ConsPlusNormal"/>
    <w:rsid w:val="003D58D9"/>
    <w:pPr>
      <w:autoSpaceDE w:val="0"/>
      <w:autoSpaceDN w:val="0"/>
      <w:adjustRightInd w:val="0"/>
      <w:spacing w:after="0" w:line="240" w:lineRule="auto"/>
    </w:pPr>
    <w:rPr>
      <w:rFonts w:ascii="Times New Roman" w:hAnsi="Times New Roman" w:cs="Times New Roman"/>
      <w:sz w:val="30"/>
      <w:szCs w:val="30"/>
    </w:rPr>
  </w:style>
  <w:style w:type="paragraph" w:customStyle="1" w:styleId="ConsPlusNonformat">
    <w:name w:val="ConsPlusNonformat"/>
    <w:uiPriority w:val="99"/>
    <w:rsid w:val="008E11FA"/>
    <w:pPr>
      <w:autoSpaceDE w:val="0"/>
      <w:autoSpaceDN w:val="0"/>
      <w:adjustRightInd w:val="0"/>
      <w:spacing w:after="0" w:line="240" w:lineRule="auto"/>
    </w:pPr>
    <w:rPr>
      <w:rFonts w:ascii="Courier New" w:hAnsi="Courier New" w:cs="Courier New"/>
      <w:sz w:val="20"/>
      <w:szCs w:val="20"/>
    </w:rPr>
  </w:style>
  <w:style w:type="paragraph" w:styleId="HTML">
    <w:name w:val="HTML Preformatted"/>
    <w:basedOn w:val="a3"/>
    <w:link w:val="HTML0"/>
    <w:uiPriority w:val="99"/>
    <w:semiHidden/>
    <w:unhideWhenUsed/>
    <w:rsid w:val="00497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semiHidden/>
    <w:rsid w:val="004977C5"/>
    <w:rPr>
      <w:rFonts w:ascii="Courier New" w:eastAsia="Times New Roman" w:hAnsi="Courier New" w:cs="Courier New"/>
      <w:sz w:val="20"/>
      <w:szCs w:val="20"/>
      <w:lang w:eastAsia="ru-RU"/>
    </w:rPr>
  </w:style>
  <w:style w:type="paragraph" w:customStyle="1" w:styleId="afffa">
    <w:name w:val="СТБ_Основной"/>
    <w:aliases w:val="ОСН"/>
    <w:link w:val="afffb"/>
    <w:qFormat/>
    <w:rsid w:val="005F7B3B"/>
    <w:pPr>
      <w:spacing w:after="0" w:line="240" w:lineRule="auto"/>
      <w:ind w:firstLine="397"/>
      <w:jc w:val="both"/>
    </w:pPr>
    <w:rPr>
      <w:rFonts w:ascii="Arial" w:eastAsia="Calibri" w:hAnsi="Arial" w:cs="Arial"/>
      <w:sz w:val="20"/>
      <w:szCs w:val="20"/>
    </w:rPr>
  </w:style>
  <w:style w:type="numbering" w:customStyle="1" w:styleId="a1">
    <w:name w:val="СТБ_Перечисление_Тире"/>
    <w:aliases w:val="ПРЧ_ТИР"/>
    <w:basedOn w:val="a6"/>
    <w:uiPriority w:val="99"/>
    <w:rsid w:val="005F7B3B"/>
    <w:pPr>
      <w:numPr>
        <w:numId w:val="28"/>
      </w:numPr>
    </w:pPr>
  </w:style>
  <w:style w:type="character" w:customStyle="1" w:styleId="afffb">
    <w:name w:val="СТБ_Основной Знак"/>
    <w:aliases w:val="ОСН Знак"/>
    <w:link w:val="afffa"/>
    <w:rsid w:val="005F7B3B"/>
    <w:rPr>
      <w:rFonts w:ascii="Arial" w:eastAsia="Calibri" w:hAnsi="Arial" w:cs="Arial"/>
      <w:sz w:val="20"/>
      <w:szCs w:val="20"/>
    </w:rPr>
  </w:style>
  <w:style w:type="character" w:customStyle="1" w:styleId="CharStyle13">
    <w:name w:val="Char Style 13"/>
    <w:basedOn w:val="a4"/>
    <w:link w:val="Style12"/>
    <w:rsid w:val="008D7604"/>
    <w:rPr>
      <w:sz w:val="21"/>
      <w:szCs w:val="21"/>
      <w:shd w:val="clear" w:color="auto" w:fill="FFFFFF"/>
    </w:rPr>
  </w:style>
  <w:style w:type="paragraph" w:customStyle="1" w:styleId="Style12">
    <w:name w:val="Style 12"/>
    <w:basedOn w:val="a3"/>
    <w:link w:val="CharStyle13"/>
    <w:rsid w:val="008D7604"/>
    <w:pPr>
      <w:widowControl w:val="0"/>
      <w:shd w:val="clear" w:color="auto" w:fill="FFFFFF"/>
      <w:spacing w:before="4800" w:after="0" w:line="259" w:lineRule="exact"/>
    </w:pPr>
    <w:rPr>
      <w:rFonts w:eastAsiaTheme="minorHAnsi"/>
      <w:sz w:val="21"/>
      <w:szCs w:val="21"/>
      <w:lang w:eastAsia="en-US"/>
    </w:rPr>
  </w:style>
  <w:style w:type="character" w:styleId="afffc">
    <w:name w:val="Emphasis"/>
    <w:basedOn w:val="a4"/>
    <w:uiPriority w:val="20"/>
    <w:qFormat/>
    <w:rsid w:val="008D7604"/>
    <w:rPr>
      <w:i/>
      <w:iCs/>
    </w:rPr>
  </w:style>
  <w:style w:type="character" w:styleId="afffd">
    <w:name w:val="Strong"/>
    <w:basedOn w:val="a4"/>
    <w:uiPriority w:val="22"/>
    <w:qFormat/>
    <w:rsid w:val="00567A22"/>
    <w:rPr>
      <w:b/>
      <w:bCs/>
    </w:rPr>
  </w:style>
  <w:style w:type="character" w:customStyle="1" w:styleId="13">
    <w:name w:val="СТБ_Ужатый_1"/>
    <w:aliases w:val="Уж1"/>
    <w:uiPriority w:val="1"/>
    <w:rsid w:val="00D32E34"/>
    <w:rPr>
      <w:spacing w:val="-2"/>
    </w:rPr>
  </w:style>
  <w:style w:type="character" w:customStyle="1" w:styleId="afffe">
    <w:name w:val="СТБ_Жирный"/>
    <w:aliases w:val="Жир"/>
    <w:uiPriority w:val="1"/>
    <w:qFormat/>
    <w:rsid w:val="0049663D"/>
    <w:rPr>
      <w:b/>
    </w:rPr>
  </w:style>
  <w:style w:type="character" w:customStyle="1" w:styleId="24">
    <w:name w:val="СТБ_Ужатый_2"/>
    <w:aliases w:val="Уж2"/>
    <w:uiPriority w:val="1"/>
    <w:rsid w:val="00A3660D"/>
    <w:rPr>
      <w:spacing w:val="-4"/>
    </w:rPr>
  </w:style>
  <w:style w:type="paragraph" w:customStyle="1" w:styleId="affff">
    <w:name w:val="СТБ_Пример"/>
    <w:aliases w:val="ПМР"/>
    <w:next w:val="afffa"/>
    <w:qFormat/>
    <w:rsid w:val="00C6727B"/>
    <w:pPr>
      <w:spacing w:before="40" w:after="80" w:line="240" w:lineRule="auto"/>
      <w:ind w:firstLine="397"/>
      <w:contextualSpacing/>
      <w:jc w:val="both"/>
    </w:pPr>
    <w:rPr>
      <w:rFonts w:ascii="Arial" w:eastAsia="Calibri" w:hAnsi="Arial" w:cs="Arial"/>
      <w:b/>
      <w:i/>
      <w:sz w:val="18"/>
      <w:szCs w:val="20"/>
    </w:rPr>
  </w:style>
  <w:style w:type="paragraph" w:customStyle="1" w:styleId="affff0">
    <w:name w:val="СТБ_Таблица_Лево"/>
    <w:aliases w:val="ТБЛ_Л"/>
    <w:rsid w:val="00DC08D5"/>
    <w:pPr>
      <w:spacing w:after="0" w:line="240" w:lineRule="auto"/>
      <w:ind w:left="57" w:right="57"/>
    </w:pPr>
    <w:rPr>
      <w:rFonts w:ascii="Arial" w:eastAsia="Calibri" w:hAnsi="Arial" w:cs="Arial"/>
      <w:sz w:val="20"/>
      <w:szCs w:val="20"/>
    </w:rPr>
  </w:style>
  <w:style w:type="character" w:customStyle="1" w:styleId="datepr">
    <w:name w:val="datepr"/>
    <w:basedOn w:val="a4"/>
    <w:rsid w:val="00A15E20"/>
  </w:style>
  <w:style w:type="character" w:customStyle="1" w:styleId="number">
    <w:name w:val="number"/>
    <w:basedOn w:val="a4"/>
    <w:rsid w:val="00A15E20"/>
  </w:style>
  <w:style w:type="character" w:customStyle="1" w:styleId="s1">
    <w:name w:val="s1"/>
    <w:basedOn w:val="a4"/>
    <w:rsid w:val="00A15E20"/>
  </w:style>
  <w:style w:type="paragraph" w:customStyle="1" w:styleId="affff1">
    <w:name w:val="_Основной с красной строки"/>
    <w:link w:val="affff2"/>
    <w:qFormat/>
    <w:rsid w:val="00BD1A3E"/>
    <w:pPr>
      <w:spacing w:after="0" w:line="360" w:lineRule="auto"/>
      <w:ind w:firstLine="709"/>
      <w:jc w:val="both"/>
    </w:pPr>
    <w:rPr>
      <w:rFonts w:ascii="Times New Roman" w:eastAsia="Times New Roman" w:hAnsi="Times New Roman" w:cs="Times New Roman"/>
      <w:sz w:val="28"/>
      <w:szCs w:val="24"/>
      <w:lang w:val="x-none" w:eastAsia="x-none"/>
    </w:rPr>
  </w:style>
  <w:style w:type="character" w:customStyle="1" w:styleId="affff2">
    <w:name w:val="_Основной с красной строки Знак"/>
    <w:link w:val="affff1"/>
    <w:rsid w:val="00BD1A3E"/>
    <w:rPr>
      <w:rFonts w:ascii="Times New Roman" w:eastAsia="Times New Roman" w:hAnsi="Times New Roman" w:cs="Times New Roman"/>
      <w:sz w:val="28"/>
      <w:szCs w:val="24"/>
      <w:lang w:val="x-none" w:eastAsia="x-none"/>
    </w:rPr>
  </w:style>
  <w:style w:type="paragraph" w:customStyle="1" w:styleId="affff3">
    <w:name w:val="Текст решения"/>
    <w:basedOn w:val="a3"/>
    <w:qFormat/>
    <w:rsid w:val="00B629E5"/>
    <w:pPr>
      <w:spacing w:after="0" w:line="360" w:lineRule="auto"/>
      <w:ind w:firstLine="709"/>
      <w:jc w:val="both"/>
    </w:pPr>
    <w:rPr>
      <w:rFonts w:ascii="Times New Roman" w:eastAsiaTheme="minorHAnsi" w:hAnsi="Times New Roman" w:cs="Times New Roman"/>
      <w:sz w:val="30"/>
      <w:szCs w:val="30"/>
      <w:lang w:eastAsia="en-US"/>
    </w:rPr>
  </w:style>
  <w:style w:type="paragraph" w:styleId="affff4">
    <w:name w:val="caption"/>
    <w:basedOn w:val="a3"/>
    <w:next w:val="a3"/>
    <w:uiPriority w:val="35"/>
    <w:unhideWhenUsed/>
    <w:qFormat/>
    <w:rsid w:val="00647DFC"/>
    <w:pPr>
      <w:spacing w:line="240" w:lineRule="auto"/>
    </w:pPr>
    <w:rPr>
      <w:i/>
      <w:iCs/>
      <w:color w:val="44546A" w:themeColor="text2"/>
      <w:sz w:val="18"/>
      <w:szCs w:val="18"/>
    </w:rPr>
  </w:style>
  <w:style w:type="paragraph" w:customStyle="1" w:styleId="j16">
    <w:name w:val="j16"/>
    <w:basedOn w:val="a3"/>
    <w:rsid w:val="008109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3"/>
    <w:rsid w:val="008109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4"/>
    <w:rsid w:val="00810971"/>
  </w:style>
  <w:style w:type="character" w:customStyle="1" w:styleId="s9">
    <w:name w:val="s9"/>
    <w:basedOn w:val="a4"/>
    <w:rsid w:val="00810971"/>
  </w:style>
  <w:style w:type="character" w:customStyle="1" w:styleId="s0">
    <w:name w:val="s0"/>
    <w:basedOn w:val="a4"/>
    <w:rsid w:val="00810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4782">
      <w:bodyDiv w:val="1"/>
      <w:marLeft w:val="0"/>
      <w:marRight w:val="0"/>
      <w:marTop w:val="0"/>
      <w:marBottom w:val="0"/>
      <w:divBdr>
        <w:top w:val="none" w:sz="0" w:space="0" w:color="auto"/>
        <w:left w:val="none" w:sz="0" w:space="0" w:color="auto"/>
        <w:bottom w:val="none" w:sz="0" w:space="0" w:color="auto"/>
        <w:right w:val="none" w:sz="0" w:space="0" w:color="auto"/>
      </w:divBdr>
      <w:divsChild>
        <w:div w:id="289018848">
          <w:marLeft w:val="0"/>
          <w:marRight w:val="0"/>
          <w:marTop w:val="120"/>
          <w:marBottom w:val="0"/>
          <w:divBdr>
            <w:top w:val="none" w:sz="0" w:space="0" w:color="auto"/>
            <w:left w:val="none" w:sz="0" w:space="0" w:color="auto"/>
            <w:bottom w:val="none" w:sz="0" w:space="0" w:color="auto"/>
            <w:right w:val="none" w:sz="0" w:space="0" w:color="auto"/>
          </w:divBdr>
        </w:div>
      </w:divsChild>
    </w:div>
    <w:div w:id="72825444">
      <w:bodyDiv w:val="1"/>
      <w:marLeft w:val="0"/>
      <w:marRight w:val="0"/>
      <w:marTop w:val="0"/>
      <w:marBottom w:val="0"/>
      <w:divBdr>
        <w:top w:val="none" w:sz="0" w:space="0" w:color="auto"/>
        <w:left w:val="none" w:sz="0" w:space="0" w:color="auto"/>
        <w:bottom w:val="none" w:sz="0" w:space="0" w:color="auto"/>
        <w:right w:val="none" w:sz="0" w:space="0" w:color="auto"/>
      </w:divBdr>
    </w:div>
    <w:div w:id="88233877">
      <w:bodyDiv w:val="1"/>
      <w:marLeft w:val="0"/>
      <w:marRight w:val="0"/>
      <w:marTop w:val="0"/>
      <w:marBottom w:val="0"/>
      <w:divBdr>
        <w:top w:val="none" w:sz="0" w:space="0" w:color="auto"/>
        <w:left w:val="none" w:sz="0" w:space="0" w:color="auto"/>
        <w:bottom w:val="none" w:sz="0" w:space="0" w:color="auto"/>
        <w:right w:val="none" w:sz="0" w:space="0" w:color="auto"/>
      </w:divBdr>
    </w:div>
    <w:div w:id="113670942">
      <w:bodyDiv w:val="1"/>
      <w:marLeft w:val="0"/>
      <w:marRight w:val="0"/>
      <w:marTop w:val="0"/>
      <w:marBottom w:val="0"/>
      <w:divBdr>
        <w:top w:val="none" w:sz="0" w:space="0" w:color="auto"/>
        <w:left w:val="none" w:sz="0" w:space="0" w:color="auto"/>
        <w:bottom w:val="none" w:sz="0" w:space="0" w:color="auto"/>
        <w:right w:val="none" w:sz="0" w:space="0" w:color="auto"/>
      </w:divBdr>
    </w:div>
    <w:div w:id="119541124">
      <w:bodyDiv w:val="1"/>
      <w:marLeft w:val="0"/>
      <w:marRight w:val="0"/>
      <w:marTop w:val="0"/>
      <w:marBottom w:val="0"/>
      <w:divBdr>
        <w:top w:val="none" w:sz="0" w:space="0" w:color="auto"/>
        <w:left w:val="none" w:sz="0" w:space="0" w:color="auto"/>
        <w:bottom w:val="none" w:sz="0" w:space="0" w:color="auto"/>
        <w:right w:val="none" w:sz="0" w:space="0" w:color="auto"/>
      </w:divBdr>
    </w:div>
    <w:div w:id="140657332">
      <w:bodyDiv w:val="1"/>
      <w:marLeft w:val="0"/>
      <w:marRight w:val="0"/>
      <w:marTop w:val="0"/>
      <w:marBottom w:val="0"/>
      <w:divBdr>
        <w:top w:val="none" w:sz="0" w:space="0" w:color="auto"/>
        <w:left w:val="none" w:sz="0" w:space="0" w:color="auto"/>
        <w:bottom w:val="none" w:sz="0" w:space="0" w:color="auto"/>
        <w:right w:val="none" w:sz="0" w:space="0" w:color="auto"/>
      </w:divBdr>
    </w:div>
    <w:div w:id="190456767">
      <w:bodyDiv w:val="1"/>
      <w:marLeft w:val="0"/>
      <w:marRight w:val="0"/>
      <w:marTop w:val="0"/>
      <w:marBottom w:val="0"/>
      <w:divBdr>
        <w:top w:val="none" w:sz="0" w:space="0" w:color="auto"/>
        <w:left w:val="none" w:sz="0" w:space="0" w:color="auto"/>
        <w:bottom w:val="none" w:sz="0" w:space="0" w:color="auto"/>
        <w:right w:val="none" w:sz="0" w:space="0" w:color="auto"/>
      </w:divBdr>
    </w:div>
    <w:div w:id="200751640">
      <w:bodyDiv w:val="1"/>
      <w:marLeft w:val="0"/>
      <w:marRight w:val="0"/>
      <w:marTop w:val="0"/>
      <w:marBottom w:val="0"/>
      <w:divBdr>
        <w:top w:val="none" w:sz="0" w:space="0" w:color="auto"/>
        <w:left w:val="none" w:sz="0" w:space="0" w:color="auto"/>
        <w:bottom w:val="none" w:sz="0" w:space="0" w:color="auto"/>
        <w:right w:val="none" w:sz="0" w:space="0" w:color="auto"/>
      </w:divBdr>
    </w:div>
    <w:div w:id="290789204">
      <w:bodyDiv w:val="1"/>
      <w:marLeft w:val="0"/>
      <w:marRight w:val="0"/>
      <w:marTop w:val="0"/>
      <w:marBottom w:val="0"/>
      <w:divBdr>
        <w:top w:val="none" w:sz="0" w:space="0" w:color="auto"/>
        <w:left w:val="none" w:sz="0" w:space="0" w:color="auto"/>
        <w:bottom w:val="none" w:sz="0" w:space="0" w:color="auto"/>
        <w:right w:val="none" w:sz="0" w:space="0" w:color="auto"/>
      </w:divBdr>
    </w:div>
    <w:div w:id="376782835">
      <w:bodyDiv w:val="1"/>
      <w:marLeft w:val="0"/>
      <w:marRight w:val="0"/>
      <w:marTop w:val="0"/>
      <w:marBottom w:val="0"/>
      <w:divBdr>
        <w:top w:val="none" w:sz="0" w:space="0" w:color="auto"/>
        <w:left w:val="none" w:sz="0" w:space="0" w:color="auto"/>
        <w:bottom w:val="none" w:sz="0" w:space="0" w:color="auto"/>
        <w:right w:val="none" w:sz="0" w:space="0" w:color="auto"/>
      </w:divBdr>
      <w:divsChild>
        <w:div w:id="657614992">
          <w:marLeft w:val="0"/>
          <w:marRight w:val="0"/>
          <w:marTop w:val="0"/>
          <w:marBottom w:val="0"/>
          <w:divBdr>
            <w:top w:val="none" w:sz="0" w:space="0" w:color="auto"/>
            <w:left w:val="none" w:sz="0" w:space="0" w:color="auto"/>
            <w:bottom w:val="none" w:sz="0" w:space="0" w:color="auto"/>
            <w:right w:val="none" w:sz="0" w:space="0" w:color="auto"/>
          </w:divBdr>
          <w:divsChild>
            <w:div w:id="654115391">
              <w:marLeft w:val="0"/>
              <w:marRight w:val="0"/>
              <w:marTop w:val="0"/>
              <w:marBottom w:val="0"/>
              <w:divBdr>
                <w:top w:val="single" w:sz="6" w:space="0" w:color="8886A4"/>
                <w:left w:val="single" w:sz="6" w:space="30" w:color="8886A4"/>
                <w:bottom w:val="single" w:sz="6" w:space="0" w:color="8886A4"/>
                <w:right w:val="single" w:sz="6" w:space="0" w:color="8886A4"/>
              </w:divBdr>
              <w:divsChild>
                <w:div w:id="529610697">
                  <w:marLeft w:val="0"/>
                  <w:marRight w:val="375"/>
                  <w:marTop w:val="375"/>
                  <w:marBottom w:val="375"/>
                  <w:divBdr>
                    <w:top w:val="none" w:sz="0" w:space="0" w:color="auto"/>
                    <w:left w:val="none" w:sz="0" w:space="0" w:color="auto"/>
                    <w:bottom w:val="none" w:sz="0" w:space="0" w:color="auto"/>
                    <w:right w:val="none" w:sz="0" w:space="0" w:color="auto"/>
                  </w:divBdr>
                </w:div>
              </w:divsChild>
            </w:div>
          </w:divsChild>
        </w:div>
      </w:divsChild>
    </w:div>
    <w:div w:id="380058863">
      <w:bodyDiv w:val="1"/>
      <w:marLeft w:val="0"/>
      <w:marRight w:val="0"/>
      <w:marTop w:val="0"/>
      <w:marBottom w:val="0"/>
      <w:divBdr>
        <w:top w:val="none" w:sz="0" w:space="0" w:color="auto"/>
        <w:left w:val="none" w:sz="0" w:space="0" w:color="auto"/>
        <w:bottom w:val="none" w:sz="0" w:space="0" w:color="auto"/>
        <w:right w:val="none" w:sz="0" w:space="0" w:color="auto"/>
      </w:divBdr>
    </w:div>
    <w:div w:id="419915818">
      <w:bodyDiv w:val="1"/>
      <w:marLeft w:val="0"/>
      <w:marRight w:val="0"/>
      <w:marTop w:val="0"/>
      <w:marBottom w:val="0"/>
      <w:divBdr>
        <w:top w:val="none" w:sz="0" w:space="0" w:color="auto"/>
        <w:left w:val="none" w:sz="0" w:space="0" w:color="auto"/>
        <w:bottom w:val="none" w:sz="0" w:space="0" w:color="auto"/>
        <w:right w:val="none" w:sz="0" w:space="0" w:color="auto"/>
      </w:divBdr>
    </w:div>
    <w:div w:id="424883269">
      <w:bodyDiv w:val="1"/>
      <w:marLeft w:val="0"/>
      <w:marRight w:val="0"/>
      <w:marTop w:val="0"/>
      <w:marBottom w:val="0"/>
      <w:divBdr>
        <w:top w:val="none" w:sz="0" w:space="0" w:color="auto"/>
        <w:left w:val="none" w:sz="0" w:space="0" w:color="auto"/>
        <w:bottom w:val="none" w:sz="0" w:space="0" w:color="auto"/>
        <w:right w:val="none" w:sz="0" w:space="0" w:color="auto"/>
      </w:divBdr>
    </w:div>
    <w:div w:id="450516090">
      <w:bodyDiv w:val="1"/>
      <w:marLeft w:val="0"/>
      <w:marRight w:val="0"/>
      <w:marTop w:val="0"/>
      <w:marBottom w:val="0"/>
      <w:divBdr>
        <w:top w:val="none" w:sz="0" w:space="0" w:color="auto"/>
        <w:left w:val="none" w:sz="0" w:space="0" w:color="auto"/>
        <w:bottom w:val="none" w:sz="0" w:space="0" w:color="auto"/>
        <w:right w:val="none" w:sz="0" w:space="0" w:color="auto"/>
      </w:divBdr>
    </w:div>
    <w:div w:id="451556763">
      <w:bodyDiv w:val="1"/>
      <w:marLeft w:val="0"/>
      <w:marRight w:val="0"/>
      <w:marTop w:val="0"/>
      <w:marBottom w:val="0"/>
      <w:divBdr>
        <w:top w:val="none" w:sz="0" w:space="0" w:color="auto"/>
        <w:left w:val="none" w:sz="0" w:space="0" w:color="auto"/>
        <w:bottom w:val="none" w:sz="0" w:space="0" w:color="auto"/>
        <w:right w:val="none" w:sz="0" w:space="0" w:color="auto"/>
      </w:divBdr>
      <w:divsChild>
        <w:div w:id="88696256">
          <w:marLeft w:val="806"/>
          <w:marRight w:val="0"/>
          <w:marTop w:val="200"/>
          <w:marBottom w:val="0"/>
          <w:divBdr>
            <w:top w:val="none" w:sz="0" w:space="0" w:color="auto"/>
            <w:left w:val="none" w:sz="0" w:space="0" w:color="auto"/>
            <w:bottom w:val="none" w:sz="0" w:space="0" w:color="auto"/>
            <w:right w:val="none" w:sz="0" w:space="0" w:color="auto"/>
          </w:divBdr>
        </w:div>
        <w:div w:id="310671751">
          <w:marLeft w:val="806"/>
          <w:marRight w:val="0"/>
          <w:marTop w:val="200"/>
          <w:marBottom w:val="0"/>
          <w:divBdr>
            <w:top w:val="none" w:sz="0" w:space="0" w:color="auto"/>
            <w:left w:val="none" w:sz="0" w:space="0" w:color="auto"/>
            <w:bottom w:val="none" w:sz="0" w:space="0" w:color="auto"/>
            <w:right w:val="none" w:sz="0" w:space="0" w:color="auto"/>
          </w:divBdr>
        </w:div>
        <w:div w:id="462818107">
          <w:marLeft w:val="806"/>
          <w:marRight w:val="0"/>
          <w:marTop w:val="200"/>
          <w:marBottom w:val="0"/>
          <w:divBdr>
            <w:top w:val="none" w:sz="0" w:space="0" w:color="auto"/>
            <w:left w:val="none" w:sz="0" w:space="0" w:color="auto"/>
            <w:bottom w:val="none" w:sz="0" w:space="0" w:color="auto"/>
            <w:right w:val="none" w:sz="0" w:space="0" w:color="auto"/>
          </w:divBdr>
        </w:div>
        <w:div w:id="1370498605">
          <w:marLeft w:val="806"/>
          <w:marRight w:val="0"/>
          <w:marTop w:val="200"/>
          <w:marBottom w:val="0"/>
          <w:divBdr>
            <w:top w:val="none" w:sz="0" w:space="0" w:color="auto"/>
            <w:left w:val="none" w:sz="0" w:space="0" w:color="auto"/>
            <w:bottom w:val="none" w:sz="0" w:space="0" w:color="auto"/>
            <w:right w:val="none" w:sz="0" w:space="0" w:color="auto"/>
          </w:divBdr>
        </w:div>
      </w:divsChild>
    </w:div>
    <w:div w:id="510802016">
      <w:bodyDiv w:val="1"/>
      <w:marLeft w:val="0"/>
      <w:marRight w:val="0"/>
      <w:marTop w:val="0"/>
      <w:marBottom w:val="0"/>
      <w:divBdr>
        <w:top w:val="none" w:sz="0" w:space="0" w:color="auto"/>
        <w:left w:val="none" w:sz="0" w:space="0" w:color="auto"/>
        <w:bottom w:val="none" w:sz="0" w:space="0" w:color="auto"/>
        <w:right w:val="none" w:sz="0" w:space="0" w:color="auto"/>
      </w:divBdr>
    </w:div>
    <w:div w:id="511992741">
      <w:bodyDiv w:val="1"/>
      <w:marLeft w:val="0"/>
      <w:marRight w:val="0"/>
      <w:marTop w:val="0"/>
      <w:marBottom w:val="0"/>
      <w:divBdr>
        <w:top w:val="none" w:sz="0" w:space="0" w:color="auto"/>
        <w:left w:val="none" w:sz="0" w:space="0" w:color="auto"/>
        <w:bottom w:val="none" w:sz="0" w:space="0" w:color="auto"/>
        <w:right w:val="none" w:sz="0" w:space="0" w:color="auto"/>
      </w:divBdr>
    </w:div>
    <w:div w:id="547570698">
      <w:bodyDiv w:val="1"/>
      <w:marLeft w:val="0"/>
      <w:marRight w:val="0"/>
      <w:marTop w:val="0"/>
      <w:marBottom w:val="0"/>
      <w:divBdr>
        <w:top w:val="none" w:sz="0" w:space="0" w:color="auto"/>
        <w:left w:val="none" w:sz="0" w:space="0" w:color="auto"/>
        <w:bottom w:val="none" w:sz="0" w:space="0" w:color="auto"/>
        <w:right w:val="none" w:sz="0" w:space="0" w:color="auto"/>
      </w:divBdr>
      <w:divsChild>
        <w:div w:id="1003705584">
          <w:marLeft w:val="0"/>
          <w:marRight w:val="0"/>
          <w:marTop w:val="0"/>
          <w:marBottom w:val="0"/>
          <w:divBdr>
            <w:top w:val="none" w:sz="0" w:space="0" w:color="auto"/>
            <w:left w:val="none" w:sz="0" w:space="0" w:color="auto"/>
            <w:bottom w:val="none" w:sz="0" w:space="0" w:color="auto"/>
            <w:right w:val="none" w:sz="0" w:space="0" w:color="auto"/>
          </w:divBdr>
          <w:divsChild>
            <w:div w:id="923105967">
              <w:marLeft w:val="0"/>
              <w:marRight w:val="0"/>
              <w:marTop w:val="0"/>
              <w:marBottom w:val="0"/>
              <w:divBdr>
                <w:top w:val="single" w:sz="6" w:space="0" w:color="8886A4"/>
                <w:left w:val="single" w:sz="6" w:space="30" w:color="8886A4"/>
                <w:bottom w:val="single" w:sz="6" w:space="0" w:color="8886A4"/>
                <w:right w:val="single" w:sz="6" w:space="0" w:color="8886A4"/>
              </w:divBdr>
              <w:divsChild>
                <w:div w:id="1135756518">
                  <w:marLeft w:val="0"/>
                  <w:marRight w:val="375"/>
                  <w:marTop w:val="375"/>
                  <w:marBottom w:val="375"/>
                  <w:divBdr>
                    <w:top w:val="none" w:sz="0" w:space="0" w:color="auto"/>
                    <w:left w:val="none" w:sz="0" w:space="0" w:color="auto"/>
                    <w:bottom w:val="none" w:sz="0" w:space="0" w:color="auto"/>
                    <w:right w:val="none" w:sz="0" w:space="0" w:color="auto"/>
                  </w:divBdr>
                </w:div>
              </w:divsChild>
            </w:div>
          </w:divsChild>
        </w:div>
      </w:divsChild>
    </w:div>
    <w:div w:id="566769200">
      <w:bodyDiv w:val="1"/>
      <w:marLeft w:val="0"/>
      <w:marRight w:val="0"/>
      <w:marTop w:val="0"/>
      <w:marBottom w:val="0"/>
      <w:divBdr>
        <w:top w:val="none" w:sz="0" w:space="0" w:color="auto"/>
        <w:left w:val="none" w:sz="0" w:space="0" w:color="auto"/>
        <w:bottom w:val="none" w:sz="0" w:space="0" w:color="auto"/>
        <w:right w:val="none" w:sz="0" w:space="0" w:color="auto"/>
      </w:divBdr>
    </w:div>
    <w:div w:id="583151762">
      <w:bodyDiv w:val="1"/>
      <w:marLeft w:val="0"/>
      <w:marRight w:val="0"/>
      <w:marTop w:val="0"/>
      <w:marBottom w:val="0"/>
      <w:divBdr>
        <w:top w:val="none" w:sz="0" w:space="0" w:color="auto"/>
        <w:left w:val="none" w:sz="0" w:space="0" w:color="auto"/>
        <w:bottom w:val="none" w:sz="0" w:space="0" w:color="auto"/>
        <w:right w:val="none" w:sz="0" w:space="0" w:color="auto"/>
      </w:divBdr>
    </w:div>
    <w:div w:id="586815317">
      <w:bodyDiv w:val="1"/>
      <w:marLeft w:val="0"/>
      <w:marRight w:val="0"/>
      <w:marTop w:val="0"/>
      <w:marBottom w:val="0"/>
      <w:divBdr>
        <w:top w:val="none" w:sz="0" w:space="0" w:color="auto"/>
        <w:left w:val="none" w:sz="0" w:space="0" w:color="auto"/>
        <w:bottom w:val="none" w:sz="0" w:space="0" w:color="auto"/>
        <w:right w:val="none" w:sz="0" w:space="0" w:color="auto"/>
      </w:divBdr>
    </w:div>
    <w:div w:id="641231053">
      <w:bodyDiv w:val="1"/>
      <w:marLeft w:val="0"/>
      <w:marRight w:val="0"/>
      <w:marTop w:val="0"/>
      <w:marBottom w:val="0"/>
      <w:divBdr>
        <w:top w:val="none" w:sz="0" w:space="0" w:color="auto"/>
        <w:left w:val="none" w:sz="0" w:space="0" w:color="auto"/>
        <w:bottom w:val="none" w:sz="0" w:space="0" w:color="auto"/>
        <w:right w:val="none" w:sz="0" w:space="0" w:color="auto"/>
      </w:divBdr>
    </w:div>
    <w:div w:id="703016793">
      <w:bodyDiv w:val="1"/>
      <w:marLeft w:val="0"/>
      <w:marRight w:val="0"/>
      <w:marTop w:val="0"/>
      <w:marBottom w:val="0"/>
      <w:divBdr>
        <w:top w:val="none" w:sz="0" w:space="0" w:color="auto"/>
        <w:left w:val="none" w:sz="0" w:space="0" w:color="auto"/>
        <w:bottom w:val="none" w:sz="0" w:space="0" w:color="auto"/>
        <w:right w:val="none" w:sz="0" w:space="0" w:color="auto"/>
      </w:divBdr>
    </w:div>
    <w:div w:id="745032931">
      <w:bodyDiv w:val="1"/>
      <w:marLeft w:val="0"/>
      <w:marRight w:val="0"/>
      <w:marTop w:val="0"/>
      <w:marBottom w:val="0"/>
      <w:divBdr>
        <w:top w:val="none" w:sz="0" w:space="0" w:color="auto"/>
        <w:left w:val="none" w:sz="0" w:space="0" w:color="auto"/>
        <w:bottom w:val="none" w:sz="0" w:space="0" w:color="auto"/>
        <w:right w:val="none" w:sz="0" w:space="0" w:color="auto"/>
      </w:divBdr>
    </w:div>
    <w:div w:id="777330881">
      <w:bodyDiv w:val="1"/>
      <w:marLeft w:val="0"/>
      <w:marRight w:val="0"/>
      <w:marTop w:val="0"/>
      <w:marBottom w:val="0"/>
      <w:divBdr>
        <w:top w:val="none" w:sz="0" w:space="0" w:color="auto"/>
        <w:left w:val="none" w:sz="0" w:space="0" w:color="auto"/>
        <w:bottom w:val="none" w:sz="0" w:space="0" w:color="auto"/>
        <w:right w:val="none" w:sz="0" w:space="0" w:color="auto"/>
      </w:divBdr>
    </w:div>
    <w:div w:id="848905152">
      <w:bodyDiv w:val="1"/>
      <w:marLeft w:val="0"/>
      <w:marRight w:val="0"/>
      <w:marTop w:val="0"/>
      <w:marBottom w:val="0"/>
      <w:divBdr>
        <w:top w:val="none" w:sz="0" w:space="0" w:color="auto"/>
        <w:left w:val="none" w:sz="0" w:space="0" w:color="auto"/>
        <w:bottom w:val="none" w:sz="0" w:space="0" w:color="auto"/>
        <w:right w:val="none" w:sz="0" w:space="0" w:color="auto"/>
      </w:divBdr>
    </w:div>
    <w:div w:id="1027096005">
      <w:bodyDiv w:val="1"/>
      <w:marLeft w:val="0"/>
      <w:marRight w:val="0"/>
      <w:marTop w:val="0"/>
      <w:marBottom w:val="0"/>
      <w:divBdr>
        <w:top w:val="none" w:sz="0" w:space="0" w:color="auto"/>
        <w:left w:val="none" w:sz="0" w:space="0" w:color="auto"/>
        <w:bottom w:val="none" w:sz="0" w:space="0" w:color="auto"/>
        <w:right w:val="none" w:sz="0" w:space="0" w:color="auto"/>
      </w:divBdr>
    </w:div>
    <w:div w:id="1059786649">
      <w:bodyDiv w:val="1"/>
      <w:marLeft w:val="0"/>
      <w:marRight w:val="0"/>
      <w:marTop w:val="0"/>
      <w:marBottom w:val="0"/>
      <w:divBdr>
        <w:top w:val="none" w:sz="0" w:space="0" w:color="auto"/>
        <w:left w:val="none" w:sz="0" w:space="0" w:color="auto"/>
        <w:bottom w:val="none" w:sz="0" w:space="0" w:color="auto"/>
        <w:right w:val="none" w:sz="0" w:space="0" w:color="auto"/>
      </w:divBdr>
    </w:div>
    <w:div w:id="1067918808">
      <w:bodyDiv w:val="1"/>
      <w:marLeft w:val="0"/>
      <w:marRight w:val="0"/>
      <w:marTop w:val="0"/>
      <w:marBottom w:val="0"/>
      <w:divBdr>
        <w:top w:val="none" w:sz="0" w:space="0" w:color="auto"/>
        <w:left w:val="none" w:sz="0" w:space="0" w:color="auto"/>
        <w:bottom w:val="none" w:sz="0" w:space="0" w:color="auto"/>
        <w:right w:val="none" w:sz="0" w:space="0" w:color="auto"/>
      </w:divBdr>
      <w:divsChild>
        <w:div w:id="487284945">
          <w:marLeft w:val="360"/>
          <w:marRight w:val="0"/>
          <w:marTop w:val="200"/>
          <w:marBottom w:val="0"/>
          <w:divBdr>
            <w:top w:val="none" w:sz="0" w:space="0" w:color="auto"/>
            <w:left w:val="none" w:sz="0" w:space="0" w:color="auto"/>
            <w:bottom w:val="none" w:sz="0" w:space="0" w:color="auto"/>
            <w:right w:val="none" w:sz="0" w:space="0" w:color="auto"/>
          </w:divBdr>
        </w:div>
        <w:div w:id="826625620">
          <w:marLeft w:val="1080"/>
          <w:marRight w:val="0"/>
          <w:marTop w:val="100"/>
          <w:marBottom w:val="0"/>
          <w:divBdr>
            <w:top w:val="none" w:sz="0" w:space="0" w:color="auto"/>
            <w:left w:val="none" w:sz="0" w:space="0" w:color="auto"/>
            <w:bottom w:val="none" w:sz="0" w:space="0" w:color="auto"/>
            <w:right w:val="none" w:sz="0" w:space="0" w:color="auto"/>
          </w:divBdr>
        </w:div>
        <w:div w:id="831876518">
          <w:marLeft w:val="1080"/>
          <w:marRight w:val="0"/>
          <w:marTop w:val="100"/>
          <w:marBottom w:val="0"/>
          <w:divBdr>
            <w:top w:val="none" w:sz="0" w:space="0" w:color="auto"/>
            <w:left w:val="none" w:sz="0" w:space="0" w:color="auto"/>
            <w:bottom w:val="none" w:sz="0" w:space="0" w:color="auto"/>
            <w:right w:val="none" w:sz="0" w:space="0" w:color="auto"/>
          </w:divBdr>
        </w:div>
        <w:div w:id="872814703">
          <w:marLeft w:val="360"/>
          <w:marRight w:val="0"/>
          <w:marTop w:val="200"/>
          <w:marBottom w:val="0"/>
          <w:divBdr>
            <w:top w:val="none" w:sz="0" w:space="0" w:color="auto"/>
            <w:left w:val="none" w:sz="0" w:space="0" w:color="auto"/>
            <w:bottom w:val="none" w:sz="0" w:space="0" w:color="auto"/>
            <w:right w:val="none" w:sz="0" w:space="0" w:color="auto"/>
          </w:divBdr>
        </w:div>
        <w:div w:id="974994014">
          <w:marLeft w:val="1080"/>
          <w:marRight w:val="0"/>
          <w:marTop w:val="100"/>
          <w:marBottom w:val="0"/>
          <w:divBdr>
            <w:top w:val="none" w:sz="0" w:space="0" w:color="auto"/>
            <w:left w:val="none" w:sz="0" w:space="0" w:color="auto"/>
            <w:bottom w:val="none" w:sz="0" w:space="0" w:color="auto"/>
            <w:right w:val="none" w:sz="0" w:space="0" w:color="auto"/>
          </w:divBdr>
        </w:div>
        <w:div w:id="1246498291">
          <w:marLeft w:val="1080"/>
          <w:marRight w:val="0"/>
          <w:marTop w:val="100"/>
          <w:marBottom w:val="0"/>
          <w:divBdr>
            <w:top w:val="none" w:sz="0" w:space="0" w:color="auto"/>
            <w:left w:val="none" w:sz="0" w:space="0" w:color="auto"/>
            <w:bottom w:val="none" w:sz="0" w:space="0" w:color="auto"/>
            <w:right w:val="none" w:sz="0" w:space="0" w:color="auto"/>
          </w:divBdr>
        </w:div>
        <w:div w:id="1485471285">
          <w:marLeft w:val="1080"/>
          <w:marRight w:val="0"/>
          <w:marTop w:val="100"/>
          <w:marBottom w:val="0"/>
          <w:divBdr>
            <w:top w:val="none" w:sz="0" w:space="0" w:color="auto"/>
            <w:left w:val="none" w:sz="0" w:space="0" w:color="auto"/>
            <w:bottom w:val="none" w:sz="0" w:space="0" w:color="auto"/>
            <w:right w:val="none" w:sz="0" w:space="0" w:color="auto"/>
          </w:divBdr>
        </w:div>
        <w:div w:id="1540821069">
          <w:marLeft w:val="1080"/>
          <w:marRight w:val="0"/>
          <w:marTop w:val="100"/>
          <w:marBottom w:val="0"/>
          <w:divBdr>
            <w:top w:val="none" w:sz="0" w:space="0" w:color="auto"/>
            <w:left w:val="none" w:sz="0" w:space="0" w:color="auto"/>
            <w:bottom w:val="none" w:sz="0" w:space="0" w:color="auto"/>
            <w:right w:val="none" w:sz="0" w:space="0" w:color="auto"/>
          </w:divBdr>
        </w:div>
        <w:div w:id="1651985354">
          <w:marLeft w:val="1080"/>
          <w:marRight w:val="0"/>
          <w:marTop w:val="100"/>
          <w:marBottom w:val="0"/>
          <w:divBdr>
            <w:top w:val="none" w:sz="0" w:space="0" w:color="auto"/>
            <w:left w:val="none" w:sz="0" w:space="0" w:color="auto"/>
            <w:bottom w:val="none" w:sz="0" w:space="0" w:color="auto"/>
            <w:right w:val="none" w:sz="0" w:space="0" w:color="auto"/>
          </w:divBdr>
        </w:div>
      </w:divsChild>
    </w:div>
    <w:div w:id="1078863372">
      <w:bodyDiv w:val="1"/>
      <w:marLeft w:val="0"/>
      <w:marRight w:val="0"/>
      <w:marTop w:val="0"/>
      <w:marBottom w:val="0"/>
      <w:divBdr>
        <w:top w:val="none" w:sz="0" w:space="0" w:color="auto"/>
        <w:left w:val="none" w:sz="0" w:space="0" w:color="auto"/>
        <w:bottom w:val="none" w:sz="0" w:space="0" w:color="auto"/>
        <w:right w:val="none" w:sz="0" w:space="0" w:color="auto"/>
      </w:divBdr>
      <w:divsChild>
        <w:div w:id="660041336">
          <w:marLeft w:val="806"/>
          <w:marRight w:val="0"/>
          <w:marTop w:val="200"/>
          <w:marBottom w:val="0"/>
          <w:divBdr>
            <w:top w:val="none" w:sz="0" w:space="0" w:color="auto"/>
            <w:left w:val="none" w:sz="0" w:space="0" w:color="auto"/>
            <w:bottom w:val="none" w:sz="0" w:space="0" w:color="auto"/>
            <w:right w:val="none" w:sz="0" w:space="0" w:color="auto"/>
          </w:divBdr>
        </w:div>
        <w:div w:id="1016075764">
          <w:marLeft w:val="806"/>
          <w:marRight w:val="0"/>
          <w:marTop w:val="200"/>
          <w:marBottom w:val="0"/>
          <w:divBdr>
            <w:top w:val="none" w:sz="0" w:space="0" w:color="auto"/>
            <w:left w:val="none" w:sz="0" w:space="0" w:color="auto"/>
            <w:bottom w:val="none" w:sz="0" w:space="0" w:color="auto"/>
            <w:right w:val="none" w:sz="0" w:space="0" w:color="auto"/>
          </w:divBdr>
        </w:div>
        <w:div w:id="1774089911">
          <w:marLeft w:val="806"/>
          <w:marRight w:val="0"/>
          <w:marTop w:val="200"/>
          <w:marBottom w:val="0"/>
          <w:divBdr>
            <w:top w:val="none" w:sz="0" w:space="0" w:color="auto"/>
            <w:left w:val="none" w:sz="0" w:space="0" w:color="auto"/>
            <w:bottom w:val="none" w:sz="0" w:space="0" w:color="auto"/>
            <w:right w:val="none" w:sz="0" w:space="0" w:color="auto"/>
          </w:divBdr>
        </w:div>
      </w:divsChild>
    </w:div>
    <w:div w:id="1101149853">
      <w:bodyDiv w:val="1"/>
      <w:marLeft w:val="0"/>
      <w:marRight w:val="0"/>
      <w:marTop w:val="0"/>
      <w:marBottom w:val="0"/>
      <w:divBdr>
        <w:top w:val="none" w:sz="0" w:space="0" w:color="auto"/>
        <w:left w:val="none" w:sz="0" w:space="0" w:color="auto"/>
        <w:bottom w:val="none" w:sz="0" w:space="0" w:color="auto"/>
        <w:right w:val="none" w:sz="0" w:space="0" w:color="auto"/>
      </w:divBdr>
    </w:div>
    <w:div w:id="1182620074">
      <w:bodyDiv w:val="1"/>
      <w:marLeft w:val="0"/>
      <w:marRight w:val="0"/>
      <w:marTop w:val="0"/>
      <w:marBottom w:val="0"/>
      <w:divBdr>
        <w:top w:val="none" w:sz="0" w:space="0" w:color="auto"/>
        <w:left w:val="none" w:sz="0" w:space="0" w:color="auto"/>
        <w:bottom w:val="none" w:sz="0" w:space="0" w:color="auto"/>
        <w:right w:val="none" w:sz="0" w:space="0" w:color="auto"/>
      </w:divBdr>
    </w:div>
    <w:div w:id="1291861228">
      <w:bodyDiv w:val="1"/>
      <w:marLeft w:val="0"/>
      <w:marRight w:val="0"/>
      <w:marTop w:val="0"/>
      <w:marBottom w:val="0"/>
      <w:divBdr>
        <w:top w:val="none" w:sz="0" w:space="0" w:color="auto"/>
        <w:left w:val="none" w:sz="0" w:space="0" w:color="auto"/>
        <w:bottom w:val="none" w:sz="0" w:space="0" w:color="auto"/>
        <w:right w:val="none" w:sz="0" w:space="0" w:color="auto"/>
      </w:divBdr>
    </w:div>
    <w:div w:id="1336229296">
      <w:bodyDiv w:val="1"/>
      <w:marLeft w:val="0"/>
      <w:marRight w:val="0"/>
      <w:marTop w:val="0"/>
      <w:marBottom w:val="0"/>
      <w:divBdr>
        <w:top w:val="none" w:sz="0" w:space="0" w:color="auto"/>
        <w:left w:val="none" w:sz="0" w:space="0" w:color="auto"/>
        <w:bottom w:val="none" w:sz="0" w:space="0" w:color="auto"/>
        <w:right w:val="none" w:sz="0" w:space="0" w:color="auto"/>
      </w:divBdr>
    </w:div>
    <w:div w:id="1376730514">
      <w:bodyDiv w:val="1"/>
      <w:marLeft w:val="0"/>
      <w:marRight w:val="0"/>
      <w:marTop w:val="0"/>
      <w:marBottom w:val="0"/>
      <w:divBdr>
        <w:top w:val="none" w:sz="0" w:space="0" w:color="auto"/>
        <w:left w:val="none" w:sz="0" w:space="0" w:color="auto"/>
        <w:bottom w:val="none" w:sz="0" w:space="0" w:color="auto"/>
        <w:right w:val="none" w:sz="0" w:space="0" w:color="auto"/>
      </w:divBdr>
    </w:div>
    <w:div w:id="1438526438">
      <w:bodyDiv w:val="1"/>
      <w:marLeft w:val="0"/>
      <w:marRight w:val="0"/>
      <w:marTop w:val="0"/>
      <w:marBottom w:val="0"/>
      <w:divBdr>
        <w:top w:val="none" w:sz="0" w:space="0" w:color="auto"/>
        <w:left w:val="none" w:sz="0" w:space="0" w:color="auto"/>
        <w:bottom w:val="none" w:sz="0" w:space="0" w:color="auto"/>
        <w:right w:val="none" w:sz="0" w:space="0" w:color="auto"/>
      </w:divBdr>
    </w:div>
    <w:div w:id="1445078337">
      <w:bodyDiv w:val="1"/>
      <w:marLeft w:val="0"/>
      <w:marRight w:val="0"/>
      <w:marTop w:val="0"/>
      <w:marBottom w:val="0"/>
      <w:divBdr>
        <w:top w:val="none" w:sz="0" w:space="0" w:color="auto"/>
        <w:left w:val="none" w:sz="0" w:space="0" w:color="auto"/>
        <w:bottom w:val="none" w:sz="0" w:space="0" w:color="auto"/>
        <w:right w:val="none" w:sz="0" w:space="0" w:color="auto"/>
      </w:divBdr>
    </w:div>
    <w:div w:id="1578437384">
      <w:bodyDiv w:val="1"/>
      <w:marLeft w:val="0"/>
      <w:marRight w:val="0"/>
      <w:marTop w:val="0"/>
      <w:marBottom w:val="0"/>
      <w:divBdr>
        <w:top w:val="none" w:sz="0" w:space="0" w:color="auto"/>
        <w:left w:val="none" w:sz="0" w:space="0" w:color="auto"/>
        <w:bottom w:val="none" w:sz="0" w:space="0" w:color="auto"/>
        <w:right w:val="none" w:sz="0" w:space="0" w:color="auto"/>
      </w:divBdr>
      <w:divsChild>
        <w:div w:id="593171094">
          <w:marLeft w:val="806"/>
          <w:marRight w:val="0"/>
          <w:marTop w:val="200"/>
          <w:marBottom w:val="0"/>
          <w:divBdr>
            <w:top w:val="none" w:sz="0" w:space="0" w:color="auto"/>
            <w:left w:val="none" w:sz="0" w:space="0" w:color="auto"/>
            <w:bottom w:val="none" w:sz="0" w:space="0" w:color="auto"/>
            <w:right w:val="none" w:sz="0" w:space="0" w:color="auto"/>
          </w:divBdr>
        </w:div>
        <w:div w:id="1833985343">
          <w:marLeft w:val="806"/>
          <w:marRight w:val="0"/>
          <w:marTop w:val="200"/>
          <w:marBottom w:val="0"/>
          <w:divBdr>
            <w:top w:val="none" w:sz="0" w:space="0" w:color="auto"/>
            <w:left w:val="none" w:sz="0" w:space="0" w:color="auto"/>
            <w:bottom w:val="none" w:sz="0" w:space="0" w:color="auto"/>
            <w:right w:val="none" w:sz="0" w:space="0" w:color="auto"/>
          </w:divBdr>
        </w:div>
        <w:div w:id="1872691743">
          <w:marLeft w:val="806"/>
          <w:marRight w:val="0"/>
          <w:marTop w:val="200"/>
          <w:marBottom w:val="0"/>
          <w:divBdr>
            <w:top w:val="none" w:sz="0" w:space="0" w:color="auto"/>
            <w:left w:val="none" w:sz="0" w:space="0" w:color="auto"/>
            <w:bottom w:val="none" w:sz="0" w:space="0" w:color="auto"/>
            <w:right w:val="none" w:sz="0" w:space="0" w:color="auto"/>
          </w:divBdr>
        </w:div>
      </w:divsChild>
    </w:div>
    <w:div w:id="1600479515">
      <w:bodyDiv w:val="1"/>
      <w:marLeft w:val="0"/>
      <w:marRight w:val="0"/>
      <w:marTop w:val="0"/>
      <w:marBottom w:val="0"/>
      <w:divBdr>
        <w:top w:val="none" w:sz="0" w:space="0" w:color="auto"/>
        <w:left w:val="none" w:sz="0" w:space="0" w:color="auto"/>
        <w:bottom w:val="none" w:sz="0" w:space="0" w:color="auto"/>
        <w:right w:val="none" w:sz="0" w:space="0" w:color="auto"/>
      </w:divBdr>
    </w:div>
    <w:div w:id="1616788155">
      <w:bodyDiv w:val="1"/>
      <w:marLeft w:val="0"/>
      <w:marRight w:val="0"/>
      <w:marTop w:val="0"/>
      <w:marBottom w:val="0"/>
      <w:divBdr>
        <w:top w:val="none" w:sz="0" w:space="0" w:color="auto"/>
        <w:left w:val="none" w:sz="0" w:space="0" w:color="auto"/>
        <w:bottom w:val="none" w:sz="0" w:space="0" w:color="auto"/>
        <w:right w:val="none" w:sz="0" w:space="0" w:color="auto"/>
      </w:divBdr>
    </w:div>
    <w:div w:id="1857036978">
      <w:bodyDiv w:val="1"/>
      <w:marLeft w:val="0"/>
      <w:marRight w:val="0"/>
      <w:marTop w:val="0"/>
      <w:marBottom w:val="0"/>
      <w:divBdr>
        <w:top w:val="none" w:sz="0" w:space="0" w:color="auto"/>
        <w:left w:val="none" w:sz="0" w:space="0" w:color="auto"/>
        <w:bottom w:val="none" w:sz="0" w:space="0" w:color="auto"/>
        <w:right w:val="none" w:sz="0" w:space="0" w:color="auto"/>
      </w:divBdr>
    </w:div>
    <w:div w:id="1902904665">
      <w:bodyDiv w:val="1"/>
      <w:marLeft w:val="0"/>
      <w:marRight w:val="0"/>
      <w:marTop w:val="0"/>
      <w:marBottom w:val="0"/>
      <w:divBdr>
        <w:top w:val="none" w:sz="0" w:space="0" w:color="auto"/>
        <w:left w:val="none" w:sz="0" w:space="0" w:color="auto"/>
        <w:bottom w:val="none" w:sz="0" w:space="0" w:color="auto"/>
        <w:right w:val="none" w:sz="0" w:space="0" w:color="auto"/>
      </w:divBdr>
    </w:div>
    <w:div w:id="1976370109">
      <w:bodyDiv w:val="1"/>
      <w:marLeft w:val="0"/>
      <w:marRight w:val="0"/>
      <w:marTop w:val="0"/>
      <w:marBottom w:val="0"/>
      <w:divBdr>
        <w:top w:val="none" w:sz="0" w:space="0" w:color="auto"/>
        <w:left w:val="none" w:sz="0" w:space="0" w:color="auto"/>
        <w:bottom w:val="none" w:sz="0" w:space="0" w:color="auto"/>
        <w:right w:val="none" w:sz="0" w:space="0" w:color="auto"/>
      </w:divBdr>
    </w:div>
    <w:div w:id="2026515078">
      <w:bodyDiv w:val="1"/>
      <w:marLeft w:val="0"/>
      <w:marRight w:val="0"/>
      <w:marTop w:val="0"/>
      <w:marBottom w:val="0"/>
      <w:divBdr>
        <w:top w:val="none" w:sz="0" w:space="0" w:color="auto"/>
        <w:left w:val="none" w:sz="0" w:space="0" w:color="auto"/>
        <w:bottom w:val="none" w:sz="0" w:space="0" w:color="auto"/>
        <w:right w:val="none" w:sz="0" w:space="0" w:color="auto"/>
      </w:divBdr>
    </w:div>
    <w:div w:id="2069916893">
      <w:bodyDiv w:val="1"/>
      <w:marLeft w:val="0"/>
      <w:marRight w:val="0"/>
      <w:marTop w:val="0"/>
      <w:marBottom w:val="0"/>
      <w:divBdr>
        <w:top w:val="none" w:sz="0" w:space="0" w:color="auto"/>
        <w:left w:val="none" w:sz="0" w:space="0" w:color="auto"/>
        <w:bottom w:val="none" w:sz="0" w:space="0" w:color="auto"/>
        <w:right w:val="none" w:sz="0" w:space="0" w:color="auto"/>
      </w:divBdr>
    </w:div>
    <w:div w:id="2073380788">
      <w:bodyDiv w:val="1"/>
      <w:marLeft w:val="0"/>
      <w:marRight w:val="0"/>
      <w:marTop w:val="0"/>
      <w:marBottom w:val="0"/>
      <w:divBdr>
        <w:top w:val="none" w:sz="0" w:space="0" w:color="auto"/>
        <w:left w:val="none" w:sz="0" w:space="0" w:color="auto"/>
        <w:bottom w:val="none" w:sz="0" w:space="0" w:color="auto"/>
        <w:right w:val="none" w:sz="0" w:space="0" w:color="auto"/>
      </w:divBdr>
    </w:div>
    <w:div w:id="2096583841">
      <w:bodyDiv w:val="1"/>
      <w:marLeft w:val="0"/>
      <w:marRight w:val="0"/>
      <w:marTop w:val="0"/>
      <w:marBottom w:val="0"/>
      <w:divBdr>
        <w:top w:val="none" w:sz="0" w:space="0" w:color="auto"/>
        <w:left w:val="none" w:sz="0" w:space="0" w:color="auto"/>
        <w:bottom w:val="none" w:sz="0" w:space="0" w:color="auto"/>
        <w:right w:val="none" w:sz="0" w:space="0" w:color="auto"/>
      </w:divBdr>
    </w:div>
    <w:div w:id="21377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445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505F6-F8C2-477D-9FE4-E8C71A84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7747</Words>
  <Characters>44159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51803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2022-08-02T13:11:00Z</dcterms:created>
  <dcterms:modified xsi:type="dcterms:W3CDTF">2024-08-23T11:29:00Z</dcterms:modified>
</cp:coreProperties>
</file>