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napToGrid w:val="0"/>
          <w:sz w:val="16"/>
          <w:szCs w:val="16"/>
        </w:rPr>
        <w:id w:val="-1625608865"/>
        <w:lock w:val="contentLocked"/>
        <w:placeholder>
          <w:docPart w:val="DefaultPlaceholder_1082065158"/>
        </w:placeholder>
        <w:group/>
      </w:sdtPr>
      <w:sdtEndPr>
        <w:rPr>
          <w:bCs/>
          <w:snapToGrid/>
          <w:sz w:val="30"/>
          <w:szCs w:val="30"/>
          <w:lang w:eastAsia="ru-RU"/>
        </w:rPr>
      </w:sdtEndPr>
      <w:sdtContent>
        <w:p w14:paraId="79883FE2" w14:textId="77777777" w:rsidR="008813CB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  <w:r>
            <w:rPr>
              <w:noProof/>
              <w:lang w:eastAsia="ru-RU"/>
            </w:rPr>
            <w:drawing>
              <wp:inline distT="0" distB="0" distL="0" distR="0" wp14:anchorId="6AB26F35" wp14:editId="5A61261C">
                <wp:extent cx="1097856" cy="704850"/>
                <wp:effectExtent l="0" t="0" r="7620" b="0"/>
                <wp:docPr id="2" name="Рисунок 2" descr="C:\Users\sosedova\Desktop\EAEU_sing_cmy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osedova\Desktop\EAEU_sing_cmy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141" cy="7076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B07B550" w14:textId="77777777" w:rsidR="008813CB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snapToGrid w:val="0"/>
              <w:sz w:val="16"/>
              <w:szCs w:val="16"/>
            </w:rPr>
          </w:pPr>
        </w:p>
        <w:p w14:paraId="71C3B3C6" w14:textId="77777777" w:rsidR="008813CB" w:rsidRPr="0049495D" w:rsidRDefault="008813CB" w:rsidP="008813CB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</w:pPr>
          <w:r w:rsidRPr="0049495D">
            <w:rPr>
              <w:rFonts w:ascii="Times New Roman" w:eastAsia="Times New Roman" w:hAnsi="Times New Roman" w:cs="Times New Roman"/>
              <w:b/>
              <w:color w:val="00417E"/>
              <w:sz w:val="32"/>
              <w:szCs w:val="32"/>
              <w:lang w:eastAsia="ru-RU"/>
            </w:rPr>
            <w:t>ЕВРАЗИЙСКАЯ ЭКОНОМИЧЕСКАЯ КОМИССИЯ</w:t>
          </w:r>
        </w:p>
        <w:p w14:paraId="7BD49A8D" w14:textId="77777777" w:rsidR="008813CB" w:rsidRPr="0049495D" w:rsidRDefault="008813CB" w:rsidP="008813CB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</w:pPr>
          <w:r w:rsidRPr="0049495D">
            <w:rPr>
              <w:rFonts w:ascii="Times New Roman" w:eastAsia="Times New Roman" w:hAnsi="Times New Roman" w:cs="Times New Roman"/>
              <w:b/>
              <w:snapToGrid w:val="0"/>
              <w:color w:val="00417E"/>
              <w:sz w:val="36"/>
              <w:szCs w:val="36"/>
            </w:rPr>
            <w:t>КОЛЛЕГИЯ</w:t>
          </w:r>
        </w:p>
        <w:p w14:paraId="263A1B85" w14:textId="79B89853" w:rsidR="008813CB" w:rsidRPr="00561B8F" w:rsidRDefault="005F02A9" w:rsidP="00E216D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  <w:r>
            <w:rPr>
              <w:rFonts w:ascii="Times New Roman" w:eastAsia="Times New Roman" w:hAnsi="Times New Roman" w:cs="Times New Roman"/>
              <w:noProof/>
              <w:color w:val="00417E"/>
              <w:sz w:val="28"/>
              <w:szCs w:val="28"/>
              <w:lang w:eastAsia="ru-RU"/>
            </w:rPr>
            <mc:AlternateContent>
              <mc:Choice Requires="wps">
                <w:drawing>
                  <wp:anchor distT="4294967293" distB="4294967293" distL="114300" distR="114300" simplePos="0" relativeHeight="251659264" behindDoc="0" locked="0" layoutInCell="1" allowOverlap="1" wp14:anchorId="5BFFE28D" wp14:editId="6B3F62A7">
                    <wp:simplePos x="0" y="0"/>
                    <wp:positionH relativeFrom="column">
                      <wp:posOffset>1270</wp:posOffset>
                    </wp:positionH>
                    <wp:positionV relativeFrom="paragraph">
                      <wp:posOffset>1904</wp:posOffset>
                    </wp:positionV>
                    <wp:extent cx="5931535" cy="0"/>
                    <wp:effectExtent l="0" t="19050" r="31115" b="19050"/>
                    <wp:wrapNone/>
                    <wp:docPr id="7" name="Прямая со стрелкой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931535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00417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44BDD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я со стрелкой 7" o:spid="_x0000_s1026" type="#_x0000_t32" style="position:absolute;margin-left:.1pt;margin-top:.15pt;width:467.0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" strokecolor="#00417e" strokeweight="2.25pt"/>
                </w:pict>
              </mc:Fallback>
            </mc:AlternateContent>
          </w:r>
        </w:p>
        <w:p w14:paraId="1E3E8061" w14:textId="77777777" w:rsidR="00E216D4" w:rsidRPr="00E216D4" w:rsidRDefault="00E216D4" w:rsidP="00E216D4">
          <w:pPr>
            <w:spacing w:after="0" w:line="240" w:lineRule="auto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p w14:paraId="5ECFD284" w14:textId="77777777" w:rsidR="00E216D4" w:rsidRPr="00E216D4" w:rsidRDefault="00E216D4" w:rsidP="00E216D4">
          <w:pPr>
            <w:spacing w:after="0" w:line="240" w:lineRule="auto"/>
            <w:contextualSpacing/>
            <w:jc w:val="center"/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</w:pPr>
          <w:r w:rsidRPr="00E216D4">
            <w:rPr>
              <w:rFonts w:ascii="Times New Roman" w:eastAsia="Times New Roman" w:hAnsi="Times New Roman" w:cs="Times New Roman"/>
              <w:b/>
              <w:snapToGrid w:val="0"/>
              <w:spacing w:val="80"/>
              <w:sz w:val="30"/>
              <w:szCs w:val="30"/>
            </w:rPr>
            <w:t>РЕШЕНИЕ</w:t>
          </w:r>
        </w:p>
        <w:p w14:paraId="65CC0484" w14:textId="77777777" w:rsidR="00E216D4" w:rsidRPr="00E216D4" w:rsidRDefault="00E216D4" w:rsidP="00E216D4">
          <w:pPr>
            <w:spacing w:after="0" w:line="240" w:lineRule="auto"/>
            <w:ind w:firstLine="709"/>
            <w:jc w:val="both"/>
            <w:rPr>
              <w:rFonts w:ascii="Times New Roman" w:eastAsia="Times New Roman" w:hAnsi="Times New Roman" w:cs="Times New Roman"/>
              <w:sz w:val="30"/>
              <w:szCs w:val="30"/>
              <w:lang w:eastAsia="ru-RU"/>
            </w:rPr>
          </w:pPr>
        </w:p>
        <w:tbl>
          <w:tblPr>
            <w:tblW w:w="0" w:type="auto"/>
            <w:tblInd w:w="108" w:type="dxa"/>
            <w:tblLayout w:type="fixed"/>
            <w:tblLook w:val="04A0" w:firstRow="1" w:lastRow="0" w:firstColumn="1" w:lastColumn="0" w:noHBand="0" w:noVBand="1"/>
          </w:tblPr>
          <w:tblGrid>
            <w:gridCol w:w="3544"/>
            <w:gridCol w:w="2126"/>
            <w:gridCol w:w="3793"/>
          </w:tblGrid>
          <w:tr w:rsidR="00E216D4" w:rsidRPr="00E216D4" w14:paraId="39E41C33" w14:textId="77777777" w:rsidTr="00D30C19">
            <w:tc>
              <w:tcPr>
                <w:tcW w:w="3544" w:type="dxa"/>
                <w:shd w:val="clear" w:color="auto" w:fill="auto"/>
              </w:tcPr>
              <w:p w14:paraId="5ED631BD" w14:textId="77777777"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left="-113"/>
                  <w:jc w:val="both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>«      »                     20     г.</w:t>
                </w:r>
              </w:p>
            </w:tc>
            <w:tc>
              <w:tcPr>
                <w:tcW w:w="2126" w:type="dxa"/>
                <w:shd w:val="clear" w:color="auto" w:fill="auto"/>
              </w:tcPr>
              <w:p w14:paraId="5A3F0E2E" w14:textId="77777777"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jc w:val="both"/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/>
                    <w:bCs/>
                    <w:sz w:val="30"/>
                    <w:szCs w:val="30"/>
                    <w:lang w:eastAsia="ru-RU"/>
                  </w:rPr>
                  <w:t xml:space="preserve">         № </w:t>
                </w:r>
              </w:p>
            </w:tc>
            <w:tc>
              <w:tcPr>
                <w:tcW w:w="3793" w:type="dxa"/>
                <w:shd w:val="clear" w:color="auto" w:fill="auto"/>
              </w:tcPr>
              <w:p w14:paraId="400FD17A" w14:textId="77777777" w:rsidR="00E216D4" w:rsidRPr="00E216D4" w:rsidRDefault="00E216D4" w:rsidP="00E216D4">
                <w:pPr>
                  <w:tabs>
                    <w:tab w:val="left" w:pos="7088"/>
                  </w:tabs>
                  <w:autoSpaceDE w:val="0"/>
                  <w:autoSpaceDN w:val="0"/>
                  <w:adjustRightInd w:val="0"/>
                  <w:spacing w:after="0" w:line="240" w:lineRule="auto"/>
                  <w:ind w:right="1985"/>
                  <w:jc w:val="center"/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</w:pPr>
                <w:r w:rsidRPr="00E216D4">
                  <w:rPr>
                    <w:rFonts w:ascii="Times New Roman" w:eastAsia="Times New Roman" w:hAnsi="Times New Roman" w:cs="Times New Roman"/>
                    <w:bCs/>
                    <w:sz w:val="30"/>
                    <w:szCs w:val="30"/>
                    <w:lang w:eastAsia="ru-RU"/>
                  </w:rPr>
                  <w:t xml:space="preserve">   г.</w:t>
                </w:r>
              </w:p>
            </w:tc>
          </w:tr>
        </w:tbl>
      </w:sdtContent>
    </w:sdt>
    <w:p w14:paraId="7F1A930F" w14:textId="77777777" w:rsidR="00E216D4" w:rsidRDefault="00E216D4" w:rsidP="00E216D4">
      <w:pPr>
        <w:spacing w:after="0" w:line="312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14:paraId="723C7F3E" w14:textId="6BABB890" w:rsidR="00607A2E" w:rsidRPr="00607A2E" w:rsidRDefault="00CD7942" w:rsidP="00607A2E">
      <w:pPr>
        <w:pStyle w:val="af0"/>
        <w:widowControl w:val="0"/>
        <w:spacing w:line="264" w:lineRule="auto"/>
        <w:jc w:val="center"/>
        <w:rPr>
          <w:b/>
          <w:sz w:val="30"/>
          <w:szCs w:val="30"/>
        </w:rPr>
      </w:pPr>
      <w:r w:rsidRPr="00A46150">
        <w:rPr>
          <w:b/>
          <w:sz w:val="30"/>
          <w:szCs w:val="30"/>
        </w:rPr>
        <w:t xml:space="preserve">О </w:t>
      </w:r>
      <w:r w:rsidR="00607A2E" w:rsidRPr="00607A2E">
        <w:rPr>
          <w:b/>
          <w:sz w:val="30"/>
          <w:szCs w:val="30"/>
        </w:rPr>
        <w:t>справочник</w:t>
      </w:r>
      <w:r w:rsidR="00607A2E">
        <w:rPr>
          <w:b/>
          <w:sz w:val="30"/>
          <w:szCs w:val="30"/>
        </w:rPr>
        <w:t>е</w:t>
      </w:r>
      <w:r w:rsidR="00607A2E" w:rsidRPr="00607A2E">
        <w:rPr>
          <w:b/>
          <w:sz w:val="30"/>
          <w:szCs w:val="30"/>
        </w:rPr>
        <w:t xml:space="preserve"> марок транспортных средств</w:t>
      </w:r>
    </w:p>
    <w:p w14:paraId="411220D2" w14:textId="35D45F41" w:rsidR="00CD7942" w:rsidRPr="00607A2E" w:rsidRDefault="00607A2E" w:rsidP="00607A2E">
      <w:pPr>
        <w:contextualSpacing/>
        <w:jc w:val="center"/>
        <w:rPr>
          <w:rFonts w:ascii="Times New Roman" w:eastAsia="Times New Roman" w:hAnsi="Times New Roman" w:cs="Arial"/>
          <w:b/>
          <w:bCs/>
          <w:sz w:val="30"/>
          <w:szCs w:val="30"/>
          <w:lang w:eastAsia="ru-RU"/>
        </w:rPr>
      </w:pPr>
      <w:r w:rsidRPr="00607A2E">
        <w:rPr>
          <w:rFonts w:ascii="Times New Roman" w:eastAsia="Times New Roman" w:hAnsi="Times New Roman" w:cs="Arial"/>
          <w:b/>
          <w:bCs/>
          <w:sz w:val="30"/>
          <w:szCs w:val="30"/>
          <w:lang w:eastAsia="ru-RU"/>
        </w:rPr>
        <w:t xml:space="preserve">(шасси транспортных средств), самоходных машин </w:t>
      </w:r>
      <w:r>
        <w:rPr>
          <w:rFonts w:ascii="Times New Roman" w:eastAsia="Times New Roman" w:hAnsi="Times New Roman" w:cs="Arial"/>
          <w:b/>
          <w:bCs/>
          <w:sz w:val="30"/>
          <w:szCs w:val="30"/>
          <w:lang w:eastAsia="ru-RU"/>
        </w:rPr>
        <w:br/>
      </w:r>
      <w:r w:rsidRPr="00607A2E">
        <w:rPr>
          <w:rFonts w:ascii="Times New Roman" w:eastAsia="Times New Roman" w:hAnsi="Times New Roman" w:cs="Arial"/>
          <w:b/>
          <w:bCs/>
          <w:sz w:val="30"/>
          <w:szCs w:val="30"/>
          <w:lang w:eastAsia="ru-RU"/>
        </w:rPr>
        <w:t>и других видов техники</w:t>
      </w:r>
    </w:p>
    <w:p w14:paraId="4C2312C2" w14:textId="168743FE" w:rsidR="002264F9" w:rsidRDefault="002264F9" w:rsidP="006B07A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30"/>
          <w:szCs w:val="30"/>
          <w:lang w:eastAsia="ru-RU"/>
        </w:rPr>
      </w:pPr>
    </w:p>
    <w:p w14:paraId="7893703E" w14:textId="6B211635" w:rsidR="006B07AD" w:rsidRPr="00363C1D" w:rsidRDefault="006B07AD" w:rsidP="006B07A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F79F3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В целях реализации 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пунктов </w:t>
      </w:r>
      <w:r w:rsidRPr="00314CBA">
        <w:rPr>
          <w:rFonts w:ascii="Times New Roman" w:hAnsi="Times New Roman" w:cs="Times New Roman"/>
          <w:sz w:val="30"/>
          <w:szCs w:val="30"/>
        </w:rPr>
        <w:t xml:space="preserve">4 и 7 </w:t>
      </w:r>
      <w:r w:rsidRPr="004F79F3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Протокола об информационно-коммуникационных технологиях и информационном взаимодействии </w:t>
      </w:r>
      <w:r w:rsidR="00A46150">
        <w:rPr>
          <w:rFonts w:ascii="Times New Roman" w:eastAsia="Times New Roman" w:hAnsi="Times New Roman"/>
          <w:bCs/>
          <w:sz w:val="30"/>
          <w:szCs w:val="30"/>
          <w:lang w:eastAsia="ru-RU"/>
        </w:rPr>
        <w:br/>
      </w:r>
      <w:r w:rsidRPr="004F79F3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в рамках Евразийского экономического союза (приложение 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№ </w:t>
      </w:r>
      <w:r w:rsidRPr="004F79F3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3 </w:t>
      </w:r>
      <w:r w:rsidR="00A46150">
        <w:rPr>
          <w:rFonts w:ascii="Times New Roman" w:eastAsia="Times New Roman" w:hAnsi="Times New Roman"/>
          <w:bCs/>
          <w:sz w:val="30"/>
          <w:szCs w:val="30"/>
          <w:lang w:eastAsia="ru-RU"/>
        </w:rPr>
        <w:br/>
      </w:r>
      <w:r w:rsidRPr="004F79F3">
        <w:rPr>
          <w:rFonts w:ascii="Times New Roman" w:eastAsia="Times New Roman" w:hAnsi="Times New Roman"/>
          <w:bCs/>
          <w:sz w:val="30"/>
          <w:szCs w:val="30"/>
          <w:lang w:eastAsia="ru-RU"/>
        </w:rPr>
        <w:t>к Договору о Е</w:t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вразийском экономическом союзе от 29 мая 2014 года) </w:t>
      </w:r>
      <w:r w:rsidR="00A46150">
        <w:rPr>
          <w:rFonts w:ascii="Times New Roman" w:eastAsia="Times New Roman" w:hAnsi="Times New Roman"/>
          <w:bCs/>
          <w:sz w:val="30"/>
          <w:szCs w:val="30"/>
          <w:lang w:eastAsia="ru-RU"/>
        </w:rPr>
        <w:br/>
      </w:r>
      <w:r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и в соответствии с подпунктом «а» пункта 8 </w:t>
      </w:r>
      <w:r w:rsidRPr="001E0292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Положения о единой системе </w:t>
      </w:r>
      <w:r w:rsidR="00BB4481">
        <w:rPr>
          <w:rFonts w:ascii="Times New Roman" w:eastAsia="Times New Roman" w:hAnsi="Times New Roman"/>
          <w:bCs/>
          <w:sz w:val="30"/>
          <w:szCs w:val="30"/>
          <w:lang w:eastAsia="ru-RU"/>
        </w:rPr>
        <w:br/>
      </w:r>
      <w:r w:rsidRPr="001E0292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нормативно-справочной информации Евразийского экономического союза, утвержденного Решением Коллегии Евразийской экономической комиссии </w:t>
      </w:r>
      <w:r w:rsidRPr="005A7AA5">
        <w:rPr>
          <w:rFonts w:ascii="Times New Roman" w:hAnsi="Times New Roman"/>
          <w:sz w:val="30"/>
          <w:shd w:val="clear" w:color="auto" w:fill="FFFFFF"/>
        </w:rPr>
        <w:t>от 17 ноября 2015 г.</w:t>
      </w:r>
      <w:r w:rsidR="00BB4481" w:rsidRPr="005A7AA5">
        <w:rPr>
          <w:rFonts w:ascii="Times New Roman" w:hAnsi="Times New Roman"/>
          <w:sz w:val="30"/>
          <w:shd w:val="clear" w:color="auto" w:fill="FFFFFF"/>
        </w:rPr>
        <w:t xml:space="preserve"> </w:t>
      </w:r>
      <w:r w:rsidRPr="005A7AA5">
        <w:rPr>
          <w:rFonts w:ascii="Times New Roman" w:hAnsi="Times New Roman"/>
          <w:sz w:val="30"/>
          <w:shd w:val="clear" w:color="auto" w:fill="FFFFFF"/>
        </w:rPr>
        <w:t>№</w:t>
      </w:r>
      <w:r>
        <w:rPr>
          <w:rFonts w:ascii="Times New Roman" w:hAnsi="Times New Roman"/>
          <w:sz w:val="30"/>
          <w:shd w:val="clear" w:color="auto" w:fill="FFFFFF"/>
        </w:rPr>
        <w:t xml:space="preserve"> </w:t>
      </w:r>
      <w:r w:rsidRPr="005A7AA5">
        <w:rPr>
          <w:rFonts w:ascii="Times New Roman" w:hAnsi="Times New Roman"/>
          <w:sz w:val="30"/>
          <w:shd w:val="clear" w:color="auto" w:fill="FFFFFF"/>
        </w:rPr>
        <w:t>155</w:t>
      </w:r>
      <w:r w:rsidRPr="00363C1D">
        <w:rPr>
          <w:rFonts w:ascii="Times New Roman" w:eastAsia="Times New Roman" w:hAnsi="Times New Roman"/>
          <w:bCs/>
          <w:sz w:val="30"/>
          <w:szCs w:val="30"/>
          <w:lang w:eastAsia="ru-RU"/>
        </w:rPr>
        <w:t xml:space="preserve">, </w:t>
      </w:r>
      <w:r w:rsidRPr="00363C1D">
        <w:rPr>
          <w:rFonts w:ascii="Times New Roman" w:hAnsi="Times New Roman" w:cs="Times New Roman"/>
          <w:sz w:val="30"/>
          <w:szCs w:val="30"/>
        </w:rPr>
        <w:t xml:space="preserve">Коллегия Евразийской экономической комиссии </w:t>
      </w:r>
      <w:r w:rsidRPr="00363C1D">
        <w:rPr>
          <w:rFonts w:ascii="Times New Roman" w:hAnsi="Times New Roman" w:cs="Times New Roman"/>
          <w:b/>
          <w:bCs/>
          <w:color w:val="000000"/>
          <w:spacing w:val="40"/>
          <w:sz w:val="30"/>
          <w:szCs w:val="30"/>
        </w:rPr>
        <w:t>решил</w:t>
      </w:r>
      <w:r w:rsidRPr="00363C1D">
        <w:rPr>
          <w:rFonts w:ascii="Times New Roman" w:hAnsi="Times New Roman" w:cs="Times New Roman"/>
          <w:b/>
          <w:bCs/>
          <w:color w:val="000000"/>
          <w:sz w:val="30"/>
          <w:szCs w:val="30"/>
        </w:rPr>
        <w:t>а:</w:t>
      </w:r>
    </w:p>
    <w:p w14:paraId="1E3085CB" w14:textId="78009ACF" w:rsidR="00145A8F" w:rsidRDefault="00B34902" w:rsidP="0060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3C1D">
        <w:rPr>
          <w:rFonts w:ascii="Times New Roman" w:hAnsi="Times New Roman" w:cs="Times New Roman"/>
          <w:sz w:val="30"/>
          <w:szCs w:val="30"/>
        </w:rPr>
        <w:t>1.</w:t>
      </w:r>
      <w:r w:rsidR="007470A7">
        <w:rPr>
          <w:rFonts w:ascii="Times New Roman" w:hAnsi="Times New Roman" w:cs="Times New Roman"/>
          <w:sz w:val="30"/>
          <w:szCs w:val="30"/>
        </w:rPr>
        <w:t> </w:t>
      </w:r>
      <w:r w:rsidR="00145A8F" w:rsidRPr="00145A8F">
        <w:rPr>
          <w:rFonts w:ascii="Times New Roman" w:hAnsi="Times New Roman" w:cs="Times New Roman"/>
          <w:sz w:val="30"/>
          <w:szCs w:val="30"/>
        </w:rPr>
        <w:t xml:space="preserve">Утвердить прилагаемый справочник </w:t>
      </w:r>
      <w:r w:rsidR="00607A2E" w:rsidRPr="00607A2E">
        <w:rPr>
          <w:rFonts w:ascii="Times New Roman" w:hAnsi="Times New Roman" w:cs="Times New Roman"/>
          <w:sz w:val="30"/>
          <w:szCs w:val="30"/>
        </w:rPr>
        <w:t>марок транспортных средств (шасси транспортных средств), самоходных машин и других видов техники</w:t>
      </w:r>
      <w:r w:rsidR="00607A2E" w:rsidRPr="00145A8F">
        <w:rPr>
          <w:rFonts w:ascii="Times New Roman" w:hAnsi="Times New Roman" w:cs="Times New Roman"/>
          <w:sz w:val="30"/>
          <w:szCs w:val="30"/>
        </w:rPr>
        <w:t xml:space="preserve"> </w:t>
      </w:r>
      <w:r w:rsidR="00145A8F" w:rsidRPr="00145A8F">
        <w:rPr>
          <w:rFonts w:ascii="Times New Roman" w:hAnsi="Times New Roman" w:cs="Times New Roman"/>
          <w:sz w:val="30"/>
          <w:szCs w:val="30"/>
        </w:rPr>
        <w:t>(далее – справочник).</w:t>
      </w:r>
    </w:p>
    <w:p w14:paraId="571DBE67" w14:textId="7B3F04EA" w:rsidR="000B4DDA" w:rsidRPr="00D44E80" w:rsidRDefault="000B4DDA" w:rsidP="00145A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Pr="00363C1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 </w:t>
      </w:r>
      <w:r w:rsidR="00145A8F" w:rsidRPr="00145A8F">
        <w:rPr>
          <w:rFonts w:ascii="Times New Roman" w:hAnsi="Times New Roman" w:cs="Times New Roman"/>
          <w:sz w:val="30"/>
          <w:szCs w:val="30"/>
        </w:rPr>
        <w:t>Включить справочник, в состав ресурсов единой системы нормативно-справочной информации Евразийского экономического союза.</w:t>
      </w:r>
    </w:p>
    <w:p w14:paraId="1F010987" w14:textId="3039AC97" w:rsidR="00607A2E" w:rsidRDefault="0073416D" w:rsidP="0060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3. Установить, что</w:t>
      </w:r>
      <w:r w:rsidR="00607A2E">
        <w:rPr>
          <w:rFonts w:ascii="Times New Roman" w:hAnsi="Times New Roman" w:cs="Times New Roman"/>
          <w:sz w:val="30"/>
          <w:szCs w:val="30"/>
        </w:rPr>
        <w:t xml:space="preserve"> использование кодовых обозначений справочника является обязательным</w:t>
      </w:r>
    </w:p>
    <w:p w14:paraId="01E4958A" w14:textId="26C60BCF" w:rsidR="00607A2E" w:rsidRDefault="00607A2E" w:rsidP="00145A8F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рамках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техники;</w:t>
      </w:r>
    </w:p>
    <w:p w14:paraId="06A6FF96" w14:textId="6BF50967" w:rsidR="00607A2E" w:rsidRDefault="00607A2E" w:rsidP="00607A2E">
      <w:pPr>
        <w:keepNext/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заполнении реквизитов структур электронных документов (сведений), используемых при реализации общих процессов в рамках Союза, в случае, если применение справочника предусмотрено технологическими документами, регламентирующими информационное взаимодействие при реализации средствами интегрированной информационной системы Союза соответствующих </w:t>
      </w:r>
      <w:r w:rsidR="00FA4175">
        <w:rPr>
          <w:rFonts w:ascii="Times New Roman" w:hAnsi="Times New Roman" w:cs="Times New Roman"/>
          <w:sz w:val="30"/>
          <w:szCs w:val="30"/>
        </w:rPr>
        <w:t xml:space="preserve">общих процессов </w:t>
      </w:r>
      <w:r w:rsidR="00FA4175">
        <w:rPr>
          <w:rFonts w:ascii="Times New Roman" w:hAnsi="Times New Roman" w:cs="Times New Roman"/>
          <w:sz w:val="30"/>
          <w:szCs w:val="30"/>
        </w:rPr>
        <w:br/>
        <w:t>в рамках Союза.</w:t>
      </w:r>
    </w:p>
    <w:p w14:paraId="1AA69800" w14:textId="59BEBB90" w:rsidR="00B46B52" w:rsidRDefault="00B46B52" w:rsidP="00B46B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4. </w:t>
      </w:r>
      <w:r>
        <w:rPr>
          <w:rFonts w:ascii="Times New Roman" w:hAnsi="Times New Roman" w:cs="Times New Roman"/>
          <w:sz w:val="30"/>
          <w:szCs w:val="30"/>
        </w:rPr>
        <w:t xml:space="preserve">Просить Республику Беларусь </w:t>
      </w:r>
      <w:r w:rsidRPr="00B46B52">
        <w:rPr>
          <w:rFonts w:ascii="Times New Roman" w:hAnsi="Times New Roman" w:cs="Times New Roman"/>
          <w:sz w:val="30"/>
          <w:szCs w:val="30"/>
        </w:rPr>
        <w:t xml:space="preserve">не позднее даты вступления в силу </w:t>
      </w:r>
      <w:r>
        <w:rPr>
          <w:rFonts w:ascii="Times New Roman" w:hAnsi="Times New Roman" w:cs="Times New Roman"/>
          <w:sz w:val="30"/>
          <w:szCs w:val="30"/>
        </w:rPr>
        <w:t xml:space="preserve">настоящего Решения определить </w:t>
      </w:r>
      <w:r w:rsidRPr="00B46B52">
        <w:rPr>
          <w:rFonts w:ascii="Times New Roman" w:hAnsi="Times New Roman" w:cs="Times New Roman"/>
          <w:sz w:val="30"/>
          <w:szCs w:val="30"/>
        </w:rPr>
        <w:t>о</w:t>
      </w:r>
      <w:r w:rsidRPr="00B46B52">
        <w:rPr>
          <w:rFonts w:ascii="Times New Roman" w:hAnsi="Times New Roman" w:cs="Times New Roman"/>
          <w:sz w:val="30"/>
          <w:szCs w:val="30"/>
        </w:rPr>
        <w:t xml:space="preserve">рган Республики Беларусь, уполномоченный на </w:t>
      </w:r>
      <w:r w:rsidR="00614E4C">
        <w:rPr>
          <w:rFonts w:ascii="Times New Roman" w:hAnsi="Times New Roman" w:cs="Times New Roman"/>
          <w:sz w:val="30"/>
          <w:szCs w:val="30"/>
        </w:rPr>
        <w:t xml:space="preserve">выполнение функций оператора </w:t>
      </w:r>
      <w:r w:rsidRPr="00B46B52">
        <w:rPr>
          <w:rFonts w:ascii="Times New Roman" w:hAnsi="Times New Roman" w:cs="Times New Roman"/>
          <w:sz w:val="30"/>
          <w:szCs w:val="30"/>
        </w:rPr>
        <w:t>справочника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614E4C">
        <w:rPr>
          <w:rFonts w:ascii="Times New Roman" w:hAnsi="Times New Roman" w:cs="Times New Roman"/>
          <w:sz w:val="30"/>
          <w:szCs w:val="30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>и информировать об этом Комиссию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B807103" w14:textId="0C357E68" w:rsidR="0073416D" w:rsidRDefault="00B46B52" w:rsidP="00607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</w:t>
      </w:r>
      <w:r w:rsidR="0073416D">
        <w:rPr>
          <w:rFonts w:ascii="Times New Roman" w:hAnsi="Times New Roman" w:cs="Times New Roman"/>
          <w:sz w:val="30"/>
          <w:szCs w:val="30"/>
        </w:rPr>
        <w:t xml:space="preserve">. Настоящее Решение вступает в силу по истечении </w:t>
      </w:r>
      <w:r w:rsidR="0073416D">
        <w:rPr>
          <w:rFonts w:ascii="Times New Roman" w:hAnsi="Times New Roman" w:cs="Times New Roman"/>
          <w:sz w:val="30"/>
          <w:szCs w:val="30"/>
        </w:rPr>
        <w:br/>
      </w:r>
      <w:r w:rsidR="008A6B52">
        <w:rPr>
          <w:rFonts w:ascii="Times New Roman" w:hAnsi="Times New Roman" w:cs="Times New Roman"/>
          <w:sz w:val="30"/>
          <w:szCs w:val="30"/>
        </w:rPr>
        <w:t>180</w:t>
      </w:r>
      <w:r w:rsidR="0073416D">
        <w:rPr>
          <w:rFonts w:ascii="Times New Roman" w:hAnsi="Times New Roman" w:cs="Times New Roman"/>
          <w:sz w:val="30"/>
          <w:szCs w:val="30"/>
        </w:rPr>
        <w:t xml:space="preserve"> календарных дней </w:t>
      </w:r>
      <w:r w:rsidR="00761408">
        <w:rPr>
          <w:rFonts w:ascii="Times New Roman" w:hAnsi="Times New Roman" w:cs="Times New Roman"/>
          <w:sz w:val="30"/>
          <w:szCs w:val="30"/>
        </w:rPr>
        <w:t>с</w:t>
      </w:r>
      <w:r w:rsidR="0073416D">
        <w:rPr>
          <w:rFonts w:ascii="Times New Roman" w:hAnsi="Times New Roman" w:cs="Times New Roman"/>
          <w:sz w:val="30"/>
          <w:szCs w:val="30"/>
        </w:rPr>
        <w:t xml:space="preserve"> даты </w:t>
      </w:r>
      <w:r w:rsidR="00FA4175">
        <w:rPr>
          <w:rFonts w:ascii="Times New Roman" w:hAnsi="Times New Roman" w:cs="Times New Roman"/>
          <w:sz w:val="30"/>
          <w:szCs w:val="30"/>
        </w:rPr>
        <w:t>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3"/>
        <w:gridCol w:w="4272"/>
      </w:tblGrid>
      <w:tr w:rsidR="00430135" w:rsidRPr="00430135" w14:paraId="6F0B1D2E" w14:textId="77777777" w:rsidTr="00520661">
        <w:tc>
          <w:tcPr>
            <w:tcW w:w="5196" w:type="dxa"/>
            <w:hideMark/>
          </w:tcPr>
          <w:p w14:paraId="697C6D2F" w14:textId="77777777" w:rsidR="00EC0136" w:rsidRDefault="00EC0136" w:rsidP="00F043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</w:pPr>
          </w:p>
          <w:p w14:paraId="65758FE5" w14:textId="77777777" w:rsidR="0073416D" w:rsidRDefault="0073416D" w:rsidP="00F043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</w:pPr>
          </w:p>
          <w:p w14:paraId="6A1E2CA4" w14:textId="77777777" w:rsidR="00313319" w:rsidRDefault="00313319" w:rsidP="00F043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</w:pPr>
          </w:p>
          <w:p w14:paraId="22A3715D" w14:textId="77777777" w:rsidR="00430135" w:rsidRPr="00430135" w:rsidRDefault="00430135" w:rsidP="00F043C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</w:pPr>
            <w:r w:rsidRPr="00430135"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  <w:t>Председатель Коллегии</w:t>
            </w:r>
          </w:p>
          <w:p w14:paraId="7340B1D5" w14:textId="77777777" w:rsidR="00430135" w:rsidRPr="00430135" w:rsidRDefault="00430135" w:rsidP="00F043C7">
            <w:pPr>
              <w:autoSpaceDE w:val="0"/>
              <w:autoSpaceDN w:val="0"/>
              <w:adjustRightInd w:val="0"/>
              <w:ind w:left="-108" w:right="-134"/>
              <w:jc w:val="center"/>
              <w:outlineLvl w:val="0"/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</w:pPr>
            <w:r w:rsidRPr="00430135">
              <w:rPr>
                <w:rFonts w:ascii="Times New Roman" w:eastAsia="Calibri" w:hAnsi="Times New Roman"/>
                <w:color w:val="000000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</w:tc>
        <w:tc>
          <w:tcPr>
            <w:tcW w:w="4374" w:type="dxa"/>
          </w:tcPr>
          <w:p w14:paraId="13F3294D" w14:textId="77777777" w:rsidR="00430135" w:rsidRPr="00430135" w:rsidRDefault="00430135" w:rsidP="00C524F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</w:p>
          <w:p w14:paraId="72841841" w14:textId="77777777" w:rsidR="00EC0136" w:rsidRDefault="00EC0136" w:rsidP="00F043C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</w:p>
          <w:p w14:paraId="50A37909" w14:textId="77777777" w:rsidR="0073416D" w:rsidRDefault="0073416D" w:rsidP="00F043C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Calibri" w:hAnsi="Times New Roman"/>
                <w:sz w:val="30"/>
                <w:szCs w:val="30"/>
                <w:lang w:eastAsia="ru-RU"/>
              </w:rPr>
            </w:pPr>
          </w:p>
          <w:p w14:paraId="2A673F30" w14:textId="77777777" w:rsidR="00313319" w:rsidRDefault="00313319" w:rsidP="00F043C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/>
                <w:sz w:val="30"/>
                <w:szCs w:val="30"/>
                <w:lang w:eastAsia="ru-RU"/>
              </w:rPr>
            </w:pPr>
          </w:p>
          <w:p w14:paraId="55EFE403" w14:textId="2B915A5A" w:rsidR="00430135" w:rsidRPr="00430135" w:rsidRDefault="00520661" w:rsidP="00F043C7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eastAsia="Calibri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Б.</w:t>
            </w:r>
            <w:r>
              <w:rPr>
                <w:rFonts w:ascii="Times New Roman" w:hAnsi="Times New Roman"/>
                <w:sz w:val="30"/>
                <w:szCs w:val="3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30"/>
                <w:szCs w:val="30"/>
                <w:lang w:eastAsia="ru-RU"/>
              </w:rPr>
              <w:t>Сагинтаев</w:t>
            </w:r>
            <w:proofErr w:type="spellEnd"/>
          </w:p>
        </w:tc>
      </w:tr>
    </w:tbl>
    <w:p w14:paraId="186B629A" w14:textId="77777777" w:rsidR="00E216D4" w:rsidRPr="00430135" w:rsidRDefault="00E216D4" w:rsidP="00154988">
      <w:pPr>
        <w:spacing w:line="360" w:lineRule="auto"/>
        <w:rPr>
          <w:rFonts w:ascii="Times New Roman" w:eastAsia="Times New Roman" w:hAnsi="Times New Roman" w:cs="Times New Roman"/>
          <w:bCs/>
          <w:snapToGrid w:val="0"/>
          <w:sz w:val="28"/>
          <w:szCs w:val="28"/>
        </w:rPr>
      </w:pPr>
    </w:p>
    <w:sectPr w:rsidR="00E216D4" w:rsidRPr="00430135" w:rsidSect="00B80E30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C94A816" w16cex:dateUtc="2025-06-26T15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81DD38" w16cid:durableId="7346A2CB"/>
  <w16cid:commentId w16cid:paraId="4AF210AA" w16cid:durableId="6C94A81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C9FBF" w14:textId="77777777" w:rsidR="006E260B" w:rsidRDefault="006E260B" w:rsidP="00FE2293">
      <w:pPr>
        <w:spacing w:after="0" w:line="240" w:lineRule="auto"/>
      </w:pPr>
      <w:r>
        <w:separator/>
      </w:r>
    </w:p>
  </w:endnote>
  <w:endnote w:type="continuationSeparator" w:id="0">
    <w:p w14:paraId="51B0CD3F" w14:textId="77777777" w:rsidR="006E260B" w:rsidRDefault="006E260B" w:rsidP="00FE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12FB4" w14:textId="77777777" w:rsidR="006E260B" w:rsidRDefault="006E260B" w:rsidP="00FE2293">
      <w:pPr>
        <w:spacing w:after="0" w:line="240" w:lineRule="auto"/>
      </w:pPr>
      <w:r>
        <w:separator/>
      </w:r>
    </w:p>
  </w:footnote>
  <w:footnote w:type="continuationSeparator" w:id="0">
    <w:p w14:paraId="2DEB449D" w14:textId="77777777" w:rsidR="006E260B" w:rsidRDefault="006E260B" w:rsidP="00FE2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16175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1A0CA130" w14:textId="77777777" w:rsidR="00B80E30" w:rsidRPr="00B80E30" w:rsidRDefault="002F02B0">
        <w:pPr>
          <w:pStyle w:val="a7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B80E30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="00B80E30" w:rsidRPr="00B80E30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B80E30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14E4C">
          <w:rPr>
            <w:rFonts w:ascii="Times New Roman" w:hAnsi="Times New Roman" w:cs="Times New Roman"/>
            <w:noProof/>
            <w:sz w:val="30"/>
            <w:szCs w:val="30"/>
          </w:rPr>
          <w:t>2</w:t>
        </w:r>
        <w:r w:rsidRPr="00B80E30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14:paraId="71907458" w14:textId="77777777" w:rsidR="00B80E30" w:rsidRDefault="00B80E3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AF0B4" w14:textId="77777777" w:rsidR="00B80E30" w:rsidRDefault="00B80E30">
    <w:pPr>
      <w:pStyle w:val="a7"/>
      <w:jc w:val="center"/>
    </w:pPr>
  </w:p>
  <w:p w14:paraId="31B1070D" w14:textId="77777777" w:rsidR="00B80E30" w:rsidRDefault="00B80E3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59"/>
    <w:rsid w:val="00056897"/>
    <w:rsid w:val="000722EC"/>
    <w:rsid w:val="000B4DDA"/>
    <w:rsid w:val="000F70F3"/>
    <w:rsid w:val="00133206"/>
    <w:rsid w:val="00145A8F"/>
    <w:rsid w:val="0015203D"/>
    <w:rsid w:val="00152A83"/>
    <w:rsid w:val="00154988"/>
    <w:rsid w:val="00162A12"/>
    <w:rsid w:val="00185BD0"/>
    <w:rsid w:val="00191350"/>
    <w:rsid w:val="001D7539"/>
    <w:rsid w:val="001E1C3A"/>
    <w:rsid w:val="002264F9"/>
    <w:rsid w:val="00226725"/>
    <w:rsid w:val="00244321"/>
    <w:rsid w:val="002A046A"/>
    <w:rsid w:val="002F02B0"/>
    <w:rsid w:val="003047BF"/>
    <w:rsid w:val="00313319"/>
    <w:rsid w:val="003467C5"/>
    <w:rsid w:val="00360038"/>
    <w:rsid w:val="003624E6"/>
    <w:rsid w:val="00371E25"/>
    <w:rsid w:val="00396004"/>
    <w:rsid w:val="003B05F0"/>
    <w:rsid w:val="003E370E"/>
    <w:rsid w:val="00417C3D"/>
    <w:rsid w:val="00430135"/>
    <w:rsid w:val="00470EE1"/>
    <w:rsid w:val="00485D3F"/>
    <w:rsid w:val="00492A57"/>
    <w:rsid w:val="004A2199"/>
    <w:rsid w:val="004D4E77"/>
    <w:rsid w:val="004E31C7"/>
    <w:rsid w:val="004F1667"/>
    <w:rsid w:val="004F3B01"/>
    <w:rsid w:val="00515AF1"/>
    <w:rsid w:val="00520661"/>
    <w:rsid w:val="00594ED1"/>
    <w:rsid w:val="005B04C9"/>
    <w:rsid w:val="005B250E"/>
    <w:rsid w:val="005E1065"/>
    <w:rsid w:val="005F02A9"/>
    <w:rsid w:val="00605C54"/>
    <w:rsid w:val="0060678E"/>
    <w:rsid w:val="00607A2E"/>
    <w:rsid w:val="00614E4C"/>
    <w:rsid w:val="00652BA4"/>
    <w:rsid w:val="006535A4"/>
    <w:rsid w:val="006B07AD"/>
    <w:rsid w:val="006B1386"/>
    <w:rsid w:val="006E260B"/>
    <w:rsid w:val="006F5BCA"/>
    <w:rsid w:val="00713D90"/>
    <w:rsid w:val="0073416D"/>
    <w:rsid w:val="007470A7"/>
    <w:rsid w:val="00761408"/>
    <w:rsid w:val="00774B8B"/>
    <w:rsid w:val="00791222"/>
    <w:rsid w:val="00797E7A"/>
    <w:rsid w:val="007A646A"/>
    <w:rsid w:val="007C7163"/>
    <w:rsid w:val="00807FD7"/>
    <w:rsid w:val="00820A5D"/>
    <w:rsid w:val="00874579"/>
    <w:rsid w:val="008813CB"/>
    <w:rsid w:val="00894632"/>
    <w:rsid w:val="0089595C"/>
    <w:rsid w:val="00897A3D"/>
    <w:rsid w:val="008A6B52"/>
    <w:rsid w:val="008A6CE8"/>
    <w:rsid w:val="00957919"/>
    <w:rsid w:val="00965CE9"/>
    <w:rsid w:val="0096783C"/>
    <w:rsid w:val="00972359"/>
    <w:rsid w:val="009C7907"/>
    <w:rsid w:val="00A2081B"/>
    <w:rsid w:val="00A46150"/>
    <w:rsid w:val="00A57F69"/>
    <w:rsid w:val="00A63439"/>
    <w:rsid w:val="00AB400E"/>
    <w:rsid w:val="00AD0E0A"/>
    <w:rsid w:val="00AF226E"/>
    <w:rsid w:val="00AF7695"/>
    <w:rsid w:val="00B06E8D"/>
    <w:rsid w:val="00B240FD"/>
    <w:rsid w:val="00B34902"/>
    <w:rsid w:val="00B45D74"/>
    <w:rsid w:val="00B46B52"/>
    <w:rsid w:val="00B630DB"/>
    <w:rsid w:val="00B70B74"/>
    <w:rsid w:val="00B724E1"/>
    <w:rsid w:val="00B80E30"/>
    <w:rsid w:val="00B93E93"/>
    <w:rsid w:val="00BA7759"/>
    <w:rsid w:val="00BB4481"/>
    <w:rsid w:val="00BC035C"/>
    <w:rsid w:val="00BC73CF"/>
    <w:rsid w:val="00BD21F5"/>
    <w:rsid w:val="00C313DD"/>
    <w:rsid w:val="00C31FE9"/>
    <w:rsid w:val="00C524F2"/>
    <w:rsid w:val="00C67E60"/>
    <w:rsid w:val="00CD7942"/>
    <w:rsid w:val="00CE41DB"/>
    <w:rsid w:val="00CF6F26"/>
    <w:rsid w:val="00D44E80"/>
    <w:rsid w:val="00D5323B"/>
    <w:rsid w:val="00D71FD2"/>
    <w:rsid w:val="00D805FF"/>
    <w:rsid w:val="00D96380"/>
    <w:rsid w:val="00DC02E5"/>
    <w:rsid w:val="00DD666D"/>
    <w:rsid w:val="00E216D4"/>
    <w:rsid w:val="00E85D30"/>
    <w:rsid w:val="00E87552"/>
    <w:rsid w:val="00E87BEE"/>
    <w:rsid w:val="00E91546"/>
    <w:rsid w:val="00EA175D"/>
    <w:rsid w:val="00EB59F7"/>
    <w:rsid w:val="00EC0136"/>
    <w:rsid w:val="00EC07F1"/>
    <w:rsid w:val="00EF3C8D"/>
    <w:rsid w:val="00F043C7"/>
    <w:rsid w:val="00F17092"/>
    <w:rsid w:val="00F35ED1"/>
    <w:rsid w:val="00F36A3F"/>
    <w:rsid w:val="00F542B6"/>
    <w:rsid w:val="00F54D67"/>
    <w:rsid w:val="00F75363"/>
    <w:rsid w:val="00F755BE"/>
    <w:rsid w:val="00FA4175"/>
    <w:rsid w:val="00FB68C5"/>
    <w:rsid w:val="00FE2293"/>
    <w:rsid w:val="00FE2CEE"/>
    <w:rsid w:val="00FF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F96AF"/>
  <w15:docId w15:val="{1FA9F294-77E9-42AD-97B5-0A777BAD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CB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E1C3A"/>
    <w:rPr>
      <w:color w:val="808080"/>
    </w:rPr>
  </w:style>
  <w:style w:type="table" w:styleId="a6">
    <w:name w:val="Table Grid"/>
    <w:basedOn w:val="a1"/>
    <w:uiPriority w:val="59"/>
    <w:rsid w:val="00430135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2293"/>
  </w:style>
  <w:style w:type="paragraph" w:styleId="a9">
    <w:name w:val="footer"/>
    <w:basedOn w:val="a"/>
    <w:link w:val="aa"/>
    <w:uiPriority w:val="99"/>
    <w:unhideWhenUsed/>
    <w:rsid w:val="00FE2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2293"/>
  </w:style>
  <w:style w:type="character" w:styleId="ab">
    <w:name w:val="annotation reference"/>
    <w:uiPriority w:val="99"/>
    <w:semiHidden/>
    <w:unhideWhenUsed/>
    <w:rsid w:val="00CD7942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D7942"/>
    <w:pPr>
      <w:spacing w:after="16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CD7942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71FD2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71FD2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f0">
    <w:name w:val="Табл. По ширине"/>
    <w:link w:val="af1"/>
    <w:qFormat/>
    <w:rsid w:val="00607A2E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1">
    <w:name w:val="Табл. По ширине Знак"/>
    <w:link w:val="af0"/>
    <w:rsid w:val="00607A2E"/>
    <w:rPr>
      <w:rFonts w:ascii="Times New Roman" w:eastAsia="Times New Roman" w:hAnsi="Times New Roman" w:cs="Arial"/>
      <w:b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A38683-4D1B-4453-B54D-8BFB67FB6DCB}"/>
      </w:docPartPr>
      <w:docPartBody>
        <w:p w:rsidR="00387D53" w:rsidRDefault="003A4D11">
          <w:r w:rsidRPr="008C0AD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A4D11"/>
    <w:rsid w:val="0016207D"/>
    <w:rsid w:val="00192AC8"/>
    <w:rsid w:val="001B1C60"/>
    <w:rsid w:val="001E086C"/>
    <w:rsid w:val="0021593C"/>
    <w:rsid w:val="00357916"/>
    <w:rsid w:val="00367678"/>
    <w:rsid w:val="00387D53"/>
    <w:rsid w:val="00396879"/>
    <w:rsid w:val="003A4D11"/>
    <w:rsid w:val="003B3550"/>
    <w:rsid w:val="003D7CCA"/>
    <w:rsid w:val="003E3FF3"/>
    <w:rsid w:val="00452713"/>
    <w:rsid w:val="00492A57"/>
    <w:rsid w:val="004E31C7"/>
    <w:rsid w:val="004F0F67"/>
    <w:rsid w:val="0054148F"/>
    <w:rsid w:val="005E1065"/>
    <w:rsid w:val="00710563"/>
    <w:rsid w:val="00744F4B"/>
    <w:rsid w:val="007A09CB"/>
    <w:rsid w:val="008014BC"/>
    <w:rsid w:val="00832BD6"/>
    <w:rsid w:val="008334DF"/>
    <w:rsid w:val="00874579"/>
    <w:rsid w:val="00876DB0"/>
    <w:rsid w:val="00996487"/>
    <w:rsid w:val="009B3407"/>
    <w:rsid w:val="009C4198"/>
    <w:rsid w:val="009D7C8D"/>
    <w:rsid w:val="00A24ADC"/>
    <w:rsid w:val="00A73606"/>
    <w:rsid w:val="00B3711A"/>
    <w:rsid w:val="00B4082B"/>
    <w:rsid w:val="00B5102D"/>
    <w:rsid w:val="00B93E93"/>
    <w:rsid w:val="00BA74C5"/>
    <w:rsid w:val="00BB6F0D"/>
    <w:rsid w:val="00BE605B"/>
    <w:rsid w:val="00C148B3"/>
    <w:rsid w:val="00C51A1E"/>
    <w:rsid w:val="00CE01FA"/>
    <w:rsid w:val="00D340BD"/>
    <w:rsid w:val="00D35A0D"/>
    <w:rsid w:val="00D45CBF"/>
    <w:rsid w:val="00D52C4A"/>
    <w:rsid w:val="00D84F0B"/>
    <w:rsid w:val="00DD7CD4"/>
    <w:rsid w:val="00E27C53"/>
    <w:rsid w:val="00E71257"/>
    <w:rsid w:val="00EC54E7"/>
    <w:rsid w:val="00F37CA3"/>
    <w:rsid w:val="00F7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4AD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5AD3F-DCDC-48B0-A7D6-B3437D4A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Соседова Анастасия Андреевна</dc:creator>
  <cp:lastModifiedBy>Суслина Елена Николаевна</cp:lastModifiedBy>
  <cp:revision>9</cp:revision>
  <cp:lastPrinted>2016-11-10T06:40:00Z</cp:lastPrinted>
  <dcterms:created xsi:type="dcterms:W3CDTF">2025-07-17T12:30:00Z</dcterms:created>
  <dcterms:modified xsi:type="dcterms:W3CDTF">2026-08-25T10:17:00Z</dcterms:modified>
</cp:coreProperties>
</file>