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4F" w:rsidRPr="00681EE3" w:rsidRDefault="00AE234F" w:rsidP="00AE234F">
      <w:pPr>
        <w:spacing w:line="360" w:lineRule="auto"/>
        <w:ind w:left="4253" w:right="-14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ПРИЛОЖЕНИЕ</w:t>
      </w:r>
    </w:p>
    <w:p w:rsidR="00AE234F" w:rsidRDefault="00AE234F" w:rsidP="00AE234F">
      <w:pPr>
        <w:ind w:left="4253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к Решению</w:t>
      </w:r>
      <w:r>
        <w:rPr>
          <w:rFonts w:ascii="Times New Roman" w:hAnsi="Times New Roman"/>
          <w:sz w:val="30"/>
          <w:szCs w:val="30"/>
        </w:rPr>
        <w:t xml:space="preserve"> Высшего </w:t>
      </w:r>
    </w:p>
    <w:p w:rsidR="00AE234F" w:rsidRPr="00681EE3" w:rsidRDefault="00AE234F" w:rsidP="00AE234F">
      <w:pPr>
        <w:ind w:left="425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Евразийского экономического совета</w:t>
      </w:r>
    </w:p>
    <w:p w:rsidR="00AE234F" w:rsidRDefault="00AE234F" w:rsidP="00AE234F">
      <w:pPr>
        <w:ind w:left="4253"/>
        <w:rPr>
          <w:rFonts w:ascii="Times New Roman" w:hAnsi="Times New Roman"/>
          <w:b/>
          <w:spacing w:val="40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 xml:space="preserve">                        20    </w:t>
      </w:r>
      <w:r w:rsidRPr="00681EE3">
        <w:rPr>
          <w:rFonts w:ascii="Times New Roman" w:hAnsi="Times New Roman"/>
          <w:sz w:val="30"/>
          <w:szCs w:val="30"/>
        </w:rPr>
        <w:t xml:space="preserve"> г. №</w:t>
      </w:r>
    </w:p>
    <w:p w:rsidR="00AE234F" w:rsidRDefault="00AE234F" w:rsidP="00883583">
      <w:pPr>
        <w:rPr>
          <w:rFonts w:ascii="Times New Roman" w:hAnsi="Times New Roman"/>
          <w:b/>
          <w:spacing w:val="40"/>
          <w:sz w:val="30"/>
          <w:szCs w:val="30"/>
        </w:rPr>
      </w:pPr>
    </w:p>
    <w:p w:rsidR="00AE234F" w:rsidRDefault="00AE234F" w:rsidP="00883583">
      <w:pPr>
        <w:rPr>
          <w:rFonts w:ascii="Times New Roman" w:hAnsi="Times New Roman"/>
          <w:b/>
          <w:spacing w:val="40"/>
          <w:sz w:val="30"/>
          <w:szCs w:val="30"/>
        </w:rPr>
      </w:pPr>
    </w:p>
    <w:p w:rsidR="00883583" w:rsidRPr="00094020" w:rsidRDefault="00883583" w:rsidP="00883583">
      <w:pPr>
        <w:rPr>
          <w:rFonts w:ascii="Times New Roman" w:hAnsi="Times New Roman"/>
          <w:b/>
          <w:sz w:val="30"/>
          <w:szCs w:val="30"/>
        </w:rPr>
      </w:pPr>
      <w:r w:rsidRPr="00094020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Pr="00094020">
        <w:rPr>
          <w:rFonts w:ascii="Times New Roman" w:hAnsi="Times New Roman"/>
          <w:b/>
          <w:sz w:val="30"/>
          <w:szCs w:val="30"/>
        </w:rPr>
        <w:t>Я,</w:t>
      </w:r>
    </w:p>
    <w:p w:rsidR="00D8117D" w:rsidRPr="00094020" w:rsidRDefault="00883583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  <w:r w:rsidRPr="00094020">
        <w:rPr>
          <w:rFonts w:ascii="Times New Roman" w:hAnsi="Times New Roman"/>
          <w:b/>
          <w:sz w:val="30"/>
          <w:szCs w:val="30"/>
        </w:rPr>
        <w:t xml:space="preserve">вносимые </w:t>
      </w:r>
      <w:r w:rsidR="006D58C5" w:rsidRPr="00094020">
        <w:rPr>
          <w:rFonts w:ascii="Times New Roman" w:hAnsi="Times New Roman"/>
          <w:b/>
          <w:sz w:val="30"/>
          <w:szCs w:val="30"/>
        </w:rPr>
        <w:t xml:space="preserve">в </w:t>
      </w:r>
      <w:r w:rsidR="00E5578E">
        <w:rPr>
          <w:rFonts w:ascii="Times New Roman" w:eastAsia="Calibri" w:hAnsi="Times New Roman"/>
          <w:b/>
          <w:sz w:val="30"/>
          <w:szCs w:val="30"/>
        </w:rPr>
        <w:t>Р</w:t>
      </w:r>
      <w:r w:rsidR="00094020" w:rsidRPr="00094020">
        <w:rPr>
          <w:rFonts w:ascii="Times New Roman" w:eastAsia="Calibri" w:hAnsi="Times New Roman"/>
          <w:b/>
          <w:sz w:val="30"/>
          <w:szCs w:val="30"/>
        </w:rPr>
        <w:t>ешение Высшего Евра</w:t>
      </w:r>
      <w:r w:rsidR="00E5578E">
        <w:rPr>
          <w:rFonts w:ascii="Times New Roman" w:eastAsia="Calibri" w:hAnsi="Times New Roman"/>
          <w:b/>
          <w:sz w:val="30"/>
          <w:szCs w:val="30"/>
        </w:rPr>
        <w:t>зийского экономического совета от 20 декабря 2019 г. № 31</w:t>
      </w:r>
    </w:p>
    <w:p w:rsidR="00094020" w:rsidRDefault="00094020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D0629" w:rsidRDefault="007D0629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94020" w:rsidRPr="00094020" w:rsidRDefault="00927677" w:rsidP="00000E1E">
      <w:pPr>
        <w:pStyle w:val="Style2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1. Д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ополнить пункт</w:t>
      </w:r>
      <w:r w:rsidR="00AF366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ами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2</w:t>
      </w:r>
      <w:r w:rsidR="00AF366D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2</w:t>
      </w:r>
      <w:r w:rsidR="00AF366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2</w:t>
      </w:r>
      <w:r w:rsidR="00AF366D" w:rsidRPr="00AF366D"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3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следующего содержания:</w:t>
      </w:r>
    </w:p>
    <w:p w:rsidR="00AF366D" w:rsidRPr="00AF366D" w:rsidRDefault="00AF366D" w:rsidP="00AF366D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«2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 </w:t>
      </w:r>
      <w:r w:rsidR="00302BBF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Определить, что д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о 1 января 2029 г</w:t>
      </w:r>
      <w:r w:rsidR="00A524BE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торговля электрической энергией на общем электроэнергетическом рынке Евразийского экономического союза осуществляется способами, указанными в подпунктах 1 и 3 пункта 24 Протокола об общем электроэнергетическом рынке Евразийского эконо</w:t>
      </w:r>
      <w:r w:rsidR="0073703B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мического союза (приложение №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21 к Договору о Евразийском экономическом союзе от 29 мая 2014 года). </w:t>
      </w:r>
    </w:p>
    <w:p w:rsidR="00094020" w:rsidRDefault="00AF366D" w:rsidP="00AF366D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2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vertAlign w:val="superscript"/>
          <w:lang w:eastAsia="ru-RU"/>
        </w:rPr>
        <w:t>3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 w:rsidR="00FB6598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Определить,</w:t>
      </w:r>
      <w:bookmarkStart w:id="0" w:name="_GoBack"/>
      <w:bookmarkEnd w:id="0"/>
      <w:r w:rsidR="00FB6598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что с</w:t>
      </w:r>
      <w:r w:rsidR="00910C93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даты вступления в силу </w:t>
      </w:r>
      <w:r w:rsidR="00FB6598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акта, предусмотренного пунктом 8 плана, утвержденного настоящим Решением, </w:t>
      </w:r>
      <w:r w:rsidR="00910C93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и </w:t>
      </w:r>
      <w:r w:rsidR="00EE63BC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в течение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12 месяцев после выполнения мероприятия, предусмотренного пунктом 23 </w:t>
      </w:r>
      <w:r w:rsidR="00E02571" w:rsidRPr="00E02571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указанного плана</w:t>
      </w:r>
      <w:r w:rsidR="00302BBF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,</w:t>
      </w:r>
      <w:r w:rsidRP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документооборот на общем электроэнергетическом рынке Евразийского экономического союза осуществляется в соответствии с переходными положениями, предусмотренными </w:t>
      </w:r>
      <w:r w:rsidR="00E02571" w:rsidRPr="00E02571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формой договора о присоединении</w:t>
      </w:r>
      <w:r w:rsidR="0003054C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».</w:t>
      </w:r>
    </w:p>
    <w:p w:rsidR="00AF366D" w:rsidRPr="00094020" w:rsidRDefault="00000E1E" w:rsidP="00AF366D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2</w:t>
      </w:r>
      <w:r w:rsidR="00AF36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 В пункте 3 слова</w:t>
      </w:r>
      <w:r w:rsidR="00EE63BC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«, до 2026 года включительно,»</w:t>
      </w:r>
      <w:r w:rsidR="00EE63BC" w:rsidRPr="00EE63BC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EE63BC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исключить</w:t>
      </w:r>
      <w:r w:rsidR="00EE63BC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AA604A" w:rsidRPr="00094020" w:rsidRDefault="00000E1E" w:rsidP="00094020">
      <w:pPr>
        <w:pStyle w:val="Style2"/>
        <w:spacing w:line="36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3</w:t>
      </w:r>
      <w:r w:rsidR="00BC27C4">
        <w:rPr>
          <w:rFonts w:ascii="Times New Roman" w:eastAsia="Calibri" w:hAnsi="Times New Roman"/>
          <w:sz w:val="30"/>
          <w:szCs w:val="30"/>
        </w:rPr>
        <w:t>. </w:t>
      </w:r>
      <w:r w:rsidR="00927677">
        <w:rPr>
          <w:rFonts w:ascii="Times New Roman" w:eastAsia="Calibri" w:hAnsi="Times New Roman"/>
          <w:sz w:val="30"/>
          <w:szCs w:val="30"/>
        </w:rPr>
        <w:t xml:space="preserve">В </w:t>
      </w:r>
      <w:r w:rsidR="00E02571">
        <w:rPr>
          <w:rFonts w:ascii="Times New Roman" w:eastAsia="Calibri" w:hAnsi="Times New Roman"/>
          <w:sz w:val="30"/>
          <w:szCs w:val="30"/>
        </w:rPr>
        <w:t xml:space="preserve">плане мероприятий, направленных на формирование общего электроэнергетического рынка Евразийского экономического союза, утвержденном </w:t>
      </w:r>
      <w:r w:rsidR="00C72F85">
        <w:rPr>
          <w:rFonts w:ascii="Times New Roman" w:eastAsia="Calibri" w:hAnsi="Times New Roman"/>
          <w:sz w:val="30"/>
          <w:szCs w:val="30"/>
        </w:rPr>
        <w:t>указанным</w:t>
      </w:r>
      <w:r w:rsidR="00E02571">
        <w:rPr>
          <w:rFonts w:ascii="Times New Roman" w:eastAsia="Calibri" w:hAnsi="Times New Roman"/>
          <w:sz w:val="30"/>
          <w:szCs w:val="30"/>
        </w:rPr>
        <w:t xml:space="preserve"> Решением</w:t>
      </w:r>
      <w:r w:rsidR="00094020" w:rsidRPr="00094020">
        <w:rPr>
          <w:rFonts w:ascii="Times New Roman" w:eastAsia="Calibri" w:hAnsi="Times New Roman"/>
          <w:sz w:val="30"/>
          <w:szCs w:val="30"/>
        </w:rPr>
        <w:t>:</w:t>
      </w:r>
    </w:p>
    <w:p w:rsidR="00AF366D" w:rsidRDefault="00AF366D" w:rsidP="00E2701E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Pr="00094020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пункте 5 в </w:t>
      </w:r>
      <w:r w:rsidRPr="00094020">
        <w:rPr>
          <w:rFonts w:ascii="Times New Roman" w:hAnsi="Times New Roman"/>
          <w:sz w:val="30"/>
          <w:szCs w:val="30"/>
        </w:rPr>
        <w:t xml:space="preserve">графе четвертой </w:t>
      </w:r>
      <w:r>
        <w:rPr>
          <w:rFonts w:ascii="Times New Roman" w:hAnsi="Times New Roman"/>
          <w:sz w:val="30"/>
          <w:szCs w:val="30"/>
        </w:rPr>
        <w:t>слова «до 1 января</w:t>
      </w:r>
      <w:r w:rsidRPr="00094020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8</w:t>
      </w:r>
      <w:r w:rsidRPr="00094020">
        <w:rPr>
          <w:rFonts w:ascii="Times New Roman" w:hAnsi="Times New Roman"/>
          <w:sz w:val="30"/>
          <w:szCs w:val="30"/>
        </w:rPr>
        <w:t xml:space="preserve"> г.» заменить словами «до 1 </w:t>
      </w:r>
      <w:r>
        <w:rPr>
          <w:rFonts w:ascii="Times New Roman" w:hAnsi="Times New Roman"/>
          <w:sz w:val="30"/>
          <w:szCs w:val="30"/>
        </w:rPr>
        <w:t>января</w:t>
      </w:r>
      <w:r w:rsidRPr="00094020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30 г.»</w:t>
      </w:r>
      <w:r w:rsidRPr="00094020">
        <w:rPr>
          <w:rFonts w:ascii="Times New Roman" w:hAnsi="Times New Roman"/>
          <w:sz w:val="30"/>
          <w:szCs w:val="30"/>
        </w:rPr>
        <w:t>;</w:t>
      </w:r>
    </w:p>
    <w:p w:rsidR="00AA604A" w:rsidRPr="00094020" w:rsidRDefault="00190E03" w:rsidP="00E2701E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="00927677">
        <w:rPr>
          <w:rFonts w:ascii="Times New Roman" w:hAnsi="Times New Roman"/>
          <w:sz w:val="30"/>
          <w:szCs w:val="30"/>
        </w:rPr>
        <w:t xml:space="preserve">) </w:t>
      </w:r>
      <w:r w:rsidR="00F35B82" w:rsidRPr="00094020">
        <w:rPr>
          <w:rFonts w:ascii="Times New Roman" w:hAnsi="Times New Roman"/>
          <w:sz w:val="30"/>
          <w:szCs w:val="30"/>
        </w:rPr>
        <w:t xml:space="preserve">в </w:t>
      </w:r>
      <w:r w:rsidR="00927677">
        <w:rPr>
          <w:rFonts w:ascii="Times New Roman" w:hAnsi="Times New Roman"/>
          <w:sz w:val="30"/>
          <w:szCs w:val="30"/>
        </w:rPr>
        <w:t xml:space="preserve">пункте </w:t>
      </w:r>
      <w:r w:rsidR="00AF366D">
        <w:rPr>
          <w:rFonts w:ascii="Times New Roman" w:hAnsi="Times New Roman"/>
          <w:sz w:val="30"/>
          <w:szCs w:val="30"/>
        </w:rPr>
        <w:t>8</w:t>
      </w:r>
      <w:r w:rsidR="00927677">
        <w:rPr>
          <w:rFonts w:ascii="Times New Roman" w:hAnsi="Times New Roman"/>
          <w:sz w:val="30"/>
          <w:szCs w:val="30"/>
        </w:rPr>
        <w:t xml:space="preserve"> в </w:t>
      </w:r>
      <w:r w:rsidR="00F35B82" w:rsidRPr="00094020">
        <w:rPr>
          <w:rFonts w:ascii="Times New Roman" w:hAnsi="Times New Roman"/>
          <w:sz w:val="30"/>
          <w:szCs w:val="30"/>
        </w:rPr>
        <w:t>графе четвертой</w:t>
      </w:r>
      <w:r w:rsidR="00343F44" w:rsidRPr="00094020">
        <w:rPr>
          <w:rFonts w:ascii="Times New Roman" w:hAnsi="Times New Roman"/>
          <w:sz w:val="30"/>
          <w:szCs w:val="30"/>
        </w:rPr>
        <w:t xml:space="preserve"> </w:t>
      </w:r>
      <w:r w:rsidR="00AF366D">
        <w:rPr>
          <w:rFonts w:ascii="Times New Roman" w:hAnsi="Times New Roman"/>
          <w:sz w:val="30"/>
          <w:szCs w:val="30"/>
        </w:rPr>
        <w:t>слова «до 1 июн</w:t>
      </w:r>
      <w:r w:rsidR="00E96B39" w:rsidRPr="00094020">
        <w:rPr>
          <w:rFonts w:ascii="Times New Roman" w:hAnsi="Times New Roman"/>
          <w:sz w:val="30"/>
          <w:szCs w:val="30"/>
        </w:rPr>
        <w:t>я 202</w:t>
      </w:r>
      <w:r w:rsidR="00AF366D">
        <w:rPr>
          <w:rFonts w:ascii="Times New Roman" w:hAnsi="Times New Roman"/>
          <w:sz w:val="30"/>
          <w:szCs w:val="30"/>
        </w:rPr>
        <w:t>5</w:t>
      </w:r>
      <w:r w:rsidR="00E96B39" w:rsidRPr="00094020">
        <w:rPr>
          <w:rFonts w:ascii="Times New Roman" w:hAnsi="Times New Roman"/>
          <w:sz w:val="30"/>
          <w:szCs w:val="30"/>
        </w:rPr>
        <w:t xml:space="preserve"> г.» </w:t>
      </w:r>
      <w:r w:rsidR="001011B7" w:rsidRPr="00094020">
        <w:rPr>
          <w:rFonts w:ascii="Times New Roman" w:hAnsi="Times New Roman"/>
          <w:sz w:val="30"/>
          <w:szCs w:val="30"/>
        </w:rPr>
        <w:t xml:space="preserve">заменить словами «до 1 </w:t>
      </w:r>
      <w:r w:rsidR="00AF366D">
        <w:rPr>
          <w:rFonts w:ascii="Times New Roman" w:hAnsi="Times New Roman"/>
          <w:sz w:val="30"/>
          <w:szCs w:val="30"/>
        </w:rPr>
        <w:t>августа</w:t>
      </w:r>
      <w:r w:rsidR="001011B7" w:rsidRPr="00094020">
        <w:rPr>
          <w:rFonts w:ascii="Times New Roman" w:hAnsi="Times New Roman"/>
          <w:sz w:val="30"/>
          <w:szCs w:val="30"/>
        </w:rPr>
        <w:t xml:space="preserve"> 202</w:t>
      </w:r>
      <w:r w:rsidR="00AF366D">
        <w:rPr>
          <w:rFonts w:ascii="Times New Roman" w:hAnsi="Times New Roman"/>
          <w:sz w:val="30"/>
          <w:szCs w:val="30"/>
        </w:rPr>
        <w:t>6</w:t>
      </w:r>
      <w:r w:rsidR="00094020">
        <w:rPr>
          <w:rFonts w:ascii="Times New Roman" w:hAnsi="Times New Roman"/>
          <w:sz w:val="30"/>
          <w:szCs w:val="30"/>
        </w:rPr>
        <w:t xml:space="preserve"> г.»</w:t>
      </w:r>
      <w:r w:rsidR="00094020" w:rsidRPr="00094020">
        <w:rPr>
          <w:rFonts w:ascii="Times New Roman" w:hAnsi="Times New Roman"/>
          <w:sz w:val="30"/>
          <w:szCs w:val="30"/>
        </w:rPr>
        <w:t>;</w:t>
      </w:r>
    </w:p>
    <w:p w:rsidR="00E96B39" w:rsidRDefault="00190E03" w:rsidP="00E2701E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</w:t>
      </w:r>
      <w:r w:rsidR="00927677">
        <w:rPr>
          <w:rFonts w:ascii="Times New Roman" w:hAnsi="Times New Roman"/>
          <w:sz w:val="30"/>
          <w:szCs w:val="30"/>
        </w:rPr>
        <w:t xml:space="preserve">) </w:t>
      </w:r>
      <w:r w:rsidR="00094020">
        <w:rPr>
          <w:rFonts w:ascii="Times New Roman" w:hAnsi="Times New Roman"/>
          <w:sz w:val="30"/>
          <w:szCs w:val="30"/>
        </w:rPr>
        <w:t>в</w:t>
      </w:r>
      <w:r w:rsidR="00E96B39" w:rsidRPr="00094020">
        <w:rPr>
          <w:rFonts w:ascii="Times New Roman" w:hAnsi="Times New Roman"/>
          <w:sz w:val="30"/>
          <w:szCs w:val="30"/>
        </w:rPr>
        <w:t xml:space="preserve"> пункт</w:t>
      </w:r>
      <w:r w:rsidR="00AF366D">
        <w:rPr>
          <w:rFonts w:ascii="Times New Roman" w:hAnsi="Times New Roman"/>
          <w:sz w:val="30"/>
          <w:szCs w:val="30"/>
        </w:rPr>
        <w:t>е</w:t>
      </w:r>
      <w:r w:rsidR="004B5838" w:rsidRPr="00094020">
        <w:rPr>
          <w:rFonts w:ascii="Times New Roman" w:hAnsi="Times New Roman"/>
          <w:sz w:val="30"/>
          <w:szCs w:val="30"/>
        </w:rPr>
        <w:t xml:space="preserve"> </w:t>
      </w:r>
      <w:r w:rsidR="00AF366D">
        <w:rPr>
          <w:rFonts w:ascii="Times New Roman" w:hAnsi="Times New Roman"/>
          <w:sz w:val="30"/>
          <w:szCs w:val="30"/>
        </w:rPr>
        <w:t>12</w:t>
      </w:r>
      <w:r w:rsidR="004B5838" w:rsidRPr="00094020">
        <w:rPr>
          <w:rFonts w:ascii="Times New Roman" w:hAnsi="Times New Roman"/>
          <w:sz w:val="30"/>
          <w:szCs w:val="30"/>
        </w:rPr>
        <w:t xml:space="preserve"> </w:t>
      </w:r>
      <w:r w:rsidR="00343F44" w:rsidRPr="00094020">
        <w:rPr>
          <w:rFonts w:ascii="Times New Roman" w:hAnsi="Times New Roman"/>
          <w:sz w:val="30"/>
          <w:szCs w:val="30"/>
        </w:rPr>
        <w:t xml:space="preserve">в графе </w:t>
      </w:r>
      <w:r w:rsidR="00F35B82" w:rsidRPr="00094020">
        <w:rPr>
          <w:rFonts w:ascii="Times New Roman" w:hAnsi="Times New Roman"/>
          <w:sz w:val="30"/>
          <w:szCs w:val="30"/>
        </w:rPr>
        <w:t>четвертой</w:t>
      </w:r>
      <w:r w:rsidR="00343F44" w:rsidRPr="00094020">
        <w:rPr>
          <w:rFonts w:ascii="Times New Roman" w:hAnsi="Times New Roman"/>
          <w:sz w:val="30"/>
          <w:szCs w:val="30"/>
        </w:rPr>
        <w:t xml:space="preserve"> </w:t>
      </w:r>
      <w:r w:rsidR="00E96B39" w:rsidRPr="00094020">
        <w:rPr>
          <w:rFonts w:ascii="Times New Roman" w:hAnsi="Times New Roman"/>
          <w:sz w:val="30"/>
          <w:szCs w:val="30"/>
        </w:rPr>
        <w:t xml:space="preserve">слова </w:t>
      </w:r>
      <w:r w:rsidR="00AF366D">
        <w:rPr>
          <w:rFonts w:ascii="Times New Roman" w:hAnsi="Times New Roman"/>
          <w:sz w:val="30"/>
          <w:szCs w:val="30"/>
        </w:rPr>
        <w:t>«до 1 июн</w:t>
      </w:r>
      <w:r w:rsidR="00AF366D" w:rsidRPr="00094020">
        <w:rPr>
          <w:rFonts w:ascii="Times New Roman" w:hAnsi="Times New Roman"/>
          <w:sz w:val="30"/>
          <w:szCs w:val="30"/>
        </w:rPr>
        <w:t>я 202</w:t>
      </w:r>
      <w:r w:rsidR="00AF366D">
        <w:rPr>
          <w:rFonts w:ascii="Times New Roman" w:hAnsi="Times New Roman"/>
          <w:sz w:val="30"/>
          <w:szCs w:val="30"/>
        </w:rPr>
        <w:t>5</w:t>
      </w:r>
      <w:r w:rsidR="00AF366D" w:rsidRPr="00094020">
        <w:rPr>
          <w:rFonts w:ascii="Times New Roman" w:hAnsi="Times New Roman"/>
          <w:sz w:val="30"/>
          <w:szCs w:val="30"/>
        </w:rPr>
        <w:t xml:space="preserve"> г.</w:t>
      </w:r>
      <w:r w:rsidR="00AF366D">
        <w:rPr>
          <w:rFonts w:ascii="Times New Roman" w:hAnsi="Times New Roman"/>
          <w:sz w:val="30"/>
          <w:szCs w:val="30"/>
        </w:rPr>
        <w:t>»</w:t>
      </w:r>
      <w:r w:rsidR="00E96B39" w:rsidRPr="00094020">
        <w:rPr>
          <w:rFonts w:ascii="Times New Roman" w:hAnsi="Times New Roman"/>
          <w:sz w:val="30"/>
          <w:szCs w:val="30"/>
        </w:rPr>
        <w:t xml:space="preserve"> заменить словами </w:t>
      </w:r>
      <w:r w:rsidR="00094020">
        <w:rPr>
          <w:rFonts w:ascii="Times New Roman" w:hAnsi="Times New Roman"/>
          <w:sz w:val="30"/>
          <w:szCs w:val="30"/>
        </w:rPr>
        <w:t xml:space="preserve">«до 1 </w:t>
      </w:r>
      <w:r w:rsidR="00AF366D">
        <w:rPr>
          <w:rFonts w:ascii="Times New Roman" w:hAnsi="Times New Roman"/>
          <w:sz w:val="30"/>
          <w:szCs w:val="30"/>
        </w:rPr>
        <w:t>октября</w:t>
      </w:r>
      <w:r w:rsidR="00094020">
        <w:rPr>
          <w:rFonts w:ascii="Times New Roman" w:hAnsi="Times New Roman"/>
          <w:sz w:val="30"/>
          <w:szCs w:val="30"/>
        </w:rPr>
        <w:t xml:space="preserve"> 202</w:t>
      </w:r>
      <w:r w:rsidR="00AF366D">
        <w:rPr>
          <w:rFonts w:ascii="Times New Roman" w:hAnsi="Times New Roman"/>
          <w:sz w:val="30"/>
          <w:szCs w:val="30"/>
        </w:rPr>
        <w:t>6</w:t>
      </w:r>
      <w:r w:rsidR="00094020">
        <w:rPr>
          <w:rFonts w:ascii="Times New Roman" w:hAnsi="Times New Roman"/>
          <w:sz w:val="30"/>
          <w:szCs w:val="30"/>
        </w:rPr>
        <w:t xml:space="preserve"> г.»</w:t>
      </w:r>
      <w:r w:rsidR="00094020" w:rsidRPr="00094020">
        <w:rPr>
          <w:rFonts w:ascii="Times New Roman" w:hAnsi="Times New Roman"/>
          <w:sz w:val="30"/>
          <w:szCs w:val="30"/>
        </w:rPr>
        <w:t>;</w:t>
      </w:r>
    </w:p>
    <w:p w:rsidR="008B08CE" w:rsidRPr="00094020" w:rsidRDefault="00927677" w:rsidP="000C044B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г) </w:t>
      </w:r>
      <w:r w:rsidR="00094020">
        <w:rPr>
          <w:rFonts w:ascii="Times New Roman" w:hAnsi="Times New Roman"/>
          <w:sz w:val="30"/>
          <w:szCs w:val="30"/>
        </w:rPr>
        <w:t>п</w:t>
      </w:r>
      <w:r w:rsidR="000275DA" w:rsidRPr="00094020">
        <w:rPr>
          <w:rFonts w:ascii="Times New Roman" w:hAnsi="Times New Roman"/>
          <w:sz w:val="30"/>
          <w:szCs w:val="30"/>
        </w:rPr>
        <w:t>ункт</w:t>
      </w:r>
      <w:r w:rsidR="00F35B82" w:rsidRPr="00094020">
        <w:rPr>
          <w:rFonts w:ascii="Times New Roman" w:hAnsi="Times New Roman"/>
          <w:sz w:val="30"/>
          <w:szCs w:val="30"/>
        </w:rPr>
        <w:t xml:space="preserve"> </w:t>
      </w:r>
      <w:r w:rsidR="000C044B" w:rsidRPr="00094020">
        <w:rPr>
          <w:rFonts w:ascii="Times New Roman" w:hAnsi="Times New Roman"/>
          <w:sz w:val="30"/>
          <w:szCs w:val="30"/>
        </w:rPr>
        <w:t>13</w:t>
      </w:r>
      <w:r w:rsidR="000275DA" w:rsidRPr="00094020">
        <w:rPr>
          <w:rFonts w:ascii="Times New Roman" w:hAnsi="Times New Roman"/>
          <w:sz w:val="30"/>
          <w:szCs w:val="30"/>
        </w:rPr>
        <w:t xml:space="preserve"> </w:t>
      </w:r>
      <w:r w:rsidR="00E2701E" w:rsidRPr="00094020">
        <w:rPr>
          <w:rFonts w:ascii="Times New Roman" w:hAnsi="Times New Roman"/>
          <w:sz w:val="30"/>
          <w:szCs w:val="30"/>
        </w:rPr>
        <w:t>изложить в следующей редакции</w:t>
      </w:r>
      <w:r w:rsidR="000C044B" w:rsidRPr="00094020">
        <w:rPr>
          <w:rFonts w:ascii="Times New Roman" w:hAnsi="Times New Roman"/>
          <w:sz w:val="30"/>
          <w:szCs w:val="30"/>
        </w:rPr>
        <w:t>:</w:t>
      </w:r>
    </w:p>
    <w:tbl>
      <w:tblPr>
        <w:tblStyle w:val="ab"/>
        <w:tblpPr w:leftFromText="180" w:rightFromText="180" w:vertAnchor="text" w:horzAnchor="margin" w:tblpY="14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268"/>
      </w:tblGrid>
      <w:tr w:rsidR="000C044B" w:rsidRPr="00034551" w:rsidTr="00E00049">
        <w:tc>
          <w:tcPr>
            <w:tcW w:w="3794" w:type="dxa"/>
          </w:tcPr>
          <w:p w:rsidR="000C044B" w:rsidRPr="00034551" w:rsidRDefault="00927677" w:rsidP="00190E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«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13. Проведение тестовых испытаний функционирования технологической основы </w:t>
            </w:r>
            <w:r w:rsidR="00190E03">
              <w:rPr>
                <w:rFonts w:ascii="Times New Roman" w:hAnsi="Times New Roman"/>
                <w:sz w:val="24"/>
                <w:szCs w:val="24"/>
              </w:rPr>
              <w:t xml:space="preserve">централизованной торговли электрической энергией на 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190E03">
              <w:rPr>
                <w:rFonts w:ascii="Times New Roman" w:hAnsi="Times New Roman"/>
                <w:sz w:val="24"/>
                <w:szCs w:val="24"/>
              </w:rPr>
              <w:t>м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электроэнергетическо</w:t>
            </w:r>
            <w:r w:rsidR="00190E03">
              <w:rPr>
                <w:rFonts w:ascii="Times New Roman" w:hAnsi="Times New Roman"/>
                <w:sz w:val="24"/>
                <w:szCs w:val="24"/>
              </w:rPr>
              <w:t>м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рынк</w:t>
            </w:r>
            <w:r w:rsidR="00190E03">
              <w:rPr>
                <w:rFonts w:ascii="Times New Roman" w:hAnsi="Times New Roman"/>
                <w:sz w:val="24"/>
                <w:szCs w:val="24"/>
              </w:rPr>
              <w:t>е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 Союза</w:t>
            </w:r>
          </w:p>
        </w:tc>
        <w:tc>
          <w:tcPr>
            <w:tcW w:w="1701" w:type="dxa"/>
          </w:tcPr>
          <w:p w:rsidR="000C044B" w:rsidRPr="00034551" w:rsidRDefault="000C044B" w:rsidP="000C044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государства-члены,</w:t>
            </w:r>
          </w:p>
          <w:p w:rsidR="000C044B" w:rsidRPr="00034551" w:rsidRDefault="000C044B" w:rsidP="000C044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1701" w:type="dxa"/>
          </w:tcPr>
          <w:p w:rsidR="000C044B" w:rsidRPr="00034551" w:rsidRDefault="00927677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0C044B" w:rsidRPr="00034551" w:rsidRDefault="000C044B" w:rsidP="000C044B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периодически, </w:t>
            </w:r>
            <w:r w:rsidR="00E00049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с даты </w:t>
            </w:r>
          </w:p>
          <w:p w:rsidR="000C044B" w:rsidRPr="00190E03" w:rsidRDefault="000C044B" w:rsidP="00190E03">
            <w:pPr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 xml:space="preserve">утверждения </w:t>
            </w:r>
            <w:r w:rsidR="00190E03">
              <w:rPr>
                <w:rFonts w:ascii="Times New Roman" w:hAnsi="Times New Roman"/>
                <w:sz w:val="24"/>
                <w:szCs w:val="24"/>
              </w:rPr>
              <w:t>формы договора о присоединении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>, указанн</w:t>
            </w:r>
            <w:r w:rsidR="00190E0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7D0629">
              <w:rPr>
                <w:rFonts w:ascii="Times New Roman" w:hAnsi="Times New Roman"/>
                <w:sz w:val="24"/>
                <w:szCs w:val="24"/>
              </w:rPr>
              <w:br/>
            </w:r>
            <w:r w:rsidRPr="00034551">
              <w:rPr>
                <w:rFonts w:ascii="Times New Roman" w:hAnsi="Times New Roman"/>
                <w:sz w:val="24"/>
                <w:szCs w:val="24"/>
              </w:rPr>
              <w:t xml:space="preserve">пункте 8 настоящего плана, до </w:t>
            </w:r>
            <w:r w:rsidR="00190E03">
              <w:rPr>
                <w:rFonts w:ascii="Times New Roman" w:hAnsi="Times New Roman"/>
                <w:sz w:val="24"/>
                <w:szCs w:val="24"/>
              </w:rPr>
              <w:t xml:space="preserve">1 ноября </w:t>
            </w:r>
            <w:r w:rsidR="00190E03">
              <w:rPr>
                <w:rFonts w:ascii="Times New Roman" w:hAnsi="Times New Roman"/>
                <w:sz w:val="24"/>
                <w:szCs w:val="24"/>
              </w:rPr>
              <w:br/>
              <w:t>2028 г.</w:t>
            </w:r>
            <w:r w:rsidR="004C076E">
              <w:rPr>
                <w:rFonts w:ascii="Times New Roman" w:hAnsi="Times New Roman"/>
                <w:sz w:val="24"/>
                <w:szCs w:val="24"/>
              </w:rPr>
              <w:t>»</w:t>
            </w:r>
            <w:r w:rsidR="004C076E" w:rsidRPr="00190E0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034551" w:rsidRPr="007D0629" w:rsidRDefault="007D0629" w:rsidP="00034551">
      <w:pPr>
        <w:spacing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д) </w:t>
      </w:r>
      <w:r w:rsidR="0076147F">
        <w:rPr>
          <w:rFonts w:ascii="Times New Roman" w:hAnsi="Times New Roman"/>
          <w:sz w:val="30"/>
          <w:szCs w:val="30"/>
        </w:rPr>
        <w:t>д</w:t>
      </w:r>
      <w:r w:rsidR="00B168D3" w:rsidRPr="00034551">
        <w:rPr>
          <w:rFonts w:ascii="Times New Roman" w:hAnsi="Times New Roman"/>
          <w:sz w:val="30"/>
          <w:szCs w:val="30"/>
        </w:rPr>
        <w:t xml:space="preserve">ополнить </w:t>
      </w:r>
      <w:r w:rsidR="006B221B" w:rsidRPr="00034551">
        <w:rPr>
          <w:rFonts w:ascii="Times New Roman" w:hAnsi="Times New Roman"/>
          <w:sz w:val="30"/>
          <w:szCs w:val="30"/>
        </w:rPr>
        <w:t>пункт</w:t>
      </w:r>
      <w:r w:rsidR="00190E03">
        <w:rPr>
          <w:rFonts w:ascii="Times New Roman" w:hAnsi="Times New Roman"/>
          <w:sz w:val="30"/>
          <w:szCs w:val="30"/>
        </w:rPr>
        <w:t>ом</w:t>
      </w:r>
      <w:r w:rsidR="00B168D3" w:rsidRPr="00034551">
        <w:rPr>
          <w:rFonts w:ascii="Times New Roman" w:hAnsi="Times New Roman"/>
          <w:sz w:val="30"/>
          <w:szCs w:val="30"/>
        </w:rPr>
        <w:t xml:space="preserve"> </w:t>
      </w:r>
      <w:r w:rsidR="00190E03">
        <w:rPr>
          <w:rFonts w:ascii="Times New Roman" w:hAnsi="Times New Roman"/>
          <w:sz w:val="30"/>
          <w:szCs w:val="30"/>
        </w:rPr>
        <w:t>24</w:t>
      </w:r>
      <w:r w:rsidR="006B221B" w:rsidRPr="00034551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Style w:val="ab"/>
        <w:tblpPr w:leftFromText="180" w:rightFromText="180" w:vertAnchor="text" w:horzAnchor="margin" w:tblpY="7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26"/>
        <w:gridCol w:w="1418"/>
        <w:gridCol w:w="2268"/>
      </w:tblGrid>
      <w:tr w:rsidR="000C044B" w:rsidRPr="00034551" w:rsidTr="00190E03">
        <w:tc>
          <w:tcPr>
            <w:tcW w:w="3794" w:type="dxa"/>
          </w:tcPr>
          <w:p w:rsidR="000C044B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51">
              <w:rPr>
                <w:rFonts w:ascii="Times New Roman" w:hAnsi="Times New Roman"/>
                <w:sz w:val="24"/>
                <w:szCs w:val="24"/>
              </w:rPr>
              <w:t>«</w:t>
            </w:r>
            <w:r w:rsidR="00190E03">
              <w:rPr>
                <w:rFonts w:ascii="Times New Roman" w:hAnsi="Times New Roman"/>
                <w:sz w:val="24"/>
                <w:szCs w:val="24"/>
              </w:rPr>
              <w:t>2</w:t>
            </w:r>
            <w:r w:rsidR="000C044B" w:rsidRPr="0003455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90E03">
              <w:t xml:space="preserve"> </w:t>
            </w:r>
            <w:r w:rsidR="00190E03" w:rsidRPr="00190E03">
              <w:rPr>
                <w:rFonts w:ascii="Times New Roman" w:hAnsi="Times New Roman"/>
                <w:sz w:val="24"/>
                <w:szCs w:val="24"/>
              </w:rPr>
              <w:t>Проведение тестовых испытаний функционирования электронного документооборота при информационном обмене субъектов общего электроэнергетического рынка Союза с регистратором</w:t>
            </w:r>
          </w:p>
          <w:p w:rsidR="00110242" w:rsidRPr="00034551" w:rsidRDefault="00110242" w:rsidP="000345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44B" w:rsidRPr="00034551" w:rsidRDefault="00E00049" w:rsidP="00190E03">
            <w:pPr>
              <w:rPr>
                <w:rFonts w:ascii="Times New Roman" w:hAnsi="Times New Roman"/>
                <w:sz w:val="24"/>
                <w:szCs w:val="24"/>
              </w:rPr>
            </w:pPr>
            <w:r w:rsidRPr="00E00049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="00190E03">
              <w:rPr>
                <w:rFonts w:ascii="Times New Roman" w:hAnsi="Times New Roman"/>
                <w:sz w:val="24"/>
                <w:szCs w:val="24"/>
              </w:rPr>
              <w:t>а</w:t>
            </w:r>
            <w:r w:rsidRPr="00E00049">
              <w:rPr>
                <w:rFonts w:ascii="Times New Roman" w:hAnsi="Times New Roman"/>
                <w:sz w:val="24"/>
                <w:szCs w:val="24"/>
              </w:rPr>
              <w:t>-член</w:t>
            </w:r>
            <w:r w:rsidR="00190E03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18" w:type="dxa"/>
          </w:tcPr>
          <w:p w:rsidR="000C044B" w:rsidRPr="00034551" w:rsidRDefault="00927677" w:rsidP="00034551">
            <w:pPr>
              <w:rPr>
                <w:rFonts w:ascii="Times New Roman" w:hAnsi="Times New Roman"/>
                <w:sz w:val="24"/>
                <w:szCs w:val="24"/>
              </w:rPr>
            </w:pPr>
            <w:r w:rsidRPr="0092767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190E03" w:rsidRPr="00190E03" w:rsidRDefault="00190E03" w:rsidP="00190E03">
            <w:pPr>
              <w:rPr>
                <w:rFonts w:ascii="Times New Roman" w:hAnsi="Times New Roman"/>
                <w:sz w:val="24"/>
                <w:szCs w:val="24"/>
              </w:rPr>
            </w:pPr>
            <w:r w:rsidRPr="00190E03">
              <w:rPr>
                <w:rFonts w:ascii="Times New Roman" w:hAnsi="Times New Roman"/>
                <w:sz w:val="24"/>
                <w:szCs w:val="24"/>
              </w:rPr>
              <w:t xml:space="preserve">до 1 ноября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90E03">
              <w:rPr>
                <w:rFonts w:ascii="Times New Roman" w:hAnsi="Times New Roman"/>
                <w:sz w:val="24"/>
                <w:szCs w:val="24"/>
              </w:rPr>
              <w:t xml:space="preserve">2026 г. в части </w:t>
            </w:r>
          </w:p>
          <w:p w:rsidR="00190E03" w:rsidRPr="00190E03" w:rsidRDefault="00190E03" w:rsidP="00190E03">
            <w:pPr>
              <w:rPr>
                <w:rFonts w:ascii="Times New Roman" w:hAnsi="Times New Roman"/>
                <w:sz w:val="24"/>
                <w:szCs w:val="24"/>
              </w:rPr>
            </w:pPr>
            <w:r w:rsidRPr="00190E03">
              <w:rPr>
                <w:rFonts w:ascii="Times New Roman" w:hAnsi="Times New Roman"/>
                <w:sz w:val="24"/>
                <w:szCs w:val="24"/>
              </w:rPr>
              <w:t>документооборота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90E03">
              <w:rPr>
                <w:rFonts w:ascii="Times New Roman" w:hAnsi="Times New Roman"/>
                <w:sz w:val="24"/>
                <w:szCs w:val="24"/>
              </w:rPr>
              <w:t xml:space="preserve"> осуществляемого в соответствии с переходными положениями, предусмотренными формой договора о присоединении,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указанной </w:t>
            </w:r>
            <w:r w:rsidR="00760BF7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пункте</w:t>
            </w:r>
            <w:r w:rsidRPr="00190E03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r w:rsidR="00760BF7">
              <w:rPr>
                <w:rFonts w:ascii="Times New Roman" w:hAnsi="Times New Roman"/>
                <w:sz w:val="24"/>
                <w:szCs w:val="24"/>
              </w:rPr>
              <w:t xml:space="preserve">настоящего </w:t>
            </w:r>
            <w:r w:rsidRPr="00190E03">
              <w:rPr>
                <w:rFonts w:ascii="Times New Roman" w:hAnsi="Times New Roman"/>
                <w:sz w:val="24"/>
                <w:szCs w:val="24"/>
              </w:rPr>
              <w:t>плана;</w:t>
            </w:r>
          </w:p>
          <w:p w:rsidR="00190E03" w:rsidRPr="00190E03" w:rsidRDefault="00190E03" w:rsidP="00190E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44B" w:rsidRPr="00034551" w:rsidRDefault="00190E03" w:rsidP="00190E03">
            <w:pPr>
              <w:rPr>
                <w:rFonts w:ascii="Times New Roman" w:hAnsi="Times New Roman"/>
                <w:sz w:val="24"/>
                <w:szCs w:val="24"/>
              </w:rPr>
            </w:pPr>
            <w:r w:rsidRPr="00190E03">
              <w:rPr>
                <w:rFonts w:ascii="Times New Roman" w:hAnsi="Times New Roman"/>
                <w:sz w:val="24"/>
                <w:szCs w:val="24"/>
              </w:rPr>
              <w:t xml:space="preserve"> в течение 12 месяцев после выполнения </w:t>
            </w:r>
            <w:r w:rsidR="00A524BE">
              <w:rPr>
                <w:rFonts w:ascii="Times New Roman" w:hAnsi="Times New Roman"/>
                <w:sz w:val="24"/>
                <w:szCs w:val="24"/>
              </w:rPr>
              <w:br/>
            </w:r>
            <w:r w:rsidRPr="00190E03">
              <w:rPr>
                <w:rFonts w:ascii="Times New Roman" w:hAnsi="Times New Roman"/>
                <w:sz w:val="24"/>
                <w:szCs w:val="24"/>
              </w:rPr>
              <w:t xml:space="preserve">пункта 23 настоящего </w:t>
            </w:r>
            <w:r w:rsidR="00A524BE">
              <w:rPr>
                <w:rFonts w:ascii="Times New Roman" w:hAnsi="Times New Roman"/>
                <w:sz w:val="24"/>
                <w:szCs w:val="24"/>
              </w:rPr>
              <w:t>п</w:t>
            </w:r>
            <w:r w:rsidRPr="00190E03">
              <w:rPr>
                <w:rFonts w:ascii="Times New Roman" w:hAnsi="Times New Roman"/>
                <w:sz w:val="24"/>
                <w:szCs w:val="24"/>
              </w:rPr>
              <w:t>лана</w:t>
            </w:r>
            <w:r w:rsidR="00760B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044B" w:rsidRPr="00034551" w:rsidRDefault="000C044B" w:rsidP="000345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7C4" w:rsidRDefault="00BC27C4" w:rsidP="00A95B88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C27C4" w:rsidRDefault="00BC27C4" w:rsidP="00A95B88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95B88" w:rsidRPr="0076147F" w:rsidRDefault="0076147F" w:rsidP="00A95B88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</w:t>
      </w:r>
    </w:p>
    <w:p w:rsidR="00034551" w:rsidRDefault="00034551" w:rsidP="00E2701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34551" w:rsidSect="00BC27C4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4D" w:rsidRDefault="0070594D">
      <w:r>
        <w:separator/>
      </w:r>
    </w:p>
  </w:endnote>
  <w:endnote w:type="continuationSeparator" w:id="0">
    <w:p w:rsidR="0070594D" w:rsidRDefault="007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CE" w:rsidRPr="004834EA" w:rsidRDefault="008B08CE" w:rsidP="008B08CE">
    <w:pPr>
      <w:pStyle w:val="a5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4D" w:rsidRDefault="0070594D">
      <w:r>
        <w:separator/>
      </w:r>
    </w:p>
  </w:footnote>
  <w:footnote w:type="continuationSeparator" w:id="0">
    <w:p w:rsidR="0070594D" w:rsidRDefault="0070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8CE" w:rsidRPr="0076147F" w:rsidRDefault="00F37581">
    <w:pPr>
      <w:pStyle w:val="a3"/>
      <w:rPr>
        <w:rFonts w:ascii="Times New Roman" w:hAnsi="Times New Roman"/>
        <w:sz w:val="30"/>
        <w:szCs w:val="30"/>
      </w:rPr>
    </w:pPr>
    <w:r w:rsidRPr="0076147F">
      <w:rPr>
        <w:rFonts w:ascii="Times New Roman" w:hAnsi="Times New Roman"/>
        <w:sz w:val="30"/>
        <w:szCs w:val="30"/>
      </w:rPr>
      <w:fldChar w:fldCharType="begin"/>
    </w:r>
    <w:r w:rsidRPr="0076147F">
      <w:rPr>
        <w:rFonts w:ascii="Times New Roman" w:hAnsi="Times New Roman"/>
        <w:sz w:val="30"/>
        <w:szCs w:val="30"/>
      </w:rPr>
      <w:instrText xml:space="preserve"> PAGE   \* MERGEFORMAT </w:instrText>
    </w:r>
    <w:r w:rsidRPr="0076147F">
      <w:rPr>
        <w:rFonts w:ascii="Times New Roman" w:hAnsi="Times New Roman"/>
        <w:sz w:val="30"/>
        <w:szCs w:val="30"/>
      </w:rPr>
      <w:fldChar w:fldCharType="separate"/>
    </w:r>
    <w:r w:rsidR="00EE63BC">
      <w:rPr>
        <w:rFonts w:ascii="Times New Roman" w:hAnsi="Times New Roman"/>
        <w:noProof/>
        <w:sz w:val="30"/>
        <w:szCs w:val="30"/>
      </w:rPr>
      <w:t>2</w:t>
    </w:r>
    <w:r w:rsidRPr="0076147F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64C8C"/>
    <w:multiLevelType w:val="hybridMultilevel"/>
    <w:tmpl w:val="CF22F484"/>
    <w:lvl w:ilvl="0" w:tplc="07C6A5D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83"/>
    <w:rsid w:val="00000E1E"/>
    <w:rsid w:val="000270F9"/>
    <w:rsid w:val="000275DA"/>
    <w:rsid w:val="0003054C"/>
    <w:rsid w:val="00034551"/>
    <w:rsid w:val="00066BB0"/>
    <w:rsid w:val="00067325"/>
    <w:rsid w:val="0008357B"/>
    <w:rsid w:val="000843C1"/>
    <w:rsid w:val="0008522B"/>
    <w:rsid w:val="00094020"/>
    <w:rsid w:val="000C044B"/>
    <w:rsid w:val="000C53EF"/>
    <w:rsid w:val="001011B7"/>
    <w:rsid w:val="00101C49"/>
    <w:rsid w:val="00110242"/>
    <w:rsid w:val="001215DD"/>
    <w:rsid w:val="0015152D"/>
    <w:rsid w:val="00152814"/>
    <w:rsid w:val="001773EC"/>
    <w:rsid w:val="00190E03"/>
    <w:rsid w:val="001A4C33"/>
    <w:rsid w:val="001B12E2"/>
    <w:rsid w:val="001C0824"/>
    <w:rsid w:val="00212882"/>
    <w:rsid w:val="00247428"/>
    <w:rsid w:val="002A477A"/>
    <w:rsid w:val="00302BBF"/>
    <w:rsid w:val="00303A5F"/>
    <w:rsid w:val="00343F44"/>
    <w:rsid w:val="00355A86"/>
    <w:rsid w:val="00384D76"/>
    <w:rsid w:val="00394559"/>
    <w:rsid w:val="00396C5D"/>
    <w:rsid w:val="003F27C6"/>
    <w:rsid w:val="00407483"/>
    <w:rsid w:val="0044074B"/>
    <w:rsid w:val="00460576"/>
    <w:rsid w:val="004939CB"/>
    <w:rsid w:val="004B5838"/>
    <w:rsid w:val="004C076E"/>
    <w:rsid w:val="004C64CE"/>
    <w:rsid w:val="004F26EB"/>
    <w:rsid w:val="00536DF8"/>
    <w:rsid w:val="0059539A"/>
    <w:rsid w:val="005A16F3"/>
    <w:rsid w:val="00600F51"/>
    <w:rsid w:val="006032EA"/>
    <w:rsid w:val="006428B2"/>
    <w:rsid w:val="00671FB0"/>
    <w:rsid w:val="00695A60"/>
    <w:rsid w:val="006B221B"/>
    <w:rsid w:val="006D58C5"/>
    <w:rsid w:val="006E0455"/>
    <w:rsid w:val="0070594D"/>
    <w:rsid w:val="00732914"/>
    <w:rsid w:val="0073703B"/>
    <w:rsid w:val="00760BF7"/>
    <w:rsid w:val="0076147F"/>
    <w:rsid w:val="007B6652"/>
    <w:rsid w:val="007C3815"/>
    <w:rsid w:val="007D0629"/>
    <w:rsid w:val="008061A4"/>
    <w:rsid w:val="008275BF"/>
    <w:rsid w:val="00856C52"/>
    <w:rsid w:val="00883583"/>
    <w:rsid w:val="008B08CE"/>
    <w:rsid w:val="008C20F2"/>
    <w:rsid w:val="008D2950"/>
    <w:rsid w:val="008E3E30"/>
    <w:rsid w:val="00910C93"/>
    <w:rsid w:val="00912DD8"/>
    <w:rsid w:val="00927677"/>
    <w:rsid w:val="0093114D"/>
    <w:rsid w:val="009F0DE2"/>
    <w:rsid w:val="00A00A23"/>
    <w:rsid w:val="00A0350C"/>
    <w:rsid w:val="00A524BE"/>
    <w:rsid w:val="00A95B88"/>
    <w:rsid w:val="00AA604A"/>
    <w:rsid w:val="00AD1CC2"/>
    <w:rsid w:val="00AD1CC5"/>
    <w:rsid w:val="00AE234F"/>
    <w:rsid w:val="00AE5659"/>
    <w:rsid w:val="00AF366D"/>
    <w:rsid w:val="00AF452F"/>
    <w:rsid w:val="00B152BE"/>
    <w:rsid w:val="00B168D3"/>
    <w:rsid w:val="00B35730"/>
    <w:rsid w:val="00B540FC"/>
    <w:rsid w:val="00B97E81"/>
    <w:rsid w:val="00BB0194"/>
    <w:rsid w:val="00BC27C4"/>
    <w:rsid w:val="00BC6A70"/>
    <w:rsid w:val="00BD5272"/>
    <w:rsid w:val="00BE186A"/>
    <w:rsid w:val="00BE3C51"/>
    <w:rsid w:val="00C07129"/>
    <w:rsid w:val="00C2265D"/>
    <w:rsid w:val="00C47FC0"/>
    <w:rsid w:val="00C72F85"/>
    <w:rsid w:val="00CA130B"/>
    <w:rsid w:val="00CF5AD0"/>
    <w:rsid w:val="00D01F6A"/>
    <w:rsid w:val="00D20A1F"/>
    <w:rsid w:val="00D31B62"/>
    <w:rsid w:val="00D8117D"/>
    <w:rsid w:val="00DA471A"/>
    <w:rsid w:val="00DA752A"/>
    <w:rsid w:val="00DB56EA"/>
    <w:rsid w:val="00DB5CC5"/>
    <w:rsid w:val="00E00049"/>
    <w:rsid w:val="00E02571"/>
    <w:rsid w:val="00E24D21"/>
    <w:rsid w:val="00E2701E"/>
    <w:rsid w:val="00E5578E"/>
    <w:rsid w:val="00E96B39"/>
    <w:rsid w:val="00EE63BC"/>
    <w:rsid w:val="00EF6AE1"/>
    <w:rsid w:val="00F24ECE"/>
    <w:rsid w:val="00F35B82"/>
    <w:rsid w:val="00F37581"/>
    <w:rsid w:val="00F4660B"/>
    <w:rsid w:val="00FA13C3"/>
    <w:rsid w:val="00FA50A6"/>
    <w:rsid w:val="00FB6598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9ACECDE-0D51-4C55-99CF-2774005D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4B"/>
    <w:pPr>
      <w:spacing w:after="0" w:line="240" w:lineRule="auto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583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583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883583"/>
    <w:pPr>
      <w:spacing w:after="200" w:line="276" w:lineRule="auto"/>
      <w:ind w:left="720"/>
      <w:contextualSpacing/>
      <w:jc w:val="left"/>
    </w:pPr>
  </w:style>
  <w:style w:type="paragraph" w:customStyle="1" w:styleId="ConsPlusNormal">
    <w:name w:val="ConsPlusNormal"/>
    <w:rsid w:val="00883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tyle2">
    <w:name w:val="Style2"/>
    <w:basedOn w:val="a"/>
    <w:rsid w:val="00883583"/>
    <w:pPr>
      <w:widowControl w:val="0"/>
      <w:autoSpaceDE w:val="0"/>
      <w:autoSpaceDN w:val="0"/>
      <w:adjustRightInd w:val="0"/>
      <w:spacing w:line="464" w:lineRule="exact"/>
      <w:ind w:firstLine="2664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A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A23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7"/>
    <w:link w:val="10"/>
    <w:qFormat/>
    <w:rsid w:val="006B221B"/>
    <w:pPr>
      <w:numPr>
        <w:numId w:val="1"/>
      </w:numPr>
      <w:tabs>
        <w:tab w:val="left" w:pos="426"/>
      </w:tabs>
      <w:spacing w:after="0" w:line="240" w:lineRule="auto"/>
    </w:pPr>
    <w:rPr>
      <w:rFonts w:ascii="Times New Roman" w:eastAsiaTheme="minorHAnsi" w:hAnsi="Times New Roman"/>
      <w:color w:val="000000" w:themeColor="text1"/>
      <w:sz w:val="30"/>
      <w:szCs w:val="30"/>
    </w:rPr>
  </w:style>
  <w:style w:type="character" w:customStyle="1" w:styleId="10">
    <w:name w:val="Стиль1 Знак"/>
    <w:basedOn w:val="a0"/>
    <w:link w:val="1"/>
    <w:rsid w:val="006B221B"/>
    <w:rPr>
      <w:rFonts w:cs="Times New Roman"/>
      <w:color w:val="000000" w:themeColor="text1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1215DD"/>
    <w:rPr>
      <w:sz w:val="16"/>
      <w:szCs w:val="16"/>
    </w:rPr>
  </w:style>
  <w:style w:type="table" w:styleId="ab">
    <w:name w:val="Table Grid"/>
    <w:basedOn w:val="a1"/>
    <w:uiPriority w:val="59"/>
    <w:rsid w:val="008B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A554-1814-4909-B186-1C51FD44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Викторовна</dc:creator>
  <cp:lastModifiedBy>Зайцева Светлана Викторовна</cp:lastModifiedBy>
  <cp:revision>6</cp:revision>
  <cp:lastPrinted>2026-03-26T13:26:00Z</cp:lastPrinted>
  <dcterms:created xsi:type="dcterms:W3CDTF">2026-03-26T13:19:00Z</dcterms:created>
  <dcterms:modified xsi:type="dcterms:W3CDTF">2026-03-26T14:26:00Z</dcterms:modified>
</cp:coreProperties>
</file>