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1F" w:rsidRDefault="003A271F" w:rsidP="003A271F">
      <w:pPr>
        <w:pStyle w:val="a7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t>ИНФОРМАЦИОННО-АНАЛИТИЧЕСКАЯ СПРАВКА</w:t>
      </w: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br/>
      </w:r>
      <w:r>
        <w:rPr>
          <w:b/>
          <w:sz w:val="28"/>
          <w:szCs w:val="28"/>
        </w:rPr>
        <w:t>о последствиях влияния проекта решения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Евразийской экономической комиссии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на условия ведения предпринимательской деятельности</w:t>
      </w:r>
    </w:p>
    <w:p w:rsidR="003A271F" w:rsidRDefault="003A271F" w:rsidP="003A271F">
      <w:pPr>
        <w:pStyle w:val="a7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3A271F" w:rsidRDefault="003A271F" w:rsidP="003A271F">
      <w:pPr>
        <w:pStyle w:val="a7"/>
        <w:spacing w:line="288" w:lineRule="auto"/>
        <w:rPr>
          <w:color w:val="000000"/>
          <w:sz w:val="28"/>
          <w:szCs w:val="28"/>
          <w:u w:val="single"/>
          <w:lang w:val="ru-RU" w:bidi="en-US"/>
        </w:rPr>
      </w:pPr>
      <w:r>
        <w:rPr>
          <w:sz w:val="28"/>
          <w:szCs w:val="28"/>
          <w:lang w:val="ru-RU"/>
        </w:rPr>
        <w:t>Наименование проекта решения: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«О</w:t>
      </w:r>
      <w:r>
        <w:rPr>
          <w:bCs/>
          <w:sz w:val="28"/>
          <w:szCs w:val="28"/>
          <w:u w:val="single"/>
          <w:lang w:val="ru-RU"/>
        </w:rPr>
        <w:t xml:space="preserve"> внесении изменений в П</w:t>
      </w:r>
      <w:r>
        <w:rPr>
          <w:color w:val="000000"/>
          <w:sz w:val="28"/>
          <w:szCs w:val="28"/>
          <w:u w:val="single"/>
          <w:lang w:bidi="en-US"/>
        </w:rPr>
        <w:t>оряд</w:t>
      </w:r>
      <w:r>
        <w:rPr>
          <w:color w:val="000000"/>
          <w:sz w:val="28"/>
          <w:szCs w:val="28"/>
          <w:u w:val="single"/>
          <w:lang w:val="ru-RU" w:bidi="en-US"/>
        </w:rPr>
        <w:t xml:space="preserve">ок </w:t>
      </w:r>
      <w:r>
        <w:rPr>
          <w:color w:val="000000"/>
          <w:sz w:val="28"/>
          <w:szCs w:val="28"/>
          <w:u w:val="single"/>
          <w:lang w:bidi="en-US"/>
        </w:rPr>
        <w:t>взаимодействия государств</w:t>
      </w:r>
      <w:r>
        <w:rPr>
          <w:color w:val="000000"/>
          <w:sz w:val="28"/>
          <w:szCs w:val="28"/>
          <w:u w:val="single"/>
          <w:lang w:val="ru-RU" w:bidi="en-US"/>
        </w:rPr>
        <w:t xml:space="preserve"> – </w:t>
      </w:r>
      <w:r>
        <w:rPr>
          <w:color w:val="000000"/>
          <w:sz w:val="28"/>
          <w:szCs w:val="28"/>
          <w:u w:val="single"/>
          <w:lang w:bidi="en-US"/>
        </w:rPr>
        <w:t>членов</w:t>
      </w:r>
      <w:r>
        <w:rPr>
          <w:color w:val="000000"/>
          <w:sz w:val="28"/>
          <w:szCs w:val="28"/>
          <w:u w:val="single"/>
          <w:lang w:val="ru-RU" w:bidi="en-US"/>
        </w:rPr>
        <w:t xml:space="preserve"> </w:t>
      </w:r>
      <w:r>
        <w:rPr>
          <w:color w:val="000000"/>
          <w:sz w:val="28"/>
          <w:szCs w:val="28"/>
          <w:u w:val="single"/>
          <w:lang w:bidi="en-US"/>
        </w:rPr>
        <w:t xml:space="preserve">Евразийского экономического союза </w:t>
      </w:r>
    </w:p>
    <w:p w:rsidR="003A271F" w:rsidRDefault="003A271F" w:rsidP="003A271F">
      <w:pPr>
        <w:pStyle w:val="a7"/>
        <w:spacing w:line="288" w:lineRule="auto"/>
        <w:ind w:firstLine="0"/>
        <w:jc w:val="center"/>
        <w:rPr>
          <w:color w:val="000000"/>
          <w:sz w:val="28"/>
          <w:szCs w:val="28"/>
          <w:u w:val="single"/>
          <w:lang w:val="ru-RU" w:bidi="en-US"/>
        </w:rPr>
      </w:pPr>
      <w:r>
        <w:rPr>
          <w:sz w:val="22"/>
          <w:szCs w:val="22"/>
          <w:lang w:val="ru-RU"/>
        </w:rPr>
        <w:t>(полное наименование проекта решения Евразийской экономической комиссии (ЕЭК))</w:t>
      </w:r>
    </w:p>
    <w:p w:rsidR="003A271F" w:rsidRDefault="003A271F" w:rsidP="003A271F">
      <w:pPr>
        <w:pStyle w:val="a7"/>
        <w:spacing w:line="288" w:lineRule="auto"/>
        <w:ind w:firstLine="0"/>
        <w:rPr>
          <w:sz w:val="28"/>
          <w:szCs w:val="28"/>
          <w:u w:val="single"/>
          <w:lang w:val="ru-RU"/>
        </w:rPr>
      </w:pPr>
      <w:r>
        <w:rPr>
          <w:color w:val="000000"/>
          <w:sz w:val="28"/>
          <w:szCs w:val="28"/>
          <w:u w:val="single"/>
          <w:lang w:bidi="en-US"/>
        </w:rPr>
        <w:t>при</w:t>
      </w:r>
      <w:r>
        <w:rPr>
          <w:color w:val="000000"/>
          <w:sz w:val="28"/>
          <w:szCs w:val="28"/>
          <w:u w:val="single"/>
          <w:lang w:val="ru-RU" w:bidi="en-US"/>
        </w:rPr>
        <w:t xml:space="preserve"> </w:t>
      </w:r>
      <w:r>
        <w:rPr>
          <w:color w:val="000000"/>
          <w:sz w:val="28"/>
          <w:szCs w:val="28"/>
          <w:u w:val="single"/>
          <w:lang w:bidi="en-US"/>
        </w:rPr>
        <w:t>профилактике, диагностике</w:t>
      </w:r>
      <w:r>
        <w:rPr>
          <w:color w:val="000000"/>
          <w:sz w:val="28"/>
          <w:szCs w:val="28"/>
          <w:u w:val="single"/>
          <w:lang w:val="ru-RU" w:bidi="en-US"/>
        </w:rPr>
        <w:t>,</w:t>
      </w:r>
      <w:r>
        <w:rPr>
          <w:color w:val="000000"/>
          <w:sz w:val="28"/>
          <w:szCs w:val="28"/>
          <w:u w:val="single"/>
          <w:lang w:bidi="en-US"/>
        </w:rPr>
        <w:t xml:space="preserve"> локализации и ликвидации очагов особо опасных, карантинных и зоонозных,</w:t>
      </w:r>
      <w:r>
        <w:rPr>
          <w:color w:val="000000"/>
          <w:sz w:val="28"/>
          <w:szCs w:val="28"/>
          <w:u w:val="single"/>
          <w:lang w:val="ru-RU" w:bidi="en-US"/>
        </w:rPr>
        <w:t xml:space="preserve"> </w:t>
      </w:r>
      <w:r>
        <w:rPr>
          <w:color w:val="000000"/>
          <w:sz w:val="28"/>
          <w:szCs w:val="28"/>
          <w:u w:val="single"/>
          <w:lang w:bidi="en-US"/>
        </w:rPr>
        <w:t xml:space="preserve">болезней животных и </w:t>
      </w:r>
      <w:r>
        <w:rPr>
          <w:sz w:val="28"/>
          <w:szCs w:val="28"/>
          <w:u w:val="single"/>
        </w:rPr>
        <w:t>проведения регионализации и компартментализации»</w:t>
      </w:r>
    </w:p>
    <w:p w:rsidR="00252056" w:rsidRPr="00252056" w:rsidRDefault="00252056" w:rsidP="00F3732A">
      <w:pPr>
        <w:pStyle w:val="a7"/>
        <w:spacing w:line="288" w:lineRule="auto"/>
        <w:ind w:firstLine="0"/>
        <w:jc w:val="center"/>
        <w:rPr>
          <w:color w:val="000000"/>
          <w:sz w:val="28"/>
          <w:szCs w:val="28"/>
          <w:u w:val="single"/>
          <w:lang w:val="ru-RU" w:bidi="en-US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2049"/>
        <w:gridCol w:w="4014"/>
      </w:tblGrid>
      <w:tr w:rsidR="003A271F" w:rsidTr="000453D9">
        <w:tc>
          <w:tcPr>
            <w:tcW w:w="9923" w:type="dxa"/>
            <w:gridSpan w:val="3"/>
            <w:hideMark/>
          </w:tcPr>
          <w:p w:rsidR="002B511A" w:rsidRDefault="003A271F" w:rsidP="002B511A">
            <w:pPr>
              <w:pStyle w:val="a9"/>
              <w:spacing w:line="288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Проблема, на решение которой направлен проект решения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ЕЭК: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60CF7" w:rsidRDefault="00527E2E" w:rsidP="007B6708">
            <w:pPr>
              <w:spacing w:line="28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Кодекс</w:t>
            </w:r>
            <w:r w:rsidR="00B41B50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ом</w:t>
            </w:r>
            <w:r w:rsidR="007B6708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здоровья наземных животных Международного эпизоотического бюро (далее соответственно – Кодекс МЭБ, МЭБ) </w:t>
            </w:r>
            <w:r w:rsidR="00B41B50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предусмотрена </w:t>
            </w:r>
            <w:r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процедур</w:t>
            </w:r>
            <w:r w:rsidR="00B41B50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</w:t>
            </w:r>
            <w:r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получения сертификатов МЭБ о статусе страны по ряду болезней животных</w:t>
            </w:r>
            <w:r w:rsidR="002B511A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220B2E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(</w:t>
            </w:r>
            <w:r w:rsidR="002B511A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африканская чума лошадей, губкообразная энцефалопатия крупного рогатого скота, контагиозная плевропневмония крупного рогатого скота, классическая чума свиней, ящур, чума мелких жвачных).</w:t>
            </w:r>
          </w:p>
          <w:p w:rsidR="00A50CC2" w:rsidRPr="00B26B8E" w:rsidRDefault="00A50CC2" w:rsidP="007B6708">
            <w:pPr>
              <w:spacing w:line="28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Сертификат МЭБ о </w:t>
            </w:r>
            <w:r w:rsidR="0017482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статусе страны по болезн</w:t>
            </w:r>
            <w:r w:rsidR="00CE7CC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</w:t>
            </w:r>
            <w:r w:rsidR="0017482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животных </w:t>
            </w:r>
            <w:r w:rsidR="0017482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(далее – сертификат МЭБ)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позволяет повысить экспортный потенциал страны, поскольку снимает ограничения на экспорт подконтрольных ветеринарному контролю </w:t>
            </w:r>
            <w:r w:rsidR="0032540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(надзору)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товаров, имеющих место при отсутствии такого сертификата.</w:t>
            </w:r>
          </w:p>
          <w:p w:rsidR="002A3063" w:rsidRDefault="00EB4C67" w:rsidP="0085647D">
            <w:pPr>
              <w:spacing w:line="28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Получение сертификата МЭБ является не обязанностью, а правом государства-члена МЭБ. </w:t>
            </w:r>
            <w:r w:rsidR="00760CF7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При </w:t>
            </w:r>
            <w:proofErr w:type="gramStart"/>
            <w:r w:rsidR="00760CF7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этом</w:t>
            </w:r>
            <w:proofErr w:type="gramEnd"/>
            <w:r w:rsidR="00760CF7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страна, претендующая на получение сертификата</w:t>
            </w:r>
            <w:r w:rsidR="0017482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МЭБ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, должна соответствовать ряду критериев, и отсутствие болезни</w:t>
            </w:r>
            <w:r w:rsidR="0011262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 течение определенного времени является лишь одним из них. К числу других критериев относится система ветеринарн</w:t>
            </w:r>
            <w:r w:rsidR="0011262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о-санитарных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мер, принятых в стране, которые направлены на минимизацию рисков заноса и распространения возбудителя болезни</w:t>
            </w:r>
            <w:r w:rsidR="0011262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животных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. По этой причине </w:t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получение </w:t>
            </w:r>
            <w:r w:rsidR="007B6708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сертификат</w:t>
            </w:r>
            <w:r w:rsidR="0017482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</w:t>
            </w:r>
            <w:r w:rsidR="007B6708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МЭБ пред</w:t>
            </w:r>
            <w:r w:rsidR="00B41B50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полагает</w:t>
            </w:r>
            <w:r w:rsidR="007B6708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введение ветеринарно-санитарных требований и мер</w:t>
            </w:r>
            <w:r w:rsidR="0005791B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 отношении товаров и объекто</w:t>
            </w:r>
            <w:r w:rsidR="00463BD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 </w:t>
            </w:r>
            <w:r w:rsidR="00463BDA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(далее –</w:t>
            </w:r>
            <w:r w:rsidR="00463BD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ветеринарные требования и </w:t>
            </w:r>
            <w:r w:rsidR="00463BDA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меры)</w:t>
            </w:r>
            <w:r w:rsidR="00B41B50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, подлежащих ветеринарному контролю (надзору)</w:t>
            </w:r>
            <w:r w:rsidR="0005791B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7B6708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 соответствии с рекомендациями Кодекса МЭБ</w:t>
            </w:r>
            <w:r w:rsidR="003A06FF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, </w:t>
            </w:r>
            <w:r w:rsidR="00CE7CC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которые</w:t>
            </w:r>
            <w:r w:rsidR="0085647D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затрагива</w:t>
            </w:r>
            <w:r w:rsidR="00CE7CC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ю</w:t>
            </w:r>
            <w:r w:rsidR="0085647D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т </w:t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интересы </w:t>
            </w:r>
            <w:r w:rsidR="0085647D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субъект</w:t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ов</w:t>
            </w:r>
            <w:r w:rsidR="00B20AE0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85647D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предпринимательс</w:t>
            </w:r>
            <w:r w:rsidR="00EA0E7E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кой</w:t>
            </w:r>
            <w:r w:rsidR="00B20AE0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EA0E7E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деятельности</w:t>
            </w:r>
            <w:r w:rsidR="0085647D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.</w:t>
            </w:r>
          </w:p>
          <w:p w:rsidR="00D71ECF" w:rsidRDefault="00D71ECF" w:rsidP="0085647D">
            <w:pPr>
              <w:spacing w:line="28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 этой связи возникает две проблемы, требующие своего решения: </w:t>
            </w:r>
          </w:p>
          <w:p w:rsidR="00D71ECF" w:rsidRDefault="001D3FDB" w:rsidP="0085647D">
            <w:pPr>
              <w:spacing w:line="28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lastRenderedPageBreak/>
              <w:t>1. </w:t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Уполномоченные органы государств</w:t>
            </w:r>
            <w:r w:rsidR="00922E9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– </w:t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членов </w:t>
            </w:r>
            <w:r w:rsidR="00922E9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Евразийского экономического с</w:t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оюза </w:t>
            </w:r>
            <w:r w:rsidR="00922E9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(далее соответственно </w:t>
            </w:r>
            <w:r w:rsidR="00922E9C" w:rsidRPr="002A455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–</w:t>
            </w:r>
            <w:r w:rsidR="00922E9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государства-члены, Союз) </w:t>
            </w:r>
            <w:r w:rsidR="00922E9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 </w:t>
            </w:r>
            <w:r w:rsidR="00D71ECF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субъект</w:t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ы</w:t>
            </w:r>
            <w:r w:rsidR="00D71ECF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предпринимательской деятельности</w:t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должны быть заранее уведомлены о планах государства-члена ввести </w:t>
            </w:r>
            <w:r w:rsidR="00334F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ветеринарные требования и </w:t>
            </w:r>
            <w:r w:rsidR="00334F1D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меры</w:t>
            </w:r>
            <w:r w:rsidR="00334F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во взаимной торговле, требуемые для получения сертификата МЭБ </w:t>
            </w:r>
            <w:r w:rsidR="00334F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по конкретной болезни</w:t>
            </w:r>
            <w:r w:rsidR="00130D1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животных</w:t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;</w:t>
            </w:r>
          </w:p>
          <w:p w:rsidR="00D71ECF" w:rsidRDefault="001D3FDB" w:rsidP="0085647D">
            <w:pPr>
              <w:spacing w:line="28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2. </w:t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Планируемые к введению </w:t>
            </w:r>
            <w:r w:rsidR="00334F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ветеринарные требования и </w:t>
            </w:r>
            <w:r w:rsidR="00334F1D"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меры</w:t>
            </w:r>
            <w:r w:rsidR="00334F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CE7CC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не должны быть избыточными </w:t>
            </w:r>
            <w:r w:rsidR="002A455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 </w:t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должны строго соответствовать рекомендациям </w:t>
            </w:r>
            <w:r w:rsidR="008E6BD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</w:t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одекс</w:t>
            </w:r>
            <w:r w:rsidR="008E6BD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</w:t>
            </w:r>
            <w:r w:rsidR="00D71ECF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МЭБ.</w:t>
            </w:r>
          </w:p>
          <w:p w:rsidR="002A4555" w:rsidRPr="00B26B8E" w:rsidRDefault="002A4555" w:rsidP="002A4555">
            <w:pPr>
              <w:spacing w:line="28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На решение этих проблем и направлен проект решения</w:t>
            </w:r>
            <w:r w:rsidRPr="002A455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1D3FD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ЕЭК </w:t>
            </w:r>
            <w:r w:rsidR="001D3FD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Pr="002A455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«О внесении изменений в 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</w:t>
            </w:r>
            <w:r w:rsidR="00334F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Pr="002A455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 зоонозных, болезней животных и проведения регионализации </w:t>
            </w:r>
            <w:r w:rsidR="00334F1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Pr="002A455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 компартментализации»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83457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 части установления порядка взаимодействия между уполномоченными органами государств-членов при получении ими сертификатов МЭБ.</w:t>
            </w:r>
          </w:p>
          <w:p w:rsidR="002A4555" w:rsidRPr="00B26B8E" w:rsidRDefault="002A4555" w:rsidP="002A4555">
            <w:pPr>
              <w:spacing w:line="28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</w:t>
            </w:r>
            <w:r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опрос о выработке механизма взаимодействия между уполномоченными органами сторон при получении государствами-членами сертификатов о признании статусов МЭБ включен в перечень мер </w:t>
            </w:r>
            <w:r w:rsidR="00130D19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Pr="00B26B8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 механизмов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12.</w:t>
            </w:r>
            <w:proofErr w:type="gramEnd"/>
          </w:p>
          <w:p w:rsidR="00B56D08" w:rsidRDefault="002A4555" w:rsidP="00C45C98">
            <w:pPr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32A2">
              <w:rPr>
                <w:rFonts w:ascii="Times New Roman" w:hAnsi="Times New Roman"/>
                <w:sz w:val="28"/>
                <w:szCs w:val="28"/>
              </w:rPr>
              <w:t xml:space="preserve">В соответствии с Планом мероприятий по реализации Стратегических направлений развития евразийской экономической интеграции до 2025 года, утвержденным распоряжением Совета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ЕЭК </w:t>
            </w:r>
            <w:r w:rsidRPr="000A32A2">
              <w:rPr>
                <w:rFonts w:ascii="Times New Roman" w:hAnsi="Times New Roman"/>
                <w:sz w:val="28"/>
                <w:szCs w:val="28"/>
              </w:rPr>
              <w:t xml:space="preserve">от 5 апреля 2021 г. № 4, </w:t>
            </w:r>
            <w:r w:rsidRPr="00C4201A">
              <w:rPr>
                <w:rFonts w:ascii="Times New Roman" w:hAnsi="Times New Roman"/>
                <w:sz w:val="28"/>
                <w:szCs w:val="28"/>
              </w:rPr>
              <w:t>мероприятие по реализации пункта 4.11.5. включает в себя внесение изменений в Порядок</w:t>
            </w:r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взаимодействия государств</w:t>
            </w:r>
            <w:r w:rsidR="002E787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</w:t>
            </w:r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членов Евразийского экономического союза при профилактике, диагностике, локализации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 ликвидации очагов особо опасных, карантинных и зоонозных болезней животных и проведения регионализации</w:t>
            </w:r>
            <w:proofErr w:type="gramEnd"/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и компартментализации </w:t>
            </w:r>
            <w:r w:rsidR="002E787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(далее – Порядок</w:t>
            </w:r>
            <w:r w:rsidR="002E787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)</w:t>
            </w:r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, утвержденн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ый</w:t>
            </w:r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</w:t>
            </w:r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ешением Совета ЕЭК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от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ноября </w:t>
            </w:r>
            <w:r w:rsidR="00B56D0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2017 г. № 79</w:t>
            </w:r>
            <w:r w:rsidRPr="00C4201A">
              <w:rPr>
                <w:rFonts w:ascii="Times New Roman" w:hAnsi="Times New Roman"/>
                <w:sz w:val="28"/>
                <w:szCs w:val="28"/>
              </w:rPr>
              <w:t xml:space="preserve">, предусматривающих </w:t>
            </w:r>
            <w:r w:rsidRPr="00F302D3">
              <w:rPr>
                <w:rFonts w:ascii="Times New Roman" w:hAnsi="Times New Roman"/>
                <w:sz w:val="28"/>
                <w:szCs w:val="28"/>
              </w:rPr>
              <w:t>порядок взаимодействия между уполномоченными органами государств-членов при получении ими сертификатов МЭБ о статусе страны по болезням животных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5C98" w:rsidRDefault="00882B0E" w:rsidP="00882B0E">
            <w:pPr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58592A">
              <w:rPr>
                <w:rFonts w:ascii="Times New Roman" w:hAnsi="Times New Roman"/>
                <w:sz w:val="28"/>
                <w:szCs w:val="28"/>
              </w:rPr>
              <w:t xml:space="preserve">Таким образом, проект решения Совета Комиссии направлен </w:t>
            </w:r>
            <w:r w:rsidRPr="0058592A">
              <w:rPr>
                <w:rFonts w:ascii="Times New Roman" w:hAnsi="Times New Roman"/>
                <w:sz w:val="28"/>
                <w:szCs w:val="28"/>
              </w:rPr>
              <w:br/>
              <w:t xml:space="preserve">на реализацию пункта 4.11.5. плана мероприятий, что позволит </w:t>
            </w:r>
            <w:r w:rsidRPr="005859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уполномоченным органам государств-членов Союза действовать согласованно при получении статуса МЭБ по той или иной болезни животных и избежать введения избыточных либо несоответствующих рекомендациям Кодекса МЭБ ветеринарных требований и мер, которые </w:t>
            </w:r>
            <w:r>
              <w:rPr>
                <w:rFonts w:ascii="Times New Roman" w:hAnsi="Times New Roman"/>
                <w:sz w:val="28"/>
                <w:szCs w:val="28"/>
              </w:rPr>
              <w:t>могут привести</w:t>
            </w:r>
            <w:r w:rsidRPr="0058592A">
              <w:rPr>
                <w:rFonts w:ascii="Times New Roman" w:hAnsi="Times New Roman"/>
                <w:sz w:val="28"/>
                <w:szCs w:val="28"/>
              </w:rPr>
              <w:t xml:space="preserve"> к возникновению торговых барьеров.</w:t>
            </w:r>
            <w:proofErr w:type="gramEnd"/>
          </w:p>
        </w:tc>
      </w:tr>
      <w:tr w:rsidR="003A271F" w:rsidTr="000453D9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2.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Цель регулирования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9D412A" w:rsidRDefault="003A271F" w:rsidP="00DF54F5">
            <w:pPr>
              <w:pStyle w:val="a9"/>
              <w:spacing w:line="288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BC1333">
              <w:rPr>
                <w:sz w:val="28"/>
                <w:szCs w:val="28"/>
                <w:lang w:val="ru-RU"/>
              </w:rPr>
              <w:t>Целью регулирования проекта решения ЕЭК является определение порядка</w:t>
            </w:r>
            <w:r w:rsidR="009D412A" w:rsidRPr="00BC1333">
              <w:rPr>
                <w:sz w:val="28"/>
                <w:szCs w:val="28"/>
                <w:lang w:val="ru-RU"/>
              </w:rPr>
              <w:t xml:space="preserve"> </w:t>
            </w:r>
            <w:r w:rsidR="00D43FCD" w:rsidRPr="00BC1333">
              <w:rPr>
                <w:sz w:val="28"/>
                <w:szCs w:val="28"/>
              </w:rPr>
              <w:t xml:space="preserve">взаимодействия между уполномоченными органами </w:t>
            </w:r>
            <w:r w:rsidR="00D43FCD" w:rsidRPr="00BC1333">
              <w:rPr>
                <w:sz w:val="28"/>
                <w:szCs w:val="28"/>
                <w:lang w:val="ru-RU"/>
              </w:rPr>
              <w:t xml:space="preserve">государств-членов </w:t>
            </w:r>
            <w:r w:rsidR="00D43FCD" w:rsidRPr="00BC1333">
              <w:rPr>
                <w:sz w:val="28"/>
                <w:szCs w:val="28"/>
              </w:rPr>
              <w:t xml:space="preserve">при получении </w:t>
            </w:r>
            <w:r w:rsidR="003F4CE0" w:rsidRPr="00BC1333">
              <w:rPr>
                <w:sz w:val="28"/>
                <w:szCs w:val="28"/>
                <w:lang w:val="ru-RU"/>
              </w:rPr>
              <w:t xml:space="preserve">ими </w:t>
            </w:r>
            <w:r w:rsidR="00D43FCD" w:rsidRPr="00BC1333">
              <w:rPr>
                <w:sz w:val="28"/>
                <w:szCs w:val="28"/>
              </w:rPr>
              <w:t>сертификат</w:t>
            </w:r>
            <w:r w:rsidR="004D59FF" w:rsidRPr="00BC1333">
              <w:rPr>
                <w:sz w:val="28"/>
                <w:szCs w:val="28"/>
                <w:lang w:val="ru-RU"/>
              </w:rPr>
              <w:t>ов</w:t>
            </w:r>
            <w:r w:rsidR="00D43FCD" w:rsidRPr="00BC1333">
              <w:rPr>
                <w:sz w:val="28"/>
                <w:szCs w:val="28"/>
              </w:rPr>
              <w:t xml:space="preserve"> МЭБ </w:t>
            </w:r>
            <w:r w:rsidR="00483070" w:rsidRPr="00BC1333">
              <w:rPr>
                <w:sz w:val="28"/>
                <w:szCs w:val="28"/>
                <w:lang w:val="ru-RU"/>
              </w:rPr>
              <w:t xml:space="preserve">для </w:t>
            </w:r>
            <w:r w:rsidR="000453D9" w:rsidRPr="00BC1333">
              <w:rPr>
                <w:sz w:val="28"/>
                <w:szCs w:val="28"/>
                <w:lang w:val="ru-RU"/>
              </w:rPr>
              <w:t xml:space="preserve">предварительного информирования уполномоченными органами друг друга и </w:t>
            </w:r>
            <w:r w:rsidR="00DF54F5">
              <w:rPr>
                <w:sz w:val="28"/>
                <w:szCs w:val="28"/>
                <w:lang w:val="ru-RU"/>
              </w:rPr>
              <w:t>ЕЭК</w:t>
            </w:r>
            <w:r w:rsidR="0083457D" w:rsidRPr="00BC1333">
              <w:rPr>
                <w:sz w:val="28"/>
                <w:szCs w:val="28"/>
                <w:lang w:val="ru-RU"/>
              </w:rPr>
              <w:br/>
            </w:r>
            <w:r w:rsidR="000453D9" w:rsidRPr="00BC1333">
              <w:rPr>
                <w:sz w:val="28"/>
                <w:szCs w:val="28"/>
                <w:lang w:val="ru-RU"/>
              </w:rPr>
              <w:t xml:space="preserve">о намерении ввести </w:t>
            </w:r>
            <w:r w:rsidR="0083457D" w:rsidRPr="00BC1333">
              <w:rPr>
                <w:sz w:val="28"/>
                <w:szCs w:val="28"/>
              </w:rPr>
              <w:t xml:space="preserve">ветеринарные требования и меры </w:t>
            </w:r>
            <w:r w:rsidR="000453D9" w:rsidRPr="00BC1333">
              <w:rPr>
                <w:sz w:val="28"/>
                <w:szCs w:val="28"/>
                <w:lang w:val="ru-RU"/>
              </w:rPr>
              <w:t>во взаимной торговле в связи с получением сертификата МЭБ и установления механизмов урегулирования разногласий в тех случаях, когда планируемые</w:t>
            </w:r>
            <w:r w:rsidR="0083457D" w:rsidRPr="00BC1333">
              <w:rPr>
                <w:sz w:val="28"/>
                <w:szCs w:val="28"/>
              </w:rPr>
              <w:t xml:space="preserve"> ветеринарные требования и меры</w:t>
            </w:r>
            <w:r w:rsidR="00DC08BF" w:rsidRPr="00BC1333">
              <w:rPr>
                <w:sz w:val="28"/>
                <w:szCs w:val="28"/>
                <w:lang w:val="ru-RU"/>
              </w:rPr>
              <w:t>, по мнению любого</w:t>
            </w:r>
            <w:proofErr w:type="gramEnd"/>
            <w:r w:rsidR="00DC08BF" w:rsidRPr="00BC1333">
              <w:rPr>
                <w:sz w:val="28"/>
                <w:szCs w:val="28"/>
                <w:lang w:val="ru-RU"/>
              </w:rPr>
              <w:t xml:space="preserve"> из уполномоченных органов</w:t>
            </w:r>
            <w:r w:rsidR="00B56D08" w:rsidRPr="00BC1333">
              <w:rPr>
                <w:sz w:val="28"/>
                <w:szCs w:val="28"/>
                <w:lang w:val="ru-RU"/>
              </w:rPr>
              <w:t xml:space="preserve"> государств-членов</w:t>
            </w:r>
            <w:r w:rsidR="00DC08BF" w:rsidRPr="00BC1333">
              <w:rPr>
                <w:sz w:val="28"/>
                <w:szCs w:val="28"/>
                <w:lang w:val="ru-RU"/>
              </w:rPr>
              <w:t xml:space="preserve">, представляются избыточными по сравнению </w:t>
            </w:r>
            <w:r w:rsidR="00F003B0">
              <w:rPr>
                <w:sz w:val="28"/>
                <w:szCs w:val="28"/>
                <w:lang w:val="ru-RU"/>
              </w:rPr>
              <w:br/>
            </w:r>
            <w:r w:rsidR="00DC08BF" w:rsidRPr="00BC1333">
              <w:rPr>
                <w:sz w:val="28"/>
                <w:szCs w:val="28"/>
                <w:lang w:val="ru-RU"/>
              </w:rPr>
              <w:t xml:space="preserve">с рекомендациями </w:t>
            </w:r>
            <w:r w:rsidR="008E6BDA" w:rsidRPr="00BC1333">
              <w:rPr>
                <w:sz w:val="28"/>
                <w:szCs w:val="28"/>
                <w:lang w:val="ru-RU"/>
              </w:rPr>
              <w:t>К</w:t>
            </w:r>
            <w:r w:rsidR="00DC08BF" w:rsidRPr="00BC1333">
              <w:rPr>
                <w:sz w:val="28"/>
                <w:szCs w:val="28"/>
                <w:lang w:val="ru-RU"/>
              </w:rPr>
              <w:t>одекс</w:t>
            </w:r>
            <w:r w:rsidR="008E6BDA" w:rsidRPr="00BC1333">
              <w:rPr>
                <w:sz w:val="28"/>
                <w:szCs w:val="28"/>
                <w:lang w:val="ru-RU"/>
              </w:rPr>
              <w:t>а</w:t>
            </w:r>
            <w:r w:rsidR="00DC08BF" w:rsidRPr="00BC1333">
              <w:rPr>
                <w:sz w:val="28"/>
                <w:szCs w:val="28"/>
                <w:lang w:val="ru-RU"/>
              </w:rPr>
              <w:t xml:space="preserve"> МЭБ.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B26B8E">
              <w:rPr>
                <w:rFonts w:eastAsia="Calibri"/>
                <w:b/>
                <w:sz w:val="28"/>
                <w:szCs w:val="28"/>
                <w:lang w:val="ru-RU"/>
              </w:rPr>
              <w:t>3. Группа лиц,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 на защиту интересов которых направлен проект решения ЕЭК:</w:t>
            </w:r>
          </w:p>
          <w:p w:rsidR="003A271F" w:rsidRDefault="003A271F">
            <w:pPr>
              <w:pStyle w:val="Standard"/>
              <w:spacing w:line="288" w:lineRule="auto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- 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государства-члены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 Союз</w:t>
            </w:r>
            <w:r w:rsidR="009D41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;</w:t>
            </w:r>
          </w:p>
          <w:p w:rsidR="003A271F" w:rsidRDefault="003A271F" w:rsidP="009D412A">
            <w:pPr>
              <w:pStyle w:val="Standard"/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- 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органы в области ветеринарии государств-членов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 Союза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 xml:space="preserve"> (далее – уполномоченные органы),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уполномоченные законодательством </w:t>
            </w:r>
            <w:r w:rsidR="002C40B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государств-членов 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D095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процедуры </w:t>
            </w:r>
            <w:r w:rsidR="00FB1D2E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9D412A">
              <w:rPr>
                <w:rFonts w:ascii="Times New Roman" w:hAnsi="Times New Roman" w:cs="Times New Roman"/>
                <w:sz w:val="28"/>
                <w:szCs w:val="28"/>
              </w:rPr>
              <w:t>получени</w:t>
            </w:r>
            <w:r w:rsidR="00DD095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D4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2E1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="0063301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E5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12A" w:rsidRPr="009D412A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МЭБ</w:t>
            </w:r>
            <w:r w:rsidR="00DD09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0959" w:rsidRDefault="009D412A" w:rsidP="00FD290F">
            <w:pPr>
              <w:pStyle w:val="Standard"/>
              <w:spacing w:line="288" w:lineRule="auto"/>
              <w:ind w:firstLine="743"/>
              <w:jc w:val="both"/>
              <w:rPr>
                <w:rFonts w:eastAsia="Calibri"/>
                <w:sz w:val="28"/>
                <w:szCs w:val="28"/>
              </w:rPr>
            </w:pPr>
            <w:r w:rsidRPr="00BB657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483070" w:rsidRPr="00BB6574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483070" w:rsidRPr="00043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070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деятельности, осуществляющие  </w:t>
            </w:r>
            <w:r w:rsidR="008E6BD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и выпуск в обращение продукции (товаров), подлежащих ветеринарному контролю (надзору) и предназначенных для </w:t>
            </w:r>
            <w:r w:rsidR="00DC08BF">
              <w:rPr>
                <w:rFonts w:ascii="Times New Roman" w:hAnsi="Times New Roman" w:cs="Times New Roman"/>
                <w:sz w:val="28"/>
                <w:szCs w:val="28"/>
              </w:rPr>
              <w:t>перемещения между государствами-членами Союза</w:t>
            </w:r>
            <w:r w:rsidR="00FD290F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FD290F" w:rsidRPr="00BA4F1E">
              <w:rPr>
                <w:rFonts w:ascii="Times New Roman" w:hAnsi="Times New Roman" w:cs="Times New Roman"/>
                <w:sz w:val="28"/>
                <w:szCs w:val="28"/>
              </w:rPr>
              <w:t>субъекты предпринимательской деятельности</w:t>
            </w:r>
            <w:r w:rsidR="00FD29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E6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4.</w:t>
            </w: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bCs/>
                <w:sz w:val="28"/>
                <w:szCs w:val="28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:</w:t>
            </w:r>
            <w:r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  <w:p w:rsidR="003A271F" w:rsidRPr="00E805C7" w:rsidRDefault="00C90B9D" w:rsidP="009319B9">
            <w:pPr>
              <w:pStyle w:val="Standard"/>
              <w:spacing w:line="288" w:lineRule="auto"/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3A271F" w:rsidRPr="00E805C7">
              <w:rPr>
                <w:rFonts w:ascii="Times New Roman" w:eastAsia="Calibri" w:hAnsi="Times New Roman" w:cs="Times New Roman"/>
                <w:sz w:val="28"/>
                <w:szCs w:val="28"/>
              </w:rPr>
              <w:t>уполномоченные органы;</w:t>
            </w:r>
          </w:p>
          <w:p w:rsidR="00E805C7" w:rsidRPr="00E805C7" w:rsidRDefault="00C90B9D" w:rsidP="009319B9">
            <w:pPr>
              <w:pStyle w:val="Standard"/>
              <w:spacing w:line="288" w:lineRule="auto"/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574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3A271F" w:rsidRPr="00BB6574">
              <w:rPr>
                <w:rFonts w:ascii="Times New Roman" w:eastAsia="Calibri" w:hAnsi="Times New Roman" w:cs="Times New Roman"/>
                <w:sz w:val="28"/>
                <w:szCs w:val="28"/>
              </w:rPr>
              <w:t>ЕЭК</w:t>
            </w:r>
            <w:r w:rsidR="00BB657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90B9D" w:rsidRPr="00BA4F1E" w:rsidRDefault="00C90B9D" w:rsidP="009319B9">
            <w:pPr>
              <w:shd w:val="clear" w:color="auto" w:fill="FFFFFF"/>
              <w:spacing w:line="288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>- субъекты предпринимательской деятельности.</w:t>
            </w:r>
          </w:p>
          <w:p w:rsidR="00891895" w:rsidRPr="00BA4F1E" w:rsidRDefault="00891895" w:rsidP="00891895">
            <w:pPr>
              <w:shd w:val="clear" w:color="auto" w:fill="FFFFFF"/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Проект решения ЕЭК определяет </w:t>
            </w:r>
            <w:r w:rsidR="004A1EBD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круг </w:t>
            </w:r>
            <w:r w:rsidR="00B27E4D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полномочий </w:t>
            </w: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уполномоченных органов </w:t>
            </w:r>
            <w:r w:rsidR="00DD6A14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302D3">
              <w:rPr>
                <w:rFonts w:ascii="Times New Roman" w:hAnsi="Times New Roman" w:cs="Times New Roman"/>
                <w:sz w:val="28"/>
                <w:szCs w:val="28"/>
              </w:rPr>
              <w:t xml:space="preserve">ЕЭК </w:t>
            </w: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в части </w:t>
            </w:r>
            <w:r w:rsidR="00393C89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</w:t>
            </w:r>
            <w:r w:rsidR="0099585B" w:rsidRPr="00BA4F1E">
              <w:rPr>
                <w:rFonts w:ascii="Times New Roman" w:hAnsi="Times New Roman" w:cs="Times New Roman"/>
                <w:sz w:val="28"/>
                <w:szCs w:val="28"/>
              </w:rPr>
              <w:t>в процессе</w:t>
            </w: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</w:t>
            </w:r>
            <w:r w:rsidR="0099585B" w:rsidRPr="00BA4F1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сертификатов МЭБ</w:t>
            </w:r>
            <w:r w:rsidR="00E01688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, что позволит им предпринимать шаги, направленные </w:t>
            </w:r>
            <w:r w:rsidR="00B27E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01688" w:rsidRPr="0024176E">
              <w:rPr>
                <w:rFonts w:ascii="Times New Roman" w:hAnsi="Times New Roman" w:cs="Times New Roman"/>
                <w:sz w:val="28"/>
                <w:szCs w:val="28"/>
              </w:rPr>
              <w:t xml:space="preserve">на недопущение возникновения торговых барьеров, связанных с получением </w:t>
            </w:r>
            <w:r w:rsidR="00E01688" w:rsidRPr="00241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государствами-членами сертификатов МЭБ</w:t>
            </w:r>
            <w:r w:rsidR="00DD6A14" w:rsidRPr="002417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19D5" w:rsidRPr="00BA4F1E" w:rsidRDefault="004A1EBD" w:rsidP="00DD19D5">
            <w:pPr>
              <w:shd w:val="clear" w:color="auto" w:fill="FFFFFF"/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>В отношении субъектов</w:t>
            </w:r>
            <w:r w:rsidR="00393C89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предпринимательской деятельности проект решения ЕЭК направлен на минимизацию </w:t>
            </w:r>
            <w:r w:rsidR="00DD19D5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последствий </w:t>
            </w:r>
            <w:r w:rsidR="00D14E74">
              <w:rPr>
                <w:rFonts w:ascii="Times New Roman" w:hAnsi="Times New Roman" w:cs="Times New Roman"/>
                <w:sz w:val="28"/>
                <w:szCs w:val="28"/>
              </w:rPr>
              <w:t xml:space="preserve">введения </w:t>
            </w:r>
            <w:r w:rsidR="00DD19D5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ветеринарн</w:t>
            </w:r>
            <w:r w:rsidR="008F3175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ых </w:t>
            </w:r>
            <w:r w:rsidR="00DD19D5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требований и мер при </w:t>
            </w:r>
            <w:r w:rsidR="00DD19D5" w:rsidRPr="00BA4F1E">
              <w:rPr>
                <w:rFonts w:ascii="Times New Roman" w:hAnsi="Times New Roman" w:cs="Times New Roman"/>
                <w:sz w:val="28"/>
                <w:szCs w:val="28"/>
              </w:rPr>
              <w:t>взаимной торговле, которые вытекают из процедуры получения сертификатов МЭБ.</w:t>
            </w:r>
          </w:p>
          <w:p w:rsidR="00AD3C81" w:rsidRDefault="009C73D3" w:rsidP="00AD3C81">
            <w:pPr>
              <w:shd w:val="clear" w:color="auto" w:fill="FFFFFF"/>
              <w:spacing w:line="288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>Согласно положениям п</w:t>
            </w:r>
            <w:r w:rsidR="00DD19D5" w:rsidRPr="00BA4F1E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D19D5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ЕЭК </w:t>
            </w:r>
            <w:r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ветеринарные</w:t>
            </w:r>
            <w:r w:rsidR="008F3175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требования и меры</w:t>
            </w:r>
            <w:r w:rsidR="0099585B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, предъявляемые к товарам и объектам</w:t>
            </w:r>
            <w:r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99585B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99585B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получения государствами-членами сертификатов МЭБ </w:t>
            </w:r>
            <w:r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должны строго </w:t>
            </w:r>
            <w:r w:rsidR="00DC08BF">
              <w:rPr>
                <w:rFonts w:ascii="Times New Roman" w:hAnsi="Times New Roman" w:cs="Times New Roman"/>
                <w:sz w:val="28"/>
                <w:szCs w:val="28"/>
              </w:rPr>
              <w:t>соответствовать</w:t>
            </w:r>
            <w:r w:rsidR="0099585B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9585B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рекомендациям Кодекса МЭБ</w:t>
            </w:r>
            <w:r w:rsidR="008F3175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 учетом статуса болезни животных, </w:t>
            </w:r>
            <w:r w:rsidR="00B27E4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8F3175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на который претендует государство-член Союза</w:t>
            </w:r>
            <w:r w:rsidR="00AD3C8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.</w:t>
            </w:r>
          </w:p>
          <w:p w:rsidR="006F7D92" w:rsidRDefault="00AC5484" w:rsidP="00014ABE">
            <w:pPr>
              <w:shd w:val="clear" w:color="auto" w:fill="FFFFFF"/>
              <w:spacing w:line="288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7D92" w:rsidRPr="006619B7">
              <w:rPr>
                <w:rFonts w:ascii="Times New Roman" w:hAnsi="Times New Roman" w:cs="Times New Roman"/>
                <w:sz w:val="28"/>
                <w:szCs w:val="28"/>
              </w:rPr>
              <w:t xml:space="preserve">роект решения ЕЭК </w:t>
            </w:r>
            <w:r w:rsidR="00335F8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 на </w:t>
            </w:r>
            <w:r w:rsidR="006F7D92" w:rsidRPr="006619B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«мягкого механизма» урегулирования </w:t>
            </w:r>
            <w:r w:rsidR="006F7D92" w:rsidRPr="006619B7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для субъектов предпринимательс</w:t>
            </w:r>
            <w:r w:rsidR="002117FC">
              <w:rPr>
                <w:rFonts w:ascii="Times New Roman" w:eastAsia="Calibri" w:hAnsi="Times New Roman" w:cs="Times New Roman"/>
                <w:sz w:val="28"/>
                <w:szCs w:val="28"/>
              </w:rPr>
              <w:t>кой деятельности</w:t>
            </w:r>
            <w:r w:rsidR="005C1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который предполагает направление </w:t>
            </w:r>
            <w:r w:rsidR="005C1900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уполномоченным органом государства-члена, принявшим решение </w:t>
            </w:r>
            <w:r w:rsidR="002117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C1900">
              <w:rPr>
                <w:rFonts w:ascii="Times New Roman" w:hAnsi="Times New Roman" w:cs="Times New Roman"/>
                <w:sz w:val="28"/>
                <w:szCs w:val="28"/>
              </w:rPr>
              <w:t xml:space="preserve">о необходимости получения сертификата МЭБ </w:t>
            </w:r>
            <w:r w:rsidR="005C1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уполномоченные органы других государств-членов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ЕЭК </w:t>
            </w:r>
            <w:r w:rsidR="005C1900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  <w:r w:rsidR="002A2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C1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20 рабочих дней </w:t>
            </w:r>
            <w:r w:rsidR="00496D28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5C1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даты принятия такого решения и не позже, чем 6 месяцев </w:t>
            </w:r>
            <w:r w:rsidR="00F003B0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5C1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предполагаемого срока </w:t>
            </w:r>
            <w:r w:rsidR="005C1900">
              <w:rPr>
                <w:rFonts w:ascii="Times New Roman" w:hAnsi="Times New Roman" w:cs="Times New Roman"/>
                <w:sz w:val="28"/>
                <w:szCs w:val="28"/>
              </w:rPr>
              <w:t>введения ветеринарных требований и</w:t>
            </w:r>
            <w:proofErr w:type="gramEnd"/>
            <w:r w:rsidR="005C1900">
              <w:rPr>
                <w:rFonts w:ascii="Times New Roman" w:hAnsi="Times New Roman" w:cs="Times New Roman"/>
                <w:sz w:val="28"/>
                <w:szCs w:val="28"/>
              </w:rPr>
              <w:t xml:space="preserve"> мер </w:t>
            </w:r>
            <w:r w:rsidR="00B27E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C190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Кодексом МЭБ. </w:t>
            </w:r>
            <w:r w:rsidR="00C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 </w:t>
            </w:r>
            <w:r w:rsidR="006F7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дает </w:t>
            </w:r>
            <w:r w:rsidR="006F7D92" w:rsidRPr="00BB6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возможность субъектам </w:t>
            </w:r>
            <w:r w:rsidR="006F7D92" w:rsidRPr="00014ABE">
              <w:rPr>
                <w:rFonts w:ascii="Times New Roman" w:eastAsia="Calibri" w:hAnsi="Times New Roman" w:cs="Times New Roman"/>
                <w:sz w:val="28"/>
                <w:szCs w:val="28"/>
              </w:rPr>
              <w:t>предпринимательс</w:t>
            </w:r>
            <w:r w:rsidR="00014ABE" w:rsidRPr="00014ABE">
              <w:rPr>
                <w:rFonts w:ascii="Times New Roman" w:eastAsia="Calibri" w:hAnsi="Times New Roman" w:cs="Times New Roman"/>
                <w:sz w:val="28"/>
                <w:szCs w:val="28"/>
              </w:rPr>
              <w:t>кой деятельности</w:t>
            </w:r>
            <w:r w:rsidR="006F7D92" w:rsidRPr="00BB6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27B2A" w:rsidRPr="00BB65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государств-членов </w:t>
            </w:r>
            <w:r w:rsidR="006F7D92" w:rsidRPr="00BB6574">
              <w:rPr>
                <w:rFonts w:ascii="Times New Roman" w:eastAsia="Calibri" w:hAnsi="Times New Roman" w:cs="Times New Roman"/>
                <w:sz w:val="28"/>
                <w:szCs w:val="28"/>
              </w:rPr>
              <w:t>адаптироваться</w:t>
            </w:r>
            <w:r w:rsidR="006F7D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F7D92" w:rsidRPr="006619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вновь предъявляемым </w:t>
            </w:r>
            <w:r w:rsidR="00260D77" w:rsidRPr="00260D7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ветеринарно-санитарным </w:t>
            </w:r>
            <w:r w:rsidR="006F7D92" w:rsidRPr="006619B7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требованиям</w:t>
            </w:r>
            <w:r w:rsidR="005C1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мерам</w:t>
            </w:r>
            <w:r w:rsidR="006F7D92" w:rsidRPr="006619B7">
              <w:rPr>
                <w:rFonts w:ascii="Times New Roman" w:hAnsi="Times New Roman" w:cs="Times New Roman"/>
                <w:sz w:val="28"/>
                <w:szCs w:val="28"/>
              </w:rPr>
              <w:t xml:space="preserve">, как </w:t>
            </w:r>
            <w:r w:rsidR="00496D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F7D92" w:rsidRPr="006619B7">
              <w:rPr>
                <w:rFonts w:ascii="Times New Roman" w:hAnsi="Times New Roman" w:cs="Times New Roman"/>
                <w:sz w:val="28"/>
                <w:szCs w:val="28"/>
              </w:rPr>
              <w:t>с технологической, так и с правовой точки зрения (договоры</w:t>
            </w:r>
            <w:r w:rsidR="006F7D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7D92" w:rsidRPr="006619B7">
              <w:rPr>
                <w:rFonts w:ascii="Times New Roman" w:hAnsi="Times New Roman" w:cs="Times New Roman"/>
                <w:sz w:val="28"/>
                <w:szCs w:val="28"/>
              </w:rPr>
              <w:t>контракты на поставки продукции и т.п.)</w:t>
            </w:r>
            <w:r w:rsidR="006F7D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7D52" w:rsidRPr="003E7D52" w:rsidTr="009D412A">
        <w:tc>
          <w:tcPr>
            <w:tcW w:w="9923" w:type="dxa"/>
            <w:gridSpan w:val="3"/>
            <w:hideMark/>
          </w:tcPr>
          <w:p w:rsidR="0099585B" w:rsidRPr="004C01FD" w:rsidRDefault="0099585B" w:rsidP="004C01FD">
            <w:pPr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1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Таким образом, </w:t>
            </w:r>
            <w:r w:rsidR="00DC08BF" w:rsidRPr="004C01FD">
              <w:rPr>
                <w:rFonts w:ascii="Times New Roman" w:hAnsi="Times New Roman"/>
                <w:sz w:val="28"/>
                <w:szCs w:val="28"/>
              </w:rPr>
              <w:t xml:space="preserve">по мнению департамента-разработчика, </w:t>
            </w:r>
            <w:r w:rsidRPr="004C01FD">
              <w:rPr>
                <w:rFonts w:ascii="Times New Roman" w:hAnsi="Times New Roman"/>
                <w:sz w:val="28"/>
                <w:szCs w:val="28"/>
              </w:rPr>
              <w:t>проект решения ЕЭК ока</w:t>
            </w:r>
            <w:r w:rsidR="00DC08BF" w:rsidRPr="004C01FD">
              <w:rPr>
                <w:rFonts w:ascii="Times New Roman" w:hAnsi="Times New Roman"/>
                <w:sz w:val="28"/>
                <w:szCs w:val="28"/>
              </w:rPr>
              <w:t>жет</w:t>
            </w:r>
            <w:r w:rsidRPr="004C01FD">
              <w:rPr>
                <w:rFonts w:ascii="Times New Roman" w:hAnsi="Times New Roman"/>
                <w:sz w:val="28"/>
                <w:szCs w:val="28"/>
              </w:rPr>
              <w:t xml:space="preserve"> позитивное воздействие </w:t>
            </w:r>
            <w:r w:rsidR="00AC5484" w:rsidRPr="004C01FD">
              <w:rPr>
                <w:rFonts w:ascii="Times New Roman" w:hAnsi="Times New Roman"/>
                <w:sz w:val="28"/>
                <w:szCs w:val="28"/>
              </w:rPr>
              <w:t>на субъекты предпринимательской деятельности</w:t>
            </w:r>
            <w:r w:rsidR="00D14E74" w:rsidRPr="004C01FD">
              <w:rPr>
                <w:rFonts w:ascii="Times New Roman" w:hAnsi="Times New Roman"/>
                <w:sz w:val="28"/>
                <w:szCs w:val="28"/>
              </w:rPr>
              <w:t xml:space="preserve">, исключив </w:t>
            </w:r>
            <w:r w:rsidR="008E6BDA" w:rsidRPr="004C01FD">
              <w:rPr>
                <w:rFonts w:ascii="Times New Roman" w:hAnsi="Times New Roman"/>
                <w:sz w:val="28"/>
                <w:szCs w:val="28"/>
              </w:rPr>
              <w:t xml:space="preserve">возможность </w:t>
            </w:r>
            <w:r w:rsidR="00D14E74" w:rsidRPr="004C01FD">
              <w:rPr>
                <w:rFonts w:ascii="Times New Roman" w:hAnsi="Times New Roman"/>
                <w:sz w:val="28"/>
                <w:szCs w:val="28"/>
              </w:rPr>
              <w:t>введени</w:t>
            </w:r>
            <w:r w:rsidR="008E6BDA" w:rsidRPr="004C01FD">
              <w:rPr>
                <w:rFonts w:ascii="Times New Roman" w:hAnsi="Times New Roman"/>
                <w:sz w:val="28"/>
                <w:szCs w:val="28"/>
              </w:rPr>
              <w:t>я</w:t>
            </w:r>
            <w:r w:rsidR="00D14E74" w:rsidRPr="004C01FD">
              <w:rPr>
                <w:rFonts w:ascii="Times New Roman" w:hAnsi="Times New Roman"/>
                <w:sz w:val="28"/>
                <w:szCs w:val="28"/>
              </w:rPr>
              <w:t xml:space="preserve"> избыточных ветеринарных требований и мер во взаимной торговле</w:t>
            </w:r>
            <w:r w:rsidR="00260D77" w:rsidRPr="004C01FD">
              <w:rPr>
                <w:rFonts w:ascii="Times New Roman" w:hAnsi="Times New Roman"/>
                <w:sz w:val="28"/>
                <w:szCs w:val="28"/>
              </w:rPr>
              <w:t>.</w:t>
            </w:r>
            <w:r w:rsidR="00AC5484" w:rsidRPr="004C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271F" w:rsidRPr="004C01FD" w:rsidRDefault="003A271F" w:rsidP="004C01FD">
            <w:pPr>
              <w:pStyle w:val="a9"/>
              <w:autoSpaceDE w:val="0"/>
              <w:autoSpaceDN w:val="0"/>
              <w:adjustRightInd w:val="0"/>
              <w:spacing w:line="288" w:lineRule="auto"/>
              <w:ind w:firstLine="709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4C01FD">
              <w:rPr>
                <w:rFonts w:eastAsiaTheme="minorHAnsi" w:cstheme="minorBidi"/>
                <w:sz w:val="28"/>
                <w:szCs w:val="28"/>
                <w:lang w:val="ru-RU" w:eastAsia="en-US"/>
              </w:rPr>
              <w:t>5. Содержание устанавливаемых для адресатов регулирования ограничений (обязательных правил поведения)</w:t>
            </w:r>
          </w:p>
          <w:p w:rsidR="003A271F" w:rsidRPr="004C01FD" w:rsidRDefault="003A271F" w:rsidP="004C01FD">
            <w:pPr>
              <w:pStyle w:val="a9"/>
              <w:autoSpaceDE w:val="0"/>
              <w:autoSpaceDN w:val="0"/>
              <w:adjustRightInd w:val="0"/>
              <w:spacing w:line="288" w:lineRule="auto"/>
              <w:ind w:firstLine="709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4C01FD">
              <w:rPr>
                <w:rFonts w:eastAsiaTheme="minorHAnsi" w:cstheme="minorBidi"/>
                <w:sz w:val="28"/>
                <w:szCs w:val="28"/>
                <w:lang w:val="ru-RU" w:eastAsia="en-US"/>
              </w:rPr>
              <w:t>Проект решения ЕЭК устанавливает обязательные правила поведения в отношении следующих адресатов регулирования:</w:t>
            </w:r>
          </w:p>
          <w:p w:rsidR="008B5035" w:rsidRPr="004C01FD" w:rsidRDefault="008B5035" w:rsidP="004C01FD">
            <w:pPr>
              <w:tabs>
                <w:tab w:val="left" w:pos="-3686"/>
              </w:tabs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1FD">
              <w:rPr>
                <w:rFonts w:ascii="Times New Roman" w:hAnsi="Times New Roman"/>
                <w:sz w:val="28"/>
                <w:szCs w:val="28"/>
              </w:rPr>
              <w:t xml:space="preserve">1) уполномоченный орган государства-члена, принявшего решение </w:t>
            </w:r>
            <w:r w:rsidRPr="004C01FD">
              <w:rPr>
                <w:rFonts w:ascii="Times New Roman" w:hAnsi="Times New Roman"/>
                <w:sz w:val="28"/>
                <w:szCs w:val="28"/>
              </w:rPr>
              <w:br/>
              <w:t xml:space="preserve">о необходимости получения сертификата МЭБ (далее – инициатор) информирует об этом уполномоченные органы других государств-членов </w:t>
            </w:r>
            <w:r w:rsidR="002209AE" w:rsidRPr="004C01FD">
              <w:rPr>
                <w:rFonts w:ascii="Times New Roman" w:hAnsi="Times New Roman"/>
                <w:sz w:val="28"/>
                <w:szCs w:val="28"/>
              </w:rPr>
              <w:br/>
            </w:r>
            <w:r w:rsidRPr="004C01FD">
              <w:rPr>
                <w:rFonts w:ascii="Times New Roman" w:hAnsi="Times New Roman"/>
                <w:sz w:val="28"/>
                <w:szCs w:val="28"/>
              </w:rPr>
              <w:t>и ЕЭК</w:t>
            </w:r>
            <w:r w:rsidR="00427AAC" w:rsidRPr="004C01FD">
              <w:rPr>
                <w:rFonts w:ascii="Times New Roman" w:hAnsi="Times New Roman"/>
                <w:sz w:val="28"/>
                <w:szCs w:val="28"/>
              </w:rPr>
              <w:t xml:space="preserve"> (пункт 63 </w:t>
            </w:r>
            <w:r w:rsidR="00427AAC">
              <w:rPr>
                <w:rFonts w:ascii="Times New Roman" w:hAnsi="Times New Roman"/>
                <w:sz w:val="28"/>
                <w:szCs w:val="28"/>
              </w:rPr>
              <w:t>проекта изменений, вносимых в Порядок)</w:t>
            </w:r>
            <w:r w:rsidRPr="004C01F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2952" w:rsidRPr="00A42952" w:rsidRDefault="00A42952" w:rsidP="004C01FD">
            <w:pPr>
              <w:tabs>
                <w:tab w:val="left" w:pos="-3686"/>
              </w:tabs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952">
              <w:rPr>
                <w:rFonts w:ascii="Times New Roman" w:hAnsi="Times New Roman"/>
                <w:sz w:val="28"/>
                <w:szCs w:val="28"/>
              </w:rPr>
              <w:t>2) информация инициатора по вопросу получения сертификата МЭБ</w:t>
            </w:r>
            <w:r w:rsidRPr="004C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2952">
              <w:rPr>
                <w:rFonts w:ascii="Times New Roman" w:hAnsi="Times New Roman"/>
                <w:sz w:val="28"/>
                <w:szCs w:val="28"/>
              </w:rPr>
              <w:t>должна включать в себя следующие сведения:</w:t>
            </w:r>
          </w:p>
          <w:p w:rsidR="00A42952" w:rsidRPr="00A42952" w:rsidRDefault="00A42952" w:rsidP="004C01FD">
            <w:pPr>
              <w:tabs>
                <w:tab w:val="left" w:pos="-3686"/>
              </w:tabs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952">
              <w:rPr>
                <w:rFonts w:ascii="Times New Roman" w:hAnsi="Times New Roman"/>
                <w:sz w:val="28"/>
                <w:szCs w:val="28"/>
              </w:rPr>
              <w:lastRenderedPageBreak/>
              <w:t>а) название болезни животных, в отношении которой принято решение о необходимости получения сертификата МЭБ и по которой будет готовиться соответствующее досье государства-члена Союз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4295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2952" w:rsidRPr="00A42952" w:rsidRDefault="00A42952" w:rsidP="004C01FD">
            <w:pPr>
              <w:tabs>
                <w:tab w:val="left" w:pos="-3686"/>
              </w:tabs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952">
              <w:rPr>
                <w:rFonts w:ascii="Times New Roman" w:hAnsi="Times New Roman"/>
                <w:sz w:val="28"/>
                <w:szCs w:val="28"/>
              </w:rPr>
              <w:t>б) статус болезни животных в соответствии с классификацией Кодекса МЭБ на получение, которого претендует государство-член Союза;</w:t>
            </w:r>
          </w:p>
          <w:p w:rsidR="00A42952" w:rsidRPr="00A42952" w:rsidRDefault="00A42952" w:rsidP="004C01FD">
            <w:pPr>
              <w:tabs>
                <w:tab w:val="left" w:pos="-3686"/>
              </w:tabs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952">
              <w:rPr>
                <w:rFonts w:ascii="Times New Roman" w:hAnsi="Times New Roman"/>
                <w:sz w:val="28"/>
                <w:szCs w:val="28"/>
              </w:rPr>
              <w:t>в) предполагаемый срок подачи заявления в МЭБ;</w:t>
            </w:r>
          </w:p>
          <w:p w:rsidR="00A42952" w:rsidRPr="004C01FD" w:rsidRDefault="00A42952" w:rsidP="004C01FD">
            <w:pPr>
              <w:tabs>
                <w:tab w:val="left" w:pos="-3686"/>
              </w:tabs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952">
              <w:rPr>
                <w:rFonts w:ascii="Times New Roman" w:hAnsi="Times New Roman"/>
                <w:sz w:val="28"/>
                <w:szCs w:val="28"/>
              </w:rPr>
              <w:t xml:space="preserve">г) перечень конкретных ветеринарных требований и мер, планируемых к применению в отношении подконтрольных ветеринарному контролю (надзору) товаров, ввозимых на таможенную территорию Союза из третьих стран или перемещаемых между государствами-членами Союза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42952">
              <w:rPr>
                <w:rFonts w:ascii="Times New Roman" w:hAnsi="Times New Roman"/>
                <w:sz w:val="28"/>
                <w:szCs w:val="28"/>
              </w:rPr>
              <w:t xml:space="preserve">и объектов, подлежащих ветеринарному контролю (надзору) в соответствии </w:t>
            </w:r>
            <w:r w:rsidRPr="00A42952">
              <w:rPr>
                <w:rFonts w:ascii="Times New Roman" w:hAnsi="Times New Roman"/>
                <w:sz w:val="28"/>
                <w:szCs w:val="28"/>
              </w:rPr>
              <w:br/>
              <w:t xml:space="preserve">с рекомендациями </w:t>
            </w:r>
            <w:r w:rsidR="002209AE">
              <w:rPr>
                <w:rFonts w:ascii="Times New Roman" w:hAnsi="Times New Roman"/>
                <w:sz w:val="28"/>
                <w:szCs w:val="28"/>
              </w:rPr>
              <w:t>К</w:t>
            </w:r>
            <w:r w:rsidRPr="00A42952">
              <w:rPr>
                <w:rFonts w:ascii="Times New Roman" w:hAnsi="Times New Roman"/>
                <w:sz w:val="28"/>
                <w:szCs w:val="28"/>
              </w:rPr>
              <w:t>одекса МЭБ с учетом статуса болезни животных, на который претендует государство-член Союза;</w:t>
            </w:r>
          </w:p>
          <w:p w:rsidR="00A42952" w:rsidRPr="00A42952" w:rsidRDefault="00A42952" w:rsidP="004C01FD">
            <w:pPr>
              <w:tabs>
                <w:tab w:val="left" w:pos="-3686"/>
              </w:tabs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952">
              <w:rPr>
                <w:rFonts w:ascii="Times New Roman" w:hAnsi="Times New Roman"/>
                <w:sz w:val="28"/>
                <w:szCs w:val="28"/>
              </w:rPr>
              <w:t>д) предполагаемый срок введения ветеринарных требований и мер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(пункт 64 проекта изменений, вносимых в Порядок)</w:t>
            </w:r>
            <w:r w:rsidR="00427A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91CD2" w:rsidRDefault="00A42952" w:rsidP="004C01FD">
            <w:pPr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и</w:t>
            </w:r>
            <w:r w:rsidRPr="00A42952">
              <w:rPr>
                <w:rFonts w:ascii="Times New Roman" w:hAnsi="Times New Roman"/>
                <w:sz w:val="28"/>
                <w:szCs w:val="28"/>
              </w:rPr>
              <w:t xml:space="preserve">нформация, указанная в пункте 64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691CD2">
              <w:rPr>
                <w:rFonts w:ascii="Times New Roman" w:hAnsi="Times New Roman"/>
                <w:sz w:val="28"/>
                <w:szCs w:val="28"/>
              </w:rPr>
              <w:t xml:space="preserve">изменений, вносимых </w:t>
            </w:r>
            <w:r w:rsidR="00691CD2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Pr="00A42952">
              <w:rPr>
                <w:rFonts w:ascii="Times New Roman" w:hAnsi="Times New Roman"/>
                <w:sz w:val="28"/>
                <w:szCs w:val="28"/>
              </w:rPr>
              <w:t xml:space="preserve"> Поряд</w:t>
            </w:r>
            <w:r w:rsidR="00691CD2">
              <w:rPr>
                <w:rFonts w:ascii="Times New Roman" w:hAnsi="Times New Roman"/>
                <w:sz w:val="28"/>
                <w:szCs w:val="28"/>
              </w:rPr>
              <w:t>ок</w:t>
            </w:r>
            <w:r w:rsidRPr="00A42952">
              <w:rPr>
                <w:rFonts w:ascii="Times New Roman" w:hAnsi="Times New Roman"/>
                <w:sz w:val="28"/>
                <w:szCs w:val="28"/>
              </w:rPr>
              <w:t xml:space="preserve">, должна быть направлена </w:t>
            </w:r>
            <w:r w:rsidR="00691CD2">
              <w:rPr>
                <w:rFonts w:ascii="Times New Roman" w:hAnsi="Times New Roman"/>
                <w:sz w:val="28"/>
                <w:szCs w:val="28"/>
              </w:rPr>
              <w:t xml:space="preserve">инициатором </w:t>
            </w:r>
            <w:r w:rsidRPr="00A42952">
              <w:rPr>
                <w:rFonts w:ascii="Times New Roman" w:hAnsi="Times New Roman"/>
                <w:sz w:val="28"/>
                <w:szCs w:val="28"/>
              </w:rPr>
              <w:t xml:space="preserve">в уполномоченные органы государств – членов и </w:t>
            </w:r>
            <w:r w:rsidR="00691CD2">
              <w:rPr>
                <w:rFonts w:ascii="Times New Roman" w:hAnsi="Times New Roman"/>
                <w:sz w:val="28"/>
                <w:szCs w:val="28"/>
              </w:rPr>
              <w:t xml:space="preserve">ЕЭК </w:t>
            </w:r>
            <w:r w:rsidRPr="00A42952">
              <w:rPr>
                <w:rFonts w:ascii="Times New Roman" w:hAnsi="Times New Roman"/>
                <w:sz w:val="28"/>
                <w:szCs w:val="28"/>
              </w:rPr>
              <w:t xml:space="preserve">течение 20 рабочих дней с даты принятия решения о необходимости получения сертификата МЭБ и не позже, чем </w:t>
            </w:r>
            <w:r w:rsidRPr="00A42952">
              <w:rPr>
                <w:rFonts w:ascii="Times New Roman" w:hAnsi="Times New Roman"/>
                <w:sz w:val="28"/>
                <w:szCs w:val="28"/>
              </w:rPr>
              <w:br/>
              <w:t>за 6 месяцев до предполагаемого срока введения ветеринарных требований и мер</w:t>
            </w:r>
            <w:r w:rsidR="00427AAC">
              <w:rPr>
                <w:rFonts w:ascii="Times New Roman" w:hAnsi="Times New Roman"/>
                <w:sz w:val="28"/>
                <w:szCs w:val="28"/>
              </w:rPr>
              <w:t xml:space="preserve"> (пункт 65 проекта изменений, вносимых в Порядок)</w:t>
            </w:r>
            <w:r w:rsidR="00691C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2952" w:rsidRPr="00A42952" w:rsidRDefault="00691CD2" w:rsidP="004C01FD">
            <w:pPr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в</w:t>
            </w:r>
            <w:r w:rsidR="00A42952" w:rsidRPr="00A42952">
              <w:rPr>
                <w:rFonts w:ascii="Times New Roman" w:hAnsi="Times New Roman"/>
                <w:sz w:val="28"/>
                <w:szCs w:val="28"/>
              </w:rPr>
              <w:t xml:space="preserve"> случае несогласия с тем, что ветеринарные требования и меры, указанные в подпункте «г» пункта 64</w:t>
            </w:r>
            <w:r w:rsidR="00427AAC">
              <w:rPr>
                <w:rFonts w:ascii="Times New Roman" w:hAnsi="Times New Roman"/>
                <w:sz w:val="28"/>
                <w:szCs w:val="28"/>
              </w:rPr>
              <w:t xml:space="preserve"> проекта изменений, вносимых в Порядок</w:t>
            </w:r>
            <w:r w:rsidR="00A42952" w:rsidRPr="00A42952">
              <w:rPr>
                <w:rFonts w:ascii="Times New Roman" w:hAnsi="Times New Roman"/>
                <w:sz w:val="28"/>
                <w:szCs w:val="28"/>
              </w:rPr>
              <w:t xml:space="preserve">, соответствуют рекомендациям </w:t>
            </w:r>
            <w:r w:rsidR="00427AAC">
              <w:rPr>
                <w:rFonts w:ascii="Times New Roman" w:hAnsi="Times New Roman"/>
                <w:sz w:val="28"/>
                <w:szCs w:val="28"/>
              </w:rPr>
              <w:t>К</w:t>
            </w:r>
            <w:r w:rsidR="00A42952" w:rsidRPr="00A42952">
              <w:rPr>
                <w:rFonts w:ascii="Times New Roman" w:hAnsi="Times New Roman"/>
                <w:sz w:val="28"/>
                <w:szCs w:val="28"/>
              </w:rPr>
              <w:t xml:space="preserve">одекса МЭБ, уполномоченные органы других государств-членов Союза вправе обращаться в </w:t>
            </w:r>
            <w:r w:rsidR="00AD3C81">
              <w:rPr>
                <w:rFonts w:ascii="Times New Roman" w:hAnsi="Times New Roman"/>
                <w:sz w:val="28"/>
                <w:szCs w:val="28"/>
              </w:rPr>
              <w:t>ЕЭК</w:t>
            </w:r>
            <w:r w:rsidR="00427AAC">
              <w:rPr>
                <w:rFonts w:ascii="Times New Roman" w:hAnsi="Times New Roman"/>
                <w:sz w:val="28"/>
                <w:szCs w:val="28"/>
              </w:rPr>
              <w:br/>
            </w:r>
            <w:r w:rsidR="00A42952" w:rsidRPr="00A42952">
              <w:rPr>
                <w:rFonts w:ascii="Times New Roman" w:hAnsi="Times New Roman"/>
                <w:sz w:val="28"/>
                <w:szCs w:val="28"/>
              </w:rPr>
              <w:t xml:space="preserve">с предложением организовать совещание руководителей (заместителей руководителей) уполномоченных органов государств-членов для проведения переговоров. </w:t>
            </w:r>
          </w:p>
          <w:p w:rsidR="004C01FD" w:rsidRPr="004C01FD" w:rsidRDefault="004C01FD" w:rsidP="004C01FD">
            <w:pPr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1FD">
              <w:rPr>
                <w:rFonts w:ascii="Times New Roman" w:hAnsi="Times New Roman"/>
                <w:sz w:val="28"/>
                <w:szCs w:val="28"/>
              </w:rPr>
              <w:t xml:space="preserve">В процессе переговоров инициатор и уполномоченные органы других государств-членов Союза стремятся к согласованию взаимоприемлемых условий введения ветеринарных (ветеринарно-санитарных) требований и мер, принимаемых в связи с получением сертификата МЭБ, обеспечивающих минимизацию затруднений при перемещении подконтрольных ветеринарному контролю (надзору) товаров между государствами-членами Союза. При </w:t>
            </w:r>
            <w:proofErr w:type="gramStart"/>
            <w:r w:rsidRPr="004C01FD">
              <w:rPr>
                <w:rFonts w:ascii="Times New Roman" w:hAnsi="Times New Roman"/>
                <w:sz w:val="28"/>
                <w:szCs w:val="28"/>
              </w:rPr>
              <w:t>этом</w:t>
            </w:r>
            <w:proofErr w:type="gramEnd"/>
            <w:r w:rsidRPr="004C01FD">
              <w:rPr>
                <w:rFonts w:ascii="Times New Roman" w:hAnsi="Times New Roman"/>
                <w:sz w:val="28"/>
                <w:szCs w:val="28"/>
              </w:rPr>
              <w:t xml:space="preserve"> такие условия должны быть согласованы не в ущерб обязательным требованиям кодекса МЭБ, необходимым для получения сертификата МЭБ инициатором.</w:t>
            </w:r>
          </w:p>
          <w:p w:rsidR="00A42952" w:rsidRPr="00A42952" w:rsidRDefault="00A42952" w:rsidP="004C01FD">
            <w:pPr>
              <w:tabs>
                <w:tab w:val="left" w:pos="-3686"/>
              </w:tabs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9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Если уполномоченными органами государств-членов по итогам проведенных переговоров </w:t>
            </w:r>
            <w:proofErr w:type="gramStart"/>
            <w:r w:rsidRPr="00A42952">
              <w:rPr>
                <w:rFonts w:ascii="Times New Roman" w:hAnsi="Times New Roman"/>
                <w:sz w:val="28"/>
                <w:szCs w:val="28"/>
              </w:rPr>
              <w:t>не достигнут консенсус</w:t>
            </w:r>
            <w:proofErr w:type="gramEnd"/>
            <w:r w:rsidRPr="00A42952">
              <w:rPr>
                <w:rFonts w:ascii="Times New Roman" w:hAnsi="Times New Roman"/>
                <w:sz w:val="28"/>
                <w:szCs w:val="28"/>
              </w:rPr>
              <w:t xml:space="preserve"> по отдельным вопросам, инициатор и (или) уполномоченные органы других государств-членов могут обращаться в МЭБ с целью урегулирования спорных вопросов </w:t>
            </w:r>
            <w:r w:rsidR="00B27E4D">
              <w:rPr>
                <w:rFonts w:ascii="Times New Roman" w:hAnsi="Times New Roman"/>
                <w:sz w:val="28"/>
                <w:szCs w:val="28"/>
              </w:rPr>
              <w:br/>
            </w:r>
            <w:r w:rsidRPr="00A42952">
              <w:rPr>
                <w:rFonts w:ascii="Times New Roman" w:hAnsi="Times New Roman"/>
                <w:sz w:val="28"/>
                <w:szCs w:val="28"/>
              </w:rPr>
              <w:t>в соответств</w:t>
            </w:r>
            <w:r w:rsidR="00427AAC">
              <w:rPr>
                <w:rFonts w:ascii="Times New Roman" w:hAnsi="Times New Roman"/>
                <w:sz w:val="28"/>
                <w:szCs w:val="28"/>
              </w:rPr>
              <w:t>ии с внутренней процедурой МЭБ (пункт 66 проекта изменений, вносимых в Порядок);</w:t>
            </w:r>
          </w:p>
          <w:p w:rsidR="00A42952" w:rsidRDefault="00427AAC" w:rsidP="004C01FD">
            <w:pPr>
              <w:tabs>
                <w:tab w:val="left" w:pos="-3686"/>
              </w:tabs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у</w:t>
            </w:r>
            <w:r w:rsidR="00A42952" w:rsidRPr="00A42952">
              <w:rPr>
                <w:rFonts w:ascii="Times New Roman" w:hAnsi="Times New Roman"/>
                <w:sz w:val="28"/>
                <w:szCs w:val="28"/>
              </w:rPr>
              <w:t>полномоченные органы других государств-членов, не имеющих статуса</w:t>
            </w:r>
            <w:r w:rsidR="00B27E4D">
              <w:rPr>
                <w:rFonts w:ascii="Times New Roman" w:hAnsi="Times New Roman"/>
                <w:sz w:val="28"/>
                <w:szCs w:val="28"/>
              </w:rPr>
              <w:t xml:space="preserve"> МЭБ</w:t>
            </w:r>
            <w:r w:rsidR="00A42952" w:rsidRPr="00A42952">
              <w:rPr>
                <w:rFonts w:ascii="Times New Roman" w:hAnsi="Times New Roman"/>
                <w:sz w:val="28"/>
                <w:szCs w:val="28"/>
              </w:rPr>
              <w:t xml:space="preserve">, на который претендует инициатор, могут запросить </w:t>
            </w:r>
            <w:r w:rsidR="00B27E4D">
              <w:rPr>
                <w:rFonts w:ascii="Times New Roman" w:hAnsi="Times New Roman"/>
                <w:sz w:val="28"/>
                <w:szCs w:val="28"/>
              </w:rPr>
              <w:br/>
            </w:r>
            <w:r w:rsidR="00A42952" w:rsidRPr="00A42952">
              <w:rPr>
                <w:rFonts w:ascii="Times New Roman" w:hAnsi="Times New Roman"/>
                <w:sz w:val="28"/>
                <w:szCs w:val="28"/>
              </w:rPr>
              <w:t>у инициатора, проведение консультаций с целью оказания научной, методической и технической помощи. Указанные консультации проводятся на предмет обмена опытом, связанным с процедурой подачи заявки в МЭБ или получения сертификата МЭБ инициатором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(пункт 67 проекта изменений, вносимых в Порядок);</w:t>
            </w:r>
          </w:p>
          <w:p w:rsidR="00427AAC" w:rsidRPr="00A42952" w:rsidRDefault="00427AAC" w:rsidP="004C01FD">
            <w:pPr>
              <w:tabs>
                <w:tab w:val="left" w:pos="-3686"/>
              </w:tabs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6) уполномоченные государств-членов Союза, получившие сертификат МЭБ </w:t>
            </w:r>
            <w:r w:rsidRPr="004C01FD">
              <w:rPr>
                <w:rFonts w:ascii="Times New Roman" w:hAnsi="Times New Roman"/>
                <w:sz w:val="28"/>
                <w:szCs w:val="28"/>
              </w:rPr>
              <w:t>осуществляют иные мероприятия, предусмотренные пунктом 69 проект</w:t>
            </w:r>
            <w:r w:rsidR="008E6BDA" w:rsidRPr="004C01FD">
              <w:rPr>
                <w:rFonts w:ascii="Times New Roman" w:hAnsi="Times New Roman"/>
                <w:sz w:val="28"/>
                <w:szCs w:val="28"/>
              </w:rPr>
              <w:t>а</w:t>
            </w:r>
            <w:r w:rsidR="006A1DC7" w:rsidRPr="004C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1DC7">
              <w:rPr>
                <w:rFonts w:ascii="Times New Roman" w:hAnsi="Times New Roman"/>
                <w:sz w:val="28"/>
                <w:szCs w:val="28"/>
              </w:rPr>
              <w:t>изменений, вносимых в Порядок</w:t>
            </w:r>
            <w:r w:rsidR="00CF1EE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0959" w:rsidRPr="004C01FD" w:rsidRDefault="006A1DC7" w:rsidP="004C01FD">
            <w:pPr>
              <w:pStyle w:val="a9"/>
              <w:autoSpaceDE w:val="0"/>
              <w:autoSpaceDN w:val="0"/>
              <w:adjustRightInd w:val="0"/>
              <w:spacing w:line="288" w:lineRule="auto"/>
              <w:ind w:firstLine="709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4C01FD">
              <w:rPr>
                <w:rFonts w:eastAsiaTheme="minorHAnsi" w:cstheme="minorBidi"/>
                <w:sz w:val="28"/>
                <w:szCs w:val="28"/>
                <w:lang w:val="ru-RU" w:eastAsia="en-US"/>
              </w:rPr>
              <w:t>7</w:t>
            </w:r>
            <w:r w:rsidR="005A21CE" w:rsidRPr="004C01FD">
              <w:rPr>
                <w:rFonts w:eastAsiaTheme="minorHAnsi" w:cstheme="minorBidi"/>
                <w:sz w:val="28"/>
                <w:szCs w:val="28"/>
                <w:lang w:val="ru-RU" w:eastAsia="en-US"/>
              </w:rPr>
              <w:t>) </w:t>
            </w:r>
            <w:r w:rsidR="00DD0959" w:rsidRPr="004C01FD">
              <w:rPr>
                <w:rFonts w:eastAsiaTheme="minorHAnsi" w:cstheme="minorBidi"/>
                <w:sz w:val="28"/>
                <w:szCs w:val="28"/>
                <w:lang w:val="ru-RU" w:eastAsia="en-US"/>
              </w:rPr>
              <w:t>ЕЭК</w:t>
            </w:r>
            <w:r w:rsidR="004840B1" w:rsidRPr="004C01FD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 осуществляет координацию взаимодействия уполномоченных органов государств-членов по вопросам получения </w:t>
            </w:r>
            <w:r w:rsidR="005F53E7" w:rsidRPr="004C01FD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ими </w:t>
            </w:r>
            <w:r w:rsidR="004840B1" w:rsidRPr="004C01FD">
              <w:rPr>
                <w:rFonts w:eastAsiaTheme="minorHAnsi" w:cstheme="minorBidi"/>
                <w:sz w:val="28"/>
                <w:szCs w:val="28"/>
                <w:lang w:val="ru-RU" w:eastAsia="en-US"/>
              </w:rPr>
              <w:t>сертификат</w:t>
            </w:r>
            <w:r w:rsidR="0096509B" w:rsidRPr="004C01FD">
              <w:rPr>
                <w:rFonts w:eastAsiaTheme="minorHAnsi" w:cstheme="minorBidi"/>
                <w:sz w:val="28"/>
                <w:szCs w:val="28"/>
                <w:lang w:val="ru-RU" w:eastAsia="en-US"/>
              </w:rPr>
              <w:t>а</w:t>
            </w:r>
            <w:r w:rsidR="004840B1" w:rsidRPr="004C01FD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 МЭБ </w:t>
            </w:r>
            <w:r w:rsidR="00B27E4D" w:rsidRPr="004C01FD">
              <w:rPr>
                <w:rFonts w:eastAsiaTheme="minorHAnsi" w:cstheme="minorBidi"/>
                <w:sz w:val="28"/>
                <w:szCs w:val="28"/>
                <w:lang w:val="ru-RU" w:eastAsia="en-US"/>
              </w:rPr>
              <w:br/>
            </w:r>
            <w:r w:rsidR="004840B1" w:rsidRPr="004C01FD">
              <w:rPr>
                <w:rFonts w:eastAsiaTheme="minorHAnsi" w:cstheme="minorBidi"/>
                <w:sz w:val="28"/>
                <w:szCs w:val="28"/>
                <w:lang w:val="ru-RU" w:eastAsia="en-US"/>
              </w:rPr>
              <w:t>и оказывает им консультативную помощь (при необходимости)</w:t>
            </w:r>
            <w:r w:rsidR="00CF1EEA" w:rsidRPr="004C01FD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 (пункт 68 проекта изменений, вносимых в Порядок)</w:t>
            </w:r>
            <w:r w:rsidR="004840B1" w:rsidRPr="004C01FD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. 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6.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Механизм разрешения проблемы и достижения цели регулирования, предусмотренный проектом решения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</w:rPr>
              <w:t xml:space="preserve"> (описание взаимосвязи между предлагаемым регулированием и решаемой проблемой)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0D183A" w:rsidRPr="00BA4F1E" w:rsidRDefault="003A271F" w:rsidP="00053271">
            <w:pPr>
              <w:spacing w:line="288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252056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законодательства Союза в сфере применения ветеринарно-санитарных мер правовое регулирование проблемы, предусмотренное проектом решения ЕЭК, отсутствует. </w:t>
            </w:r>
            <w:r w:rsidR="00053271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Поскольку процедура получения государствами-членами Союза сертификатов МЭБ предполагает 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введение ветеринарн</w:t>
            </w:r>
            <w:r w:rsidR="001B013D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ы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х требований и мер при взаимной торговле, предписанных Кодексом</w:t>
            </w:r>
            <w:r w:rsidR="001B013D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МЭБ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, </w:t>
            </w:r>
            <w:r w:rsidR="00053271" w:rsidRPr="00BA4F1E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1B013D" w:rsidRPr="00BA4F1E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053271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ЕЭК </w:t>
            </w:r>
            <w:r w:rsidR="002C1CB4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предлагается </w:t>
            </w:r>
            <w:r w:rsidR="000D183A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следующий 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механизм разрешения </w:t>
            </w:r>
            <w:r w:rsidR="000D183A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проблемы 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путем</w:t>
            </w:r>
            <w:r w:rsidR="000D183A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:</w:t>
            </w:r>
          </w:p>
          <w:p w:rsidR="000D183A" w:rsidRPr="00BA4F1E" w:rsidRDefault="000D183A" w:rsidP="00053271">
            <w:pPr>
              <w:spacing w:line="288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 </w:t>
            </w:r>
            <w:r w:rsidR="00622B73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определения </w:t>
            </w:r>
            <w:r w:rsidR="0054602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механизма 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предварительного уведомления</w:t>
            </w:r>
            <w:r w:rsidR="0054602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государствами-членами друг друга и </w:t>
            </w:r>
            <w:r w:rsidR="00D43EC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ЕЭК 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при получении ими статуса МЭБ по той или иной болезни животных</w:t>
            </w:r>
            <w:r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;</w:t>
            </w:r>
          </w:p>
          <w:p w:rsidR="000D183A" w:rsidRPr="00BA4F1E" w:rsidRDefault="000D183A" w:rsidP="00053271">
            <w:pPr>
              <w:spacing w:line="288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- уточнения 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конкретного состава информации по вопросу получения </w:t>
            </w:r>
            <w:r w:rsidR="00B26B8E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государствами-членами 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сертификатов МЭБ</w:t>
            </w:r>
            <w:r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;</w:t>
            </w:r>
          </w:p>
          <w:p w:rsidR="00053271" w:rsidRPr="00BA4F1E" w:rsidRDefault="000D183A" w:rsidP="00053271">
            <w:pPr>
              <w:spacing w:line="288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- определения </w:t>
            </w:r>
            <w:r w:rsidR="00B26B8E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достаточного 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периода времени</w:t>
            </w:r>
            <w:r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до введения 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lastRenderedPageBreak/>
              <w:t>ветеринарных требований и мер с целью проведения переговоров (консультаций)</w:t>
            </w:r>
            <w:r w:rsidR="00AD3C8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между инициатором и уполномоченными органами других госдуарств-членов Союза по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согласовани</w:t>
            </w:r>
            <w:r w:rsidR="00AD3C8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ю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1B013D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взаимоприемлемых 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условий </w:t>
            </w:r>
            <w:r w:rsidR="0054602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их </w:t>
            </w:r>
            <w:r w:rsidR="00D14E74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введения</w:t>
            </w:r>
            <w:r w:rsidR="001B013D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, обеспечивающих минимизацию затруднений при взаимной торговле животными и продукцией животного происхождения </w:t>
            </w:r>
            <w:r w:rsidR="0054602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</w:r>
            <w:r w:rsidR="001B013D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 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урегулировани</w:t>
            </w:r>
            <w:r w:rsidR="00AD3C8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ю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других спорных вопросов</w:t>
            </w:r>
            <w:r w:rsidR="00AD3C8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для 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получени</w:t>
            </w:r>
            <w:r w:rsidR="00AD3C81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</w:t>
            </w:r>
            <w:r w:rsidR="00053271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сертификатов МЭБ.</w:t>
            </w:r>
          </w:p>
          <w:p w:rsidR="001B013D" w:rsidRPr="00BA4F1E" w:rsidRDefault="002C1CB4" w:rsidP="00024146">
            <w:pPr>
              <w:spacing w:line="288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Реализация м</w:t>
            </w:r>
            <w:r w:rsidR="000D183A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еханизм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</w:t>
            </w:r>
            <w:r w:rsidR="000D183A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разрешения проблемы</w:t>
            </w:r>
            <w:r w:rsidR="00512C10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и достижения цели регулирования</w:t>
            </w:r>
            <w:r w:rsidR="000D183A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, </w:t>
            </w:r>
            <w:r w:rsidR="00512C10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предлагаем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ого </w:t>
            </w:r>
            <w:r w:rsidR="000D183A" w:rsidRPr="00BA4F1E">
              <w:rPr>
                <w:rFonts w:ascii="Times New Roman" w:hAnsi="Times New Roman" w:cs="Times New Roman"/>
                <w:sz w:val="28"/>
                <w:szCs w:val="28"/>
              </w:rPr>
              <w:t>проектом решения ЕЭК, предусматривает внесени</w:t>
            </w:r>
            <w:r w:rsidR="00D3756A" w:rsidRPr="00BA4F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D183A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 в Порядок изменений, направленных на установление порядка</w:t>
            </w:r>
            <w:r w:rsidR="00D3756A" w:rsidRPr="00BA4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83A" w:rsidRPr="00BA4F1E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r w:rsidR="000D183A" w:rsidRPr="00BA4F1E">
              <w:rPr>
                <w:rFonts w:ascii="Times New Roman" w:hAnsi="Times New Roman"/>
                <w:sz w:val="28"/>
                <w:szCs w:val="28"/>
              </w:rPr>
              <w:t xml:space="preserve"> между уполномоченными органами государств-членов при получении ими сертификатов МЭБ</w:t>
            </w:r>
            <w:r w:rsidR="00512C10" w:rsidRPr="00BA4F1E">
              <w:rPr>
                <w:rFonts w:ascii="Times New Roman" w:hAnsi="Times New Roman"/>
                <w:sz w:val="28"/>
                <w:szCs w:val="28"/>
              </w:rPr>
              <w:t>.</w:t>
            </w:r>
            <w:r w:rsidR="000D183A" w:rsidRPr="00BA4F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10" w:rsidRPr="00BA4F1E">
              <w:rPr>
                <w:rFonts w:ascii="Times New Roman" w:hAnsi="Times New Roman"/>
                <w:sz w:val="28"/>
                <w:szCs w:val="28"/>
              </w:rPr>
              <w:t xml:space="preserve">Это </w:t>
            </w:r>
            <w:r w:rsidR="000D183A" w:rsidRPr="00BA4F1E">
              <w:rPr>
                <w:rFonts w:ascii="Times New Roman" w:hAnsi="Times New Roman"/>
                <w:sz w:val="28"/>
                <w:szCs w:val="28"/>
              </w:rPr>
              <w:t xml:space="preserve">позволит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уполномоченным органам </w:t>
            </w:r>
            <w:r w:rsidR="001B013D" w:rsidRPr="00BA4F1E">
              <w:rPr>
                <w:rFonts w:ascii="Times New Roman" w:hAnsi="Times New Roman"/>
                <w:sz w:val="28"/>
                <w:szCs w:val="28"/>
              </w:rPr>
              <w:t>государств-член</w:t>
            </w:r>
            <w:r>
              <w:rPr>
                <w:rFonts w:ascii="Times New Roman" w:hAnsi="Times New Roman"/>
                <w:sz w:val="28"/>
                <w:szCs w:val="28"/>
              </w:rPr>
              <w:t>ов Союза</w:t>
            </w:r>
            <w:r w:rsidR="001B013D" w:rsidRPr="00BA4F1E">
              <w:rPr>
                <w:rFonts w:ascii="Times New Roman" w:hAnsi="Times New Roman"/>
                <w:sz w:val="28"/>
                <w:szCs w:val="28"/>
              </w:rPr>
              <w:t xml:space="preserve"> избежать введения и</w:t>
            </w:r>
            <w:r w:rsidR="001B013D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збыточных </w:t>
            </w:r>
            <w:r w:rsidR="0024176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или несоответствующих рекомендациям Кодекса МЭБ </w:t>
            </w:r>
            <w:r w:rsidR="001B013D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ветеринарных требований и мер</w:t>
            </w:r>
            <w:r w:rsidR="0056482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, которые</w:t>
            </w:r>
            <w:r w:rsidR="00D3756A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56482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приводят к </w:t>
            </w:r>
            <w:r w:rsidR="00D3756A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возникновени</w:t>
            </w:r>
            <w:r w:rsidR="0056482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ю</w:t>
            </w:r>
            <w:r w:rsidR="00D3756A" w:rsidRPr="00BA4F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торговых барьеров, связанных с получением сертификатов МЭБ. </w:t>
            </w:r>
          </w:p>
          <w:p w:rsidR="00AF59D5" w:rsidRPr="00AE1236" w:rsidRDefault="002C1CB4" w:rsidP="0025330F">
            <w:pPr>
              <w:spacing w:line="288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73818">
              <w:rPr>
                <w:rFonts w:ascii="Times New Roman" w:hAnsi="Times New Roman" w:cs="Times New Roman"/>
                <w:sz w:val="28"/>
                <w:szCs w:val="28"/>
              </w:rPr>
              <w:t xml:space="preserve">редлагаемый </w:t>
            </w:r>
            <w:r w:rsidR="00C73818" w:rsidRPr="002855BE">
              <w:rPr>
                <w:rFonts w:ascii="Times New Roman" w:hAnsi="Times New Roman" w:cs="Times New Roman"/>
                <w:sz w:val="28"/>
                <w:szCs w:val="28"/>
              </w:rPr>
              <w:t xml:space="preserve">подход </w:t>
            </w:r>
            <w:r w:rsidR="00C73818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</w:t>
            </w:r>
            <w:r w:rsidR="00C73818" w:rsidRPr="002855BE">
              <w:rPr>
                <w:rFonts w:ascii="Times New Roman" w:hAnsi="Times New Roman" w:cs="Times New Roman"/>
                <w:sz w:val="28"/>
                <w:szCs w:val="28"/>
              </w:rPr>
              <w:t xml:space="preserve">согласуется с общими принципами применения санитарных, ветеринарно-санитарных и карантинных фитосанитарных мер, закрепленными в пунктах 2 и 3 статьи 56 Договора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73818" w:rsidRPr="002855BE">
              <w:rPr>
                <w:rFonts w:ascii="Times New Roman" w:hAnsi="Times New Roman" w:cs="Times New Roman"/>
                <w:sz w:val="28"/>
                <w:szCs w:val="28"/>
              </w:rPr>
              <w:t>о Евразийском экономическом союзе от 29 мая 2014 г.</w:t>
            </w:r>
            <w:r w:rsidR="00C7381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Договор)</w:t>
            </w:r>
            <w:r w:rsidR="00C73818" w:rsidRPr="002855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3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818" w:rsidRPr="002855BE">
              <w:rPr>
                <w:rFonts w:ascii="Times New Roman" w:hAnsi="Times New Roman" w:cs="Times New Roman"/>
                <w:sz w:val="28"/>
                <w:szCs w:val="28"/>
              </w:rPr>
              <w:t>согласно которым в данной сфере государствами-члена</w:t>
            </w:r>
            <w:r w:rsidR="00C73818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 w:rsidR="00C73818" w:rsidRPr="002855BE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согласованная политика, которая реализуется путем совместной разработки, принятия и реализации </w:t>
            </w:r>
            <w:r w:rsidR="00C73818">
              <w:rPr>
                <w:rFonts w:ascii="Times New Roman" w:hAnsi="Times New Roman" w:cs="Times New Roman"/>
                <w:sz w:val="28"/>
                <w:szCs w:val="28"/>
              </w:rPr>
              <w:t>международных договоров</w:t>
            </w:r>
            <w:r w:rsidR="00C73818" w:rsidRPr="002855BE">
              <w:rPr>
                <w:rFonts w:ascii="Times New Roman" w:hAnsi="Times New Roman" w:cs="Times New Roman"/>
                <w:sz w:val="28"/>
                <w:szCs w:val="28"/>
              </w:rPr>
              <w:t xml:space="preserve"> и актов</w:t>
            </w:r>
            <w:r w:rsidR="0025330F">
              <w:rPr>
                <w:rFonts w:ascii="Times New Roman" w:hAnsi="Times New Roman" w:cs="Times New Roman"/>
                <w:sz w:val="28"/>
                <w:szCs w:val="28"/>
              </w:rPr>
              <w:t xml:space="preserve"> ЕЭК</w:t>
            </w:r>
            <w:r w:rsidR="00C73818" w:rsidRPr="002855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9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tabs>
                <w:tab w:val="left" w:pos="8364"/>
              </w:tabs>
              <w:autoSpaceDE w:val="0"/>
              <w:autoSpaceDN w:val="0"/>
              <w:adjustRightInd w:val="0"/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7. Сведения о рассмотренных альтернативах предлагаемому регулированию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A271F" w:rsidRPr="001375C9" w:rsidRDefault="00945BA8" w:rsidP="0025330F">
            <w:pPr>
              <w:tabs>
                <w:tab w:val="left" w:pos="8364"/>
              </w:tabs>
              <w:autoSpaceDE w:val="0"/>
              <w:autoSpaceDN w:val="0"/>
              <w:adjustRightInd w:val="0"/>
              <w:spacing w:line="288" w:lineRule="auto"/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 в Кодексе наземных животных МЭБ, ни в нормативных правовых актах, составляющих право Союза, ни в законодательствах государств-членов Союза положения, предусматривающие взаимодействие ветеринарных служб при получении тем или иным государством сертификата М</w:t>
            </w:r>
            <w:r w:rsidR="0025330F">
              <w:rPr>
                <w:rFonts w:ascii="Times New Roman" w:hAnsi="Times New Roman" w:cs="Times New Roman"/>
                <w:sz w:val="28"/>
                <w:szCs w:val="28"/>
              </w:rPr>
              <w:t>ЭБ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отсутствуют. В этой связи альтернативы предлагаемому решению обозначенной проблемы нет.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8.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Нормативно-правовое основание для принятия проекта решения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ЕЭК:</w:t>
            </w:r>
          </w:p>
          <w:p w:rsidR="003A271F" w:rsidRDefault="003A271F" w:rsidP="000E368A">
            <w:pPr>
              <w:pStyle w:val="a9"/>
              <w:spacing w:line="288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Проект решения ЕЭК разработан в соответствии с абзацем вторым пункта 3 статьи 58 Договора и пунктом 54 приложения № 1 к Регламенту работы Евразийской экономической комиссии (далее – Регламент), утвержденному Решением Высшего Евразийского экономического совета </w:t>
            </w:r>
            <w:r w:rsidR="000E368A">
              <w:rPr>
                <w:rFonts w:eastAsiaTheme="minorHAnsi"/>
                <w:sz w:val="28"/>
                <w:szCs w:val="28"/>
                <w:lang w:val="ru-RU"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от 23 декабря 2014 г. № 98.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9.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Сфера полномочий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</w:rPr>
              <w:t xml:space="preserve">, к которой относится проект решения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ЕЭК: </w:t>
            </w:r>
          </w:p>
          <w:p w:rsidR="003A271F" w:rsidRDefault="003A271F" w:rsidP="00682DCF">
            <w:pPr>
              <w:pStyle w:val="a9"/>
              <w:spacing w:line="288" w:lineRule="auto"/>
              <w:ind w:firstLine="800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kern w:val="36"/>
                <w:sz w:val="28"/>
                <w:szCs w:val="28"/>
                <w:lang w:val="ru-RU"/>
              </w:rPr>
              <w:t xml:space="preserve">Проект решения ЕЭК подготовлен в рамках полномочия ЕЭК, определенного подпунктом 4 пункта 3 Положения о ЕЭК (приложение №1 </w:t>
            </w:r>
            <w:r>
              <w:rPr>
                <w:kern w:val="36"/>
                <w:sz w:val="28"/>
                <w:szCs w:val="28"/>
                <w:lang w:val="ru-RU"/>
              </w:rPr>
              <w:br/>
              <w:t>к Договору) в части, касающейся применения в</w:t>
            </w:r>
            <w:r>
              <w:rPr>
                <w:kern w:val="36"/>
                <w:sz w:val="28"/>
                <w:szCs w:val="28"/>
              </w:rPr>
              <w:t>етеринарн</w:t>
            </w:r>
            <w:r>
              <w:rPr>
                <w:kern w:val="36"/>
                <w:sz w:val="28"/>
                <w:szCs w:val="28"/>
                <w:lang w:val="ru-RU"/>
              </w:rPr>
              <w:t>о-санитарных</w:t>
            </w:r>
            <w:r>
              <w:rPr>
                <w:kern w:val="36"/>
                <w:sz w:val="28"/>
                <w:szCs w:val="28"/>
              </w:rPr>
              <w:t xml:space="preserve"> мер</w:t>
            </w:r>
            <w:r>
              <w:rPr>
                <w:kern w:val="36"/>
                <w:sz w:val="28"/>
                <w:szCs w:val="28"/>
                <w:lang w:val="ru-RU"/>
              </w:rPr>
              <w:t>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0A642C" w:rsidRPr="006063B8" w:rsidRDefault="003A271F" w:rsidP="001348ED">
            <w:pPr>
              <w:pStyle w:val="a9"/>
              <w:spacing w:line="288" w:lineRule="auto"/>
              <w:ind w:firstLine="709"/>
              <w:rPr>
                <w:rFonts w:eastAsia="Calibri"/>
                <w:strike/>
                <w:color w:val="FF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10.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Финансово-экономические последствия принятия проекта 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для субъектов предпринимательской деятельности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6063B8" w:rsidRPr="00BA4F1E" w:rsidRDefault="006063B8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BA4F1E">
              <w:rPr>
                <w:sz w:val="28"/>
                <w:szCs w:val="28"/>
              </w:rPr>
              <w:t xml:space="preserve">Принятие </w:t>
            </w:r>
            <w:r w:rsidRPr="00BA4F1E">
              <w:rPr>
                <w:sz w:val="28"/>
                <w:szCs w:val="28"/>
                <w:lang w:val="ru-RU"/>
              </w:rPr>
              <w:t xml:space="preserve">и реализация </w:t>
            </w:r>
            <w:r w:rsidRPr="00BA4F1E">
              <w:rPr>
                <w:sz w:val="28"/>
                <w:szCs w:val="28"/>
              </w:rPr>
              <w:t>проекта решения ЕЭК</w:t>
            </w:r>
            <w:r w:rsidRPr="00BA4F1E">
              <w:rPr>
                <w:sz w:val="28"/>
                <w:szCs w:val="28"/>
                <w:lang w:val="ru-RU"/>
              </w:rPr>
              <w:t xml:space="preserve"> позвол</w:t>
            </w:r>
            <w:r w:rsidR="00186D88" w:rsidRPr="00BA4F1E">
              <w:rPr>
                <w:sz w:val="28"/>
                <w:szCs w:val="28"/>
                <w:lang w:val="ru-RU"/>
              </w:rPr>
              <w:t>я</w:t>
            </w:r>
            <w:r w:rsidRPr="00BA4F1E">
              <w:rPr>
                <w:sz w:val="28"/>
                <w:szCs w:val="28"/>
                <w:lang w:val="ru-RU"/>
              </w:rPr>
              <w:t xml:space="preserve">т избежать </w:t>
            </w:r>
            <w:r w:rsidR="00186D88" w:rsidRPr="00BA4F1E">
              <w:rPr>
                <w:sz w:val="28"/>
                <w:szCs w:val="28"/>
                <w:lang w:val="ru-RU"/>
              </w:rPr>
              <w:t xml:space="preserve">финансовых </w:t>
            </w:r>
            <w:r w:rsidR="001348ED" w:rsidRPr="00BA4F1E">
              <w:rPr>
                <w:sz w:val="28"/>
                <w:szCs w:val="28"/>
                <w:lang w:val="ru-RU"/>
              </w:rPr>
              <w:t xml:space="preserve">и производственных </w:t>
            </w:r>
            <w:r w:rsidR="00186D88" w:rsidRPr="00BA4F1E">
              <w:rPr>
                <w:sz w:val="28"/>
                <w:szCs w:val="28"/>
                <w:lang w:val="ru-RU"/>
              </w:rPr>
              <w:t>издержек субъектов предпринимательской деятельности, поскольку определяет механизм разрешения проблемы, связанной с получением сертификатов МЭБ</w:t>
            </w:r>
            <w:r w:rsidR="00DC5EEC">
              <w:rPr>
                <w:sz w:val="28"/>
                <w:szCs w:val="28"/>
                <w:lang w:val="ru-RU"/>
              </w:rPr>
              <w:t>, который</w:t>
            </w:r>
            <w:r w:rsidR="001348ED" w:rsidRPr="00BA4F1E">
              <w:rPr>
                <w:sz w:val="28"/>
                <w:szCs w:val="28"/>
                <w:lang w:val="ru-RU"/>
              </w:rPr>
              <w:t xml:space="preserve"> </w:t>
            </w:r>
            <w:r w:rsidR="00186D88" w:rsidRPr="00BA4F1E">
              <w:rPr>
                <w:sz w:val="28"/>
                <w:szCs w:val="28"/>
                <w:lang w:val="ru-RU"/>
              </w:rPr>
              <w:t xml:space="preserve">направлен на недопущение </w:t>
            </w:r>
            <w:r w:rsidR="00D14E74">
              <w:rPr>
                <w:sz w:val="28"/>
                <w:szCs w:val="28"/>
                <w:lang w:val="ru-RU"/>
              </w:rPr>
              <w:t xml:space="preserve">введения </w:t>
            </w:r>
            <w:r w:rsidR="00186D88" w:rsidRPr="00BA4F1E">
              <w:rPr>
                <w:sz w:val="28"/>
                <w:szCs w:val="28"/>
                <w:lang w:val="ru-RU"/>
              </w:rPr>
              <w:t>уполномоченными органами госу</w:t>
            </w:r>
            <w:r w:rsidR="00F53C27" w:rsidRPr="00BA4F1E">
              <w:rPr>
                <w:sz w:val="28"/>
                <w:szCs w:val="28"/>
                <w:lang w:val="ru-RU"/>
              </w:rPr>
              <w:t>д</w:t>
            </w:r>
            <w:r w:rsidR="00186D88" w:rsidRPr="00BA4F1E">
              <w:rPr>
                <w:sz w:val="28"/>
                <w:szCs w:val="28"/>
                <w:lang w:val="ru-RU"/>
              </w:rPr>
              <w:t xml:space="preserve">арств-членов </w:t>
            </w:r>
            <w:r w:rsidR="00DC5EEC">
              <w:rPr>
                <w:sz w:val="28"/>
                <w:szCs w:val="28"/>
                <w:lang w:val="ru-RU"/>
              </w:rPr>
              <w:t xml:space="preserve">Союза </w:t>
            </w:r>
            <w:r w:rsidR="00186D88" w:rsidRPr="00BA4F1E">
              <w:rPr>
                <w:sz w:val="28"/>
                <w:szCs w:val="28"/>
                <w:lang w:val="ru-RU"/>
              </w:rPr>
              <w:t>избыточных ветеринарных требований и мер</w:t>
            </w:r>
            <w:r w:rsidR="00DA778A">
              <w:rPr>
                <w:sz w:val="28"/>
                <w:szCs w:val="28"/>
                <w:lang w:val="ru-RU"/>
              </w:rPr>
              <w:t xml:space="preserve"> при взаимной торговле животными и продукцией животного происхождения</w:t>
            </w:r>
            <w:r w:rsidR="00186D88" w:rsidRPr="00BA4F1E">
              <w:rPr>
                <w:sz w:val="28"/>
                <w:szCs w:val="28"/>
                <w:lang w:val="ru-RU"/>
              </w:rPr>
              <w:t>.</w:t>
            </w:r>
          </w:p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11.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Предполагаемые сроки вступления проекта 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в силу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  <w:p w:rsidR="00D311F4" w:rsidRDefault="003A271F" w:rsidP="000A642C">
            <w:pPr>
              <w:pStyle w:val="a9"/>
              <w:spacing w:line="288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Проект р</w:t>
            </w:r>
            <w:r>
              <w:rPr>
                <w:sz w:val="28"/>
                <w:szCs w:val="28"/>
                <w:lang w:eastAsia="ru-RU"/>
              </w:rPr>
              <w:t>ешени</w:t>
            </w:r>
            <w:r>
              <w:rPr>
                <w:sz w:val="28"/>
                <w:szCs w:val="28"/>
                <w:lang w:val="ru-RU" w:eastAsia="ru-RU"/>
              </w:rPr>
              <w:t>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 xml:space="preserve">ЕЭК </w:t>
            </w:r>
            <w:r>
              <w:rPr>
                <w:sz w:val="28"/>
                <w:szCs w:val="28"/>
                <w:lang w:eastAsia="ru-RU"/>
              </w:rPr>
              <w:t>вступает в силу по истечении</w:t>
            </w:r>
            <w:r>
              <w:rPr>
                <w:sz w:val="28"/>
                <w:szCs w:val="28"/>
                <w:lang w:eastAsia="ru-RU"/>
              </w:rPr>
              <w:br/>
              <w:t>30 календарных дней с</w:t>
            </w:r>
            <w:r>
              <w:rPr>
                <w:sz w:val="28"/>
                <w:szCs w:val="28"/>
                <w:lang w:val="ru-RU" w:eastAsia="ru-RU"/>
              </w:rPr>
              <w:t xml:space="preserve"> даты </w:t>
            </w:r>
            <w:r>
              <w:rPr>
                <w:sz w:val="28"/>
                <w:szCs w:val="28"/>
                <w:lang w:eastAsia="ru-RU"/>
              </w:rPr>
              <w:t>его официального опубликования</w:t>
            </w:r>
            <w:r>
              <w:rPr>
                <w:sz w:val="28"/>
                <w:szCs w:val="28"/>
                <w:lang w:val="ru-RU" w:eastAsia="ru-RU"/>
              </w:rPr>
              <w:t xml:space="preserve"> на официальном сайте Союза.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12.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Ожидаемый результат регулирования</w:t>
            </w:r>
            <w:r>
              <w:rPr>
                <w:b/>
                <w:sz w:val="28"/>
                <w:szCs w:val="28"/>
                <w:lang w:val="ru-RU"/>
              </w:rPr>
              <w:t xml:space="preserve">: </w:t>
            </w:r>
          </w:p>
          <w:p w:rsidR="003A271F" w:rsidRDefault="003A271F">
            <w:pPr>
              <w:pStyle w:val="a9"/>
              <w:spacing w:line="288" w:lineRule="auto"/>
              <w:ind w:firstLine="743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Совершенствование отдельных положений Порядка с учетом цели регулирования проекта решения ЕЭК, указанной в пункте 2 настоящей справки.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13.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Описание опыта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государств – членов Евразийского экономического союза и международного опыта </w:t>
            </w:r>
            <w:r>
              <w:rPr>
                <w:rFonts w:eastAsia="Calibri"/>
                <w:b/>
                <w:sz w:val="28"/>
                <w:szCs w:val="28"/>
              </w:rPr>
              <w:t xml:space="preserve">регулирования отношений, являющихся предметом проекта решения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</w:rPr>
              <w:t xml:space="preserve"> (с обоснованием его прогрессивности и применимости)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  <w:p w:rsidR="00F53C27" w:rsidRDefault="003A271F">
            <w:pPr>
              <w:pStyle w:val="a9"/>
              <w:spacing w:line="288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Нормативно-правовое регулирование </w:t>
            </w:r>
            <w:r w:rsidR="00A92B0B">
              <w:rPr>
                <w:rFonts w:eastAsia="Calibri"/>
                <w:sz w:val="28"/>
                <w:szCs w:val="28"/>
                <w:lang w:val="ru-RU"/>
              </w:rPr>
              <w:t>проблемы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, </w:t>
            </w:r>
            <w:r w:rsidR="00A92B0B">
              <w:rPr>
                <w:rFonts w:eastAsia="Calibri"/>
                <w:sz w:val="28"/>
                <w:szCs w:val="28"/>
                <w:lang w:val="ru-RU"/>
              </w:rPr>
              <w:t xml:space="preserve">решение </w:t>
            </w:r>
            <w:r>
              <w:rPr>
                <w:rFonts w:eastAsia="Calibri"/>
                <w:sz w:val="28"/>
                <w:szCs w:val="28"/>
                <w:lang w:val="ru-RU"/>
              </w:rPr>
              <w:t>котор</w:t>
            </w:r>
            <w:r w:rsidR="00A92B0B">
              <w:rPr>
                <w:rFonts w:eastAsia="Calibri"/>
                <w:sz w:val="28"/>
                <w:szCs w:val="28"/>
                <w:lang w:val="ru-RU"/>
              </w:rPr>
              <w:t>ой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предлагается проектом решения ЕЭК</w:t>
            </w:r>
            <w:r w:rsidR="00A92B0B">
              <w:rPr>
                <w:rFonts w:eastAsia="Calibri"/>
                <w:sz w:val="28"/>
                <w:szCs w:val="28"/>
                <w:lang w:val="ru-RU"/>
              </w:rPr>
              <w:t>,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в </w:t>
            </w:r>
            <w:r w:rsidR="002855BE">
              <w:rPr>
                <w:rFonts w:eastAsia="Calibri"/>
                <w:sz w:val="28"/>
                <w:szCs w:val="28"/>
                <w:lang w:val="ru-RU"/>
              </w:rPr>
              <w:t xml:space="preserve">нормативных правовых актах </w:t>
            </w:r>
            <w:r>
              <w:rPr>
                <w:rFonts w:eastAsia="Calibri"/>
                <w:sz w:val="28"/>
                <w:szCs w:val="28"/>
                <w:lang w:val="ru-RU"/>
              </w:rPr>
              <w:t>государств-член</w:t>
            </w:r>
            <w:r w:rsidR="002855BE">
              <w:rPr>
                <w:rFonts w:eastAsia="Calibri"/>
                <w:sz w:val="28"/>
                <w:szCs w:val="28"/>
                <w:lang w:val="ru-RU"/>
              </w:rPr>
              <w:t>ов</w:t>
            </w:r>
            <w:r w:rsidR="00F53C27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/>
              </w:rPr>
              <w:t>отсутствует.</w:t>
            </w:r>
            <w:r w:rsidR="00E7757C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  <w:p w:rsidR="00CA6372" w:rsidRPr="00CA6372" w:rsidRDefault="00E70C42">
            <w:pPr>
              <w:pStyle w:val="a9"/>
              <w:spacing w:line="288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Кодекс </w:t>
            </w:r>
            <w:r w:rsidR="003A271F">
              <w:rPr>
                <w:sz w:val="28"/>
                <w:szCs w:val="28"/>
                <w:lang w:val="ru-RU"/>
              </w:rPr>
              <w:t>МЭБ устанавлива</w:t>
            </w:r>
            <w:r w:rsidR="00F409A6"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 xml:space="preserve">т </w:t>
            </w:r>
            <w:r w:rsidR="00A92B0B">
              <w:rPr>
                <w:sz w:val="28"/>
                <w:szCs w:val="28"/>
                <w:lang w:val="ru-RU"/>
              </w:rPr>
              <w:t xml:space="preserve">только </w:t>
            </w:r>
            <w:r w:rsidR="00E7757C">
              <w:rPr>
                <w:sz w:val="28"/>
                <w:szCs w:val="28"/>
                <w:lang w:val="ru-RU"/>
              </w:rPr>
              <w:t>процедур</w:t>
            </w:r>
            <w:r w:rsidR="0085739B">
              <w:rPr>
                <w:sz w:val="28"/>
                <w:szCs w:val="28"/>
                <w:lang w:val="ru-RU"/>
              </w:rPr>
              <w:t>у</w:t>
            </w:r>
            <w:r w:rsidR="00E7757C">
              <w:rPr>
                <w:sz w:val="28"/>
                <w:szCs w:val="28"/>
                <w:lang w:val="ru-RU"/>
              </w:rPr>
              <w:t xml:space="preserve"> получения </w:t>
            </w:r>
            <w:r w:rsidR="00CA6372">
              <w:rPr>
                <w:sz w:val="28"/>
                <w:szCs w:val="28"/>
                <w:lang w:val="ru-RU"/>
              </w:rPr>
              <w:t xml:space="preserve">странами </w:t>
            </w:r>
            <w:r w:rsidR="00CA6372" w:rsidRPr="00AE1236">
              <w:rPr>
                <w:rFonts w:eastAsiaTheme="minorHAnsi"/>
                <w:sz w:val="28"/>
                <w:szCs w:val="28"/>
                <w:lang w:eastAsia="en-US"/>
              </w:rPr>
              <w:t>сертификат</w:t>
            </w:r>
            <w:r w:rsidR="004D59FF">
              <w:rPr>
                <w:rFonts w:eastAsiaTheme="minorHAnsi"/>
                <w:sz w:val="28"/>
                <w:szCs w:val="28"/>
                <w:lang w:val="ru-RU" w:eastAsia="en-US"/>
              </w:rPr>
              <w:t>ов</w:t>
            </w:r>
            <w:r w:rsidR="00CA6372" w:rsidRPr="00AE123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6509B">
              <w:rPr>
                <w:rFonts w:eastAsiaTheme="minorHAnsi"/>
                <w:sz w:val="28"/>
                <w:szCs w:val="28"/>
                <w:lang w:val="ru-RU" w:eastAsia="en-US"/>
              </w:rPr>
              <w:t>МЭБ</w:t>
            </w:r>
            <w:r w:rsidR="00CA6372">
              <w:rPr>
                <w:sz w:val="28"/>
                <w:szCs w:val="28"/>
                <w:lang w:val="ru-RU"/>
              </w:rPr>
              <w:t>.</w:t>
            </w:r>
          </w:p>
          <w:p w:rsidR="003A271F" w:rsidRDefault="0085739B" w:rsidP="009267BA">
            <w:pPr>
              <w:pStyle w:val="a9"/>
              <w:spacing w:line="288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Использование </w:t>
            </w:r>
            <w:r w:rsidR="00A92B0B">
              <w:rPr>
                <w:sz w:val="28"/>
                <w:szCs w:val="28"/>
                <w:lang w:val="ru-RU"/>
              </w:rPr>
              <w:t xml:space="preserve">этой </w:t>
            </w:r>
            <w:r>
              <w:rPr>
                <w:sz w:val="28"/>
                <w:szCs w:val="28"/>
                <w:lang w:val="ru-RU"/>
              </w:rPr>
              <w:t xml:space="preserve">процедуры </w:t>
            </w:r>
            <w:r w:rsidR="009267BA">
              <w:rPr>
                <w:sz w:val="28"/>
                <w:szCs w:val="28"/>
                <w:lang w:val="ru-RU"/>
              </w:rPr>
              <w:t xml:space="preserve">не предполагает </w:t>
            </w:r>
            <w:r>
              <w:rPr>
                <w:rFonts w:eastAsia="Calibri"/>
                <w:sz w:val="28"/>
                <w:szCs w:val="28"/>
                <w:lang w:val="ru-RU"/>
              </w:rPr>
              <w:t>решени</w:t>
            </w:r>
            <w:r w:rsidR="009267BA">
              <w:rPr>
                <w:rFonts w:eastAsia="Calibri"/>
                <w:sz w:val="28"/>
                <w:szCs w:val="28"/>
                <w:lang w:val="ru-RU"/>
              </w:rPr>
              <w:t>е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проблемы, регулирование которой рассматривается в рамках </w:t>
            </w:r>
            <w:r w:rsidRPr="004A55F9">
              <w:rPr>
                <w:rFonts w:eastAsia="Calibri"/>
                <w:sz w:val="28"/>
                <w:szCs w:val="28"/>
                <w:lang w:val="ru-RU"/>
              </w:rPr>
              <w:t xml:space="preserve">предлагаемого проекта решения ЕЭК, т.к. </w:t>
            </w:r>
            <w:r w:rsidR="00F53C27">
              <w:rPr>
                <w:rFonts w:eastAsia="Calibri"/>
                <w:sz w:val="28"/>
                <w:szCs w:val="28"/>
                <w:lang w:val="ru-RU"/>
              </w:rPr>
              <w:t xml:space="preserve">она 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определяет </w:t>
            </w:r>
            <w:r w:rsidRPr="004A55F9">
              <w:rPr>
                <w:rFonts w:eastAsia="Calibri"/>
                <w:sz w:val="28"/>
                <w:szCs w:val="28"/>
                <w:lang w:val="ru-RU"/>
              </w:rPr>
              <w:t>взаимо</w:t>
            </w:r>
            <w:r>
              <w:rPr>
                <w:rFonts w:eastAsia="Calibri"/>
                <w:sz w:val="28"/>
                <w:szCs w:val="28"/>
                <w:lang w:val="ru-RU"/>
              </w:rPr>
              <w:t>отношение</w:t>
            </w:r>
            <w:r w:rsidRPr="004A55F9">
              <w:rPr>
                <w:rFonts w:eastAsia="Calibri"/>
                <w:sz w:val="28"/>
                <w:szCs w:val="28"/>
                <w:lang w:val="ru-RU"/>
              </w:rPr>
              <w:t xml:space="preserve"> между </w:t>
            </w:r>
            <w:r>
              <w:rPr>
                <w:rFonts w:eastAsia="Calibri"/>
                <w:sz w:val="28"/>
                <w:szCs w:val="28"/>
                <w:lang w:val="ru-RU"/>
              </w:rPr>
              <w:t>стран</w:t>
            </w:r>
            <w:r w:rsidR="00CA6372">
              <w:rPr>
                <w:rFonts w:eastAsia="Calibri"/>
                <w:sz w:val="28"/>
                <w:szCs w:val="28"/>
                <w:lang w:val="ru-RU"/>
              </w:rPr>
              <w:t>ой</w:t>
            </w:r>
            <w:r>
              <w:rPr>
                <w:rFonts w:eastAsia="Calibri"/>
                <w:sz w:val="28"/>
                <w:szCs w:val="28"/>
                <w:lang w:val="ru-RU"/>
              </w:rPr>
              <w:t>-член</w:t>
            </w:r>
            <w:r w:rsidR="00CA6372">
              <w:rPr>
                <w:rFonts w:eastAsia="Calibri"/>
                <w:sz w:val="28"/>
                <w:szCs w:val="28"/>
                <w:lang w:val="ru-RU"/>
              </w:rPr>
              <w:t>ом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МЭБ и МЭБ</w:t>
            </w:r>
            <w:r w:rsidR="00F65671">
              <w:rPr>
                <w:rFonts w:eastAsia="Calibri"/>
                <w:sz w:val="28"/>
                <w:szCs w:val="28"/>
                <w:lang w:val="ru-RU"/>
              </w:rPr>
              <w:t xml:space="preserve"> без учета порядка взаимодействия </w:t>
            </w:r>
            <w:r w:rsidR="006F7D92">
              <w:rPr>
                <w:rFonts w:eastAsia="Calibri"/>
                <w:sz w:val="28"/>
                <w:szCs w:val="28"/>
                <w:lang w:val="ru-RU"/>
              </w:rPr>
              <w:t xml:space="preserve">стран </w:t>
            </w:r>
            <w:r w:rsidR="00F65671">
              <w:rPr>
                <w:rFonts w:eastAsia="Calibri"/>
                <w:sz w:val="28"/>
                <w:szCs w:val="28"/>
                <w:lang w:val="ru-RU"/>
              </w:rPr>
              <w:t xml:space="preserve">по данному вопросу, </w:t>
            </w:r>
            <w:r w:rsidR="00F65671">
              <w:rPr>
                <w:rFonts w:eastAsia="Calibri"/>
                <w:sz w:val="28"/>
                <w:szCs w:val="28"/>
                <w:lang w:val="ru-RU"/>
              </w:rPr>
              <w:lastRenderedPageBreak/>
              <w:t>которые входят в состав региональных экономических объединений</w:t>
            </w:r>
            <w:r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0E2FC9" w:rsidRDefault="00BD4C56" w:rsidP="00882B0E">
            <w:pPr>
              <w:pStyle w:val="a9"/>
              <w:spacing w:line="288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 w:rsidRPr="00BD4C56">
              <w:rPr>
                <w:rFonts w:eastAsia="Calibri"/>
                <w:sz w:val="28"/>
                <w:szCs w:val="28"/>
                <w:lang w:val="ru-RU"/>
              </w:rPr>
              <w:t xml:space="preserve">В соответствии с Соглашением ВТО по применению санитарных и фитосанитарных мер </w:t>
            </w:r>
            <w:r w:rsidR="00D14E74">
              <w:rPr>
                <w:rFonts w:eastAsia="Calibri"/>
                <w:sz w:val="28"/>
                <w:szCs w:val="28"/>
                <w:lang w:val="ru-RU"/>
              </w:rPr>
              <w:t xml:space="preserve">введение </w:t>
            </w:r>
            <w:r w:rsidR="004E7712" w:rsidRPr="00BD4C56">
              <w:rPr>
                <w:sz w:val="28"/>
                <w:szCs w:val="28"/>
                <w:lang w:val="ru-RU"/>
              </w:rPr>
              <w:t xml:space="preserve">избыточных ветеринарных требований и мер, не соответствующих рекомендациям Кодекса МЭБ </w:t>
            </w:r>
            <w:r w:rsidR="00135D4F">
              <w:rPr>
                <w:sz w:val="28"/>
                <w:szCs w:val="28"/>
                <w:lang w:val="ru-RU"/>
              </w:rPr>
              <w:t xml:space="preserve">или не имеющих научного обоснования оценки рисков </w:t>
            </w:r>
            <w:r w:rsidRPr="00BD4C56">
              <w:rPr>
                <w:sz w:val="28"/>
                <w:szCs w:val="28"/>
                <w:lang w:val="ru-RU"/>
              </w:rPr>
              <w:t xml:space="preserve">следует трактовать как одно </w:t>
            </w:r>
            <w:r w:rsidR="00135D4F">
              <w:rPr>
                <w:sz w:val="28"/>
                <w:szCs w:val="28"/>
                <w:lang w:val="ru-RU"/>
              </w:rPr>
              <w:br/>
            </w:r>
            <w:r w:rsidRPr="00BD4C56">
              <w:rPr>
                <w:sz w:val="28"/>
                <w:szCs w:val="28"/>
                <w:lang w:val="ru-RU"/>
              </w:rPr>
              <w:t xml:space="preserve">из условий, создающих </w:t>
            </w:r>
            <w:r w:rsidRPr="00BD4C56">
              <w:rPr>
                <w:rFonts w:eastAsia="Calibri"/>
                <w:sz w:val="28"/>
                <w:szCs w:val="28"/>
                <w:lang w:val="ru-RU"/>
              </w:rPr>
              <w:t>скрытое ограничение при международной торговле.</w:t>
            </w:r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lastRenderedPageBreak/>
              <w:t>14.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проведении публичного обсуждения проекта 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ЕЭК: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  <w:p w:rsidR="008A39FF" w:rsidRPr="00A87DF7" w:rsidRDefault="003A271F" w:rsidP="008A39FF">
            <w:pPr>
              <w:spacing w:line="288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proofErr w:type="gramStart"/>
            <w:r w:rsidRPr="008A39F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Публичное обсуждение проекта решения ЕЭК состоялось в период </w:t>
            </w:r>
            <w:r w:rsidR="007C33B0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br/>
            </w:r>
            <w:r w:rsidRPr="008A39F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с </w:t>
            </w:r>
            <w:r w:rsidR="007C33B0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23 июля </w:t>
            </w:r>
            <w:r w:rsidR="000E368A" w:rsidRPr="008A39F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по </w:t>
            </w:r>
            <w:r w:rsidR="007C33B0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21 сентября </w:t>
            </w:r>
            <w:r w:rsidR="000E368A" w:rsidRPr="008A39F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202</w:t>
            </w:r>
            <w:r w:rsidR="00846A5B" w:rsidRPr="008A39F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1</w:t>
            </w:r>
            <w:r w:rsidR="000E368A" w:rsidRPr="008A39F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г. </w:t>
            </w:r>
            <w:r w:rsidRPr="008A39F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путем размещения его </w:t>
            </w:r>
            <w:r w:rsidR="00C60F4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и</w:t>
            </w:r>
            <w:r w:rsidRPr="008A39F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информационно-аналитической справки </w:t>
            </w:r>
            <w:r w:rsidR="0086147F" w:rsidRPr="0086147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о последствиях влияния проекта решения ЕЭК на условия ведения предпринимательской деятельности</w:t>
            </w:r>
            <w:r w:rsidR="0086147F" w:rsidRPr="008A39F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112971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(далее – </w:t>
            </w:r>
            <w:r w:rsidR="00112971" w:rsidRPr="008A39F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информационно-аналитическ</w:t>
            </w:r>
            <w:r w:rsidR="00112971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ая</w:t>
            </w:r>
            <w:r w:rsidR="00112971" w:rsidRPr="008A39F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справк</w:t>
            </w:r>
            <w:r w:rsidR="00112971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а) </w:t>
            </w:r>
            <w:r w:rsidRPr="008A39F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на правовом портале Союза </w:t>
            </w:r>
            <w:r w:rsidR="00112971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br/>
            </w:r>
            <w:r w:rsidRPr="008A39F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в информационно-телекоммуникационной сети «Интернет» по адресу:</w:t>
            </w:r>
            <w:r w:rsidR="008A39FF" w:rsidRPr="008A39F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</w:t>
            </w:r>
            <w:hyperlink r:id="rId8" w:history="1">
              <w:r w:rsidR="008A39FF" w:rsidRPr="00A87DF7">
                <w:rPr>
                  <w:rFonts w:ascii="Times New Roman" w:eastAsia="Calibri" w:hAnsi="Times New Roman" w:cs="Times New Roman"/>
                  <w:sz w:val="28"/>
                  <w:szCs w:val="28"/>
                  <w:lang w:eastAsia="x-none"/>
                </w:rPr>
                <w:t>https://docs.eaeunion.org/ria/ru-ru/0104749/ria_23072021</w:t>
              </w:r>
            </w:hyperlink>
            <w:proofErr w:type="gramEnd"/>
          </w:p>
          <w:p w:rsidR="00F53C27" w:rsidRPr="00F53C27" w:rsidRDefault="00F53C27" w:rsidP="000E368A">
            <w:pPr>
              <w:pStyle w:val="Default0"/>
              <w:spacing w:line="288" w:lineRule="auto"/>
              <w:ind w:firstLine="743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53C27">
              <w:rPr>
                <w:rFonts w:eastAsia="Calibri"/>
                <w:color w:val="auto"/>
                <w:sz w:val="28"/>
                <w:szCs w:val="28"/>
              </w:rPr>
              <w:t>Сводный перечень замечаний (предложений) на проект решения ЕЭК</w:t>
            </w:r>
            <w:r w:rsidR="00A92B0B">
              <w:rPr>
                <w:rFonts w:eastAsia="Calibri"/>
                <w:color w:val="auto"/>
                <w:sz w:val="28"/>
                <w:szCs w:val="28"/>
              </w:rPr>
              <w:t xml:space="preserve"> (далее – сводный перечень)</w:t>
            </w:r>
            <w:r w:rsidRPr="00F53C27">
              <w:rPr>
                <w:rFonts w:eastAsia="Calibri"/>
                <w:color w:val="auto"/>
                <w:sz w:val="28"/>
                <w:szCs w:val="28"/>
              </w:rPr>
              <w:t>, который</w:t>
            </w:r>
            <w:r w:rsidRPr="00F53C27">
              <w:rPr>
                <w:color w:val="auto"/>
                <w:sz w:val="28"/>
                <w:szCs w:val="28"/>
              </w:rPr>
              <w:t xml:space="preserve"> </w:t>
            </w:r>
            <w:r w:rsidR="00112971">
              <w:rPr>
                <w:color w:val="auto"/>
                <w:sz w:val="28"/>
                <w:szCs w:val="28"/>
              </w:rPr>
              <w:t xml:space="preserve">рассматривался </w:t>
            </w:r>
            <w:r w:rsidRPr="00F53C27">
              <w:rPr>
                <w:color w:val="auto"/>
                <w:sz w:val="28"/>
                <w:szCs w:val="28"/>
              </w:rPr>
              <w:t>на заседании рабочей группы «Ветеринарно-санитарные меры» при Консультативном комитете по техническому регулированию, применению санитарных, ветеринарных и фитосанитарных мер Коллегии ЕЭК (далее – рабочая группа) 29 сентября 2021</w:t>
            </w:r>
            <w:r w:rsidR="00E965BA">
              <w:rPr>
                <w:color w:val="auto"/>
                <w:sz w:val="28"/>
                <w:szCs w:val="28"/>
              </w:rPr>
              <w:t xml:space="preserve"> </w:t>
            </w:r>
            <w:r w:rsidRPr="00F53C27">
              <w:rPr>
                <w:color w:val="auto"/>
                <w:sz w:val="28"/>
                <w:szCs w:val="28"/>
              </w:rPr>
              <w:t>г.</w:t>
            </w:r>
            <w:r w:rsidRPr="00F53C27">
              <w:rPr>
                <w:rFonts w:eastAsia="Calibri"/>
                <w:color w:val="auto"/>
                <w:sz w:val="28"/>
                <w:szCs w:val="28"/>
              </w:rPr>
              <w:t xml:space="preserve"> прилагается</w:t>
            </w:r>
            <w:r w:rsidR="00882B0E">
              <w:rPr>
                <w:rFonts w:eastAsia="Calibri"/>
                <w:color w:val="auto"/>
                <w:sz w:val="28"/>
                <w:szCs w:val="28"/>
              </w:rPr>
              <w:t xml:space="preserve">. По итогам его </w:t>
            </w:r>
            <w:r w:rsidR="00112971">
              <w:rPr>
                <w:rFonts w:eastAsia="Calibri"/>
                <w:color w:val="auto"/>
                <w:sz w:val="28"/>
                <w:szCs w:val="28"/>
              </w:rPr>
              <w:t>рассмотрения</w:t>
            </w:r>
            <w:r w:rsidR="00882B0E">
              <w:rPr>
                <w:rFonts w:eastAsia="Calibri"/>
                <w:color w:val="auto"/>
                <w:sz w:val="28"/>
                <w:szCs w:val="28"/>
              </w:rPr>
              <w:t xml:space="preserve"> учтены все</w:t>
            </w:r>
            <w:r w:rsidR="00112971">
              <w:rPr>
                <w:rFonts w:eastAsia="Calibri"/>
                <w:color w:val="auto"/>
                <w:sz w:val="28"/>
                <w:szCs w:val="28"/>
              </w:rPr>
              <w:t xml:space="preserve"> замечания (предложения)</w:t>
            </w:r>
            <w:r w:rsidR="00882B0E">
              <w:rPr>
                <w:rFonts w:eastAsia="Calibri"/>
                <w:color w:val="auto"/>
                <w:sz w:val="28"/>
                <w:szCs w:val="28"/>
              </w:rPr>
              <w:t xml:space="preserve">, </w:t>
            </w:r>
            <w:r w:rsidR="00112971">
              <w:rPr>
                <w:rFonts w:eastAsia="Calibri"/>
                <w:color w:val="auto"/>
                <w:sz w:val="28"/>
                <w:szCs w:val="28"/>
              </w:rPr>
              <w:t>поступившие в ходе проведения публичного обсуждения</w:t>
            </w:r>
            <w:r w:rsidR="00882B0E">
              <w:rPr>
                <w:rFonts w:eastAsia="Calibri"/>
                <w:color w:val="auto"/>
                <w:sz w:val="28"/>
                <w:szCs w:val="28"/>
              </w:rPr>
              <w:t>, а проект решения ЕЭК и информационно-аналитическая справка доработаны с учетом</w:t>
            </w:r>
            <w:r w:rsidR="00112971">
              <w:rPr>
                <w:rFonts w:eastAsia="Calibri"/>
                <w:color w:val="auto"/>
                <w:sz w:val="28"/>
                <w:szCs w:val="28"/>
              </w:rPr>
              <w:t xml:space="preserve"> их обсуждения</w:t>
            </w:r>
            <w:r w:rsidR="00882B0E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882B0E">
              <w:rPr>
                <w:color w:val="auto"/>
                <w:sz w:val="28"/>
                <w:szCs w:val="28"/>
              </w:rPr>
              <w:t xml:space="preserve">(протокол от </w:t>
            </w:r>
            <w:r w:rsidR="00112971">
              <w:rPr>
                <w:color w:val="auto"/>
                <w:sz w:val="28"/>
                <w:szCs w:val="28"/>
              </w:rPr>
              <w:t>«___»</w:t>
            </w:r>
            <w:r w:rsidRPr="00882B0E">
              <w:rPr>
                <w:color w:val="auto"/>
                <w:sz w:val="28"/>
                <w:szCs w:val="28"/>
              </w:rPr>
              <w:t>_______</w:t>
            </w:r>
            <w:r w:rsidR="00112971">
              <w:rPr>
                <w:color w:val="auto"/>
                <w:sz w:val="28"/>
                <w:szCs w:val="28"/>
              </w:rPr>
              <w:t>_</w:t>
            </w:r>
            <w:r w:rsidRPr="00882B0E">
              <w:rPr>
                <w:color w:val="auto"/>
                <w:sz w:val="28"/>
                <w:szCs w:val="28"/>
              </w:rPr>
              <w:t>_ 2021 г. № 17-___/пр)</w:t>
            </w:r>
            <w:r w:rsidRPr="00882B0E">
              <w:rPr>
                <w:rFonts w:eastAsia="Calibri"/>
                <w:color w:val="auto"/>
                <w:sz w:val="28"/>
                <w:szCs w:val="28"/>
              </w:rPr>
              <w:t>.</w:t>
            </w:r>
          </w:p>
          <w:p w:rsidR="007C33B0" w:rsidRPr="00112971" w:rsidRDefault="009075F2" w:rsidP="00112971">
            <w:pPr>
              <w:spacing w:line="288" w:lineRule="auto"/>
              <w:ind w:firstLine="709"/>
              <w:contextualSpacing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 w:rsidRPr="001129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соответствии с пунктом 163 Регламента, доработанны</w:t>
            </w:r>
            <w:r w:rsidR="00F83984" w:rsidRPr="001129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1129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3984" w:rsidRPr="001129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проект решения ЕЭК и информационно-аналитическая справка </w:t>
            </w:r>
            <w:r w:rsidRPr="001129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итогам публичного обсуждения</w:t>
            </w:r>
            <w:r w:rsidR="00F83984" w:rsidRPr="001129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а также</w:t>
            </w:r>
            <w:r w:rsidRPr="001129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сводн</w:t>
            </w:r>
            <w:r w:rsidR="00362D31" w:rsidRPr="001129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ый перечень </w:t>
            </w:r>
            <w:r w:rsidR="00F83984" w:rsidRPr="001129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опубликованы </w:t>
            </w:r>
            <w:r w:rsidRPr="001129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правовом портале Союза в информационно-телекоммуникационной сети «Интернет» по адресу:</w:t>
            </w:r>
            <w:r w:rsidR="00362D31" w:rsidRPr="001129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9" w:history="1">
              <w:r w:rsidR="00112971" w:rsidRPr="00A87DF7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https://docs.eaeunion.org/ria/ru-ru/0104749/ria_23072021</w:t>
              </w:r>
            </w:hyperlink>
          </w:p>
        </w:tc>
      </w:tr>
      <w:tr w:rsidR="003A271F" w:rsidTr="009D412A">
        <w:tc>
          <w:tcPr>
            <w:tcW w:w="9923" w:type="dxa"/>
            <w:gridSpan w:val="3"/>
            <w:hideMark/>
          </w:tcPr>
          <w:p w:rsidR="003A271F" w:rsidRDefault="003A271F">
            <w:pPr>
              <w:pStyle w:val="a9"/>
              <w:spacing w:line="288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15. 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: </w:t>
            </w:r>
          </w:p>
          <w:p w:rsidR="003A271F" w:rsidRDefault="003A271F" w:rsidP="00846A5B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709"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В соответствии с пунктом 149 Регламента по проекту решения ЕЭК проведена процедура оценки регулирующего воздействия</w:t>
            </w:r>
            <w:r w:rsidR="006417F3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и получено заключение </w:t>
            </w:r>
            <w:r w:rsidRPr="000E368A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от </w:t>
            </w:r>
            <w:r w:rsidR="000E368A" w:rsidRPr="000E368A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«____» ___________ 202</w:t>
            </w:r>
            <w:r w:rsidR="00846A5B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1</w:t>
            </w:r>
            <w:r w:rsidR="000E368A" w:rsidRPr="000E368A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г. №______</w:t>
            </w:r>
            <w:r w:rsidR="000A642C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.</w:t>
            </w:r>
          </w:p>
        </w:tc>
      </w:tr>
      <w:tr w:rsidR="00233EAF" w:rsidRPr="00233EAF" w:rsidTr="009D412A">
        <w:tc>
          <w:tcPr>
            <w:tcW w:w="9923" w:type="dxa"/>
            <w:gridSpan w:val="3"/>
          </w:tcPr>
          <w:p w:rsidR="003A271F" w:rsidRPr="00233EAF" w:rsidRDefault="003A271F">
            <w:pPr>
              <w:pStyle w:val="a9"/>
              <w:widowControl w:val="0"/>
              <w:spacing w:line="288" w:lineRule="auto"/>
              <w:ind w:firstLine="799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233EAF">
              <w:rPr>
                <w:rFonts w:eastAsia="Calibri"/>
                <w:b/>
                <w:sz w:val="28"/>
                <w:szCs w:val="28"/>
                <w:lang w:val="ru-RU"/>
              </w:rPr>
              <w:t>16. </w:t>
            </w:r>
            <w:r w:rsidRPr="00233EAF">
              <w:rPr>
                <w:rFonts w:eastAsia="Calibri"/>
                <w:b/>
                <w:sz w:val="28"/>
                <w:szCs w:val="28"/>
                <w:lang w:eastAsia="ru-RU"/>
              </w:rPr>
              <w:t>Иная информация, относящаяся, по мнению департамента</w:t>
            </w:r>
            <w:r w:rsidRPr="00233EAF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ЕЭК, ответственного за подготовку проекта решения ЕЭК</w:t>
            </w:r>
            <w:r w:rsidRPr="00233EAF">
              <w:rPr>
                <w:rFonts w:eastAsia="Calibri"/>
                <w:b/>
                <w:sz w:val="28"/>
                <w:szCs w:val="28"/>
                <w:lang w:eastAsia="ru-RU"/>
              </w:rPr>
              <w:t xml:space="preserve">, к основным </w:t>
            </w:r>
            <w:r w:rsidRPr="00233EAF">
              <w:rPr>
                <w:rFonts w:eastAsia="Calibri"/>
                <w:b/>
                <w:sz w:val="28"/>
                <w:szCs w:val="28"/>
                <w:lang w:eastAsia="ru-RU"/>
              </w:rPr>
              <w:lastRenderedPageBreak/>
              <w:t xml:space="preserve">сведениям о проекте решения </w:t>
            </w:r>
            <w:r w:rsidRPr="00233EAF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 w:rsidRPr="00233EAF">
              <w:rPr>
                <w:rFonts w:eastAsia="Calibri"/>
                <w:b/>
                <w:sz w:val="28"/>
                <w:szCs w:val="28"/>
                <w:lang w:eastAsia="ru-RU"/>
              </w:rPr>
              <w:t xml:space="preserve"> и (или) о его подготовке</w:t>
            </w:r>
            <w:r w:rsidRPr="00233EAF">
              <w:rPr>
                <w:rFonts w:eastAsia="Calibri"/>
                <w:b/>
                <w:sz w:val="28"/>
                <w:szCs w:val="28"/>
                <w:lang w:val="ru-RU" w:eastAsia="ru-RU"/>
              </w:rPr>
              <w:t>:</w:t>
            </w:r>
          </w:p>
          <w:p w:rsidR="006A5AEF" w:rsidRPr="00E964DA" w:rsidRDefault="003A271F" w:rsidP="006A5AEF">
            <w:pPr>
              <w:pStyle w:val="a9"/>
              <w:widowControl w:val="0"/>
              <w:spacing w:line="312" w:lineRule="auto"/>
              <w:ind w:firstLine="799"/>
              <w:rPr>
                <w:sz w:val="28"/>
                <w:szCs w:val="28"/>
                <w:lang w:val="ru-RU" w:eastAsia="ru-RU"/>
              </w:rPr>
            </w:pPr>
            <w:r w:rsidRPr="00E964DA">
              <w:rPr>
                <w:sz w:val="28"/>
                <w:szCs w:val="28"/>
              </w:rPr>
              <w:t xml:space="preserve">Проект решения ЕЭК </w:t>
            </w:r>
            <w:r w:rsidRPr="00E964DA">
              <w:rPr>
                <w:sz w:val="28"/>
                <w:szCs w:val="28"/>
                <w:lang w:val="ru-RU"/>
              </w:rPr>
              <w:t xml:space="preserve">рассматривался на </w:t>
            </w:r>
            <w:r w:rsidR="00E964DA" w:rsidRPr="00E964DA">
              <w:rPr>
                <w:sz w:val="28"/>
                <w:szCs w:val="28"/>
                <w:lang w:val="ru-RU"/>
              </w:rPr>
              <w:t>7-ми</w:t>
            </w:r>
            <w:r w:rsidR="006A5AEF" w:rsidRPr="00E964DA">
              <w:rPr>
                <w:sz w:val="28"/>
                <w:szCs w:val="28"/>
              </w:rPr>
              <w:t xml:space="preserve"> заседаниях </w:t>
            </w:r>
            <w:r w:rsidR="006A5AEF" w:rsidRPr="00E964DA">
              <w:rPr>
                <w:sz w:val="28"/>
                <w:szCs w:val="28"/>
                <w:lang w:val="ru-RU"/>
              </w:rPr>
              <w:t>р</w:t>
            </w:r>
            <w:r w:rsidR="006A5AEF" w:rsidRPr="00E964DA">
              <w:rPr>
                <w:sz w:val="28"/>
                <w:szCs w:val="28"/>
              </w:rPr>
              <w:t>абочей группы</w:t>
            </w:r>
            <w:r w:rsidR="006A5AEF" w:rsidRPr="00E964DA">
              <w:rPr>
                <w:sz w:val="28"/>
                <w:szCs w:val="28"/>
                <w:lang w:val="ru-RU"/>
              </w:rPr>
              <w:t xml:space="preserve"> «Ветеринарно-санитарные меры»</w:t>
            </w:r>
            <w:r w:rsidR="006A5AEF" w:rsidRPr="00E964DA">
              <w:rPr>
                <w:sz w:val="28"/>
                <w:szCs w:val="28"/>
              </w:rPr>
              <w:t xml:space="preserve">, состоявшихся </w:t>
            </w:r>
            <w:r w:rsidR="006A5AEF" w:rsidRPr="00E964DA">
              <w:rPr>
                <w:sz w:val="28"/>
                <w:szCs w:val="28"/>
                <w:lang w:val="ru-RU"/>
              </w:rPr>
              <w:t>02</w:t>
            </w:r>
            <w:r w:rsidR="006A5AEF" w:rsidRPr="00E964DA">
              <w:rPr>
                <w:sz w:val="28"/>
                <w:szCs w:val="28"/>
                <w:lang w:val="ru-RU" w:eastAsia="ru-RU"/>
              </w:rPr>
              <w:t xml:space="preserve">.07.2020 г., </w:t>
            </w:r>
            <w:r w:rsidR="006A5AEF" w:rsidRPr="00E964DA">
              <w:rPr>
                <w:sz w:val="28"/>
                <w:szCs w:val="28"/>
              </w:rPr>
              <w:t>13.10.2020 г., 28-29.01.2021 г.,</w:t>
            </w:r>
            <w:r w:rsidR="006A5AEF" w:rsidRPr="00E964DA">
              <w:rPr>
                <w:sz w:val="28"/>
                <w:szCs w:val="28"/>
                <w:lang w:val="ru-RU"/>
              </w:rPr>
              <w:t xml:space="preserve"> 1-2.04.2021 г., 14.05.2021 г.</w:t>
            </w:r>
            <w:r w:rsidR="007F25B7" w:rsidRPr="00E964DA">
              <w:rPr>
                <w:sz w:val="28"/>
                <w:szCs w:val="28"/>
                <w:lang w:val="ru-RU"/>
              </w:rPr>
              <w:t>,</w:t>
            </w:r>
            <w:r w:rsidR="006A5AEF" w:rsidRPr="00E964DA">
              <w:rPr>
                <w:sz w:val="28"/>
                <w:szCs w:val="28"/>
                <w:lang w:val="ru-RU" w:eastAsia="ru-RU"/>
              </w:rPr>
              <w:t xml:space="preserve"> </w:t>
            </w:r>
            <w:r w:rsidR="00E964DA" w:rsidRPr="00E964DA">
              <w:rPr>
                <w:sz w:val="28"/>
                <w:szCs w:val="28"/>
                <w:lang w:val="ru-RU" w:eastAsia="ru-RU"/>
              </w:rPr>
              <w:t xml:space="preserve">22.06.2021 г., 22.07.2021 г. </w:t>
            </w:r>
            <w:r w:rsidR="006A5AEF" w:rsidRPr="00E964DA">
              <w:rPr>
                <w:sz w:val="28"/>
                <w:szCs w:val="28"/>
                <w:lang w:val="ru-RU" w:eastAsia="ru-RU"/>
              </w:rPr>
              <w:t xml:space="preserve">и согласован </w:t>
            </w:r>
            <w:r w:rsidR="00E964DA" w:rsidRPr="00E964DA">
              <w:rPr>
                <w:sz w:val="28"/>
                <w:szCs w:val="28"/>
                <w:lang w:val="ru-RU" w:eastAsia="ru-RU"/>
              </w:rPr>
              <w:t xml:space="preserve">без разногласий </w:t>
            </w:r>
            <w:r w:rsidR="006A5AEF" w:rsidRPr="00E964DA">
              <w:rPr>
                <w:sz w:val="28"/>
                <w:szCs w:val="28"/>
                <w:lang w:val="ru-RU" w:eastAsia="ru-RU"/>
              </w:rPr>
              <w:t xml:space="preserve">для дальнейшего рассмотрения органами </w:t>
            </w:r>
            <w:r w:rsidR="00EB3C5B">
              <w:rPr>
                <w:sz w:val="28"/>
                <w:szCs w:val="28"/>
                <w:lang w:val="ru-RU" w:eastAsia="ru-RU"/>
              </w:rPr>
              <w:t xml:space="preserve">ЕЭК </w:t>
            </w:r>
            <w:r w:rsidR="006A5AEF" w:rsidRPr="00E964DA">
              <w:rPr>
                <w:sz w:val="28"/>
                <w:szCs w:val="28"/>
                <w:lang w:val="ru-RU" w:eastAsia="ru-RU"/>
              </w:rPr>
              <w:t>в порядке</w:t>
            </w:r>
            <w:r w:rsidR="000A55A0">
              <w:rPr>
                <w:sz w:val="28"/>
                <w:szCs w:val="28"/>
                <w:lang w:val="ru-RU" w:eastAsia="ru-RU"/>
              </w:rPr>
              <w:t>,</w:t>
            </w:r>
            <w:r w:rsidR="000A55A0" w:rsidRPr="00E964DA">
              <w:rPr>
                <w:sz w:val="28"/>
                <w:szCs w:val="28"/>
                <w:lang w:val="ru-RU" w:eastAsia="ru-RU"/>
              </w:rPr>
              <w:t xml:space="preserve"> установленном</w:t>
            </w:r>
            <w:r w:rsidR="000A55A0">
              <w:rPr>
                <w:sz w:val="28"/>
                <w:szCs w:val="28"/>
                <w:lang w:val="ru-RU" w:eastAsia="ru-RU"/>
              </w:rPr>
              <w:t xml:space="preserve"> Регламентом работы</w:t>
            </w:r>
            <w:r w:rsidR="00EB3C5B">
              <w:rPr>
                <w:sz w:val="28"/>
                <w:szCs w:val="28"/>
                <w:lang w:val="ru-RU" w:eastAsia="ru-RU"/>
              </w:rPr>
              <w:t xml:space="preserve"> ЕЭК</w:t>
            </w:r>
            <w:r w:rsidR="006A5AEF" w:rsidRPr="00E964DA">
              <w:rPr>
                <w:sz w:val="28"/>
                <w:szCs w:val="28"/>
                <w:lang w:val="ru-RU" w:eastAsia="ru-RU"/>
              </w:rPr>
              <w:t>.</w:t>
            </w:r>
          </w:p>
          <w:p w:rsidR="003A271F" w:rsidRPr="00233EAF" w:rsidRDefault="003A271F" w:rsidP="00F53C27">
            <w:pPr>
              <w:pStyle w:val="a9"/>
              <w:widowControl w:val="0"/>
              <w:spacing w:line="288" w:lineRule="auto"/>
              <w:ind w:firstLine="79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A271F" w:rsidRPr="00233EAF" w:rsidTr="003A271F">
        <w:trPr>
          <w:gridBefore w:val="1"/>
          <w:gridAfter w:val="1"/>
          <w:wBefore w:w="3544" w:type="dxa"/>
          <w:wAfter w:w="4253" w:type="dxa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71F" w:rsidRPr="00233EAF" w:rsidRDefault="003A271F">
            <w:pPr>
              <w:pStyle w:val="a7"/>
              <w:spacing w:line="288" w:lineRule="auto"/>
              <w:ind w:firstLine="0"/>
              <w:rPr>
                <w:sz w:val="28"/>
                <w:szCs w:val="28"/>
                <w:lang w:val="ru-RU"/>
              </w:rPr>
            </w:pPr>
          </w:p>
        </w:tc>
      </w:tr>
    </w:tbl>
    <w:p w:rsidR="00BB6574" w:rsidRDefault="00BB6574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  <w:bookmarkStart w:id="0" w:name="_GoBack"/>
      <w:bookmarkEnd w:id="0"/>
    </w:p>
    <w:p w:rsidR="00112971" w:rsidRDefault="00112971" w:rsidP="003A271F">
      <w:pPr>
        <w:pStyle w:val="a7"/>
        <w:spacing w:line="288" w:lineRule="auto"/>
        <w:rPr>
          <w:sz w:val="28"/>
          <w:szCs w:val="28"/>
          <w:lang w:val="ru-RU"/>
        </w:rPr>
      </w:pPr>
    </w:p>
    <w:p w:rsidR="003A271F" w:rsidRDefault="003A271F" w:rsidP="00A26E29">
      <w:pPr>
        <w:tabs>
          <w:tab w:val="left" w:pos="-737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Испуллаев А.И.</w:t>
      </w:r>
    </w:p>
    <w:p w:rsidR="00D51029" w:rsidRDefault="003A271F" w:rsidP="003A271F">
      <w:pPr>
        <w:spacing w:after="0" w:line="264" w:lineRule="auto"/>
        <w:contextualSpacing/>
        <w:jc w:val="both"/>
      </w:pPr>
      <w:r>
        <w:rPr>
          <w:rFonts w:ascii="Times New Roman" w:eastAsia="Calibri" w:hAnsi="Times New Roman"/>
          <w:sz w:val="20"/>
          <w:szCs w:val="20"/>
        </w:rPr>
        <w:t>+7(495) 669-24-00, доб. 51-53</w:t>
      </w:r>
    </w:p>
    <w:sectPr w:rsidR="00D51029" w:rsidSect="006070C5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2D" w:rsidRDefault="004B122D" w:rsidP="00B01484">
      <w:pPr>
        <w:spacing w:after="0" w:line="240" w:lineRule="auto"/>
      </w:pPr>
      <w:r>
        <w:separator/>
      </w:r>
    </w:p>
  </w:endnote>
  <w:endnote w:type="continuationSeparator" w:id="0">
    <w:p w:rsidR="004B122D" w:rsidRDefault="004B122D" w:rsidP="00B0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2D" w:rsidRDefault="004B122D" w:rsidP="00B01484">
      <w:pPr>
        <w:spacing w:after="0" w:line="240" w:lineRule="auto"/>
      </w:pPr>
      <w:r>
        <w:separator/>
      </w:r>
    </w:p>
  </w:footnote>
  <w:footnote w:type="continuationSeparator" w:id="0">
    <w:p w:rsidR="004B122D" w:rsidRDefault="004B122D" w:rsidP="00B0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74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01484" w:rsidRPr="00B01484" w:rsidRDefault="00B01484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4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4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4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0D3D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B014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01484" w:rsidRPr="00B01484" w:rsidRDefault="00B01484">
    <w:pPr>
      <w:pStyle w:val="ab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1F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4ABE"/>
    <w:rsid w:val="00016330"/>
    <w:rsid w:val="000207EE"/>
    <w:rsid w:val="00021012"/>
    <w:rsid w:val="00021B7B"/>
    <w:rsid w:val="00022F98"/>
    <w:rsid w:val="00024146"/>
    <w:rsid w:val="00025D96"/>
    <w:rsid w:val="00026AF3"/>
    <w:rsid w:val="000309C0"/>
    <w:rsid w:val="00032135"/>
    <w:rsid w:val="00032A09"/>
    <w:rsid w:val="00032C1F"/>
    <w:rsid w:val="00035270"/>
    <w:rsid w:val="00035808"/>
    <w:rsid w:val="00035EEF"/>
    <w:rsid w:val="00036847"/>
    <w:rsid w:val="00037E17"/>
    <w:rsid w:val="00040D78"/>
    <w:rsid w:val="00043297"/>
    <w:rsid w:val="00044157"/>
    <w:rsid w:val="00044F21"/>
    <w:rsid w:val="000453D9"/>
    <w:rsid w:val="00051BFF"/>
    <w:rsid w:val="00052807"/>
    <w:rsid w:val="00052B34"/>
    <w:rsid w:val="00053271"/>
    <w:rsid w:val="0005399D"/>
    <w:rsid w:val="0005566D"/>
    <w:rsid w:val="00055897"/>
    <w:rsid w:val="0005791B"/>
    <w:rsid w:val="000617D6"/>
    <w:rsid w:val="0006315E"/>
    <w:rsid w:val="00065226"/>
    <w:rsid w:val="000656AA"/>
    <w:rsid w:val="000658DF"/>
    <w:rsid w:val="00065BF2"/>
    <w:rsid w:val="00066293"/>
    <w:rsid w:val="00066772"/>
    <w:rsid w:val="0006710E"/>
    <w:rsid w:val="0006716F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83F0C"/>
    <w:rsid w:val="00086EF0"/>
    <w:rsid w:val="00094152"/>
    <w:rsid w:val="00094D70"/>
    <w:rsid w:val="00095C62"/>
    <w:rsid w:val="00095C82"/>
    <w:rsid w:val="000A02D9"/>
    <w:rsid w:val="000A2398"/>
    <w:rsid w:val="000A32A2"/>
    <w:rsid w:val="000A3B4B"/>
    <w:rsid w:val="000A55A0"/>
    <w:rsid w:val="000A642C"/>
    <w:rsid w:val="000A661B"/>
    <w:rsid w:val="000A66F8"/>
    <w:rsid w:val="000B1387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E51"/>
    <w:rsid w:val="000C4853"/>
    <w:rsid w:val="000C5388"/>
    <w:rsid w:val="000C779F"/>
    <w:rsid w:val="000D183A"/>
    <w:rsid w:val="000D30A8"/>
    <w:rsid w:val="000D3FCE"/>
    <w:rsid w:val="000D5727"/>
    <w:rsid w:val="000D5F2E"/>
    <w:rsid w:val="000D76B3"/>
    <w:rsid w:val="000E0E1D"/>
    <w:rsid w:val="000E2394"/>
    <w:rsid w:val="000E25D7"/>
    <w:rsid w:val="000E2FC9"/>
    <w:rsid w:val="000E368A"/>
    <w:rsid w:val="000E3DB3"/>
    <w:rsid w:val="000E3EDE"/>
    <w:rsid w:val="000E542D"/>
    <w:rsid w:val="000F2651"/>
    <w:rsid w:val="000F68C7"/>
    <w:rsid w:val="000F6FD9"/>
    <w:rsid w:val="000F7E04"/>
    <w:rsid w:val="00100457"/>
    <w:rsid w:val="00104477"/>
    <w:rsid w:val="00105C2A"/>
    <w:rsid w:val="00107453"/>
    <w:rsid w:val="00107C9C"/>
    <w:rsid w:val="001100E5"/>
    <w:rsid w:val="001102BE"/>
    <w:rsid w:val="001107B5"/>
    <w:rsid w:val="00112623"/>
    <w:rsid w:val="00112971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BD9"/>
    <w:rsid w:val="00126EFA"/>
    <w:rsid w:val="00127639"/>
    <w:rsid w:val="00127E70"/>
    <w:rsid w:val="00127EC4"/>
    <w:rsid w:val="00130D19"/>
    <w:rsid w:val="00130D54"/>
    <w:rsid w:val="0013209A"/>
    <w:rsid w:val="001330A6"/>
    <w:rsid w:val="00133937"/>
    <w:rsid w:val="00134059"/>
    <w:rsid w:val="00134275"/>
    <w:rsid w:val="00134504"/>
    <w:rsid w:val="00134746"/>
    <w:rsid w:val="001348ED"/>
    <w:rsid w:val="00134F14"/>
    <w:rsid w:val="00135D4F"/>
    <w:rsid w:val="001363B8"/>
    <w:rsid w:val="00136471"/>
    <w:rsid w:val="001375C9"/>
    <w:rsid w:val="001430EB"/>
    <w:rsid w:val="0014453F"/>
    <w:rsid w:val="00144F2A"/>
    <w:rsid w:val="00150148"/>
    <w:rsid w:val="0015460C"/>
    <w:rsid w:val="00154866"/>
    <w:rsid w:val="00154BCA"/>
    <w:rsid w:val="001559A5"/>
    <w:rsid w:val="0015689D"/>
    <w:rsid w:val="001578FB"/>
    <w:rsid w:val="00157917"/>
    <w:rsid w:val="001602F6"/>
    <w:rsid w:val="00161904"/>
    <w:rsid w:val="00162917"/>
    <w:rsid w:val="00162B16"/>
    <w:rsid w:val="00164CB5"/>
    <w:rsid w:val="00164ED5"/>
    <w:rsid w:val="001659D6"/>
    <w:rsid w:val="00166696"/>
    <w:rsid w:val="00166782"/>
    <w:rsid w:val="00166AB3"/>
    <w:rsid w:val="0016746D"/>
    <w:rsid w:val="0017249F"/>
    <w:rsid w:val="001733B5"/>
    <w:rsid w:val="0017368A"/>
    <w:rsid w:val="00174824"/>
    <w:rsid w:val="00175090"/>
    <w:rsid w:val="001761C7"/>
    <w:rsid w:val="00181A51"/>
    <w:rsid w:val="00181EA9"/>
    <w:rsid w:val="00181FEC"/>
    <w:rsid w:val="00185342"/>
    <w:rsid w:val="00186D88"/>
    <w:rsid w:val="00190D22"/>
    <w:rsid w:val="001914FA"/>
    <w:rsid w:val="00191C24"/>
    <w:rsid w:val="001937D8"/>
    <w:rsid w:val="00193877"/>
    <w:rsid w:val="00195C46"/>
    <w:rsid w:val="001968BA"/>
    <w:rsid w:val="001A04F0"/>
    <w:rsid w:val="001A213F"/>
    <w:rsid w:val="001A5701"/>
    <w:rsid w:val="001A6FD6"/>
    <w:rsid w:val="001A757C"/>
    <w:rsid w:val="001B005B"/>
    <w:rsid w:val="001B013D"/>
    <w:rsid w:val="001B215E"/>
    <w:rsid w:val="001B34F1"/>
    <w:rsid w:val="001B400C"/>
    <w:rsid w:val="001B509B"/>
    <w:rsid w:val="001B59C0"/>
    <w:rsid w:val="001B7600"/>
    <w:rsid w:val="001B771E"/>
    <w:rsid w:val="001B79E7"/>
    <w:rsid w:val="001C3FFB"/>
    <w:rsid w:val="001C4491"/>
    <w:rsid w:val="001C498A"/>
    <w:rsid w:val="001C526A"/>
    <w:rsid w:val="001C545D"/>
    <w:rsid w:val="001C6C83"/>
    <w:rsid w:val="001C73EF"/>
    <w:rsid w:val="001D113A"/>
    <w:rsid w:val="001D3FDB"/>
    <w:rsid w:val="001D4188"/>
    <w:rsid w:val="001D5049"/>
    <w:rsid w:val="001D7E22"/>
    <w:rsid w:val="001E0CB7"/>
    <w:rsid w:val="001E3BCA"/>
    <w:rsid w:val="001E3C1D"/>
    <w:rsid w:val="001E46C2"/>
    <w:rsid w:val="001E4B3B"/>
    <w:rsid w:val="001E5426"/>
    <w:rsid w:val="001E774C"/>
    <w:rsid w:val="001E7E9B"/>
    <w:rsid w:val="001F0250"/>
    <w:rsid w:val="001F21CD"/>
    <w:rsid w:val="001F44D0"/>
    <w:rsid w:val="001F4EFE"/>
    <w:rsid w:val="001F5DE6"/>
    <w:rsid w:val="001F71ED"/>
    <w:rsid w:val="001F7A11"/>
    <w:rsid w:val="002001C4"/>
    <w:rsid w:val="00201927"/>
    <w:rsid w:val="00201B30"/>
    <w:rsid w:val="00202F1A"/>
    <w:rsid w:val="002054C2"/>
    <w:rsid w:val="002057E9"/>
    <w:rsid w:val="00210BDC"/>
    <w:rsid w:val="0021151B"/>
    <w:rsid w:val="002117FC"/>
    <w:rsid w:val="00211811"/>
    <w:rsid w:val="002141DB"/>
    <w:rsid w:val="00215029"/>
    <w:rsid w:val="002200DE"/>
    <w:rsid w:val="002209AE"/>
    <w:rsid w:val="00220B2E"/>
    <w:rsid w:val="0022157A"/>
    <w:rsid w:val="00222018"/>
    <w:rsid w:val="00222827"/>
    <w:rsid w:val="002243F2"/>
    <w:rsid w:val="002257A0"/>
    <w:rsid w:val="002273D0"/>
    <w:rsid w:val="00227A8B"/>
    <w:rsid w:val="002312FB"/>
    <w:rsid w:val="00231FB8"/>
    <w:rsid w:val="002329C9"/>
    <w:rsid w:val="002337C4"/>
    <w:rsid w:val="00233BC3"/>
    <w:rsid w:val="00233EAF"/>
    <w:rsid w:val="00233ED7"/>
    <w:rsid w:val="00234329"/>
    <w:rsid w:val="00236AA5"/>
    <w:rsid w:val="00236D3C"/>
    <w:rsid w:val="00237FDD"/>
    <w:rsid w:val="0024176E"/>
    <w:rsid w:val="00242195"/>
    <w:rsid w:val="00242655"/>
    <w:rsid w:val="00243832"/>
    <w:rsid w:val="0024387F"/>
    <w:rsid w:val="00244A40"/>
    <w:rsid w:val="00244F18"/>
    <w:rsid w:val="00245B5F"/>
    <w:rsid w:val="00246203"/>
    <w:rsid w:val="0025083D"/>
    <w:rsid w:val="0025152B"/>
    <w:rsid w:val="00252056"/>
    <w:rsid w:val="00252739"/>
    <w:rsid w:val="0025330F"/>
    <w:rsid w:val="002539DB"/>
    <w:rsid w:val="00253DC2"/>
    <w:rsid w:val="0025542C"/>
    <w:rsid w:val="002600EE"/>
    <w:rsid w:val="00260D77"/>
    <w:rsid w:val="002616D8"/>
    <w:rsid w:val="002617F1"/>
    <w:rsid w:val="00265F2C"/>
    <w:rsid w:val="00267CF1"/>
    <w:rsid w:val="00270658"/>
    <w:rsid w:val="0027508D"/>
    <w:rsid w:val="00276BAB"/>
    <w:rsid w:val="00276ED4"/>
    <w:rsid w:val="0027735B"/>
    <w:rsid w:val="002817E3"/>
    <w:rsid w:val="00281FBA"/>
    <w:rsid w:val="002855BE"/>
    <w:rsid w:val="002857B9"/>
    <w:rsid w:val="00290C82"/>
    <w:rsid w:val="002943A1"/>
    <w:rsid w:val="00294639"/>
    <w:rsid w:val="002A1E3F"/>
    <w:rsid w:val="002A20F9"/>
    <w:rsid w:val="002A2C9C"/>
    <w:rsid w:val="002A3063"/>
    <w:rsid w:val="002A39A8"/>
    <w:rsid w:val="002A4555"/>
    <w:rsid w:val="002A4DF3"/>
    <w:rsid w:val="002A6065"/>
    <w:rsid w:val="002A76E5"/>
    <w:rsid w:val="002B3588"/>
    <w:rsid w:val="002B511A"/>
    <w:rsid w:val="002B5828"/>
    <w:rsid w:val="002B5A83"/>
    <w:rsid w:val="002B63A4"/>
    <w:rsid w:val="002B69B2"/>
    <w:rsid w:val="002B6C0D"/>
    <w:rsid w:val="002C0DC1"/>
    <w:rsid w:val="002C0E05"/>
    <w:rsid w:val="002C18C6"/>
    <w:rsid w:val="002C1CB4"/>
    <w:rsid w:val="002C2EBE"/>
    <w:rsid w:val="002C40B0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F36"/>
    <w:rsid w:val="002E5753"/>
    <w:rsid w:val="002E6CA0"/>
    <w:rsid w:val="002E71BC"/>
    <w:rsid w:val="002E74BC"/>
    <w:rsid w:val="002E759A"/>
    <w:rsid w:val="002E7876"/>
    <w:rsid w:val="002F0295"/>
    <w:rsid w:val="002F0C22"/>
    <w:rsid w:val="002F3715"/>
    <w:rsid w:val="002F39F7"/>
    <w:rsid w:val="002F4984"/>
    <w:rsid w:val="003002DF"/>
    <w:rsid w:val="00301727"/>
    <w:rsid w:val="00302568"/>
    <w:rsid w:val="00302BE5"/>
    <w:rsid w:val="0030388F"/>
    <w:rsid w:val="00304027"/>
    <w:rsid w:val="00304028"/>
    <w:rsid w:val="00304732"/>
    <w:rsid w:val="00304A88"/>
    <w:rsid w:val="00304EDC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33B"/>
    <w:rsid w:val="00321469"/>
    <w:rsid w:val="003216A1"/>
    <w:rsid w:val="0032173D"/>
    <w:rsid w:val="00322F42"/>
    <w:rsid w:val="0032371F"/>
    <w:rsid w:val="003245C8"/>
    <w:rsid w:val="003246CA"/>
    <w:rsid w:val="003247F9"/>
    <w:rsid w:val="00324D61"/>
    <w:rsid w:val="0032540E"/>
    <w:rsid w:val="00327B2A"/>
    <w:rsid w:val="00331518"/>
    <w:rsid w:val="00331AF1"/>
    <w:rsid w:val="00332B4D"/>
    <w:rsid w:val="00332B78"/>
    <w:rsid w:val="00332C64"/>
    <w:rsid w:val="00333DFB"/>
    <w:rsid w:val="00334552"/>
    <w:rsid w:val="003349F0"/>
    <w:rsid w:val="00334E05"/>
    <w:rsid w:val="00334E1B"/>
    <w:rsid w:val="00334F1D"/>
    <w:rsid w:val="00335F84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D31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4EF"/>
    <w:rsid w:val="00392D6B"/>
    <w:rsid w:val="00393538"/>
    <w:rsid w:val="00393C89"/>
    <w:rsid w:val="00394112"/>
    <w:rsid w:val="0039561D"/>
    <w:rsid w:val="0039570D"/>
    <w:rsid w:val="0039590F"/>
    <w:rsid w:val="003962FA"/>
    <w:rsid w:val="00397411"/>
    <w:rsid w:val="003A02AE"/>
    <w:rsid w:val="003A06FF"/>
    <w:rsid w:val="003A145F"/>
    <w:rsid w:val="003A1D57"/>
    <w:rsid w:val="003A2384"/>
    <w:rsid w:val="003A271F"/>
    <w:rsid w:val="003A29A5"/>
    <w:rsid w:val="003A2D00"/>
    <w:rsid w:val="003A34E1"/>
    <w:rsid w:val="003A3FE3"/>
    <w:rsid w:val="003A6E8D"/>
    <w:rsid w:val="003B12A9"/>
    <w:rsid w:val="003B25DD"/>
    <w:rsid w:val="003B26AD"/>
    <w:rsid w:val="003B52FE"/>
    <w:rsid w:val="003B53FE"/>
    <w:rsid w:val="003B5AC0"/>
    <w:rsid w:val="003B5F48"/>
    <w:rsid w:val="003B66BE"/>
    <w:rsid w:val="003C4831"/>
    <w:rsid w:val="003C56DC"/>
    <w:rsid w:val="003C6751"/>
    <w:rsid w:val="003D2D4A"/>
    <w:rsid w:val="003D499B"/>
    <w:rsid w:val="003E09C8"/>
    <w:rsid w:val="003E5494"/>
    <w:rsid w:val="003E59B5"/>
    <w:rsid w:val="003E6434"/>
    <w:rsid w:val="003E6E92"/>
    <w:rsid w:val="003E70F9"/>
    <w:rsid w:val="003E7315"/>
    <w:rsid w:val="003E7D52"/>
    <w:rsid w:val="003F10B3"/>
    <w:rsid w:val="003F148B"/>
    <w:rsid w:val="003F17A5"/>
    <w:rsid w:val="003F47DA"/>
    <w:rsid w:val="003F4CE0"/>
    <w:rsid w:val="003F5115"/>
    <w:rsid w:val="003F66EA"/>
    <w:rsid w:val="00400102"/>
    <w:rsid w:val="00402F8E"/>
    <w:rsid w:val="004031E0"/>
    <w:rsid w:val="004047BF"/>
    <w:rsid w:val="004075AA"/>
    <w:rsid w:val="004103C8"/>
    <w:rsid w:val="0041087D"/>
    <w:rsid w:val="004113E2"/>
    <w:rsid w:val="004116AB"/>
    <w:rsid w:val="00412D59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27AAC"/>
    <w:rsid w:val="00431097"/>
    <w:rsid w:val="00431472"/>
    <w:rsid w:val="00431ECC"/>
    <w:rsid w:val="00432C9F"/>
    <w:rsid w:val="00435B2B"/>
    <w:rsid w:val="0044310D"/>
    <w:rsid w:val="00443591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1984"/>
    <w:rsid w:val="0046242A"/>
    <w:rsid w:val="00462F6E"/>
    <w:rsid w:val="00463ACC"/>
    <w:rsid w:val="00463BDA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A26"/>
    <w:rsid w:val="00474D67"/>
    <w:rsid w:val="004756F9"/>
    <w:rsid w:val="00476F6F"/>
    <w:rsid w:val="00482A7B"/>
    <w:rsid w:val="00482E4E"/>
    <w:rsid w:val="00483070"/>
    <w:rsid w:val="00483C81"/>
    <w:rsid w:val="004840A5"/>
    <w:rsid w:val="004840B1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6D28"/>
    <w:rsid w:val="004976C5"/>
    <w:rsid w:val="004A041C"/>
    <w:rsid w:val="004A1636"/>
    <w:rsid w:val="004A1EBD"/>
    <w:rsid w:val="004A2A4D"/>
    <w:rsid w:val="004A37C5"/>
    <w:rsid w:val="004A7169"/>
    <w:rsid w:val="004A7E68"/>
    <w:rsid w:val="004B122D"/>
    <w:rsid w:val="004B124E"/>
    <w:rsid w:val="004B13C5"/>
    <w:rsid w:val="004B25CA"/>
    <w:rsid w:val="004B3131"/>
    <w:rsid w:val="004B3585"/>
    <w:rsid w:val="004B36CA"/>
    <w:rsid w:val="004B3B6B"/>
    <w:rsid w:val="004B556A"/>
    <w:rsid w:val="004B5BCE"/>
    <w:rsid w:val="004C01FD"/>
    <w:rsid w:val="004C037F"/>
    <w:rsid w:val="004C0DA9"/>
    <w:rsid w:val="004C3947"/>
    <w:rsid w:val="004C79A2"/>
    <w:rsid w:val="004D0C26"/>
    <w:rsid w:val="004D10D9"/>
    <w:rsid w:val="004D2DDB"/>
    <w:rsid w:val="004D4661"/>
    <w:rsid w:val="004D59FF"/>
    <w:rsid w:val="004D7ED7"/>
    <w:rsid w:val="004E20F2"/>
    <w:rsid w:val="004E233E"/>
    <w:rsid w:val="004E2E1E"/>
    <w:rsid w:val="004E52E1"/>
    <w:rsid w:val="004E59B4"/>
    <w:rsid w:val="004E7712"/>
    <w:rsid w:val="004F02DC"/>
    <w:rsid w:val="004F0583"/>
    <w:rsid w:val="004F0B24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6DE"/>
    <w:rsid w:val="0051276D"/>
    <w:rsid w:val="00512C10"/>
    <w:rsid w:val="00513714"/>
    <w:rsid w:val="00513B17"/>
    <w:rsid w:val="005146D5"/>
    <w:rsid w:val="0052144C"/>
    <w:rsid w:val="00522F9A"/>
    <w:rsid w:val="00527E2E"/>
    <w:rsid w:val="00530AA6"/>
    <w:rsid w:val="00530EAD"/>
    <w:rsid w:val="00532A32"/>
    <w:rsid w:val="00535025"/>
    <w:rsid w:val="005354FE"/>
    <w:rsid w:val="00535AC3"/>
    <w:rsid w:val="00537DFB"/>
    <w:rsid w:val="005437A9"/>
    <w:rsid w:val="00543D60"/>
    <w:rsid w:val="005444B7"/>
    <w:rsid w:val="0054539E"/>
    <w:rsid w:val="00545B8B"/>
    <w:rsid w:val="00545D12"/>
    <w:rsid w:val="00546027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482E"/>
    <w:rsid w:val="00566697"/>
    <w:rsid w:val="00567562"/>
    <w:rsid w:val="00570180"/>
    <w:rsid w:val="00571345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4C7C"/>
    <w:rsid w:val="00595623"/>
    <w:rsid w:val="005A174C"/>
    <w:rsid w:val="005A21CE"/>
    <w:rsid w:val="005A29B4"/>
    <w:rsid w:val="005A7640"/>
    <w:rsid w:val="005A7716"/>
    <w:rsid w:val="005A7D40"/>
    <w:rsid w:val="005B0ECE"/>
    <w:rsid w:val="005B153E"/>
    <w:rsid w:val="005B3D4F"/>
    <w:rsid w:val="005B3DCB"/>
    <w:rsid w:val="005B6AC7"/>
    <w:rsid w:val="005C00A0"/>
    <w:rsid w:val="005C1900"/>
    <w:rsid w:val="005C1C05"/>
    <w:rsid w:val="005C1C8C"/>
    <w:rsid w:val="005C378B"/>
    <w:rsid w:val="005C5BA7"/>
    <w:rsid w:val="005C6F37"/>
    <w:rsid w:val="005C7D94"/>
    <w:rsid w:val="005D1AD9"/>
    <w:rsid w:val="005D1B6B"/>
    <w:rsid w:val="005D3CD5"/>
    <w:rsid w:val="005D4019"/>
    <w:rsid w:val="005D47C1"/>
    <w:rsid w:val="005D60D3"/>
    <w:rsid w:val="005D7861"/>
    <w:rsid w:val="005D7EA8"/>
    <w:rsid w:val="005D7EE0"/>
    <w:rsid w:val="005E05CB"/>
    <w:rsid w:val="005E12C9"/>
    <w:rsid w:val="005E15E2"/>
    <w:rsid w:val="005E2EA2"/>
    <w:rsid w:val="005E36D0"/>
    <w:rsid w:val="005E632B"/>
    <w:rsid w:val="005E6C76"/>
    <w:rsid w:val="005E77E8"/>
    <w:rsid w:val="005F0772"/>
    <w:rsid w:val="005F152E"/>
    <w:rsid w:val="005F2EB5"/>
    <w:rsid w:val="005F458B"/>
    <w:rsid w:val="005F47D0"/>
    <w:rsid w:val="005F53E7"/>
    <w:rsid w:val="005F5C92"/>
    <w:rsid w:val="005F6816"/>
    <w:rsid w:val="005F7DC9"/>
    <w:rsid w:val="00601686"/>
    <w:rsid w:val="00602AC6"/>
    <w:rsid w:val="0060514D"/>
    <w:rsid w:val="006063B8"/>
    <w:rsid w:val="006070C5"/>
    <w:rsid w:val="006146D2"/>
    <w:rsid w:val="00616932"/>
    <w:rsid w:val="00620827"/>
    <w:rsid w:val="00620E9C"/>
    <w:rsid w:val="00622A54"/>
    <w:rsid w:val="00622B73"/>
    <w:rsid w:val="00622D51"/>
    <w:rsid w:val="00623DD2"/>
    <w:rsid w:val="00625105"/>
    <w:rsid w:val="00626384"/>
    <w:rsid w:val="00626F0A"/>
    <w:rsid w:val="00627A3C"/>
    <w:rsid w:val="00630902"/>
    <w:rsid w:val="00630B4A"/>
    <w:rsid w:val="00631AD8"/>
    <w:rsid w:val="00631E89"/>
    <w:rsid w:val="00633011"/>
    <w:rsid w:val="00633123"/>
    <w:rsid w:val="0063437F"/>
    <w:rsid w:val="00635983"/>
    <w:rsid w:val="00635AD8"/>
    <w:rsid w:val="00636AD2"/>
    <w:rsid w:val="00637303"/>
    <w:rsid w:val="00640E3A"/>
    <w:rsid w:val="006417F3"/>
    <w:rsid w:val="0064250C"/>
    <w:rsid w:val="00644975"/>
    <w:rsid w:val="00645006"/>
    <w:rsid w:val="006457F7"/>
    <w:rsid w:val="006458F4"/>
    <w:rsid w:val="0065199C"/>
    <w:rsid w:val="00651C91"/>
    <w:rsid w:val="00655AC6"/>
    <w:rsid w:val="0065727D"/>
    <w:rsid w:val="006619B7"/>
    <w:rsid w:val="0066462E"/>
    <w:rsid w:val="00664B67"/>
    <w:rsid w:val="00665077"/>
    <w:rsid w:val="0066641A"/>
    <w:rsid w:val="00666425"/>
    <w:rsid w:val="006672B4"/>
    <w:rsid w:val="0067151A"/>
    <w:rsid w:val="0067188C"/>
    <w:rsid w:val="006730EB"/>
    <w:rsid w:val="006747FA"/>
    <w:rsid w:val="00674DF4"/>
    <w:rsid w:val="0067530E"/>
    <w:rsid w:val="00681E61"/>
    <w:rsid w:val="00682193"/>
    <w:rsid w:val="00682C40"/>
    <w:rsid w:val="00682DCF"/>
    <w:rsid w:val="00684020"/>
    <w:rsid w:val="0068475F"/>
    <w:rsid w:val="00684C04"/>
    <w:rsid w:val="00685841"/>
    <w:rsid w:val="00687531"/>
    <w:rsid w:val="00690538"/>
    <w:rsid w:val="00691955"/>
    <w:rsid w:val="00691CD2"/>
    <w:rsid w:val="00691D00"/>
    <w:rsid w:val="0069251F"/>
    <w:rsid w:val="006937E1"/>
    <w:rsid w:val="00693B98"/>
    <w:rsid w:val="00693E3A"/>
    <w:rsid w:val="00695483"/>
    <w:rsid w:val="006954CC"/>
    <w:rsid w:val="00695515"/>
    <w:rsid w:val="0069785B"/>
    <w:rsid w:val="006978AF"/>
    <w:rsid w:val="006A1DC7"/>
    <w:rsid w:val="006A217F"/>
    <w:rsid w:val="006A2DE3"/>
    <w:rsid w:val="006A3685"/>
    <w:rsid w:val="006A48ED"/>
    <w:rsid w:val="006A55ED"/>
    <w:rsid w:val="006A5A57"/>
    <w:rsid w:val="006A5AEF"/>
    <w:rsid w:val="006A7042"/>
    <w:rsid w:val="006A7308"/>
    <w:rsid w:val="006A7E0E"/>
    <w:rsid w:val="006B00E8"/>
    <w:rsid w:val="006B0AE7"/>
    <w:rsid w:val="006B2C91"/>
    <w:rsid w:val="006B56D6"/>
    <w:rsid w:val="006B5D9D"/>
    <w:rsid w:val="006B6CA2"/>
    <w:rsid w:val="006B7FD9"/>
    <w:rsid w:val="006C106E"/>
    <w:rsid w:val="006C11EC"/>
    <w:rsid w:val="006C4063"/>
    <w:rsid w:val="006C41BB"/>
    <w:rsid w:val="006C4768"/>
    <w:rsid w:val="006C4BC8"/>
    <w:rsid w:val="006C50F1"/>
    <w:rsid w:val="006C6650"/>
    <w:rsid w:val="006C67D8"/>
    <w:rsid w:val="006C760F"/>
    <w:rsid w:val="006D1298"/>
    <w:rsid w:val="006D2929"/>
    <w:rsid w:val="006D3287"/>
    <w:rsid w:val="006D4558"/>
    <w:rsid w:val="006D607A"/>
    <w:rsid w:val="006D6E8D"/>
    <w:rsid w:val="006D758D"/>
    <w:rsid w:val="006D7F68"/>
    <w:rsid w:val="006E28A8"/>
    <w:rsid w:val="006E4423"/>
    <w:rsid w:val="006E495E"/>
    <w:rsid w:val="006E7141"/>
    <w:rsid w:val="006E77B4"/>
    <w:rsid w:val="006F2375"/>
    <w:rsid w:val="006F4860"/>
    <w:rsid w:val="006F4C5B"/>
    <w:rsid w:val="006F5056"/>
    <w:rsid w:val="006F5979"/>
    <w:rsid w:val="006F6DF6"/>
    <w:rsid w:val="006F7D92"/>
    <w:rsid w:val="0070136F"/>
    <w:rsid w:val="007022B3"/>
    <w:rsid w:val="00702315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226"/>
    <w:rsid w:val="00723E0E"/>
    <w:rsid w:val="0072485B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3BED"/>
    <w:rsid w:val="00746462"/>
    <w:rsid w:val="0075114A"/>
    <w:rsid w:val="00753950"/>
    <w:rsid w:val="00753AF1"/>
    <w:rsid w:val="00754CDA"/>
    <w:rsid w:val="00754FD0"/>
    <w:rsid w:val="0075594D"/>
    <w:rsid w:val="00755AE9"/>
    <w:rsid w:val="00756CAA"/>
    <w:rsid w:val="00760CF7"/>
    <w:rsid w:val="00762010"/>
    <w:rsid w:val="0076466A"/>
    <w:rsid w:val="0076601B"/>
    <w:rsid w:val="00771195"/>
    <w:rsid w:val="00771241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923"/>
    <w:rsid w:val="00784F76"/>
    <w:rsid w:val="00790D0C"/>
    <w:rsid w:val="00795258"/>
    <w:rsid w:val="00797FA2"/>
    <w:rsid w:val="007A0371"/>
    <w:rsid w:val="007A4A7E"/>
    <w:rsid w:val="007A4D39"/>
    <w:rsid w:val="007A5A37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2B6"/>
    <w:rsid w:val="007B3472"/>
    <w:rsid w:val="007B3629"/>
    <w:rsid w:val="007B414A"/>
    <w:rsid w:val="007B4299"/>
    <w:rsid w:val="007B4598"/>
    <w:rsid w:val="007B4DFD"/>
    <w:rsid w:val="007B4F9D"/>
    <w:rsid w:val="007B5AFE"/>
    <w:rsid w:val="007B6708"/>
    <w:rsid w:val="007B67A9"/>
    <w:rsid w:val="007B72AD"/>
    <w:rsid w:val="007C1AC6"/>
    <w:rsid w:val="007C2A99"/>
    <w:rsid w:val="007C2E60"/>
    <w:rsid w:val="007C33B0"/>
    <w:rsid w:val="007C36FC"/>
    <w:rsid w:val="007C4227"/>
    <w:rsid w:val="007C4FD8"/>
    <w:rsid w:val="007C6F7E"/>
    <w:rsid w:val="007C7E7D"/>
    <w:rsid w:val="007D02E8"/>
    <w:rsid w:val="007D1E69"/>
    <w:rsid w:val="007D26FD"/>
    <w:rsid w:val="007D3217"/>
    <w:rsid w:val="007D389F"/>
    <w:rsid w:val="007D3ABF"/>
    <w:rsid w:val="007D44F3"/>
    <w:rsid w:val="007D4A30"/>
    <w:rsid w:val="007D5319"/>
    <w:rsid w:val="007D7200"/>
    <w:rsid w:val="007D7282"/>
    <w:rsid w:val="007D7C89"/>
    <w:rsid w:val="007E0791"/>
    <w:rsid w:val="007E0BEE"/>
    <w:rsid w:val="007E3443"/>
    <w:rsid w:val="007E3D31"/>
    <w:rsid w:val="007E45AD"/>
    <w:rsid w:val="007E605B"/>
    <w:rsid w:val="007E6387"/>
    <w:rsid w:val="007E6854"/>
    <w:rsid w:val="007E6F53"/>
    <w:rsid w:val="007E7550"/>
    <w:rsid w:val="007F07B4"/>
    <w:rsid w:val="007F0CCA"/>
    <w:rsid w:val="007F25B7"/>
    <w:rsid w:val="007F3B68"/>
    <w:rsid w:val="007F43EE"/>
    <w:rsid w:val="007F4B39"/>
    <w:rsid w:val="007F5046"/>
    <w:rsid w:val="007F7738"/>
    <w:rsid w:val="00802C23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886"/>
    <w:rsid w:val="00821B70"/>
    <w:rsid w:val="00821EE0"/>
    <w:rsid w:val="0082219D"/>
    <w:rsid w:val="0082258C"/>
    <w:rsid w:val="00826183"/>
    <w:rsid w:val="0082733A"/>
    <w:rsid w:val="00830BAD"/>
    <w:rsid w:val="00832050"/>
    <w:rsid w:val="008330E1"/>
    <w:rsid w:val="0083457D"/>
    <w:rsid w:val="00834CE1"/>
    <w:rsid w:val="008356D2"/>
    <w:rsid w:val="0083692E"/>
    <w:rsid w:val="008374A2"/>
    <w:rsid w:val="00840064"/>
    <w:rsid w:val="00842811"/>
    <w:rsid w:val="00842A88"/>
    <w:rsid w:val="00842AC5"/>
    <w:rsid w:val="00845F3C"/>
    <w:rsid w:val="00846A5B"/>
    <w:rsid w:val="00846C7A"/>
    <w:rsid w:val="00846E67"/>
    <w:rsid w:val="008555CD"/>
    <w:rsid w:val="0085647D"/>
    <w:rsid w:val="0085739B"/>
    <w:rsid w:val="008577B6"/>
    <w:rsid w:val="00857836"/>
    <w:rsid w:val="00857BB0"/>
    <w:rsid w:val="00860382"/>
    <w:rsid w:val="0086147F"/>
    <w:rsid w:val="00861961"/>
    <w:rsid w:val="00861FA2"/>
    <w:rsid w:val="008644B7"/>
    <w:rsid w:val="008649AE"/>
    <w:rsid w:val="00864A0D"/>
    <w:rsid w:val="00865B7A"/>
    <w:rsid w:val="00865C7A"/>
    <w:rsid w:val="008668ED"/>
    <w:rsid w:val="00867D2E"/>
    <w:rsid w:val="00870FB1"/>
    <w:rsid w:val="0087237B"/>
    <w:rsid w:val="008751CE"/>
    <w:rsid w:val="008767A2"/>
    <w:rsid w:val="00876A0E"/>
    <w:rsid w:val="008804D6"/>
    <w:rsid w:val="008825C3"/>
    <w:rsid w:val="00882B0E"/>
    <w:rsid w:val="00886999"/>
    <w:rsid w:val="00887BE3"/>
    <w:rsid w:val="008905F8"/>
    <w:rsid w:val="00891770"/>
    <w:rsid w:val="00891895"/>
    <w:rsid w:val="0089190C"/>
    <w:rsid w:val="00891ADF"/>
    <w:rsid w:val="008932D3"/>
    <w:rsid w:val="008953A4"/>
    <w:rsid w:val="00896802"/>
    <w:rsid w:val="00896B47"/>
    <w:rsid w:val="00897F95"/>
    <w:rsid w:val="008A1BF9"/>
    <w:rsid w:val="008A39FF"/>
    <w:rsid w:val="008A3A24"/>
    <w:rsid w:val="008A4711"/>
    <w:rsid w:val="008A509A"/>
    <w:rsid w:val="008A60C9"/>
    <w:rsid w:val="008A77EB"/>
    <w:rsid w:val="008B0531"/>
    <w:rsid w:val="008B19E4"/>
    <w:rsid w:val="008B31A7"/>
    <w:rsid w:val="008B5035"/>
    <w:rsid w:val="008B7625"/>
    <w:rsid w:val="008C01DD"/>
    <w:rsid w:val="008C49DE"/>
    <w:rsid w:val="008C5704"/>
    <w:rsid w:val="008C62C6"/>
    <w:rsid w:val="008C7445"/>
    <w:rsid w:val="008D2D2E"/>
    <w:rsid w:val="008D4DCA"/>
    <w:rsid w:val="008D5A56"/>
    <w:rsid w:val="008D5B3D"/>
    <w:rsid w:val="008D6289"/>
    <w:rsid w:val="008D6555"/>
    <w:rsid w:val="008D6F01"/>
    <w:rsid w:val="008E1DAA"/>
    <w:rsid w:val="008E25B0"/>
    <w:rsid w:val="008E467F"/>
    <w:rsid w:val="008E4AFF"/>
    <w:rsid w:val="008E6BDA"/>
    <w:rsid w:val="008E6C8E"/>
    <w:rsid w:val="008F25F2"/>
    <w:rsid w:val="008F3175"/>
    <w:rsid w:val="008F4B76"/>
    <w:rsid w:val="008F5354"/>
    <w:rsid w:val="008F6EF3"/>
    <w:rsid w:val="00900E5F"/>
    <w:rsid w:val="009010C6"/>
    <w:rsid w:val="00901760"/>
    <w:rsid w:val="00902E6E"/>
    <w:rsid w:val="009033A4"/>
    <w:rsid w:val="00903791"/>
    <w:rsid w:val="00904341"/>
    <w:rsid w:val="00904BC8"/>
    <w:rsid w:val="00905DDF"/>
    <w:rsid w:val="009075F2"/>
    <w:rsid w:val="00910DA5"/>
    <w:rsid w:val="009122C3"/>
    <w:rsid w:val="00912D2F"/>
    <w:rsid w:val="00912E5E"/>
    <w:rsid w:val="00913585"/>
    <w:rsid w:val="00914974"/>
    <w:rsid w:val="00914A9C"/>
    <w:rsid w:val="00914EA9"/>
    <w:rsid w:val="00916CCB"/>
    <w:rsid w:val="00922A26"/>
    <w:rsid w:val="00922E9C"/>
    <w:rsid w:val="009245AC"/>
    <w:rsid w:val="00924687"/>
    <w:rsid w:val="00924A8F"/>
    <w:rsid w:val="009267BA"/>
    <w:rsid w:val="00926929"/>
    <w:rsid w:val="00926C0B"/>
    <w:rsid w:val="009319B9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5BA8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509B"/>
    <w:rsid w:val="00965116"/>
    <w:rsid w:val="009660F0"/>
    <w:rsid w:val="00967E0F"/>
    <w:rsid w:val="009712E4"/>
    <w:rsid w:val="00972612"/>
    <w:rsid w:val="009727F7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B17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585B"/>
    <w:rsid w:val="00997034"/>
    <w:rsid w:val="009A314E"/>
    <w:rsid w:val="009A3714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1CA3"/>
    <w:rsid w:val="009C20B4"/>
    <w:rsid w:val="009C4428"/>
    <w:rsid w:val="009C46EA"/>
    <w:rsid w:val="009C4B69"/>
    <w:rsid w:val="009C56E1"/>
    <w:rsid w:val="009C59E2"/>
    <w:rsid w:val="009C62DB"/>
    <w:rsid w:val="009C694D"/>
    <w:rsid w:val="009C73D3"/>
    <w:rsid w:val="009D06A5"/>
    <w:rsid w:val="009D13B6"/>
    <w:rsid w:val="009D2074"/>
    <w:rsid w:val="009D412A"/>
    <w:rsid w:val="009D4AE6"/>
    <w:rsid w:val="009D5367"/>
    <w:rsid w:val="009D6B1C"/>
    <w:rsid w:val="009D7125"/>
    <w:rsid w:val="009D7B71"/>
    <w:rsid w:val="009D7FCD"/>
    <w:rsid w:val="009E0389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3136"/>
    <w:rsid w:val="009F32A1"/>
    <w:rsid w:val="009F5387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6BE"/>
    <w:rsid w:val="00A16954"/>
    <w:rsid w:val="00A208D2"/>
    <w:rsid w:val="00A20D80"/>
    <w:rsid w:val="00A2237C"/>
    <w:rsid w:val="00A25B48"/>
    <w:rsid w:val="00A26E29"/>
    <w:rsid w:val="00A275EE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952"/>
    <w:rsid w:val="00A42C78"/>
    <w:rsid w:val="00A42D9D"/>
    <w:rsid w:val="00A46501"/>
    <w:rsid w:val="00A47A33"/>
    <w:rsid w:val="00A50CC2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61A"/>
    <w:rsid w:val="00A73639"/>
    <w:rsid w:val="00A74303"/>
    <w:rsid w:val="00A74888"/>
    <w:rsid w:val="00A75AEF"/>
    <w:rsid w:val="00A776BB"/>
    <w:rsid w:val="00A80929"/>
    <w:rsid w:val="00A82691"/>
    <w:rsid w:val="00A82A76"/>
    <w:rsid w:val="00A852FC"/>
    <w:rsid w:val="00A862A9"/>
    <w:rsid w:val="00A87DF7"/>
    <w:rsid w:val="00A90A15"/>
    <w:rsid w:val="00A91B36"/>
    <w:rsid w:val="00A92B0B"/>
    <w:rsid w:val="00A942C1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07FC"/>
    <w:rsid w:val="00AC20A9"/>
    <w:rsid w:val="00AC2176"/>
    <w:rsid w:val="00AC2984"/>
    <w:rsid w:val="00AC2B69"/>
    <w:rsid w:val="00AC352C"/>
    <w:rsid w:val="00AC53A0"/>
    <w:rsid w:val="00AC5484"/>
    <w:rsid w:val="00AC583D"/>
    <w:rsid w:val="00AC6E34"/>
    <w:rsid w:val="00AD0605"/>
    <w:rsid w:val="00AD375B"/>
    <w:rsid w:val="00AD3C81"/>
    <w:rsid w:val="00AD49FF"/>
    <w:rsid w:val="00AD5AC0"/>
    <w:rsid w:val="00AD5BC7"/>
    <w:rsid w:val="00AE1236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59D5"/>
    <w:rsid w:val="00AF66C8"/>
    <w:rsid w:val="00AF7108"/>
    <w:rsid w:val="00AF75CD"/>
    <w:rsid w:val="00AF7A14"/>
    <w:rsid w:val="00B0017D"/>
    <w:rsid w:val="00B00F50"/>
    <w:rsid w:val="00B01484"/>
    <w:rsid w:val="00B0195B"/>
    <w:rsid w:val="00B019C0"/>
    <w:rsid w:val="00B0297A"/>
    <w:rsid w:val="00B0337C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0AE0"/>
    <w:rsid w:val="00B23920"/>
    <w:rsid w:val="00B239A2"/>
    <w:rsid w:val="00B259AD"/>
    <w:rsid w:val="00B26B8E"/>
    <w:rsid w:val="00B272EE"/>
    <w:rsid w:val="00B27A0A"/>
    <w:rsid w:val="00B27E4D"/>
    <w:rsid w:val="00B30554"/>
    <w:rsid w:val="00B322C1"/>
    <w:rsid w:val="00B32AF0"/>
    <w:rsid w:val="00B32E4A"/>
    <w:rsid w:val="00B33E39"/>
    <w:rsid w:val="00B3419D"/>
    <w:rsid w:val="00B342FC"/>
    <w:rsid w:val="00B3516D"/>
    <w:rsid w:val="00B35A41"/>
    <w:rsid w:val="00B41618"/>
    <w:rsid w:val="00B41B50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1BD"/>
    <w:rsid w:val="00B5392E"/>
    <w:rsid w:val="00B55354"/>
    <w:rsid w:val="00B5647C"/>
    <w:rsid w:val="00B56BA6"/>
    <w:rsid w:val="00B56CBC"/>
    <w:rsid w:val="00B56D08"/>
    <w:rsid w:val="00B56E24"/>
    <w:rsid w:val="00B61DB0"/>
    <w:rsid w:val="00B622E3"/>
    <w:rsid w:val="00B63079"/>
    <w:rsid w:val="00B64EB1"/>
    <w:rsid w:val="00B6564D"/>
    <w:rsid w:val="00B66115"/>
    <w:rsid w:val="00B6746B"/>
    <w:rsid w:val="00B70114"/>
    <w:rsid w:val="00B71958"/>
    <w:rsid w:val="00B742FB"/>
    <w:rsid w:val="00B77034"/>
    <w:rsid w:val="00B774E4"/>
    <w:rsid w:val="00B8070D"/>
    <w:rsid w:val="00B82AFD"/>
    <w:rsid w:val="00B8330C"/>
    <w:rsid w:val="00B839D1"/>
    <w:rsid w:val="00B84346"/>
    <w:rsid w:val="00B84BF3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4F1E"/>
    <w:rsid w:val="00BA501F"/>
    <w:rsid w:val="00BA5E1C"/>
    <w:rsid w:val="00BA6B40"/>
    <w:rsid w:val="00BA7386"/>
    <w:rsid w:val="00BB0608"/>
    <w:rsid w:val="00BB15CE"/>
    <w:rsid w:val="00BB19F8"/>
    <w:rsid w:val="00BB21E0"/>
    <w:rsid w:val="00BB2DA7"/>
    <w:rsid w:val="00BB44DA"/>
    <w:rsid w:val="00BB56FA"/>
    <w:rsid w:val="00BB6574"/>
    <w:rsid w:val="00BB67BE"/>
    <w:rsid w:val="00BB6FE0"/>
    <w:rsid w:val="00BB79A2"/>
    <w:rsid w:val="00BC0D3D"/>
    <w:rsid w:val="00BC1333"/>
    <w:rsid w:val="00BC1615"/>
    <w:rsid w:val="00BC1A39"/>
    <w:rsid w:val="00BC1BE1"/>
    <w:rsid w:val="00BC5693"/>
    <w:rsid w:val="00BC614C"/>
    <w:rsid w:val="00BD1F6B"/>
    <w:rsid w:val="00BD1F71"/>
    <w:rsid w:val="00BD3AF2"/>
    <w:rsid w:val="00BD4C56"/>
    <w:rsid w:val="00BD5521"/>
    <w:rsid w:val="00BD66D7"/>
    <w:rsid w:val="00BE075B"/>
    <w:rsid w:val="00BE19D6"/>
    <w:rsid w:val="00BE29E7"/>
    <w:rsid w:val="00BE4DB1"/>
    <w:rsid w:val="00BE5897"/>
    <w:rsid w:val="00BE5F8F"/>
    <w:rsid w:val="00BE7E4B"/>
    <w:rsid w:val="00BE7EF7"/>
    <w:rsid w:val="00BF09E4"/>
    <w:rsid w:val="00BF0A41"/>
    <w:rsid w:val="00BF5DC2"/>
    <w:rsid w:val="00BF625C"/>
    <w:rsid w:val="00BF64B8"/>
    <w:rsid w:val="00BF68A5"/>
    <w:rsid w:val="00BF6ADC"/>
    <w:rsid w:val="00BF6BF5"/>
    <w:rsid w:val="00BF7827"/>
    <w:rsid w:val="00BF782B"/>
    <w:rsid w:val="00C01D95"/>
    <w:rsid w:val="00C03288"/>
    <w:rsid w:val="00C03A03"/>
    <w:rsid w:val="00C0491F"/>
    <w:rsid w:val="00C058A6"/>
    <w:rsid w:val="00C07FDE"/>
    <w:rsid w:val="00C127DD"/>
    <w:rsid w:val="00C12806"/>
    <w:rsid w:val="00C129E2"/>
    <w:rsid w:val="00C14114"/>
    <w:rsid w:val="00C145A1"/>
    <w:rsid w:val="00C148FF"/>
    <w:rsid w:val="00C160A9"/>
    <w:rsid w:val="00C20936"/>
    <w:rsid w:val="00C21D6C"/>
    <w:rsid w:val="00C21DD0"/>
    <w:rsid w:val="00C23904"/>
    <w:rsid w:val="00C23BA5"/>
    <w:rsid w:val="00C24548"/>
    <w:rsid w:val="00C26375"/>
    <w:rsid w:val="00C26E5B"/>
    <w:rsid w:val="00C31C92"/>
    <w:rsid w:val="00C31D0F"/>
    <w:rsid w:val="00C328EB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98"/>
    <w:rsid w:val="00C45CB5"/>
    <w:rsid w:val="00C51048"/>
    <w:rsid w:val="00C516A8"/>
    <w:rsid w:val="00C52C07"/>
    <w:rsid w:val="00C54131"/>
    <w:rsid w:val="00C54630"/>
    <w:rsid w:val="00C60137"/>
    <w:rsid w:val="00C60F49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3818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5E3"/>
    <w:rsid w:val="00C81E40"/>
    <w:rsid w:val="00C82293"/>
    <w:rsid w:val="00C845A7"/>
    <w:rsid w:val="00C845D6"/>
    <w:rsid w:val="00C84B7E"/>
    <w:rsid w:val="00C8726D"/>
    <w:rsid w:val="00C90B9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6372"/>
    <w:rsid w:val="00CA66E2"/>
    <w:rsid w:val="00CA67C2"/>
    <w:rsid w:val="00CA77EA"/>
    <w:rsid w:val="00CA7D66"/>
    <w:rsid w:val="00CB224E"/>
    <w:rsid w:val="00CB2F6E"/>
    <w:rsid w:val="00CB47AF"/>
    <w:rsid w:val="00CB48A9"/>
    <w:rsid w:val="00CB6EC2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E7CC1"/>
    <w:rsid w:val="00CF0156"/>
    <w:rsid w:val="00CF17B3"/>
    <w:rsid w:val="00CF1C19"/>
    <w:rsid w:val="00CF1EEA"/>
    <w:rsid w:val="00CF504A"/>
    <w:rsid w:val="00CF557B"/>
    <w:rsid w:val="00CF594A"/>
    <w:rsid w:val="00D010FE"/>
    <w:rsid w:val="00D043CC"/>
    <w:rsid w:val="00D053EB"/>
    <w:rsid w:val="00D06AD4"/>
    <w:rsid w:val="00D06C37"/>
    <w:rsid w:val="00D070E0"/>
    <w:rsid w:val="00D07AB0"/>
    <w:rsid w:val="00D10B35"/>
    <w:rsid w:val="00D12164"/>
    <w:rsid w:val="00D125D5"/>
    <w:rsid w:val="00D1353E"/>
    <w:rsid w:val="00D13A40"/>
    <w:rsid w:val="00D14261"/>
    <w:rsid w:val="00D14E74"/>
    <w:rsid w:val="00D1529B"/>
    <w:rsid w:val="00D153B0"/>
    <w:rsid w:val="00D15809"/>
    <w:rsid w:val="00D17C86"/>
    <w:rsid w:val="00D20127"/>
    <w:rsid w:val="00D25244"/>
    <w:rsid w:val="00D258CF"/>
    <w:rsid w:val="00D27864"/>
    <w:rsid w:val="00D27D85"/>
    <w:rsid w:val="00D300CF"/>
    <w:rsid w:val="00D30254"/>
    <w:rsid w:val="00D311F4"/>
    <w:rsid w:val="00D31F88"/>
    <w:rsid w:val="00D32770"/>
    <w:rsid w:val="00D33ED2"/>
    <w:rsid w:val="00D34D7E"/>
    <w:rsid w:val="00D35736"/>
    <w:rsid w:val="00D3756A"/>
    <w:rsid w:val="00D41CB0"/>
    <w:rsid w:val="00D42CAF"/>
    <w:rsid w:val="00D432B4"/>
    <w:rsid w:val="00D43EC3"/>
    <w:rsid w:val="00D43FCD"/>
    <w:rsid w:val="00D4558F"/>
    <w:rsid w:val="00D462FB"/>
    <w:rsid w:val="00D46720"/>
    <w:rsid w:val="00D47270"/>
    <w:rsid w:val="00D47618"/>
    <w:rsid w:val="00D51029"/>
    <w:rsid w:val="00D51608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846"/>
    <w:rsid w:val="00D71ECF"/>
    <w:rsid w:val="00D720C3"/>
    <w:rsid w:val="00D738BA"/>
    <w:rsid w:val="00D77B44"/>
    <w:rsid w:val="00D803FD"/>
    <w:rsid w:val="00D80F3C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97427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A778A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C08BF"/>
    <w:rsid w:val="00DC0D01"/>
    <w:rsid w:val="00DC40EE"/>
    <w:rsid w:val="00DC5EEC"/>
    <w:rsid w:val="00DC6E78"/>
    <w:rsid w:val="00DC73C0"/>
    <w:rsid w:val="00DD0959"/>
    <w:rsid w:val="00DD1413"/>
    <w:rsid w:val="00DD1594"/>
    <w:rsid w:val="00DD18BA"/>
    <w:rsid w:val="00DD19D5"/>
    <w:rsid w:val="00DD2D78"/>
    <w:rsid w:val="00DD56EF"/>
    <w:rsid w:val="00DD5BA7"/>
    <w:rsid w:val="00DD6A14"/>
    <w:rsid w:val="00DE434C"/>
    <w:rsid w:val="00DE603D"/>
    <w:rsid w:val="00DE6C96"/>
    <w:rsid w:val="00DE7D40"/>
    <w:rsid w:val="00DF0FC6"/>
    <w:rsid w:val="00DF1F51"/>
    <w:rsid w:val="00DF2B1B"/>
    <w:rsid w:val="00DF4054"/>
    <w:rsid w:val="00DF503B"/>
    <w:rsid w:val="00DF5450"/>
    <w:rsid w:val="00DF54F5"/>
    <w:rsid w:val="00DF6EB8"/>
    <w:rsid w:val="00E013A8"/>
    <w:rsid w:val="00E01688"/>
    <w:rsid w:val="00E023F6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65D"/>
    <w:rsid w:val="00E2684F"/>
    <w:rsid w:val="00E31FAC"/>
    <w:rsid w:val="00E33D3E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3E32"/>
    <w:rsid w:val="00E67BE5"/>
    <w:rsid w:val="00E70471"/>
    <w:rsid w:val="00E70541"/>
    <w:rsid w:val="00E705B4"/>
    <w:rsid w:val="00E70C42"/>
    <w:rsid w:val="00E71656"/>
    <w:rsid w:val="00E72D5A"/>
    <w:rsid w:val="00E73391"/>
    <w:rsid w:val="00E745B2"/>
    <w:rsid w:val="00E7476A"/>
    <w:rsid w:val="00E757B3"/>
    <w:rsid w:val="00E7757C"/>
    <w:rsid w:val="00E77D23"/>
    <w:rsid w:val="00E805C7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F49"/>
    <w:rsid w:val="00E920DF"/>
    <w:rsid w:val="00E964DA"/>
    <w:rsid w:val="00E965BA"/>
    <w:rsid w:val="00E96908"/>
    <w:rsid w:val="00EA0362"/>
    <w:rsid w:val="00EA0A72"/>
    <w:rsid w:val="00EA0E7E"/>
    <w:rsid w:val="00EA3D19"/>
    <w:rsid w:val="00EA5CD1"/>
    <w:rsid w:val="00EA78F7"/>
    <w:rsid w:val="00EA7B6D"/>
    <w:rsid w:val="00EB013D"/>
    <w:rsid w:val="00EB021C"/>
    <w:rsid w:val="00EB06C5"/>
    <w:rsid w:val="00EB22FD"/>
    <w:rsid w:val="00EB2A2C"/>
    <w:rsid w:val="00EB38FF"/>
    <w:rsid w:val="00EB3C5B"/>
    <w:rsid w:val="00EB3D45"/>
    <w:rsid w:val="00EB43C6"/>
    <w:rsid w:val="00EB4C67"/>
    <w:rsid w:val="00EB4CBC"/>
    <w:rsid w:val="00EB66F5"/>
    <w:rsid w:val="00EB70BA"/>
    <w:rsid w:val="00EC088B"/>
    <w:rsid w:val="00EC0A6E"/>
    <w:rsid w:val="00EC1036"/>
    <w:rsid w:val="00EC38D6"/>
    <w:rsid w:val="00EC5630"/>
    <w:rsid w:val="00EC6026"/>
    <w:rsid w:val="00EC6958"/>
    <w:rsid w:val="00EC6E40"/>
    <w:rsid w:val="00ED5CCC"/>
    <w:rsid w:val="00EE06AC"/>
    <w:rsid w:val="00EE2797"/>
    <w:rsid w:val="00EE31CA"/>
    <w:rsid w:val="00EE3B76"/>
    <w:rsid w:val="00EE4275"/>
    <w:rsid w:val="00EE4615"/>
    <w:rsid w:val="00EE48B4"/>
    <w:rsid w:val="00EE4F17"/>
    <w:rsid w:val="00EE6805"/>
    <w:rsid w:val="00EE786C"/>
    <w:rsid w:val="00EF07C4"/>
    <w:rsid w:val="00EF1531"/>
    <w:rsid w:val="00EF413A"/>
    <w:rsid w:val="00EF420E"/>
    <w:rsid w:val="00EF52BB"/>
    <w:rsid w:val="00EF7327"/>
    <w:rsid w:val="00F003B0"/>
    <w:rsid w:val="00F006DD"/>
    <w:rsid w:val="00F00E2B"/>
    <w:rsid w:val="00F03157"/>
    <w:rsid w:val="00F03AB5"/>
    <w:rsid w:val="00F041D0"/>
    <w:rsid w:val="00F05DDA"/>
    <w:rsid w:val="00F063A7"/>
    <w:rsid w:val="00F10846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D44"/>
    <w:rsid w:val="00F24796"/>
    <w:rsid w:val="00F24D8C"/>
    <w:rsid w:val="00F24FC3"/>
    <w:rsid w:val="00F302D3"/>
    <w:rsid w:val="00F30796"/>
    <w:rsid w:val="00F308D3"/>
    <w:rsid w:val="00F321AC"/>
    <w:rsid w:val="00F32D25"/>
    <w:rsid w:val="00F33370"/>
    <w:rsid w:val="00F344AF"/>
    <w:rsid w:val="00F36A9C"/>
    <w:rsid w:val="00F36C99"/>
    <w:rsid w:val="00F36F63"/>
    <w:rsid w:val="00F3732A"/>
    <w:rsid w:val="00F37E83"/>
    <w:rsid w:val="00F40233"/>
    <w:rsid w:val="00F409A6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3C27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5671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3984"/>
    <w:rsid w:val="00F84C4D"/>
    <w:rsid w:val="00F85086"/>
    <w:rsid w:val="00F85867"/>
    <w:rsid w:val="00F913F0"/>
    <w:rsid w:val="00F91E4D"/>
    <w:rsid w:val="00F9210D"/>
    <w:rsid w:val="00F93B2A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B0831"/>
    <w:rsid w:val="00FB0857"/>
    <w:rsid w:val="00FB108A"/>
    <w:rsid w:val="00FB1603"/>
    <w:rsid w:val="00FB1D2E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90F"/>
    <w:rsid w:val="00FD2F62"/>
    <w:rsid w:val="00FD4D87"/>
    <w:rsid w:val="00FE0381"/>
    <w:rsid w:val="00FE36E9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1F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styleId="a5">
    <w:name w:val="Hyperlink"/>
    <w:basedOn w:val="a0"/>
    <w:uiPriority w:val="99"/>
    <w:unhideWhenUsed/>
    <w:rsid w:val="003A271F"/>
    <w:rPr>
      <w:color w:val="0000FF" w:themeColor="hyperlink"/>
      <w:u w:val="single"/>
    </w:rPr>
  </w:style>
  <w:style w:type="character" w:customStyle="1" w:styleId="a6">
    <w:name w:val="Стиль ЕЭК Знак"/>
    <w:link w:val="a7"/>
    <w:semiHidden/>
    <w:locked/>
    <w:rsid w:val="003A271F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7">
    <w:name w:val="Стиль ЕЭК"/>
    <w:basedOn w:val="a8"/>
    <w:link w:val="a6"/>
    <w:semiHidden/>
    <w:qFormat/>
    <w:rsid w:val="003A271F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paragraph" w:customStyle="1" w:styleId="a9">
    <w:name w:val="Таблица"/>
    <w:basedOn w:val="a"/>
    <w:uiPriority w:val="99"/>
    <w:semiHidden/>
    <w:qFormat/>
    <w:rsid w:val="003A271F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uiPriority w:val="99"/>
    <w:semiHidden/>
    <w:rsid w:val="003A271F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Default">
    <w:name w:val="Default Знак"/>
    <w:link w:val="Default0"/>
    <w:semiHidden/>
    <w:locked/>
    <w:rsid w:val="003A27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semiHidden/>
    <w:rsid w:val="003A27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3A2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A271F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0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484"/>
  </w:style>
  <w:style w:type="paragraph" w:styleId="ad">
    <w:name w:val="footer"/>
    <w:basedOn w:val="a"/>
    <w:link w:val="ae"/>
    <w:uiPriority w:val="99"/>
    <w:unhideWhenUsed/>
    <w:rsid w:val="00B0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484"/>
  </w:style>
  <w:style w:type="character" w:styleId="af">
    <w:name w:val="FollowedHyperlink"/>
    <w:basedOn w:val="a0"/>
    <w:uiPriority w:val="99"/>
    <w:semiHidden/>
    <w:unhideWhenUsed/>
    <w:rsid w:val="00A87DF7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AD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3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1F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styleId="a5">
    <w:name w:val="Hyperlink"/>
    <w:basedOn w:val="a0"/>
    <w:uiPriority w:val="99"/>
    <w:unhideWhenUsed/>
    <w:rsid w:val="003A271F"/>
    <w:rPr>
      <w:color w:val="0000FF" w:themeColor="hyperlink"/>
      <w:u w:val="single"/>
    </w:rPr>
  </w:style>
  <w:style w:type="character" w:customStyle="1" w:styleId="a6">
    <w:name w:val="Стиль ЕЭК Знак"/>
    <w:link w:val="a7"/>
    <w:semiHidden/>
    <w:locked/>
    <w:rsid w:val="003A271F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7">
    <w:name w:val="Стиль ЕЭК"/>
    <w:basedOn w:val="a8"/>
    <w:link w:val="a6"/>
    <w:semiHidden/>
    <w:qFormat/>
    <w:rsid w:val="003A271F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paragraph" w:customStyle="1" w:styleId="a9">
    <w:name w:val="Таблица"/>
    <w:basedOn w:val="a"/>
    <w:uiPriority w:val="99"/>
    <w:semiHidden/>
    <w:qFormat/>
    <w:rsid w:val="003A271F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uiPriority w:val="99"/>
    <w:semiHidden/>
    <w:rsid w:val="003A271F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Default">
    <w:name w:val="Default Знак"/>
    <w:link w:val="Default0"/>
    <w:semiHidden/>
    <w:locked/>
    <w:rsid w:val="003A27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semiHidden/>
    <w:rsid w:val="003A27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3A2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A271F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0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484"/>
  </w:style>
  <w:style w:type="paragraph" w:styleId="ad">
    <w:name w:val="footer"/>
    <w:basedOn w:val="a"/>
    <w:link w:val="ae"/>
    <w:uiPriority w:val="99"/>
    <w:unhideWhenUsed/>
    <w:rsid w:val="00B0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484"/>
  </w:style>
  <w:style w:type="character" w:styleId="af">
    <w:name w:val="FollowedHyperlink"/>
    <w:basedOn w:val="a0"/>
    <w:uiPriority w:val="99"/>
    <w:semiHidden/>
    <w:unhideWhenUsed/>
    <w:rsid w:val="00A87DF7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AD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3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aeunion.org/ria/ru-ru/0104749/ria_2307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eaeunion.org/ria/ru-ru/0104749/ria_2307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6318-76DF-4930-9669-A0BA9389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Испуллаев Акын Имаханович</cp:lastModifiedBy>
  <cp:revision>58</cp:revision>
  <cp:lastPrinted>2021-08-30T06:07:00Z</cp:lastPrinted>
  <dcterms:created xsi:type="dcterms:W3CDTF">2021-08-30T14:28:00Z</dcterms:created>
  <dcterms:modified xsi:type="dcterms:W3CDTF">2021-09-30T10:15:00Z</dcterms:modified>
</cp:coreProperties>
</file>