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3B4FA4" w:rsidRPr="00A37EAC" w:rsidTr="00607A65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B4FA4" w:rsidRPr="00D1678F" w:rsidRDefault="003B4FA4" w:rsidP="00607A65">
            <w:pPr>
              <w:rPr>
                <w:spacing w:val="40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B4FA4" w:rsidRPr="00BB02AF" w:rsidRDefault="003B4FA4" w:rsidP="003B4FA4">
            <w:pPr>
              <w:spacing w:after="0"/>
              <w:jc w:val="center"/>
              <w:rPr>
                <w:spacing w:val="40"/>
                <w:szCs w:val="24"/>
                <w:lang w:eastAsia="x-none"/>
              </w:rPr>
            </w:pPr>
            <w:r w:rsidRPr="00D1678F">
              <w:rPr>
                <w:szCs w:val="24"/>
                <w:lang w:val="x-none" w:eastAsia="x-none"/>
              </w:rPr>
              <w:t>УТВЕРЖДЕН</w:t>
            </w:r>
          </w:p>
        </w:tc>
      </w:tr>
      <w:tr w:rsidR="003B4FA4" w:rsidRPr="00A37EAC" w:rsidTr="00607A65">
        <w:trPr>
          <w:jc w:val="center"/>
        </w:trPr>
        <w:tc>
          <w:tcPr>
            <w:tcW w:w="3936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3B4FA4" w:rsidRPr="00BA015D" w:rsidRDefault="003B4FA4" w:rsidP="00607A65">
            <w:pPr>
              <w:spacing w:after="0" w:line="240" w:lineRule="auto"/>
              <w:rPr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B4FA4" w:rsidRDefault="003B4FA4" w:rsidP="00607A65">
            <w:pPr>
              <w:spacing w:after="0"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 xml:space="preserve">Решением Коллегии </w:t>
            </w:r>
          </w:p>
          <w:p w:rsidR="003B4FA4" w:rsidRDefault="003B4FA4" w:rsidP="00607A65">
            <w:pPr>
              <w:spacing w:after="0"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>Евразийской экономической комиссии</w:t>
            </w:r>
          </w:p>
          <w:p w:rsidR="003B4FA4" w:rsidRPr="00BA015D" w:rsidRDefault="003B4FA4" w:rsidP="00607A65">
            <w:pPr>
              <w:spacing w:after="0" w:line="240" w:lineRule="auto"/>
              <w:jc w:val="center"/>
              <w:rPr>
                <w:szCs w:val="24"/>
                <w:lang w:val="x-none" w:eastAsia="x-none"/>
              </w:rPr>
            </w:pPr>
            <w:r>
              <w:rPr>
                <w:szCs w:val="24"/>
                <w:lang w:eastAsia="x-none"/>
              </w:rPr>
              <w:t>о</w:t>
            </w:r>
            <w:r w:rsidRPr="005D024A">
              <w:rPr>
                <w:szCs w:val="24"/>
                <w:lang w:eastAsia="x-none"/>
              </w:rPr>
              <w:t>т</w:t>
            </w:r>
            <w:r>
              <w:rPr>
                <w:szCs w:val="24"/>
                <w:lang w:eastAsia="x-none"/>
              </w:rPr>
              <w:t xml:space="preserve"> </w:t>
            </w:r>
            <w:r w:rsidRPr="005D024A">
              <w:rPr>
                <w:szCs w:val="24"/>
                <w:lang w:eastAsia="x-none"/>
              </w:rPr>
              <w:t>                      20     г. №        </w:t>
            </w:r>
          </w:p>
        </w:tc>
      </w:tr>
    </w:tbl>
    <w:p w:rsidR="003B4FA4" w:rsidRPr="003B4FA4" w:rsidRDefault="003B4FA4" w:rsidP="003B4FA4">
      <w:pPr>
        <w:pStyle w:val="a6"/>
        <w:spacing w:before="0"/>
        <w:rPr>
          <w:rFonts w:ascii="Times New Roman" w:hAnsi="Times New Roman"/>
        </w:rPr>
      </w:pPr>
    </w:p>
    <w:p w:rsidR="00BB6075" w:rsidRPr="005A0314" w:rsidRDefault="00BB6075" w:rsidP="003B4FA4">
      <w:pPr>
        <w:pStyle w:val="a6"/>
        <w:spacing w:before="0"/>
        <w:rPr>
          <w:rFonts w:ascii="Calibri" w:hAnsi="Calibri"/>
        </w:rPr>
      </w:pPr>
      <w:r>
        <w:t>Порядок</w:t>
      </w:r>
    </w:p>
    <w:p w:rsidR="007C036D" w:rsidRPr="00EE62B0" w:rsidRDefault="00645DA4" w:rsidP="00D75B38">
      <w:pPr>
        <w:pStyle w:val="a4"/>
        <w:rPr>
          <w:szCs w:val="30"/>
        </w:rPr>
      </w:pPr>
      <w:r>
        <w:t xml:space="preserve">присоединения </w:t>
      </w:r>
      <w:r w:rsidR="00BB6075">
        <w:t xml:space="preserve">к общему процессу </w:t>
      </w:r>
      <w:r w:rsidR="00C03F8E" w:rsidRPr="00EE62B0">
        <w:rPr>
          <w:szCs w:val="30"/>
        </w:rPr>
        <w:t>«</w:t>
      </w:r>
      <w:r w:rsidR="00D640E0" w:rsidRPr="00942E8A">
        <w:rPr>
          <w:rFonts w:eastAsia="MS Gothic"/>
        </w:rPr>
        <w:t xml:space="preserve">Обеспечение обмена документами </w:t>
      </w:r>
      <w:proofErr w:type="gramStart"/>
      <w:r w:rsidR="00D640E0" w:rsidRPr="00942E8A">
        <w:rPr>
          <w:rFonts w:eastAsia="MS Gothic"/>
        </w:rPr>
        <w:t>и(</w:t>
      </w:r>
      <w:proofErr w:type="gramEnd"/>
      <w:r w:rsidR="00D640E0" w:rsidRPr="00942E8A">
        <w:rPr>
          <w:rFonts w:eastAsia="MS Gothic"/>
        </w:rPr>
        <w:t>или) сведениями между Е</w:t>
      </w:r>
      <w:r w:rsidR="00D640E0">
        <w:rPr>
          <w:rFonts w:eastAsia="MS Gothic"/>
        </w:rPr>
        <w:t>вразийской экономической комиссией</w:t>
      </w:r>
      <w:r w:rsidR="00D640E0" w:rsidRPr="00942E8A">
        <w:rPr>
          <w:rFonts w:eastAsia="MS Gothic"/>
        </w:rPr>
        <w:t xml:space="preserve"> и уполномоченными органами государств-членов </w:t>
      </w:r>
      <w:r w:rsidR="00D640E0">
        <w:rPr>
          <w:rFonts w:eastAsia="MS Gothic"/>
        </w:rPr>
        <w:t>Евразийского экономического союза</w:t>
      </w:r>
      <w:r w:rsidR="00D640E0" w:rsidRPr="00942E8A">
        <w:rPr>
          <w:rFonts w:eastAsia="MS Gothic"/>
        </w:rPr>
        <w:t xml:space="preserve">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государств-членов Е</w:t>
      </w:r>
      <w:r w:rsidR="00D640E0">
        <w:rPr>
          <w:rFonts w:eastAsia="MS Gothic"/>
        </w:rPr>
        <w:t>вразийского экономического союза</w:t>
      </w:r>
      <w:r w:rsidR="00D640E0" w:rsidRPr="00942E8A">
        <w:rPr>
          <w:rFonts w:eastAsia="MS Gothic"/>
        </w:rPr>
        <w:t xml:space="preserve"> о его введении</w:t>
      </w:r>
      <w:r w:rsidR="00D640E0">
        <w:rPr>
          <w:rFonts w:eastAsia="MS Gothic"/>
        </w:rPr>
        <w:t>»</w:t>
      </w:r>
      <w:r w:rsidR="00D53632" w:rsidRPr="00D53632">
        <w:rPr>
          <w:rFonts w:eastAsia="MS Gothic"/>
        </w:rPr>
        <w:t xml:space="preserve">, </w:t>
      </w:r>
      <w:r w:rsidR="005211CE">
        <w:rPr>
          <w:rFonts w:eastAsia="MS Gothic"/>
        </w:rPr>
        <w:br/>
      </w:r>
      <w:r w:rsidR="00D53632" w:rsidRPr="00D53632">
        <w:rPr>
          <w:rFonts w:eastAsia="MS Gothic"/>
        </w:rPr>
        <w:t xml:space="preserve">в части обмена документами и (или) сведениями при введении государственного ценового регулирования и </w:t>
      </w:r>
      <w:proofErr w:type="gramStart"/>
      <w:r w:rsidR="00D53632" w:rsidRPr="00D53632">
        <w:rPr>
          <w:rFonts w:eastAsia="MS Gothic"/>
        </w:rPr>
        <w:t>оспаривании</w:t>
      </w:r>
      <w:proofErr w:type="gramEnd"/>
      <w:r w:rsidR="00D53632" w:rsidRPr="00D53632">
        <w:rPr>
          <w:rFonts w:eastAsia="MS Gothic"/>
        </w:rPr>
        <w:t xml:space="preserve"> решений о его введении</w:t>
      </w:r>
    </w:p>
    <w:p w:rsidR="00F66CB5" w:rsidRDefault="00F66CB5" w:rsidP="00826926">
      <w:pPr>
        <w:pStyle w:val="a4"/>
      </w:pPr>
    </w:p>
    <w:p w:rsidR="00645DA4" w:rsidRPr="00645DA4" w:rsidRDefault="00645DA4" w:rsidP="00645DA4">
      <w:pPr>
        <w:pStyle w:val="10"/>
      </w:pPr>
      <w:r>
        <w:rPr>
          <w:lang w:val="en-US"/>
        </w:rPr>
        <w:t>I</w:t>
      </w:r>
      <w:r>
        <w:t>. Общие положения</w:t>
      </w:r>
    </w:p>
    <w:p w:rsidR="00CA712E" w:rsidRDefault="00A619FC" w:rsidP="009F6659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 w:rsidRPr="009F6659">
        <w:rPr>
          <w:rFonts w:ascii="Times New Roman" w:hAnsi="Times New Roman"/>
          <w:lang w:val="ru-RU"/>
        </w:rPr>
        <w:t>1. </w:t>
      </w:r>
      <w:r w:rsidR="00AE327C" w:rsidRPr="00AE327C">
        <w:rPr>
          <w:rFonts w:ascii="Times New Roman" w:hAnsi="Times New Roman"/>
          <w:lang w:val="ru-RU"/>
        </w:rPr>
        <w:t>Настоящий Порядок разработан в соответствии со следующими международными договорами и актами, составляющими право Евразийского экономического союза (далее – Союз)</w:t>
      </w:r>
      <w:r w:rsidR="00CA712E">
        <w:rPr>
          <w:rFonts w:ascii="Times New Roman" w:hAnsi="Times New Roman"/>
          <w:lang w:val="ru-RU"/>
        </w:rPr>
        <w:t>:</w:t>
      </w:r>
    </w:p>
    <w:p w:rsidR="00CF5007" w:rsidRPr="00CF5007" w:rsidRDefault="00CF5007" w:rsidP="00CF5007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 w:rsidRPr="00CF5007">
        <w:rPr>
          <w:rFonts w:ascii="Times New Roman" w:hAnsi="Times New Roman"/>
          <w:lang w:val="ru-RU"/>
        </w:rPr>
        <w:t>Договор о Евразийском экономическом союзе от 29 мая 2014 года;</w:t>
      </w:r>
    </w:p>
    <w:p w:rsidR="00CF5007" w:rsidRPr="00CF5007" w:rsidRDefault="00CF5007" w:rsidP="00CF5007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 w:rsidRPr="00CF5007">
        <w:rPr>
          <w:rFonts w:ascii="Times New Roman" w:hAnsi="Times New Roman"/>
          <w:lang w:val="ru-RU"/>
        </w:rPr>
        <w:t>Решение Коллегии Евразийской экономической комиссии от 6 ноября 2014 г. № 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CF5007" w:rsidRPr="00CF5007" w:rsidRDefault="00CF5007" w:rsidP="00CF5007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 w:rsidRPr="00CF5007">
        <w:rPr>
          <w:rFonts w:ascii="Times New Roman" w:hAnsi="Times New Roman"/>
          <w:lang w:val="ru-RU"/>
        </w:rPr>
        <w:t>Решение Коллегии Евразийской экономической комиссии от 27 января 2015 г. № 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CF5007" w:rsidRPr="00CF5007" w:rsidRDefault="00CF5007" w:rsidP="00CF5007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 w:rsidRPr="00CF5007">
        <w:rPr>
          <w:rFonts w:ascii="Times New Roman" w:hAnsi="Times New Roman"/>
          <w:lang w:val="ru-RU"/>
        </w:rPr>
        <w:lastRenderedPageBreak/>
        <w:t>Решение Коллегии Евразийской экономической комиссии от 14 апреля 2015 г. № 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 августа 2014 г. № 132»;</w:t>
      </w:r>
    </w:p>
    <w:p w:rsidR="00CF5007" w:rsidRPr="00CF5007" w:rsidRDefault="00CF5007" w:rsidP="00CF5007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 w:rsidRPr="00CF5007">
        <w:rPr>
          <w:rFonts w:ascii="Times New Roman" w:hAnsi="Times New Roman"/>
          <w:lang w:val="ru-RU"/>
        </w:rPr>
        <w:t>Решение Коллегии Евразийской экономической комиссии от 9 июня 2015 г. № 63 «О Методике анализа, оптимизации, гармонизации и описания общих процессов в рамках Евразийского экономического союза»;</w:t>
      </w:r>
    </w:p>
    <w:p w:rsidR="00535B1B" w:rsidRDefault="00CF5007" w:rsidP="00CF5007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 w:rsidRPr="00CF5007">
        <w:rPr>
          <w:rFonts w:ascii="Times New Roman" w:hAnsi="Times New Roman"/>
          <w:lang w:val="ru-RU"/>
        </w:rPr>
        <w:t>Решение Коллегии Евразийской экономической комиссии от 28 сентября 2015 года № 125 «Об утверждении Положения об обмене электронными документами при трансграничном взаимодействии органов государственной власти государств – членов Евразийского экономического союза между собой и Евразийской экономической комиссией»</w:t>
      </w:r>
      <w:r w:rsidR="00535B1B">
        <w:rPr>
          <w:rFonts w:ascii="Times New Roman" w:hAnsi="Times New Roman"/>
          <w:lang w:val="ru-RU"/>
        </w:rPr>
        <w:t>;</w:t>
      </w:r>
    </w:p>
    <w:p w:rsidR="00535B1B" w:rsidRPr="00CF5007" w:rsidRDefault="00535B1B" w:rsidP="00535B1B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 w:rsidRPr="00CF5007">
        <w:rPr>
          <w:rFonts w:ascii="Times New Roman" w:hAnsi="Times New Roman"/>
          <w:lang w:val="ru-RU"/>
        </w:rPr>
        <w:t xml:space="preserve">Решение Коллегии Евразийской экономической комиссии </w:t>
      </w:r>
      <w:r>
        <w:rPr>
          <w:rFonts w:ascii="Times New Roman" w:hAnsi="Times New Roman"/>
          <w:lang w:val="ru-RU"/>
        </w:rPr>
        <w:br/>
      </w:r>
      <w:r w:rsidRPr="00CF5007">
        <w:rPr>
          <w:rFonts w:ascii="Times New Roman" w:hAnsi="Times New Roman"/>
          <w:lang w:val="ru-RU"/>
        </w:rPr>
        <w:t xml:space="preserve">от 25 декабря 2018 года № 221 «Об утверждении Порядка подачи </w:t>
      </w:r>
      <w:r>
        <w:rPr>
          <w:rFonts w:ascii="Times New Roman" w:hAnsi="Times New Roman"/>
          <w:lang w:val="ru-RU"/>
        </w:rPr>
        <w:br/>
      </w:r>
      <w:r w:rsidRPr="00CF5007">
        <w:rPr>
          <w:rFonts w:ascii="Times New Roman" w:hAnsi="Times New Roman"/>
          <w:lang w:val="ru-RU"/>
        </w:rPr>
        <w:t xml:space="preserve">в Евразийскую экономическую комиссию обращений государств – членов Евразийского экономического союза по фактам введения государственного ценового регулирования, их рассмотрения Евразийской экономической комиссией и проведения консультаций </w:t>
      </w:r>
      <w:r>
        <w:rPr>
          <w:rFonts w:ascii="Times New Roman" w:hAnsi="Times New Roman"/>
          <w:lang w:val="ru-RU"/>
        </w:rPr>
        <w:br/>
      </w:r>
      <w:r w:rsidRPr="00CF5007">
        <w:rPr>
          <w:rFonts w:ascii="Times New Roman" w:hAnsi="Times New Roman"/>
          <w:lang w:val="ru-RU"/>
        </w:rPr>
        <w:t xml:space="preserve">и о признании </w:t>
      </w:r>
      <w:proofErr w:type="gramStart"/>
      <w:r w:rsidRPr="00CF5007">
        <w:rPr>
          <w:rFonts w:ascii="Times New Roman" w:hAnsi="Times New Roman"/>
          <w:lang w:val="ru-RU"/>
        </w:rPr>
        <w:t>утратившими</w:t>
      </w:r>
      <w:proofErr w:type="gramEnd"/>
      <w:r w:rsidRPr="00CF5007">
        <w:rPr>
          <w:rFonts w:ascii="Times New Roman" w:hAnsi="Times New Roman"/>
          <w:lang w:val="ru-RU"/>
        </w:rPr>
        <w:t xml:space="preserve"> силу некоторых решений Коллегии Евразийской экономической комиссии»;</w:t>
      </w:r>
    </w:p>
    <w:p w:rsidR="00CF5007" w:rsidRPr="00CF5007" w:rsidRDefault="00535B1B" w:rsidP="00CF5007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proofErr w:type="gramStart"/>
      <w:r w:rsidRPr="00535B1B">
        <w:rPr>
          <w:rFonts w:ascii="Times New Roman" w:hAnsi="Times New Roman"/>
          <w:lang w:val="ru-RU"/>
        </w:rPr>
        <w:t xml:space="preserve">Решение Коллегии Евразийской экономической комиссии </w:t>
      </w:r>
      <w:r w:rsidRPr="00535B1B">
        <w:rPr>
          <w:rFonts w:ascii="Times New Roman" w:hAnsi="Times New Roman"/>
          <w:lang w:val="ru-RU"/>
        </w:rPr>
        <w:br/>
        <w:t xml:space="preserve">от 11 ноября 2019 года № 190 «Об утверждении Правил реализации общего процесса «Обеспечение обмена документами </w:t>
      </w:r>
      <w:r w:rsidRPr="00535B1B">
        <w:rPr>
          <w:rFonts w:ascii="Times New Roman" w:hAnsi="Times New Roman"/>
          <w:lang w:val="ru-RU"/>
        </w:rPr>
        <w:br/>
        <w:t xml:space="preserve">и (или) сведениями между Евразийской экономической комиссией </w:t>
      </w:r>
      <w:r w:rsidRPr="00535B1B">
        <w:rPr>
          <w:rFonts w:ascii="Times New Roman" w:hAnsi="Times New Roman"/>
          <w:lang w:val="ru-RU"/>
        </w:rPr>
        <w:br/>
        <w:t xml:space="preserve">и уполномоченными органами государств - членов Евразийского </w:t>
      </w:r>
      <w:r w:rsidRPr="00535B1B">
        <w:rPr>
          <w:rFonts w:ascii="Times New Roman" w:hAnsi="Times New Roman"/>
          <w:lang w:val="ru-RU"/>
        </w:rPr>
        <w:lastRenderedPageBreak/>
        <w:t>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- членов</w:t>
      </w:r>
      <w:proofErr w:type="gramEnd"/>
      <w:r w:rsidRPr="00535B1B">
        <w:rPr>
          <w:rFonts w:ascii="Times New Roman" w:hAnsi="Times New Roman"/>
          <w:lang w:val="ru-RU"/>
        </w:rPr>
        <w:t xml:space="preserve"> Евразийского экономического союза </w:t>
      </w:r>
      <w:r w:rsidRPr="00535B1B">
        <w:rPr>
          <w:rFonts w:ascii="Times New Roman" w:hAnsi="Times New Roman"/>
          <w:lang w:val="ru-RU"/>
        </w:rPr>
        <w:br/>
        <w:t>о его введении»</w:t>
      </w:r>
      <w:r w:rsidR="005211CE">
        <w:rPr>
          <w:rFonts w:ascii="Times New Roman" w:hAnsi="Times New Roman"/>
          <w:lang w:val="ru-RU"/>
        </w:rPr>
        <w:t>.</w:t>
      </w:r>
    </w:p>
    <w:p w:rsidR="00BB6075" w:rsidRPr="00E2544A" w:rsidRDefault="00BB6075" w:rsidP="00645DA4">
      <w:pPr>
        <w:pStyle w:val="10"/>
      </w:pPr>
      <w:r w:rsidRPr="00BB6075">
        <w:rPr>
          <w:lang w:val="en-US"/>
        </w:rPr>
        <w:t>I</w:t>
      </w:r>
      <w:r w:rsidR="00645DA4">
        <w:rPr>
          <w:lang w:val="en-US"/>
        </w:rPr>
        <w:t>I</w:t>
      </w:r>
      <w:r w:rsidR="00F66CB5" w:rsidRPr="00E2544A">
        <w:t>.</w:t>
      </w:r>
      <w:r w:rsidR="00F66CB5" w:rsidRPr="007931CD">
        <w:rPr>
          <w:lang w:val="en-US"/>
        </w:rPr>
        <w:t> </w:t>
      </w:r>
      <w:r w:rsidRPr="00BB6075">
        <w:t>Область</w:t>
      </w:r>
      <w:r w:rsidRPr="00E2544A">
        <w:t xml:space="preserve"> </w:t>
      </w:r>
      <w:r w:rsidRPr="00BB6075">
        <w:t>применения</w:t>
      </w:r>
    </w:p>
    <w:p w:rsidR="00BB6075" w:rsidRPr="00227B2A" w:rsidRDefault="00CA712E" w:rsidP="00CA712E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</w:t>
      </w:r>
      <w:r w:rsidR="00513E69" w:rsidRPr="00227B2A">
        <w:rPr>
          <w:rFonts w:ascii="Times New Roman" w:hAnsi="Times New Roman"/>
          <w:lang w:val="ru-RU"/>
        </w:rPr>
        <w:t>.</w:t>
      </w:r>
      <w:r w:rsidR="00396756" w:rsidRPr="00227B2A">
        <w:rPr>
          <w:rFonts w:ascii="Times New Roman" w:hAnsi="Times New Roman"/>
          <w:lang w:val="ru-RU"/>
        </w:rPr>
        <w:t> </w:t>
      </w:r>
      <w:r w:rsidR="00BB6075" w:rsidRPr="00227B2A">
        <w:rPr>
          <w:rFonts w:ascii="Times New Roman" w:hAnsi="Times New Roman"/>
          <w:lang w:val="ru-RU"/>
        </w:rPr>
        <w:t xml:space="preserve">Настоящий </w:t>
      </w:r>
      <w:r w:rsidR="004F0E89" w:rsidRPr="00227B2A">
        <w:rPr>
          <w:rFonts w:ascii="Times New Roman" w:hAnsi="Times New Roman"/>
          <w:lang w:val="ru-RU"/>
        </w:rPr>
        <w:t>Порядок</w:t>
      </w:r>
      <w:r w:rsidR="00BB6075" w:rsidRPr="00227B2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определяет требования </w:t>
      </w:r>
      <w:r w:rsidR="008C25AA">
        <w:rPr>
          <w:rFonts w:ascii="Times New Roman" w:hAnsi="Times New Roman"/>
          <w:lang w:val="ru-RU"/>
        </w:rPr>
        <w:br/>
      </w:r>
      <w:r>
        <w:rPr>
          <w:rFonts w:ascii="Times New Roman" w:hAnsi="Times New Roman"/>
          <w:lang w:val="ru-RU"/>
        </w:rPr>
        <w:t xml:space="preserve">к информационному взаимодействию при </w:t>
      </w:r>
      <w:r w:rsidR="00BB6075" w:rsidRPr="00227B2A">
        <w:rPr>
          <w:rFonts w:ascii="Times New Roman" w:hAnsi="Times New Roman"/>
          <w:lang w:val="ru-RU"/>
        </w:rPr>
        <w:t>присоединени</w:t>
      </w:r>
      <w:r>
        <w:rPr>
          <w:rFonts w:ascii="Times New Roman" w:hAnsi="Times New Roman"/>
          <w:lang w:val="ru-RU"/>
        </w:rPr>
        <w:t>и</w:t>
      </w:r>
      <w:r w:rsidR="00BB6075" w:rsidRPr="00227B2A">
        <w:rPr>
          <w:rFonts w:ascii="Times New Roman" w:hAnsi="Times New Roman"/>
          <w:lang w:val="ru-RU"/>
        </w:rPr>
        <w:t xml:space="preserve"> нового участни</w:t>
      </w:r>
      <w:r w:rsidR="00C5154F" w:rsidRPr="00227B2A">
        <w:rPr>
          <w:rFonts w:ascii="Times New Roman" w:hAnsi="Times New Roman"/>
          <w:lang w:val="ru-RU"/>
        </w:rPr>
        <w:t>ка к общему</w:t>
      </w:r>
      <w:r w:rsidR="00192003">
        <w:rPr>
          <w:rFonts w:ascii="Times New Roman" w:hAnsi="Times New Roman"/>
          <w:lang w:val="ru-RU"/>
        </w:rPr>
        <w:t xml:space="preserve"> процессу</w:t>
      </w:r>
      <w:r>
        <w:rPr>
          <w:rFonts w:ascii="Times New Roman" w:hAnsi="Times New Roman"/>
          <w:lang w:val="ru-RU"/>
        </w:rPr>
        <w:t xml:space="preserve"> </w:t>
      </w:r>
      <w:r w:rsidRPr="00CA712E">
        <w:rPr>
          <w:rFonts w:ascii="Times New Roman" w:hAnsi="Times New Roman"/>
          <w:lang w:val="ru-RU"/>
        </w:rPr>
        <w:t>«</w:t>
      </w:r>
      <w:r w:rsidR="00D640E0" w:rsidRPr="00D640E0">
        <w:rPr>
          <w:rFonts w:ascii="Times New Roman" w:hAnsi="Times New Roman"/>
          <w:lang w:val="ru-RU"/>
        </w:rPr>
        <w:t xml:space="preserve">Обеспечение обмена документами и(или) сведениями между Евразийской экономической комиссией </w:t>
      </w:r>
      <w:r w:rsidR="005211CE">
        <w:rPr>
          <w:rFonts w:ascii="Times New Roman" w:hAnsi="Times New Roman"/>
          <w:lang w:val="ru-RU"/>
        </w:rPr>
        <w:br/>
      </w:r>
      <w:r w:rsidR="00D640E0" w:rsidRPr="00D640E0">
        <w:rPr>
          <w:rFonts w:ascii="Times New Roman" w:hAnsi="Times New Roman"/>
          <w:lang w:val="ru-RU"/>
        </w:rPr>
        <w:t xml:space="preserve">и уполномоченными органами государств-членов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государств-членов Евразийского экономического союза </w:t>
      </w:r>
      <w:proofErr w:type="gramStart"/>
      <w:r w:rsidR="00D640E0" w:rsidRPr="00D640E0">
        <w:rPr>
          <w:rFonts w:ascii="Times New Roman" w:hAnsi="Times New Roman"/>
          <w:lang w:val="ru-RU"/>
        </w:rPr>
        <w:t>о</w:t>
      </w:r>
      <w:proofErr w:type="gramEnd"/>
      <w:r w:rsidR="00D640E0" w:rsidRPr="00D640E0">
        <w:rPr>
          <w:rFonts w:ascii="Times New Roman" w:hAnsi="Times New Roman"/>
          <w:lang w:val="ru-RU"/>
        </w:rPr>
        <w:t xml:space="preserve"> </w:t>
      </w:r>
      <w:proofErr w:type="gramStart"/>
      <w:r w:rsidR="00D640E0" w:rsidRPr="00D640E0">
        <w:rPr>
          <w:rFonts w:ascii="Times New Roman" w:hAnsi="Times New Roman"/>
          <w:lang w:val="ru-RU"/>
        </w:rPr>
        <w:t>его</w:t>
      </w:r>
      <w:proofErr w:type="gramEnd"/>
      <w:r w:rsidR="00D640E0" w:rsidRPr="00D640E0">
        <w:rPr>
          <w:rFonts w:ascii="Times New Roman" w:hAnsi="Times New Roman"/>
          <w:lang w:val="ru-RU"/>
        </w:rPr>
        <w:t xml:space="preserve"> </w:t>
      </w:r>
      <w:proofErr w:type="gramStart"/>
      <w:r w:rsidR="00D640E0" w:rsidRPr="00D640E0">
        <w:rPr>
          <w:rFonts w:ascii="Times New Roman" w:hAnsi="Times New Roman"/>
          <w:lang w:val="ru-RU"/>
        </w:rPr>
        <w:t>введении</w:t>
      </w:r>
      <w:proofErr w:type="gramEnd"/>
      <w:r w:rsidR="00D640E0" w:rsidRPr="00D640E0">
        <w:rPr>
          <w:rFonts w:ascii="Times New Roman" w:hAnsi="Times New Roman"/>
          <w:lang w:val="ru-RU"/>
        </w:rPr>
        <w:t>»</w:t>
      </w:r>
      <w:r w:rsidR="00D53632" w:rsidRPr="00D53632">
        <w:rPr>
          <w:rFonts w:ascii="Times New Roman" w:hAnsi="Times New Roman"/>
          <w:lang w:val="ru-RU"/>
        </w:rPr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 w:rsidR="005A3AF3">
        <w:rPr>
          <w:rFonts w:ascii="Times New Roman" w:hAnsi="Times New Roman"/>
          <w:lang w:val="ru-RU"/>
        </w:rPr>
        <w:t xml:space="preserve"> (</w:t>
      </w:r>
      <w:r w:rsidR="005A3AF3" w:rsidRPr="003779BB">
        <w:rPr>
          <w:rFonts w:ascii="Times New Roman" w:hAnsi="Times New Roman"/>
          <w:lang w:val="ru-RU"/>
        </w:rPr>
        <w:t>далее – общий процесс</w:t>
      </w:r>
      <w:r w:rsidR="005A3AF3">
        <w:rPr>
          <w:rFonts w:ascii="Times New Roman" w:hAnsi="Times New Roman"/>
          <w:lang w:val="ru-RU"/>
        </w:rPr>
        <w:t>)</w:t>
      </w:r>
      <w:r w:rsidR="00D640E0" w:rsidRPr="00D640E0">
        <w:rPr>
          <w:rFonts w:ascii="Times New Roman" w:hAnsi="Times New Roman"/>
          <w:lang w:val="ru-RU"/>
        </w:rPr>
        <w:t>.</w:t>
      </w:r>
    </w:p>
    <w:p w:rsidR="00BB6075" w:rsidRPr="00D26C55" w:rsidRDefault="00CA712E" w:rsidP="00227B2A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</w:t>
      </w:r>
      <w:r w:rsidR="00513E69" w:rsidRPr="00227B2A">
        <w:rPr>
          <w:rFonts w:ascii="Times New Roman" w:hAnsi="Times New Roman"/>
          <w:lang w:val="ru-RU"/>
        </w:rPr>
        <w:t>.</w:t>
      </w:r>
      <w:r w:rsidR="00396756" w:rsidRPr="00227B2A">
        <w:rPr>
          <w:rFonts w:ascii="Times New Roman" w:hAnsi="Times New Roman"/>
          <w:lang w:val="ru-RU"/>
        </w:rPr>
        <w:t> </w:t>
      </w:r>
      <w:r w:rsidR="00CC42D4">
        <w:rPr>
          <w:rFonts w:ascii="Times New Roman" w:hAnsi="Times New Roman"/>
          <w:lang w:val="ru-RU"/>
        </w:rPr>
        <w:t>Процедуры</w:t>
      </w:r>
      <w:r w:rsidR="00CA028B">
        <w:rPr>
          <w:rFonts w:ascii="Times New Roman" w:hAnsi="Times New Roman"/>
          <w:lang w:val="ru-RU"/>
        </w:rPr>
        <w:t xml:space="preserve">, определенные в настоящем Порядке, выполняются </w:t>
      </w:r>
      <w:r w:rsidR="00AE327C" w:rsidRPr="00AE327C">
        <w:rPr>
          <w:rFonts w:ascii="Times New Roman" w:hAnsi="Times New Roman"/>
          <w:lang w:val="ru-RU"/>
        </w:rPr>
        <w:t xml:space="preserve">участником взаимодействия </w:t>
      </w:r>
      <w:r w:rsidR="00CA028B">
        <w:rPr>
          <w:rFonts w:ascii="Times New Roman" w:hAnsi="Times New Roman"/>
          <w:lang w:val="ru-RU"/>
        </w:rPr>
        <w:t>одномоментно либо на протяжении определенного периода времени при присоединении</w:t>
      </w:r>
      <w:r w:rsidR="00D408A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нового участника </w:t>
      </w:r>
      <w:r w:rsidR="00AE327C">
        <w:rPr>
          <w:rFonts w:ascii="Times New Roman" w:hAnsi="Times New Roman"/>
          <w:lang w:val="ru-RU"/>
        </w:rPr>
        <w:br/>
      </w:r>
      <w:r w:rsidR="00CA028B">
        <w:rPr>
          <w:rFonts w:ascii="Times New Roman" w:hAnsi="Times New Roman"/>
          <w:lang w:val="ru-RU"/>
        </w:rPr>
        <w:t>к общему процессу</w:t>
      </w:r>
      <w:r w:rsidR="00BB6075" w:rsidRPr="00227B2A">
        <w:rPr>
          <w:rFonts w:ascii="Times New Roman" w:hAnsi="Times New Roman"/>
          <w:lang w:val="ru-RU"/>
        </w:rPr>
        <w:t>.</w:t>
      </w:r>
    </w:p>
    <w:p w:rsidR="00E2544A" w:rsidRPr="00CF2368" w:rsidRDefault="00E2544A" w:rsidP="009F406B">
      <w:pPr>
        <w:pStyle w:val="10"/>
      </w:pPr>
      <w:r w:rsidRPr="00CF2368">
        <w:rPr>
          <w:lang w:val="en-US"/>
        </w:rPr>
        <w:t>II</w:t>
      </w:r>
      <w:r w:rsidR="00645DA4">
        <w:rPr>
          <w:lang w:val="en-US"/>
        </w:rPr>
        <w:t>I</w:t>
      </w:r>
      <w:r w:rsidRPr="00CF2368">
        <w:t>. Основные понятия</w:t>
      </w:r>
    </w:p>
    <w:p w:rsidR="00E2544A" w:rsidRDefault="00CA712E" w:rsidP="00227B2A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</w:t>
      </w:r>
      <w:r w:rsidR="00E2544A" w:rsidRPr="00227B2A">
        <w:rPr>
          <w:rFonts w:ascii="Times New Roman" w:hAnsi="Times New Roman"/>
          <w:lang w:val="ru-RU"/>
        </w:rPr>
        <w:t>.</w:t>
      </w:r>
      <w:r w:rsidR="00396756" w:rsidRPr="00227B2A">
        <w:rPr>
          <w:rFonts w:ascii="Times New Roman" w:hAnsi="Times New Roman"/>
          <w:lang w:val="ru-RU"/>
        </w:rPr>
        <w:t> </w:t>
      </w:r>
      <w:r w:rsidR="00DA1A82" w:rsidRPr="00045D91">
        <w:rPr>
          <w:rFonts w:ascii="Times New Roman" w:hAnsi="Times New Roman"/>
          <w:lang w:val="ru-RU"/>
        </w:rPr>
        <w:t>Понятия, используемые в настоящем Порядке, означают следующее</w:t>
      </w:r>
      <w:r w:rsidR="00E2544A" w:rsidRPr="00227B2A">
        <w:rPr>
          <w:rFonts w:ascii="Times New Roman" w:hAnsi="Times New Roman"/>
          <w:lang w:val="ru-RU"/>
        </w:rPr>
        <w:t>:</w:t>
      </w:r>
    </w:p>
    <w:p w:rsidR="00B16C6D" w:rsidRPr="00E213F3" w:rsidRDefault="00B16C6D" w:rsidP="00B16C6D">
      <w:pPr>
        <w:pStyle w:val="af3"/>
        <w:rPr>
          <w:lang w:val="ru-RU"/>
        </w:rPr>
      </w:pPr>
      <w:proofErr w:type="gramStart"/>
      <w:r>
        <w:rPr>
          <w:lang w:val="ru-RU"/>
        </w:rPr>
        <w:lastRenderedPageBreak/>
        <w:t>«</w:t>
      </w:r>
      <w:r w:rsidRPr="00F52823">
        <w:rPr>
          <w:lang w:val="ru-RU"/>
        </w:rPr>
        <w:t>документ</w:t>
      </w:r>
      <w:r>
        <w:rPr>
          <w:lang w:val="ru-RU"/>
        </w:rPr>
        <w:t xml:space="preserve">ы, применяемые при обеспечении функционирования интегрированной </w:t>
      </w:r>
      <w:r w:rsidR="00A82495">
        <w:rPr>
          <w:lang w:val="ru-RU"/>
        </w:rPr>
        <w:t xml:space="preserve">информационной </w:t>
      </w:r>
      <w:r>
        <w:rPr>
          <w:lang w:val="ru-RU"/>
        </w:rPr>
        <w:t>системы»</w:t>
      </w:r>
      <w:r>
        <w:rPr>
          <w:szCs w:val="28"/>
        </w:rPr>
        <w:t xml:space="preserve"> – </w:t>
      </w:r>
      <w:r w:rsidRPr="00F52823">
        <w:rPr>
          <w:lang w:val="ru-RU"/>
        </w:rPr>
        <w:t>технически</w:t>
      </w:r>
      <w:r>
        <w:rPr>
          <w:lang w:val="ru-RU"/>
        </w:rPr>
        <w:t>е</w:t>
      </w:r>
      <w:r w:rsidRPr="00F52823">
        <w:rPr>
          <w:lang w:val="ru-RU"/>
        </w:rPr>
        <w:t>, технологически</w:t>
      </w:r>
      <w:r>
        <w:rPr>
          <w:lang w:val="ru-RU"/>
        </w:rPr>
        <w:t>е</w:t>
      </w:r>
      <w:r w:rsidRPr="00F52823">
        <w:rPr>
          <w:lang w:val="ru-RU"/>
        </w:rPr>
        <w:t>, методически</w:t>
      </w:r>
      <w:r>
        <w:rPr>
          <w:lang w:val="ru-RU"/>
        </w:rPr>
        <w:t>е</w:t>
      </w:r>
      <w:r w:rsidRPr="00F52823">
        <w:rPr>
          <w:lang w:val="ru-RU"/>
        </w:rPr>
        <w:t xml:space="preserve"> и организационны</w:t>
      </w:r>
      <w:r>
        <w:rPr>
          <w:lang w:val="ru-RU"/>
        </w:rPr>
        <w:t>е</w:t>
      </w:r>
      <w:r>
        <w:rPr>
          <w:szCs w:val="28"/>
          <w:lang w:val="ru-RU"/>
        </w:rPr>
        <w:t xml:space="preserve"> документы, разрабатываемые и утверждаемые Евразийской экономической комиссией</w:t>
      </w:r>
      <w:r w:rsidR="00B171F7">
        <w:rPr>
          <w:szCs w:val="28"/>
          <w:lang w:val="ru-RU"/>
        </w:rPr>
        <w:t xml:space="preserve"> (далее –</w:t>
      </w:r>
      <w:r w:rsidR="00B171F7">
        <w:rPr>
          <w:lang w:val="ru-RU"/>
        </w:rPr>
        <w:t> Комиссия</w:t>
      </w:r>
      <w:r w:rsidR="00B171F7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CA712E">
        <w:rPr>
          <w:szCs w:val="28"/>
        </w:rPr>
        <w:t xml:space="preserve">в соответствии с пунктом 30 Протокола </w:t>
      </w:r>
      <w:r w:rsidR="00CA712E" w:rsidRPr="00713B13">
        <w:rPr>
          <w:szCs w:val="28"/>
        </w:rPr>
        <w:t xml:space="preserve">об информационно-коммуникационных технологиях </w:t>
      </w:r>
      <w:r w:rsidR="005211CE">
        <w:rPr>
          <w:szCs w:val="28"/>
          <w:lang w:val="ru-RU"/>
        </w:rPr>
        <w:br/>
      </w:r>
      <w:r w:rsidR="00CA712E" w:rsidRPr="00713B13">
        <w:rPr>
          <w:szCs w:val="28"/>
        </w:rPr>
        <w:t>и информац</w:t>
      </w:r>
      <w:r w:rsidR="00CA712E">
        <w:rPr>
          <w:szCs w:val="28"/>
        </w:rPr>
        <w:t>ионном взаимодействии в рамках Е</w:t>
      </w:r>
      <w:r w:rsidR="00CA712E" w:rsidRPr="00713B13">
        <w:rPr>
          <w:szCs w:val="28"/>
        </w:rPr>
        <w:t xml:space="preserve">вразийского экономического союза </w:t>
      </w:r>
      <w:r w:rsidR="00CA712E">
        <w:rPr>
          <w:szCs w:val="28"/>
        </w:rPr>
        <w:t>(приложение № 3 к Договору о Евразийском экономическом Союзе от 29 мая 2014 года)</w:t>
      </w:r>
      <w:r>
        <w:rPr>
          <w:lang w:val="ru-RU"/>
        </w:rPr>
        <w:t>;</w:t>
      </w:r>
      <w:proofErr w:type="gramEnd"/>
    </w:p>
    <w:p w:rsidR="00DE205B" w:rsidRPr="005A3AF3" w:rsidRDefault="00BE289C" w:rsidP="00E2544A">
      <w:pPr>
        <w:pStyle w:val="af3"/>
        <w:rPr>
          <w:szCs w:val="28"/>
        </w:rPr>
      </w:pPr>
      <w:r>
        <w:rPr>
          <w:szCs w:val="28"/>
        </w:rPr>
        <w:t>«</w:t>
      </w:r>
      <w:r>
        <w:t xml:space="preserve">технологические документы, регламентирующие </w:t>
      </w:r>
      <w:r w:rsidR="001A7F17" w:rsidRPr="001A7F17">
        <w:t xml:space="preserve">информационное взаимодействие при реализации общего процесса» – документы, включенные в типовой перечень технологических документов, утвержденный Решением Коллегии </w:t>
      </w:r>
      <w:r w:rsidR="00B171F7">
        <w:rPr>
          <w:lang w:val="ru-RU"/>
        </w:rPr>
        <w:t>К</w:t>
      </w:r>
      <w:proofErr w:type="spellStart"/>
      <w:r w:rsidR="001A7F17" w:rsidRPr="001A7F17">
        <w:t>омиссии</w:t>
      </w:r>
      <w:proofErr w:type="spellEnd"/>
      <w:r w:rsidR="001A7F17" w:rsidRPr="001A7F17">
        <w:t xml:space="preserve"> </w:t>
      </w:r>
      <w:r w:rsidR="00535B1B">
        <w:rPr>
          <w:lang w:val="ru-RU"/>
        </w:rPr>
        <w:br/>
      </w:r>
      <w:r w:rsidR="001A7F17" w:rsidRPr="001A7F17">
        <w:t>от 6 ноября 2014 г. №</w:t>
      </w:r>
      <w:r w:rsidR="002E74B0" w:rsidRPr="002E74B0">
        <w:rPr>
          <w:lang w:val="ru-RU"/>
        </w:rPr>
        <w:t xml:space="preserve"> 200</w:t>
      </w:r>
      <w:r w:rsidR="00CA712E">
        <w:rPr>
          <w:lang w:val="ru-RU"/>
        </w:rPr>
        <w:t>.</w:t>
      </w:r>
    </w:p>
    <w:p w:rsidR="00CA712E" w:rsidRPr="003C739D" w:rsidRDefault="00CA712E" w:rsidP="00E2544A">
      <w:pPr>
        <w:pStyle w:val="af3"/>
        <w:rPr>
          <w:szCs w:val="28"/>
        </w:rPr>
      </w:pPr>
      <w:r w:rsidRPr="003C739D">
        <w:rPr>
          <w:szCs w:val="28"/>
        </w:rPr>
        <w:t xml:space="preserve">Иные понятия, используемые в настоящем Порядке, применяются в значениях, определенных в </w:t>
      </w:r>
      <w:r w:rsidRPr="00FA4B71">
        <w:rPr>
          <w:szCs w:val="28"/>
        </w:rPr>
        <w:t>пункте 4 Правил информационного взаимодействия</w:t>
      </w:r>
      <w:r w:rsidRPr="003C739D">
        <w:rPr>
          <w:szCs w:val="28"/>
        </w:rPr>
        <w:t xml:space="preserve"> при реализации средствами интегрированной информационной системы </w:t>
      </w:r>
      <w:r w:rsidR="002E74B0">
        <w:rPr>
          <w:szCs w:val="28"/>
          <w:lang w:val="ru-RU"/>
        </w:rPr>
        <w:t xml:space="preserve">Евразийского экономического союза </w:t>
      </w:r>
      <w:r w:rsidRPr="003C739D">
        <w:rPr>
          <w:szCs w:val="28"/>
        </w:rPr>
        <w:t>общего процесса «</w:t>
      </w:r>
      <w:r w:rsidR="005A3AF3" w:rsidRPr="00D640E0">
        <w:rPr>
          <w:lang w:val="ru-RU"/>
        </w:rPr>
        <w:t xml:space="preserve">Обеспечение обмена документами и(или) сведениями между Евразийской экономической комиссией и уполномоченными органами государств-членов Евразийского экономического союза при осуществлении контроля соблюдения общих правил конкуренции </w:t>
      </w:r>
      <w:r w:rsidR="005211CE">
        <w:rPr>
          <w:lang w:val="ru-RU"/>
        </w:rPr>
        <w:br/>
      </w:r>
      <w:r w:rsidR="005A3AF3" w:rsidRPr="00D640E0">
        <w:rPr>
          <w:lang w:val="ru-RU"/>
        </w:rPr>
        <w:t>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государств-членов Евразийского экономического союза о его введении</w:t>
      </w:r>
      <w:r w:rsidRPr="003C739D">
        <w:t>»</w:t>
      </w:r>
      <w:r w:rsidR="00D53632" w:rsidRPr="00D53632">
        <w:t xml:space="preserve"> , в части обмена документами </w:t>
      </w:r>
      <w:r w:rsidR="005211CE">
        <w:rPr>
          <w:lang w:val="ru-RU"/>
        </w:rPr>
        <w:br/>
      </w:r>
      <w:r w:rsidR="00D53632" w:rsidRPr="00D53632">
        <w:t>и (или) сведениями при введении государственного ценового регулирования и оспаривании решений о его введении</w:t>
      </w:r>
      <w:r w:rsidR="00D53632">
        <w:rPr>
          <w:lang w:val="ru-RU"/>
        </w:rPr>
        <w:t>,</w:t>
      </w:r>
      <w:r w:rsidR="00817BA7" w:rsidRPr="003C739D">
        <w:t xml:space="preserve"> </w:t>
      </w:r>
      <w:r w:rsidR="002E74B0" w:rsidRPr="00ED03F5">
        <w:t xml:space="preserve">утвержденных </w:t>
      </w:r>
      <w:r w:rsidR="002E74B0" w:rsidRPr="00ED03F5">
        <w:lastRenderedPageBreak/>
        <w:t xml:space="preserve">Решением Коллегии Евразийской экономической комиссии </w:t>
      </w:r>
      <w:r w:rsidR="005211CE">
        <w:rPr>
          <w:lang w:val="ru-RU"/>
        </w:rPr>
        <w:br/>
      </w:r>
      <w:r w:rsidR="002E74B0" w:rsidRPr="00ED03F5">
        <w:t>от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2E74B0" w:rsidRPr="00ED03F5">
        <w:t>20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2E74B0" w:rsidRPr="00ED03F5">
        <w:t>г. №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="005211CE" w:rsidRPr="00227B2A">
        <w:rPr>
          <w:lang w:val="ru-RU"/>
        </w:rPr>
        <w:t> </w:t>
      </w:r>
      <w:r w:rsidRPr="003C739D">
        <w:t>(далее – Правила информационного взаимодействия).</w:t>
      </w:r>
    </w:p>
    <w:p w:rsidR="00E2544A" w:rsidRPr="00CF2368" w:rsidRDefault="00645DA4" w:rsidP="009F6659">
      <w:pPr>
        <w:pStyle w:val="10"/>
        <w:spacing w:before="360" w:after="360"/>
      </w:pPr>
      <w:r>
        <w:rPr>
          <w:lang w:val="en-US"/>
        </w:rPr>
        <w:t>IV</w:t>
      </w:r>
      <w:r w:rsidR="00E2544A" w:rsidRPr="00CF2368">
        <w:t>. Участники взаимодействия</w:t>
      </w:r>
    </w:p>
    <w:p w:rsidR="00E2544A" w:rsidRPr="00CF2368" w:rsidRDefault="008451CC" w:rsidP="00E2544A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</w:t>
      </w:r>
      <w:r w:rsidR="00E2544A" w:rsidRPr="00CF2368">
        <w:rPr>
          <w:rFonts w:ascii="Times New Roman" w:hAnsi="Times New Roman"/>
          <w:lang w:val="ru-RU"/>
        </w:rPr>
        <w:t>.</w:t>
      </w:r>
      <w:r w:rsidR="00396756">
        <w:t> </w:t>
      </w:r>
      <w:r w:rsidR="007919DD">
        <w:rPr>
          <w:rFonts w:ascii="Times New Roman" w:hAnsi="Times New Roman"/>
          <w:lang w:val="ru-RU"/>
        </w:rPr>
        <w:t>Роли</w:t>
      </w:r>
      <w:r w:rsidR="007919DD" w:rsidRPr="00045D91">
        <w:rPr>
          <w:rFonts w:ascii="Times New Roman" w:hAnsi="Times New Roman"/>
          <w:lang w:val="ru-RU"/>
        </w:rPr>
        <w:t xml:space="preserve"> </w:t>
      </w:r>
      <w:r w:rsidR="00297772" w:rsidRPr="00045D91">
        <w:rPr>
          <w:rFonts w:ascii="Times New Roman" w:hAnsi="Times New Roman"/>
          <w:lang w:val="ru-RU"/>
        </w:rPr>
        <w:t>участников взаимодействия</w:t>
      </w:r>
      <w:r w:rsidR="007919DD">
        <w:rPr>
          <w:rFonts w:ascii="Times New Roman" w:hAnsi="Times New Roman"/>
          <w:lang w:val="ru-RU"/>
        </w:rPr>
        <w:t xml:space="preserve"> при </w:t>
      </w:r>
      <w:r w:rsidR="00297772" w:rsidRPr="00045D91">
        <w:rPr>
          <w:rFonts w:ascii="Times New Roman" w:hAnsi="Times New Roman"/>
          <w:lang w:val="ru-RU"/>
        </w:rPr>
        <w:t>выполн</w:t>
      </w:r>
      <w:r w:rsidR="007919DD">
        <w:rPr>
          <w:rFonts w:ascii="Times New Roman" w:hAnsi="Times New Roman"/>
          <w:lang w:val="ru-RU"/>
        </w:rPr>
        <w:t>ении</w:t>
      </w:r>
      <w:r w:rsidR="00297772" w:rsidRPr="00045D91">
        <w:rPr>
          <w:rFonts w:ascii="Times New Roman" w:hAnsi="Times New Roman"/>
          <w:lang w:val="ru-RU"/>
        </w:rPr>
        <w:t xml:space="preserve"> ими процедур присоединения к общему процессу</w:t>
      </w:r>
      <w:r w:rsidR="007919DD">
        <w:rPr>
          <w:rFonts w:ascii="Times New Roman" w:hAnsi="Times New Roman"/>
          <w:lang w:val="ru-RU"/>
        </w:rPr>
        <w:t xml:space="preserve"> приведены </w:t>
      </w:r>
      <w:r w:rsidR="00297772" w:rsidRPr="00045D91">
        <w:rPr>
          <w:rFonts w:ascii="Times New Roman" w:hAnsi="Times New Roman"/>
          <w:lang w:val="ru-RU"/>
        </w:rPr>
        <w:t>в таблице 1</w:t>
      </w:r>
      <w:r w:rsidR="00E2544A" w:rsidRPr="00CF2368">
        <w:rPr>
          <w:rFonts w:ascii="Times New Roman" w:hAnsi="Times New Roman"/>
          <w:lang w:val="ru-RU"/>
        </w:rPr>
        <w:t>.</w:t>
      </w:r>
    </w:p>
    <w:p w:rsidR="00DA57AF" w:rsidRDefault="00E2544A" w:rsidP="0056475D">
      <w:pPr>
        <w:pStyle w:val="aff3"/>
        <w:spacing w:before="240" w:after="0"/>
        <w:jc w:val="right"/>
        <w:rPr>
          <w:szCs w:val="30"/>
        </w:rPr>
      </w:pPr>
      <w:bookmarkStart w:id="0" w:name="_Ref324758407"/>
      <w:bookmarkStart w:id="1" w:name="_Ref364026819"/>
      <w:bookmarkStart w:id="2" w:name="_Toc363232592"/>
      <w:bookmarkStart w:id="3" w:name="_Ref364026816"/>
      <w:bookmarkStart w:id="4" w:name="_Toc364073916"/>
      <w:bookmarkStart w:id="5" w:name="_Ref337807115"/>
      <w:r w:rsidRPr="0056475D">
        <w:t>Табл</w:t>
      </w:r>
      <w:r w:rsidR="00D91049" w:rsidRPr="0056475D">
        <w:t>ица</w:t>
      </w:r>
      <w:bookmarkEnd w:id="0"/>
      <w:bookmarkEnd w:id="1"/>
      <w:r w:rsidR="00DA57AF" w:rsidRPr="0056475D">
        <w:t> </w:t>
      </w:r>
      <w:r w:rsidRPr="0056475D">
        <w:t>1</w:t>
      </w:r>
    </w:p>
    <w:p w:rsidR="00E2544A" w:rsidRPr="00DA57AF" w:rsidRDefault="007919DD" w:rsidP="0056475D">
      <w:pPr>
        <w:pStyle w:val="aff3"/>
        <w:rPr>
          <w:szCs w:val="30"/>
        </w:rPr>
      </w:pPr>
      <w:r>
        <w:t>Роли</w:t>
      </w:r>
      <w:r w:rsidRPr="00045D91">
        <w:t xml:space="preserve"> </w:t>
      </w:r>
      <w:r w:rsidR="00E2544A" w:rsidRPr="00DA57AF">
        <w:rPr>
          <w:szCs w:val="30"/>
        </w:rPr>
        <w:t xml:space="preserve">участников </w:t>
      </w:r>
      <w:bookmarkEnd w:id="2"/>
      <w:bookmarkEnd w:id="3"/>
      <w:bookmarkEnd w:id="4"/>
      <w:bookmarkEnd w:id="5"/>
      <w:r w:rsidR="00117979">
        <w:rPr>
          <w:szCs w:val="30"/>
        </w:rPr>
        <w:t>взаимодействия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68"/>
        <w:gridCol w:w="3264"/>
        <w:gridCol w:w="3264"/>
      </w:tblGrid>
      <w:tr w:rsidR="007919DD" w:rsidRPr="005A0314" w:rsidTr="005A0314">
        <w:trPr>
          <w:tblHeader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919DD" w:rsidRPr="00CF2368" w:rsidRDefault="007919DD" w:rsidP="00107B97">
            <w:pPr>
              <w:pStyle w:val="af5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 w:rsidRPr="005A0314"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7919DD" w:rsidRPr="00CF2368" w:rsidRDefault="007919DD">
            <w:pPr>
              <w:pStyle w:val="af5"/>
            </w:pPr>
            <w:r>
              <w:t xml:space="preserve">Наименование </w:t>
            </w:r>
            <w:r w:rsidR="008451CC">
              <w:br/>
            </w:r>
            <w:r>
              <w:t>роли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7919DD" w:rsidRPr="00CF2368" w:rsidRDefault="007919DD">
            <w:pPr>
              <w:pStyle w:val="af5"/>
            </w:pPr>
            <w:r>
              <w:t xml:space="preserve">Описание </w:t>
            </w:r>
            <w:r w:rsidR="008451CC">
              <w:br/>
            </w:r>
            <w:r>
              <w:t>роли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919DD" w:rsidRDefault="007919DD">
            <w:pPr>
              <w:pStyle w:val="af5"/>
            </w:pPr>
            <w:r w:rsidRPr="00CF2368">
              <w:t xml:space="preserve">Участник, </w:t>
            </w:r>
            <w:r w:rsidR="008451CC">
              <w:br/>
            </w:r>
            <w:r>
              <w:t>выпо</w:t>
            </w:r>
            <w:r w:rsidRPr="00CF2368">
              <w:t>лняющий роль</w:t>
            </w:r>
          </w:p>
        </w:tc>
      </w:tr>
      <w:tr w:rsidR="008451CC" w:rsidRPr="005A0314" w:rsidTr="00AE327C">
        <w:trPr>
          <w:tblHeader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451CC" w:rsidRDefault="008451CC" w:rsidP="00107B97">
            <w:pPr>
              <w:pStyle w:val="af5"/>
            </w:pPr>
            <w: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451CC" w:rsidRDefault="008451CC">
            <w:pPr>
              <w:pStyle w:val="af5"/>
            </w:pPr>
            <w:r>
              <w:t>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451CC" w:rsidRDefault="008451CC">
            <w:pPr>
              <w:pStyle w:val="af5"/>
            </w:pPr>
            <w:r>
              <w:t>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8451CC" w:rsidRPr="00CF2368" w:rsidRDefault="008451CC">
            <w:pPr>
              <w:pStyle w:val="af5"/>
            </w:pPr>
            <w:r>
              <w:t>4</w:t>
            </w:r>
          </w:p>
        </w:tc>
      </w:tr>
      <w:tr w:rsidR="004F6DC6" w:rsidRPr="005A0314" w:rsidTr="00AE327C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7919DD" w:rsidRPr="005A0314" w:rsidRDefault="007919DD" w:rsidP="005A0314">
            <w:pPr>
              <w:pStyle w:val="af6"/>
              <w:ind w:left="142"/>
              <w:rPr>
                <w:rFonts w:cs="Times New Roman"/>
              </w:rPr>
            </w:pPr>
            <w:r w:rsidRPr="005A0314">
              <w:rPr>
                <w:rFonts w:cs="Times New Roman"/>
              </w:rPr>
              <w:t>1</w:t>
            </w:r>
          </w:p>
        </w:tc>
        <w:tc>
          <w:tcPr>
            <w:tcW w:w="1237" w:type="pct"/>
            <w:shd w:val="clear" w:color="auto" w:fill="auto"/>
            <w:tcMar>
              <w:top w:w="85" w:type="dxa"/>
              <w:bottom w:w="85" w:type="dxa"/>
            </w:tcMar>
          </w:tcPr>
          <w:p w:rsidR="007919DD" w:rsidRPr="005A0314" w:rsidRDefault="007919DD">
            <w:pPr>
              <w:pStyle w:val="af6"/>
              <w:rPr>
                <w:rFonts w:cs="Times New Roman"/>
              </w:rPr>
            </w:pPr>
            <w:r>
              <w:rPr>
                <w:noProof/>
              </w:rPr>
              <w:t>Присоединяющийся участник общего процесса</w:t>
            </w:r>
          </w:p>
        </w:tc>
        <w:tc>
          <w:tcPr>
            <w:tcW w:w="1705" w:type="pct"/>
            <w:shd w:val="clear" w:color="auto" w:fill="auto"/>
            <w:tcMar>
              <w:top w:w="85" w:type="dxa"/>
              <w:bottom w:w="85" w:type="dxa"/>
            </w:tcMar>
          </w:tcPr>
          <w:p w:rsidR="007919DD" w:rsidRPr="005A0314" w:rsidRDefault="007919DD" w:rsidP="00CB5BBA">
            <w:pPr>
              <w:pStyle w:val="af6"/>
              <w:rPr>
                <w:rFonts w:cs="Times New Roman"/>
              </w:rPr>
            </w:pPr>
            <w:r w:rsidRPr="005A0314">
              <w:rPr>
                <w:rFonts w:cs="Times New Roman"/>
              </w:rPr>
              <w:t xml:space="preserve">присоединяется к общему процессу, получает необходимые справочники </w:t>
            </w:r>
            <w:r w:rsidR="005211CE">
              <w:rPr>
                <w:rFonts w:cs="Times New Roman"/>
              </w:rPr>
              <w:br/>
            </w:r>
            <w:r w:rsidRPr="005A0314">
              <w:rPr>
                <w:rFonts w:cs="Times New Roman"/>
              </w:rPr>
              <w:t>и классификаторы</w:t>
            </w:r>
            <w:r w:rsidRPr="005A0314">
              <w:rPr>
                <w:rFonts w:cs="Times New Roman"/>
                <w:noProof/>
              </w:rPr>
              <w:t xml:space="preserve"> </w:t>
            </w:r>
          </w:p>
        </w:tc>
        <w:tc>
          <w:tcPr>
            <w:tcW w:w="1705" w:type="pct"/>
            <w:shd w:val="clear" w:color="auto" w:fill="auto"/>
            <w:tcMar>
              <w:top w:w="85" w:type="dxa"/>
              <w:bottom w:w="85" w:type="dxa"/>
            </w:tcMar>
          </w:tcPr>
          <w:p w:rsidR="007919DD" w:rsidRPr="005A0314" w:rsidRDefault="007919DD" w:rsidP="00D640E0">
            <w:pPr>
              <w:pStyle w:val="af6"/>
              <w:rPr>
                <w:rFonts w:cs="Times New Roman"/>
              </w:rPr>
            </w:pPr>
            <w:r w:rsidRPr="005A0314">
              <w:rPr>
                <w:rFonts w:cs="Times New Roman"/>
              </w:rPr>
              <w:t xml:space="preserve">уполномоченный орган </w:t>
            </w:r>
            <w:r w:rsidR="00473CDB" w:rsidRPr="005A0314">
              <w:rPr>
                <w:rFonts w:cs="Times New Roman"/>
              </w:rPr>
              <w:t>(</w:t>
            </w:r>
            <w:r w:rsidRPr="005A0314">
              <w:rPr>
                <w:lang w:eastAsia="en-US"/>
              </w:rPr>
              <w:t>P.</w:t>
            </w:r>
            <w:r w:rsidR="00D640E0" w:rsidRPr="005A0314">
              <w:rPr>
                <w:lang w:val="en-US" w:eastAsia="en-US"/>
              </w:rPr>
              <w:t>AT</w:t>
            </w:r>
            <w:r w:rsidRPr="005A0314">
              <w:rPr>
                <w:lang w:eastAsia="en-US"/>
              </w:rPr>
              <w:t>.01.ACT.00</w:t>
            </w:r>
            <w:r w:rsidR="00D640E0" w:rsidRPr="005A0314">
              <w:rPr>
                <w:lang w:eastAsia="en-US"/>
              </w:rPr>
              <w:t>4</w:t>
            </w:r>
            <w:r w:rsidR="00473CDB" w:rsidRPr="005A0314">
              <w:rPr>
                <w:lang w:eastAsia="en-US"/>
              </w:rPr>
              <w:t>)</w:t>
            </w:r>
          </w:p>
        </w:tc>
      </w:tr>
      <w:tr w:rsidR="00AE327C" w:rsidRPr="005A0314" w:rsidTr="00AE327C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:rsidR="00AE327C" w:rsidRPr="005A0314" w:rsidRDefault="00AE327C" w:rsidP="005A0314">
            <w:pPr>
              <w:pStyle w:val="af6"/>
              <w:ind w:left="142"/>
              <w:rPr>
                <w:rFonts w:cs="Times New Roman"/>
              </w:rPr>
            </w:pPr>
            <w:r w:rsidRPr="005A0314">
              <w:rPr>
                <w:rFonts w:cs="Times New Roman"/>
              </w:rPr>
              <w:t>2</w:t>
            </w:r>
          </w:p>
        </w:tc>
        <w:tc>
          <w:tcPr>
            <w:tcW w:w="1237" w:type="pct"/>
            <w:shd w:val="clear" w:color="auto" w:fill="auto"/>
            <w:tcMar>
              <w:top w:w="85" w:type="dxa"/>
              <w:bottom w:w="85" w:type="dxa"/>
            </w:tcMar>
          </w:tcPr>
          <w:p w:rsidR="00AE327C" w:rsidRPr="0045196C" w:rsidDel="001059B0" w:rsidRDefault="00AE327C" w:rsidP="00CC5DAB">
            <w:pPr>
              <w:pStyle w:val="af6"/>
              <w:rPr>
                <w:noProof/>
              </w:rPr>
            </w:pPr>
            <w:r w:rsidRPr="007C04A8">
              <w:rPr>
                <w:noProof/>
              </w:rPr>
              <w:t>Администратор</w:t>
            </w:r>
            <w:r>
              <w:rPr>
                <w:noProof/>
              </w:rPr>
              <w:t xml:space="preserve"> единой системы</w:t>
            </w:r>
            <w:r w:rsidRPr="007C04A8">
              <w:rPr>
                <w:noProof/>
              </w:rPr>
              <w:t xml:space="preserve"> нормативно-справочной информации</w:t>
            </w:r>
            <w:r>
              <w:rPr>
                <w:noProof/>
              </w:rPr>
              <w:t xml:space="preserve"> Союза</w:t>
            </w:r>
          </w:p>
        </w:tc>
        <w:tc>
          <w:tcPr>
            <w:tcW w:w="1705" w:type="pct"/>
            <w:shd w:val="clear" w:color="auto" w:fill="auto"/>
            <w:tcMar>
              <w:top w:w="85" w:type="dxa"/>
              <w:bottom w:w="85" w:type="dxa"/>
            </w:tcMar>
          </w:tcPr>
          <w:p w:rsidR="00AE327C" w:rsidRPr="0045196C" w:rsidRDefault="00AE327C" w:rsidP="00CC5DAB">
            <w:pPr>
              <w:pStyle w:val="af6"/>
              <w:rPr>
                <w:noProof/>
              </w:rPr>
            </w:pPr>
            <w:r w:rsidRPr="00B034E0">
              <w:rPr>
                <w:rFonts w:cs="Times New Roman"/>
              </w:rPr>
              <w:t xml:space="preserve">отвечает за представление справочников </w:t>
            </w:r>
            <w:r w:rsidR="005211CE">
              <w:rPr>
                <w:rFonts w:cs="Times New Roman"/>
              </w:rPr>
              <w:br/>
            </w:r>
            <w:r w:rsidRPr="00B034E0">
              <w:rPr>
                <w:rFonts w:cs="Times New Roman"/>
              </w:rPr>
              <w:t xml:space="preserve">и классификаторов, доступ </w:t>
            </w:r>
            <w:r w:rsidR="005211CE">
              <w:rPr>
                <w:rFonts w:cs="Times New Roman"/>
              </w:rPr>
              <w:br/>
            </w:r>
            <w:r w:rsidRPr="00B034E0">
              <w:rPr>
                <w:rFonts w:cs="Times New Roman"/>
              </w:rPr>
              <w:t>к которым обеспечивает Евразийская экономическая комиссия</w:t>
            </w:r>
          </w:p>
        </w:tc>
        <w:tc>
          <w:tcPr>
            <w:tcW w:w="1705" w:type="pct"/>
            <w:shd w:val="clear" w:color="auto" w:fill="auto"/>
            <w:tcMar>
              <w:top w:w="85" w:type="dxa"/>
              <w:bottom w:w="85" w:type="dxa"/>
            </w:tcMar>
          </w:tcPr>
          <w:p w:rsidR="00AE327C" w:rsidRPr="00CF2368" w:rsidRDefault="00AE327C" w:rsidP="00CC5DAB">
            <w:pPr>
              <w:pStyle w:val="af6"/>
              <w:rPr>
                <w:rFonts w:cs="Times New Roman"/>
              </w:rPr>
            </w:pPr>
            <w:r>
              <w:rPr>
                <w:rFonts w:cs="Times New Roman"/>
              </w:rPr>
              <w:t xml:space="preserve">Евразийская экономическая комиссия </w:t>
            </w:r>
            <w:r w:rsidRPr="00B034E0">
              <w:rPr>
                <w:szCs w:val="24"/>
              </w:rPr>
              <w:t>(</w:t>
            </w:r>
            <w:r w:rsidRPr="00B034E0">
              <w:rPr>
                <w:szCs w:val="24"/>
                <w:lang w:eastAsia="en-US"/>
              </w:rPr>
              <w:t>P.ACT.001</w:t>
            </w:r>
            <w:r w:rsidRPr="00B034E0">
              <w:rPr>
                <w:szCs w:val="24"/>
              </w:rPr>
              <w:t>)</w:t>
            </w:r>
          </w:p>
        </w:tc>
      </w:tr>
    </w:tbl>
    <w:p w:rsidR="00E2544A" w:rsidRPr="00233EBA" w:rsidRDefault="00E2544A" w:rsidP="009F406B">
      <w:pPr>
        <w:pStyle w:val="10"/>
      </w:pPr>
      <w:r w:rsidRPr="00CF2368">
        <w:rPr>
          <w:szCs w:val="30"/>
          <w:lang w:val="en-US"/>
        </w:rPr>
        <w:t>V</w:t>
      </w:r>
      <w:r w:rsidRPr="00CF2368">
        <w:rPr>
          <w:szCs w:val="30"/>
        </w:rPr>
        <w:t xml:space="preserve">. </w:t>
      </w:r>
      <w:r w:rsidRPr="00CF2368">
        <w:t>Описание процедуры присоединения</w:t>
      </w:r>
    </w:p>
    <w:p w:rsidR="00297772" w:rsidRPr="002C5403" w:rsidRDefault="00297772" w:rsidP="00297772">
      <w:pPr>
        <w:pStyle w:val="20"/>
        <w:numPr>
          <w:ilvl w:val="0"/>
          <w:numId w:val="0"/>
        </w:numPr>
        <w:rPr>
          <w:rFonts w:cs="Times New Roman"/>
        </w:rPr>
      </w:pPr>
      <w:r w:rsidRPr="00045D91">
        <w:rPr>
          <w:rFonts w:cs="Times New Roman"/>
        </w:rPr>
        <w:t>1. Общие требования</w:t>
      </w:r>
    </w:p>
    <w:p w:rsidR="002E74B0" w:rsidRPr="007E3EBA" w:rsidRDefault="008451CC" w:rsidP="002E74B0">
      <w:pPr>
        <w:pStyle w:val="af2"/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</w:t>
      </w:r>
      <w:r w:rsidR="00E2544A" w:rsidRPr="00CF2368">
        <w:rPr>
          <w:rFonts w:ascii="Times New Roman" w:hAnsi="Times New Roman"/>
          <w:lang w:val="ru-RU"/>
        </w:rPr>
        <w:t>.</w:t>
      </w:r>
      <w:r w:rsidR="009711C6">
        <w:rPr>
          <w:rFonts w:ascii="Times New Roman" w:hAnsi="Times New Roman"/>
          <w:lang w:val="ru-RU"/>
        </w:rPr>
        <w:t> </w:t>
      </w:r>
      <w:r w:rsidR="00C0337F">
        <w:rPr>
          <w:rFonts w:ascii="Times New Roman" w:hAnsi="Times New Roman"/>
          <w:lang w:val="ru-RU"/>
        </w:rPr>
        <w:t xml:space="preserve">До выполнения процедуры присоединения </w:t>
      </w:r>
      <w:r w:rsidR="00C0337F" w:rsidRPr="00CF2368">
        <w:rPr>
          <w:rFonts w:ascii="Times New Roman" w:hAnsi="Times New Roman"/>
          <w:lang w:val="ru-RU"/>
        </w:rPr>
        <w:t xml:space="preserve">к </w:t>
      </w:r>
      <w:r w:rsidR="00C0337F" w:rsidRPr="00E11A13">
        <w:rPr>
          <w:rFonts w:ascii="Times New Roman" w:hAnsi="Times New Roman"/>
          <w:lang w:val="ru-RU"/>
        </w:rPr>
        <w:t>общ</w:t>
      </w:r>
      <w:r w:rsidR="00C0337F">
        <w:rPr>
          <w:rFonts w:ascii="Times New Roman" w:hAnsi="Times New Roman"/>
          <w:lang w:val="ru-RU"/>
        </w:rPr>
        <w:t>ему</w:t>
      </w:r>
      <w:r w:rsidR="00C0337F" w:rsidRPr="00E11A13">
        <w:rPr>
          <w:rFonts w:ascii="Times New Roman" w:hAnsi="Times New Roman"/>
          <w:lang w:val="ru-RU"/>
        </w:rPr>
        <w:t xml:space="preserve"> процесс</w:t>
      </w:r>
      <w:r w:rsidR="00C0337F">
        <w:rPr>
          <w:rFonts w:ascii="Times New Roman" w:hAnsi="Times New Roman"/>
          <w:lang w:val="ru-RU"/>
        </w:rPr>
        <w:t>у</w:t>
      </w:r>
      <w:r w:rsidR="00C0337F" w:rsidRPr="00E11A13">
        <w:rPr>
          <w:rFonts w:ascii="Times New Roman" w:hAnsi="Times New Roman"/>
          <w:lang w:val="ru-RU"/>
        </w:rPr>
        <w:t xml:space="preserve"> </w:t>
      </w:r>
      <w:r w:rsidR="007919DD">
        <w:rPr>
          <w:rFonts w:ascii="Times New Roman" w:hAnsi="Times New Roman"/>
          <w:lang w:val="ru-RU"/>
        </w:rPr>
        <w:t>п</w:t>
      </w:r>
      <w:r w:rsidR="007919DD" w:rsidRPr="00924FAB">
        <w:rPr>
          <w:rFonts w:ascii="Times New Roman" w:hAnsi="Times New Roman"/>
          <w:lang w:val="ru-RU"/>
        </w:rPr>
        <w:t>рисоединяющ</w:t>
      </w:r>
      <w:r w:rsidR="007919DD">
        <w:rPr>
          <w:rFonts w:ascii="Times New Roman" w:hAnsi="Times New Roman"/>
          <w:lang w:val="ru-RU"/>
        </w:rPr>
        <w:t>имся</w:t>
      </w:r>
      <w:r w:rsidR="007919DD" w:rsidRPr="00924FAB">
        <w:rPr>
          <w:rFonts w:ascii="Times New Roman" w:hAnsi="Times New Roman"/>
          <w:lang w:val="ru-RU"/>
        </w:rPr>
        <w:t xml:space="preserve"> участник</w:t>
      </w:r>
      <w:r w:rsidR="007919DD">
        <w:rPr>
          <w:rFonts w:ascii="Times New Roman" w:hAnsi="Times New Roman"/>
          <w:lang w:val="ru-RU"/>
        </w:rPr>
        <w:t>ом</w:t>
      </w:r>
      <w:r w:rsidR="007919DD" w:rsidRPr="00924FAB" w:rsidDel="00924FAB">
        <w:rPr>
          <w:rFonts w:ascii="Times New Roman" w:hAnsi="Times New Roman"/>
          <w:lang w:val="ru-RU"/>
        </w:rPr>
        <w:t xml:space="preserve"> </w:t>
      </w:r>
      <w:r w:rsidR="007919DD">
        <w:rPr>
          <w:rFonts w:ascii="Times New Roman" w:hAnsi="Times New Roman"/>
          <w:lang w:val="ru-RU"/>
        </w:rPr>
        <w:t xml:space="preserve">общего процесса должны </w:t>
      </w:r>
      <w:r w:rsidR="00C0337F">
        <w:rPr>
          <w:rFonts w:ascii="Times New Roman" w:hAnsi="Times New Roman"/>
          <w:lang w:val="ru-RU"/>
        </w:rPr>
        <w:t xml:space="preserve">быть </w:t>
      </w:r>
      <w:r w:rsidR="009D0069">
        <w:rPr>
          <w:rFonts w:ascii="Times New Roman" w:hAnsi="Times New Roman"/>
          <w:lang w:val="ru-RU"/>
        </w:rPr>
        <w:t xml:space="preserve">выполнены </w:t>
      </w:r>
      <w:r w:rsidR="00B600F8">
        <w:rPr>
          <w:rFonts w:ascii="Times New Roman" w:hAnsi="Times New Roman"/>
          <w:lang w:val="ru-RU"/>
        </w:rPr>
        <w:t xml:space="preserve">необходимые для реализации общего процесса </w:t>
      </w:r>
      <w:r w:rsidR="009760F3">
        <w:rPr>
          <w:rFonts w:ascii="Times New Roman" w:hAnsi="Times New Roman"/>
          <w:lang w:val="ru-RU"/>
        </w:rPr>
        <w:br/>
      </w:r>
      <w:r w:rsidR="00C154B6">
        <w:rPr>
          <w:rFonts w:ascii="Times New Roman" w:hAnsi="Times New Roman"/>
          <w:lang w:val="ru-RU"/>
        </w:rPr>
        <w:t xml:space="preserve">и обеспечения информационного взаимодействия </w:t>
      </w:r>
      <w:r w:rsidR="00E213F3">
        <w:rPr>
          <w:rFonts w:ascii="Times New Roman" w:hAnsi="Times New Roman"/>
          <w:lang w:val="ru-RU"/>
        </w:rPr>
        <w:t>требования</w:t>
      </w:r>
      <w:r w:rsidR="00F65883">
        <w:rPr>
          <w:rFonts w:ascii="Times New Roman" w:hAnsi="Times New Roman"/>
          <w:lang w:val="ru-RU"/>
        </w:rPr>
        <w:t xml:space="preserve">, </w:t>
      </w:r>
      <w:r w:rsidR="00B600F8">
        <w:rPr>
          <w:rFonts w:ascii="Times New Roman" w:hAnsi="Times New Roman"/>
          <w:lang w:val="ru-RU"/>
        </w:rPr>
        <w:t>определенные</w:t>
      </w:r>
      <w:r w:rsidR="00F65883" w:rsidRPr="00D26C55">
        <w:rPr>
          <w:rFonts w:ascii="Times New Roman" w:hAnsi="Times New Roman"/>
          <w:lang w:val="ru-RU"/>
        </w:rPr>
        <w:t xml:space="preserve"> </w:t>
      </w:r>
      <w:r w:rsidR="00C154B6" w:rsidRPr="00F52823">
        <w:rPr>
          <w:rFonts w:ascii="Times New Roman" w:hAnsi="Times New Roman"/>
          <w:lang w:val="ru-RU"/>
        </w:rPr>
        <w:t>документ</w:t>
      </w:r>
      <w:r w:rsidR="00C154B6" w:rsidRPr="00D26C55">
        <w:rPr>
          <w:rFonts w:ascii="Times New Roman" w:hAnsi="Times New Roman"/>
          <w:lang w:val="ru-RU"/>
        </w:rPr>
        <w:t>ами, применяемы</w:t>
      </w:r>
      <w:r w:rsidR="00C154B6">
        <w:rPr>
          <w:rFonts w:ascii="Times New Roman" w:hAnsi="Times New Roman"/>
          <w:lang w:val="ru-RU"/>
        </w:rPr>
        <w:t>ми</w:t>
      </w:r>
      <w:r w:rsidR="00C154B6" w:rsidRPr="00D26C55">
        <w:rPr>
          <w:rFonts w:ascii="Times New Roman" w:hAnsi="Times New Roman"/>
          <w:lang w:val="ru-RU"/>
        </w:rPr>
        <w:t xml:space="preserve"> при обеспечении функционирования интегрированной </w:t>
      </w:r>
      <w:r w:rsidR="007919DD">
        <w:rPr>
          <w:rFonts w:ascii="Times New Roman" w:hAnsi="Times New Roman"/>
          <w:lang w:val="ru-RU"/>
        </w:rPr>
        <w:t xml:space="preserve">информационной </w:t>
      </w:r>
      <w:r w:rsidR="00C154B6" w:rsidRPr="00D26C55">
        <w:rPr>
          <w:rFonts w:ascii="Times New Roman" w:hAnsi="Times New Roman"/>
          <w:lang w:val="ru-RU"/>
        </w:rPr>
        <w:t>системы</w:t>
      </w:r>
      <w:r w:rsidR="00D11E3F">
        <w:rPr>
          <w:rFonts w:ascii="Times New Roman" w:hAnsi="Times New Roman"/>
          <w:lang w:val="ru-RU"/>
        </w:rPr>
        <w:t xml:space="preserve">, </w:t>
      </w:r>
      <w:r w:rsidR="005211CE">
        <w:rPr>
          <w:rFonts w:ascii="Times New Roman" w:hAnsi="Times New Roman"/>
          <w:lang w:val="ru-RU"/>
        </w:rPr>
        <w:br/>
      </w:r>
      <w:r w:rsidR="00D11E3F">
        <w:rPr>
          <w:rFonts w:ascii="Times New Roman" w:hAnsi="Times New Roman"/>
          <w:lang w:val="ru-RU"/>
        </w:rPr>
        <w:t xml:space="preserve">а также требования законодательства </w:t>
      </w:r>
      <w:r w:rsidR="007919DD">
        <w:rPr>
          <w:rFonts w:ascii="Times New Roman" w:hAnsi="Times New Roman"/>
          <w:lang w:val="ru-RU"/>
        </w:rPr>
        <w:t xml:space="preserve">государства – члена </w:t>
      </w:r>
      <w:r w:rsidR="00535B1B">
        <w:rPr>
          <w:rFonts w:ascii="Times New Roman" w:hAnsi="Times New Roman"/>
          <w:lang w:val="ru-RU"/>
        </w:rPr>
        <w:br/>
      </w:r>
      <w:r w:rsidR="007919DD">
        <w:rPr>
          <w:rFonts w:ascii="Times New Roman" w:hAnsi="Times New Roman"/>
          <w:lang w:val="ru-RU"/>
        </w:rPr>
        <w:lastRenderedPageBreak/>
        <w:t>Евразийского экономического союза (далее – государство-член)</w:t>
      </w:r>
      <w:r w:rsidR="00D11E3F">
        <w:rPr>
          <w:rFonts w:ascii="Times New Roman" w:hAnsi="Times New Roman"/>
          <w:lang w:val="ru-RU"/>
        </w:rPr>
        <w:t xml:space="preserve">, регламентирующие информационное </w:t>
      </w:r>
      <w:r w:rsidR="007919DD">
        <w:rPr>
          <w:rFonts w:ascii="Times New Roman" w:hAnsi="Times New Roman"/>
          <w:lang w:val="ru-RU"/>
        </w:rPr>
        <w:t>в</w:t>
      </w:r>
      <w:r w:rsidR="00D11E3F">
        <w:rPr>
          <w:rFonts w:ascii="Times New Roman" w:hAnsi="Times New Roman"/>
          <w:lang w:val="ru-RU"/>
        </w:rPr>
        <w:t>заимодействи</w:t>
      </w:r>
      <w:r w:rsidR="00DD509B">
        <w:rPr>
          <w:rFonts w:ascii="Times New Roman" w:hAnsi="Times New Roman"/>
          <w:lang w:val="ru-RU"/>
        </w:rPr>
        <w:t>е</w:t>
      </w:r>
      <w:r w:rsidR="00D11E3F">
        <w:rPr>
          <w:rFonts w:ascii="Times New Roman" w:hAnsi="Times New Roman"/>
          <w:lang w:val="ru-RU"/>
        </w:rPr>
        <w:t xml:space="preserve"> в рамках </w:t>
      </w:r>
      <w:r w:rsidR="00D11E3F" w:rsidRPr="00D26C55">
        <w:rPr>
          <w:rFonts w:ascii="Times New Roman" w:hAnsi="Times New Roman"/>
          <w:lang w:val="ru-RU"/>
        </w:rPr>
        <w:t>национальн</w:t>
      </w:r>
      <w:r w:rsidR="00D11E3F">
        <w:rPr>
          <w:rFonts w:ascii="Times New Roman" w:hAnsi="Times New Roman"/>
          <w:lang w:val="ru-RU"/>
        </w:rPr>
        <w:t>ого</w:t>
      </w:r>
      <w:r w:rsidR="00D11E3F" w:rsidRPr="00D26C55">
        <w:rPr>
          <w:rFonts w:ascii="Times New Roman" w:hAnsi="Times New Roman"/>
          <w:lang w:val="ru-RU"/>
        </w:rPr>
        <w:t xml:space="preserve"> сегмент</w:t>
      </w:r>
      <w:r w:rsidR="00D11E3F">
        <w:rPr>
          <w:rFonts w:ascii="Times New Roman" w:hAnsi="Times New Roman"/>
          <w:lang w:val="ru-RU"/>
        </w:rPr>
        <w:t>а</w:t>
      </w:r>
      <w:r w:rsidR="002E74B0">
        <w:rPr>
          <w:rFonts w:ascii="Times New Roman" w:hAnsi="Times New Roman"/>
          <w:lang w:val="ru-RU"/>
        </w:rPr>
        <w:t xml:space="preserve">, </w:t>
      </w:r>
      <w:r w:rsidR="002E74B0" w:rsidRPr="00ED03F5">
        <w:rPr>
          <w:rFonts w:ascii="Times New Roman" w:hAnsi="Times New Roman"/>
          <w:lang w:val="ru-RU"/>
        </w:rPr>
        <w:t xml:space="preserve">в том числе подключение информационной системы присоединяющегося участника общего процесса </w:t>
      </w:r>
      <w:r w:rsidR="00535B1B">
        <w:rPr>
          <w:rFonts w:ascii="Times New Roman" w:hAnsi="Times New Roman"/>
          <w:lang w:val="ru-RU"/>
        </w:rPr>
        <w:br/>
      </w:r>
      <w:bookmarkStart w:id="6" w:name="_GoBack"/>
      <w:bookmarkEnd w:id="6"/>
      <w:r w:rsidR="002E74B0" w:rsidRPr="00ED03F5">
        <w:rPr>
          <w:rFonts w:ascii="Times New Roman" w:hAnsi="Times New Roman"/>
          <w:lang w:val="ru-RU"/>
        </w:rPr>
        <w:t>к национальному сегменту государства-члена, если такое подключение не было осуществлено ранее</w:t>
      </w:r>
      <w:r w:rsidR="002E74B0" w:rsidRPr="00D26C55">
        <w:rPr>
          <w:rFonts w:ascii="Times New Roman" w:hAnsi="Times New Roman"/>
          <w:lang w:val="ru-RU"/>
        </w:rPr>
        <w:t>.</w:t>
      </w:r>
    </w:p>
    <w:p w:rsidR="005211CE" w:rsidRPr="00B5296A" w:rsidRDefault="005211CE" w:rsidP="005211CE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 w:rsidRPr="00B5296A">
        <w:rPr>
          <w:rFonts w:ascii="Times New Roman" w:hAnsi="Times New Roman"/>
          <w:lang w:val="ru-RU"/>
        </w:rPr>
        <w:t xml:space="preserve">7. Выполнение процедуры присоединения к общему процессу осуществляется </w:t>
      </w:r>
      <w:r>
        <w:rPr>
          <w:rFonts w:ascii="Times New Roman" w:hAnsi="Times New Roman"/>
          <w:lang w:val="ru-RU"/>
        </w:rPr>
        <w:t xml:space="preserve">государствами-членами </w:t>
      </w:r>
      <w:r w:rsidRPr="00B5296A">
        <w:rPr>
          <w:rFonts w:ascii="Times New Roman" w:hAnsi="Times New Roman"/>
          <w:lang w:val="ru-RU"/>
        </w:rPr>
        <w:t>в следующем порядке:</w:t>
      </w:r>
    </w:p>
    <w:p w:rsidR="005211CE" w:rsidRDefault="005211CE" w:rsidP="005211CE">
      <w:pPr>
        <w:pStyle w:val="af3"/>
        <w:tabs>
          <w:tab w:val="left" w:pos="1134"/>
        </w:tabs>
      </w:pPr>
      <w:r w:rsidRPr="00B5296A">
        <w:t xml:space="preserve">а) назначение уполномоченного органа государства-члена, ответственного за обеспечение информационного взаимодействия </w:t>
      </w:r>
      <w:r>
        <w:br/>
      </w:r>
      <w:r w:rsidRPr="00B5296A">
        <w:t>в рамках общего процесса;</w:t>
      </w:r>
    </w:p>
    <w:p w:rsidR="005211CE" w:rsidRDefault="005211CE" w:rsidP="005211CE">
      <w:pPr>
        <w:pStyle w:val="af3"/>
        <w:tabs>
          <w:tab w:val="left" w:pos="1134"/>
        </w:tabs>
      </w:pPr>
      <w:r>
        <w:t>б)</w:t>
      </w:r>
      <w:r w:rsidRPr="00B5296A">
        <w:t> </w:t>
      </w:r>
      <w:r>
        <w:t>выполнение комплекса мер, направленных на о</w:t>
      </w:r>
      <w:r w:rsidRPr="005A16C2">
        <w:t>рганизационно-техническое обеспечение реализации общего процесса</w:t>
      </w:r>
      <w:r>
        <w:t>, включающих следующие мероприятия:</w:t>
      </w:r>
    </w:p>
    <w:p w:rsidR="005211CE" w:rsidRPr="005A16C2" w:rsidRDefault="005211CE" w:rsidP="005211CE">
      <w:pPr>
        <w:pStyle w:val="af3"/>
        <w:tabs>
          <w:tab w:val="left" w:pos="1134"/>
        </w:tabs>
      </w:pPr>
      <w:r w:rsidRPr="005A16C2">
        <w:t xml:space="preserve">внесение в нормативные правовые акты государства-члена изменений, направленных на обеспечение выполнения требований </w:t>
      </w:r>
      <w:r w:rsidRPr="00B5296A">
        <w:t>документ</w:t>
      </w:r>
      <w:r>
        <w:t>ов</w:t>
      </w:r>
      <w:r w:rsidRPr="00B5296A">
        <w:t>, применяемы</w:t>
      </w:r>
      <w:r>
        <w:t>х</w:t>
      </w:r>
      <w:r w:rsidRPr="00B5296A">
        <w:t xml:space="preserve"> при обеспечении функционирования интегрированной</w:t>
      </w:r>
      <w:r>
        <w:t xml:space="preserve"> </w:t>
      </w:r>
      <w:r w:rsidRPr="00B5296A">
        <w:t xml:space="preserve">системы </w:t>
      </w:r>
      <w:r w:rsidRPr="005A16C2">
        <w:t>(при необходимости);</w:t>
      </w:r>
    </w:p>
    <w:p w:rsidR="005211CE" w:rsidRDefault="005211CE" w:rsidP="005211CE">
      <w:pPr>
        <w:pStyle w:val="af3"/>
        <w:tabs>
          <w:tab w:val="left" w:pos="1134"/>
        </w:tabs>
        <w:rPr>
          <w:szCs w:val="30"/>
        </w:rPr>
      </w:pPr>
      <w:r w:rsidRPr="005A16C2">
        <w:t>разработка (доработка) информационных</w:t>
      </w:r>
      <w:r>
        <w:rPr>
          <w:szCs w:val="30"/>
        </w:rPr>
        <w:t xml:space="preserve"> систем </w:t>
      </w:r>
      <w:r>
        <w:rPr>
          <w:noProof/>
        </w:rPr>
        <w:t>п</w:t>
      </w:r>
      <w:r w:rsidRPr="00B5296A">
        <w:rPr>
          <w:noProof/>
        </w:rPr>
        <w:t>рисоединяющ</w:t>
      </w:r>
      <w:r>
        <w:rPr>
          <w:noProof/>
        </w:rPr>
        <w:t>его</w:t>
      </w:r>
      <w:r w:rsidRPr="00B5296A">
        <w:rPr>
          <w:noProof/>
        </w:rPr>
        <w:t>ся участник</w:t>
      </w:r>
      <w:r>
        <w:rPr>
          <w:noProof/>
        </w:rPr>
        <w:t>а</w:t>
      </w:r>
      <w:r w:rsidRPr="00B5296A">
        <w:rPr>
          <w:noProof/>
        </w:rPr>
        <w:t xml:space="preserve"> общего процесса</w:t>
      </w:r>
      <w:r w:rsidDel="00B55ABE">
        <w:rPr>
          <w:szCs w:val="30"/>
        </w:rPr>
        <w:t xml:space="preserve"> </w:t>
      </w:r>
      <w:r>
        <w:rPr>
          <w:szCs w:val="30"/>
        </w:rPr>
        <w:t xml:space="preserve">(в том числе учетных систем), используемых для реализации общего процесса, в целях выполнения требований к реализации общего процесса, установленных международными договорами, заключенными в рамках Союза, и актами органов Союза, в том числе применяемых при обеспечении функционирования интегрированной системы, включая </w:t>
      </w:r>
      <w:r w:rsidRPr="00B5296A">
        <w:t>технологические документы, регламентирующие информационное взаимодействие при реализации общего процесса</w:t>
      </w:r>
      <w:r>
        <w:rPr>
          <w:szCs w:val="30"/>
        </w:rPr>
        <w:t xml:space="preserve">, а также требований законодательства государства-члена, регламентирующего </w:t>
      </w:r>
      <w:r>
        <w:rPr>
          <w:szCs w:val="30"/>
        </w:rPr>
        <w:lastRenderedPageBreak/>
        <w:t>информационное взаимодействие в рамках национального сегмента государства-члена;</w:t>
      </w:r>
    </w:p>
    <w:p w:rsidR="005211CE" w:rsidRPr="005A16C2" w:rsidRDefault="005211CE" w:rsidP="005211CE">
      <w:pPr>
        <w:pStyle w:val="af3"/>
        <w:tabs>
          <w:tab w:val="left" w:pos="1134"/>
        </w:tabs>
      </w:pPr>
      <w:r>
        <w:t>в</w:t>
      </w:r>
      <w:r w:rsidRPr="00B5296A">
        <w:t>) синхронизация информации справочников и классификаторов, указанных в Правилах информационного взаимодействия;</w:t>
      </w:r>
    </w:p>
    <w:p w:rsidR="005211CE" w:rsidRPr="005A16C2" w:rsidRDefault="005211CE" w:rsidP="005211CE">
      <w:pPr>
        <w:pStyle w:val="af3"/>
        <w:tabs>
          <w:tab w:val="left" w:pos="1134"/>
        </w:tabs>
      </w:pPr>
      <w:r w:rsidRPr="005A16C2">
        <w:t>г) </w:t>
      </w:r>
      <w:r w:rsidRPr="000F0FBF">
        <w:t>т</w:t>
      </w:r>
      <w:r w:rsidRPr="005A16C2">
        <w:t>естировани</w:t>
      </w:r>
      <w:r>
        <w:t>я</w:t>
      </w:r>
      <w:r w:rsidRPr="005A16C2">
        <w:t xml:space="preserve"> </w:t>
      </w:r>
      <w:r>
        <w:t xml:space="preserve">информационной системы </w:t>
      </w:r>
      <w:r>
        <w:rPr>
          <w:noProof/>
        </w:rPr>
        <w:t>п</w:t>
      </w:r>
      <w:r w:rsidRPr="00B5296A">
        <w:rPr>
          <w:noProof/>
        </w:rPr>
        <w:t>рисоединяющ</w:t>
      </w:r>
      <w:r>
        <w:rPr>
          <w:noProof/>
        </w:rPr>
        <w:t>его</w:t>
      </w:r>
      <w:r w:rsidRPr="00B5296A">
        <w:rPr>
          <w:noProof/>
        </w:rPr>
        <w:t>ся участник</w:t>
      </w:r>
      <w:r>
        <w:rPr>
          <w:noProof/>
        </w:rPr>
        <w:t>а</w:t>
      </w:r>
      <w:r w:rsidRPr="00B5296A">
        <w:rPr>
          <w:noProof/>
        </w:rPr>
        <w:t xml:space="preserve"> общего процесса</w:t>
      </w:r>
      <w:r>
        <w:rPr>
          <w:noProof/>
        </w:rPr>
        <w:t xml:space="preserve"> в части реализации требований, определенных в </w:t>
      </w:r>
      <w:r w:rsidRPr="00B5296A">
        <w:t>документ</w:t>
      </w:r>
      <w:r>
        <w:t>ах</w:t>
      </w:r>
      <w:r w:rsidRPr="00B5296A">
        <w:t>, применяемые при обеспечении функционирования интегрированной</w:t>
      </w:r>
      <w:r>
        <w:t xml:space="preserve"> </w:t>
      </w:r>
      <w:r w:rsidRPr="00B5296A">
        <w:t>системы</w:t>
      </w:r>
      <w:r>
        <w:t xml:space="preserve">, в том числе </w:t>
      </w:r>
      <w:r w:rsidRPr="00B5296A">
        <w:t>технологически</w:t>
      </w:r>
      <w:r>
        <w:t>х</w:t>
      </w:r>
      <w:r w:rsidRPr="00B5296A">
        <w:t xml:space="preserve"> документ</w:t>
      </w:r>
      <w:r>
        <w:t>ов</w:t>
      </w:r>
      <w:r w:rsidRPr="00B5296A">
        <w:t>, регламентирующи</w:t>
      </w:r>
      <w:r>
        <w:t>х</w:t>
      </w:r>
      <w:r w:rsidRPr="00B5296A">
        <w:t xml:space="preserve"> информационное взаимодействие при реализации общего процесса</w:t>
      </w:r>
      <w:r>
        <w:t>.</w:t>
      </w:r>
    </w:p>
    <w:p w:rsidR="005211CE" w:rsidRDefault="00D05779" w:rsidP="005211CE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="005211CE" w:rsidRPr="00B5296A">
        <w:rPr>
          <w:rFonts w:ascii="Times New Roman" w:hAnsi="Times New Roman"/>
          <w:lang w:val="ru-RU"/>
        </w:rPr>
        <w:t>. При условии соблюдения требований</w:t>
      </w:r>
      <w:r w:rsidR="005211CE" w:rsidRPr="00C8694A">
        <w:rPr>
          <w:rFonts w:ascii="Times New Roman" w:hAnsi="Times New Roman"/>
          <w:lang w:val="ru-RU"/>
        </w:rPr>
        <w:t xml:space="preserve"> </w:t>
      </w:r>
      <w:r w:rsidR="005211CE">
        <w:rPr>
          <w:rFonts w:ascii="Times New Roman" w:hAnsi="Times New Roman"/>
          <w:lang w:val="ru-RU"/>
        </w:rPr>
        <w:t>и</w:t>
      </w:r>
      <w:r w:rsidR="005211CE" w:rsidRPr="00B5296A">
        <w:rPr>
          <w:rFonts w:ascii="Times New Roman" w:hAnsi="Times New Roman"/>
          <w:lang w:val="ru-RU"/>
        </w:rPr>
        <w:t xml:space="preserve"> успешном выполнении действий в соответствии с пунктами 6 – </w:t>
      </w:r>
      <w:r>
        <w:rPr>
          <w:rFonts w:ascii="Times New Roman" w:hAnsi="Times New Roman"/>
          <w:lang w:val="ru-RU"/>
        </w:rPr>
        <w:t>7</w:t>
      </w:r>
      <w:r w:rsidR="005211CE" w:rsidRPr="00B5296A">
        <w:rPr>
          <w:rFonts w:ascii="Times New Roman" w:hAnsi="Times New Roman"/>
          <w:lang w:val="ru-RU"/>
        </w:rPr>
        <w:t xml:space="preserve"> настоящего Порядка</w:t>
      </w:r>
      <w:r w:rsidR="005211CE">
        <w:rPr>
          <w:rFonts w:ascii="Times New Roman" w:hAnsi="Times New Roman"/>
          <w:lang w:val="ru-RU"/>
        </w:rPr>
        <w:t xml:space="preserve"> </w:t>
      </w:r>
      <w:r w:rsidR="005211CE" w:rsidRPr="00B5296A">
        <w:rPr>
          <w:rFonts w:ascii="Times New Roman" w:hAnsi="Times New Roman"/>
          <w:lang w:val="ru-RU"/>
        </w:rPr>
        <w:t xml:space="preserve">последующий обмен сведениями между </w:t>
      </w:r>
      <w:proofErr w:type="gramStart"/>
      <w:r w:rsidR="005211CE" w:rsidRPr="00B5296A">
        <w:rPr>
          <w:rFonts w:ascii="Times New Roman" w:hAnsi="Times New Roman"/>
          <w:lang w:val="ru-RU"/>
        </w:rPr>
        <w:t>присоединяющимся</w:t>
      </w:r>
      <w:proofErr w:type="gramEnd"/>
      <w:r w:rsidR="005211CE" w:rsidRPr="00B5296A">
        <w:rPr>
          <w:rFonts w:ascii="Times New Roman" w:hAnsi="Times New Roman"/>
          <w:lang w:val="ru-RU"/>
        </w:rPr>
        <w:t xml:space="preserve"> участник</w:t>
      </w:r>
      <w:r w:rsidR="005211CE">
        <w:rPr>
          <w:rFonts w:ascii="Times New Roman" w:hAnsi="Times New Roman"/>
          <w:lang w:val="ru-RU"/>
        </w:rPr>
        <w:t>ами</w:t>
      </w:r>
      <w:r w:rsidR="005211CE" w:rsidRPr="00B5296A">
        <w:rPr>
          <w:rFonts w:ascii="Times New Roman" w:hAnsi="Times New Roman"/>
          <w:lang w:val="ru-RU"/>
        </w:rPr>
        <w:t xml:space="preserve"> общего процесса</w:t>
      </w:r>
      <w:r w:rsidR="005211CE">
        <w:rPr>
          <w:rFonts w:ascii="Times New Roman" w:eastAsia="Times New Roman" w:hAnsi="Times New Roman"/>
          <w:szCs w:val="24"/>
          <w:lang w:val="ru-RU"/>
        </w:rPr>
        <w:t xml:space="preserve"> </w:t>
      </w:r>
      <w:r w:rsidR="005211CE" w:rsidRPr="00B5296A">
        <w:rPr>
          <w:rFonts w:ascii="Times New Roman" w:hAnsi="Times New Roman"/>
          <w:lang w:val="ru-RU"/>
        </w:rPr>
        <w:t xml:space="preserve">осуществляется в соответствии </w:t>
      </w:r>
      <w:r>
        <w:rPr>
          <w:rFonts w:ascii="Times New Roman" w:hAnsi="Times New Roman"/>
          <w:lang w:val="ru-RU"/>
        </w:rPr>
        <w:br/>
      </w:r>
      <w:r w:rsidR="005211CE" w:rsidRPr="00B5296A">
        <w:rPr>
          <w:rFonts w:ascii="Times New Roman" w:hAnsi="Times New Roman"/>
          <w:lang w:val="ru-RU"/>
        </w:rPr>
        <w:t>с технологическими документами, регламентирующими информационное взаимодействие при реализации общего процесса.</w:t>
      </w:r>
    </w:p>
    <w:p w:rsidR="005211CE" w:rsidRPr="005A16C2" w:rsidRDefault="00D05779" w:rsidP="005211CE">
      <w:pPr>
        <w:pStyle w:val="af2"/>
        <w:tabs>
          <w:tab w:val="left" w:pos="1134"/>
        </w:tabs>
        <w:outlineLvl w:val="2"/>
        <w:rPr>
          <w:lang w:val="ru-RU"/>
        </w:rPr>
      </w:pPr>
      <w:r>
        <w:rPr>
          <w:rFonts w:ascii="Times New Roman" w:hAnsi="Times New Roman"/>
          <w:lang w:val="ru-RU"/>
        </w:rPr>
        <w:t>9</w:t>
      </w:r>
      <w:r w:rsidR="005211CE" w:rsidRPr="00B5296A">
        <w:rPr>
          <w:rFonts w:ascii="Times New Roman" w:hAnsi="Times New Roman"/>
          <w:lang w:val="ru-RU"/>
        </w:rPr>
        <w:t>. </w:t>
      </w:r>
      <w:r w:rsidR="005211CE">
        <w:rPr>
          <w:rFonts w:ascii="Times New Roman" w:hAnsi="Times New Roman"/>
          <w:lang w:val="ru-RU"/>
        </w:rPr>
        <w:t xml:space="preserve">Выполнение действий </w:t>
      </w:r>
      <w:r w:rsidR="005211CE" w:rsidRPr="00B5296A">
        <w:rPr>
          <w:rFonts w:ascii="Times New Roman" w:hAnsi="Times New Roman"/>
          <w:lang w:val="ru-RU"/>
        </w:rPr>
        <w:t xml:space="preserve">в соответствии с пунктами 6 – </w:t>
      </w:r>
      <w:r>
        <w:rPr>
          <w:rFonts w:ascii="Times New Roman" w:hAnsi="Times New Roman"/>
          <w:lang w:val="ru-RU"/>
        </w:rPr>
        <w:t>7</w:t>
      </w:r>
      <w:r w:rsidR="005211CE" w:rsidRPr="00B5296A">
        <w:rPr>
          <w:rFonts w:ascii="Times New Roman" w:hAnsi="Times New Roman"/>
          <w:lang w:val="ru-RU"/>
        </w:rPr>
        <w:t xml:space="preserve"> настоящего Порядка присоединяющимся участник</w:t>
      </w:r>
      <w:r w:rsidR="005211CE">
        <w:rPr>
          <w:rFonts w:ascii="Times New Roman" w:hAnsi="Times New Roman"/>
          <w:lang w:val="ru-RU"/>
        </w:rPr>
        <w:t>ом</w:t>
      </w:r>
      <w:r w:rsidR="005211CE" w:rsidRPr="00B5296A">
        <w:rPr>
          <w:rFonts w:ascii="Times New Roman" w:hAnsi="Times New Roman"/>
          <w:lang w:val="ru-RU"/>
        </w:rPr>
        <w:t xml:space="preserve"> общего процесса</w:t>
      </w:r>
      <w:r w:rsidR="005211CE">
        <w:rPr>
          <w:rFonts w:ascii="Times New Roman" w:hAnsi="Times New Roman"/>
          <w:lang w:val="ru-RU"/>
        </w:rPr>
        <w:t xml:space="preserve"> должно обеспечиваться </w:t>
      </w:r>
      <w:r w:rsidR="005211CE" w:rsidRPr="005A16C2">
        <w:rPr>
          <w:rFonts w:ascii="Times New Roman" w:hAnsi="Times New Roman"/>
          <w:lang w:val="ru-RU"/>
        </w:rPr>
        <w:t>в срок, не превышающий 9 месяцев с даты вступления в силу Решени</w:t>
      </w:r>
      <w:r w:rsidR="005211CE">
        <w:rPr>
          <w:rFonts w:ascii="Times New Roman" w:hAnsi="Times New Roman"/>
          <w:lang w:val="ru-RU"/>
        </w:rPr>
        <w:t>я</w:t>
      </w:r>
      <w:r w:rsidR="005211CE" w:rsidRPr="005A16C2">
        <w:rPr>
          <w:rFonts w:ascii="Times New Roman" w:hAnsi="Times New Roman"/>
          <w:lang w:val="ru-RU"/>
        </w:rPr>
        <w:t xml:space="preserve"> Коллегии Евразийской экономической комиссии от </w:t>
      </w:r>
      <w:r w:rsidR="005211CE">
        <w:rPr>
          <w:rFonts w:ascii="Times New Roman" w:hAnsi="Times New Roman"/>
        </w:rPr>
        <w:t>                     </w:t>
      </w:r>
      <w:r w:rsidR="005211CE">
        <w:rPr>
          <w:rFonts w:ascii="Times New Roman" w:hAnsi="Times New Roman"/>
          <w:lang w:val="ru-RU"/>
        </w:rPr>
        <w:t xml:space="preserve"> 20</w:t>
      </w:r>
      <w:r w:rsidR="005211CE">
        <w:rPr>
          <w:rFonts w:ascii="Times New Roman" w:hAnsi="Times New Roman"/>
        </w:rPr>
        <w:t>    </w:t>
      </w:r>
      <w:r w:rsidR="005211CE">
        <w:rPr>
          <w:rFonts w:ascii="Times New Roman" w:hAnsi="Times New Roman"/>
          <w:lang w:val="ru-RU"/>
        </w:rPr>
        <w:t xml:space="preserve"> </w:t>
      </w:r>
      <w:r w:rsidR="005211CE" w:rsidRPr="005A16C2">
        <w:rPr>
          <w:rFonts w:ascii="Times New Roman" w:hAnsi="Times New Roman"/>
          <w:lang w:val="ru-RU"/>
        </w:rPr>
        <w:t>г. №</w:t>
      </w:r>
      <w:proofErr w:type="gramStart"/>
      <w:r w:rsidR="005211CE" w:rsidRPr="005A16C2">
        <w:rPr>
          <w:rFonts w:ascii="Times New Roman" w:hAnsi="Times New Roman"/>
          <w:lang w:val="ru-RU"/>
        </w:rPr>
        <w:t xml:space="preserve"> </w:t>
      </w:r>
      <w:r w:rsidR="005211CE">
        <w:rPr>
          <w:rFonts w:ascii="Times New Roman" w:hAnsi="Times New Roman"/>
        </w:rPr>
        <w:t>       </w:t>
      </w:r>
      <w:r w:rsidR="005211CE">
        <w:rPr>
          <w:rFonts w:ascii="Times New Roman" w:hAnsi="Times New Roman"/>
          <w:lang w:val="ru-RU"/>
        </w:rPr>
        <w:t>.</w:t>
      </w:r>
      <w:proofErr w:type="gramEnd"/>
    </w:p>
    <w:p w:rsidR="005211CE" w:rsidRDefault="005211CE" w:rsidP="00E2544A">
      <w:pPr>
        <w:pStyle w:val="af2"/>
        <w:tabs>
          <w:tab w:val="left" w:pos="1134"/>
        </w:tabs>
        <w:outlineLvl w:val="2"/>
        <w:rPr>
          <w:rFonts w:ascii="Times New Roman" w:hAnsi="Times New Roman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A15B00" w:rsidRPr="005A0314" w:rsidTr="0057000F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A15B00" w:rsidRPr="00A15B00" w:rsidRDefault="00A15B00" w:rsidP="00B041F4">
            <w:pPr>
              <w:spacing w:after="0" w:line="360" w:lineRule="auto"/>
              <w:rPr>
                <w:rFonts w:eastAsia="Times New Roman"/>
                <w:color w:val="7F7F7F"/>
                <w:szCs w:val="24"/>
                <w:lang w:eastAsia="x-none"/>
              </w:rPr>
            </w:pPr>
          </w:p>
        </w:tc>
      </w:tr>
    </w:tbl>
    <w:p w:rsidR="00BB6075" w:rsidRPr="000E7108" w:rsidRDefault="00BB6075" w:rsidP="00E862D6">
      <w:pPr>
        <w:pStyle w:val="af3"/>
        <w:rPr>
          <w:lang w:val="ru-RU"/>
        </w:rPr>
      </w:pPr>
    </w:p>
    <w:sectPr w:rsidR="00BB6075" w:rsidRPr="000E7108" w:rsidSect="00836197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A3" w:rsidRDefault="001B42A3" w:rsidP="00082C16">
      <w:pPr>
        <w:spacing w:after="0" w:line="240" w:lineRule="auto"/>
      </w:pPr>
      <w:r>
        <w:separator/>
      </w:r>
    </w:p>
  </w:endnote>
  <w:endnote w:type="continuationSeparator" w:id="0">
    <w:p w:rsidR="001B42A3" w:rsidRDefault="001B42A3" w:rsidP="0008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00"/>
    <w:family w:val="swiss"/>
    <w:pitch w:val="default"/>
    <w:sig w:usb0="00000001" w:usb1="4000207B" w:usb2="00000000" w:usb3="00000000" w:csb0="2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A3" w:rsidRDefault="001B42A3" w:rsidP="00082C16">
      <w:pPr>
        <w:spacing w:after="0" w:line="240" w:lineRule="auto"/>
      </w:pPr>
      <w:r>
        <w:separator/>
      </w:r>
    </w:p>
  </w:footnote>
  <w:footnote w:type="continuationSeparator" w:id="0">
    <w:p w:rsidR="001B42A3" w:rsidRDefault="001B42A3" w:rsidP="0008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C0C" w:rsidRDefault="00B56C0C" w:rsidP="00B171F7">
    <w:pPr>
      <w:pStyle w:val="ac"/>
    </w:pPr>
    <w:r>
      <w:fldChar w:fldCharType="begin"/>
    </w:r>
    <w:r>
      <w:instrText>PAGE   \* MERGEFORMAT</w:instrText>
    </w:r>
    <w:r>
      <w:fldChar w:fldCharType="separate"/>
    </w:r>
    <w:r w:rsidR="00535B1B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20CED22C"/>
    <w:lvl w:ilvl="0">
      <w:start w:val="1"/>
      <w:numFmt w:val="russianUpper"/>
      <w:pStyle w:val="1"/>
      <w:lvlText w:val="Приложение 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214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>
    <w:nsid w:val="34EA2FB6"/>
    <w:multiLevelType w:val="hybridMultilevel"/>
    <w:tmpl w:val="A0A20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72715"/>
    <w:multiLevelType w:val="hybridMultilevel"/>
    <w:tmpl w:val="E2929AD4"/>
    <w:lvl w:ilvl="0" w:tplc="1B921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60607E"/>
    <w:multiLevelType w:val="hybridMultilevel"/>
    <w:tmpl w:val="2034B536"/>
    <w:lvl w:ilvl="0" w:tplc="C4DE1986">
      <w:start w:val="1"/>
      <w:numFmt w:val="decimal"/>
      <w:pStyle w:val="20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6D7A4D"/>
    <w:multiLevelType w:val="hybridMultilevel"/>
    <w:tmpl w:val="49060134"/>
    <w:lvl w:ilvl="0" w:tplc="C74070F4">
      <w:start w:val="1"/>
      <w:numFmt w:val="decimal"/>
      <w:pStyle w:val="a"/>
      <w:lvlText w:val="Табл. 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11" w:hanging="360"/>
      </w:pPr>
    </w:lvl>
    <w:lvl w:ilvl="2" w:tplc="0419001B" w:tentative="1">
      <w:start w:val="1"/>
      <w:numFmt w:val="lowerRoman"/>
      <w:lvlText w:val="%3."/>
      <w:lvlJc w:val="right"/>
      <w:pPr>
        <w:ind w:left="-391" w:hanging="180"/>
      </w:pPr>
    </w:lvl>
    <w:lvl w:ilvl="3" w:tplc="0419000F" w:tentative="1">
      <w:start w:val="1"/>
      <w:numFmt w:val="decimal"/>
      <w:lvlText w:val="%4."/>
      <w:lvlJc w:val="left"/>
      <w:pPr>
        <w:ind w:left="329" w:hanging="360"/>
      </w:pPr>
    </w:lvl>
    <w:lvl w:ilvl="4" w:tplc="04190019" w:tentative="1">
      <w:start w:val="1"/>
      <w:numFmt w:val="lowerLetter"/>
      <w:lvlText w:val="%5."/>
      <w:lvlJc w:val="left"/>
      <w:pPr>
        <w:ind w:left="1049" w:hanging="360"/>
      </w:pPr>
    </w:lvl>
    <w:lvl w:ilvl="5" w:tplc="0419001B" w:tentative="1">
      <w:start w:val="1"/>
      <w:numFmt w:val="lowerRoman"/>
      <w:lvlText w:val="%6."/>
      <w:lvlJc w:val="right"/>
      <w:pPr>
        <w:ind w:left="1769" w:hanging="180"/>
      </w:pPr>
    </w:lvl>
    <w:lvl w:ilvl="6" w:tplc="0419000F" w:tentative="1">
      <w:start w:val="1"/>
      <w:numFmt w:val="decimal"/>
      <w:lvlText w:val="%7."/>
      <w:lvlJc w:val="left"/>
      <w:pPr>
        <w:ind w:left="2489" w:hanging="360"/>
      </w:pPr>
    </w:lvl>
    <w:lvl w:ilvl="7" w:tplc="04190019" w:tentative="1">
      <w:start w:val="1"/>
      <w:numFmt w:val="lowerLetter"/>
      <w:lvlText w:val="%8."/>
      <w:lvlJc w:val="left"/>
      <w:pPr>
        <w:ind w:left="3209" w:hanging="360"/>
      </w:pPr>
    </w:lvl>
    <w:lvl w:ilvl="8" w:tplc="0419001B" w:tentative="1">
      <w:start w:val="1"/>
      <w:numFmt w:val="lowerRoman"/>
      <w:lvlText w:val="%9."/>
      <w:lvlJc w:val="right"/>
      <w:pPr>
        <w:ind w:left="3929" w:hanging="180"/>
      </w:pPr>
    </w:lvl>
  </w:abstractNum>
  <w:abstractNum w:abstractNumId="5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17F15"/>
    <w:multiLevelType w:val="multilevel"/>
    <w:tmpl w:val="F1FC191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75"/>
    <w:rsid w:val="000008D9"/>
    <w:rsid w:val="00007979"/>
    <w:rsid w:val="00014A88"/>
    <w:rsid w:val="000172B6"/>
    <w:rsid w:val="00023F58"/>
    <w:rsid w:val="00025627"/>
    <w:rsid w:val="000340C2"/>
    <w:rsid w:val="000342C5"/>
    <w:rsid w:val="00036FFF"/>
    <w:rsid w:val="00037DA6"/>
    <w:rsid w:val="00041C44"/>
    <w:rsid w:val="00043A76"/>
    <w:rsid w:val="00046E8A"/>
    <w:rsid w:val="00054357"/>
    <w:rsid w:val="00061B7C"/>
    <w:rsid w:val="0006712E"/>
    <w:rsid w:val="00071505"/>
    <w:rsid w:val="00076D66"/>
    <w:rsid w:val="00082C16"/>
    <w:rsid w:val="00082CB9"/>
    <w:rsid w:val="000A039D"/>
    <w:rsid w:val="000A405E"/>
    <w:rsid w:val="000A526E"/>
    <w:rsid w:val="000A7232"/>
    <w:rsid w:val="000B784F"/>
    <w:rsid w:val="000B7CD7"/>
    <w:rsid w:val="000C0069"/>
    <w:rsid w:val="000C5157"/>
    <w:rsid w:val="000C647C"/>
    <w:rsid w:val="000D0283"/>
    <w:rsid w:val="000D07EA"/>
    <w:rsid w:val="000D287B"/>
    <w:rsid w:val="000D5898"/>
    <w:rsid w:val="000D66B7"/>
    <w:rsid w:val="000E1208"/>
    <w:rsid w:val="000E140C"/>
    <w:rsid w:val="000E2D80"/>
    <w:rsid w:val="000E7108"/>
    <w:rsid w:val="000F1B25"/>
    <w:rsid w:val="000F7C76"/>
    <w:rsid w:val="001020BA"/>
    <w:rsid w:val="001038A9"/>
    <w:rsid w:val="00107B97"/>
    <w:rsid w:val="0011053B"/>
    <w:rsid w:val="00117979"/>
    <w:rsid w:val="0014152E"/>
    <w:rsid w:val="00141D87"/>
    <w:rsid w:val="00150127"/>
    <w:rsid w:val="00163F46"/>
    <w:rsid w:val="001676F2"/>
    <w:rsid w:val="00167844"/>
    <w:rsid w:val="0017134A"/>
    <w:rsid w:val="00175587"/>
    <w:rsid w:val="001757CA"/>
    <w:rsid w:val="001770BD"/>
    <w:rsid w:val="00184741"/>
    <w:rsid w:val="00192003"/>
    <w:rsid w:val="00195632"/>
    <w:rsid w:val="00195A38"/>
    <w:rsid w:val="00195BF3"/>
    <w:rsid w:val="001A11FC"/>
    <w:rsid w:val="001A75BB"/>
    <w:rsid w:val="001A7F17"/>
    <w:rsid w:val="001A7FD3"/>
    <w:rsid w:val="001B2BA2"/>
    <w:rsid w:val="001B340C"/>
    <w:rsid w:val="001B4039"/>
    <w:rsid w:val="001B42A3"/>
    <w:rsid w:val="001B5D72"/>
    <w:rsid w:val="001C4E27"/>
    <w:rsid w:val="001C5A64"/>
    <w:rsid w:val="001C7872"/>
    <w:rsid w:val="001E3F87"/>
    <w:rsid w:val="001F4757"/>
    <w:rsid w:val="001F53FD"/>
    <w:rsid w:val="001F552A"/>
    <w:rsid w:val="001F79E9"/>
    <w:rsid w:val="0020580B"/>
    <w:rsid w:val="00211C20"/>
    <w:rsid w:val="00214F08"/>
    <w:rsid w:val="00217AB5"/>
    <w:rsid w:val="00223D45"/>
    <w:rsid w:val="00226C30"/>
    <w:rsid w:val="00227B2A"/>
    <w:rsid w:val="002324A9"/>
    <w:rsid w:val="002329B3"/>
    <w:rsid w:val="00233EBA"/>
    <w:rsid w:val="00240B68"/>
    <w:rsid w:val="0026247F"/>
    <w:rsid w:val="0026317A"/>
    <w:rsid w:val="0028166C"/>
    <w:rsid w:val="00284E81"/>
    <w:rsid w:val="002919E5"/>
    <w:rsid w:val="002933E1"/>
    <w:rsid w:val="00293F1D"/>
    <w:rsid w:val="00296090"/>
    <w:rsid w:val="002975AB"/>
    <w:rsid w:val="00297772"/>
    <w:rsid w:val="002A6846"/>
    <w:rsid w:val="002A7184"/>
    <w:rsid w:val="002A7309"/>
    <w:rsid w:val="002A7D5D"/>
    <w:rsid w:val="002B1C51"/>
    <w:rsid w:val="002B7148"/>
    <w:rsid w:val="002C3AF4"/>
    <w:rsid w:val="002D0EFF"/>
    <w:rsid w:val="002D17B6"/>
    <w:rsid w:val="002E6128"/>
    <w:rsid w:val="002E74B0"/>
    <w:rsid w:val="002F0DF8"/>
    <w:rsid w:val="002F2A7E"/>
    <w:rsid w:val="002F6441"/>
    <w:rsid w:val="003018CA"/>
    <w:rsid w:val="003073BB"/>
    <w:rsid w:val="003076A3"/>
    <w:rsid w:val="00314147"/>
    <w:rsid w:val="00315EF4"/>
    <w:rsid w:val="00320739"/>
    <w:rsid w:val="003228A6"/>
    <w:rsid w:val="00323772"/>
    <w:rsid w:val="0032790C"/>
    <w:rsid w:val="0033311B"/>
    <w:rsid w:val="003431F0"/>
    <w:rsid w:val="003432CB"/>
    <w:rsid w:val="00357F87"/>
    <w:rsid w:val="003602BD"/>
    <w:rsid w:val="003616DD"/>
    <w:rsid w:val="00361B52"/>
    <w:rsid w:val="00363F4B"/>
    <w:rsid w:val="00370C9F"/>
    <w:rsid w:val="00371BBC"/>
    <w:rsid w:val="00372017"/>
    <w:rsid w:val="0037757E"/>
    <w:rsid w:val="0038237A"/>
    <w:rsid w:val="0038370E"/>
    <w:rsid w:val="00394A05"/>
    <w:rsid w:val="00396756"/>
    <w:rsid w:val="00397C98"/>
    <w:rsid w:val="00397E88"/>
    <w:rsid w:val="003A1351"/>
    <w:rsid w:val="003B4CC8"/>
    <w:rsid w:val="003B4FA4"/>
    <w:rsid w:val="003B5148"/>
    <w:rsid w:val="003C30D1"/>
    <w:rsid w:val="003C739D"/>
    <w:rsid w:val="003D366B"/>
    <w:rsid w:val="003D71EB"/>
    <w:rsid w:val="003E38AD"/>
    <w:rsid w:val="003E7EC7"/>
    <w:rsid w:val="003F02F9"/>
    <w:rsid w:val="00401752"/>
    <w:rsid w:val="0040379D"/>
    <w:rsid w:val="00410DBD"/>
    <w:rsid w:val="00416ACE"/>
    <w:rsid w:val="00421DFC"/>
    <w:rsid w:val="00423BFA"/>
    <w:rsid w:val="00425984"/>
    <w:rsid w:val="00432224"/>
    <w:rsid w:val="00442F4C"/>
    <w:rsid w:val="0045196C"/>
    <w:rsid w:val="004535E3"/>
    <w:rsid w:val="00453BA5"/>
    <w:rsid w:val="00455E5B"/>
    <w:rsid w:val="00457ED4"/>
    <w:rsid w:val="00462537"/>
    <w:rsid w:val="004654BF"/>
    <w:rsid w:val="00465D75"/>
    <w:rsid w:val="00466281"/>
    <w:rsid w:val="00467438"/>
    <w:rsid w:val="004679A0"/>
    <w:rsid w:val="00470211"/>
    <w:rsid w:val="0047035A"/>
    <w:rsid w:val="00473C03"/>
    <w:rsid w:val="00473CDB"/>
    <w:rsid w:val="00474FE9"/>
    <w:rsid w:val="004751B7"/>
    <w:rsid w:val="004762A9"/>
    <w:rsid w:val="00485FB2"/>
    <w:rsid w:val="0049170D"/>
    <w:rsid w:val="0049277D"/>
    <w:rsid w:val="00492976"/>
    <w:rsid w:val="0049372B"/>
    <w:rsid w:val="0049434C"/>
    <w:rsid w:val="00495AA4"/>
    <w:rsid w:val="004976F6"/>
    <w:rsid w:val="004A00BB"/>
    <w:rsid w:val="004A0B35"/>
    <w:rsid w:val="004A17A9"/>
    <w:rsid w:val="004A7BFC"/>
    <w:rsid w:val="004B1503"/>
    <w:rsid w:val="004B58C3"/>
    <w:rsid w:val="004C2A7F"/>
    <w:rsid w:val="004C3BB7"/>
    <w:rsid w:val="004C5A3F"/>
    <w:rsid w:val="004D027F"/>
    <w:rsid w:val="004D1CB0"/>
    <w:rsid w:val="004D39CB"/>
    <w:rsid w:val="004D4A83"/>
    <w:rsid w:val="004D758A"/>
    <w:rsid w:val="004E190C"/>
    <w:rsid w:val="004E51AE"/>
    <w:rsid w:val="004E57E0"/>
    <w:rsid w:val="004E6419"/>
    <w:rsid w:val="004E781E"/>
    <w:rsid w:val="004F0C2E"/>
    <w:rsid w:val="004F0E89"/>
    <w:rsid w:val="004F6DC6"/>
    <w:rsid w:val="00501A41"/>
    <w:rsid w:val="00503FFE"/>
    <w:rsid w:val="00504276"/>
    <w:rsid w:val="00511897"/>
    <w:rsid w:val="00511C9D"/>
    <w:rsid w:val="00513AF2"/>
    <w:rsid w:val="00513E69"/>
    <w:rsid w:val="005204A4"/>
    <w:rsid w:val="00520EEA"/>
    <w:rsid w:val="005211CE"/>
    <w:rsid w:val="005219C9"/>
    <w:rsid w:val="005239BF"/>
    <w:rsid w:val="00523C08"/>
    <w:rsid w:val="005256DD"/>
    <w:rsid w:val="005305DD"/>
    <w:rsid w:val="00535B1B"/>
    <w:rsid w:val="00536DCB"/>
    <w:rsid w:val="00537472"/>
    <w:rsid w:val="005433C9"/>
    <w:rsid w:val="00543D60"/>
    <w:rsid w:val="00545E06"/>
    <w:rsid w:val="005502A8"/>
    <w:rsid w:val="00550B59"/>
    <w:rsid w:val="00550F74"/>
    <w:rsid w:val="00551800"/>
    <w:rsid w:val="00560720"/>
    <w:rsid w:val="005631E2"/>
    <w:rsid w:val="00563DD1"/>
    <w:rsid w:val="0056475D"/>
    <w:rsid w:val="005666D9"/>
    <w:rsid w:val="0057000F"/>
    <w:rsid w:val="005721D5"/>
    <w:rsid w:val="005753CF"/>
    <w:rsid w:val="00585045"/>
    <w:rsid w:val="005852E2"/>
    <w:rsid w:val="005926BF"/>
    <w:rsid w:val="00593D72"/>
    <w:rsid w:val="005A0314"/>
    <w:rsid w:val="005A1C69"/>
    <w:rsid w:val="005A3AF3"/>
    <w:rsid w:val="005A4454"/>
    <w:rsid w:val="005A771B"/>
    <w:rsid w:val="005B4F96"/>
    <w:rsid w:val="005B60C3"/>
    <w:rsid w:val="005C7E76"/>
    <w:rsid w:val="005D182F"/>
    <w:rsid w:val="005D1A8D"/>
    <w:rsid w:val="005D2F92"/>
    <w:rsid w:val="005E1FAF"/>
    <w:rsid w:val="005E2A3B"/>
    <w:rsid w:val="005E4574"/>
    <w:rsid w:val="005E50BA"/>
    <w:rsid w:val="005E7FF4"/>
    <w:rsid w:val="00601D6E"/>
    <w:rsid w:val="00607A65"/>
    <w:rsid w:val="00610819"/>
    <w:rsid w:val="006153DE"/>
    <w:rsid w:val="00616F1C"/>
    <w:rsid w:val="0061768B"/>
    <w:rsid w:val="006221F5"/>
    <w:rsid w:val="006251D2"/>
    <w:rsid w:val="00627AC2"/>
    <w:rsid w:val="00634506"/>
    <w:rsid w:val="00640F2D"/>
    <w:rsid w:val="00645DA4"/>
    <w:rsid w:val="00654392"/>
    <w:rsid w:val="006562FA"/>
    <w:rsid w:val="006565FD"/>
    <w:rsid w:val="0066346F"/>
    <w:rsid w:val="00667FD6"/>
    <w:rsid w:val="0067288F"/>
    <w:rsid w:val="006756A9"/>
    <w:rsid w:val="00684792"/>
    <w:rsid w:val="00686DFE"/>
    <w:rsid w:val="00694B5D"/>
    <w:rsid w:val="006B1094"/>
    <w:rsid w:val="006B6CE8"/>
    <w:rsid w:val="006B6DCA"/>
    <w:rsid w:val="006C1480"/>
    <w:rsid w:val="006C1FF8"/>
    <w:rsid w:val="006C5679"/>
    <w:rsid w:val="006C7A67"/>
    <w:rsid w:val="006D0530"/>
    <w:rsid w:val="006D0CF8"/>
    <w:rsid w:val="006D2F24"/>
    <w:rsid w:val="006D4564"/>
    <w:rsid w:val="006D5516"/>
    <w:rsid w:val="006D5801"/>
    <w:rsid w:val="006E2FC2"/>
    <w:rsid w:val="006F1475"/>
    <w:rsid w:val="00700A18"/>
    <w:rsid w:val="00703D2D"/>
    <w:rsid w:val="007057EF"/>
    <w:rsid w:val="00705AC8"/>
    <w:rsid w:val="00705D26"/>
    <w:rsid w:val="00713854"/>
    <w:rsid w:val="0071639F"/>
    <w:rsid w:val="0071669D"/>
    <w:rsid w:val="007248D4"/>
    <w:rsid w:val="0072509F"/>
    <w:rsid w:val="0072522D"/>
    <w:rsid w:val="00730141"/>
    <w:rsid w:val="00730D28"/>
    <w:rsid w:val="007315E5"/>
    <w:rsid w:val="00732ED7"/>
    <w:rsid w:val="00733003"/>
    <w:rsid w:val="00734414"/>
    <w:rsid w:val="00735C34"/>
    <w:rsid w:val="007367A3"/>
    <w:rsid w:val="00744998"/>
    <w:rsid w:val="007508B2"/>
    <w:rsid w:val="00752D8E"/>
    <w:rsid w:val="00753B5C"/>
    <w:rsid w:val="00772FB8"/>
    <w:rsid w:val="0077303D"/>
    <w:rsid w:val="007908C8"/>
    <w:rsid w:val="007919DD"/>
    <w:rsid w:val="007931CD"/>
    <w:rsid w:val="00797A05"/>
    <w:rsid w:val="007A02D7"/>
    <w:rsid w:val="007A6FDB"/>
    <w:rsid w:val="007A73FA"/>
    <w:rsid w:val="007A7925"/>
    <w:rsid w:val="007B3DC5"/>
    <w:rsid w:val="007C036D"/>
    <w:rsid w:val="007C498B"/>
    <w:rsid w:val="007C5BAF"/>
    <w:rsid w:val="007C5F4C"/>
    <w:rsid w:val="007D002B"/>
    <w:rsid w:val="007D008F"/>
    <w:rsid w:val="007D4C9D"/>
    <w:rsid w:val="007E076D"/>
    <w:rsid w:val="007E325C"/>
    <w:rsid w:val="007E3EBA"/>
    <w:rsid w:val="007E6874"/>
    <w:rsid w:val="007E68A9"/>
    <w:rsid w:val="007F63E2"/>
    <w:rsid w:val="007F6AAD"/>
    <w:rsid w:val="00805753"/>
    <w:rsid w:val="00810F0F"/>
    <w:rsid w:val="00811E5D"/>
    <w:rsid w:val="008157CC"/>
    <w:rsid w:val="00816770"/>
    <w:rsid w:val="00816CCF"/>
    <w:rsid w:val="00817BA7"/>
    <w:rsid w:val="00826926"/>
    <w:rsid w:val="00827CBF"/>
    <w:rsid w:val="008306FE"/>
    <w:rsid w:val="00836197"/>
    <w:rsid w:val="008451CC"/>
    <w:rsid w:val="00846490"/>
    <w:rsid w:val="00846D79"/>
    <w:rsid w:val="00847D8A"/>
    <w:rsid w:val="0085276D"/>
    <w:rsid w:val="00853494"/>
    <w:rsid w:val="00856E10"/>
    <w:rsid w:val="00870444"/>
    <w:rsid w:val="00870924"/>
    <w:rsid w:val="0087300F"/>
    <w:rsid w:val="0087305F"/>
    <w:rsid w:val="0087635F"/>
    <w:rsid w:val="008811E1"/>
    <w:rsid w:val="00884036"/>
    <w:rsid w:val="0088478B"/>
    <w:rsid w:val="00894EDB"/>
    <w:rsid w:val="00894F43"/>
    <w:rsid w:val="008A243A"/>
    <w:rsid w:val="008B32EB"/>
    <w:rsid w:val="008B4506"/>
    <w:rsid w:val="008C0284"/>
    <w:rsid w:val="008C2025"/>
    <w:rsid w:val="008C25AA"/>
    <w:rsid w:val="008C5562"/>
    <w:rsid w:val="008C6451"/>
    <w:rsid w:val="008C7D8B"/>
    <w:rsid w:val="008D0A9C"/>
    <w:rsid w:val="008D4C94"/>
    <w:rsid w:val="008D5572"/>
    <w:rsid w:val="008D590F"/>
    <w:rsid w:val="008D7C65"/>
    <w:rsid w:val="008E2F79"/>
    <w:rsid w:val="008E49E2"/>
    <w:rsid w:val="00900915"/>
    <w:rsid w:val="00901F15"/>
    <w:rsid w:val="009050D1"/>
    <w:rsid w:val="009076DE"/>
    <w:rsid w:val="00920C96"/>
    <w:rsid w:val="009232B9"/>
    <w:rsid w:val="00946A05"/>
    <w:rsid w:val="00955380"/>
    <w:rsid w:val="00960BAA"/>
    <w:rsid w:val="00962262"/>
    <w:rsid w:val="00962B4D"/>
    <w:rsid w:val="009661B8"/>
    <w:rsid w:val="009678D4"/>
    <w:rsid w:val="009711C6"/>
    <w:rsid w:val="00972C72"/>
    <w:rsid w:val="00973141"/>
    <w:rsid w:val="009760F3"/>
    <w:rsid w:val="00980B0B"/>
    <w:rsid w:val="00981560"/>
    <w:rsid w:val="00983FAA"/>
    <w:rsid w:val="009976B1"/>
    <w:rsid w:val="00997B0E"/>
    <w:rsid w:val="009A3846"/>
    <w:rsid w:val="009A3EA5"/>
    <w:rsid w:val="009B33C0"/>
    <w:rsid w:val="009B4D78"/>
    <w:rsid w:val="009C2B64"/>
    <w:rsid w:val="009C6111"/>
    <w:rsid w:val="009D0069"/>
    <w:rsid w:val="009D6D59"/>
    <w:rsid w:val="009E1476"/>
    <w:rsid w:val="009E1E1A"/>
    <w:rsid w:val="009E603E"/>
    <w:rsid w:val="009F09C7"/>
    <w:rsid w:val="009F2463"/>
    <w:rsid w:val="009F28DF"/>
    <w:rsid w:val="009F406B"/>
    <w:rsid w:val="009F4B0F"/>
    <w:rsid w:val="009F6659"/>
    <w:rsid w:val="009F7E45"/>
    <w:rsid w:val="00A07F03"/>
    <w:rsid w:val="00A13854"/>
    <w:rsid w:val="00A15B00"/>
    <w:rsid w:val="00A30AC0"/>
    <w:rsid w:val="00A374CE"/>
    <w:rsid w:val="00A37F59"/>
    <w:rsid w:val="00A418F4"/>
    <w:rsid w:val="00A4284C"/>
    <w:rsid w:val="00A43E43"/>
    <w:rsid w:val="00A45736"/>
    <w:rsid w:val="00A45EE5"/>
    <w:rsid w:val="00A5311D"/>
    <w:rsid w:val="00A5682D"/>
    <w:rsid w:val="00A619FC"/>
    <w:rsid w:val="00A70C9E"/>
    <w:rsid w:val="00A75655"/>
    <w:rsid w:val="00A75F4F"/>
    <w:rsid w:val="00A81316"/>
    <w:rsid w:val="00A82495"/>
    <w:rsid w:val="00A83476"/>
    <w:rsid w:val="00A949D0"/>
    <w:rsid w:val="00A959EA"/>
    <w:rsid w:val="00A97C9F"/>
    <w:rsid w:val="00AA39E7"/>
    <w:rsid w:val="00AB09B1"/>
    <w:rsid w:val="00AB187A"/>
    <w:rsid w:val="00AB21AA"/>
    <w:rsid w:val="00AB322E"/>
    <w:rsid w:val="00AB5935"/>
    <w:rsid w:val="00AB659E"/>
    <w:rsid w:val="00AB662F"/>
    <w:rsid w:val="00AC29FE"/>
    <w:rsid w:val="00AD2D6C"/>
    <w:rsid w:val="00AD3DCA"/>
    <w:rsid w:val="00AD5A5D"/>
    <w:rsid w:val="00AD5F2A"/>
    <w:rsid w:val="00AE2897"/>
    <w:rsid w:val="00AE327C"/>
    <w:rsid w:val="00AF1668"/>
    <w:rsid w:val="00AF30EC"/>
    <w:rsid w:val="00B00672"/>
    <w:rsid w:val="00B041F4"/>
    <w:rsid w:val="00B15849"/>
    <w:rsid w:val="00B16C6D"/>
    <w:rsid w:val="00B171F7"/>
    <w:rsid w:val="00B1741E"/>
    <w:rsid w:val="00B20770"/>
    <w:rsid w:val="00B252C5"/>
    <w:rsid w:val="00B30CDC"/>
    <w:rsid w:val="00B32288"/>
    <w:rsid w:val="00B3518D"/>
    <w:rsid w:val="00B35B65"/>
    <w:rsid w:val="00B443C6"/>
    <w:rsid w:val="00B56C0C"/>
    <w:rsid w:val="00B600F8"/>
    <w:rsid w:val="00B65F10"/>
    <w:rsid w:val="00B7680E"/>
    <w:rsid w:val="00B826A9"/>
    <w:rsid w:val="00B8458F"/>
    <w:rsid w:val="00B952BB"/>
    <w:rsid w:val="00BA3C24"/>
    <w:rsid w:val="00BB363B"/>
    <w:rsid w:val="00BB6075"/>
    <w:rsid w:val="00BB69A5"/>
    <w:rsid w:val="00BC134C"/>
    <w:rsid w:val="00BD7B14"/>
    <w:rsid w:val="00BE0241"/>
    <w:rsid w:val="00BE289C"/>
    <w:rsid w:val="00BE70BC"/>
    <w:rsid w:val="00BF02FD"/>
    <w:rsid w:val="00BF125A"/>
    <w:rsid w:val="00BF262C"/>
    <w:rsid w:val="00BF711A"/>
    <w:rsid w:val="00C0197B"/>
    <w:rsid w:val="00C03063"/>
    <w:rsid w:val="00C0337F"/>
    <w:rsid w:val="00C03F8E"/>
    <w:rsid w:val="00C04862"/>
    <w:rsid w:val="00C12285"/>
    <w:rsid w:val="00C13C22"/>
    <w:rsid w:val="00C154B6"/>
    <w:rsid w:val="00C26654"/>
    <w:rsid w:val="00C268D7"/>
    <w:rsid w:val="00C32016"/>
    <w:rsid w:val="00C46D09"/>
    <w:rsid w:val="00C51491"/>
    <w:rsid w:val="00C5154F"/>
    <w:rsid w:val="00C524C0"/>
    <w:rsid w:val="00C5489F"/>
    <w:rsid w:val="00C5595A"/>
    <w:rsid w:val="00C60F5F"/>
    <w:rsid w:val="00C65160"/>
    <w:rsid w:val="00C6767B"/>
    <w:rsid w:val="00C779FA"/>
    <w:rsid w:val="00C824BA"/>
    <w:rsid w:val="00C85B94"/>
    <w:rsid w:val="00C95C01"/>
    <w:rsid w:val="00C95F8E"/>
    <w:rsid w:val="00C97909"/>
    <w:rsid w:val="00CA028B"/>
    <w:rsid w:val="00CA3159"/>
    <w:rsid w:val="00CA68F3"/>
    <w:rsid w:val="00CA712E"/>
    <w:rsid w:val="00CB037F"/>
    <w:rsid w:val="00CB08C9"/>
    <w:rsid w:val="00CB5B03"/>
    <w:rsid w:val="00CB5BBA"/>
    <w:rsid w:val="00CC0C7F"/>
    <w:rsid w:val="00CC1A80"/>
    <w:rsid w:val="00CC324B"/>
    <w:rsid w:val="00CC3D6E"/>
    <w:rsid w:val="00CC42D4"/>
    <w:rsid w:val="00CC7B5A"/>
    <w:rsid w:val="00CD2550"/>
    <w:rsid w:val="00CD2A33"/>
    <w:rsid w:val="00CD2BA7"/>
    <w:rsid w:val="00CE5F53"/>
    <w:rsid w:val="00CF08EA"/>
    <w:rsid w:val="00CF14E1"/>
    <w:rsid w:val="00CF5007"/>
    <w:rsid w:val="00D015AE"/>
    <w:rsid w:val="00D04FF3"/>
    <w:rsid w:val="00D05779"/>
    <w:rsid w:val="00D067E7"/>
    <w:rsid w:val="00D10FA6"/>
    <w:rsid w:val="00D11E3F"/>
    <w:rsid w:val="00D12A5C"/>
    <w:rsid w:val="00D1511D"/>
    <w:rsid w:val="00D17BA2"/>
    <w:rsid w:val="00D21736"/>
    <w:rsid w:val="00D223E6"/>
    <w:rsid w:val="00D23A15"/>
    <w:rsid w:val="00D26C55"/>
    <w:rsid w:val="00D31725"/>
    <w:rsid w:val="00D32617"/>
    <w:rsid w:val="00D3277A"/>
    <w:rsid w:val="00D3445A"/>
    <w:rsid w:val="00D34B34"/>
    <w:rsid w:val="00D35382"/>
    <w:rsid w:val="00D35EB3"/>
    <w:rsid w:val="00D408A6"/>
    <w:rsid w:val="00D42955"/>
    <w:rsid w:val="00D459EF"/>
    <w:rsid w:val="00D53632"/>
    <w:rsid w:val="00D5577A"/>
    <w:rsid w:val="00D60A79"/>
    <w:rsid w:val="00D625B6"/>
    <w:rsid w:val="00D640E0"/>
    <w:rsid w:val="00D7093C"/>
    <w:rsid w:val="00D7152D"/>
    <w:rsid w:val="00D72B21"/>
    <w:rsid w:val="00D7304D"/>
    <w:rsid w:val="00D73269"/>
    <w:rsid w:val="00D75B38"/>
    <w:rsid w:val="00D76479"/>
    <w:rsid w:val="00D77C88"/>
    <w:rsid w:val="00D8353B"/>
    <w:rsid w:val="00D85590"/>
    <w:rsid w:val="00D91049"/>
    <w:rsid w:val="00DA1A82"/>
    <w:rsid w:val="00DA57AF"/>
    <w:rsid w:val="00DA79EC"/>
    <w:rsid w:val="00DB01DA"/>
    <w:rsid w:val="00DB0E43"/>
    <w:rsid w:val="00DB166A"/>
    <w:rsid w:val="00DB641F"/>
    <w:rsid w:val="00DB6580"/>
    <w:rsid w:val="00DC1740"/>
    <w:rsid w:val="00DC2855"/>
    <w:rsid w:val="00DC4845"/>
    <w:rsid w:val="00DD137D"/>
    <w:rsid w:val="00DD139E"/>
    <w:rsid w:val="00DD372E"/>
    <w:rsid w:val="00DD3A53"/>
    <w:rsid w:val="00DD509B"/>
    <w:rsid w:val="00DE205B"/>
    <w:rsid w:val="00DE479A"/>
    <w:rsid w:val="00DE73B9"/>
    <w:rsid w:val="00DF277A"/>
    <w:rsid w:val="00E0019E"/>
    <w:rsid w:val="00E01DB0"/>
    <w:rsid w:val="00E074B0"/>
    <w:rsid w:val="00E10FB8"/>
    <w:rsid w:val="00E120CA"/>
    <w:rsid w:val="00E133E9"/>
    <w:rsid w:val="00E13736"/>
    <w:rsid w:val="00E148E8"/>
    <w:rsid w:val="00E1770A"/>
    <w:rsid w:val="00E2041B"/>
    <w:rsid w:val="00E213F3"/>
    <w:rsid w:val="00E21EA2"/>
    <w:rsid w:val="00E2544A"/>
    <w:rsid w:val="00E2585F"/>
    <w:rsid w:val="00E263C4"/>
    <w:rsid w:val="00E3782B"/>
    <w:rsid w:val="00E41017"/>
    <w:rsid w:val="00E43C8E"/>
    <w:rsid w:val="00E46F98"/>
    <w:rsid w:val="00E529E3"/>
    <w:rsid w:val="00E5379B"/>
    <w:rsid w:val="00E60A0A"/>
    <w:rsid w:val="00E630F5"/>
    <w:rsid w:val="00E6571A"/>
    <w:rsid w:val="00E66BC5"/>
    <w:rsid w:val="00E70BAE"/>
    <w:rsid w:val="00E71399"/>
    <w:rsid w:val="00E72749"/>
    <w:rsid w:val="00E72C16"/>
    <w:rsid w:val="00E7358C"/>
    <w:rsid w:val="00E84F15"/>
    <w:rsid w:val="00E862D6"/>
    <w:rsid w:val="00E947D0"/>
    <w:rsid w:val="00E971E1"/>
    <w:rsid w:val="00E97979"/>
    <w:rsid w:val="00EA0799"/>
    <w:rsid w:val="00EA08D9"/>
    <w:rsid w:val="00EA1969"/>
    <w:rsid w:val="00EA38AF"/>
    <w:rsid w:val="00EB17C9"/>
    <w:rsid w:val="00EB4B76"/>
    <w:rsid w:val="00EC5C64"/>
    <w:rsid w:val="00EC6D4E"/>
    <w:rsid w:val="00ED21DA"/>
    <w:rsid w:val="00EE7884"/>
    <w:rsid w:val="00EF78DF"/>
    <w:rsid w:val="00EF7C35"/>
    <w:rsid w:val="00F00C52"/>
    <w:rsid w:val="00F0354F"/>
    <w:rsid w:val="00F0514C"/>
    <w:rsid w:val="00F06A49"/>
    <w:rsid w:val="00F07ED5"/>
    <w:rsid w:val="00F102AE"/>
    <w:rsid w:val="00F11545"/>
    <w:rsid w:val="00F14E73"/>
    <w:rsid w:val="00F14E79"/>
    <w:rsid w:val="00F24D69"/>
    <w:rsid w:val="00F2775C"/>
    <w:rsid w:val="00F30300"/>
    <w:rsid w:val="00F32CB9"/>
    <w:rsid w:val="00F401BE"/>
    <w:rsid w:val="00F43CF6"/>
    <w:rsid w:val="00F447A0"/>
    <w:rsid w:val="00F46986"/>
    <w:rsid w:val="00F52DE9"/>
    <w:rsid w:val="00F6217E"/>
    <w:rsid w:val="00F64265"/>
    <w:rsid w:val="00F65883"/>
    <w:rsid w:val="00F65DFE"/>
    <w:rsid w:val="00F66C6B"/>
    <w:rsid w:val="00F66CB5"/>
    <w:rsid w:val="00F671BB"/>
    <w:rsid w:val="00F71ACA"/>
    <w:rsid w:val="00F73AF7"/>
    <w:rsid w:val="00F74FA3"/>
    <w:rsid w:val="00F81A91"/>
    <w:rsid w:val="00F84D4F"/>
    <w:rsid w:val="00F85947"/>
    <w:rsid w:val="00F87001"/>
    <w:rsid w:val="00F90AF7"/>
    <w:rsid w:val="00F91034"/>
    <w:rsid w:val="00F95352"/>
    <w:rsid w:val="00FA05CB"/>
    <w:rsid w:val="00FA2FB3"/>
    <w:rsid w:val="00FA4B71"/>
    <w:rsid w:val="00FA5788"/>
    <w:rsid w:val="00FA6168"/>
    <w:rsid w:val="00FB2281"/>
    <w:rsid w:val="00FB5552"/>
    <w:rsid w:val="00FB61F0"/>
    <w:rsid w:val="00FC007F"/>
    <w:rsid w:val="00FD0487"/>
    <w:rsid w:val="00FD678E"/>
    <w:rsid w:val="00FE1C84"/>
    <w:rsid w:val="00FE2C6F"/>
    <w:rsid w:val="00FE2D54"/>
    <w:rsid w:val="00FE583D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7CD7"/>
    <w:pPr>
      <w:spacing w:after="120" w:line="276" w:lineRule="auto"/>
      <w:jc w:val="both"/>
    </w:pPr>
    <w:rPr>
      <w:rFonts w:ascii="Times New Roman" w:hAnsi="Times New Roman"/>
      <w:sz w:val="30"/>
      <w:szCs w:val="22"/>
      <w:lang w:eastAsia="en-US"/>
    </w:rPr>
  </w:style>
  <w:style w:type="paragraph" w:styleId="10">
    <w:name w:val="heading 1"/>
    <w:next w:val="a0"/>
    <w:link w:val="11"/>
    <w:uiPriority w:val="9"/>
    <w:qFormat/>
    <w:rsid w:val="00F66CB5"/>
    <w:pPr>
      <w:keepNext/>
      <w:keepLines/>
      <w:spacing w:before="240" w:after="240"/>
      <w:contextualSpacing/>
      <w:jc w:val="center"/>
      <w:outlineLvl w:val="0"/>
    </w:pPr>
    <w:rPr>
      <w:rFonts w:ascii="Times New Roman" w:eastAsia="Times New Roman" w:hAnsi="Times New Roman"/>
      <w:sz w:val="30"/>
      <w:szCs w:val="32"/>
      <w:lang w:eastAsia="en-US"/>
    </w:rPr>
  </w:style>
  <w:style w:type="paragraph" w:styleId="21">
    <w:name w:val="heading 2"/>
    <w:uiPriority w:val="9"/>
    <w:unhideWhenUsed/>
    <w:rsid w:val="00285B63"/>
    <w:pPr>
      <w:keepNext/>
      <w:keepLines/>
      <w:spacing w:before="200" w:line="259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paragraph" w:styleId="3">
    <w:name w:val="heading 3"/>
    <w:uiPriority w:val="9"/>
    <w:unhideWhenUsed/>
    <w:rsid w:val="00285B63"/>
    <w:pPr>
      <w:keepNext/>
      <w:keepLines/>
      <w:spacing w:before="200" w:line="259" w:lineRule="auto"/>
      <w:outlineLvl w:val="2"/>
    </w:pPr>
    <w:rPr>
      <w:rFonts w:ascii="Calibri Light" w:eastAsia="Times New Roman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="Calibri Light" w:eastAsia="Times New Roman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="Calibri Light" w:eastAsia="Times New Roman" w:hAnsi="Calibri Light"/>
      <w:color w:val="1F4D78"/>
      <w:sz w:val="22"/>
      <w:szCs w:val="22"/>
      <w:lang w:eastAsia="en-US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 документа"/>
    <w:link w:val="a5"/>
    <w:qFormat/>
    <w:rsid w:val="00F66CB5"/>
    <w:pPr>
      <w:keepLines/>
      <w:spacing w:after="440"/>
      <w:contextualSpacing/>
      <w:jc w:val="center"/>
    </w:pPr>
    <w:rPr>
      <w:rFonts w:ascii="Times New Roman" w:eastAsia="Times New Roman" w:hAnsi="Times New Roman"/>
      <w:b/>
      <w:sz w:val="30"/>
      <w:szCs w:val="28"/>
      <w:lang w:eastAsia="en-US"/>
    </w:rPr>
  </w:style>
  <w:style w:type="paragraph" w:customStyle="1" w:styleId="a6">
    <w:name w:val="Вид документа"/>
    <w:qFormat/>
    <w:rsid w:val="00F66CB5"/>
    <w:pPr>
      <w:spacing w:before="480"/>
      <w:jc w:val="center"/>
    </w:pPr>
    <w:rPr>
      <w:rFonts w:ascii="Times New Roman Полужирный" w:eastAsia="Times New Roman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a7">
    <w:name w:val="Для удаления"/>
    <w:basedOn w:val="a8"/>
    <w:link w:val="a9"/>
    <w:qFormat/>
    <w:rsid w:val="00511897"/>
    <w:pPr>
      <w:spacing w:after="0"/>
    </w:pPr>
    <w:rPr>
      <w:rFonts w:eastAsia="Times New Roman"/>
      <w:color w:val="A6A6A6"/>
      <w:szCs w:val="24"/>
      <w:lang w:eastAsia="x-none"/>
    </w:rPr>
  </w:style>
  <w:style w:type="paragraph" w:customStyle="1" w:styleId="a8">
    <w:name w:val="Обычный с красной строки"/>
    <w:basedOn w:val="a0"/>
    <w:link w:val="aa"/>
    <w:qFormat/>
    <w:rsid w:val="00F66CB5"/>
    <w:pPr>
      <w:ind w:firstLine="709"/>
    </w:pPr>
  </w:style>
  <w:style w:type="character" w:customStyle="1" w:styleId="a9">
    <w:name w:val="Для удаления Знак"/>
    <w:link w:val="a7"/>
    <w:rsid w:val="00511897"/>
    <w:rPr>
      <w:rFonts w:ascii="Times New Roman" w:eastAsia="Times New Roman" w:hAnsi="Times New Roman" w:cs="Times New Roman"/>
      <w:color w:val="A6A6A6"/>
      <w:sz w:val="30"/>
      <w:szCs w:val="24"/>
      <w:lang w:eastAsia="x-none"/>
    </w:rPr>
  </w:style>
  <w:style w:type="character" w:customStyle="1" w:styleId="aa">
    <w:name w:val="Обычный с красной строки Знак"/>
    <w:link w:val="a8"/>
    <w:rsid w:val="00F66CB5"/>
    <w:rPr>
      <w:rFonts w:ascii="Times New Roman" w:eastAsia="Times New Roman" w:hAnsi="Times New Roman" w:cs="Times New Roman"/>
      <w:color w:val="A6A6A6"/>
      <w:sz w:val="30"/>
      <w:szCs w:val="24"/>
      <w:lang w:eastAsia="x-none"/>
    </w:rPr>
  </w:style>
  <w:style w:type="table" w:styleId="ab">
    <w:name w:val="Table Grid"/>
    <w:basedOn w:val="a2"/>
    <w:uiPriority w:val="59"/>
    <w:rsid w:val="00C97909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styleId="ac">
    <w:name w:val="header"/>
    <w:basedOn w:val="a0"/>
    <w:link w:val="ad"/>
    <w:uiPriority w:val="99"/>
    <w:unhideWhenUsed/>
    <w:qFormat/>
    <w:rsid w:val="00511897"/>
    <w:pPr>
      <w:spacing w:after="0" w:line="240" w:lineRule="auto"/>
      <w:jc w:val="center"/>
    </w:pPr>
  </w:style>
  <w:style w:type="character" w:customStyle="1" w:styleId="ad">
    <w:name w:val="Верхний колонтитул Знак"/>
    <w:link w:val="ac"/>
    <w:uiPriority w:val="99"/>
    <w:rsid w:val="00511897"/>
    <w:rPr>
      <w:rFonts w:ascii="Times New Roman" w:hAnsi="Times New Roman"/>
      <w:sz w:val="30"/>
    </w:rPr>
  </w:style>
  <w:style w:type="character" w:customStyle="1" w:styleId="11">
    <w:name w:val="Заголовок 1 Знак"/>
    <w:link w:val="10"/>
    <w:uiPriority w:val="9"/>
    <w:rsid w:val="00F66CB5"/>
    <w:rPr>
      <w:rFonts w:ascii="Times New Roman" w:eastAsia="Times New Roman" w:hAnsi="Times New Roman" w:cs="Times New Roman"/>
      <w:sz w:val="30"/>
      <w:szCs w:val="32"/>
    </w:rPr>
  </w:style>
  <w:style w:type="table" w:customStyle="1" w:styleId="12">
    <w:name w:val="Сетка таблицы1"/>
    <w:basedOn w:val="a2"/>
    <w:next w:val="ab"/>
    <w:uiPriority w:val="59"/>
    <w:rsid w:val="000B7CD7"/>
    <w:rPr>
      <w:rFonts w:ascii="Times New Roman" w:eastAsia="Times New Roman" w:hAnsi="Times New Roman"/>
      <w:color w:val="000000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110">
    <w:name w:val="Сетка таблицы11"/>
    <w:basedOn w:val="a2"/>
    <w:next w:val="ab"/>
    <w:uiPriority w:val="59"/>
    <w:rsid w:val="00513E69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e">
    <w:name w:val="_Портфель_имя"/>
    <w:qFormat/>
    <w:rsid w:val="00513E69"/>
    <w:pPr>
      <w:spacing w:after="200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">
    <w:name w:val="Обычный с номером"/>
    <w:basedOn w:val="a8"/>
    <w:link w:val="af0"/>
    <w:qFormat/>
    <w:rsid w:val="00513E69"/>
    <w:pPr>
      <w:outlineLvl w:val="2"/>
    </w:pPr>
    <w:rPr>
      <w:noProof/>
    </w:rPr>
  </w:style>
  <w:style w:type="character" w:customStyle="1" w:styleId="af0">
    <w:name w:val="Обычный с номером Знак"/>
    <w:link w:val="af"/>
    <w:rsid w:val="00513E69"/>
    <w:rPr>
      <w:rFonts w:ascii="Times New Roman" w:eastAsia="Times New Roman" w:hAnsi="Times New Roman" w:cs="Times New Roman"/>
      <w:noProof/>
      <w:color w:val="A6A6A6"/>
      <w:sz w:val="30"/>
      <w:szCs w:val="24"/>
      <w:lang w:eastAsia="x-none"/>
    </w:r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customStyle="1" w:styleId="13">
    <w:name w:val="ПВД_Заголовок_уровень 1"/>
    <w:next w:val="a0"/>
    <w:rsid w:val="00E2544A"/>
    <w:pPr>
      <w:keepNext/>
      <w:keepLines/>
      <w:tabs>
        <w:tab w:val="left" w:pos="1418"/>
      </w:tabs>
      <w:spacing w:before="440" w:after="300"/>
      <w:jc w:val="center"/>
      <w:outlineLvl w:val="0"/>
    </w:pPr>
    <w:rPr>
      <w:rFonts w:eastAsia="Times New Roman" w:cs="Arial"/>
      <w:bCs/>
      <w:color w:val="000000"/>
      <w:sz w:val="30"/>
      <w:szCs w:val="22"/>
    </w:rPr>
  </w:style>
  <w:style w:type="paragraph" w:customStyle="1" w:styleId="af2">
    <w:name w:val="ПВД_Обычный с номером"/>
    <w:basedOn w:val="a0"/>
    <w:qFormat/>
    <w:rsid w:val="00E2544A"/>
    <w:pPr>
      <w:spacing w:after="0" w:line="360" w:lineRule="auto"/>
      <w:ind w:firstLine="709"/>
    </w:pPr>
    <w:rPr>
      <w:rFonts w:ascii="Calibri" w:hAnsi="Calibri"/>
      <w:lang w:val="en-US" w:eastAsia="x-none"/>
    </w:rPr>
  </w:style>
  <w:style w:type="paragraph" w:customStyle="1" w:styleId="af3">
    <w:name w:val="_Основной с красной строки"/>
    <w:basedOn w:val="a0"/>
    <w:link w:val="af4"/>
    <w:qFormat/>
    <w:rsid w:val="00E2544A"/>
    <w:pPr>
      <w:spacing w:after="0" w:line="360" w:lineRule="auto"/>
      <w:ind w:firstLine="709"/>
    </w:pPr>
    <w:rPr>
      <w:rFonts w:eastAsia="Times New Roman"/>
      <w:szCs w:val="24"/>
      <w:lang w:val="x-none" w:eastAsia="x-none"/>
    </w:rPr>
  </w:style>
  <w:style w:type="character" w:customStyle="1" w:styleId="af4">
    <w:name w:val="_Основной с красной строки Знак"/>
    <w:link w:val="af3"/>
    <w:rsid w:val="00E2544A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5">
    <w:name w:val="Табл. Заголовок"/>
    <w:qFormat/>
    <w:rsid w:val="00E2544A"/>
    <w:pPr>
      <w:keepNext/>
      <w:keepLines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6">
    <w:name w:val="Табл. текст влево"/>
    <w:basedOn w:val="a0"/>
    <w:qFormat/>
    <w:rsid w:val="00E2544A"/>
    <w:pPr>
      <w:spacing w:after="0"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a">
    <w:name w:val="Название таблицы"/>
    <w:basedOn w:val="a0"/>
    <w:link w:val="af7"/>
    <w:qFormat/>
    <w:rsid w:val="00E2544A"/>
    <w:pPr>
      <w:keepNext/>
      <w:numPr>
        <w:numId w:val="2"/>
      </w:numPr>
      <w:tabs>
        <w:tab w:val="decimal" w:pos="1134"/>
      </w:tabs>
      <w:spacing w:before="120" w:after="0" w:line="360" w:lineRule="auto"/>
      <w:ind w:left="0" w:firstLine="0"/>
      <w:jc w:val="right"/>
    </w:pPr>
    <w:rPr>
      <w:rFonts w:eastAsia="Times New Roman"/>
      <w:bCs/>
      <w:sz w:val="28"/>
      <w:szCs w:val="20"/>
      <w:lang w:eastAsia="ru-RU"/>
    </w:rPr>
  </w:style>
  <w:style w:type="character" w:customStyle="1" w:styleId="af7">
    <w:name w:val="Название таблицы Знак"/>
    <w:link w:val="a"/>
    <w:rsid w:val="00E254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8">
    <w:name w:val="Рисунок формат"/>
    <w:next w:val="a0"/>
    <w:rsid w:val="00E2544A"/>
    <w:pPr>
      <w:keepNext/>
      <w:spacing w:before="120" w:after="120"/>
      <w:jc w:val="center"/>
    </w:pPr>
    <w:rPr>
      <w:rFonts w:eastAsia="Times New Roman"/>
      <w:sz w:val="22"/>
    </w:rPr>
  </w:style>
  <w:style w:type="paragraph" w:customStyle="1" w:styleId="20">
    <w:name w:val="_Заголовок_уровень 2"/>
    <w:rsid w:val="00E2544A"/>
    <w:pPr>
      <w:keepNext/>
      <w:keepLines/>
      <w:numPr>
        <w:numId w:val="3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af9">
    <w:name w:val="_Рис. Название"/>
    <w:next w:val="af3"/>
    <w:rsid w:val="00E2544A"/>
    <w:pPr>
      <w:keepLines/>
      <w:spacing w:after="120"/>
      <w:jc w:val="center"/>
    </w:pPr>
    <w:rPr>
      <w:rFonts w:ascii="Times New Roman" w:eastAsia="Times New Roman" w:hAnsi="Times New Roman" w:cs="Arial"/>
      <w:sz w:val="30"/>
    </w:rPr>
  </w:style>
  <w:style w:type="paragraph" w:styleId="afa">
    <w:name w:val="footer"/>
    <w:basedOn w:val="a0"/>
    <w:link w:val="afb"/>
    <w:unhideWhenUsed/>
    <w:rsid w:val="00F447A0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/>
      <w:sz w:val="28"/>
    </w:rPr>
  </w:style>
  <w:style w:type="character" w:customStyle="1" w:styleId="afb">
    <w:name w:val="Нижний колонтитул Знак"/>
    <w:link w:val="afa"/>
    <w:rsid w:val="00F447A0"/>
    <w:rPr>
      <w:rFonts w:ascii="Times New Roman" w:eastAsia="Times New Roman" w:hAnsi="Times New Roman"/>
      <w:sz w:val="28"/>
    </w:rPr>
  </w:style>
  <w:style w:type="paragraph" w:customStyle="1" w:styleId="1">
    <w:name w:val="Приложение 1"/>
    <w:basedOn w:val="10"/>
    <w:qFormat/>
    <w:rsid w:val="00F447A0"/>
    <w:pPr>
      <w:keepLines w:val="0"/>
      <w:pageBreakBefore/>
      <w:numPr>
        <w:numId w:val="4"/>
      </w:numPr>
      <w:tabs>
        <w:tab w:val="left" w:pos="1559"/>
      </w:tabs>
      <w:spacing w:line="360" w:lineRule="auto"/>
      <w:contextualSpacing w:val="0"/>
    </w:pPr>
    <w:rPr>
      <w:b/>
      <w:bCs/>
      <w:caps/>
      <w:color w:val="000000"/>
      <w:kern w:val="32"/>
      <w:sz w:val="28"/>
      <w:lang w:eastAsia="ru-RU"/>
    </w:rPr>
  </w:style>
  <w:style w:type="paragraph" w:customStyle="1" w:styleId="2">
    <w:name w:val="Приложение 2"/>
    <w:qFormat/>
    <w:rsid w:val="00F447A0"/>
    <w:pPr>
      <w:numPr>
        <w:ilvl w:val="1"/>
        <w:numId w:val="4"/>
      </w:numPr>
      <w:tabs>
        <w:tab w:val="left" w:pos="1134"/>
        <w:tab w:val="left" w:pos="1418"/>
      </w:tabs>
      <w:spacing w:before="240" w:after="120" w:line="360" w:lineRule="auto"/>
    </w:pPr>
    <w:rPr>
      <w:rFonts w:ascii="Calibri Light" w:eastAsia="Times New Roman" w:hAnsi="Calibri Light" w:cs="Arial"/>
      <w:b/>
      <w:bCs/>
      <w:color w:val="5B9BD5"/>
      <w:sz w:val="26"/>
      <w:szCs w:val="28"/>
    </w:rPr>
  </w:style>
  <w:style w:type="paragraph" w:customStyle="1" w:styleId="afc">
    <w:name w:val="_Табл. текст по левому"/>
    <w:qFormat/>
    <w:rsid w:val="00F447A0"/>
    <w:rPr>
      <w:rFonts w:ascii="Times New Roman" w:eastAsia="Times New Roman" w:hAnsi="Times New Roman" w:cs="Arial"/>
      <w:bCs/>
      <w:sz w:val="24"/>
    </w:rPr>
  </w:style>
  <w:style w:type="character" w:styleId="afd">
    <w:name w:val="annotation reference"/>
    <w:uiPriority w:val="99"/>
    <w:semiHidden/>
    <w:unhideWhenUsed/>
    <w:rsid w:val="00D067E7"/>
    <w:rPr>
      <w:sz w:val="16"/>
      <w:szCs w:val="16"/>
    </w:rPr>
  </w:style>
  <w:style w:type="paragraph" w:styleId="afe">
    <w:name w:val="annotation text"/>
    <w:basedOn w:val="a0"/>
    <w:link w:val="aff"/>
    <w:uiPriority w:val="99"/>
    <w:unhideWhenUsed/>
    <w:rsid w:val="00D067E7"/>
    <w:pPr>
      <w:spacing w:after="200" w:line="240" w:lineRule="auto"/>
      <w:jc w:val="left"/>
    </w:pPr>
    <w:rPr>
      <w:rFonts w:eastAsia="Times New Roman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067E7"/>
    <w:rPr>
      <w:rFonts w:ascii="Times New Roman" w:eastAsia="Times New Roman" w:hAnsi="Times New Roman"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sid w:val="00AB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link w:val="aff0"/>
    <w:uiPriority w:val="99"/>
    <w:semiHidden/>
    <w:rsid w:val="00AB187A"/>
    <w:rPr>
      <w:rFonts w:ascii="Segoe UI" w:hAnsi="Segoe UI" w:cs="Segoe UI"/>
      <w:sz w:val="18"/>
      <w:szCs w:val="18"/>
    </w:rPr>
  </w:style>
  <w:style w:type="paragraph" w:styleId="aff2">
    <w:name w:val="Revision"/>
    <w:hidden/>
    <w:uiPriority w:val="99"/>
    <w:semiHidden/>
    <w:rsid w:val="009F406B"/>
    <w:rPr>
      <w:rFonts w:ascii="Times New Roman" w:hAnsi="Times New Roman"/>
      <w:sz w:val="30"/>
      <w:szCs w:val="22"/>
      <w:lang w:eastAsia="en-US"/>
    </w:rPr>
  </w:style>
  <w:style w:type="paragraph" w:customStyle="1" w:styleId="aff3">
    <w:name w:val="ПВД_Табл. название"/>
    <w:qFormat/>
    <w:rsid w:val="0056475D"/>
    <w:pPr>
      <w:keepNext/>
      <w:spacing w:after="120"/>
      <w:jc w:val="center"/>
    </w:pPr>
    <w:rPr>
      <w:rFonts w:ascii="Times New Roman" w:eastAsia="Times New Roman" w:hAnsi="Times New Roman"/>
      <w:bCs/>
      <w:sz w:val="30"/>
      <w:szCs w:val="28"/>
    </w:rPr>
  </w:style>
  <w:style w:type="paragraph" w:styleId="aff4">
    <w:name w:val="footnote text"/>
    <w:basedOn w:val="a0"/>
    <w:link w:val="aff5"/>
    <w:uiPriority w:val="99"/>
    <w:unhideWhenUsed/>
    <w:rsid w:val="0033311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f5">
    <w:name w:val="Текст сноски Знак"/>
    <w:link w:val="aff4"/>
    <w:uiPriority w:val="99"/>
    <w:rsid w:val="0033311B"/>
    <w:rPr>
      <w:rFonts w:ascii="Times New Roman" w:eastAsia="Times New Roman" w:hAnsi="Times New Roman"/>
      <w:sz w:val="20"/>
      <w:szCs w:val="20"/>
    </w:rPr>
  </w:style>
  <w:style w:type="character" w:customStyle="1" w:styleId="a5">
    <w:name w:val="Заголовок документа Знак"/>
    <w:link w:val="a4"/>
    <w:rsid w:val="0033311B"/>
    <w:rPr>
      <w:rFonts w:ascii="Times New Roman" w:eastAsia="Times New Roman" w:hAnsi="Times New Roman" w:cs="Times New Roman"/>
      <w:b/>
      <w:sz w:val="30"/>
      <w:szCs w:val="28"/>
    </w:rPr>
  </w:style>
  <w:style w:type="paragraph" w:styleId="aff6">
    <w:name w:val="annotation subject"/>
    <w:basedOn w:val="afe"/>
    <w:next w:val="afe"/>
    <w:link w:val="aff7"/>
    <w:uiPriority w:val="99"/>
    <w:semiHidden/>
    <w:unhideWhenUsed/>
    <w:rsid w:val="006F1475"/>
    <w:pPr>
      <w:spacing w:after="120"/>
      <w:jc w:val="both"/>
    </w:pPr>
    <w:rPr>
      <w:rFonts w:eastAsia="Calibri"/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F1475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ff8">
    <w:name w:val="Табл. По ширине Знак"/>
    <w:link w:val="aff9"/>
    <w:locked/>
    <w:rsid w:val="00372017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9">
    <w:name w:val="Табл. По ширине"/>
    <w:link w:val="aff8"/>
    <w:qFormat/>
    <w:rsid w:val="00372017"/>
    <w:pPr>
      <w:jc w:val="both"/>
    </w:pPr>
    <w:rPr>
      <w:rFonts w:ascii="Times New Roman" w:eastAsia="Times New Roman" w:hAnsi="Times New Roman" w:cs="Arial"/>
      <w:bCs/>
      <w:sz w:val="24"/>
    </w:rPr>
  </w:style>
  <w:style w:type="paragraph" w:styleId="affa">
    <w:name w:val="caption"/>
    <w:basedOn w:val="a0"/>
    <w:next w:val="a0"/>
    <w:uiPriority w:val="35"/>
    <w:unhideWhenUsed/>
    <w:qFormat/>
    <w:rsid w:val="00372017"/>
    <w:pPr>
      <w:spacing w:after="200" w:line="240" w:lineRule="auto"/>
    </w:pPr>
    <w:rPr>
      <w:b/>
      <w:bCs/>
      <w:color w:val="5B9BD5"/>
      <w:sz w:val="18"/>
      <w:szCs w:val="18"/>
    </w:rPr>
  </w:style>
  <w:style w:type="character" w:styleId="affb">
    <w:name w:val="Strong"/>
    <w:uiPriority w:val="22"/>
    <w:qFormat/>
    <w:rsid w:val="00DD139E"/>
    <w:rPr>
      <w:b/>
      <w:bCs/>
    </w:rPr>
  </w:style>
  <w:style w:type="paragraph" w:customStyle="1" w:styleId="affc">
    <w:name w:val="ПВД_Приложение номер"/>
    <w:qFormat/>
    <w:rsid w:val="00DD139E"/>
    <w:pPr>
      <w:pageBreakBefore/>
      <w:spacing w:line="360" w:lineRule="auto"/>
      <w:ind w:left="4253"/>
      <w:jc w:val="center"/>
      <w:outlineLvl w:val="0"/>
    </w:pPr>
    <w:rPr>
      <w:rFonts w:ascii="Times New Roman" w:eastAsia="Times New Roman" w:hAnsi="Times New Roman" w:cs="Arial"/>
      <w:caps/>
      <w:sz w:val="30"/>
    </w:rPr>
  </w:style>
  <w:style w:type="paragraph" w:customStyle="1" w:styleId="22">
    <w:name w:val="ПВД_Заголовок к тексту 2"/>
    <w:qFormat/>
    <w:rsid w:val="00DD139E"/>
    <w:pPr>
      <w:keepLines/>
      <w:spacing w:after="440"/>
      <w:jc w:val="center"/>
    </w:pPr>
    <w:rPr>
      <w:rFonts w:ascii="Times New Roman" w:eastAsia="Times New Roman" w:hAnsi="Times New Roman"/>
      <w:b/>
      <w:sz w:val="30"/>
      <w:szCs w:val="28"/>
      <w:lang w:eastAsia="en-US"/>
    </w:rPr>
  </w:style>
  <w:style w:type="paragraph" w:customStyle="1" w:styleId="affd">
    <w:name w:val="ПВД_Вид документа"/>
    <w:basedOn w:val="22"/>
    <w:qFormat/>
    <w:rsid w:val="00DD139E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e">
    <w:name w:val="ПВД_Приложение_ссылка"/>
    <w:basedOn w:val="a0"/>
    <w:qFormat/>
    <w:rsid w:val="00DD139E"/>
    <w:pPr>
      <w:keepNext/>
      <w:keepLines/>
      <w:spacing w:after="880" w:line="240" w:lineRule="auto"/>
      <w:ind w:left="4253"/>
      <w:jc w:val="center"/>
    </w:pPr>
    <w:rPr>
      <w:rFonts w:eastAsia="Times New Roman"/>
      <w:szCs w:val="24"/>
      <w:lang w:val="en-US" w:eastAsia="x-none"/>
    </w:rPr>
  </w:style>
  <w:style w:type="paragraph" w:customStyle="1" w:styleId="afff">
    <w:name w:val="Табл. по центру"/>
    <w:basedOn w:val="aff9"/>
    <w:link w:val="afff0"/>
    <w:qFormat/>
    <w:rsid w:val="00107B97"/>
    <w:pPr>
      <w:spacing w:line="276" w:lineRule="auto"/>
      <w:jc w:val="center"/>
    </w:pPr>
    <w:rPr>
      <w:noProof/>
      <w:lang w:val="en-US"/>
    </w:rPr>
  </w:style>
  <w:style w:type="character" w:customStyle="1" w:styleId="afff0">
    <w:name w:val="Табл. по центру Знак"/>
    <w:link w:val="afff"/>
    <w:rsid w:val="00107B97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table" w:customStyle="1" w:styleId="9">
    <w:name w:val="Сетка таблицы9"/>
    <w:basedOn w:val="a2"/>
    <w:next w:val="ab"/>
    <w:uiPriority w:val="59"/>
    <w:rsid w:val="00AD5A5D"/>
    <w:rPr>
      <w:rFonts w:ascii="Arial" w:eastAsia="Times New Roman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7CD7"/>
    <w:pPr>
      <w:spacing w:after="120" w:line="276" w:lineRule="auto"/>
      <w:jc w:val="both"/>
    </w:pPr>
    <w:rPr>
      <w:rFonts w:ascii="Times New Roman" w:hAnsi="Times New Roman"/>
      <w:sz w:val="30"/>
      <w:szCs w:val="22"/>
      <w:lang w:eastAsia="en-US"/>
    </w:rPr>
  </w:style>
  <w:style w:type="paragraph" w:styleId="10">
    <w:name w:val="heading 1"/>
    <w:next w:val="a0"/>
    <w:link w:val="11"/>
    <w:uiPriority w:val="9"/>
    <w:qFormat/>
    <w:rsid w:val="00F66CB5"/>
    <w:pPr>
      <w:keepNext/>
      <w:keepLines/>
      <w:spacing w:before="240" w:after="240"/>
      <w:contextualSpacing/>
      <w:jc w:val="center"/>
      <w:outlineLvl w:val="0"/>
    </w:pPr>
    <w:rPr>
      <w:rFonts w:ascii="Times New Roman" w:eastAsia="Times New Roman" w:hAnsi="Times New Roman"/>
      <w:sz w:val="30"/>
      <w:szCs w:val="32"/>
      <w:lang w:eastAsia="en-US"/>
    </w:rPr>
  </w:style>
  <w:style w:type="paragraph" w:styleId="21">
    <w:name w:val="heading 2"/>
    <w:uiPriority w:val="9"/>
    <w:unhideWhenUsed/>
    <w:rsid w:val="00285B63"/>
    <w:pPr>
      <w:keepNext/>
      <w:keepLines/>
      <w:spacing w:before="200" w:line="259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paragraph" w:styleId="3">
    <w:name w:val="heading 3"/>
    <w:uiPriority w:val="9"/>
    <w:unhideWhenUsed/>
    <w:rsid w:val="00285B63"/>
    <w:pPr>
      <w:keepNext/>
      <w:keepLines/>
      <w:spacing w:before="200" w:line="259" w:lineRule="auto"/>
      <w:outlineLvl w:val="2"/>
    </w:pPr>
    <w:rPr>
      <w:rFonts w:ascii="Calibri Light" w:eastAsia="Times New Roman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="Calibri Light" w:eastAsia="Times New Roman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="Calibri Light" w:eastAsia="Times New Roman" w:hAnsi="Calibri Light"/>
      <w:color w:val="1F4D78"/>
      <w:sz w:val="22"/>
      <w:szCs w:val="22"/>
      <w:lang w:eastAsia="en-US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 документа"/>
    <w:link w:val="a5"/>
    <w:qFormat/>
    <w:rsid w:val="00F66CB5"/>
    <w:pPr>
      <w:keepLines/>
      <w:spacing w:after="440"/>
      <w:contextualSpacing/>
      <w:jc w:val="center"/>
    </w:pPr>
    <w:rPr>
      <w:rFonts w:ascii="Times New Roman" w:eastAsia="Times New Roman" w:hAnsi="Times New Roman"/>
      <w:b/>
      <w:sz w:val="30"/>
      <w:szCs w:val="28"/>
      <w:lang w:eastAsia="en-US"/>
    </w:rPr>
  </w:style>
  <w:style w:type="paragraph" w:customStyle="1" w:styleId="a6">
    <w:name w:val="Вид документа"/>
    <w:qFormat/>
    <w:rsid w:val="00F66CB5"/>
    <w:pPr>
      <w:spacing w:before="480"/>
      <w:jc w:val="center"/>
    </w:pPr>
    <w:rPr>
      <w:rFonts w:ascii="Times New Roman Полужирный" w:eastAsia="Times New Roman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a7">
    <w:name w:val="Для удаления"/>
    <w:basedOn w:val="a8"/>
    <w:link w:val="a9"/>
    <w:qFormat/>
    <w:rsid w:val="00511897"/>
    <w:pPr>
      <w:spacing w:after="0"/>
    </w:pPr>
    <w:rPr>
      <w:rFonts w:eastAsia="Times New Roman"/>
      <w:color w:val="A6A6A6"/>
      <w:szCs w:val="24"/>
      <w:lang w:eastAsia="x-none"/>
    </w:rPr>
  </w:style>
  <w:style w:type="paragraph" w:customStyle="1" w:styleId="a8">
    <w:name w:val="Обычный с красной строки"/>
    <w:basedOn w:val="a0"/>
    <w:link w:val="aa"/>
    <w:qFormat/>
    <w:rsid w:val="00F66CB5"/>
    <w:pPr>
      <w:ind w:firstLine="709"/>
    </w:pPr>
  </w:style>
  <w:style w:type="character" w:customStyle="1" w:styleId="a9">
    <w:name w:val="Для удаления Знак"/>
    <w:link w:val="a7"/>
    <w:rsid w:val="00511897"/>
    <w:rPr>
      <w:rFonts w:ascii="Times New Roman" w:eastAsia="Times New Roman" w:hAnsi="Times New Roman" w:cs="Times New Roman"/>
      <w:color w:val="A6A6A6"/>
      <w:sz w:val="30"/>
      <w:szCs w:val="24"/>
      <w:lang w:eastAsia="x-none"/>
    </w:rPr>
  </w:style>
  <w:style w:type="character" w:customStyle="1" w:styleId="aa">
    <w:name w:val="Обычный с красной строки Знак"/>
    <w:link w:val="a8"/>
    <w:rsid w:val="00F66CB5"/>
    <w:rPr>
      <w:rFonts w:ascii="Times New Roman" w:eastAsia="Times New Roman" w:hAnsi="Times New Roman" w:cs="Times New Roman"/>
      <w:color w:val="A6A6A6"/>
      <w:sz w:val="30"/>
      <w:szCs w:val="24"/>
      <w:lang w:eastAsia="x-none"/>
    </w:rPr>
  </w:style>
  <w:style w:type="table" w:styleId="ab">
    <w:name w:val="Table Grid"/>
    <w:basedOn w:val="a2"/>
    <w:uiPriority w:val="59"/>
    <w:rsid w:val="00C97909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styleId="ac">
    <w:name w:val="header"/>
    <w:basedOn w:val="a0"/>
    <w:link w:val="ad"/>
    <w:uiPriority w:val="99"/>
    <w:unhideWhenUsed/>
    <w:qFormat/>
    <w:rsid w:val="00511897"/>
    <w:pPr>
      <w:spacing w:after="0" w:line="240" w:lineRule="auto"/>
      <w:jc w:val="center"/>
    </w:pPr>
  </w:style>
  <w:style w:type="character" w:customStyle="1" w:styleId="ad">
    <w:name w:val="Верхний колонтитул Знак"/>
    <w:link w:val="ac"/>
    <w:uiPriority w:val="99"/>
    <w:rsid w:val="00511897"/>
    <w:rPr>
      <w:rFonts w:ascii="Times New Roman" w:hAnsi="Times New Roman"/>
      <w:sz w:val="30"/>
    </w:rPr>
  </w:style>
  <w:style w:type="character" w:customStyle="1" w:styleId="11">
    <w:name w:val="Заголовок 1 Знак"/>
    <w:link w:val="10"/>
    <w:uiPriority w:val="9"/>
    <w:rsid w:val="00F66CB5"/>
    <w:rPr>
      <w:rFonts w:ascii="Times New Roman" w:eastAsia="Times New Roman" w:hAnsi="Times New Roman" w:cs="Times New Roman"/>
      <w:sz w:val="30"/>
      <w:szCs w:val="32"/>
    </w:rPr>
  </w:style>
  <w:style w:type="table" w:customStyle="1" w:styleId="12">
    <w:name w:val="Сетка таблицы1"/>
    <w:basedOn w:val="a2"/>
    <w:next w:val="ab"/>
    <w:uiPriority w:val="59"/>
    <w:rsid w:val="000B7CD7"/>
    <w:rPr>
      <w:rFonts w:ascii="Times New Roman" w:eastAsia="Times New Roman" w:hAnsi="Times New Roman"/>
      <w:color w:val="000000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110">
    <w:name w:val="Сетка таблицы11"/>
    <w:basedOn w:val="a2"/>
    <w:next w:val="ab"/>
    <w:uiPriority w:val="59"/>
    <w:rsid w:val="00513E69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e">
    <w:name w:val="_Портфель_имя"/>
    <w:qFormat/>
    <w:rsid w:val="00513E69"/>
    <w:pPr>
      <w:spacing w:after="200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">
    <w:name w:val="Обычный с номером"/>
    <w:basedOn w:val="a8"/>
    <w:link w:val="af0"/>
    <w:qFormat/>
    <w:rsid w:val="00513E69"/>
    <w:pPr>
      <w:outlineLvl w:val="2"/>
    </w:pPr>
    <w:rPr>
      <w:noProof/>
    </w:rPr>
  </w:style>
  <w:style w:type="character" w:customStyle="1" w:styleId="af0">
    <w:name w:val="Обычный с номером Знак"/>
    <w:link w:val="af"/>
    <w:rsid w:val="00513E69"/>
    <w:rPr>
      <w:rFonts w:ascii="Times New Roman" w:eastAsia="Times New Roman" w:hAnsi="Times New Roman" w:cs="Times New Roman"/>
      <w:noProof/>
      <w:color w:val="A6A6A6"/>
      <w:sz w:val="30"/>
      <w:szCs w:val="24"/>
      <w:lang w:eastAsia="x-none"/>
    </w:r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customStyle="1" w:styleId="13">
    <w:name w:val="ПВД_Заголовок_уровень 1"/>
    <w:next w:val="a0"/>
    <w:rsid w:val="00E2544A"/>
    <w:pPr>
      <w:keepNext/>
      <w:keepLines/>
      <w:tabs>
        <w:tab w:val="left" w:pos="1418"/>
      </w:tabs>
      <w:spacing w:before="440" w:after="300"/>
      <w:jc w:val="center"/>
      <w:outlineLvl w:val="0"/>
    </w:pPr>
    <w:rPr>
      <w:rFonts w:eastAsia="Times New Roman" w:cs="Arial"/>
      <w:bCs/>
      <w:color w:val="000000"/>
      <w:sz w:val="30"/>
      <w:szCs w:val="22"/>
    </w:rPr>
  </w:style>
  <w:style w:type="paragraph" w:customStyle="1" w:styleId="af2">
    <w:name w:val="ПВД_Обычный с номером"/>
    <w:basedOn w:val="a0"/>
    <w:qFormat/>
    <w:rsid w:val="00E2544A"/>
    <w:pPr>
      <w:spacing w:after="0" w:line="360" w:lineRule="auto"/>
      <w:ind w:firstLine="709"/>
    </w:pPr>
    <w:rPr>
      <w:rFonts w:ascii="Calibri" w:hAnsi="Calibri"/>
      <w:lang w:val="en-US" w:eastAsia="x-none"/>
    </w:rPr>
  </w:style>
  <w:style w:type="paragraph" w:customStyle="1" w:styleId="af3">
    <w:name w:val="_Основной с красной строки"/>
    <w:basedOn w:val="a0"/>
    <w:link w:val="af4"/>
    <w:qFormat/>
    <w:rsid w:val="00E2544A"/>
    <w:pPr>
      <w:spacing w:after="0" w:line="360" w:lineRule="auto"/>
      <w:ind w:firstLine="709"/>
    </w:pPr>
    <w:rPr>
      <w:rFonts w:eastAsia="Times New Roman"/>
      <w:szCs w:val="24"/>
      <w:lang w:val="x-none" w:eastAsia="x-none"/>
    </w:rPr>
  </w:style>
  <w:style w:type="character" w:customStyle="1" w:styleId="af4">
    <w:name w:val="_Основной с красной строки Знак"/>
    <w:link w:val="af3"/>
    <w:rsid w:val="00E2544A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5">
    <w:name w:val="Табл. Заголовок"/>
    <w:qFormat/>
    <w:rsid w:val="00E2544A"/>
    <w:pPr>
      <w:keepNext/>
      <w:keepLines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6">
    <w:name w:val="Табл. текст влево"/>
    <w:basedOn w:val="a0"/>
    <w:qFormat/>
    <w:rsid w:val="00E2544A"/>
    <w:pPr>
      <w:spacing w:after="0"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a">
    <w:name w:val="Название таблицы"/>
    <w:basedOn w:val="a0"/>
    <w:link w:val="af7"/>
    <w:qFormat/>
    <w:rsid w:val="00E2544A"/>
    <w:pPr>
      <w:keepNext/>
      <w:numPr>
        <w:numId w:val="2"/>
      </w:numPr>
      <w:tabs>
        <w:tab w:val="decimal" w:pos="1134"/>
      </w:tabs>
      <w:spacing w:before="120" w:after="0" w:line="360" w:lineRule="auto"/>
      <w:ind w:left="0" w:firstLine="0"/>
      <w:jc w:val="right"/>
    </w:pPr>
    <w:rPr>
      <w:rFonts w:eastAsia="Times New Roman"/>
      <w:bCs/>
      <w:sz w:val="28"/>
      <w:szCs w:val="20"/>
      <w:lang w:eastAsia="ru-RU"/>
    </w:rPr>
  </w:style>
  <w:style w:type="character" w:customStyle="1" w:styleId="af7">
    <w:name w:val="Название таблицы Знак"/>
    <w:link w:val="a"/>
    <w:rsid w:val="00E254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8">
    <w:name w:val="Рисунок формат"/>
    <w:next w:val="a0"/>
    <w:rsid w:val="00E2544A"/>
    <w:pPr>
      <w:keepNext/>
      <w:spacing w:before="120" w:after="120"/>
      <w:jc w:val="center"/>
    </w:pPr>
    <w:rPr>
      <w:rFonts w:eastAsia="Times New Roman"/>
      <w:sz w:val="22"/>
    </w:rPr>
  </w:style>
  <w:style w:type="paragraph" w:customStyle="1" w:styleId="20">
    <w:name w:val="_Заголовок_уровень 2"/>
    <w:rsid w:val="00E2544A"/>
    <w:pPr>
      <w:keepNext/>
      <w:keepLines/>
      <w:numPr>
        <w:numId w:val="3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af9">
    <w:name w:val="_Рис. Название"/>
    <w:next w:val="af3"/>
    <w:rsid w:val="00E2544A"/>
    <w:pPr>
      <w:keepLines/>
      <w:spacing w:after="120"/>
      <w:jc w:val="center"/>
    </w:pPr>
    <w:rPr>
      <w:rFonts w:ascii="Times New Roman" w:eastAsia="Times New Roman" w:hAnsi="Times New Roman" w:cs="Arial"/>
      <w:sz w:val="30"/>
    </w:rPr>
  </w:style>
  <w:style w:type="paragraph" w:styleId="afa">
    <w:name w:val="footer"/>
    <w:basedOn w:val="a0"/>
    <w:link w:val="afb"/>
    <w:unhideWhenUsed/>
    <w:rsid w:val="00F447A0"/>
    <w:pPr>
      <w:tabs>
        <w:tab w:val="center" w:pos="4677"/>
        <w:tab w:val="right" w:pos="9355"/>
      </w:tabs>
      <w:spacing w:after="0" w:line="240" w:lineRule="auto"/>
      <w:jc w:val="left"/>
    </w:pPr>
    <w:rPr>
      <w:rFonts w:eastAsia="Times New Roman"/>
      <w:sz w:val="28"/>
    </w:rPr>
  </w:style>
  <w:style w:type="character" w:customStyle="1" w:styleId="afb">
    <w:name w:val="Нижний колонтитул Знак"/>
    <w:link w:val="afa"/>
    <w:rsid w:val="00F447A0"/>
    <w:rPr>
      <w:rFonts w:ascii="Times New Roman" w:eastAsia="Times New Roman" w:hAnsi="Times New Roman"/>
      <w:sz w:val="28"/>
    </w:rPr>
  </w:style>
  <w:style w:type="paragraph" w:customStyle="1" w:styleId="1">
    <w:name w:val="Приложение 1"/>
    <w:basedOn w:val="10"/>
    <w:qFormat/>
    <w:rsid w:val="00F447A0"/>
    <w:pPr>
      <w:keepLines w:val="0"/>
      <w:pageBreakBefore/>
      <w:numPr>
        <w:numId w:val="4"/>
      </w:numPr>
      <w:tabs>
        <w:tab w:val="left" w:pos="1559"/>
      </w:tabs>
      <w:spacing w:line="360" w:lineRule="auto"/>
      <w:contextualSpacing w:val="0"/>
    </w:pPr>
    <w:rPr>
      <w:b/>
      <w:bCs/>
      <w:caps/>
      <w:color w:val="000000"/>
      <w:kern w:val="32"/>
      <w:sz w:val="28"/>
      <w:lang w:eastAsia="ru-RU"/>
    </w:rPr>
  </w:style>
  <w:style w:type="paragraph" w:customStyle="1" w:styleId="2">
    <w:name w:val="Приложение 2"/>
    <w:qFormat/>
    <w:rsid w:val="00F447A0"/>
    <w:pPr>
      <w:numPr>
        <w:ilvl w:val="1"/>
        <w:numId w:val="4"/>
      </w:numPr>
      <w:tabs>
        <w:tab w:val="left" w:pos="1134"/>
        <w:tab w:val="left" w:pos="1418"/>
      </w:tabs>
      <w:spacing w:before="240" w:after="120" w:line="360" w:lineRule="auto"/>
    </w:pPr>
    <w:rPr>
      <w:rFonts w:ascii="Calibri Light" w:eastAsia="Times New Roman" w:hAnsi="Calibri Light" w:cs="Arial"/>
      <w:b/>
      <w:bCs/>
      <w:color w:val="5B9BD5"/>
      <w:sz w:val="26"/>
      <w:szCs w:val="28"/>
    </w:rPr>
  </w:style>
  <w:style w:type="paragraph" w:customStyle="1" w:styleId="afc">
    <w:name w:val="_Табл. текст по левому"/>
    <w:qFormat/>
    <w:rsid w:val="00F447A0"/>
    <w:rPr>
      <w:rFonts w:ascii="Times New Roman" w:eastAsia="Times New Roman" w:hAnsi="Times New Roman" w:cs="Arial"/>
      <w:bCs/>
      <w:sz w:val="24"/>
    </w:rPr>
  </w:style>
  <w:style w:type="character" w:styleId="afd">
    <w:name w:val="annotation reference"/>
    <w:uiPriority w:val="99"/>
    <w:semiHidden/>
    <w:unhideWhenUsed/>
    <w:rsid w:val="00D067E7"/>
    <w:rPr>
      <w:sz w:val="16"/>
      <w:szCs w:val="16"/>
    </w:rPr>
  </w:style>
  <w:style w:type="paragraph" w:styleId="afe">
    <w:name w:val="annotation text"/>
    <w:basedOn w:val="a0"/>
    <w:link w:val="aff"/>
    <w:uiPriority w:val="99"/>
    <w:unhideWhenUsed/>
    <w:rsid w:val="00D067E7"/>
    <w:pPr>
      <w:spacing w:after="200" w:line="240" w:lineRule="auto"/>
      <w:jc w:val="left"/>
    </w:pPr>
    <w:rPr>
      <w:rFonts w:eastAsia="Times New Roman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067E7"/>
    <w:rPr>
      <w:rFonts w:ascii="Times New Roman" w:eastAsia="Times New Roman" w:hAnsi="Times New Roman"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sid w:val="00AB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link w:val="aff0"/>
    <w:uiPriority w:val="99"/>
    <w:semiHidden/>
    <w:rsid w:val="00AB187A"/>
    <w:rPr>
      <w:rFonts w:ascii="Segoe UI" w:hAnsi="Segoe UI" w:cs="Segoe UI"/>
      <w:sz w:val="18"/>
      <w:szCs w:val="18"/>
    </w:rPr>
  </w:style>
  <w:style w:type="paragraph" w:styleId="aff2">
    <w:name w:val="Revision"/>
    <w:hidden/>
    <w:uiPriority w:val="99"/>
    <w:semiHidden/>
    <w:rsid w:val="009F406B"/>
    <w:rPr>
      <w:rFonts w:ascii="Times New Roman" w:hAnsi="Times New Roman"/>
      <w:sz w:val="30"/>
      <w:szCs w:val="22"/>
      <w:lang w:eastAsia="en-US"/>
    </w:rPr>
  </w:style>
  <w:style w:type="paragraph" w:customStyle="1" w:styleId="aff3">
    <w:name w:val="ПВД_Табл. название"/>
    <w:qFormat/>
    <w:rsid w:val="0056475D"/>
    <w:pPr>
      <w:keepNext/>
      <w:spacing w:after="120"/>
      <w:jc w:val="center"/>
    </w:pPr>
    <w:rPr>
      <w:rFonts w:ascii="Times New Roman" w:eastAsia="Times New Roman" w:hAnsi="Times New Roman"/>
      <w:bCs/>
      <w:sz w:val="30"/>
      <w:szCs w:val="28"/>
    </w:rPr>
  </w:style>
  <w:style w:type="paragraph" w:styleId="aff4">
    <w:name w:val="footnote text"/>
    <w:basedOn w:val="a0"/>
    <w:link w:val="aff5"/>
    <w:uiPriority w:val="99"/>
    <w:unhideWhenUsed/>
    <w:rsid w:val="0033311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f5">
    <w:name w:val="Текст сноски Знак"/>
    <w:link w:val="aff4"/>
    <w:uiPriority w:val="99"/>
    <w:rsid w:val="0033311B"/>
    <w:rPr>
      <w:rFonts w:ascii="Times New Roman" w:eastAsia="Times New Roman" w:hAnsi="Times New Roman"/>
      <w:sz w:val="20"/>
      <w:szCs w:val="20"/>
    </w:rPr>
  </w:style>
  <w:style w:type="character" w:customStyle="1" w:styleId="a5">
    <w:name w:val="Заголовок документа Знак"/>
    <w:link w:val="a4"/>
    <w:rsid w:val="0033311B"/>
    <w:rPr>
      <w:rFonts w:ascii="Times New Roman" w:eastAsia="Times New Roman" w:hAnsi="Times New Roman" w:cs="Times New Roman"/>
      <w:b/>
      <w:sz w:val="30"/>
      <w:szCs w:val="28"/>
    </w:rPr>
  </w:style>
  <w:style w:type="paragraph" w:styleId="aff6">
    <w:name w:val="annotation subject"/>
    <w:basedOn w:val="afe"/>
    <w:next w:val="afe"/>
    <w:link w:val="aff7"/>
    <w:uiPriority w:val="99"/>
    <w:semiHidden/>
    <w:unhideWhenUsed/>
    <w:rsid w:val="006F1475"/>
    <w:pPr>
      <w:spacing w:after="120"/>
      <w:jc w:val="both"/>
    </w:pPr>
    <w:rPr>
      <w:rFonts w:eastAsia="Calibri"/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F1475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ff8">
    <w:name w:val="Табл. По ширине Знак"/>
    <w:link w:val="aff9"/>
    <w:locked/>
    <w:rsid w:val="00372017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9">
    <w:name w:val="Табл. По ширине"/>
    <w:link w:val="aff8"/>
    <w:qFormat/>
    <w:rsid w:val="00372017"/>
    <w:pPr>
      <w:jc w:val="both"/>
    </w:pPr>
    <w:rPr>
      <w:rFonts w:ascii="Times New Roman" w:eastAsia="Times New Roman" w:hAnsi="Times New Roman" w:cs="Arial"/>
      <w:bCs/>
      <w:sz w:val="24"/>
    </w:rPr>
  </w:style>
  <w:style w:type="paragraph" w:styleId="affa">
    <w:name w:val="caption"/>
    <w:basedOn w:val="a0"/>
    <w:next w:val="a0"/>
    <w:uiPriority w:val="35"/>
    <w:unhideWhenUsed/>
    <w:qFormat/>
    <w:rsid w:val="00372017"/>
    <w:pPr>
      <w:spacing w:after="200" w:line="240" w:lineRule="auto"/>
    </w:pPr>
    <w:rPr>
      <w:b/>
      <w:bCs/>
      <w:color w:val="5B9BD5"/>
      <w:sz w:val="18"/>
      <w:szCs w:val="18"/>
    </w:rPr>
  </w:style>
  <w:style w:type="character" w:styleId="affb">
    <w:name w:val="Strong"/>
    <w:uiPriority w:val="22"/>
    <w:qFormat/>
    <w:rsid w:val="00DD139E"/>
    <w:rPr>
      <w:b/>
      <w:bCs/>
    </w:rPr>
  </w:style>
  <w:style w:type="paragraph" w:customStyle="1" w:styleId="affc">
    <w:name w:val="ПВД_Приложение номер"/>
    <w:qFormat/>
    <w:rsid w:val="00DD139E"/>
    <w:pPr>
      <w:pageBreakBefore/>
      <w:spacing w:line="360" w:lineRule="auto"/>
      <w:ind w:left="4253"/>
      <w:jc w:val="center"/>
      <w:outlineLvl w:val="0"/>
    </w:pPr>
    <w:rPr>
      <w:rFonts w:ascii="Times New Roman" w:eastAsia="Times New Roman" w:hAnsi="Times New Roman" w:cs="Arial"/>
      <w:caps/>
      <w:sz w:val="30"/>
    </w:rPr>
  </w:style>
  <w:style w:type="paragraph" w:customStyle="1" w:styleId="22">
    <w:name w:val="ПВД_Заголовок к тексту 2"/>
    <w:qFormat/>
    <w:rsid w:val="00DD139E"/>
    <w:pPr>
      <w:keepLines/>
      <w:spacing w:after="440"/>
      <w:jc w:val="center"/>
    </w:pPr>
    <w:rPr>
      <w:rFonts w:ascii="Times New Roman" w:eastAsia="Times New Roman" w:hAnsi="Times New Roman"/>
      <w:b/>
      <w:sz w:val="30"/>
      <w:szCs w:val="28"/>
      <w:lang w:eastAsia="en-US"/>
    </w:rPr>
  </w:style>
  <w:style w:type="paragraph" w:customStyle="1" w:styleId="affd">
    <w:name w:val="ПВД_Вид документа"/>
    <w:basedOn w:val="22"/>
    <w:qFormat/>
    <w:rsid w:val="00DD139E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e">
    <w:name w:val="ПВД_Приложение_ссылка"/>
    <w:basedOn w:val="a0"/>
    <w:qFormat/>
    <w:rsid w:val="00DD139E"/>
    <w:pPr>
      <w:keepNext/>
      <w:keepLines/>
      <w:spacing w:after="880" w:line="240" w:lineRule="auto"/>
      <w:ind w:left="4253"/>
      <w:jc w:val="center"/>
    </w:pPr>
    <w:rPr>
      <w:rFonts w:eastAsia="Times New Roman"/>
      <w:szCs w:val="24"/>
      <w:lang w:val="en-US" w:eastAsia="x-none"/>
    </w:rPr>
  </w:style>
  <w:style w:type="paragraph" w:customStyle="1" w:styleId="afff">
    <w:name w:val="Табл. по центру"/>
    <w:basedOn w:val="aff9"/>
    <w:link w:val="afff0"/>
    <w:qFormat/>
    <w:rsid w:val="00107B97"/>
    <w:pPr>
      <w:spacing w:line="276" w:lineRule="auto"/>
      <w:jc w:val="center"/>
    </w:pPr>
    <w:rPr>
      <w:noProof/>
      <w:lang w:val="en-US"/>
    </w:rPr>
  </w:style>
  <w:style w:type="character" w:customStyle="1" w:styleId="afff0">
    <w:name w:val="Табл. по центру Знак"/>
    <w:link w:val="afff"/>
    <w:rsid w:val="00107B97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table" w:customStyle="1" w:styleId="9">
    <w:name w:val="Сетка таблицы9"/>
    <w:basedOn w:val="a2"/>
    <w:next w:val="ab"/>
    <w:uiPriority w:val="59"/>
    <w:rsid w:val="00AD5A5D"/>
    <w:rPr>
      <w:rFonts w:ascii="Arial" w:eastAsia="Times New Roman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7025-2BD6-47FE-9082-ED2884FA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Куратник Марина Михайловна</dc:creator>
  <cp:lastModifiedBy>ДИТ</cp:lastModifiedBy>
  <cp:revision>4</cp:revision>
  <cp:lastPrinted>2015-10-15T12:24:00Z</cp:lastPrinted>
  <dcterms:created xsi:type="dcterms:W3CDTF">2020-11-25T15:03:00Z</dcterms:created>
  <dcterms:modified xsi:type="dcterms:W3CDTF">2021-04-06T16:08:00Z</dcterms:modified>
</cp:coreProperties>
</file>