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45" w:rsidRDefault="00406A45" w:rsidP="00644366">
      <w:pPr>
        <w:pStyle w:val="Style2"/>
        <w:shd w:val="clear" w:color="auto" w:fill="auto"/>
        <w:spacing w:after="0"/>
        <w:ind w:left="4820" w:right="-1"/>
        <w:jc w:val="right"/>
        <w:rPr>
          <w:rStyle w:val="CharStyle3"/>
          <w:rFonts w:ascii="Times New Roman" w:hAnsi="Times New Roman"/>
          <w:bCs/>
          <w:sz w:val="30"/>
          <w:szCs w:val="30"/>
        </w:rPr>
      </w:pPr>
      <w:r w:rsidRPr="00977827">
        <w:rPr>
          <w:rStyle w:val="CharStyle3"/>
          <w:rFonts w:ascii="Times New Roman" w:hAnsi="Times New Roman"/>
          <w:bCs/>
          <w:sz w:val="30"/>
          <w:szCs w:val="30"/>
        </w:rPr>
        <w:t>Проект</w:t>
      </w:r>
    </w:p>
    <w:p w:rsidR="00406A45" w:rsidRPr="00977827" w:rsidRDefault="00406A45" w:rsidP="00406A45">
      <w:pPr>
        <w:pStyle w:val="Style2"/>
        <w:shd w:val="clear" w:color="auto" w:fill="auto"/>
        <w:spacing w:after="0"/>
        <w:ind w:left="-284" w:right="-1" w:firstLine="709"/>
        <w:jc w:val="right"/>
        <w:rPr>
          <w:rStyle w:val="CharStyle3"/>
          <w:rFonts w:ascii="Times New Roman" w:hAnsi="Times New Roman"/>
          <w:bCs/>
          <w:sz w:val="30"/>
          <w:szCs w:val="30"/>
        </w:rPr>
      </w:pPr>
    </w:p>
    <w:p w:rsidR="00406A45" w:rsidRDefault="00406A45" w:rsidP="00406A45">
      <w:pPr>
        <w:jc w:val="center"/>
        <w:rPr>
          <w:b/>
          <w:bCs/>
          <w:spacing w:val="40"/>
          <w:sz w:val="30"/>
          <w:szCs w:val="30"/>
        </w:rPr>
      </w:pPr>
    </w:p>
    <w:p w:rsidR="00406A45" w:rsidRPr="00644DA6" w:rsidRDefault="00406A45" w:rsidP="00406A45">
      <w:pPr>
        <w:jc w:val="center"/>
        <w:rPr>
          <w:rStyle w:val="CharStyle3"/>
          <w:b/>
          <w:bCs/>
          <w:spacing w:val="80"/>
          <w:sz w:val="30"/>
          <w:szCs w:val="30"/>
        </w:rPr>
      </w:pPr>
      <w:r w:rsidRPr="00644DA6">
        <w:rPr>
          <w:b/>
          <w:bCs/>
          <w:spacing w:val="40"/>
          <w:sz w:val="30"/>
          <w:szCs w:val="30"/>
        </w:rPr>
        <w:t>СОГЛАШЕНИЕ</w:t>
      </w:r>
    </w:p>
    <w:p w:rsidR="00406A45" w:rsidRDefault="00406A45" w:rsidP="00406A45">
      <w:pPr>
        <w:ind w:right="142"/>
        <w:jc w:val="center"/>
        <w:rPr>
          <w:b/>
          <w:sz w:val="30"/>
          <w:szCs w:val="30"/>
        </w:rPr>
      </w:pPr>
      <w:r w:rsidRPr="00644DA6">
        <w:rPr>
          <w:b/>
          <w:sz w:val="30"/>
          <w:szCs w:val="30"/>
        </w:rPr>
        <w:t xml:space="preserve">о правилах </w:t>
      </w:r>
      <w:r w:rsidR="00765F9F" w:rsidRPr="00B43241">
        <w:rPr>
          <w:b/>
          <w:sz w:val="30"/>
          <w:szCs w:val="30"/>
        </w:rPr>
        <w:t xml:space="preserve">выпуска (выдачи), </w:t>
      </w:r>
      <w:r w:rsidRPr="00B43241">
        <w:rPr>
          <w:b/>
          <w:sz w:val="30"/>
          <w:szCs w:val="30"/>
        </w:rPr>
        <w:t xml:space="preserve">обращения </w:t>
      </w:r>
      <w:r w:rsidR="00765F9F" w:rsidRPr="00B43241">
        <w:rPr>
          <w:b/>
          <w:sz w:val="30"/>
          <w:szCs w:val="30"/>
        </w:rPr>
        <w:t>и погашения</w:t>
      </w:r>
      <w:r w:rsidR="00765F9F">
        <w:rPr>
          <w:b/>
          <w:sz w:val="30"/>
          <w:szCs w:val="30"/>
        </w:rPr>
        <w:t xml:space="preserve"> </w:t>
      </w:r>
      <w:r w:rsidRPr="00644DA6">
        <w:rPr>
          <w:b/>
          <w:sz w:val="30"/>
          <w:szCs w:val="30"/>
        </w:rPr>
        <w:t>в рамках</w:t>
      </w:r>
      <w:r>
        <w:rPr>
          <w:b/>
          <w:sz w:val="30"/>
          <w:szCs w:val="30"/>
        </w:rPr>
        <w:br/>
      </w:r>
      <w:r w:rsidRPr="00644DA6">
        <w:rPr>
          <w:b/>
          <w:sz w:val="30"/>
          <w:szCs w:val="30"/>
        </w:rPr>
        <w:t>Евразийского эко</w:t>
      </w:r>
      <w:bookmarkStart w:id="0" w:name="_GoBack"/>
      <w:bookmarkEnd w:id="0"/>
      <w:r w:rsidRPr="00644DA6">
        <w:rPr>
          <w:b/>
          <w:sz w:val="30"/>
          <w:szCs w:val="30"/>
        </w:rPr>
        <w:t>номического</w:t>
      </w:r>
      <w:r>
        <w:rPr>
          <w:b/>
          <w:sz w:val="30"/>
          <w:szCs w:val="30"/>
        </w:rPr>
        <w:t xml:space="preserve"> </w:t>
      </w:r>
      <w:r w:rsidRPr="00644DA6">
        <w:rPr>
          <w:b/>
          <w:sz w:val="30"/>
          <w:szCs w:val="30"/>
        </w:rPr>
        <w:t>союза</w:t>
      </w:r>
      <w:r w:rsidR="00644366">
        <w:rPr>
          <w:b/>
          <w:sz w:val="30"/>
          <w:szCs w:val="30"/>
        </w:rPr>
        <w:t xml:space="preserve"> </w:t>
      </w:r>
      <w:r w:rsidRPr="00644DA6">
        <w:rPr>
          <w:b/>
          <w:sz w:val="30"/>
          <w:szCs w:val="30"/>
        </w:rPr>
        <w:t>складских свидетельств</w:t>
      </w:r>
      <w:r w:rsidR="00644366">
        <w:rPr>
          <w:b/>
          <w:sz w:val="30"/>
          <w:szCs w:val="30"/>
        </w:rPr>
        <w:br/>
      </w:r>
      <w:r w:rsidRPr="00644DA6">
        <w:rPr>
          <w:b/>
          <w:sz w:val="30"/>
          <w:szCs w:val="30"/>
        </w:rPr>
        <w:t>на сельскохозяйственную продукцию</w:t>
      </w:r>
    </w:p>
    <w:p w:rsidR="00406A45" w:rsidRPr="00644DA6" w:rsidRDefault="00406A45" w:rsidP="00406A45">
      <w:pPr>
        <w:spacing w:before="140" w:line="360" w:lineRule="auto"/>
        <w:ind w:right="-2"/>
        <w:jc w:val="center"/>
        <w:rPr>
          <w:b/>
          <w:sz w:val="32"/>
          <w:szCs w:val="32"/>
        </w:rPr>
      </w:pPr>
    </w:p>
    <w:p w:rsidR="00406A45" w:rsidRPr="00644DA6" w:rsidRDefault="00406A45" w:rsidP="00406A45">
      <w:pPr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sz w:val="30"/>
          <w:szCs w:val="30"/>
        </w:rPr>
      </w:pPr>
      <w:r w:rsidRPr="00977827">
        <w:rPr>
          <w:sz w:val="30"/>
          <w:szCs w:val="30"/>
        </w:rPr>
        <w:t xml:space="preserve">Государства – члены Евразийского экономического союза, далее </w:t>
      </w:r>
      <w:r w:rsidRPr="00644DA6">
        <w:rPr>
          <w:rFonts w:eastAsiaTheme="minorHAnsi"/>
          <w:sz w:val="30"/>
          <w:szCs w:val="30"/>
        </w:rPr>
        <w:t xml:space="preserve">именуемые государствами-членами, </w:t>
      </w:r>
    </w:p>
    <w:p w:rsidR="00406A45" w:rsidRPr="00644DA6" w:rsidRDefault="00406A45" w:rsidP="00406A45">
      <w:pPr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sz w:val="30"/>
          <w:szCs w:val="30"/>
        </w:rPr>
      </w:pPr>
      <w:r w:rsidRPr="00644DA6">
        <w:rPr>
          <w:rFonts w:eastAsiaTheme="minorHAnsi"/>
          <w:sz w:val="30"/>
          <w:szCs w:val="30"/>
        </w:rPr>
        <w:t>основываясь на Договоре о Евразийском экономическом союзе</w:t>
      </w:r>
      <w:r w:rsidRPr="00644DA6">
        <w:rPr>
          <w:rFonts w:eastAsiaTheme="minorHAnsi"/>
          <w:sz w:val="30"/>
          <w:szCs w:val="30"/>
        </w:rPr>
        <w:br/>
        <w:t>от 29 мая 2014 года,</w:t>
      </w:r>
    </w:p>
    <w:p w:rsidR="00406A45" w:rsidRPr="00644DA6" w:rsidRDefault="00406A45" w:rsidP="00406A45">
      <w:pPr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sz w:val="30"/>
          <w:szCs w:val="30"/>
        </w:rPr>
      </w:pPr>
      <w:r w:rsidRPr="00644DA6">
        <w:rPr>
          <w:rFonts w:eastAsiaTheme="minorHAnsi"/>
          <w:sz w:val="30"/>
          <w:szCs w:val="30"/>
        </w:rPr>
        <w:t>разделяя стремление к обеспечению прозрачности функционирования рынка сельскохозяйственной продукции,</w:t>
      </w:r>
    </w:p>
    <w:p w:rsidR="00406A45" w:rsidRPr="00644DA6" w:rsidRDefault="00406A45" w:rsidP="00406A45">
      <w:pPr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sz w:val="30"/>
          <w:szCs w:val="30"/>
        </w:rPr>
      </w:pPr>
      <w:r w:rsidRPr="00644DA6">
        <w:rPr>
          <w:rFonts w:eastAsiaTheme="minorHAnsi"/>
          <w:sz w:val="30"/>
          <w:szCs w:val="30"/>
        </w:rPr>
        <w:t>исходя из заинтересованности государств-членов</w:t>
      </w:r>
      <w:r w:rsidRPr="00644DA6">
        <w:rPr>
          <w:rFonts w:eastAsiaTheme="minorHAnsi"/>
          <w:sz w:val="30"/>
          <w:szCs w:val="30"/>
        </w:rPr>
        <w:br/>
        <w:t xml:space="preserve">в расширении практики использования в рамках Евразийского экономического союза (далее – Союз) складских свидетельств </w:t>
      </w:r>
      <w:r w:rsidRPr="00300939">
        <w:rPr>
          <w:rFonts w:eastAsiaTheme="minorHAnsi"/>
          <w:sz w:val="30"/>
          <w:szCs w:val="30"/>
        </w:rPr>
        <w:t xml:space="preserve">на сельскохозяйственную продукцию </w:t>
      </w:r>
      <w:r w:rsidR="0013784C" w:rsidRPr="00300939">
        <w:rPr>
          <w:rFonts w:eastAsiaTheme="minorHAnsi"/>
          <w:sz w:val="30"/>
          <w:szCs w:val="30"/>
        </w:rPr>
        <w:t xml:space="preserve">(далее – складское свидетельство) </w:t>
      </w:r>
      <w:r w:rsidRPr="00644DA6">
        <w:rPr>
          <w:rFonts w:eastAsiaTheme="minorHAnsi"/>
          <w:sz w:val="30"/>
          <w:szCs w:val="30"/>
        </w:rPr>
        <w:t xml:space="preserve">и </w:t>
      </w:r>
      <w:r>
        <w:rPr>
          <w:rFonts w:eastAsiaTheme="minorHAnsi"/>
          <w:sz w:val="30"/>
          <w:szCs w:val="30"/>
        </w:rPr>
        <w:t xml:space="preserve">в </w:t>
      </w:r>
      <w:r w:rsidRPr="00644DA6">
        <w:rPr>
          <w:rFonts w:eastAsiaTheme="minorHAnsi"/>
          <w:sz w:val="30"/>
          <w:szCs w:val="30"/>
        </w:rPr>
        <w:t xml:space="preserve">обеспечении их устойчивой </w:t>
      </w:r>
      <w:proofErr w:type="spellStart"/>
      <w:r w:rsidRPr="00644DA6">
        <w:rPr>
          <w:rFonts w:eastAsiaTheme="minorHAnsi"/>
          <w:sz w:val="30"/>
          <w:szCs w:val="30"/>
        </w:rPr>
        <w:t>оборотоспособности</w:t>
      </w:r>
      <w:proofErr w:type="spellEnd"/>
      <w:r w:rsidRPr="00644DA6">
        <w:rPr>
          <w:rFonts w:eastAsiaTheme="minorHAnsi"/>
          <w:sz w:val="30"/>
          <w:szCs w:val="30"/>
        </w:rPr>
        <w:t>, а также доступности финансовых ресурсов для</w:t>
      </w:r>
      <w:r>
        <w:rPr>
          <w:rFonts w:eastAsiaTheme="minorHAnsi"/>
          <w:sz w:val="30"/>
          <w:szCs w:val="30"/>
        </w:rPr>
        <w:t> </w:t>
      </w:r>
      <w:r w:rsidRPr="00644DA6">
        <w:rPr>
          <w:rFonts w:eastAsiaTheme="minorHAnsi"/>
          <w:sz w:val="30"/>
          <w:szCs w:val="30"/>
        </w:rPr>
        <w:t>держателей складских свидетельств,</w:t>
      </w:r>
    </w:p>
    <w:p w:rsidR="00406A45" w:rsidRPr="00977827" w:rsidRDefault="00406A45" w:rsidP="00406A45">
      <w:pPr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bCs/>
          <w:sz w:val="30"/>
          <w:szCs w:val="30"/>
          <w:lang w:eastAsia="en-US"/>
        </w:rPr>
      </w:pPr>
      <w:r w:rsidRPr="00644DA6">
        <w:rPr>
          <w:rFonts w:eastAsiaTheme="minorHAnsi"/>
          <w:sz w:val="30"/>
          <w:szCs w:val="30"/>
        </w:rPr>
        <w:t>соблюдая принципы взаимоуважения, равенства</w:t>
      </w:r>
      <w:r w:rsidRPr="00977827">
        <w:rPr>
          <w:rFonts w:eastAsiaTheme="minorHAnsi"/>
          <w:bCs/>
          <w:sz w:val="30"/>
          <w:szCs w:val="30"/>
          <w:lang w:eastAsia="en-US"/>
        </w:rPr>
        <w:t xml:space="preserve"> и открытости,</w:t>
      </w:r>
    </w:p>
    <w:p w:rsidR="00406A45" w:rsidRPr="00977827" w:rsidRDefault="00406A45" w:rsidP="00406A45">
      <w:pPr>
        <w:autoSpaceDE w:val="0"/>
        <w:autoSpaceDN w:val="0"/>
        <w:adjustRightInd w:val="0"/>
        <w:spacing w:line="360" w:lineRule="auto"/>
        <w:ind w:right="-1" w:firstLine="710"/>
        <w:jc w:val="both"/>
        <w:rPr>
          <w:rFonts w:eastAsiaTheme="minorHAnsi"/>
          <w:sz w:val="30"/>
          <w:szCs w:val="30"/>
          <w:lang w:eastAsia="en-US"/>
        </w:rPr>
      </w:pPr>
      <w:r w:rsidRPr="00977827">
        <w:rPr>
          <w:rFonts w:eastAsiaTheme="minorHAnsi"/>
          <w:sz w:val="30"/>
          <w:szCs w:val="30"/>
          <w:lang w:eastAsia="en-US"/>
        </w:rPr>
        <w:t>согласились о нижеследующем:</w:t>
      </w:r>
    </w:p>
    <w:p w:rsidR="00406A45" w:rsidRPr="00977827" w:rsidRDefault="00406A45" w:rsidP="00406A45">
      <w:pPr>
        <w:autoSpaceDE w:val="0"/>
        <w:autoSpaceDN w:val="0"/>
        <w:adjustRightInd w:val="0"/>
        <w:spacing w:before="360" w:after="360" w:line="360" w:lineRule="auto"/>
        <w:jc w:val="center"/>
        <w:rPr>
          <w:rFonts w:eastAsiaTheme="minorHAnsi"/>
          <w:sz w:val="30"/>
          <w:szCs w:val="30"/>
          <w:lang w:eastAsia="en-US"/>
        </w:rPr>
      </w:pPr>
      <w:r w:rsidRPr="00977827">
        <w:rPr>
          <w:rFonts w:eastAsiaTheme="minorHAnsi"/>
          <w:sz w:val="30"/>
          <w:szCs w:val="30"/>
          <w:lang w:eastAsia="en-US"/>
        </w:rPr>
        <w:t>Статья 1</w:t>
      </w:r>
    </w:p>
    <w:p w:rsidR="00406A45" w:rsidRPr="00977827" w:rsidRDefault="00544C03" w:rsidP="00544C03">
      <w:pPr>
        <w:pStyle w:val="ac"/>
        <w:tabs>
          <w:tab w:val="left" w:pos="1134"/>
        </w:tabs>
        <w:spacing w:before="0" w:after="0" w:line="360" w:lineRule="auto"/>
        <w:ind w:right="-1"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1. </w:t>
      </w:r>
      <w:r w:rsidR="00406A45" w:rsidRPr="00977827">
        <w:rPr>
          <w:color w:val="auto"/>
          <w:sz w:val="30"/>
          <w:szCs w:val="30"/>
        </w:rPr>
        <w:t>Для целей настоящего Соглашения используются понятия, которые означают следующее:</w:t>
      </w:r>
    </w:p>
    <w:p w:rsidR="00406A45" w:rsidRDefault="00406A45" w:rsidP="00406A45">
      <w:pPr>
        <w:pStyle w:val="ac"/>
        <w:spacing w:before="0" w:after="0" w:line="360" w:lineRule="auto"/>
        <w:ind w:right="-1" w:firstLine="709"/>
        <w:jc w:val="both"/>
        <w:rPr>
          <w:color w:val="auto"/>
          <w:sz w:val="30"/>
          <w:szCs w:val="30"/>
        </w:rPr>
      </w:pPr>
      <w:r w:rsidRPr="00FC3FBA">
        <w:rPr>
          <w:color w:val="auto"/>
          <w:sz w:val="30"/>
          <w:szCs w:val="30"/>
        </w:rPr>
        <w:lastRenderedPageBreak/>
        <w:t>«держатель складского свидетельства» – юридическое или физическое лицо, осуществляющее в соответствии с законодательством государства-члена предпринимательскую деятельность, которому принадлежит право собственности на определенное количество сельскохозяйственной продукции, удостоверенное складским свидетельством;</w:t>
      </w:r>
    </w:p>
    <w:p w:rsidR="00406A45" w:rsidRPr="003360FB" w:rsidRDefault="00406A45" w:rsidP="00406A45">
      <w:pPr>
        <w:pStyle w:val="ac"/>
        <w:spacing w:before="0" w:after="0" w:line="360" w:lineRule="auto"/>
        <w:ind w:right="-1" w:firstLine="709"/>
        <w:jc w:val="both"/>
        <w:rPr>
          <w:color w:val="FF0000"/>
          <w:sz w:val="30"/>
          <w:szCs w:val="30"/>
        </w:rPr>
      </w:pPr>
      <w:r w:rsidRPr="003360FB">
        <w:rPr>
          <w:color w:val="000000" w:themeColor="text1"/>
          <w:sz w:val="30"/>
          <w:szCs w:val="30"/>
          <w:lang w:eastAsia="en-US"/>
        </w:rPr>
        <w:t xml:space="preserve">«реестр складских свидетельств» - совокупность </w:t>
      </w:r>
      <w:r w:rsidRPr="003360FB">
        <w:rPr>
          <w:color w:val="000000" w:themeColor="text1"/>
          <w:sz w:val="30"/>
          <w:szCs w:val="30"/>
        </w:rPr>
        <w:t>сведений</w:t>
      </w:r>
      <w:r w:rsidRPr="003360FB">
        <w:rPr>
          <w:color w:val="000000" w:themeColor="text1"/>
          <w:sz w:val="30"/>
          <w:szCs w:val="30"/>
        </w:rPr>
        <w:br/>
        <w:t>о выпущенных (выданных) складских свидетельствах и их держателях, обеспечивающих идентификацию держателей складских свидетел</w:t>
      </w:r>
      <w:r w:rsidR="000148E6">
        <w:rPr>
          <w:color w:val="000000" w:themeColor="text1"/>
          <w:sz w:val="30"/>
          <w:szCs w:val="30"/>
        </w:rPr>
        <w:t>ьств</w:t>
      </w:r>
      <w:r w:rsidRPr="003360FB">
        <w:rPr>
          <w:color w:val="000000" w:themeColor="text1"/>
          <w:sz w:val="30"/>
          <w:szCs w:val="30"/>
        </w:rPr>
        <w:t xml:space="preserve">, </w:t>
      </w:r>
      <w:r w:rsidR="00765F9F">
        <w:rPr>
          <w:color w:val="000000" w:themeColor="text1"/>
          <w:sz w:val="30"/>
          <w:szCs w:val="30"/>
        </w:rPr>
        <w:br/>
      </w:r>
      <w:r w:rsidRPr="0013784C">
        <w:rPr>
          <w:color w:val="000000" w:themeColor="text1"/>
          <w:sz w:val="30"/>
          <w:szCs w:val="30"/>
        </w:rPr>
        <w:t>об операциях</w:t>
      </w:r>
      <w:r w:rsidR="0013784C" w:rsidRPr="0013784C">
        <w:rPr>
          <w:color w:val="000000" w:themeColor="text1"/>
          <w:sz w:val="30"/>
          <w:szCs w:val="30"/>
        </w:rPr>
        <w:t xml:space="preserve"> </w:t>
      </w:r>
      <w:r w:rsidRPr="0013784C">
        <w:rPr>
          <w:color w:val="000000" w:themeColor="text1"/>
          <w:sz w:val="30"/>
          <w:szCs w:val="30"/>
        </w:rPr>
        <w:t>со складскими свидетельствами, а также о наличии ограничений</w:t>
      </w:r>
      <w:r w:rsidR="00F15885">
        <w:rPr>
          <w:color w:val="000000" w:themeColor="text1"/>
          <w:sz w:val="30"/>
          <w:szCs w:val="30"/>
        </w:rPr>
        <w:t xml:space="preserve"> (</w:t>
      </w:r>
      <w:r w:rsidRPr="0013784C">
        <w:rPr>
          <w:color w:val="000000" w:themeColor="text1"/>
          <w:sz w:val="30"/>
          <w:szCs w:val="30"/>
        </w:rPr>
        <w:t>включая их характер</w:t>
      </w:r>
      <w:r w:rsidR="00F15885">
        <w:rPr>
          <w:color w:val="000000" w:themeColor="text1"/>
          <w:sz w:val="30"/>
          <w:szCs w:val="30"/>
        </w:rPr>
        <w:t>)</w:t>
      </w:r>
      <w:r>
        <w:rPr>
          <w:color w:val="000000" w:themeColor="text1"/>
          <w:sz w:val="30"/>
          <w:szCs w:val="30"/>
        </w:rPr>
        <w:t xml:space="preserve"> </w:t>
      </w:r>
      <w:r w:rsidRPr="003360FB">
        <w:rPr>
          <w:color w:val="000000" w:themeColor="text1"/>
          <w:sz w:val="30"/>
          <w:szCs w:val="30"/>
        </w:rPr>
        <w:t>на обращение складских свидетельств или</w:t>
      </w:r>
      <w:r w:rsidR="0013784C">
        <w:rPr>
          <w:color w:val="000000" w:themeColor="text1"/>
          <w:sz w:val="30"/>
          <w:szCs w:val="30"/>
        </w:rPr>
        <w:t xml:space="preserve"> </w:t>
      </w:r>
      <w:r w:rsidRPr="003360FB">
        <w:rPr>
          <w:color w:val="000000" w:themeColor="text1"/>
          <w:sz w:val="30"/>
          <w:szCs w:val="30"/>
        </w:rPr>
        <w:t xml:space="preserve">на осуществление прав по ним; </w:t>
      </w:r>
    </w:p>
    <w:p w:rsidR="00406A45" w:rsidRDefault="00406A45" w:rsidP="00406A45">
      <w:pPr>
        <w:spacing w:line="360" w:lineRule="auto"/>
        <w:ind w:firstLine="709"/>
        <w:jc w:val="both"/>
        <w:rPr>
          <w:sz w:val="30"/>
          <w:szCs w:val="30"/>
        </w:rPr>
      </w:pPr>
      <w:r w:rsidRPr="008E41A9">
        <w:rPr>
          <w:sz w:val="30"/>
          <w:szCs w:val="30"/>
        </w:rPr>
        <w:t xml:space="preserve">«склад» – юридическое лицо государства-члена, </w:t>
      </w:r>
      <w:r w:rsidRPr="00FC3FBA">
        <w:rPr>
          <w:sz w:val="30"/>
          <w:szCs w:val="30"/>
        </w:rPr>
        <w:t>осуществляющее</w:t>
      </w:r>
      <w:r w:rsidRPr="008E41A9">
        <w:rPr>
          <w:sz w:val="30"/>
          <w:szCs w:val="30"/>
        </w:rPr>
        <w:t xml:space="preserve"> </w:t>
      </w:r>
      <w:r w:rsidR="007E304F">
        <w:rPr>
          <w:sz w:val="30"/>
          <w:szCs w:val="30"/>
        </w:rPr>
        <w:br/>
      </w:r>
      <w:r w:rsidRPr="008E41A9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8E41A9">
        <w:rPr>
          <w:sz w:val="30"/>
          <w:szCs w:val="30"/>
        </w:rPr>
        <w:t xml:space="preserve">с законодательством государства-члена в качестве предпринимательской деятельности хранение товаров, оказывающее связанные с хранением </w:t>
      </w:r>
      <w:r>
        <w:rPr>
          <w:sz w:val="30"/>
          <w:szCs w:val="30"/>
        </w:rPr>
        <w:t xml:space="preserve">товаров </w:t>
      </w:r>
      <w:r w:rsidRPr="008E41A9">
        <w:rPr>
          <w:sz w:val="30"/>
          <w:szCs w:val="30"/>
        </w:rPr>
        <w:t>услуги и имеющее на прав</w:t>
      </w:r>
      <w:r>
        <w:rPr>
          <w:sz w:val="30"/>
          <w:szCs w:val="30"/>
        </w:rPr>
        <w:t>е</w:t>
      </w:r>
      <w:r w:rsidRPr="008E41A9">
        <w:rPr>
          <w:sz w:val="30"/>
          <w:szCs w:val="30"/>
        </w:rPr>
        <w:t xml:space="preserve"> собственности складскую инфраструктуру</w:t>
      </w:r>
      <w:r>
        <w:rPr>
          <w:sz w:val="30"/>
          <w:szCs w:val="30"/>
        </w:rPr>
        <w:t>;</w:t>
      </w:r>
    </w:p>
    <w:p w:rsidR="00406A45" w:rsidRDefault="00406A45" w:rsidP="00406A45">
      <w:pPr>
        <w:pStyle w:val="ac"/>
        <w:spacing w:before="0" w:after="0" w:line="360" w:lineRule="auto"/>
        <w:ind w:right="-1" w:firstLine="709"/>
        <w:jc w:val="both"/>
        <w:rPr>
          <w:rFonts w:eastAsia="Times New Roman"/>
          <w:color w:val="auto"/>
          <w:sz w:val="30"/>
          <w:szCs w:val="30"/>
        </w:rPr>
      </w:pPr>
      <w:r w:rsidRPr="00F94B92">
        <w:rPr>
          <w:sz w:val="30"/>
        </w:rPr>
        <w:t xml:space="preserve">«уполномоченный орган» </w:t>
      </w:r>
      <w:r w:rsidR="00E34977" w:rsidRPr="008E41A9">
        <w:rPr>
          <w:sz w:val="30"/>
          <w:szCs w:val="30"/>
        </w:rPr>
        <w:t>–</w:t>
      </w:r>
      <w:r w:rsidR="00E34977">
        <w:rPr>
          <w:sz w:val="30"/>
          <w:szCs w:val="30"/>
        </w:rPr>
        <w:t xml:space="preserve"> </w:t>
      </w:r>
      <w:r w:rsidRPr="00F94B92">
        <w:rPr>
          <w:sz w:val="30"/>
        </w:rPr>
        <w:t>орган исполнительной власти государства-члена, осуществляющий реализацию государственной политики и нормативно</w:t>
      </w:r>
      <w:r>
        <w:rPr>
          <w:sz w:val="30"/>
        </w:rPr>
        <w:t>-</w:t>
      </w:r>
      <w:r w:rsidRPr="00F94B92">
        <w:rPr>
          <w:sz w:val="30"/>
        </w:rPr>
        <w:t xml:space="preserve">правовое регулирование в сфере </w:t>
      </w:r>
      <w:r w:rsidR="00765F9F" w:rsidRPr="00B43241">
        <w:rPr>
          <w:sz w:val="30"/>
          <w:szCs w:val="30"/>
        </w:rPr>
        <w:t>выпуска (выдачи), обращения и погашения</w:t>
      </w:r>
      <w:r w:rsidR="00765F9F">
        <w:rPr>
          <w:b/>
          <w:sz w:val="30"/>
          <w:szCs w:val="30"/>
        </w:rPr>
        <w:t xml:space="preserve"> </w:t>
      </w:r>
      <w:r w:rsidRPr="00F94B92">
        <w:rPr>
          <w:sz w:val="30"/>
        </w:rPr>
        <w:t>складских свидетельств</w:t>
      </w:r>
      <w:r>
        <w:rPr>
          <w:sz w:val="30"/>
          <w:szCs w:val="30"/>
        </w:rPr>
        <w:t>.</w:t>
      </w:r>
      <w:r w:rsidRPr="0027741D" w:rsidDel="0027741D">
        <w:rPr>
          <w:rFonts w:eastAsia="Times New Roman"/>
          <w:color w:val="auto"/>
          <w:sz w:val="30"/>
          <w:szCs w:val="30"/>
        </w:rPr>
        <w:t xml:space="preserve"> </w:t>
      </w:r>
    </w:p>
    <w:p w:rsidR="00B02895" w:rsidRDefault="00544C03" w:rsidP="00B02895">
      <w:pPr>
        <w:spacing w:line="360" w:lineRule="auto"/>
        <w:ind w:firstLine="708"/>
        <w:jc w:val="both"/>
        <w:rPr>
          <w:sz w:val="30"/>
          <w:szCs w:val="30"/>
        </w:rPr>
      </w:pPr>
      <w:r w:rsidRPr="00B43241">
        <w:rPr>
          <w:color w:val="000000" w:themeColor="text1"/>
          <w:sz w:val="30"/>
          <w:szCs w:val="30"/>
        </w:rPr>
        <w:t>2. </w:t>
      </w:r>
      <w:r w:rsidR="00B02895" w:rsidRPr="00B43241">
        <w:rPr>
          <w:color w:val="000000" w:themeColor="text1"/>
          <w:sz w:val="30"/>
          <w:szCs w:val="30"/>
        </w:rPr>
        <w:t xml:space="preserve">Иные понятия, используемые в настоящем Соглашении, </w:t>
      </w:r>
      <w:r w:rsidR="00F15885">
        <w:rPr>
          <w:color w:val="000000" w:themeColor="text1"/>
          <w:sz w:val="30"/>
          <w:szCs w:val="30"/>
        </w:rPr>
        <w:t>понимаются</w:t>
      </w:r>
      <w:r w:rsidR="00F15885" w:rsidRPr="00B43241">
        <w:rPr>
          <w:color w:val="000000" w:themeColor="text1"/>
          <w:sz w:val="30"/>
          <w:szCs w:val="30"/>
        </w:rPr>
        <w:t xml:space="preserve"> </w:t>
      </w:r>
      <w:r w:rsidR="00B02895" w:rsidRPr="00B43241">
        <w:rPr>
          <w:color w:val="000000" w:themeColor="text1"/>
          <w:sz w:val="30"/>
          <w:szCs w:val="30"/>
        </w:rPr>
        <w:t>в значени</w:t>
      </w:r>
      <w:r w:rsidR="00F15885">
        <w:rPr>
          <w:color w:val="000000" w:themeColor="text1"/>
          <w:sz w:val="30"/>
          <w:szCs w:val="30"/>
        </w:rPr>
        <w:t>ях</w:t>
      </w:r>
      <w:r w:rsidR="00B02895" w:rsidRPr="00B43241">
        <w:rPr>
          <w:color w:val="000000" w:themeColor="text1"/>
          <w:sz w:val="30"/>
          <w:szCs w:val="30"/>
        </w:rPr>
        <w:t xml:space="preserve">, </w:t>
      </w:r>
      <w:r w:rsidR="00F15885">
        <w:rPr>
          <w:color w:val="000000" w:themeColor="text1"/>
          <w:sz w:val="30"/>
          <w:szCs w:val="30"/>
        </w:rPr>
        <w:t xml:space="preserve">определенных Договором о </w:t>
      </w:r>
      <w:r w:rsidR="00B02895" w:rsidRPr="00B43241">
        <w:rPr>
          <w:sz w:val="30"/>
          <w:szCs w:val="30"/>
        </w:rPr>
        <w:t>Евразийско</w:t>
      </w:r>
      <w:r w:rsidR="00F15885">
        <w:rPr>
          <w:sz w:val="30"/>
          <w:szCs w:val="30"/>
        </w:rPr>
        <w:t>м</w:t>
      </w:r>
      <w:r w:rsidR="00B02895" w:rsidRPr="00B43241">
        <w:rPr>
          <w:sz w:val="30"/>
          <w:szCs w:val="30"/>
        </w:rPr>
        <w:t xml:space="preserve"> экономическо</w:t>
      </w:r>
      <w:r w:rsidR="00F15885">
        <w:rPr>
          <w:sz w:val="30"/>
          <w:szCs w:val="30"/>
        </w:rPr>
        <w:t>м</w:t>
      </w:r>
      <w:r w:rsidR="00B02895" w:rsidRPr="00B43241">
        <w:rPr>
          <w:sz w:val="30"/>
          <w:szCs w:val="30"/>
        </w:rPr>
        <w:t xml:space="preserve"> союз</w:t>
      </w:r>
      <w:r w:rsidR="00F15885">
        <w:rPr>
          <w:sz w:val="30"/>
          <w:szCs w:val="30"/>
        </w:rPr>
        <w:t>е от 29 мая 2014 года</w:t>
      </w:r>
      <w:r w:rsidR="00B02895" w:rsidRPr="00B43241">
        <w:rPr>
          <w:sz w:val="30"/>
          <w:szCs w:val="30"/>
        </w:rPr>
        <w:t>.</w:t>
      </w:r>
    </w:p>
    <w:p w:rsidR="00C30E8C" w:rsidRDefault="00C30E8C" w:rsidP="00B02895">
      <w:pPr>
        <w:spacing w:line="360" w:lineRule="auto"/>
        <w:ind w:firstLine="708"/>
        <w:jc w:val="both"/>
        <w:rPr>
          <w:sz w:val="30"/>
          <w:szCs w:val="30"/>
        </w:rPr>
      </w:pPr>
    </w:p>
    <w:p w:rsidR="00C30E8C" w:rsidRPr="00B43241" w:rsidRDefault="00C30E8C" w:rsidP="00B02895">
      <w:pPr>
        <w:spacing w:line="360" w:lineRule="auto"/>
        <w:ind w:firstLine="708"/>
        <w:jc w:val="both"/>
        <w:rPr>
          <w:color w:val="000000" w:themeColor="text1"/>
          <w:sz w:val="30"/>
          <w:szCs w:val="30"/>
        </w:rPr>
      </w:pPr>
    </w:p>
    <w:p w:rsidR="00406A45" w:rsidRPr="00977827" w:rsidRDefault="00406A45" w:rsidP="00406A45">
      <w:pPr>
        <w:autoSpaceDE w:val="0"/>
        <w:autoSpaceDN w:val="0"/>
        <w:adjustRightInd w:val="0"/>
        <w:spacing w:before="360" w:after="360" w:line="360" w:lineRule="auto"/>
        <w:jc w:val="center"/>
        <w:outlineLvl w:val="0"/>
        <w:rPr>
          <w:rFonts w:eastAsiaTheme="minorHAnsi"/>
          <w:bCs/>
          <w:sz w:val="30"/>
          <w:szCs w:val="30"/>
          <w:lang w:eastAsia="en-US"/>
        </w:rPr>
      </w:pPr>
      <w:r w:rsidRPr="00977827">
        <w:rPr>
          <w:rFonts w:eastAsiaTheme="minorHAnsi"/>
          <w:bCs/>
          <w:sz w:val="30"/>
          <w:szCs w:val="30"/>
          <w:lang w:eastAsia="en-US"/>
        </w:rPr>
        <w:lastRenderedPageBreak/>
        <w:t>Статья 2</w:t>
      </w:r>
    </w:p>
    <w:p w:rsidR="00406A45" w:rsidRPr="003304B5" w:rsidRDefault="00406A45" w:rsidP="00406A4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Pr="003304B5">
        <w:rPr>
          <w:rFonts w:eastAsiaTheme="minorHAnsi"/>
          <w:sz w:val="30"/>
          <w:szCs w:val="30"/>
          <w:lang w:eastAsia="en-US"/>
        </w:rPr>
        <w:t xml:space="preserve">Настоящее Соглашение регулирует правоотношения, связанные </w:t>
      </w:r>
      <w:r w:rsidRPr="003304B5">
        <w:rPr>
          <w:rFonts w:eastAsiaTheme="minorHAnsi"/>
          <w:sz w:val="30"/>
          <w:szCs w:val="30"/>
          <w:lang w:eastAsia="en-US"/>
        </w:rPr>
        <w:br/>
        <w:t xml:space="preserve">с </w:t>
      </w:r>
      <w:r w:rsidR="00300939" w:rsidRPr="00B43241">
        <w:rPr>
          <w:rFonts w:eastAsiaTheme="minorHAnsi"/>
          <w:sz w:val="30"/>
          <w:szCs w:val="30"/>
          <w:lang w:eastAsia="en-US"/>
        </w:rPr>
        <w:t xml:space="preserve">выпуском (выдачей), </w:t>
      </w:r>
      <w:r w:rsidRPr="00B43241">
        <w:rPr>
          <w:rFonts w:eastAsiaTheme="minorHAnsi"/>
          <w:sz w:val="30"/>
          <w:szCs w:val="30"/>
          <w:lang w:eastAsia="en-US"/>
        </w:rPr>
        <w:t>обращением</w:t>
      </w:r>
      <w:r w:rsidR="00300939" w:rsidRPr="00B43241">
        <w:rPr>
          <w:rFonts w:eastAsiaTheme="minorHAnsi"/>
          <w:sz w:val="30"/>
          <w:szCs w:val="30"/>
          <w:lang w:eastAsia="en-US"/>
        </w:rPr>
        <w:t xml:space="preserve"> и погашением</w:t>
      </w:r>
      <w:r w:rsidRPr="003304B5">
        <w:rPr>
          <w:rFonts w:eastAsiaTheme="minorHAnsi"/>
          <w:sz w:val="30"/>
          <w:szCs w:val="30"/>
          <w:lang w:eastAsia="en-US"/>
        </w:rPr>
        <w:t xml:space="preserve"> в рамках Союза складских свидетельств</w:t>
      </w:r>
      <w:r w:rsidR="00F15885">
        <w:rPr>
          <w:rFonts w:eastAsiaTheme="minorHAnsi"/>
          <w:sz w:val="30"/>
          <w:szCs w:val="30"/>
          <w:lang w:eastAsia="en-US"/>
        </w:rPr>
        <w:t>,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3304B5">
        <w:rPr>
          <w:rFonts w:eastAsiaTheme="minorHAnsi"/>
          <w:sz w:val="30"/>
          <w:szCs w:val="30"/>
          <w:lang w:eastAsia="en-US"/>
        </w:rPr>
        <w:t>и определяет требования, предъявляемые</w:t>
      </w:r>
      <w:r w:rsidR="00300939">
        <w:rPr>
          <w:rFonts w:eastAsiaTheme="minorHAnsi"/>
          <w:sz w:val="30"/>
          <w:szCs w:val="30"/>
          <w:lang w:eastAsia="en-US"/>
        </w:rPr>
        <w:br/>
      </w:r>
      <w:r w:rsidRPr="003304B5">
        <w:rPr>
          <w:rFonts w:eastAsiaTheme="minorHAnsi"/>
          <w:sz w:val="30"/>
          <w:szCs w:val="30"/>
          <w:lang w:eastAsia="en-US"/>
        </w:rPr>
        <w:t>к складским свидетельствам.</w:t>
      </w:r>
    </w:p>
    <w:p w:rsidR="00406A45" w:rsidRDefault="00406A45" w:rsidP="00406A45">
      <w:p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CharStyle5"/>
          <w:sz w:val="30"/>
          <w:szCs w:val="30"/>
        </w:rPr>
      </w:pPr>
      <w:r>
        <w:rPr>
          <w:rStyle w:val="CharStyle5"/>
          <w:sz w:val="30"/>
          <w:szCs w:val="30"/>
        </w:rPr>
        <w:t>2. </w:t>
      </w:r>
      <w:r w:rsidR="00300939" w:rsidRPr="00B43241">
        <w:rPr>
          <w:rFonts w:eastAsiaTheme="minorHAnsi"/>
          <w:sz w:val="30"/>
          <w:szCs w:val="30"/>
          <w:lang w:eastAsia="en-US"/>
        </w:rPr>
        <w:t>Выпуск (выдача), обращение и погашение</w:t>
      </w:r>
      <w:r w:rsidR="00300939">
        <w:rPr>
          <w:rFonts w:eastAsiaTheme="minorHAnsi"/>
          <w:sz w:val="30"/>
          <w:szCs w:val="30"/>
          <w:lang w:eastAsia="en-US"/>
        </w:rPr>
        <w:t xml:space="preserve"> </w:t>
      </w:r>
      <w:r w:rsidRPr="003304B5">
        <w:rPr>
          <w:rStyle w:val="CharStyle5"/>
          <w:sz w:val="30"/>
          <w:szCs w:val="30"/>
        </w:rPr>
        <w:t>в государствах-членах складских свидетельств осуществляется в соответствии</w:t>
      </w:r>
      <w:r w:rsidR="00972A06">
        <w:rPr>
          <w:rStyle w:val="CharStyle5"/>
          <w:sz w:val="30"/>
          <w:szCs w:val="30"/>
        </w:rPr>
        <w:br/>
      </w:r>
      <w:r w:rsidRPr="003304B5">
        <w:rPr>
          <w:rStyle w:val="CharStyle5"/>
          <w:sz w:val="30"/>
          <w:szCs w:val="30"/>
        </w:rPr>
        <w:t>с законодательством государств-членов</w:t>
      </w:r>
      <w:r w:rsidR="00300939">
        <w:rPr>
          <w:rStyle w:val="CharStyle5"/>
          <w:sz w:val="30"/>
          <w:szCs w:val="30"/>
        </w:rPr>
        <w:t xml:space="preserve"> </w:t>
      </w:r>
      <w:r w:rsidRPr="003304B5">
        <w:rPr>
          <w:rStyle w:val="CharStyle5"/>
          <w:sz w:val="30"/>
          <w:szCs w:val="30"/>
        </w:rPr>
        <w:t>с учетом положений настоящего Соглашения.</w:t>
      </w:r>
    </w:p>
    <w:p w:rsidR="00406A45" w:rsidRPr="003360FB" w:rsidRDefault="00406A45" w:rsidP="00406A45">
      <w:p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CharStyle5"/>
          <w:sz w:val="30"/>
          <w:szCs w:val="30"/>
        </w:rPr>
      </w:pPr>
      <w:r w:rsidRPr="003360FB">
        <w:rPr>
          <w:rStyle w:val="CharStyle5"/>
          <w:sz w:val="30"/>
          <w:szCs w:val="30"/>
        </w:rPr>
        <w:t>3. </w:t>
      </w:r>
      <w:r w:rsidRPr="003360FB">
        <w:rPr>
          <w:rFonts w:eastAsiaTheme="minorHAnsi"/>
          <w:sz w:val="30"/>
          <w:szCs w:val="30"/>
          <w:lang w:eastAsia="en-US"/>
        </w:rPr>
        <w:t>Складские свидетельства, выпущенные (выданные) в государствах-членах в соответствии с настоящ</w:t>
      </w:r>
      <w:r w:rsidR="00F15885">
        <w:rPr>
          <w:rFonts w:eastAsiaTheme="minorHAnsi"/>
          <w:sz w:val="30"/>
          <w:szCs w:val="30"/>
          <w:lang w:eastAsia="en-US"/>
        </w:rPr>
        <w:t>им</w:t>
      </w:r>
      <w:r w:rsidRPr="003360FB">
        <w:rPr>
          <w:rFonts w:eastAsiaTheme="minorHAnsi"/>
          <w:sz w:val="30"/>
          <w:szCs w:val="30"/>
          <w:lang w:eastAsia="en-US"/>
        </w:rPr>
        <w:t xml:space="preserve"> Соглашени</w:t>
      </w:r>
      <w:r w:rsidR="00F15885">
        <w:rPr>
          <w:rFonts w:eastAsiaTheme="minorHAnsi"/>
          <w:sz w:val="30"/>
          <w:szCs w:val="30"/>
          <w:lang w:eastAsia="en-US"/>
        </w:rPr>
        <w:t>ем</w:t>
      </w:r>
      <w:r w:rsidRPr="003360FB">
        <w:rPr>
          <w:rFonts w:eastAsiaTheme="minorHAnsi"/>
          <w:sz w:val="30"/>
          <w:szCs w:val="30"/>
          <w:lang w:eastAsia="en-US"/>
        </w:rPr>
        <w:t>, взаимно признаются государствами-членами и имеют равную юридическую силу на территориях государств-членов.</w:t>
      </w:r>
    </w:p>
    <w:p w:rsidR="00406A45" w:rsidRDefault="00406A45" w:rsidP="00B43241">
      <w:pPr>
        <w:tabs>
          <w:tab w:val="left" w:pos="0"/>
        </w:tabs>
        <w:autoSpaceDE w:val="0"/>
        <w:autoSpaceDN w:val="0"/>
        <w:adjustRightInd w:val="0"/>
        <w:spacing w:before="360" w:after="360" w:line="360" w:lineRule="auto"/>
        <w:jc w:val="center"/>
        <w:rPr>
          <w:rStyle w:val="CharStyle5"/>
          <w:sz w:val="30"/>
          <w:szCs w:val="30"/>
        </w:rPr>
      </w:pPr>
      <w:r w:rsidRPr="0029040C">
        <w:rPr>
          <w:rStyle w:val="CharStyle5"/>
          <w:sz w:val="30"/>
          <w:szCs w:val="30"/>
        </w:rPr>
        <w:t>Статья 3</w:t>
      </w:r>
    </w:p>
    <w:p w:rsidR="00406A45" w:rsidRDefault="00406A45" w:rsidP="00406A45">
      <w:pPr>
        <w:pStyle w:val="ac"/>
        <w:tabs>
          <w:tab w:val="left" w:pos="709"/>
        </w:tabs>
        <w:spacing w:before="0" w:after="0" w:line="360" w:lineRule="auto"/>
        <w:jc w:val="both"/>
        <w:rPr>
          <w:rStyle w:val="CharStyle5"/>
          <w:sz w:val="30"/>
        </w:rPr>
      </w:pPr>
      <w:r>
        <w:rPr>
          <w:rStyle w:val="CharStyle5"/>
          <w:sz w:val="30"/>
        </w:rPr>
        <w:tab/>
        <w:t>1. </w:t>
      </w:r>
      <w:r w:rsidRPr="00F94B92">
        <w:rPr>
          <w:rStyle w:val="CharStyle5"/>
          <w:sz w:val="30"/>
        </w:rPr>
        <w:t xml:space="preserve">Складское свидетельство является </w:t>
      </w:r>
      <w:proofErr w:type="spellStart"/>
      <w:r w:rsidRPr="00F94B92">
        <w:rPr>
          <w:rStyle w:val="CharStyle5"/>
          <w:sz w:val="30"/>
        </w:rPr>
        <w:t>неэмиссионной</w:t>
      </w:r>
      <w:proofErr w:type="spellEnd"/>
      <w:r w:rsidRPr="00F94B92">
        <w:rPr>
          <w:rStyle w:val="CharStyle5"/>
          <w:sz w:val="30"/>
        </w:rPr>
        <w:t xml:space="preserve"> ценной бумагой, выпускаемой (выдаваемой) складом</w:t>
      </w:r>
      <w:r>
        <w:rPr>
          <w:rStyle w:val="CharStyle5"/>
          <w:sz w:val="30"/>
        </w:rPr>
        <w:t xml:space="preserve"> </w:t>
      </w:r>
      <w:r w:rsidRPr="00F94B92">
        <w:rPr>
          <w:rStyle w:val="CharStyle5"/>
          <w:sz w:val="30"/>
        </w:rPr>
        <w:t>в подтверждение принятия</w:t>
      </w:r>
      <w:r>
        <w:rPr>
          <w:rStyle w:val="CharStyle5"/>
          <w:sz w:val="30"/>
        </w:rPr>
        <w:t xml:space="preserve"> </w:t>
      </w:r>
      <w:r w:rsidRPr="00F94B92">
        <w:rPr>
          <w:rStyle w:val="CharStyle5"/>
          <w:sz w:val="30"/>
        </w:rPr>
        <w:t>на хранение</w:t>
      </w:r>
      <w:r>
        <w:rPr>
          <w:rStyle w:val="CharStyle5"/>
          <w:sz w:val="30"/>
        </w:rPr>
        <w:t xml:space="preserve"> определенного количества </w:t>
      </w:r>
      <w:r w:rsidRPr="00F94B92">
        <w:rPr>
          <w:rStyle w:val="CharStyle5"/>
          <w:sz w:val="30"/>
        </w:rPr>
        <w:t>сельскохозяйственной продукции и удостоверяющ</w:t>
      </w:r>
      <w:r>
        <w:rPr>
          <w:rStyle w:val="CharStyle5"/>
          <w:sz w:val="30"/>
        </w:rPr>
        <w:t>ей</w:t>
      </w:r>
      <w:r w:rsidRPr="00F94B92">
        <w:rPr>
          <w:rStyle w:val="CharStyle5"/>
          <w:sz w:val="30"/>
        </w:rPr>
        <w:t xml:space="preserve"> право собственности на </w:t>
      </w:r>
      <w:r>
        <w:rPr>
          <w:rStyle w:val="CharStyle5"/>
          <w:sz w:val="30"/>
        </w:rPr>
        <w:t>такую продукцию</w:t>
      </w:r>
      <w:r w:rsidRPr="003B5500">
        <w:rPr>
          <w:rStyle w:val="CharStyle5"/>
          <w:rFonts w:eastAsia="Times New Roman"/>
          <w:color w:val="auto"/>
          <w:sz w:val="30"/>
          <w:szCs w:val="30"/>
        </w:rPr>
        <w:t>, а также право требовать исполнения обязательств, обеспеченных залогом</w:t>
      </w:r>
      <w:r w:rsidRPr="00F94B92">
        <w:rPr>
          <w:rStyle w:val="CharStyle5"/>
          <w:sz w:val="30"/>
        </w:rPr>
        <w:t>.</w:t>
      </w:r>
    </w:p>
    <w:p w:rsidR="00406A45" w:rsidRPr="00520C7B" w:rsidRDefault="00406A45" w:rsidP="00406A45">
      <w:pPr>
        <w:pStyle w:val="ac"/>
        <w:tabs>
          <w:tab w:val="left" w:pos="993"/>
        </w:tabs>
        <w:spacing w:before="0" w:after="0" w:line="360" w:lineRule="auto"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520C7B">
        <w:rPr>
          <w:rStyle w:val="CharStyle5"/>
          <w:color w:val="000000" w:themeColor="text1"/>
          <w:sz w:val="30"/>
        </w:rPr>
        <w:t>Отношения между складом</w:t>
      </w:r>
      <w:r>
        <w:rPr>
          <w:rStyle w:val="CharStyle5"/>
          <w:color w:val="000000" w:themeColor="text1"/>
          <w:sz w:val="30"/>
        </w:rPr>
        <w:t xml:space="preserve"> </w:t>
      </w:r>
      <w:r w:rsidRPr="00520C7B">
        <w:rPr>
          <w:rStyle w:val="CharStyle5"/>
          <w:color w:val="000000" w:themeColor="text1"/>
          <w:sz w:val="30"/>
        </w:rPr>
        <w:t>и владельцем сельскохозяйственной продукции оформляются договором хранени</w:t>
      </w:r>
      <w:r>
        <w:rPr>
          <w:rStyle w:val="CharStyle5"/>
          <w:color w:val="000000" w:themeColor="text1"/>
          <w:sz w:val="30"/>
        </w:rPr>
        <w:t xml:space="preserve">я. Перечень сведений, включаемых в договор хранения, </w:t>
      </w:r>
      <w:r>
        <w:rPr>
          <w:color w:val="000000" w:themeColor="text1"/>
          <w:sz w:val="30"/>
          <w:szCs w:val="30"/>
          <w:shd w:val="clear" w:color="auto" w:fill="FFFFFF"/>
        </w:rPr>
        <w:t>утверждае</w:t>
      </w:r>
      <w:r w:rsidRPr="00520C7B">
        <w:rPr>
          <w:color w:val="000000" w:themeColor="text1"/>
          <w:sz w:val="30"/>
          <w:szCs w:val="30"/>
          <w:shd w:val="clear" w:color="auto" w:fill="FFFFFF"/>
        </w:rPr>
        <w:t>тся Советом Евразийской экономической комиссии.</w:t>
      </w:r>
    </w:p>
    <w:p w:rsidR="00406A45" w:rsidRPr="003304B5" w:rsidRDefault="00406A45" w:rsidP="00406A45">
      <w:pPr>
        <w:tabs>
          <w:tab w:val="left" w:pos="0"/>
          <w:tab w:val="left" w:pos="709"/>
          <w:tab w:val="left" w:pos="4676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ab/>
        <w:t>2. </w:t>
      </w:r>
      <w:r w:rsidRPr="003304B5">
        <w:rPr>
          <w:rFonts w:eastAsiaTheme="minorHAnsi"/>
          <w:sz w:val="30"/>
          <w:szCs w:val="30"/>
          <w:lang w:eastAsia="en-US"/>
        </w:rPr>
        <w:t>Складское свидетельство выпускается (выдается)</w:t>
      </w:r>
      <w:r w:rsidRPr="003304B5">
        <w:rPr>
          <w:rFonts w:eastAsiaTheme="minorHAnsi"/>
          <w:sz w:val="30"/>
          <w:szCs w:val="30"/>
          <w:lang w:eastAsia="en-US"/>
        </w:rPr>
        <w:br/>
        <w:t>в документарной (состоящей из складской и залоговой част</w:t>
      </w:r>
      <w:r>
        <w:rPr>
          <w:rFonts w:eastAsiaTheme="minorHAnsi"/>
          <w:sz w:val="30"/>
          <w:szCs w:val="30"/>
          <w:lang w:eastAsia="en-US"/>
        </w:rPr>
        <w:t>ей</w:t>
      </w:r>
      <w:r w:rsidRPr="003304B5">
        <w:rPr>
          <w:rFonts w:eastAsiaTheme="minorHAnsi"/>
          <w:sz w:val="30"/>
          <w:szCs w:val="30"/>
          <w:lang w:eastAsia="en-US"/>
        </w:rPr>
        <w:t xml:space="preserve">) и (или) бездокументарной форме. </w:t>
      </w:r>
    </w:p>
    <w:p w:rsidR="00406A45" w:rsidRPr="003304B5" w:rsidRDefault="00406A45" w:rsidP="00406A45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ab/>
        <w:t>3. </w:t>
      </w:r>
      <w:r w:rsidRPr="003304B5">
        <w:rPr>
          <w:sz w:val="30"/>
          <w:szCs w:val="30"/>
          <w:shd w:val="clear" w:color="auto" w:fill="FFFFFF"/>
        </w:rPr>
        <w:t>Складское свидетельство содерж</w:t>
      </w:r>
      <w:r>
        <w:rPr>
          <w:sz w:val="30"/>
          <w:szCs w:val="30"/>
          <w:shd w:val="clear" w:color="auto" w:fill="FFFFFF"/>
        </w:rPr>
        <w:t>ит</w:t>
      </w:r>
      <w:r w:rsidRPr="003304B5">
        <w:rPr>
          <w:sz w:val="30"/>
          <w:szCs w:val="30"/>
          <w:shd w:val="clear" w:color="auto" w:fill="FFFFFF"/>
        </w:rPr>
        <w:t xml:space="preserve"> следующие</w:t>
      </w:r>
      <w:r>
        <w:rPr>
          <w:sz w:val="30"/>
          <w:szCs w:val="30"/>
          <w:shd w:val="clear" w:color="auto" w:fill="FFFFFF"/>
        </w:rPr>
        <w:t xml:space="preserve"> </w:t>
      </w:r>
      <w:r w:rsidR="00FD1D4E">
        <w:rPr>
          <w:sz w:val="30"/>
          <w:szCs w:val="30"/>
          <w:shd w:val="clear" w:color="auto" w:fill="FFFFFF"/>
        </w:rPr>
        <w:t xml:space="preserve">обязательные </w:t>
      </w:r>
      <w:r w:rsidR="00387EFB">
        <w:rPr>
          <w:sz w:val="30"/>
          <w:szCs w:val="30"/>
          <w:shd w:val="clear" w:color="auto" w:fill="FFFFFF"/>
        </w:rPr>
        <w:t>сведения</w:t>
      </w:r>
      <w:r w:rsidRPr="003304B5">
        <w:rPr>
          <w:sz w:val="30"/>
          <w:szCs w:val="30"/>
          <w:shd w:val="clear" w:color="auto" w:fill="FFFFFF"/>
        </w:rPr>
        <w:t>:</w:t>
      </w:r>
    </w:p>
    <w:p w:rsidR="00406A45" w:rsidRPr="0029040C" w:rsidRDefault="00406A45" w:rsidP="00406A45">
      <w:pPr>
        <w:pStyle w:val="a7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Pr="0029040C">
        <w:rPr>
          <w:sz w:val="30"/>
          <w:szCs w:val="30"/>
        </w:rPr>
        <w:t>номер и дат</w:t>
      </w:r>
      <w:r>
        <w:rPr>
          <w:sz w:val="30"/>
          <w:szCs w:val="30"/>
        </w:rPr>
        <w:t>а</w:t>
      </w:r>
      <w:r w:rsidRPr="0029040C">
        <w:rPr>
          <w:sz w:val="30"/>
          <w:szCs w:val="30"/>
        </w:rPr>
        <w:t xml:space="preserve"> выпуска </w:t>
      </w:r>
      <w:r w:rsidRPr="007F3570">
        <w:rPr>
          <w:sz w:val="30"/>
          <w:szCs w:val="30"/>
        </w:rPr>
        <w:t>(выдачи)</w:t>
      </w:r>
      <w:r w:rsidRPr="0029040C">
        <w:rPr>
          <w:sz w:val="30"/>
          <w:szCs w:val="30"/>
        </w:rPr>
        <w:t xml:space="preserve"> складского свидетельства;</w:t>
      </w:r>
    </w:p>
    <w:p w:rsidR="00406A45" w:rsidRPr="005C4DD6" w:rsidRDefault="00406A45" w:rsidP="00406A45">
      <w:pPr>
        <w:pStyle w:val="a7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б) </w:t>
      </w:r>
      <w:r w:rsidRPr="0029040C">
        <w:rPr>
          <w:sz w:val="30"/>
          <w:szCs w:val="30"/>
          <w:shd w:val="clear" w:color="auto" w:fill="FFFFFF"/>
        </w:rPr>
        <w:t>наименование склада, его место нахождения</w:t>
      </w:r>
      <w:r>
        <w:rPr>
          <w:sz w:val="30"/>
          <w:szCs w:val="30"/>
          <w:shd w:val="clear" w:color="auto" w:fill="FFFFFF"/>
        </w:rPr>
        <w:t xml:space="preserve"> и</w:t>
      </w:r>
      <w:r w:rsidRPr="0029040C">
        <w:rPr>
          <w:sz w:val="30"/>
          <w:szCs w:val="30"/>
          <w:shd w:val="clear" w:color="auto" w:fill="FFFFFF"/>
        </w:rPr>
        <w:t xml:space="preserve"> </w:t>
      </w:r>
      <w:r w:rsidRPr="005C4DD6">
        <w:rPr>
          <w:sz w:val="30"/>
          <w:szCs w:val="30"/>
          <w:shd w:val="clear" w:color="auto" w:fill="FFFFFF"/>
        </w:rPr>
        <w:t>номер, идентифицирующий лицо в качестве налогоплательщика государства-члена;</w:t>
      </w:r>
    </w:p>
    <w:p w:rsidR="00406A45" w:rsidRDefault="00406A45" w:rsidP="00406A45">
      <w:pPr>
        <w:pStyle w:val="a7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в) </w:t>
      </w:r>
      <w:r w:rsidRPr="0029040C">
        <w:rPr>
          <w:sz w:val="30"/>
          <w:szCs w:val="30"/>
          <w:shd w:val="clear" w:color="auto" w:fill="FFFFFF"/>
        </w:rPr>
        <w:t>наименование</w:t>
      </w:r>
      <w:r>
        <w:rPr>
          <w:sz w:val="30"/>
          <w:szCs w:val="30"/>
          <w:shd w:val="clear" w:color="auto" w:fill="FFFFFF"/>
        </w:rPr>
        <w:t xml:space="preserve"> </w:t>
      </w:r>
      <w:r w:rsidRPr="0029040C">
        <w:rPr>
          <w:sz w:val="30"/>
          <w:szCs w:val="30"/>
          <w:shd w:val="clear" w:color="auto" w:fill="FFFFFF"/>
        </w:rPr>
        <w:t>держателя складского свидетельства, сдавшего</w:t>
      </w:r>
      <w:r>
        <w:rPr>
          <w:sz w:val="30"/>
          <w:szCs w:val="30"/>
          <w:shd w:val="clear" w:color="auto" w:fill="FFFFFF"/>
        </w:rPr>
        <w:t xml:space="preserve"> сельскохозяйственную </w:t>
      </w:r>
      <w:r w:rsidRPr="0029040C">
        <w:rPr>
          <w:sz w:val="30"/>
          <w:szCs w:val="30"/>
          <w:shd w:val="clear" w:color="auto" w:fill="FFFFFF"/>
        </w:rPr>
        <w:t>продукцию на хранение, его место нахождения</w:t>
      </w:r>
      <w:r>
        <w:rPr>
          <w:sz w:val="30"/>
          <w:szCs w:val="30"/>
          <w:shd w:val="clear" w:color="auto" w:fill="FFFFFF"/>
        </w:rPr>
        <w:t xml:space="preserve"> – для юридического лица, фамилия, имя, отчество (при наличии),</w:t>
      </w:r>
      <w:r w:rsidRPr="0029040C">
        <w:rPr>
          <w:sz w:val="30"/>
          <w:szCs w:val="30"/>
          <w:shd w:val="clear" w:color="auto" w:fill="FFFFFF"/>
        </w:rPr>
        <w:t xml:space="preserve"> </w:t>
      </w:r>
      <w:r>
        <w:rPr>
          <w:sz w:val="30"/>
          <w:szCs w:val="30"/>
          <w:shd w:val="clear" w:color="auto" w:fill="FFFFFF"/>
        </w:rPr>
        <w:t>место жительства – для физического лица</w:t>
      </w:r>
      <w:r w:rsidRPr="005C4DD6">
        <w:rPr>
          <w:sz w:val="30"/>
          <w:szCs w:val="30"/>
          <w:shd w:val="clear" w:color="auto" w:fill="FFFFFF"/>
        </w:rPr>
        <w:t>, номер, идентифицирующий лицо в</w:t>
      </w:r>
      <w:r>
        <w:rPr>
          <w:sz w:val="30"/>
          <w:szCs w:val="30"/>
          <w:shd w:val="clear" w:color="auto" w:fill="FFFFFF"/>
        </w:rPr>
        <w:t> </w:t>
      </w:r>
      <w:r w:rsidRPr="005C4DD6">
        <w:rPr>
          <w:sz w:val="30"/>
          <w:szCs w:val="30"/>
          <w:shd w:val="clear" w:color="auto" w:fill="FFFFFF"/>
        </w:rPr>
        <w:t xml:space="preserve">качестве налогоплательщика государства-члена </w:t>
      </w:r>
      <w:r w:rsidRPr="007F3570">
        <w:rPr>
          <w:sz w:val="30"/>
          <w:szCs w:val="30"/>
          <w:shd w:val="clear" w:color="auto" w:fill="FFFFFF"/>
        </w:rPr>
        <w:t>(при наличии)</w:t>
      </w:r>
      <w:r w:rsidRPr="0029040C">
        <w:rPr>
          <w:sz w:val="30"/>
          <w:szCs w:val="30"/>
          <w:shd w:val="clear" w:color="auto" w:fill="FFFFFF"/>
        </w:rPr>
        <w:t>;</w:t>
      </w:r>
    </w:p>
    <w:p w:rsidR="00406A45" w:rsidRPr="0029040C" w:rsidRDefault="00406A45" w:rsidP="00406A45">
      <w:pPr>
        <w:pStyle w:val="a7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CharStyle5"/>
          <w:sz w:val="30"/>
          <w:szCs w:val="30"/>
        </w:rPr>
      </w:pPr>
      <w:r>
        <w:rPr>
          <w:rStyle w:val="CharStyle5"/>
          <w:sz w:val="30"/>
          <w:szCs w:val="30"/>
        </w:rPr>
        <w:t>г) </w:t>
      </w:r>
      <w:r w:rsidRPr="0029040C">
        <w:rPr>
          <w:rStyle w:val="CharStyle5"/>
          <w:sz w:val="30"/>
          <w:szCs w:val="30"/>
        </w:rPr>
        <w:t xml:space="preserve">вид сельскохозяйственной продукции, принятой на хранение, </w:t>
      </w:r>
      <w:r>
        <w:rPr>
          <w:rStyle w:val="CharStyle5"/>
          <w:sz w:val="30"/>
          <w:szCs w:val="30"/>
        </w:rPr>
        <w:br/>
      </w:r>
      <w:r w:rsidRPr="0029040C">
        <w:rPr>
          <w:rStyle w:val="CharStyle5"/>
          <w:sz w:val="30"/>
          <w:szCs w:val="30"/>
        </w:rPr>
        <w:t>ее количественные и качественные характеристики;</w:t>
      </w:r>
    </w:p>
    <w:p w:rsidR="00406A45" w:rsidRPr="0029040C" w:rsidRDefault="00406A45" w:rsidP="00406A45">
      <w:pPr>
        <w:pStyle w:val="a7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д) </w:t>
      </w:r>
      <w:r w:rsidRPr="0029040C">
        <w:rPr>
          <w:sz w:val="30"/>
          <w:szCs w:val="30"/>
        </w:rPr>
        <w:t>срок, на который сельскохозяйственная продукция принята на</w:t>
      </w:r>
      <w:r>
        <w:rPr>
          <w:sz w:val="30"/>
          <w:szCs w:val="30"/>
        </w:rPr>
        <w:t xml:space="preserve"> хранение, определяемый в соответствии с абзацем </w:t>
      </w:r>
      <w:r w:rsidR="00387EFB">
        <w:rPr>
          <w:sz w:val="30"/>
          <w:szCs w:val="30"/>
        </w:rPr>
        <w:t xml:space="preserve">вторым </w:t>
      </w:r>
      <w:r>
        <w:rPr>
          <w:sz w:val="30"/>
          <w:szCs w:val="30"/>
        </w:rPr>
        <w:t>пункта 1</w:t>
      </w:r>
      <w:r w:rsidR="00300939">
        <w:rPr>
          <w:sz w:val="30"/>
          <w:szCs w:val="30"/>
        </w:rPr>
        <w:br/>
      </w:r>
      <w:r>
        <w:rPr>
          <w:sz w:val="30"/>
          <w:szCs w:val="30"/>
        </w:rPr>
        <w:t>статьи 4 настоящего Соглашения;</w:t>
      </w:r>
    </w:p>
    <w:p w:rsidR="00406A45" w:rsidRDefault="00406A45" w:rsidP="00406A45">
      <w:pPr>
        <w:pStyle w:val="a7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е) реквизиты </w:t>
      </w:r>
      <w:r w:rsidRPr="0029040C">
        <w:rPr>
          <w:sz w:val="30"/>
          <w:szCs w:val="30"/>
        </w:rPr>
        <w:t xml:space="preserve">разрешения </w:t>
      </w:r>
      <w:r w:rsidRPr="008E41A9">
        <w:rPr>
          <w:sz w:val="30"/>
          <w:szCs w:val="30"/>
        </w:rPr>
        <w:t>на оказание услуг по хранению сельскохозяйственной продукции</w:t>
      </w:r>
      <w:r>
        <w:rPr>
          <w:sz w:val="30"/>
          <w:szCs w:val="30"/>
        </w:rPr>
        <w:t xml:space="preserve"> </w:t>
      </w:r>
      <w:r w:rsidRPr="008E41A9">
        <w:rPr>
          <w:sz w:val="30"/>
          <w:szCs w:val="30"/>
        </w:rPr>
        <w:t>с выпуском (выдачей) складских свидетельств</w:t>
      </w:r>
      <w:r>
        <w:rPr>
          <w:sz w:val="30"/>
          <w:szCs w:val="30"/>
        </w:rPr>
        <w:t>;</w:t>
      </w:r>
    </w:p>
    <w:p w:rsidR="00406A45" w:rsidRPr="0029040C" w:rsidRDefault="00406A45" w:rsidP="00406A45">
      <w:pPr>
        <w:pStyle w:val="a7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CharStyle5"/>
          <w:sz w:val="30"/>
          <w:szCs w:val="30"/>
        </w:rPr>
      </w:pPr>
      <w:r>
        <w:rPr>
          <w:rStyle w:val="CharStyle5"/>
          <w:sz w:val="30"/>
          <w:szCs w:val="30"/>
        </w:rPr>
        <w:t>ж) сведения</w:t>
      </w:r>
      <w:r w:rsidRPr="0029040C">
        <w:rPr>
          <w:rStyle w:val="CharStyle5"/>
          <w:sz w:val="30"/>
          <w:szCs w:val="30"/>
        </w:rPr>
        <w:t xml:space="preserve"> об оплате хранени</w:t>
      </w:r>
      <w:r>
        <w:rPr>
          <w:rStyle w:val="CharStyle5"/>
          <w:sz w:val="30"/>
          <w:szCs w:val="30"/>
        </w:rPr>
        <w:t>я</w:t>
      </w:r>
      <w:r w:rsidRPr="0029040C">
        <w:rPr>
          <w:rStyle w:val="CharStyle5"/>
          <w:sz w:val="30"/>
          <w:szCs w:val="30"/>
        </w:rPr>
        <w:t xml:space="preserve"> сельскохозяйственной продукции;</w:t>
      </w:r>
    </w:p>
    <w:p w:rsidR="00406A45" w:rsidRPr="0029040C" w:rsidRDefault="00406A45" w:rsidP="00406A45">
      <w:pPr>
        <w:pStyle w:val="a7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з) сведения</w:t>
      </w:r>
      <w:r w:rsidRPr="0029040C">
        <w:rPr>
          <w:sz w:val="30"/>
          <w:szCs w:val="30"/>
        </w:rPr>
        <w:t xml:space="preserve"> о фонде (фондах)</w:t>
      </w:r>
      <w:r w:rsidRPr="007F3570">
        <w:rPr>
          <w:sz w:val="30"/>
          <w:szCs w:val="30"/>
        </w:rPr>
        <w:t xml:space="preserve"> </w:t>
      </w:r>
      <w:r w:rsidRPr="0029040C">
        <w:rPr>
          <w:sz w:val="30"/>
          <w:szCs w:val="30"/>
        </w:rPr>
        <w:t>гарантирования исполнения обязательств по складск</w:t>
      </w:r>
      <w:r w:rsidR="001442FE">
        <w:rPr>
          <w:sz w:val="30"/>
          <w:szCs w:val="30"/>
        </w:rPr>
        <w:t>им</w:t>
      </w:r>
      <w:r w:rsidRPr="0029040C">
        <w:rPr>
          <w:sz w:val="30"/>
          <w:szCs w:val="30"/>
        </w:rPr>
        <w:t xml:space="preserve"> свидетельств</w:t>
      </w:r>
      <w:r w:rsidR="001442FE">
        <w:rPr>
          <w:sz w:val="30"/>
          <w:szCs w:val="30"/>
        </w:rPr>
        <w:t>ам</w:t>
      </w:r>
      <w:r w:rsidRPr="0029040C">
        <w:rPr>
          <w:sz w:val="30"/>
          <w:szCs w:val="30"/>
        </w:rPr>
        <w:t xml:space="preserve"> и </w:t>
      </w:r>
      <w:r>
        <w:rPr>
          <w:sz w:val="30"/>
          <w:szCs w:val="30"/>
        </w:rPr>
        <w:t>(</w:t>
      </w:r>
      <w:r w:rsidRPr="0029040C">
        <w:rPr>
          <w:sz w:val="30"/>
          <w:szCs w:val="30"/>
        </w:rPr>
        <w:t>или</w:t>
      </w:r>
      <w:r>
        <w:rPr>
          <w:sz w:val="30"/>
          <w:szCs w:val="30"/>
        </w:rPr>
        <w:t>)</w:t>
      </w:r>
      <w:r w:rsidRPr="0029040C">
        <w:rPr>
          <w:sz w:val="30"/>
          <w:szCs w:val="30"/>
        </w:rPr>
        <w:br/>
        <w:t>о страхова</w:t>
      </w:r>
      <w:r w:rsidR="001442FE">
        <w:rPr>
          <w:sz w:val="30"/>
          <w:szCs w:val="30"/>
        </w:rPr>
        <w:t>нии</w:t>
      </w:r>
      <w:r w:rsidRPr="0029040C">
        <w:rPr>
          <w:sz w:val="30"/>
          <w:szCs w:val="30"/>
        </w:rPr>
        <w:t xml:space="preserve"> гражданско-правовой ответственности склада перед держателем складского свидетельства;</w:t>
      </w:r>
    </w:p>
    <w:p w:rsidR="00406A45" w:rsidRPr="0029040C" w:rsidRDefault="00406A45" w:rsidP="002E7818">
      <w:pPr>
        <w:pStyle w:val="a7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CharStyle5"/>
          <w:sz w:val="30"/>
          <w:szCs w:val="30"/>
        </w:rPr>
      </w:pPr>
      <w:r>
        <w:rPr>
          <w:rStyle w:val="CharStyle5"/>
          <w:sz w:val="30"/>
          <w:szCs w:val="30"/>
        </w:rPr>
        <w:lastRenderedPageBreak/>
        <w:t>и)</w:t>
      </w:r>
      <w:r>
        <w:t> </w:t>
      </w:r>
      <w:r w:rsidRPr="0029040C">
        <w:rPr>
          <w:rStyle w:val="CharStyle5"/>
          <w:sz w:val="30"/>
          <w:szCs w:val="30"/>
        </w:rPr>
        <w:t xml:space="preserve">наименование, место нахождения, </w:t>
      </w:r>
      <w:r w:rsidRPr="005C4DD6">
        <w:rPr>
          <w:sz w:val="30"/>
          <w:szCs w:val="30"/>
          <w:shd w:val="clear" w:color="auto" w:fill="FFFFFF"/>
        </w:rPr>
        <w:t>номер</w:t>
      </w:r>
      <w:r>
        <w:rPr>
          <w:sz w:val="30"/>
          <w:szCs w:val="30"/>
          <w:shd w:val="clear" w:color="auto" w:fill="FFFFFF"/>
        </w:rPr>
        <w:t xml:space="preserve"> залогодержателя</w:t>
      </w:r>
      <w:r w:rsidRPr="005C4DD6">
        <w:rPr>
          <w:sz w:val="30"/>
          <w:szCs w:val="30"/>
          <w:shd w:val="clear" w:color="auto" w:fill="FFFFFF"/>
        </w:rPr>
        <w:t>, идентифицирующий его в качестве налогоплательщика государства-члена</w:t>
      </w:r>
      <w:r>
        <w:rPr>
          <w:sz w:val="30"/>
          <w:szCs w:val="30"/>
          <w:shd w:val="clear" w:color="auto" w:fill="FFFFFF"/>
        </w:rPr>
        <w:t>,</w:t>
      </w:r>
      <w:r>
        <w:rPr>
          <w:rStyle w:val="CharStyle5"/>
          <w:sz w:val="30"/>
          <w:szCs w:val="30"/>
        </w:rPr>
        <w:t xml:space="preserve"> </w:t>
      </w:r>
      <w:r w:rsidRPr="0029040C">
        <w:rPr>
          <w:rStyle w:val="CharStyle5"/>
          <w:sz w:val="30"/>
          <w:szCs w:val="30"/>
        </w:rPr>
        <w:t>в случае залога сельскохозяйственной продукции;</w:t>
      </w:r>
    </w:p>
    <w:p w:rsidR="00406A45" w:rsidRDefault="00406A45" w:rsidP="002E7818">
      <w:pPr>
        <w:pStyle w:val="a7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CharStyle5"/>
          <w:sz w:val="30"/>
          <w:szCs w:val="30"/>
        </w:rPr>
      </w:pPr>
      <w:r>
        <w:rPr>
          <w:rStyle w:val="CharStyle5"/>
          <w:sz w:val="30"/>
          <w:szCs w:val="30"/>
        </w:rPr>
        <w:t>к) </w:t>
      </w:r>
      <w:r w:rsidRPr="003B5500">
        <w:rPr>
          <w:rStyle w:val="CharStyle5"/>
          <w:sz w:val="30"/>
          <w:szCs w:val="30"/>
        </w:rPr>
        <w:t>сери</w:t>
      </w:r>
      <w:r>
        <w:rPr>
          <w:rStyle w:val="CharStyle5"/>
          <w:sz w:val="30"/>
          <w:szCs w:val="30"/>
        </w:rPr>
        <w:t>я</w:t>
      </w:r>
      <w:r w:rsidRPr="003B5500">
        <w:rPr>
          <w:rStyle w:val="CharStyle5"/>
          <w:sz w:val="30"/>
          <w:szCs w:val="30"/>
        </w:rPr>
        <w:t xml:space="preserve"> и номер бланка</w:t>
      </w:r>
      <w:r>
        <w:rPr>
          <w:rStyle w:val="CharStyle5"/>
          <w:sz w:val="30"/>
          <w:szCs w:val="30"/>
        </w:rPr>
        <w:t xml:space="preserve"> складского свидетельства, а также сведения </w:t>
      </w:r>
      <w:r w:rsidRPr="002A3ADC">
        <w:rPr>
          <w:rStyle w:val="CharStyle5"/>
          <w:sz w:val="30"/>
          <w:szCs w:val="30"/>
        </w:rPr>
        <w:t>о передаче прав</w:t>
      </w:r>
      <w:r>
        <w:rPr>
          <w:rStyle w:val="CharStyle5"/>
          <w:sz w:val="30"/>
          <w:szCs w:val="30"/>
        </w:rPr>
        <w:t xml:space="preserve"> </w:t>
      </w:r>
      <w:r w:rsidRPr="002A3ADC">
        <w:rPr>
          <w:rStyle w:val="CharStyle5"/>
          <w:sz w:val="30"/>
          <w:szCs w:val="30"/>
        </w:rPr>
        <w:t xml:space="preserve">по </w:t>
      </w:r>
      <w:r>
        <w:rPr>
          <w:rStyle w:val="CharStyle5"/>
          <w:sz w:val="30"/>
          <w:szCs w:val="30"/>
        </w:rPr>
        <w:t>складскому свидетельству</w:t>
      </w:r>
      <w:r>
        <w:rPr>
          <w:rStyle w:val="CharStyle5"/>
          <w:sz w:val="30"/>
          <w:szCs w:val="30"/>
        </w:rPr>
        <w:br/>
        <w:t xml:space="preserve">(для </w:t>
      </w:r>
      <w:r w:rsidRPr="0029040C">
        <w:rPr>
          <w:rStyle w:val="CharStyle5"/>
          <w:sz w:val="30"/>
          <w:szCs w:val="30"/>
        </w:rPr>
        <w:t>документарной</w:t>
      </w:r>
      <w:r>
        <w:rPr>
          <w:rStyle w:val="CharStyle5"/>
          <w:sz w:val="30"/>
          <w:szCs w:val="30"/>
        </w:rPr>
        <w:t xml:space="preserve"> </w:t>
      </w:r>
      <w:r w:rsidR="00300939">
        <w:rPr>
          <w:rStyle w:val="CharStyle5"/>
          <w:sz w:val="30"/>
          <w:szCs w:val="30"/>
        </w:rPr>
        <w:t>формы складского свидетельства)</w:t>
      </w:r>
      <w:r w:rsidR="00684C35">
        <w:rPr>
          <w:rStyle w:val="CharStyle5"/>
          <w:sz w:val="30"/>
          <w:szCs w:val="30"/>
        </w:rPr>
        <w:t>.</w:t>
      </w:r>
    </w:p>
    <w:p w:rsidR="00406A45" w:rsidRPr="003360FB" w:rsidRDefault="00FD1D4E" w:rsidP="002E7818">
      <w:pPr>
        <w:spacing w:line="360" w:lineRule="auto"/>
        <w:ind w:firstLine="709"/>
        <w:jc w:val="both"/>
        <w:outlineLvl w:val="0"/>
        <w:rPr>
          <w:rStyle w:val="CharStyle5"/>
          <w:sz w:val="30"/>
          <w:szCs w:val="30"/>
        </w:rPr>
      </w:pPr>
      <w:r>
        <w:rPr>
          <w:rStyle w:val="CharStyle5"/>
          <w:sz w:val="30"/>
          <w:szCs w:val="30"/>
        </w:rPr>
        <w:t>4</w:t>
      </w:r>
      <w:r w:rsidR="00406A45" w:rsidRPr="003360FB">
        <w:rPr>
          <w:rStyle w:val="CharStyle5"/>
          <w:sz w:val="30"/>
          <w:szCs w:val="30"/>
        </w:rPr>
        <w:t xml:space="preserve">. Документ, не соответствующий требованиям, предусмотренным пунктом 3 </w:t>
      </w:r>
      <w:r w:rsidR="00406A45" w:rsidRPr="0013784C">
        <w:rPr>
          <w:rStyle w:val="CharStyle5"/>
          <w:sz w:val="30"/>
          <w:szCs w:val="30"/>
        </w:rPr>
        <w:t>статьи 3</w:t>
      </w:r>
      <w:r w:rsidR="00406A45">
        <w:rPr>
          <w:rStyle w:val="CharStyle5"/>
          <w:sz w:val="30"/>
          <w:szCs w:val="30"/>
        </w:rPr>
        <w:t xml:space="preserve"> </w:t>
      </w:r>
      <w:r w:rsidR="00406A45" w:rsidRPr="003360FB">
        <w:rPr>
          <w:rStyle w:val="CharStyle5"/>
          <w:sz w:val="30"/>
          <w:szCs w:val="30"/>
        </w:rPr>
        <w:t>настоящего Соглашения, не является складским свидетельством.</w:t>
      </w:r>
    </w:p>
    <w:p w:rsidR="00406A45" w:rsidRPr="003304B5" w:rsidRDefault="00FD1D4E" w:rsidP="002E7818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5</w:t>
      </w:r>
      <w:r w:rsidR="00406A45" w:rsidRPr="003B5B17">
        <w:rPr>
          <w:sz w:val="30"/>
          <w:szCs w:val="30"/>
          <w:shd w:val="clear" w:color="auto" w:fill="FFFFFF"/>
        </w:rPr>
        <w:t>.</w:t>
      </w:r>
      <w:r w:rsidR="00406A45">
        <w:rPr>
          <w:sz w:val="30"/>
          <w:szCs w:val="30"/>
          <w:shd w:val="clear" w:color="auto" w:fill="FFFFFF"/>
        </w:rPr>
        <w:t> </w:t>
      </w:r>
      <w:r w:rsidR="00406A45" w:rsidRPr="003304B5">
        <w:rPr>
          <w:sz w:val="30"/>
          <w:szCs w:val="30"/>
          <w:shd w:val="clear" w:color="auto" w:fill="FFFFFF"/>
        </w:rPr>
        <w:t>Складское свидетельство, выпускаемое (выдаваемое)</w:t>
      </w:r>
      <w:r w:rsidR="00406A45" w:rsidRPr="003304B5">
        <w:rPr>
          <w:sz w:val="30"/>
          <w:szCs w:val="30"/>
          <w:shd w:val="clear" w:color="auto" w:fill="FFFFFF"/>
        </w:rPr>
        <w:br/>
        <w:t xml:space="preserve">в документарной форме, оформляется на бланке, изготавливаемом типографским способом и имеющем </w:t>
      </w:r>
      <w:r w:rsidR="00406A45" w:rsidRPr="0013784C">
        <w:rPr>
          <w:sz w:val="30"/>
          <w:szCs w:val="30"/>
          <w:shd w:val="clear" w:color="auto" w:fill="FFFFFF"/>
        </w:rPr>
        <w:t xml:space="preserve">не </w:t>
      </w:r>
      <w:r w:rsidR="00406A45" w:rsidRPr="001D1889">
        <w:rPr>
          <w:sz w:val="30"/>
          <w:szCs w:val="30"/>
          <w:shd w:val="clear" w:color="auto" w:fill="FFFFFF"/>
        </w:rPr>
        <w:t>менее 4 степен</w:t>
      </w:r>
      <w:r w:rsidR="001D1889">
        <w:rPr>
          <w:sz w:val="30"/>
          <w:szCs w:val="30"/>
          <w:shd w:val="clear" w:color="auto" w:fill="FFFFFF"/>
        </w:rPr>
        <w:t>ей</w:t>
      </w:r>
      <w:r w:rsidR="00406A45" w:rsidRPr="003304B5">
        <w:rPr>
          <w:sz w:val="30"/>
          <w:szCs w:val="30"/>
          <w:shd w:val="clear" w:color="auto" w:fill="FFFFFF"/>
        </w:rPr>
        <w:t xml:space="preserve"> защиты.</w:t>
      </w:r>
    </w:p>
    <w:p w:rsidR="00406A45" w:rsidRDefault="00406A45" w:rsidP="002E7818">
      <w:pPr>
        <w:pStyle w:val="a7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  <w:shd w:val="clear" w:color="auto" w:fill="FFFFFF"/>
        </w:rPr>
      </w:pPr>
      <w:r w:rsidRPr="00F07BB2">
        <w:rPr>
          <w:sz w:val="30"/>
          <w:szCs w:val="30"/>
          <w:shd w:val="clear" w:color="auto" w:fill="FFFFFF"/>
        </w:rPr>
        <w:t xml:space="preserve">Форма </w:t>
      </w:r>
      <w:r>
        <w:rPr>
          <w:sz w:val="30"/>
          <w:szCs w:val="30"/>
          <w:shd w:val="clear" w:color="auto" w:fill="FFFFFF"/>
        </w:rPr>
        <w:t>бланков</w:t>
      </w:r>
      <w:r w:rsidRPr="0029040C">
        <w:rPr>
          <w:sz w:val="30"/>
          <w:szCs w:val="30"/>
          <w:shd w:val="clear" w:color="auto" w:fill="FFFFFF"/>
        </w:rPr>
        <w:t xml:space="preserve">, порядок </w:t>
      </w:r>
      <w:r>
        <w:rPr>
          <w:sz w:val="30"/>
          <w:szCs w:val="30"/>
          <w:shd w:val="clear" w:color="auto" w:fill="FFFFFF"/>
        </w:rPr>
        <w:t>их</w:t>
      </w:r>
      <w:r w:rsidRPr="0029040C">
        <w:rPr>
          <w:sz w:val="30"/>
          <w:szCs w:val="30"/>
          <w:shd w:val="clear" w:color="auto" w:fill="FFFFFF"/>
        </w:rPr>
        <w:t xml:space="preserve"> изготовления, приобретения, хранения</w:t>
      </w:r>
      <w:r>
        <w:rPr>
          <w:sz w:val="30"/>
          <w:szCs w:val="30"/>
          <w:shd w:val="clear" w:color="auto" w:fill="FFFFFF"/>
        </w:rPr>
        <w:t xml:space="preserve"> и уничтожения, виды и степени </w:t>
      </w:r>
      <w:r w:rsidRPr="0029040C">
        <w:rPr>
          <w:sz w:val="30"/>
          <w:szCs w:val="30"/>
          <w:shd w:val="clear" w:color="auto" w:fill="FFFFFF"/>
        </w:rPr>
        <w:t>защиты устанавливаются законодательством государства-члена.</w:t>
      </w:r>
    </w:p>
    <w:p w:rsidR="00406A45" w:rsidRDefault="00FD1D4E" w:rsidP="00406A45">
      <w:pPr>
        <w:pStyle w:val="a7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6</w:t>
      </w:r>
      <w:r w:rsidR="00406A45" w:rsidRPr="003360FB">
        <w:rPr>
          <w:sz w:val="30"/>
          <w:szCs w:val="30"/>
          <w:shd w:val="clear" w:color="auto" w:fill="FFFFFF"/>
        </w:rPr>
        <w:t xml:space="preserve">. Обращение складских свидетельств </w:t>
      </w:r>
      <w:r w:rsidR="00406A45" w:rsidRPr="0013784C">
        <w:rPr>
          <w:sz w:val="30"/>
          <w:szCs w:val="30"/>
          <w:shd w:val="clear" w:color="auto" w:fill="FFFFFF"/>
        </w:rPr>
        <w:t>и (или) сельскохозяйственной продукции, на которую выданы (выпущены) складские свидетельства,</w:t>
      </w:r>
      <w:r w:rsidR="00406A45" w:rsidRPr="00324F6C">
        <w:rPr>
          <w:i/>
          <w:sz w:val="30"/>
          <w:szCs w:val="30"/>
          <w:shd w:val="clear" w:color="auto" w:fill="FFFFFF"/>
        </w:rPr>
        <w:t xml:space="preserve"> </w:t>
      </w:r>
      <w:r w:rsidR="00406A45" w:rsidRPr="003360FB">
        <w:rPr>
          <w:sz w:val="30"/>
          <w:szCs w:val="30"/>
          <w:shd w:val="clear" w:color="auto" w:fill="FFFFFF"/>
        </w:rPr>
        <w:t>осуществляется на бирже и (или) внебиржевом рынке в соответствии с законодательством государств</w:t>
      </w:r>
      <w:r w:rsidR="00A5522F">
        <w:rPr>
          <w:sz w:val="30"/>
          <w:szCs w:val="30"/>
          <w:shd w:val="clear" w:color="auto" w:fill="FFFFFF"/>
        </w:rPr>
        <w:t>а</w:t>
      </w:r>
      <w:r w:rsidR="00406A45" w:rsidRPr="003360FB">
        <w:rPr>
          <w:sz w:val="30"/>
          <w:szCs w:val="30"/>
          <w:shd w:val="clear" w:color="auto" w:fill="FFFFFF"/>
        </w:rPr>
        <w:t>-члена.</w:t>
      </w:r>
    </w:p>
    <w:p w:rsidR="00406A45" w:rsidRPr="00520C7B" w:rsidRDefault="00406A45" w:rsidP="00406A45">
      <w:pPr>
        <w:pStyle w:val="a7"/>
        <w:tabs>
          <w:tab w:val="left" w:pos="993"/>
        </w:tabs>
        <w:autoSpaceDE w:val="0"/>
        <w:autoSpaceDN w:val="0"/>
        <w:adjustRightInd w:val="0"/>
        <w:spacing w:before="360" w:after="360" w:line="360" w:lineRule="auto"/>
        <w:ind w:left="0"/>
        <w:contextualSpacing w:val="0"/>
        <w:jc w:val="center"/>
        <w:rPr>
          <w:rStyle w:val="CharStyle5"/>
          <w:color w:val="000000" w:themeColor="text1"/>
          <w:sz w:val="30"/>
        </w:rPr>
      </w:pPr>
      <w:r w:rsidRPr="00520C7B">
        <w:rPr>
          <w:rStyle w:val="CharStyle5"/>
          <w:color w:val="000000" w:themeColor="text1"/>
          <w:sz w:val="30"/>
        </w:rPr>
        <w:t>Статья 4</w:t>
      </w:r>
    </w:p>
    <w:p w:rsidR="00406A45" w:rsidRPr="003360FB" w:rsidRDefault="00406A45" w:rsidP="00406A45">
      <w:pPr>
        <w:spacing w:line="360" w:lineRule="auto"/>
        <w:ind w:firstLine="708"/>
        <w:jc w:val="both"/>
        <w:rPr>
          <w:sz w:val="30"/>
          <w:szCs w:val="30"/>
        </w:rPr>
      </w:pPr>
      <w:r w:rsidRPr="003360FB">
        <w:rPr>
          <w:sz w:val="30"/>
          <w:szCs w:val="30"/>
        </w:rPr>
        <w:t>1. Склад оказывает услуги по хранению сельскохозяйственной продукции с выпуском (выдачей) складских свидетельств на основании разрешения, выдаваемого в соответствии с законодательством государства-члена.</w:t>
      </w:r>
    </w:p>
    <w:p w:rsidR="00406A45" w:rsidRPr="003360FB" w:rsidRDefault="00406A45" w:rsidP="00406A45">
      <w:pPr>
        <w:spacing w:line="360" w:lineRule="auto"/>
        <w:ind w:firstLine="708"/>
        <w:jc w:val="both"/>
        <w:rPr>
          <w:sz w:val="30"/>
          <w:szCs w:val="30"/>
        </w:rPr>
      </w:pPr>
      <w:r w:rsidRPr="003360FB">
        <w:rPr>
          <w:sz w:val="30"/>
          <w:szCs w:val="30"/>
        </w:rPr>
        <w:lastRenderedPageBreak/>
        <w:t xml:space="preserve">Склад обеспечивает соблюдение правил хранения сельскохозяйственной продукции и требований к ведению количественно-качественного учета сельскохозяйственной продукции, установленных в соответствии с законодательством государства-члена. </w:t>
      </w:r>
    </w:p>
    <w:p w:rsidR="00406A45" w:rsidRPr="003304B5" w:rsidRDefault="00406A45" w:rsidP="00406A4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CharStyle5"/>
          <w:color w:val="000000" w:themeColor="text1"/>
          <w:sz w:val="30"/>
        </w:rPr>
      </w:pPr>
      <w:r>
        <w:rPr>
          <w:rStyle w:val="CharStyle5"/>
          <w:color w:val="000000" w:themeColor="text1"/>
          <w:sz w:val="30"/>
        </w:rPr>
        <w:t>2.</w:t>
      </w:r>
      <w:r w:rsidR="00544C03">
        <w:rPr>
          <w:rStyle w:val="CharStyle5"/>
          <w:color w:val="000000" w:themeColor="text1"/>
          <w:sz w:val="30"/>
        </w:rPr>
        <w:t> </w:t>
      </w:r>
      <w:r w:rsidRPr="003304B5">
        <w:rPr>
          <w:rStyle w:val="CharStyle5"/>
          <w:color w:val="000000" w:themeColor="text1"/>
          <w:sz w:val="30"/>
        </w:rPr>
        <w:t xml:space="preserve">Сведения о складах, осуществляющих свою деятельность </w:t>
      </w:r>
      <w:r>
        <w:rPr>
          <w:rStyle w:val="CharStyle5"/>
          <w:color w:val="000000" w:themeColor="text1"/>
          <w:sz w:val="30"/>
        </w:rPr>
        <w:br/>
      </w:r>
      <w:r w:rsidRPr="003304B5">
        <w:rPr>
          <w:rStyle w:val="CharStyle5"/>
          <w:color w:val="000000" w:themeColor="text1"/>
          <w:sz w:val="30"/>
        </w:rPr>
        <w:t>на</w:t>
      </w:r>
      <w:r>
        <w:rPr>
          <w:rStyle w:val="CharStyle5"/>
          <w:color w:val="000000" w:themeColor="text1"/>
          <w:sz w:val="30"/>
        </w:rPr>
        <w:t xml:space="preserve"> </w:t>
      </w:r>
      <w:r w:rsidRPr="003304B5">
        <w:rPr>
          <w:rStyle w:val="CharStyle5"/>
          <w:color w:val="000000" w:themeColor="text1"/>
          <w:sz w:val="30"/>
        </w:rPr>
        <w:t>территории государства-члена, вносятся в государственный реестр складов.</w:t>
      </w:r>
    </w:p>
    <w:p w:rsidR="00406A45" w:rsidRPr="00520C7B" w:rsidRDefault="00406A45" w:rsidP="00406A45">
      <w:pPr>
        <w:pStyle w:val="a7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color w:val="000000" w:themeColor="text1"/>
          <w:sz w:val="30"/>
          <w:szCs w:val="30"/>
          <w:lang w:eastAsia="en-US"/>
        </w:rPr>
      </w:pPr>
      <w:r w:rsidRPr="00520C7B">
        <w:rPr>
          <w:rFonts w:eastAsiaTheme="minorHAnsi"/>
          <w:color w:val="000000" w:themeColor="text1"/>
          <w:sz w:val="30"/>
          <w:szCs w:val="30"/>
          <w:lang w:eastAsia="en-US"/>
        </w:rPr>
        <w:t>Государство-член обеспечивает формирование и ведение государственного реестра складов, а также открытый доступ</w:t>
      </w:r>
      <w:r>
        <w:rPr>
          <w:rFonts w:eastAsiaTheme="minorHAnsi"/>
          <w:color w:val="000000" w:themeColor="text1"/>
          <w:sz w:val="30"/>
          <w:szCs w:val="30"/>
          <w:lang w:eastAsia="en-US"/>
        </w:rPr>
        <w:br/>
      </w:r>
      <w:r w:rsidRPr="00520C7B">
        <w:rPr>
          <w:rFonts w:eastAsiaTheme="minorHAnsi"/>
          <w:color w:val="000000" w:themeColor="text1"/>
          <w:sz w:val="30"/>
          <w:szCs w:val="30"/>
          <w:lang w:eastAsia="en-US"/>
        </w:rPr>
        <w:t>к сведениям</w:t>
      </w:r>
      <w:r>
        <w:rPr>
          <w:rFonts w:eastAsiaTheme="minorHAnsi"/>
          <w:color w:val="000000" w:themeColor="text1"/>
          <w:sz w:val="30"/>
          <w:szCs w:val="30"/>
          <w:lang w:eastAsia="en-US"/>
        </w:rPr>
        <w:t>, содержащимся в</w:t>
      </w:r>
      <w:r w:rsidRPr="00520C7B">
        <w:rPr>
          <w:rFonts w:eastAsiaTheme="minorHAnsi"/>
          <w:color w:val="000000" w:themeColor="text1"/>
          <w:sz w:val="30"/>
          <w:szCs w:val="30"/>
          <w:lang w:eastAsia="en-US"/>
        </w:rPr>
        <w:t xml:space="preserve"> государственно</w:t>
      </w:r>
      <w:r>
        <w:rPr>
          <w:rFonts w:eastAsiaTheme="minorHAnsi"/>
          <w:color w:val="000000" w:themeColor="text1"/>
          <w:sz w:val="30"/>
          <w:szCs w:val="30"/>
          <w:lang w:eastAsia="en-US"/>
        </w:rPr>
        <w:t>м</w:t>
      </w:r>
      <w:r w:rsidRPr="00520C7B">
        <w:rPr>
          <w:rFonts w:eastAsiaTheme="minorHAnsi"/>
          <w:color w:val="000000" w:themeColor="text1"/>
          <w:sz w:val="30"/>
          <w:szCs w:val="30"/>
          <w:lang w:eastAsia="en-US"/>
        </w:rPr>
        <w:t xml:space="preserve"> реестр</w:t>
      </w:r>
      <w:r>
        <w:rPr>
          <w:rFonts w:eastAsiaTheme="minorHAnsi"/>
          <w:color w:val="000000" w:themeColor="text1"/>
          <w:sz w:val="30"/>
          <w:szCs w:val="30"/>
          <w:lang w:eastAsia="en-US"/>
        </w:rPr>
        <w:t>е</w:t>
      </w:r>
      <w:r w:rsidRPr="00520C7B">
        <w:rPr>
          <w:rFonts w:eastAsiaTheme="minorHAnsi"/>
          <w:color w:val="000000" w:themeColor="text1"/>
          <w:sz w:val="30"/>
          <w:szCs w:val="30"/>
          <w:lang w:eastAsia="en-US"/>
        </w:rPr>
        <w:t xml:space="preserve"> складов</w:t>
      </w:r>
      <w:r>
        <w:rPr>
          <w:rFonts w:eastAsiaTheme="minorHAnsi"/>
          <w:color w:val="000000" w:themeColor="text1"/>
          <w:sz w:val="30"/>
          <w:szCs w:val="30"/>
          <w:lang w:eastAsia="en-US"/>
        </w:rPr>
        <w:t xml:space="preserve">, </w:t>
      </w:r>
      <w:r w:rsidRPr="00520C7B">
        <w:rPr>
          <w:rFonts w:eastAsiaTheme="minorHAnsi"/>
          <w:color w:val="000000" w:themeColor="text1"/>
          <w:sz w:val="30"/>
          <w:szCs w:val="30"/>
          <w:lang w:eastAsia="en-US"/>
        </w:rPr>
        <w:t>в</w:t>
      </w:r>
      <w:r>
        <w:rPr>
          <w:rFonts w:eastAsiaTheme="minorHAnsi"/>
          <w:color w:val="000000" w:themeColor="text1"/>
          <w:sz w:val="30"/>
          <w:szCs w:val="30"/>
          <w:lang w:eastAsia="en-US"/>
        </w:rPr>
        <w:t> </w:t>
      </w:r>
      <w:r w:rsidRPr="00520C7B">
        <w:rPr>
          <w:rFonts w:eastAsiaTheme="minorHAnsi"/>
          <w:color w:val="000000" w:themeColor="text1"/>
          <w:sz w:val="30"/>
          <w:szCs w:val="30"/>
          <w:lang w:eastAsia="en-US"/>
        </w:rPr>
        <w:t>соответствии</w:t>
      </w:r>
      <w:r>
        <w:rPr>
          <w:rFonts w:eastAsiaTheme="minorHAnsi"/>
          <w:color w:val="000000" w:themeColor="text1"/>
          <w:sz w:val="30"/>
          <w:szCs w:val="30"/>
          <w:lang w:eastAsia="en-US"/>
        </w:rPr>
        <w:t xml:space="preserve"> </w:t>
      </w:r>
      <w:r w:rsidRPr="00520C7B">
        <w:rPr>
          <w:rFonts w:eastAsiaTheme="minorHAnsi"/>
          <w:color w:val="000000" w:themeColor="text1"/>
          <w:sz w:val="30"/>
          <w:szCs w:val="30"/>
          <w:lang w:eastAsia="en-US"/>
        </w:rPr>
        <w:t xml:space="preserve">с законодательством государства-члена. </w:t>
      </w:r>
    </w:p>
    <w:p w:rsidR="00406A45" w:rsidRDefault="00544C03" w:rsidP="00406A4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3</w:t>
      </w:r>
      <w:r w:rsidR="00406A45">
        <w:rPr>
          <w:rFonts w:eastAsiaTheme="minorHAnsi"/>
          <w:sz w:val="30"/>
          <w:szCs w:val="30"/>
          <w:lang w:eastAsia="en-US"/>
        </w:rPr>
        <w:t>. </w:t>
      </w:r>
      <w:r w:rsidR="00406A45" w:rsidRPr="003304B5">
        <w:rPr>
          <w:rFonts w:eastAsiaTheme="minorHAnsi"/>
          <w:sz w:val="30"/>
          <w:szCs w:val="30"/>
          <w:lang w:eastAsia="en-US"/>
        </w:rPr>
        <w:t xml:space="preserve">Государственный реестр складов содержит </w:t>
      </w:r>
      <w:r w:rsidR="00406A45" w:rsidRPr="003304B5">
        <w:rPr>
          <w:sz w:val="30"/>
          <w:szCs w:val="30"/>
        </w:rPr>
        <w:t>сведения о</w:t>
      </w:r>
      <w:r w:rsidR="00406A45">
        <w:rPr>
          <w:sz w:val="30"/>
          <w:szCs w:val="30"/>
        </w:rPr>
        <w:t> </w:t>
      </w:r>
      <w:r w:rsidR="00406A45" w:rsidRPr="003304B5">
        <w:rPr>
          <w:sz w:val="30"/>
          <w:szCs w:val="30"/>
        </w:rPr>
        <w:t xml:space="preserve">наименовании, </w:t>
      </w:r>
      <w:r w:rsidR="00406A45" w:rsidRPr="003304B5">
        <w:rPr>
          <w:color w:val="000000" w:themeColor="text1"/>
          <w:sz w:val="30"/>
          <w:szCs w:val="30"/>
        </w:rPr>
        <w:t>типе, емкости, доступном объеме хранения и месте нахождения склада, а также о разрешении на оказание услуг по</w:t>
      </w:r>
      <w:r w:rsidR="00406A45">
        <w:rPr>
          <w:color w:val="000000" w:themeColor="text1"/>
          <w:sz w:val="30"/>
          <w:szCs w:val="30"/>
        </w:rPr>
        <w:t> </w:t>
      </w:r>
      <w:r w:rsidR="00406A45" w:rsidRPr="003304B5">
        <w:rPr>
          <w:color w:val="000000" w:themeColor="text1"/>
          <w:sz w:val="30"/>
          <w:szCs w:val="30"/>
        </w:rPr>
        <w:t>хранению сельскохозяйственной продукции с выпуском (выдачей) складских свидетельств.</w:t>
      </w:r>
    </w:p>
    <w:p w:rsidR="00406A45" w:rsidRPr="00F94B92" w:rsidRDefault="00406A45" w:rsidP="00406A45">
      <w:pPr>
        <w:pStyle w:val="a7"/>
        <w:tabs>
          <w:tab w:val="left" w:pos="993"/>
        </w:tabs>
        <w:autoSpaceDE w:val="0"/>
        <w:autoSpaceDN w:val="0"/>
        <w:adjustRightInd w:val="0"/>
        <w:spacing w:before="360" w:after="360" w:line="360" w:lineRule="auto"/>
        <w:ind w:left="0"/>
        <w:contextualSpacing w:val="0"/>
        <w:jc w:val="center"/>
        <w:rPr>
          <w:rStyle w:val="CharStyle5"/>
          <w:sz w:val="30"/>
        </w:rPr>
      </w:pPr>
      <w:r>
        <w:rPr>
          <w:rStyle w:val="CharStyle5"/>
          <w:sz w:val="30"/>
        </w:rPr>
        <w:t>Статья 5</w:t>
      </w:r>
    </w:p>
    <w:p w:rsidR="00406A45" w:rsidRDefault="00406A45" w:rsidP="00406A4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shd w:val="clear" w:color="auto" w:fill="FFFFFF"/>
        </w:rPr>
      </w:pPr>
      <w:r w:rsidRPr="003B5500">
        <w:rPr>
          <w:rFonts w:eastAsiaTheme="minorHAnsi"/>
          <w:sz w:val="30"/>
          <w:szCs w:val="30"/>
          <w:lang w:eastAsia="en-US"/>
        </w:rPr>
        <w:t>Государство-член обеспечивает формирование и ведение реестра складских свидетельств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3B5500">
        <w:rPr>
          <w:rFonts w:eastAsiaTheme="minorHAnsi"/>
          <w:sz w:val="30"/>
          <w:szCs w:val="30"/>
          <w:lang w:eastAsia="en-US"/>
        </w:rPr>
        <w:t xml:space="preserve">в соответствии с законодательством государства-члена с учетом определяемого Советом </w:t>
      </w:r>
      <w:r>
        <w:rPr>
          <w:rFonts w:eastAsiaTheme="minorHAnsi"/>
          <w:sz w:val="30"/>
          <w:szCs w:val="30"/>
          <w:lang w:eastAsia="en-US"/>
        </w:rPr>
        <w:t>Евразийской экономической к</w:t>
      </w:r>
      <w:r w:rsidRPr="003B5500">
        <w:rPr>
          <w:rFonts w:eastAsiaTheme="minorHAnsi"/>
          <w:sz w:val="30"/>
          <w:szCs w:val="30"/>
          <w:lang w:eastAsia="en-US"/>
        </w:rPr>
        <w:t xml:space="preserve">омиссии </w:t>
      </w:r>
      <w:r w:rsidRPr="003B5500">
        <w:rPr>
          <w:sz w:val="30"/>
          <w:szCs w:val="30"/>
          <w:shd w:val="clear" w:color="auto" w:fill="FFFFFF"/>
        </w:rPr>
        <w:t>состава сведений, подлежащих включению в</w:t>
      </w:r>
      <w:r>
        <w:rPr>
          <w:sz w:val="30"/>
          <w:szCs w:val="30"/>
          <w:shd w:val="clear" w:color="auto" w:fill="FFFFFF"/>
        </w:rPr>
        <w:t> </w:t>
      </w:r>
      <w:r w:rsidRPr="003B5500">
        <w:rPr>
          <w:sz w:val="30"/>
          <w:szCs w:val="30"/>
          <w:shd w:val="clear" w:color="auto" w:fill="FFFFFF"/>
        </w:rPr>
        <w:t>реестр складских свидетельств.</w:t>
      </w:r>
    </w:p>
    <w:p w:rsidR="00185F42" w:rsidRDefault="00185F42" w:rsidP="00406A4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shd w:val="clear" w:color="auto" w:fill="FFFFFF"/>
        </w:rPr>
      </w:pPr>
    </w:p>
    <w:p w:rsidR="002E7818" w:rsidRDefault="002E7818" w:rsidP="00406A45">
      <w:pPr>
        <w:pStyle w:val="a7"/>
        <w:tabs>
          <w:tab w:val="left" w:pos="993"/>
        </w:tabs>
        <w:autoSpaceDE w:val="0"/>
        <w:autoSpaceDN w:val="0"/>
        <w:adjustRightInd w:val="0"/>
        <w:spacing w:before="360" w:after="360" w:line="360" w:lineRule="auto"/>
        <w:ind w:left="0"/>
        <w:contextualSpacing w:val="0"/>
        <w:jc w:val="center"/>
        <w:rPr>
          <w:rStyle w:val="CharStyle5"/>
          <w:sz w:val="30"/>
        </w:rPr>
      </w:pPr>
    </w:p>
    <w:p w:rsidR="00406A45" w:rsidRDefault="00406A45" w:rsidP="00406A45">
      <w:pPr>
        <w:pStyle w:val="a7"/>
        <w:tabs>
          <w:tab w:val="left" w:pos="993"/>
        </w:tabs>
        <w:autoSpaceDE w:val="0"/>
        <w:autoSpaceDN w:val="0"/>
        <w:adjustRightInd w:val="0"/>
        <w:spacing w:before="360" w:after="360" w:line="360" w:lineRule="auto"/>
        <w:ind w:left="0"/>
        <w:contextualSpacing w:val="0"/>
        <w:jc w:val="center"/>
        <w:rPr>
          <w:rStyle w:val="CharStyle5"/>
          <w:sz w:val="30"/>
        </w:rPr>
      </w:pPr>
      <w:r>
        <w:rPr>
          <w:rStyle w:val="CharStyle5"/>
          <w:sz w:val="30"/>
        </w:rPr>
        <w:lastRenderedPageBreak/>
        <w:t>Статья 6</w:t>
      </w:r>
    </w:p>
    <w:p w:rsidR="00406A45" w:rsidRPr="00605AEC" w:rsidRDefault="00406A45" w:rsidP="00605AEC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hd w:val="clear" w:color="auto" w:fill="FFFFFF"/>
        </w:rPr>
      </w:pPr>
      <w:r w:rsidRPr="00605AEC">
        <w:rPr>
          <w:sz w:val="30"/>
          <w:szCs w:val="30"/>
          <w:shd w:val="clear" w:color="auto" w:fill="FFFFFF"/>
        </w:rPr>
        <w:t>Уполномоченный орган обеспечивает размещение в информационно-</w:t>
      </w:r>
      <w:r w:rsidR="00E70646">
        <w:rPr>
          <w:sz w:val="30"/>
          <w:szCs w:val="30"/>
          <w:shd w:val="clear" w:color="auto" w:fill="FFFFFF"/>
        </w:rPr>
        <w:t>теле</w:t>
      </w:r>
      <w:r w:rsidRPr="00605AEC">
        <w:rPr>
          <w:sz w:val="30"/>
          <w:szCs w:val="30"/>
          <w:shd w:val="clear" w:color="auto" w:fill="FFFFFF"/>
        </w:rPr>
        <w:t>коммуникационной сети «Интернет» в порядке, установленном законодательством государства-члена</w:t>
      </w:r>
      <w:r w:rsidR="00E70646">
        <w:rPr>
          <w:sz w:val="30"/>
          <w:szCs w:val="30"/>
          <w:shd w:val="clear" w:color="auto" w:fill="FFFFFF"/>
        </w:rPr>
        <w:t>:</w:t>
      </w:r>
      <w:r w:rsidRPr="00605AEC">
        <w:rPr>
          <w:sz w:val="30"/>
          <w:szCs w:val="30"/>
          <w:shd w:val="clear" w:color="auto" w:fill="FFFFFF"/>
        </w:rPr>
        <w:t xml:space="preserve"> </w:t>
      </w:r>
    </w:p>
    <w:p w:rsidR="00406A45" w:rsidRPr="003B5500" w:rsidRDefault="00406A45" w:rsidP="00406A45">
      <w:pPr>
        <w:pStyle w:val="a7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sz w:val="30"/>
          <w:szCs w:val="30"/>
        </w:rPr>
      </w:pPr>
      <w:r w:rsidRPr="003B5500">
        <w:rPr>
          <w:sz w:val="30"/>
          <w:szCs w:val="30"/>
        </w:rPr>
        <w:tab/>
      </w:r>
      <w:r w:rsidR="008D2FCD">
        <w:rPr>
          <w:sz w:val="30"/>
          <w:szCs w:val="30"/>
        </w:rPr>
        <w:t xml:space="preserve">сведений об </w:t>
      </w:r>
      <w:r w:rsidRPr="003B5500">
        <w:rPr>
          <w:sz w:val="30"/>
          <w:szCs w:val="30"/>
        </w:rPr>
        <w:t>организаци</w:t>
      </w:r>
      <w:r w:rsidR="008D2FCD">
        <w:rPr>
          <w:sz w:val="30"/>
          <w:szCs w:val="30"/>
        </w:rPr>
        <w:t>ях</w:t>
      </w:r>
      <w:r w:rsidRPr="003B5500">
        <w:rPr>
          <w:sz w:val="30"/>
          <w:szCs w:val="30"/>
        </w:rPr>
        <w:t>, осуществляющих экспертизу качества сельскохозяйственной продукции</w:t>
      </w:r>
      <w:r w:rsidR="008D2FCD" w:rsidRPr="008D2FCD">
        <w:rPr>
          <w:sz w:val="30"/>
          <w:szCs w:val="30"/>
        </w:rPr>
        <w:t xml:space="preserve"> </w:t>
      </w:r>
      <w:r w:rsidR="008D2FCD">
        <w:rPr>
          <w:sz w:val="30"/>
          <w:szCs w:val="30"/>
        </w:rPr>
        <w:t>(наименование, место нахождения, реквизиты);</w:t>
      </w:r>
    </w:p>
    <w:p w:rsidR="00406A45" w:rsidRDefault="00406A45" w:rsidP="00406A45">
      <w:pPr>
        <w:pStyle w:val="a7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</w:rPr>
      </w:pPr>
      <w:r w:rsidRPr="003B5500">
        <w:rPr>
          <w:sz w:val="30"/>
          <w:szCs w:val="30"/>
        </w:rPr>
        <w:t>законодательны</w:t>
      </w:r>
      <w:r w:rsidR="008D2FCD">
        <w:rPr>
          <w:sz w:val="30"/>
          <w:szCs w:val="30"/>
        </w:rPr>
        <w:t>х</w:t>
      </w:r>
      <w:r>
        <w:rPr>
          <w:sz w:val="30"/>
          <w:szCs w:val="30"/>
        </w:rPr>
        <w:t xml:space="preserve"> и ины</w:t>
      </w:r>
      <w:r w:rsidR="008D2FCD">
        <w:rPr>
          <w:sz w:val="30"/>
          <w:szCs w:val="30"/>
        </w:rPr>
        <w:t>х</w:t>
      </w:r>
      <w:r>
        <w:rPr>
          <w:sz w:val="30"/>
          <w:szCs w:val="30"/>
        </w:rPr>
        <w:t xml:space="preserve"> нормативны</w:t>
      </w:r>
      <w:r w:rsidR="008D2FCD">
        <w:rPr>
          <w:sz w:val="30"/>
          <w:szCs w:val="30"/>
        </w:rPr>
        <w:t>х</w:t>
      </w:r>
      <w:r w:rsidRPr="003B5500">
        <w:rPr>
          <w:sz w:val="30"/>
          <w:szCs w:val="30"/>
        </w:rPr>
        <w:t xml:space="preserve"> правовы</w:t>
      </w:r>
      <w:r w:rsidR="008D2FCD">
        <w:rPr>
          <w:sz w:val="30"/>
          <w:szCs w:val="30"/>
        </w:rPr>
        <w:t>х</w:t>
      </w:r>
      <w:r w:rsidRPr="003B5500">
        <w:rPr>
          <w:sz w:val="30"/>
          <w:szCs w:val="30"/>
        </w:rPr>
        <w:t xml:space="preserve"> акт</w:t>
      </w:r>
      <w:r w:rsidR="008D2FCD">
        <w:rPr>
          <w:sz w:val="30"/>
          <w:szCs w:val="30"/>
        </w:rPr>
        <w:t>ов</w:t>
      </w:r>
      <w:r w:rsidRPr="003B5500">
        <w:rPr>
          <w:sz w:val="30"/>
          <w:szCs w:val="30"/>
        </w:rPr>
        <w:t>, регулирующи</w:t>
      </w:r>
      <w:r w:rsidR="008D2FCD">
        <w:rPr>
          <w:sz w:val="30"/>
          <w:szCs w:val="30"/>
        </w:rPr>
        <w:t>х</w:t>
      </w:r>
      <w:r w:rsidRPr="003B5500">
        <w:rPr>
          <w:sz w:val="30"/>
          <w:szCs w:val="30"/>
        </w:rPr>
        <w:t xml:space="preserve"> обращение складских свидетельств в государстве-члене, </w:t>
      </w:r>
      <w:r w:rsidRPr="003B5500">
        <w:rPr>
          <w:sz w:val="30"/>
          <w:szCs w:val="30"/>
        </w:rPr>
        <w:br/>
        <w:t>а также проект</w:t>
      </w:r>
      <w:r w:rsidR="008D2FCD">
        <w:rPr>
          <w:sz w:val="30"/>
          <w:szCs w:val="30"/>
        </w:rPr>
        <w:t>ов</w:t>
      </w:r>
      <w:r w:rsidRPr="003B5500">
        <w:rPr>
          <w:sz w:val="30"/>
          <w:szCs w:val="30"/>
        </w:rPr>
        <w:t xml:space="preserve"> таких актов;</w:t>
      </w:r>
    </w:p>
    <w:p w:rsidR="00406A45" w:rsidRPr="003B5500" w:rsidRDefault="00406A45" w:rsidP="00406A45">
      <w:pPr>
        <w:pStyle w:val="a7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  <w:shd w:val="clear" w:color="auto" w:fill="FFFFFF"/>
        </w:rPr>
      </w:pPr>
      <w:r w:rsidRPr="003B5500">
        <w:rPr>
          <w:sz w:val="30"/>
          <w:szCs w:val="30"/>
          <w:shd w:val="clear" w:color="auto" w:fill="FFFFFF"/>
        </w:rPr>
        <w:t>форм</w:t>
      </w:r>
      <w:r w:rsidR="008D2FCD">
        <w:rPr>
          <w:sz w:val="30"/>
          <w:szCs w:val="30"/>
          <w:shd w:val="clear" w:color="auto" w:fill="FFFFFF"/>
        </w:rPr>
        <w:t>ы</w:t>
      </w:r>
      <w:r w:rsidRPr="003B5500">
        <w:rPr>
          <w:sz w:val="30"/>
          <w:szCs w:val="30"/>
          <w:shd w:val="clear" w:color="auto" w:fill="FFFFFF"/>
        </w:rPr>
        <w:t xml:space="preserve"> бланка складского свидетельства (в случае документарной формы складского свидетельства);</w:t>
      </w:r>
    </w:p>
    <w:p w:rsidR="00406A45" w:rsidRPr="00977827" w:rsidRDefault="008D2FCD" w:rsidP="00406A45">
      <w:pPr>
        <w:pStyle w:val="a7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информации о </w:t>
      </w:r>
      <w:r w:rsidR="00406A45" w:rsidRPr="00977827">
        <w:rPr>
          <w:sz w:val="30"/>
          <w:szCs w:val="30"/>
          <w:shd w:val="clear" w:color="auto" w:fill="FFFFFF"/>
        </w:rPr>
        <w:t>порядк</w:t>
      </w:r>
      <w:r>
        <w:rPr>
          <w:sz w:val="30"/>
          <w:szCs w:val="30"/>
          <w:shd w:val="clear" w:color="auto" w:fill="FFFFFF"/>
        </w:rPr>
        <w:t>е</w:t>
      </w:r>
      <w:r w:rsidR="00406A45" w:rsidRPr="00977827">
        <w:rPr>
          <w:sz w:val="30"/>
          <w:szCs w:val="30"/>
          <w:shd w:val="clear" w:color="auto" w:fill="FFFFFF"/>
        </w:rPr>
        <w:t xml:space="preserve"> заполнения складск</w:t>
      </w:r>
      <w:r w:rsidR="00406A45">
        <w:rPr>
          <w:sz w:val="30"/>
          <w:szCs w:val="30"/>
          <w:shd w:val="clear" w:color="auto" w:fill="FFFFFF"/>
        </w:rPr>
        <w:t>ого</w:t>
      </w:r>
      <w:r w:rsidR="00406A45" w:rsidRPr="00977827">
        <w:rPr>
          <w:sz w:val="30"/>
          <w:szCs w:val="30"/>
          <w:shd w:val="clear" w:color="auto" w:fill="FFFFFF"/>
        </w:rPr>
        <w:t xml:space="preserve"> свидетельств</w:t>
      </w:r>
      <w:r w:rsidR="00406A45">
        <w:rPr>
          <w:sz w:val="30"/>
          <w:szCs w:val="30"/>
          <w:shd w:val="clear" w:color="auto" w:fill="FFFFFF"/>
        </w:rPr>
        <w:t>а</w:t>
      </w:r>
      <w:r w:rsidR="00406A45" w:rsidRPr="00977827">
        <w:rPr>
          <w:sz w:val="30"/>
          <w:szCs w:val="30"/>
          <w:shd w:val="clear" w:color="auto" w:fill="FFFFFF"/>
        </w:rPr>
        <w:t>;</w:t>
      </w:r>
    </w:p>
    <w:p w:rsidR="00406A45" w:rsidRDefault="008D2FCD" w:rsidP="00406A45">
      <w:pPr>
        <w:pStyle w:val="a7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информации о </w:t>
      </w:r>
      <w:r w:rsidR="00406A45" w:rsidRPr="00977827">
        <w:rPr>
          <w:sz w:val="30"/>
          <w:szCs w:val="30"/>
          <w:shd w:val="clear" w:color="auto" w:fill="FFFFFF"/>
        </w:rPr>
        <w:t>порядк</w:t>
      </w:r>
      <w:r>
        <w:rPr>
          <w:sz w:val="30"/>
          <w:szCs w:val="30"/>
          <w:shd w:val="clear" w:color="auto" w:fill="FFFFFF"/>
        </w:rPr>
        <w:t>е</w:t>
      </w:r>
      <w:r w:rsidR="00406A45" w:rsidRPr="00977827">
        <w:rPr>
          <w:sz w:val="30"/>
          <w:szCs w:val="30"/>
          <w:shd w:val="clear" w:color="auto" w:fill="FFFFFF"/>
        </w:rPr>
        <w:t xml:space="preserve"> и условия</w:t>
      </w:r>
      <w:r>
        <w:rPr>
          <w:sz w:val="30"/>
          <w:szCs w:val="30"/>
          <w:shd w:val="clear" w:color="auto" w:fill="FFFFFF"/>
        </w:rPr>
        <w:t>х</w:t>
      </w:r>
      <w:r w:rsidR="00406A45" w:rsidRPr="00977827">
        <w:rPr>
          <w:sz w:val="30"/>
          <w:szCs w:val="30"/>
          <w:shd w:val="clear" w:color="auto" w:fill="FFFFFF"/>
        </w:rPr>
        <w:t xml:space="preserve"> гарантирования исполнения обязательств</w:t>
      </w:r>
      <w:r>
        <w:rPr>
          <w:sz w:val="30"/>
          <w:szCs w:val="30"/>
          <w:shd w:val="clear" w:color="auto" w:fill="FFFFFF"/>
        </w:rPr>
        <w:t xml:space="preserve"> </w:t>
      </w:r>
      <w:r w:rsidR="00406A45" w:rsidRPr="00977827">
        <w:rPr>
          <w:sz w:val="30"/>
          <w:szCs w:val="30"/>
          <w:shd w:val="clear" w:color="auto" w:fill="FFFFFF"/>
        </w:rPr>
        <w:t>по складским свидетельствам</w:t>
      </w:r>
      <w:r w:rsidR="00406A45">
        <w:rPr>
          <w:sz w:val="30"/>
          <w:szCs w:val="30"/>
          <w:shd w:val="clear" w:color="auto" w:fill="FFFFFF"/>
        </w:rPr>
        <w:t>;</w:t>
      </w:r>
    </w:p>
    <w:p w:rsidR="00406A45" w:rsidRDefault="00406A45" w:rsidP="00406A45">
      <w:pPr>
        <w:pStyle w:val="a7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типово</w:t>
      </w:r>
      <w:r w:rsidR="008D2FCD">
        <w:rPr>
          <w:sz w:val="30"/>
          <w:szCs w:val="30"/>
          <w:shd w:val="clear" w:color="auto" w:fill="FFFFFF"/>
        </w:rPr>
        <w:t>го</w:t>
      </w:r>
      <w:r>
        <w:rPr>
          <w:sz w:val="30"/>
          <w:szCs w:val="30"/>
          <w:shd w:val="clear" w:color="auto" w:fill="FFFFFF"/>
        </w:rPr>
        <w:t xml:space="preserve"> договор</w:t>
      </w:r>
      <w:r w:rsidR="008D2FCD">
        <w:rPr>
          <w:sz w:val="30"/>
          <w:szCs w:val="30"/>
          <w:shd w:val="clear" w:color="auto" w:fill="FFFFFF"/>
        </w:rPr>
        <w:t>а</w:t>
      </w:r>
      <w:r>
        <w:rPr>
          <w:sz w:val="30"/>
          <w:szCs w:val="30"/>
          <w:shd w:val="clear" w:color="auto" w:fill="FFFFFF"/>
        </w:rPr>
        <w:t xml:space="preserve"> хранения между складом и владельцем сельскохозяйственной продукции.</w:t>
      </w:r>
    </w:p>
    <w:p w:rsidR="00406A45" w:rsidRPr="00F94B92" w:rsidRDefault="00406A45" w:rsidP="00406A45">
      <w:pPr>
        <w:pStyle w:val="a7"/>
        <w:tabs>
          <w:tab w:val="left" w:pos="993"/>
        </w:tabs>
        <w:autoSpaceDE w:val="0"/>
        <w:autoSpaceDN w:val="0"/>
        <w:adjustRightInd w:val="0"/>
        <w:spacing w:before="360" w:after="360" w:line="360" w:lineRule="auto"/>
        <w:ind w:left="0"/>
        <w:contextualSpacing w:val="0"/>
        <w:jc w:val="center"/>
        <w:rPr>
          <w:rStyle w:val="CharStyle5"/>
          <w:sz w:val="30"/>
        </w:rPr>
      </w:pPr>
      <w:r>
        <w:rPr>
          <w:rStyle w:val="CharStyle5"/>
          <w:sz w:val="30"/>
        </w:rPr>
        <w:t>Статья 7</w:t>
      </w:r>
    </w:p>
    <w:p w:rsidR="00406A45" w:rsidRDefault="00406A45" w:rsidP="00406A45">
      <w:pPr>
        <w:tabs>
          <w:tab w:val="left" w:pos="993"/>
        </w:tabs>
        <w:spacing w:line="360" w:lineRule="auto"/>
        <w:ind w:firstLine="709"/>
        <w:jc w:val="both"/>
        <w:rPr>
          <w:sz w:val="30"/>
          <w:lang w:val="ru"/>
        </w:rPr>
      </w:pPr>
      <w:r>
        <w:rPr>
          <w:sz w:val="30"/>
        </w:rPr>
        <w:t>1. </w:t>
      </w:r>
      <w:proofErr w:type="gramStart"/>
      <w:r w:rsidRPr="003304B5">
        <w:rPr>
          <w:sz w:val="30"/>
          <w:lang w:val="ru"/>
        </w:rPr>
        <w:t xml:space="preserve">Гарантирование </w:t>
      </w:r>
      <w:r w:rsidRPr="003304B5">
        <w:rPr>
          <w:sz w:val="30"/>
          <w:szCs w:val="30"/>
          <w:lang w:val="ru"/>
        </w:rPr>
        <w:t>исполнения</w:t>
      </w:r>
      <w:r w:rsidRPr="003304B5">
        <w:rPr>
          <w:sz w:val="30"/>
          <w:lang w:val="ru"/>
        </w:rPr>
        <w:t xml:space="preserve"> </w:t>
      </w:r>
      <w:r>
        <w:rPr>
          <w:sz w:val="30"/>
          <w:lang w:val="ru"/>
        </w:rPr>
        <w:t xml:space="preserve">складами </w:t>
      </w:r>
      <w:r w:rsidRPr="003304B5">
        <w:rPr>
          <w:sz w:val="30"/>
          <w:lang w:val="ru"/>
        </w:rPr>
        <w:t>обязательств по</w:t>
      </w:r>
      <w:r>
        <w:rPr>
          <w:sz w:val="30"/>
          <w:lang w:val="ru"/>
        </w:rPr>
        <w:t> </w:t>
      </w:r>
      <w:r w:rsidRPr="003304B5">
        <w:rPr>
          <w:sz w:val="30"/>
          <w:lang w:val="ru"/>
        </w:rPr>
        <w:t>складским свидетельствам осуществляется</w:t>
      </w:r>
      <w:r>
        <w:rPr>
          <w:sz w:val="30"/>
          <w:lang w:val="ru"/>
        </w:rPr>
        <w:t xml:space="preserve"> </w:t>
      </w:r>
      <w:r w:rsidRPr="003360FB">
        <w:rPr>
          <w:sz w:val="30"/>
          <w:lang w:val="ru"/>
        </w:rPr>
        <w:t>в соответствии</w:t>
      </w:r>
      <w:r w:rsidRPr="003360FB">
        <w:rPr>
          <w:sz w:val="30"/>
          <w:lang w:val="ru"/>
        </w:rPr>
        <w:br/>
        <w:t>с законодательством государства-члена</w:t>
      </w:r>
      <w:r w:rsidR="008D2FCD">
        <w:rPr>
          <w:sz w:val="30"/>
          <w:lang w:val="ru"/>
        </w:rPr>
        <w:t xml:space="preserve"> и </w:t>
      </w:r>
      <w:r w:rsidRPr="003360FB">
        <w:rPr>
          <w:sz w:val="30"/>
          <w:lang w:val="ru"/>
        </w:rPr>
        <w:t>предусматрива</w:t>
      </w:r>
      <w:r w:rsidR="008D2FCD">
        <w:rPr>
          <w:sz w:val="30"/>
          <w:lang w:val="ru"/>
        </w:rPr>
        <w:t>ет</w:t>
      </w:r>
      <w:r w:rsidRPr="003360FB">
        <w:rPr>
          <w:sz w:val="30"/>
          <w:lang w:val="ru"/>
        </w:rPr>
        <w:t xml:space="preserve"> </w:t>
      </w:r>
      <w:r w:rsidRPr="003360FB">
        <w:rPr>
          <w:sz w:val="30"/>
          <w:szCs w:val="30"/>
        </w:rPr>
        <w:t xml:space="preserve">комплекс организационно-правовых мер, направленных на защиту прав </w:t>
      </w:r>
      <w:r w:rsidR="007E304F">
        <w:rPr>
          <w:sz w:val="30"/>
          <w:szCs w:val="30"/>
        </w:rPr>
        <w:br/>
      </w:r>
      <w:r w:rsidRPr="003360FB">
        <w:rPr>
          <w:sz w:val="30"/>
          <w:szCs w:val="30"/>
        </w:rPr>
        <w:t>и законных интересов держателей складских свидетельств</w:t>
      </w:r>
      <w:r w:rsidRPr="003360FB">
        <w:rPr>
          <w:sz w:val="30"/>
          <w:szCs w:val="30"/>
        </w:rPr>
        <w:br/>
        <w:t>от неисполнения складами обязательств по выпущенным (выданным) ими складским свидетельствам</w:t>
      </w:r>
      <w:r w:rsidRPr="003360FB">
        <w:rPr>
          <w:sz w:val="30"/>
          <w:lang w:val="ru"/>
        </w:rPr>
        <w:t xml:space="preserve">, в том числе </w:t>
      </w:r>
      <w:r w:rsidRPr="003304B5">
        <w:rPr>
          <w:sz w:val="30"/>
          <w:lang w:val="ru"/>
        </w:rPr>
        <w:t xml:space="preserve">посредством формирования </w:t>
      </w:r>
      <w:r w:rsidRPr="003304B5">
        <w:rPr>
          <w:sz w:val="30"/>
          <w:lang w:val="ru"/>
        </w:rPr>
        <w:lastRenderedPageBreak/>
        <w:t>в</w:t>
      </w:r>
      <w:r>
        <w:rPr>
          <w:sz w:val="30"/>
          <w:lang w:val="ru"/>
        </w:rPr>
        <w:t> </w:t>
      </w:r>
      <w:r w:rsidRPr="003304B5">
        <w:rPr>
          <w:sz w:val="30"/>
          <w:lang w:val="ru"/>
        </w:rPr>
        <w:t>государств</w:t>
      </w:r>
      <w:r>
        <w:rPr>
          <w:sz w:val="30"/>
          <w:lang w:val="ru"/>
        </w:rPr>
        <w:t>ах</w:t>
      </w:r>
      <w:r w:rsidRPr="003304B5">
        <w:rPr>
          <w:sz w:val="30"/>
          <w:lang w:val="ru"/>
        </w:rPr>
        <w:t>-член</w:t>
      </w:r>
      <w:r>
        <w:rPr>
          <w:sz w:val="30"/>
          <w:lang w:val="ru"/>
        </w:rPr>
        <w:t>ах</w:t>
      </w:r>
      <w:r w:rsidRPr="003304B5">
        <w:rPr>
          <w:sz w:val="30"/>
          <w:lang w:val="ru"/>
        </w:rPr>
        <w:t xml:space="preserve"> фонда (фондов) гарантирования исполнения обязательств по складским свидетельствам и (или) страхования гражданско-правовой ответственности складов перед</w:t>
      </w:r>
      <w:proofErr w:type="gramEnd"/>
      <w:r w:rsidRPr="003304B5">
        <w:rPr>
          <w:sz w:val="30"/>
          <w:lang w:val="ru"/>
        </w:rPr>
        <w:t xml:space="preserve"> держателями складских свидетельств. </w:t>
      </w:r>
    </w:p>
    <w:p w:rsidR="00406A45" w:rsidRDefault="00406A45" w:rsidP="00406A45">
      <w:pPr>
        <w:tabs>
          <w:tab w:val="left" w:pos="993"/>
        </w:tabs>
        <w:spacing w:line="360" w:lineRule="auto"/>
        <w:ind w:firstLine="709"/>
        <w:jc w:val="both"/>
        <w:rPr>
          <w:sz w:val="30"/>
          <w:lang w:val="ru"/>
        </w:rPr>
      </w:pPr>
      <w:r>
        <w:rPr>
          <w:sz w:val="30"/>
        </w:rPr>
        <w:t>2. </w:t>
      </w:r>
      <w:r w:rsidRPr="003304B5">
        <w:rPr>
          <w:sz w:val="30"/>
          <w:lang w:val="ru"/>
        </w:rPr>
        <w:t xml:space="preserve">Требования к </w:t>
      </w:r>
      <w:r>
        <w:rPr>
          <w:sz w:val="30"/>
          <w:lang w:val="ru"/>
        </w:rPr>
        <w:t xml:space="preserve">системе гарантирования </w:t>
      </w:r>
      <w:r w:rsidRPr="003304B5">
        <w:rPr>
          <w:sz w:val="30"/>
          <w:lang w:val="ru"/>
        </w:rPr>
        <w:t xml:space="preserve">исполнения обязательств по складским свидетельствам, </w:t>
      </w:r>
      <w:r>
        <w:rPr>
          <w:sz w:val="30"/>
          <w:lang w:val="ru"/>
        </w:rPr>
        <w:t xml:space="preserve">создаваемой в государствах-членах, определяются </w:t>
      </w:r>
      <w:r w:rsidRPr="003304B5">
        <w:rPr>
          <w:sz w:val="30"/>
          <w:lang w:val="ru"/>
        </w:rPr>
        <w:t>Советом</w:t>
      </w:r>
      <w:r>
        <w:rPr>
          <w:sz w:val="30"/>
          <w:lang w:val="ru"/>
        </w:rPr>
        <w:t xml:space="preserve"> Евразийской экономической к</w:t>
      </w:r>
      <w:r w:rsidRPr="003304B5">
        <w:rPr>
          <w:sz w:val="30"/>
          <w:lang w:val="ru"/>
        </w:rPr>
        <w:t>омиссии.</w:t>
      </w:r>
    </w:p>
    <w:p w:rsidR="00406A45" w:rsidRPr="00A91D26" w:rsidRDefault="00406A45" w:rsidP="00406A45">
      <w:pPr>
        <w:tabs>
          <w:tab w:val="left" w:pos="993"/>
        </w:tabs>
        <w:spacing w:line="360" w:lineRule="auto"/>
        <w:ind w:firstLine="709"/>
        <w:jc w:val="both"/>
        <w:rPr>
          <w:sz w:val="30"/>
          <w:lang w:val="ru"/>
        </w:rPr>
      </w:pPr>
      <w:r w:rsidRPr="00B43241">
        <w:rPr>
          <w:sz w:val="30"/>
          <w:lang w:val="ru"/>
        </w:rPr>
        <w:t>3.</w:t>
      </w:r>
      <w:r w:rsidR="0013784C" w:rsidRPr="00B43241">
        <w:rPr>
          <w:sz w:val="30"/>
          <w:lang w:val="ru"/>
        </w:rPr>
        <w:t> </w:t>
      </w:r>
      <w:r w:rsidRPr="00B43241">
        <w:rPr>
          <w:sz w:val="30"/>
          <w:lang w:val="ru"/>
        </w:rPr>
        <w:t>Государств</w:t>
      </w:r>
      <w:r w:rsidR="008C309C" w:rsidRPr="00B43241">
        <w:rPr>
          <w:sz w:val="30"/>
          <w:lang w:val="ru"/>
        </w:rPr>
        <w:t>о</w:t>
      </w:r>
      <w:r w:rsidRPr="00B43241">
        <w:rPr>
          <w:sz w:val="30"/>
          <w:lang w:val="ru"/>
        </w:rPr>
        <w:t>-член обеспечива</w:t>
      </w:r>
      <w:r w:rsidR="008C309C" w:rsidRPr="00B43241">
        <w:rPr>
          <w:sz w:val="30"/>
          <w:lang w:val="ru"/>
        </w:rPr>
        <w:t>е</w:t>
      </w:r>
      <w:r w:rsidRPr="00B43241">
        <w:rPr>
          <w:sz w:val="30"/>
          <w:lang w:val="ru"/>
        </w:rPr>
        <w:t xml:space="preserve">т контроль за обращением </w:t>
      </w:r>
      <w:r w:rsidR="008C309C" w:rsidRPr="00B43241">
        <w:rPr>
          <w:sz w:val="30"/>
          <w:lang w:val="ru"/>
        </w:rPr>
        <w:t xml:space="preserve">выпущенных (выданных) </w:t>
      </w:r>
      <w:r w:rsidRPr="00B43241">
        <w:rPr>
          <w:sz w:val="30"/>
          <w:lang w:val="ru"/>
        </w:rPr>
        <w:t xml:space="preserve">складских свидетельств </w:t>
      </w:r>
      <w:r w:rsidR="008C309C" w:rsidRPr="00B43241">
        <w:rPr>
          <w:sz w:val="30"/>
          <w:lang w:val="ru"/>
        </w:rPr>
        <w:t xml:space="preserve">на своей территории </w:t>
      </w:r>
      <w:r w:rsidRPr="00B43241">
        <w:rPr>
          <w:sz w:val="30"/>
          <w:lang w:val="ru"/>
        </w:rPr>
        <w:t>в</w:t>
      </w:r>
      <w:r w:rsidR="00A91D26" w:rsidRPr="00B43241">
        <w:rPr>
          <w:sz w:val="30"/>
          <w:lang w:val="ru"/>
        </w:rPr>
        <w:t> </w:t>
      </w:r>
      <w:r w:rsidRPr="00B43241">
        <w:rPr>
          <w:sz w:val="30"/>
          <w:lang w:val="ru"/>
        </w:rPr>
        <w:t>соответствии</w:t>
      </w:r>
      <w:r w:rsidR="008C309C" w:rsidRPr="00B43241">
        <w:rPr>
          <w:sz w:val="30"/>
          <w:lang w:val="ru"/>
        </w:rPr>
        <w:t xml:space="preserve"> </w:t>
      </w:r>
      <w:r w:rsidRPr="00B43241">
        <w:rPr>
          <w:sz w:val="30"/>
          <w:lang w:val="ru"/>
        </w:rPr>
        <w:t>с законодательством государств</w:t>
      </w:r>
      <w:r w:rsidR="008C309C" w:rsidRPr="00B43241">
        <w:rPr>
          <w:sz w:val="30"/>
          <w:lang w:val="ru"/>
        </w:rPr>
        <w:t>а</w:t>
      </w:r>
      <w:r w:rsidRPr="00B43241">
        <w:rPr>
          <w:sz w:val="30"/>
          <w:lang w:val="ru"/>
        </w:rPr>
        <w:t>-член</w:t>
      </w:r>
      <w:r w:rsidR="008C309C" w:rsidRPr="00B43241">
        <w:rPr>
          <w:sz w:val="30"/>
          <w:lang w:val="ru"/>
        </w:rPr>
        <w:t>а</w:t>
      </w:r>
      <w:r w:rsidRPr="00B43241">
        <w:rPr>
          <w:sz w:val="30"/>
          <w:lang w:val="ru"/>
        </w:rPr>
        <w:t>.</w:t>
      </w:r>
    </w:p>
    <w:p w:rsidR="00406A45" w:rsidRPr="00F94B92" w:rsidRDefault="00406A45" w:rsidP="00406A45">
      <w:pPr>
        <w:pStyle w:val="a7"/>
        <w:tabs>
          <w:tab w:val="left" w:pos="993"/>
        </w:tabs>
        <w:autoSpaceDE w:val="0"/>
        <w:autoSpaceDN w:val="0"/>
        <w:adjustRightInd w:val="0"/>
        <w:spacing w:before="360" w:after="360" w:line="360" w:lineRule="auto"/>
        <w:ind w:left="0"/>
        <w:contextualSpacing w:val="0"/>
        <w:jc w:val="center"/>
        <w:rPr>
          <w:rStyle w:val="CharStyle5"/>
          <w:sz w:val="30"/>
        </w:rPr>
      </w:pPr>
      <w:r>
        <w:rPr>
          <w:rStyle w:val="CharStyle5"/>
          <w:sz w:val="30"/>
        </w:rPr>
        <w:t>Статья 8</w:t>
      </w:r>
    </w:p>
    <w:p w:rsidR="008D2FCD" w:rsidRPr="00EE2BA4" w:rsidRDefault="00406A45" w:rsidP="00EE2BA4">
      <w:pPr>
        <w:pStyle w:val="a7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</w:rPr>
      </w:pPr>
      <w:r w:rsidRPr="00EE2BA4">
        <w:rPr>
          <w:rFonts w:eastAsiaTheme="minorHAnsi"/>
          <w:sz w:val="30"/>
          <w:szCs w:val="30"/>
          <w:lang w:eastAsia="en-US"/>
        </w:rPr>
        <w:t>Споры, связанные с применением и (или) толкованием настоящего Соглашения, разрешаются в соответствии с положениями Договора</w:t>
      </w:r>
      <w:r w:rsidR="008D2FCD">
        <w:rPr>
          <w:rFonts w:eastAsiaTheme="minorHAnsi"/>
          <w:sz w:val="30"/>
          <w:szCs w:val="30"/>
          <w:lang w:eastAsia="en-US"/>
        </w:rPr>
        <w:t xml:space="preserve"> </w:t>
      </w:r>
      <w:r w:rsidRPr="00EE2BA4">
        <w:rPr>
          <w:rFonts w:eastAsiaTheme="minorHAnsi"/>
          <w:sz w:val="30"/>
          <w:szCs w:val="30"/>
          <w:lang w:eastAsia="en-US"/>
        </w:rPr>
        <w:t>о Евразийском экономическом союзе от 29 мая 2014 года.</w:t>
      </w:r>
      <w:r w:rsidR="008D2FCD" w:rsidRPr="00EE2BA4">
        <w:rPr>
          <w:sz w:val="30"/>
          <w:szCs w:val="30"/>
        </w:rPr>
        <w:t xml:space="preserve"> </w:t>
      </w:r>
    </w:p>
    <w:p w:rsidR="008D2FCD" w:rsidRPr="003304B5" w:rsidRDefault="008D2FCD" w:rsidP="000449DB">
      <w:p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  <w:r w:rsidRPr="003304B5">
        <w:rPr>
          <w:sz w:val="30"/>
          <w:szCs w:val="30"/>
        </w:rPr>
        <w:t xml:space="preserve">Настоящее Соглашение вступает в силу по истечении </w:t>
      </w:r>
      <w:r>
        <w:rPr>
          <w:sz w:val="30"/>
          <w:szCs w:val="30"/>
        </w:rPr>
        <w:br/>
      </w:r>
      <w:r w:rsidRPr="003304B5">
        <w:rPr>
          <w:sz w:val="30"/>
          <w:szCs w:val="30"/>
        </w:rPr>
        <w:t xml:space="preserve">30 календарных дней </w:t>
      </w:r>
      <w:proofErr w:type="gramStart"/>
      <w:r w:rsidRPr="003304B5">
        <w:rPr>
          <w:sz w:val="30"/>
          <w:szCs w:val="30"/>
        </w:rPr>
        <w:t>с даты получения</w:t>
      </w:r>
      <w:proofErr w:type="gramEnd"/>
      <w:r w:rsidRPr="003304B5">
        <w:rPr>
          <w:sz w:val="30"/>
          <w:szCs w:val="30"/>
        </w:rPr>
        <w:t xml:space="preserve"> по дипломатическим каналам последнего письменного уведомления</w:t>
      </w:r>
      <w:r>
        <w:rPr>
          <w:sz w:val="30"/>
          <w:szCs w:val="30"/>
        </w:rPr>
        <w:t xml:space="preserve"> </w:t>
      </w:r>
      <w:r w:rsidRPr="003304B5">
        <w:rPr>
          <w:sz w:val="30"/>
          <w:szCs w:val="30"/>
        </w:rPr>
        <w:t xml:space="preserve">о выполнении государствами-членами внутригосударственных процедур, необходимых </w:t>
      </w:r>
      <w:r>
        <w:rPr>
          <w:sz w:val="30"/>
          <w:szCs w:val="30"/>
        </w:rPr>
        <w:br/>
      </w:r>
      <w:r w:rsidRPr="003304B5">
        <w:rPr>
          <w:sz w:val="30"/>
          <w:szCs w:val="30"/>
        </w:rPr>
        <w:t>для</w:t>
      </w:r>
      <w:r>
        <w:rPr>
          <w:sz w:val="30"/>
          <w:szCs w:val="30"/>
        </w:rPr>
        <w:t xml:space="preserve"> </w:t>
      </w:r>
      <w:r w:rsidRPr="003304B5">
        <w:rPr>
          <w:sz w:val="30"/>
          <w:szCs w:val="30"/>
        </w:rPr>
        <w:t>вступления настоящего Соглашения в силу.</w:t>
      </w:r>
    </w:p>
    <w:p w:rsidR="008D2FCD" w:rsidRPr="003304B5" w:rsidRDefault="008D2FCD" w:rsidP="00EE2BA4">
      <w:p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CharStyle5"/>
          <w:sz w:val="30"/>
          <w:szCs w:val="30"/>
        </w:rPr>
      </w:pPr>
      <w:r w:rsidRPr="003304B5">
        <w:rPr>
          <w:rFonts w:eastAsiaTheme="minorHAnsi"/>
          <w:sz w:val="30"/>
          <w:szCs w:val="30"/>
          <w:lang w:eastAsia="en-US"/>
        </w:rPr>
        <w:t xml:space="preserve">Настоящее Соглашение является международным договором, заключенным в рамках </w:t>
      </w:r>
      <w:r>
        <w:rPr>
          <w:rFonts w:eastAsiaTheme="minorHAnsi"/>
          <w:sz w:val="30"/>
          <w:szCs w:val="30"/>
          <w:lang w:eastAsia="en-US"/>
        </w:rPr>
        <w:t>Союза</w:t>
      </w:r>
      <w:r w:rsidRPr="003304B5">
        <w:rPr>
          <w:rFonts w:eastAsiaTheme="minorHAnsi"/>
          <w:sz w:val="30"/>
          <w:szCs w:val="30"/>
          <w:lang w:eastAsia="en-US"/>
        </w:rPr>
        <w:t>, и входит</w:t>
      </w:r>
      <w:r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 w:rsidRPr="003304B5">
        <w:rPr>
          <w:rFonts w:eastAsiaTheme="minorHAnsi"/>
          <w:sz w:val="30"/>
          <w:szCs w:val="30"/>
          <w:lang w:eastAsia="en-US"/>
        </w:rPr>
        <w:t>в право</w:t>
      </w:r>
      <w:proofErr w:type="gramEnd"/>
      <w:r w:rsidRPr="003304B5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Союза</w:t>
      </w:r>
      <w:r w:rsidRPr="003304B5">
        <w:rPr>
          <w:rFonts w:eastAsiaTheme="minorHAnsi"/>
          <w:sz w:val="30"/>
          <w:szCs w:val="30"/>
          <w:lang w:eastAsia="en-US"/>
        </w:rPr>
        <w:t>.</w:t>
      </w:r>
    </w:p>
    <w:p w:rsidR="00C30E8C" w:rsidRDefault="00C30E8C" w:rsidP="00406A45">
      <w:pPr>
        <w:pStyle w:val="a7"/>
        <w:tabs>
          <w:tab w:val="left" w:pos="993"/>
        </w:tabs>
        <w:autoSpaceDE w:val="0"/>
        <w:autoSpaceDN w:val="0"/>
        <w:adjustRightInd w:val="0"/>
        <w:spacing w:before="360" w:after="360" w:line="360" w:lineRule="auto"/>
        <w:ind w:left="0"/>
        <w:contextualSpacing w:val="0"/>
        <w:jc w:val="center"/>
        <w:rPr>
          <w:rStyle w:val="CharStyle5"/>
          <w:sz w:val="30"/>
        </w:rPr>
      </w:pPr>
    </w:p>
    <w:p w:rsidR="00C30E8C" w:rsidRDefault="00C30E8C" w:rsidP="00406A45">
      <w:pPr>
        <w:pStyle w:val="a7"/>
        <w:tabs>
          <w:tab w:val="left" w:pos="993"/>
        </w:tabs>
        <w:autoSpaceDE w:val="0"/>
        <w:autoSpaceDN w:val="0"/>
        <w:adjustRightInd w:val="0"/>
        <w:spacing w:before="360" w:after="360" w:line="360" w:lineRule="auto"/>
        <w:ind w:left="0"/>
        <w:contextualSpacing w:val="0"/>
        <w:jc w:val="center"/>
        <w:rPr>
          <w:rStyle w:val="CharStyle5"/>
          <w:sz w:val="30"/>
        </w:rPr>
      </w:pPr>
    </w:p>
    <w:p w:rsidR="00406A45" w:rsidRPr="00F94B92" w:rsidRDefault="00406A45" w:rsidP="00406A45">
      <w:pPr>
        <w:pStyle w:val="a7"/>
        <w:tabs>
          <w:tab w:val="left" w:pos="993"/>
        </w:tabs>
        <w:autoSpaceDE w:val="0"/>
        <w:autoSpaceDN w:val="0"/>
        <w:adjustRightInd w:val="0"/>
        <w:spacing w:before="360" w:after="360" w:line="360" w:lineRule="auto"/>
        <w:ind w:left="0"/>
        <w:contextualSpacing w:val="0"/>
        <w:jc w:val="center"/>
        <w:rPr>
          <w:rStyle w:val="CharStyle5"/>
          <w:sz w:val="30"/>
        </w:rPr>
      </w:pPr>
      <w:r>
        <w:rPr>
          <w:rStyle w:val="CharStyle5"/>
          <w:sz w:val="30"/>
        </w:rPr>
        <w:lastRenderedPageBreak/>
        <w:t>Статья 9</w:t>
      </w:r>
    </w:p>
    <w:p w:rsidR="00406A45" w:rsidRPr="00977827" w:rsidRDefault="00406A45" w:rsidP="00406A45">
      <w:pPr>
        <w:pStyle w:val="a7"/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30"/>
          <w:szCs w:val="30"/>
        </w:rPr>
      </w:pPr>
      <w:r w:rsidRPr="00977827">
        <w:rPr>
          <w:sz w:val="30"/>
          <w:szCs w:val="30"/>
        </w:rPr>
        <w:t>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 w:rsidR="00406A45" w:rsidRPr="003304B5" w:rsidRDefault="00406A45" w:rsidP="008D2FCD">
      <w:p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CharStyle5"/>
          <w:sz w:val="30"/>
          <w:szCs w:val="30"/>
        </w:rPr>
      </w:pPr>
      <w:r>
        <w:rPr>
          <w:sz w:val="30"/>
          <w:szCs w:val="30"/>
        </w:rPr>
        <w:t> </w:t>
      </w:r>
    </w:p>
    <w:p w:rsidR="00122085" w:rsidRDefault="00122085" w:rsidP="00406A45">
      <w:pPr>
        <w:autoSpaceDE w:val="0"/>
        <w:autoSpaceDN w:val="0"/>
        <w:adjustRightInd w:val="0"/>
        <w:spacing w:line="360" w:lineRule="auto"/>
        <w:ind w:right="-1" w:firstLine="710"/>
        <w:jc w:val="both"/>
        <w:outlineLvl w:val="1"/>
        <w:rPr>
          <w:sz w:val="30"/>
          <w:szCs w:val="30"/>
        </w:rPr>
      </w:pPr>
    </w:p>
    <w:p w:rsidR="00406A45" w:rsidRPr="00977827" w:rsidRDefault="00406A45" w:rsidP="00406A45">
      <w:pPr>
        <w:autoSpaceDE w:val="0"/>
        <w:autoSpaceDN w:val="0"/>
        <w:adjustRightInd w:val="0"/>
        <w:spacing w:line="360" w:lineRule="auto"/>
        <w:ind w:right="-1" w:firstLine="710"/>
        <w:jc w:val="both"/>
        <w:outlineLvl w:val="1"/>
        <w:rPr>
          <w:sz w:val="30"/>
          <w:szCs w:val="30"/>
        </w:rPr>
      </w:pPr>
      <w:r w:rsidRPr="00977827">
        <w:rPr>
          <w:sz w:val="30"/>
          <w:szCs w:val="30"/>
        </w:rPr>
        <w:t>Совершено в городе ______________ «__» ___________ 2017 года</w:t>
      </w:r>
      <w:r w:rsidRPr="00977827">
        <w:rPr>
          <w:sz w:val="30"/>
          <w:szCs w:val="30"/>
        </w:rPr>
        <w:br/>
        <w:t>в одном подлинном экземпляре на русском языке.</w:t>
      </w:r>
    </w:p>
    <w:p w:rsidR="00406A45" w:rsidRDefault="00406A45" w:rsidP="00406A45">
      <w:pPr>
        <w:autoSpaceDE w:val="0"/>
        <w:autoSpaceDN w:val="0"/>
        <w:adjustRightInd w:val="0"/>
        <w:spacing w:line="360" w:lineRule="auto"/>
        <w:ind w:right="-1" w:firstLine="710"/>
        <w:jc w:val="both"/>
        <w:outlineLvl w:val="1"/>
        <w:rPr>
          <w:sz w:val="30"/>
          <w:szCs w:val="30"/>
        </w:rPr>
      </w:pPr>
      <w:r w:rsidRPr="00977827">
        <w:rPr>
          <w:sz w:val="30"/>
          <w:szCs w:val="30"/>
        </w:rPr>
        <w:t>Подлинный экземпляр настоящего Соглашения хранится</w:t>
      </w:r>
      <w:r w:rsidRPr="00977827">
        <w:rPr>
          <w:sz w:val="30"/>
          <w:szCs w:val="30"/>
        </w:rPr>
        <w:br/>
        <w:t>в Евразийской экономической комиссии, которая, являясь депозитарием настоящего Соглашения, направит каждому государству-члену</w:t>
      </w:r>
      <w:r w:rsidRPr="00977827">
        <w:rPr>
          <w:sz w:val="30"/>
          <w:szCs w:val="30"/>
        </w:rPr>
        <w:br/>
        <w:t>его заверенную копию.</w:t>
      </w:r>
    </w:p>
    <w:p w:rsidR="001D1889" w:rsidRDefault="001D1889" w:rsidP="00406A45">
      <w:pPr>
        <w:autoSpaceDE w:val="0"/>
        <w:autoSpaceDN w:val="0"/>
        <w:adjustRightInd w:val="0"/>
        <w:spacing w:line="360" w:lineRule="auto"/>
        <w:ind w:right="-1" w:firstLine="710"/>
        <w:jc w:val="both"/>
        <w:outlineLvl w:val="1"/>
        <w:rPr>
          <w:sz w:val="30"/>
          <w:szCs w:val="30"/>
        </w:rPr>
      </w:pPr>
    </w:p>
    <w:p w:rsidR="00C30E8C" w:rsidRDefault="00C30E8C" w:rsidP="00406A45">
      <w:pPr>
        <w:autoSpaceDE w:val="0"/>
        <w:autoSpaceDN w:val="0"/>
        <w:adjustRightInd w:val="0"/>
        <w:spacing w:line="360" w:lineRule="auto"/>
        <w:ind w:right="-1" w:firstLine="710"/>
        <w:jc w:val="both"/>
        <w:outlineLvl w:val="1"/>
        <w:rPr>
          <w:sz w:val="30"/>
          <w:szCs w:val="30"/>
        </w:rPr>
      </w:pPr>
    </w:p>
    <w:tbl>
      <w:tblPr>
        <w:tblStyle w:val="a3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2127"/>
        <w:gridCol w:w="1984"/>
      </w:tblGrid>
      <w:tr w:rsidR="00406A45" w:rsidRPr="00021121" w:rsidTr="00C40B99">
        <w:trPr>
          <w:trHeight w:val="1049"/>
        </w:trPr>
        <w:tc>
          <w:tcPr>
            <w:tcW w:w="1985" w:type="dxa"/>
            <w:hideMark/>
          </w:tcPr>
          <w:p w:rsidR="00406A45" w:rsidRPr="00021121" w:rsidRDefault="00406A45" w:rsidP="00C40B99">
            <w:pPr>
              <w:ind w:left="34" w:right="-108" w:hanging="142"/>
              <w:jc w:val="center"/>
              <w:rPr>
                <w:b/>
                <w:sz w:val="28"/>
                <w:szCs w:val="28"/>
              </w:rPr>
            </w:pPr>
            <w:r w:rsidRPr="00021121">
              <w:rPr>
                <w:b/>
                <w:sz w:val="28"/>
                <w:szCs w:val="28"/>
              </w:rPr>
              <w:t>За Республику Армения</w:t>
            </w:r>
          </w:p>
        </w:tc>
        <w:tc>
          <w:tcPr>
            <w:tcW w:w="1985" w:type="dxa"/>
            <w:hideMark/>
          </w:tcPr>
          <w:p w:rsidR="00406A45" w:rsidRPr="00021121" w:rsidRDefault="00406A45" w:rsidP="00C40B99">
            <w:pPr>
              <w:ind w:left="-108" w:right="-19"/>
              <w:jc w:val="center"/>
              <w:rPr>
                <w:b/>
                <w:sz w:val="28"/>
                <w:szCs w:val="28"/>
              </w:rPr>
            </w:pPr>
            <w:r w:rsidRPr="00021121">
              <w:rPr>
                <w:b/>
                <w:sz w:val="28"/>
                <w:szCs w:val="28"/>
              </w:rPr>
              <w:t>За Республику Беларусь</w:t>
            </w:r>
          </w:p>
        </w:tc>
        <w:tc>
          <w:tcPr>
            <w:tcW w:w="1984" w:type="dxa"/>
            <w:hideMark/>
          </w:tcPr>
          <w:p w:rsidR="00406A45" w:rsidRPr="00021121" w:rsidRDefault="00406A45" w:rsidP="00C40B99">
            <w:pPr>
              <w:ind w:left="-108" w:right="33"/>
              <w:jc w:val="center"/>
              <w:rPr>
                <w:b/>
                <w:sz w:val="28"/>
                <w:szCs w:val="28"/>
              </w:rPr>
            </w:pPr>
            <w:r w:rsidRPr="00021121">
              <w:rPr>
                <w:b/>
                <w:sz w:val="28"/>
                <w:szCs w:val="28"/>
              </w:rPr>
              <w:t>За Республику Казахстан</w:t>
            </w:r>
          </w:p>
          <w:p w:rsidR="00406A45" w:rsidRPr="00021121" w:rsidRDefault="00406A45" w:rsidP="00C40B99">
            <w:pPr>
              <w:ind w:left="-250" w:firstLine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406A45" w:rsidRPr="00021121" w:rsidRDefault="00406A45" w:rsidP="00C40B99">
            <w:pPr>
              <w:ind w:left="-108" w:right="-19"/>
              <w:jc w:val="center"/>
              <w:rPr>
                <w:b/>
                <w:sz w:val="28"/>
                <w:szCs w:val="28"/>
              </w:rPr>
            </w:pPr>
            <w:r w:rsidRPr="00021121">
              <w:rPr>
                <w:b/>
                <w:sz w:val="28"/>
                <w:szCs w:val="28"/>
              </w:rPr>
              <w:t xml:space="preserve">За </w:t>
            </w:r>
            <w:proofErr w:type="spellStart"/>
            <w:r w:rsidRPr="00021121">
              <w:rPr>
                <w:b/>
                <w:sz w:val="28"/>
                <w:szCs w:val="28"/>
              </w:rPr>
              <w:t>Кыргызскую</w:t>
            </w:r>
            <w:proofErr w:type="spellEnd"/>
          </w:p>
          <w:p w:rsidR="00406A45" w:rsidRPr="00021121" w:rsidRDefault="00406A45" w:rsidP="00C40B99">
            <w:pPr>
              <w:ind w:left="-25" w:right="-19"/>
              <w:jc w:val="center"/>
              <w:rPr>
                <w:b/>
                <w:sz w:val="28"/>
                <w:szCs w:val="28"/>
              </w:rPr>
            </w:pPr>
            <w:r w:rsidRPr="00021121">
              <w:rPr>
                <w:b/>
                <w:sz w:val="28"/>
                <w:szCs w:val="28"/>
              </w:rPr>
              <w:t xml:space="preserve">Республику </w:t>
            </w:r>
          </w:p>
          <w:p w:rsidR="00406A45" w:rsidRPr="00021121" w:rsidRDefault="00406A45" w:rsidP="00C40B99">
            <w:pPr>
              <w:ind w:left="-25" w:right="-1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hideMark/>
          </w:tcPr>
          <w:p w:rsidR="00406A45" w:rsidRPr="00021121" w:rsidRDefault="00406A45" w:rsidP="00D17C9C">
            <w:pPr>
              <w:tabs>
                <w:tab w:val="left" w:pos="1575"/>
              </w:tabs>
              <w:ind w:left="-108" w:right="34"/>
              <w:jc w:val="center"/>
              <w:rPr>
                <w:b/>
                <w:sz w:val="28"/>
                <w:szCs w:val="28"/>
              </w:rPr>
            </w:pPr>
            <w:r w:rsidRPr="00021121">
              <w:rPr>
                <w:b/>
                <w:sz w:val="28"/>
                <w:szCs w:val="28"/>
              </w:rPr>
              <w:t xml:space="preserve">За </w:t>
            </w:r>
            <w:r w:rsidRPr="00021121">
              <w:rPr>
                <w:b/>
                <w:spacing w:val="-10"/>
                <w:sz w:val="28"/>
                <w:szCs w:val="28"/>
              </w:rPr>
              <w:t xml:space="preserve">Российскую </w:t>
            </w:r>
            <w:r w:rsidRPr="00021121">
              <w:rPr>
                <w:b/>
                <w:sz w:val="28"/>
                <w:szCs w:val="28"/>
              </w:rPr>
              <w:t>Федерацию</w:t>
            </w:r>
          </w:p>
          <w:p w:rsidR="00406A45" w:rsidRPr="00021121" w:rsidRDefault="00406A45" w:rsidP="00C40B99">
            <w:pPr>
              <w:ind w:left="-108" w:right="34"/>
              <w:jc w:val="center"/>
              <w:rPr>
                <w:sz w:val="28"/>
                <w:szCs w:val="28"/>
              </w:rPr>
            </w:pPr>
          </w:p>
        </w:tc>
      </w:tr>
    </w:tbl>
    <w:p w:rsidR="00815F0E" w:rsidRDefault="00815F0E"/>
    <w:sectPr w:rsidR="00815F0E" w:rsidSect="00BD3672">
      <w:headerReference w:type="default" r:id="rId9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8D" w:rsidRDefault="000B7F8D" w:rsidP="00406A45">
      <w:r>
        <w:separator/>
      </w:r>
    </w:p>
  </w:endnote>
  <w:endnote w:type="continuationSeparator" w:id="0">
    <w:p w:rsidR="000B7F8D" w:rsidRDefault="000B7F8D" w:rsidP="0040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8D" w:rsidRDefault="000B7F8D" w:rsidP="00406A45">
      <w:r>
        <w:separator/>
      </w:r>
    </w:p>
  </w:footnote>
  <w:footnote w:type="continuationSeparator" w:id="0">
    <w:p w:rsidR="000B7F8D" w:rsidRDefault="000B7F8D" w:rsidP="00406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551265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C59D5" w:rsidRPr="00644DA6" w:rsidRDefault="00E321FE" w:rsidP="002128F9">
        <w:pPr>
          <w:pStyle w:val="a8"/>
          <w:jc w:val="center"/>
          <w:rPr>
            <w:sz w:val="30"/>
            <w:szCs w:val="30"/>
          </w:rPr>
        </w:pPr>
        <w:r w:rsidRPr="00644DA6">
          <w:rPr>
            <w:sz w:val="30"/>
            <w:szCs w:val="30"/>
          </w:rPr>
          <w:fldChar w:fldCharType="begin"/>
        </w:r>
        <w:r w:rsidRPr="00644DA6">
          <w:rPr>
            <w:sz w:val="30"/>
            <w:szCs w:val="30"/>
          </w:rPr>
          <w:instrText>PAGE   \* MERGEFORMAT</w:instrText>
        </w:r>
        <w:r w:rsidRPr="00644DA6">
          <w:rPr>
            <w:sz w:val="30"/>
            <w:szCs w:val="30"/>
          </w:rPr>
          <w:fldChar w:fldCharType="separate"/>
        </w:r>
        <w:r w:rsidR="00C30E8C">
          <w:rPr>
            <w:noProof/>
            <w:sz w:val="30"/>
            <w:szCs w:val="30"/>
          </w:rPr>
          <w:t>2</w:t>
        </w:r>
        <w:r w:rsidRPr="00644DA6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C0A1A"/>
    <w:multiLevelType w:val="hybridMultilevel"/>
    <w:tmpl w:val="17765B18"/>
    <w:lvl w:ilvl="0" w:tplc="6BA030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E45251"/>
    <w:multiLevelType w:val="hybridMultilevel"/>
    <w:tmpl w:val="F7869912"/>
    <w:lvl w:ilvl="0" w:tplc="E192485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F9011F"/>
    <w:multiLevelType w:val="hybridMultilevel"/>
    <w:tmpl w:val="462A12BA"/>
    <w:lvl w:ilvl="0" w:tplc="DF763C2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9B"/>
    <w:rsid w:val="0001077D"/>
    <w:rsid w:val="000148E6"/>
    <w:rsid w:val="00021FD7"/>
    <w:rsid w:val="00026873"/>
    <w:rsid w:val="00031639"/>
    <w:rsid w:val="00032DCC"/>
    <w:rsid w:val="00034169"/>
    <w:rsid w:val="00034D28"/>
    <w:rsid w:val="00040D7E"/>
    <w:rsid w:val="00043D3F"/>
    <w:rsid w:val="000449DB"/>
    <w:rsid w:val="00045214"/>
    <w:rsid w:val="000510C6"/>
    <w:rsid w:val="00063577"/>
    <w:rsid w:val="00063AF2"/>
    <w:rsid w:val="000650B2"/>
    <w:rsid w:val="0006518A"/>
    <w:rsid w:val="000654F2"/>
    <w:rsid w:val="00083A2D"/>
    <w:rsid w:val="0009187A"/>
    <w:rsid w:val="00093F47"/>
    <w:rsid w:val="000957B5"/>
    <w:rsid w:val="00095EB3"/>
    <w:rsid w:val="000A2E42"/>
    <w:rsid w:val="000A3AD8"/>
    <w:rsid w:val="000A3BF7"/>
    <w:rsid w:val="000A4B86"/>
    <w:rsid w:val="000A4F58"/>
    <w:rsid w:val="000A5104"/>
    <w:rsid w:val="000A5710"/>
    <w:rsid w:val="000B0FD0"/>
    <w:rsid w:val="000B57A8"/>
    <w:rsid w:val="000B72A1"/>
    <w:rsid w:val="000B7F8D"/>
    <w:rsid w:val="000C0E47"/>
    <w:rsid w:val="000D1FDA"/>
    <w:rsid w:val="000D36E1"/>
    <w:rsid w:val="000D5EC8"/>
    <w:rsid w:val="000E15B1"/>
    <w:rsid w:val="000E1752"/>
    <w:rsid w:val="000F1081"/>
    <w:rsid w:val="000F2341"/>
    <w:rsid w:val="001018DC"/>
    <w:rsid w:val="00104FFC"/>
    <w:rsid w:val="00111DA5"/>
    <w:rsid w:val="001122B3"/>
    <w:rsid w:val="0011235C"/>
    <w:rsid w:val="00114268"/>
    <w:rsid w:val="001219D6"/>
    <w:rsid w:val="00122085"/>
    <w:rsid w:val="00133BA2"/>
    <w:rsid w:val="001340EB"/>
    <w:rsid w:val="00136F89"/>
    <w:rsid w:val="00137046"/>
    <w:rsid w:val="0013784C"/>
    <w:rsid w:val="00144099"/>
    <w:rsid w:val="001442FE"/>
    <w:rsid w:val="001651EB"/>
    <w:rsid w:val="00165941"/>
    <w:rsid w:val="001678C5"/>
    <w:rsid w:val="00170C6D"/>
    <w:rsid w:val="001758F3"/>
    <w:rsid w:val="00176E3E"/>
    <w:rsid w:val="00176F59"/>
    <w:rsid w:val="00177AD3"/>
    <w:rsid w:val="00185F42"/>
    <w:rsid w:val="00191DB0"/>
    <w:rsid w:val="0019414A"/>
    <w:rsid w:val="001963F6"/>
    <w:rsid w:val="001A0394"/>
    <w:rsid w:val="001A60AE"/>
    <w:rsid w:val="001C6077"/>
    <w:rsid w:val="001C63FA"/>
    <w:rsid w:val="001D085A"/>
    <w:rsid w:val="001D1889"/>
    <w:rsid w:val="001D3D36"/>
    <w:rsid w:val="001D3DA7"/>
    <w:rsid w:val="001D4AFD"/>
    <w:rsid w:val="001E390D"/>
    <w:rsid w:val="001E46E8"/>
    <w:rsid w:val="001F3B44"/>
    <w:rsid w:val="00201FAF"/>
    <w:rsid w:val="0020761E"/>
    <w:rsid w:val="0021224A"/>
    <w:rsid w:val="00212FC9"/>
    <w:rsid w:val="00214674"/>
    <w:rsid w:val="002174FE"/>
    <w:rsid w:val="00221372"/>
    <w:rsid w:val="00221C12"/>
    <w:rsid w:val="00241107"/>
    <w:rsid w:val="00242A11"/>
    <w:rsid w:val="00246BAC"/>
    <w:rsid w:val="00251E64"/>
    <w:rsid w:val="002524EA"/>
    <w:rsid w:val="00253AF1"/>
    <w:rsid w:val="0025614D"/>
    <w:rsid w:val="00256454"/>
    <w:rsid w:val="002622C5"/>
    <w:rsid w:val="00267271"/>
    <w:rsid w:val="00271343"/>
    <w:rsid w:val="00271DDE"/>
    <w:rsid w:val="002731CC"/>
    <w:rsid w:val="0028413C"/>
    <w:rsid w:val="00290E67"/>
    <w:rsid w:val="00292541"/>
    <w:rsid w:val="00292D80"/>
    <w:rsid w:val="00296556"/>
    <w:rsid w:val="002976E4"/>
    <w:rsid w:val="002A7127"/>
    <w:rsid w:val="002B3DB6"/>
    <w:rsid w:val="002B3F35"/>
    <w:rsid w:val="002C2720"/>
    <w:rsid w:val="002C6808"/>
    <w:rsid w:val="002E0978"/>
    <w:rsid w:val="002E3F51"/>
    <w:rsid w:val="002E7818"/>
    <w:rsid w:val="00300280"/>
    <w:rsid w:val="00300939"/>
    <w:rsid w:val="003015D7"/>
    <w:rsid w:val="00302375"/>
    <w:rsid w:val="00315D87"/>
    <w:rsid w:val="00317434"/>
    <w:rsid w:val="003177DC"/>
    <w:rsid w:val="00324B90"/>
    <w:rsid w:val="0034096A"/>
    <w:rsid w:val="00344D8C"/>
    <w:rsid w:val="0034654E"/>
    <w:rsid w:val="003501D5"/>
    <w:rsid w:val="0035059A"/>
    <w:rsid w:val="0035325E"/>
    <w:rsid w:val="003605F8"/>
    <w:rsid w:val="00365B88"/>
    <w:rsid w:val="0037305C"/>
    <w:rsid w:val="00377B09"/>
    <w:rsid w:val="00380754"/>
    <w:rsid w:val="00382D0F"/>
    <w:rsid w:val="0038648E"/>
    <w:rsid w:val="003866C3"/>
    <w:rsid w:val="00387EFB"/>
    <w:rsid w:val="00393367"/>
    <w:rsid w:val="003A5284"/>
    <w:rsid w:val="003A58ED"/>
    <w:rsid w:val="003B0007"/>
    <w:rsid w:val="003B1426"/>
    <w:rsid w:val="003B548A"/>
    <w:rsid w:val="003B6919"/>
    <w:rsid w:val="003C5C82"/>
    <w:rsid w:val="003C65B4"/>
    <w:rsid w:val="003D4759"/>
    <w:rsid w:val="003E058A"/>
    <w:rsid w:val="003E30EE"/>
    <w:rsid w:val="003E533A"/>
    <w:rsid w:val="003E777F"/>
    <w:rsid w:val="003F506F"/>
    <w:rsid w:val="003F5579"/>
    <w:rsid w:val="003F58B9"/>
    <w:rsid w:val="003F79A6"/>
    <w:rsid w:val="00404FA5"/>
    <w:rsid w:val="00406A45"/>
    <w:rsid w:val="00413AA5"/>
    <w:rsid w:val="00414BE3"/>
    <w:rsid w:val="00414D47"/>
    <w:rsid w:val="004162D3"/>
    <w:rsid w:val="00431A82"/>
    <w:rsid w:val="00431B89"/>
    <w:rsid w:val="00433CBE"/>
    <w:rsid w:val="004438D4"/>
    <w:rsid w:val="00443AEB"/>
    <w:rsid w:val="00452767"/>
    <w:rsid w:val="004527AD"/>
    <w:rsid w:val="00456749"/>
    <w:rsid w:val="00461273"/>
    <w:rsid w:val="00463895"/>
    <w:rsid w:val="00467526"/>
    <w:rsid w:val="004721AE"/>
    <w:rsid w:val="00474285"/>
    <w:rsid w:val="004832D7"/>
    <w:rsid w:val="004A3DC3"/>
    <w:rsid w:val="004A692A"/>
    <w:rsid w:val="004A6B20"/>
    <w:rsid w:val="004B3F42"/>
    <w:rsid w:val="004C6399"/>
    <w:rsid w:val="004C73B0"/>
    <w:rsid w:val="004C7BDA"/>
    <w:rsid w:val="004D1DE9"/>
    <w:rsid w:val="004D29F0"/>
    <w:rsid w:val="004D2F5F"/>
    <w:rsid w:val="004D3AC6"/>
    <w:rsid w:val="004D7F27"/>
    <w:rsid w:val="004F2780"/>
    <w:rsid w:val="005076C9"/>
    <w:rsid w:val="00515247"/>
    <w:rsid w:val="0052022C"/>
    <w:rsid w:val="00521F89"/>
    <w:rsid w:val="00533956"/>
    <w:rsid w:val="00544C03"/>
    <w:rsid w:val="0054686D"/>
    <w:rsid w:val="005520D7"/>
    <w:rsid w:val="005552C0"/>
    <w:rsid w:val="005627A0"/>
    <w:rsid w:val="00562887"/>
    <w:rsid w:val="00571930"/>
    <w:rsid w:val="00573F2E"/>
    <w:rsid w:val="00580025"/>
    <w:rsid w:val="00590639"/>
    <w:rsid w:val="00590930"/>
    <w:rsid w:val="00591D1E"/>
    <w:rsid w:val="0059615D"/>
    <w:rsid w:val="00596A97"/>
    <w:rsid w:val="0059767F"/>
    <w:rsid w:val="005A071D"/>
    <w:rsid w:val="005B114A"/>
    <w:rsid w:val="005B72C3"/>
    <w:rsid w:val="005D1C2B"/>
    <w:rsid w:val="005D6BA2"/>
    <w:rsid w:val="005E37E0"/>
    <w:rsid w:val="005E6304"/>
    <w:rsid w:val="005F1D33"/>
    <w:rsid w:val="005F4419"/>
    <w:rsid w:val="00601AED"/>
    <w:rsid w:val="006022F9"/>
    <w:rsid w:val="006034CB"/>
    <w:rsid w:val="00605AEC"/>
    <w:rsid w:val="00607E21"/>
    <w:rsid w:val="00613409"/>
    <w:rsid w:val="006154C4"/>
    <w:rsid w:val="00620A88"/>
    <w:rsid w:val="00625A7D"/>
    <w:rsid w:val="006312B9"/>
    <w:rsid w:val="00644366"/>
    <w:rsid w:val="00647B1A"/>
    <w:rsid w:val="006504EE"/>
    <w:rsid w:val="0065218C"/>
    <w:rsid w:val="0065343A"/>
    <w:rsid w:val="00653DD8"/>
    <w:rsid w:val="006633F3"/>
    <w:rsid w:val="006721EC"/>
    <w:rsid w:val="0067425F"/>
    <w:rsid w:val="0068190C"/>
    <w:rsid w:val="00681FED"/>
    <w:rsid w:val="00682629"/>
    <w:rsid w:val="00684C35"/>
    <w:rsid w:val="00686A60"/>
    <w:rsid w:val="00687A56"/>
    <w:rsid w:val="0069314E"/>
    <w:rsid w:val="00693DA9"/>
    <w:rsid w:val="006A21C5"/>
    <w:rsid w:val="006A3A7D"/>
    <w:rsid w:val="006A4396"/>
    <w:rsid w:val="006B2FD2"/>
    <w:rsid w:val="006B30C1"/>
    <w:rsid w:val="006C2347"/>
    <w:rsid w:val="006D26D9"/>
    <w:rsid w:val="006E2A7B"/>
    <w:rsid w:val="006E3234"/>
    <w:rsid w:val="006E5A74"/>
    <w:rsid w:val="006F2167"/>
    <w:rsid w:val="006F293E"/>
    <w:rsid w:val="006F79B3"/>
    <w:rsid w:val="007005DE"/>
    <w:rsid w:val="00702D6B"/>
    <w:rsid w:val="00711E6F"/>
    <w:rsid w:val="00720EF0"/>
    <w:rsid w:val="007236B2"/>
    <w:rsid w:val="00727636"/>
    <w:rsid w:val="00732FE9"/>
    <w:rsid w:val="00735833"/>
    <w:rsid w:val="00735953"/>
    <w:rsid w:val="007362B9"/>
    <w:rsid w:val="007409AC"/>
    <w:rsid w:val="00742F7B"/>
    <w:rsid w:val="0074487F"/>
    <w:rsid w:val="00752381"/>
    <w:rsid w:val="007612B8"/>
    <w:rsid w:val="00761C9B"/>
    <w:rsid w:val="00765F9F"/>
    <w:rsid w:val="007666AA"/>
    <w:rsid w:val="00767F4F"/>
    <w:rsid w:val="00770BB0"/>
    <w:rsid w:val="00775AD4"/>
    <w:rsid w:val="0078003F"/>
    <w:rsid w:val="0078095E"/>
    <w:rsid w:val="007845AA"/>
    <w:rsid w:val="00790287"/>
    <w:rsid w:val="007A02AD"/>
    <w:rsid w:val="007A2E71"/>
    <w:rsid w:val="007A3D86"/>
    <w:rsid w:val="007A79E5"/>
    <w:rsid w:val="007B2C6F"/>
    <w:rsid w:val="007C0A1E"/>
    <w:rsid w:val="007C15AD"/>
    <w:rsid w:val="007C6609"/>
    <w:rsid w:val="007C6F6F"/>
    <w:rsid w:val="007D1FB6"/>
    <w:rsid w:val="007D3B21"/>
    <w:rsid w:val="007D6E7E"/>
    <w:rsid w:val="007E304F"/>
    <w:rsid w:val="007E4707"/>
    <w:rsid w:val="007E73B2"/>
    <w:rsid w:val="007F0F20"/>
    <w:rsid w:val="007F30CE"/>
    <w:rsid w:val="007F49E5"/>
    <w:rsid w:val="00802965"/>
    <w:rsid w:val="00802B97"/>
    <w:rsid w:val="0080605C"/>
    <w:rsid w:val="00811607"/>
    <w:rsid w:val="00815F0E"/>
    <w:rsid w:val="00817582"/>
    <w:rsid w:val="00823D90"/>
    <w:rsid w:val="008334AA"/>
    <w:rsid w:val="00841C52"/>
    <w:rsid w:val="00866486"/>
    <w:rsid w:val="00870158"/>
    <w:rsid w:val="0087364A"/>
    <w:rsid w:val="00881E2F"/>
    <w:rsid w:val="008914C7"/>
    <w:rsid w:val="00895447"/>
    <w:rsid w:val="0089751F"/>
    <w:rsid w:val="008A2239"/>
    <w:rsid w:val="008A36EB"/>
    <w:rsid w:val="008A7743"/>
    <w:rsid w:val="008B081F"/>
    <w:rsid w:val="008B2BC2"/>
    <w:rsid w:val="008B4C70"/>
    <w:rsid w:val="008B6809"/>
    <w:rsid w:val="008C309C"/>
    <w:rsid w:val="008C3541"/>
    <w:rsid w:val="008C686A"/>
    <w:rsid w:val="008D21A9"/>
    <w:rsid w:val="008D2FCD"/>
    <w:rsid w:val="008D4887"/>
    <w:rsid w:val="008E3498"/>
    <w:rsid w:val="008E5FF7"/>
    <w:rsid w:val="008E79CA"/>
    <w:rsid w:val="009058FF"/>
    <w:rsid w:val="00914474"/>
    <w:rsid w:val="00915432"/>
    <w:rsid w:val="00917281"/>
    <w:rsid w:val="00917CB6"/>
    <w:rsid w:val="00921206"/>
    <w:rsid w:val="009217BE"/>
    <w:rsid w:val="00925050"/>
    <w:rsid w:val="009259A1"/>
    <w:rsid w:val="00932B33"/>
    <w:rsid w:val="00933D1C"/>
    <w:rsid w:val="00936DC6"/>
    <w:rsid w:val="00941350"/>
    <w:rsid w:val="00942781"/>
    <w:rsid w:val="00943663"/>
    <w:rsid w:val="00943E33"/>
    <w:rsid w:val="009504B8"/>
    <w:rsid w:val="00951FB3"/>
    <w:rsid w:val="00954912"/>
    <w:rsid w:val="00955B34"/>
    <w:rsid w:val="0096244B"/>
    <w:rsid w:val="0096676D"/>
    <w:rsid w:val="009711DB"/>
    <w:rsid w:val="00972A06"/>
    <w:rsid w:val="00981042"/>
    <w:rsid w:val="00982337"/>
    <w:rsid w:val="009846C4"/>
    <w:rsid w:val="009870FF"/>
    <w:rsid w:val="00987D54"/>
    <w:rsid w:val="00993C3E"/>
    <w:rsid w:val="009A19B4"/>
    <w:rsid w:val="009A617D"/>
    <w:rsid w:val="009A6C63"/>
    <w:rsid w:val="009A6C85"/>
    <w:rsid w:val="009A7F81"/>
    <w:rsid w:val="009B245F"/>
    <w:rsid w:val="009B4C79"/>
    <w:rsid w:val="009B534E"/>
    <w:rsid w:val="009B6B31"/>
    <w:rsid w:val="009C0AE1"/>
    <w:rsid w:val="009C5B22"/>
    <w:rsid w:val="009E2509"/>
    <w:rsid w:val="009F1031"/>
    <w:rsid w:val="009F31DE"/>
    <w:rsid w:val="009F5E6A"/>
    <w:rsid w:val="009F79DB"/>
    <w:rsid w:val="00A00BFA"/>
    <w:rsid w:val="00A040EA"/>
    <w:rsid w:val="00A21797"/>
    <w:rsid w:val="00A2275F"/>
    <w:rsid w:val="00A235B7"/>
    <w:rsid w:val="00A24528"/>
    <w:rsid w:val="00A3183A"/>
    <w:rsid w:val="00A323E6"/>
    <w:rsid w:val="00A402A7"/>
    <w:rsid w:val="00A42662"/>
    <w:rsid w:val="00A440E8"/>
    <w:rsid w:val="00A47BDF"/>
    <w:rsid w:val="00A5522F"/>
    <w:rsid w:val="00A60EBD"/>
    <w:rsid w:val="00A65235"/>
    <w:rsid w:val="00A67C32"/>
    <w:rsid w:val="00A7226A"/>
    <w:rsid w:val="00A75ED0"/>
    <w:rsid w:val="00A83449"/>
    <w:rsid w:val="00A84D39"/>
    <w:rsid w:val="00A866EA"/>
    <w:rsid w:val="00A90A3F"/>
    <w:rsid w:val="00A914D9"/>
    <w:rsid w:val="00A91D26"/>
    <w:rsid w:val="00A94127"/>
    <w:rsid w:val="00AA2FAD"/>
    <w:rsid w:val="00AA49DC"/>
    <w:rsid w:val="00AB1B9A"/>
    <w:rsid w:val="00AC41FE"/>
    <w:rsid w:val="00AD15EA"/>
    <w:rsid w:val="00AD52F6"/>
    <w:rsid w:val="00AD55D0"/>
    <w:rsid w:val="00AE0404"/>
    <w:rsid w:val="00AE181B"/>
    <w:rsid w:val="00AE4017"/>
    <w:rsid w:val="00AE4157"/>
    <w:rsid w:val="00AE6587"/>
    <w:rsid w:val="00AE6E15"/>
    <w:rsid w:val="00AE76D6"/>
    <w:rsid w:val="00AF0307"/>
    <w:rsid w:val="00B00C72"/>
    <w:rsid w:val="00B02895"/>
    <w:rsid w:val="00B03DBB"/>
    <w:rsid w:val="00B06274"/>
    <w:rsid w:val="00B12E88"/>
    <w:rsid w:val="00B1453E"/>
    <w:rsid w:val="00B14628"/>
    <w:rsid w:val="00B1625B"/>
    <w:rsid w:val="00B17F52"/>
    <w:rsid w:val="00B20133"/>
    <w:rsid w:val="00B2177A"/>
    <w:rsid w:val="00B22A00"/>
    <w:rsid w:val="00B261F8"/>
    <w:rsid w:val="00B2658F"/>
    <w:rsid w:val="00B310CE"/>
    <w:rsid w:val="00B3408A"/>
    <w:rsid w:val="00B34DAB"/>
    <w:rsid w:val="00B4098C"/>
    <w:rsid w:val="00B4308D"/>
    <w:rsid w:val="00B43241"/>
    <w:rsid w:val="00B45183"/>
    <w:rsid w:val="00B456BB"/>
    <w:rsid w:val="00B51BDF"/>
    <w:rsid w:val="00B53208"/>
    <w:rsid w:val="00B54251"/>
    <w:rsid w:val="00B654A5"/>
    <w:rsid w:val="00B702DD"/>
    <w:rsid w:val="00B70743"/>
    <w:rsid w:val="00B719ED"/>
    <w:rsid w:val="00B85249"/>
    <w:rsid w:val="00B861FE"/>
    <w:rsid w:val="00B92AA5"/>
    <w:rsid w:val="00B93122"/>
    <w:rsid w:val="00BA14F8"/>
    <w:rsid w:val="00BA4B2D"/>
    <w:rsid w:val="00BB0CAC"/>
    <w:rsid w:val="00BB2499"/>
    <w:rsid w:val="00BB3952"/>
    <w:rsid w:val="00BB56F6"/>
    <w:rsid w:val="00BC5286"/>
    <w:rsid w:val="00BD3959"/>
    <w:rsid w:val="00BD5745"/>
    <w:rsid w:val="00BD5A13"/>
    <w:rsid w:val="00BD71C1"/>
    <w:rsid w:val="00BD7EEA"/>
    <w:rsid w:val="00BE671A"/>
    <w:rsid w:val="00BF147D"/>
    <w:rsid w:val="00BF229B"/>
    <w:rsid w:val="00BF7763"/>
    <w:rsid w:val="00C02F44"/>
    <w:rsid w:val="00C0446F"/>
    <w:rsid w:val="00C056A6"/>
    <w:rsid w:val="00C06294"/>
    <w:rsid w:val="00C074AA"/>
    <w:rsid w:val="00C112D9"/>
    <w:rsid w:val="00C12759"/>
    <w:rsid w:val="00C12AE0"/>
    <w:rsid w:val="00C15645"/>
    <w:rsid w:val="00C21197"/>
    <w:rsid w:val="00C21548"/>
    <w:rsid w:val="00C26F82"/>
    <w:rsid w:val="00C30205"/>
    <w:rsid w:val="00C3073B"/>
    <w:rsid w:val="00C30E8C"/>
    <w:rsid w:val="00C349DA"/>
    <w:rsid w:val="00C372B6"/>
    <w:rsid w:val="00C40B8F"/>
    <w:rsid w:val="00C54160"/>
    <w:rsid w:val="00C65B31"/>
    <w:rsid w:val="00C67692"/>
    <w:rsid w:val="00C67B6C"/>
    <w:rsid w:val="00C8001A"/>
    <w:rsid w:val="00C8139B"/>
    <w:rsid w:val="00C843CE"/>
    <w:rsid w:val="00C84B3C"/>
    <w:rsid w:val="00C9271B"/>
    <w:rsid w:val="00C930D5"/>
    <w:rsid w:val="00CA1D2F"/>
    <w:rsid w:val="00CA25E9"/>
    <w:rsid w:val="00CA46D9"/>
    <w:rsid w:val="00CB1B23"/>
    <w:rsid w:val="00CB24E4"/>
    <w:rsid w:val="00CB4594"/>
    <w:rsid w:val="00CC15BB"/>
    <w:rsid w:val="00CC1D8E"/>
    <w:rsid w:val="00CC25A1"/>
    <w:rsid w:val="00CC6C02"/>
    <w:rsid w:val="00CD5A25"/>
    <w:rsid w:val="00CD5AF4"/>
    <w:rsid w:val="00CE0377"/>
    <w:rsid w:val="00CE0935"/>
    <w:rsid w:val="00CF2007"/>
    <w:rsid w:val="00CF52F7"/>
    <w:rsid w:val="00D17C9C"/>
    <w:rsid w:val="00D20EDB"/>
    <w:rsid w:val="00D23D76"/>
    <w:rsid w:val="00D24FC2"/>
    <w:rsid w:val="00D268FA"/>
    <w:rsid w:val="00D304EF"/>
    <w:rsid w:val="00D4419D"/>
    <w:rsid w:val="00D47FA0"/>
    <w:rsid w:val="00D5311D"/>
    <w:rsid w:val="00D66E25"/>
    <w:rsid w:val="00D67F1B"/>
    <w:rsid w:val="00D70723"/>
    <w:rsid w:val="00D71D92"/>
    <w:rsid w:val="00D73BB0"/>
    <w:rsid w:val="00D75B3B"/>
    <w:rsid w:val="00D91975"/>
    <w:rsid w:val="00D933E5"/>
    <w:rsid w:val="00D96F33"/>
    <w:rsid w:val="00DA5FBC"/>
    <w:rsid w:val="00DB082D"/>
    <w:rsid w:val="00DB46F5"/>
    <w:rsid w:val="00DB5282"/>
    <w:rsid w:val="00DC0621"/>
    <w:rsid w:val="00DC0720"/>
    <w:rsid w:val="00DC45A0"/>
    <w:rsid w:val="00DD25F3"/>
    <w:rsid w:val="00DD3E8B"/>
    <w:rsid w:val="00DD6635"/>
    <w:rsid w:val="00DD7098"/>
    <w:rsid w:val="00DE3455"/>
    <w:rsid w:val="00DE65F8"/>
    <w:rsid w:val="00DE6E2A"/>
    <w:rsid w:val="00DF4AE4"/>
    <w:rsid w:val="00DF52D8"/>
    <w:rsid w:val="00DF683E"/>
    <w:rsid w:val="00E0462C"/>
    <w:rsid w:val="00E061FB"/>
    <w:rsid w:val="00E11BE8"/>
    <w:rsid w:val="00E16F89"/>
    <w:rsid w:val="00E178CD"/>
    <w:rsid w:val="00E20974"/>
    <w:rsid w:val="00E219AD"/>
    <w:rsid w:val="00E2276A"/>
    <w:rsid w:val="00E24455"/>
    <w:rsid w:val="00E27D07"/>
    <w:rsid w:val="00E31D5D"/>
    <w:rsid w:val="00E321FE"/>
    <w:rsid w:val="00E325B3"/>
    <w:rsid w:val="00E34389"/>
    <w:rsid w:val="00E34977"/>
    <w:rsid w:val="00E357EC"/>
    <w:rsid w:val="00E35D0C"/>
    <w:rsid w:val="00E362F5"/>
    <w:rsid w:val="00E42B6E"/>
    <w:rsid w:val="00E51B18"/>
    <w:rsid w:val="00E605AA"/>
    <w:rsid w:val="00E6084F"/>
    <w:rsid w:val="00E67DD8"/>
    <w:rsid w:val="00E70646"/>
    <w:rsid w:val="00E81EC3"/>
    <w:rsid w:val="00E820B8"/>
    <w:rsid w:val="00E838FD"/>
    <w:rsid w:val="00E841B6"/>
    <w:rsid w:val="00E8552D"/>
    <w:rsid w:val="00E9535E"/>
    <w:rsid w:val="00E95FB1"/>
    <w:rsid w:val="00E974DA"/>
    <w:rsid w:val="00EA0739"/>
    <w:rsid w:val="00EA0E32"/>
    <w:rsid w:val="00EA45B2"/>
    <w:rsid w:val="00EB0BFD"/>
    <w:rsid w:val="00EC6F80"/>
    <w:rsid w:val="00ED0905"/>
    <w:rsid w:val="00ED2BBB"/>
    <w:rsid w:val="00ED7A04"/>
    <w:rsid w:val="00EE2BA4"/>
    <w:rsid w:val="00EF6F52"/>
    <w:rsid w:val="00EF76C3"/>
    <w:rsid w:val="00EF78C2"/>
    <w:rsid w:val="00F01D7E"/>
    <w:rsid w:val="00F10F63"/>
    <w:rsid w:val="00F11A16"/>
    <w:rsid w:val="00F14708"/>
    <w:rsid w:val="00F15885"/>
    <w:rsid w:val="00F17E11"/>
    <w:rsid w:val="00F22C86"/>
    <w:rsid w:val="00F23647"/>
    <w:rsid w:val="00F2624C"/>
    <w:rsid w:val="00F27A1E"/>
    <w:rsid w:val="00F34A6E"/>
    <w:rsid w:val="00F36FF3"/>
    <w:rsid w:val="00F438AF"/>
    <w:rsid w:val="00F57AE7"/>
    <w:rsid w:val="00F66601"/>
    <w:rsid w:val="00F7034D"/>
    <w:rsid w:val="00F73793"/>
    <w:rsid w:val="00F75065"/>
    <w:rsid w:val="00F80FF9"/>
    <w:rsid w:val="00F875D3"/>
    <w:rsid w:val="00F91923"/>
    <w:rsid w:val="00F9668E"/>
    <w:rsid w:val="00FA12EC"/>
    <w:rsid w:val="00FA3185"/>
    <w:rsid w:val="00FA4545"/>
    <w:rsid w:val="00FB0799"/>
    <w:rsid w:val="00FB30A3"/>
    <w:rsid w:val="00FB55BA"/>
    <w:rsid w:val="00FC1F19"/>
    <w:rsid w:val="00FC297A"/>
    <w:rsid w:val="00FD1D4E"/>
    <w:rsid w:val="00FD2F9C"/>
    <w:rsid w:val="00FD3CA0"/>
    <w:rsid w:val="00FE678B"/>
    <w:rsid w:val="00FE6FB2"/>
    <w:rsid w:val="00FF0414"/>
    <w:rsid w:val="00FF0702"/>
    <w:rsid w:val="00FF2FBA"/>
    <w:rsid w:val="00FF5A2A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406A45"/>
  </w:style>
  <w:style w:type="character" w:customStyle="1" w:styleId="a5">
    <w:name w:val="Текст сноски Знак"/>
    <w:basedOn w:val="a0"/>
    <w:link w:val="a4"/>
    <w:uiPriority w:val="99"/>
    <w:rsid w:val="00406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406A45"/>
    <w:rPr>
      <w:vertAlign w:val="superscript"/>
    </w:rPr>
  </w:style>
  <w:style w:type="paragraph" w:styleId="a7">
    <w:name w:val="List Paragraph"/>
    <w:basedOn w:val="a"/>
    <w:uiPriority w:val="34"/>
    <w:qFormat/>
    <w:rsid w:val="00406A45"/>
    <w:pPr>
      <w:ind w:left="720"/>
      <w:contextualSpacing/>
    </w:pPr>
  </w:style>
  <w:style w:type="character" w:customStyle="1" w:styleId="CharStyle3">
    <w:name w:val="Char Style 3"/>
    <w:basedOn w:val="a0"/>
    <w:link w:val="Style2"/>
    <w:uiPriority w:val="99"/>
    <w:rsid w:val="00406A45"/>
    <w:rPr>
      <w:spacing w:val="10"/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06A45"/>
    <w:pPr>
      <w:widowControl w:val="0"/>
      <w:shd w:val="clear" w:color="auto" w:fill="FFFFFF"/>
      <w:spacing w:after="72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8">
    <w:name w:val="header"/>
    <w:basedOn w:val="a"/>
    <w:link w:val="a9"/>
    <w:uiPriority w:val="99"/>
    <w:unhideWhenUsed/>
    <w:rsid w:val="00406A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6A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nhideWhenUsed/>
    <w:rsid w:val="00406A45"/>
    <w:pPr>
      <w:spacing w:before="240" w:after="240"/>
    </w:pPr>
    <w:rPr>
      <w:rFonts w:eastAsiaTheme="minorHAnsi"/>
      <w:color w:val="000000"/>
      <w:sz w:val="24"/>
      <w:szCs w:val="24"/>
    </w:rPr>
  </w:style>
  <w:style w:type="character" w:customStyle="1" w:styleId="CharStyle5">
    <w:name w:val="Char Style 5"/>
    <w:basedOn w:val="a0"/>
    <w:link w:val="Style4"/>
    <w:uiPriority w:val="99"/>
    <w:locked/>
    <w:rsid w:val="00406A45"/>
    <w:rPr>
      <w:rFonts w:cs="Times New Roman"/>
      <w:sz w:val="25"/>
      <w:szCs w:val="25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06A45"/>
    <w:pPr>
      <w:widowControl w:val="0"/>
      <w:shd w:val="clear" w:color="auto" w:fill="FFFFFF"/>
      <w:spacing w:after="240" w:line="317" w:lineRule="exact"/>
      <w:ind w:hanging="340"/>
      <w:jc w:val="both"/>
    </w:pPr>
    <w:rPr>
      <w:rFonts w:asciiTheme="minorHAnsi" w:eastAsiaTheme="minorHAnsi" w:hAnsiTheme="minorHAnsi"/>
      <w:sz w:val="25"/>
      <w:szCs w:val="25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334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34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rsid w:val="0009187A"/>
    <w:rPr>
      <w:rFonts w:ascii="Arial" w:hAnsi="Arial" w:cs="Arial"/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F1588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15885"/>
  </w:style>
  <w:style w:type="character" w:customStyle="1" w:styleId="af1">
    <w:name w:val="Текст примечания Знак"/>
    <w:basedOn w:val="a0"/>
    <w:link w:val="af0"/>
    <w:uiPriority w:val="99"/>
    <w:semiHidden/>
    <w:rsid w:val="00F158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588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158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">
    <w:name w:val="w"/>
    <w:basedOn w:val="a0"/>
    <w:rsid w:val="00472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406A45"/>
  </w:style>
  <w:style w:type="character" w:customStyle="1" w:styleId="a5">
    <w:name w:val="Текст сноски Знак"/>
    <w:basedOn w:val="a0"/>
    <w:link w:val="a4"/>
    <w:uiPriority w:val="99"/>
    <w:rsid w:val="00406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406A45"/>
    <w:rPr>
      <w:vertAlign w:val="superscript"/>
    </w:rPr>
  </w:style>
  <w:style w:type="paragraph" w:styleId="a7">
    <w:name w:val="List Paragraph"/>
    <w:basedOn w:val="a"/>
    <w:uiPriority w:val="34"/>
    <w:qFormat/>
    <w:rsid w:val="00406A45"/>
    <w:pPr>
      <w:ind w:left="720"/>
      <w:contextualSpacing/>
    </w:pPr>
  </w:style>
  <w:style w:type="character" w:customStyle="1" w:styleId="CharStyle3">
    <w:name w:val="Char Style 3"/>
    <w:basedOn w:val="a0"/>
    <w:link w:val="Style2"/>
    <w:uiPriority w:val="99"/>
    <w:rsid w:val="00406A45"/>
    <w:rPr>
      <w:spacing w:val="10"/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06A45"/>
    <w:pPr>
      <w:widowControl w:val="0"/>
      <w:shd w:val="clear" w:color="auto" w:fill="FFFFFF"/>
      <w:spacing w:after="720" w:line="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8">
    <w:name w:val="header"/>
    <w:basedOn w:val="a"/>
    <w:link w:val="a9"/>
    <w:uiPriority w:val="99"/>
    <w:unhideWhenUsed/>
    <w:rsid w:val="00406A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6A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nhideWhenUsed/>
    <w:rsid w:val="00406A45"/>
    <w:pPr>
      <w:spacing w:before="240" w:after="240"/>
    </w:pPr>
    <w:rPr>
      <w:rFonts w:eastAsiaTheme="minorHAnsi"/>
      <w:color w:val="000000"/>
      <w:sz w:val="24"/>
      <w:szCs w:val="24"/>
    </w:rPr>
  </w:style>
  <w:style w:type="character" w:customStyle="1" w:styleId="CharStyle5">
    <w:name w:val="Char Style 5"/>
    <w:basedOn w:val="a0"/>
    <w:link w:val="Style4"/>
    <w:uiPriority w:val="99"/>
    <w:locked/>
    <w:rsid w:val="00406A45"/>
    <w:rPr>
      <w:rFonts w:cs="Times New Roman"/>
      <w:sz w:val="25"/>
      <w:szCs w:val="25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06A45"/>
    <w:pPr>
      <w:widowControl w:val="0"/>
      <w:shd w:val="clear" w:color="auto" w:fill="FFFFFF"/>
      <w:spacing w:after="240" w:line="317" w:lineRule="exact"/>
      <w:ind w:hanging="340"/>
      <w:jc w:val="both"/>
    </w:pPr>
    <w:rPr>
      <w:rFonts w:asciiTheme="minorHAnsi" w:eastAsiaTheme="minorHAnsi" w:hAnsiTheme="minorHAnsi"/>
      <w:sz w:val="25"/>
      <w:szCs w:val="25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334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34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rsid w:val="0009187A"/>
    <w:rPr>
      <w:rFonts w:ascii="Arial" w:hAnsi="Arial" w:cs="Arial"/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F1588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15885"/>
  </w:style>
  <w:style w:type="character" w:customStyle="1" w:styleId="af1">
    <w:name w:val="Текст примечания Знак"/>
    <w:basedOn w:val="a0"/>
    <w:link w:val="af0"/>
    <w:uiPriority w:val="99"/>
    <w:semiHidden/>
    <w:rsid w:val="00F158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588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158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">
    <w:name w:val="w"/>
    <w:basedOn w:val="a0"/>
    <w:rsid w:val="0047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CB72-E567-4967-BFE4-42C82552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Габдрафикова Эльвира Фанильевна</dc:creator>
  <cp:lastModifiedBy>Габдрафикова Эльвира Фанильевна</cp:lastModifiedBy>
  <cp:revision>3</cp:revision>
  <cp:lastPrinted>2017-11-08T08:13:00Z</cp:lastPrinted>
  <dcterms:created xsi:type="dcterms:W3CDTF">2017-11-08T08:22:00Z</dcterms:created>
  <dcterms:modified xsi:type="dcterms:W3CDTF">2017-11-08T08:27:00Z</dcterms:modified>
</cp:coreProperties>
</file>