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8E5" w:rsidRDefault="008D14E2" w:rsidP="00D248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6C71D9C8" wp14:editId="66BCAE50">
            <wp:extent cx="1083020" cy="695325"/>
            <wp:effectExtent l="0" t="0" r="3175" b="0"/>
            <wp:docPr id="6" name="Рисунок 6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47" cy="69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8E5" w:rsidRPr="00716CD5" w:rsidRDefault="00D248E5" w:rsidP="00D248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D248E5" w:rsidRPr="0049495D" w:rsidRDefault="00D248E5" w:rsidP="00D248E5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49495D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ВЫСШИЙ ЕВРАЗИЙСКИЙ ЭКОНОМИЧЕСКИЙ СОВЕТ</w:t>
      </w:r>
    </w:p>
    <w:p w:rsidR="00D248E5" w:rsidRPr="00561B8F" w:rsidRDefault="00D248E5" w:rsidP="00D248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82CE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6F78190A" wp14:editId="6D6576A3">
                <wp:simplePos x="0" y="0"/>
                <wp:positionH relativeFrom="column">
                  <wp:posOffset>1242</wp:posOffset>
                </wp:positionH>
                <wp:positionV relativeFrom="paragraph">
                  <wp:posOffset>883</wp:posOffset>
                </wp:positionV>
                <wp:extent cx="5947576" cy="0"/>
                <wp:effectExtent l="0" t="19050" r="1524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7576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F38A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.1pt;margin-top:.05pt;width:468.3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" strokecolor="#00417e" strokeweight="2.25pt"/>
            </w:pict>
          </mc:Fallback>
        </mc:AlternateContent>
      </w:r>
    </w:p>
    <w:p w:rsidR="00D248E5" w:rsidRPr="00561B8F" w:rsidRDefault="00D248E5" w:rsidP="00D248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F4594" w:rsidRPr="00561B8F" w:rsidRDefault="002820B1" w:rsidP="00BF45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РАСПОРЯЖЕ</w:t>
      </w:r>
      <w:r w:rsidR="00BF4594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НИЕ</w:t>
      </w:r>
    </w:p>
    <w:p w:rsidR="00BF4594" w:rsidRPr="00E82CEC" w:rsidRDefault="00BF4594" w:rsidP="00BF45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BF4594" w:rsidRPr="00E82CEC" w:rsidTr="00D30C19">
        <w:tc>
          <w:tcPr>
            <w:tcW w:w="3544" w:type="dxa"/>
            <w:shd w:val="clear" w:color="auto" w:fill="auto"/>
          </w:tcPr>
          <w:p w:rsidR="00BF4594" w:rsidRPr="00E82CEC" w:rsidRDefault="00BF4594" w:rsidP="00D30C19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E82CEC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 </w:t>
            </w: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</w:t>
            </w:r>
            <w:r w:rsidRPr="00E82CEC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  »              </w:t>
            </w: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   </w:t>
            </w:r>
            <w:r w:rsidRPr="00E82CEC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 20  </w:t>
            </w: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</w:t>
            </w:r>
            <w:r w:rsidRPr="00E82CEC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:rsidR="00BF4594" w:rsidRPr="00E82CEC" w:rsidRDefault="00BF4594" w:rsidP="00D30C19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</w:t>
            </w:r>
            <w:r w:rsidRPr="00E82CE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№ </w:t>
            </w:r>
          </w:p>
        </w:tc>
        <w:tc>
          <w:tcPr>
            <w:tcW w:w="3793" w:type="dxa"/>
            <w:shd w:val="clear" w:color="auto" w:fill="auto"/>
          </w:tcPr>
          <w:p w:rsidR="00BF4594" w:rsidRPr="00E82CEC" w:rsidRDefault="00BF4594" w:rsidP="00D30C19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1985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</w:t>
            </w:r>
            <w:r w:rsidRPr="00E82CEC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г.</w:t>
            </w:r>
          </w:p>
        </w:tc>
      </w:tr>
    </w:tbl>
    <w:p w:rsidR="002478C7" w:rsidRDefault="002478C7" w:rsidP="00DB538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AC2F31" w:rsidRDefault="00AC2F31" w:rsidP="00DB538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276B08" w:rsidRDefault="009F573B" w:rsidP="002A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9F573B">
        <w:rPr>
          <w:rFonts w:ascii="Times New Roman" w:eastAsia="Times New Roman" w:hAnsi="Times New Roman" w:cs="Times New Roman"/>
          <w:b/>
          <w:sz w:val="30"/>
          <w:szCs w:val="30"/>
        </w:rPr>
        <w:t>О</w:t>
      </w:r>
      <w:r w:rsidR="004633CB">
        <w:rPr>
          <w:rFonts w:ascii="Times New Roman" w:eastAsia="Times New Roman" w:hAnsi="Times New Roman" w:cs="Times New Roman"/>
          <w:b/>
          <w:sz w:val="30"/>
          <w:szCs w:val="30"/>
        </w:rPr>
        <w:t xml:space="preserve">б утверждении </w:t>
      </w:r>
      <w:r w:rsidR="004633CB" w:rsidRPr="004633CB">
        <w:rPr>
          <w:rFonts w:ascii="Times New Roman" w:eastAsia="Times New Roman" w:hAnsi="Times New Roman" w:cs="Times New Roman"/>
          <w:b/>
          <w:sz w:val="30"/>
          <w:szCs w:val="30"/>
        </w:rPr>
        <w:t xml:space="preserve">плана развития общего рынка газа </w:t>
      </w:r>
      <w:r w:rsidR="004633CB">
        <w:rPr>
          <w:rFonts w:ascii="Times New Roman" w:eastAsia="Times New Roman" w:hAnsi="Times New Roman" w:cs="Times New Roman"/>
          <w:b/>
          <w:sz w:val="30"/>
          <w:szCs w:val="30"/>
        </w:rPr>
        <w:br/>
      </w:r>
      <w:r w:rsidR="004633CB" w:rsidRPr="007A3241">
        <w:rPr>
          <w:rFonts w:ascii="Times New Roman" w:eastAsia="Times New Roman" w:hAnsi="Times New Roman" w:cs="Times New Roman"/>
          <w:b/>
          <w:sz w:val="30"/>
          <w:szCs w:val="30"/>
        </w:rPr>
        <w:t>Евразийского экономического со</w:t>
      </w:r>
      <w:r w:rsidR="004633CB">
        <w:rPr>
          <w:rFonts w:ascii="Times New Roman" w:eastAsia="Times New Roman" w:hAnsi="Times New Roman" w:cs="Times New Roman"/>
          <w:b/>
          <w:sz w:val="30"/>
          <w:szCs w:val="30"/>
        </w:rPr>
        <w:t>юза</w:t>
      </w:r>
      <w:r w:rsidR="004633CB" w:rsidRPr="004633CB">
        <w:rPr>
          <w:rFonts w:ascii="Times New Roman" w:eastAsia="Times New Roman" w:hAnsi="Times New Roman" w:cs="Times New Roman"/>
          <w:b/>
          <w:sz w:val="30"/>
          <w:szCs w:val="30"/>
        </w:rPr>
        <w:t xml:space="preserve"> до 2030 года</w:t>
      </w:r>
      <w:r w:rsidR="00DB5384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</w:p>
    <w:p w:rsidR="00D56C4D" w:rsidRPr="00802535" w:rsidRDefault="00D56C4D" w:rsidP="00276B08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30"/>
          <w:szCs w:val="30"/>
        </w:rPr>
      </w:pPr>
    </w:p>
    <w:p w:rsidR="002254A9" w:rsidRDefault="002254A9" w:rsidP="006B3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0135AA" w:rsidRDefault="004633CB" w:rsidP="004950BD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В соответствии с пунктом 2 </w:t>
      </w:r>
      <w:r w:rsidRPr="005708BA">
        <w:rPr>
          <w:rFonts w:ascii="Times New Roman" w:hAnsi="Times New Roman"/>
          <w:color w:val="000000"/>
          <w:sz w:val="30"/>
          <w:szCs w:val="30"/>
        </w:rPr>
        <w:t>Решени</w:t>
      </w:r>
      <w:r>
        <w:rPr>
          <w:rFonts w:ascii="Times New Roman" w:hAnsi="Times New Roman"/>
          <w:color w:val="000000"/>
          <w:sz w:val="30"/>
          <w:szCs w:val="30"/>
        </w:rPr>
        <w:t>я</w:t>
      </w:r>
      <w:r w:rsidRPr="003D58E5">
        <w:rPr>
          <w:rFonts w:ascii="Times New Roman" w:hAnsi="Times New Roman"/>
          <w:color w:val="000000"/>
          <w:sz w:val="30"/>
          <w:szCs w:val="30"/>
        </w:rPr>
        <w:t xml:space="preserve"> Высшего Евразийского экономического совета от </w:t>
      </w:r>
      <w:r>
        <w:rPr>
          <w:rFonts w:ascii="Times New Roman" w:hAnsi="Times New Roman"/>
          <w:color w:val="000000"/>
          <w:sz w:val="30"/>
          <w:szCs w:val="30"/>
        </w:rPr>
        <w:t>26</w:t>
      </w:r>
      <w:r w:rsidRPr="003D58E5">
        <w:rPr>
          <w:rFonts w:ascii="Times New Roman" w:hAnsi="Times New Roman"/>
          <w:color w:val="000000"/>
          <w:sz w:val="30"/>
          <w:szCs w:val="30"/>
        </w:rPr>
        <w:t xml:space="preserve"> декабря 20</w:t>
      </w:r>
      <w:r>
        <w:rPr>
          <w:rFonts w:ascii="Times New Roman" w:hAnsi="Times New Roman"/>
          <w:color w:val="000000"/>
          <w:sz w:val="30"/>
          <w:szCs w:val="30"/>
        </w:rPr>
        <w:t>24</w:t>
      </w:r>
      <w:r w:rsidRPr="003D58E5">
        <w:rPr>
          <w:rFonts w:ascii="Times New Roman" w:hAnsi="Times New Roman"/>
          <w:color w:val="000000"/>
          <w:sz w:val="30"/>
          <w:szCs w:val="30"/>
        </w:rPr>
        <w:t xml:space="preserve"> г. №</w:t>
      </w:r>
      <w:r>
        <w:rPr>
          <w:rFonts w:ascii="Times New Roman" w:hAnsi="Times New Roman"/>
          <w:color w:val="000000"/>
          <w:sz w:val="30"/>
          <w:szCs w:val="30"/>
        </w:rPr>
        <w:t xml:space="preserve"> 22</w:t>
      </w:r>
      <w:r w:rsidRPr="003D58E5">
        <w:rPr>
          <w:rFonts w:ascii="Times New Roman" w:hAnsi="Times New Roman"/>
          <w:color w:val="000000"/>
          <w:sz w:val="30"/>
          <w:szCs w:val="30"/>
        </w:rPr>
        <w:t xml:space="preserve"> «О формировани</w:t>
      </w:r>
      <w:r>
        <w:rPr>
          <w:rFonts w:ascii="Times New Roman" w:hAnsi="Times New Roman"/>
          <w:color w:val="000000"/>
          <w:sz w:val="30"/>
          <w:szCs w:val="30"/>
        </w:rPr>
        <w:t>и</w:t>
      </w:r>
      <w:r w:rsidRPr="003D58E5">
        <w:rPr>
          <w:rFonts w:ascii="Times New Roman" w:hAnsi="Times New Roman"/>
          <w:color w:val="000000"/>
          <w:sz w:val="30"/>
          <w:szCs w:val="30"/>
        </w:rPr>
        <w:t xml:space="preserve"> общего рынка газа Евразийского экономического союза»</w:t>
      </w:r>
      <w:r w:rsidR="000135AA" w:rsidRPr="002820B1">
        <w:rPr>
          <w:rFonts w:ascii="Times New Roman" w:hAnsi="Times New Roman"/>
          <w:color w:val="000000"/>
          <w:sz w:val="30"/>
          <w:szCs w:val="30"/>
        </w:rPr>
        <w:t>:</w:t>
      </w:r>
    </w:p>
    <w:p w:rsidR="004633CB" w:rsidRDefault="00635E77" w:rsidP="0065323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E458D9">
        <w:rPr>
          <w:rFonts w:ascii="Times New Roman" w:hAnsi="Times New Roman"/>
          <w:color w:val="000000"/>
          <w:sz w:val="30"/>
          <w:szCs w:val="30"/>
        </w:rPr>
        <w:t>1. </w:t>
      </w:r>
      <w:r w:rsidR="004633CB">
        <w:rPr>
          <w:rFonts w:ascii="Times New Roman" w:hAnsi="Times New Roman"/>
          <w:color w:val="000000"/>
          <w:sz w:val="30"/>
          <w:szCs w:val="30"/>
        </w:rPr>
        <w:t xml:space="preserve">Утвердить прилагаемый план развития общего рынка газа </w:t>
      </w:r>
      <w:r w:rsidR="004633CB" w:rsidRPr="003D58E5">
        <w:rPr>
          <w:rFonts w:ascii="Times New Roman" w:hAnsi="Times New Roman"/>
          <w:color w:val="000000"/>
          <w:sz w:val="30"/>
          <w:szCs w:val="30"/>
        </w:rPr>
        <w:t>Евразийского экономического союза</w:t>
      </w:r>
      <w:r w:rsidR="004633CB">
        <w:rPr>
          <w:rFonts w:ascii="Times New Roman" w:hAnsi="Times New Roman"/>
          <w:color w:val="000000"/>
          <w:sz w:val="30"/>
          <w:szCs w:val="30"/>
        </w:rPr>
        <w:t xml:space="preserve"> до 2030 года.</w:t>
      </w:r>
    </w:p>
    <w:p w:rsidR="00C72AEA" w:rsidRDefault="007F68CF" w:rsidP="003D58E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7F68CF">
        <w:rPr>
          <w:rFonts w:ascii="Times New Roman" w:hAnsi="Times New Roman"/>
          <w:color w:val="000000"/>
          <w:sz w:val="30"/>
          <w:szCs w:val="30"/>
        </w:rPr>
        <w:t>2</w:t>
      </w:r>
      <w:r w:rsidR="00C72AEA" w:rsidRPr="00E458D9">
        <w:rPr>
          <w:rFonts w:ascii="Times New Roman" w:hAnsi="Times New Roman"/>
          <w:color w:val="000000"/>
          <w:sz w:val="30"/>
          <w:szCs w:val="30"/>
        </w:rPr>
        <w:t>. </w:t>
      </w:r>
      <w:r w:rsidR="00B3731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Настоящее распоряжение вступает в силу с даты его опубликования на </w:t>
      </w:r>
      <w:r w:rsidR="00B37310" w:rsidRPr="00B37310">
        <w:rPr>
          <w:rFonts w:ascii="Times New Roman" w:hAnsi="Times New Roman"/>
          <w:color w:val="000000"/>
          <w:sz w:val="30"/>
          <w:szCs w:val="30"/>
        </w:rPr>
        <w:t>офици</w:t>
      </w:r>
      <w:bookmarkStart w:id="0" w:name="_GoBack"/>
      <w:bookmarkEnd w:id="0"/>
      <w:r w:rsidR="00B37310" w:rsidRPr="00B37310">
        <w:rPr>
          <w:rFonts w:ascii="Times New Roman" w:hAnsi="Times New Roman"/>
          <w:color w:val="000000"/>
          <w:sz w:val="30"/>
          <w:szCs w:val="30"/>
        </w:rPr>
        <w:t>альном</w:t>
      </w:r>
      <w:r w:rsidR="00B37310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сайте Евразийского экономического союза</w:t>
      </w:r>
      <w:r w:rsidR="00C72AEA" w:rsidRPr="00E458D9">
        <w:rPr>
          <w:rFonts w:ascii="Times New Roman" w:hAnsi="Times New Roman"/>
          <w:color w:val="000000"/>
          <w:sz w:val="30"/>
          <w:szCs w:val="30"/>
        </w:rPr>
        <w:t>.</w:t>
      </w:r>
    </w:p>
    <w:p w:rsidR="00EE2476" w:rsidRDefault="00EE2476" w:rsidP="004109B7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09B7" w:rsidRDefault="004109B7" w:rsidP="004109B7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1F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Члены Высшего Евразийского экономического совета:</w:t>
      </w:r>
    </w:p>
    <w:p w:rsidR="004F5265" w:rsidRPr="00481F8C" w:rsidRDefault="004F5265" w:rsidP="004109B7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0128" w:type="dxa"/>
        <w:jc w:val="center"/>
        <w:tblLayout w:type="fixed"/>
        <w:tblLook w:val="01E0" w:firstRow="1" w:lastRow="1" w:firstColumn="1" w:lastColumn="1" w:noHBand="0" w:noVBand="0"/>
      </w:tblPr>
      <w:tblGrid>
        <w:gridCol w:w="2088"/>
        <w:gridCol w:w="2127"/>
        <w:gridCol w:w="1944"/>
        <w:gridCol w:w="2025"/>
        <w:gridCol w:w="1944"/>
      </w:tblGrid>
      <w:tr w:rsidR="004109B7" w:rsidRPr="00AE77CF" w:rsidTr="00A01802">
        <w:trPr>
          <w:cantSplit/>
          <w:trHeight w:val="675"/>
          <w:jc w:val="center"/>
        </w:trPr>
        <w:tc>
          <w:tcPr>
            <w:tcW w:w="2088" w:type="dxa"/>
            <w:vAlign w:val="center"/>
            <w:hideMark/>
          </w:tcPr>
          <w:p w:rsidR="004109B7" w:rsidRPr="00E450EA" w:rsidRDefault="004109B7" w:rsidP="00A01802">
            <w:pPr>
              <w:spacing w:after="0" w:line="240" w:lineRule="auto"/>
              <w:ind w:left="113" w:right="-113"/>
              <w:jc w:val="center"/>
              <w:rPr>
                <w:rFonts w:ascii="Times New Roman Полужирный" w:eastAsia="Calibri" w:hAnsi="Times New Roman Полужирный" w:cs="Times New Roman"/>
                <w:spacing w:val="-10"/>
                <w:sz w:val="28"/>
                <w:szCs w:val="28"/>
              </w:rPr>
            </w:pPr>
            <w:r w:rsidRPr="00E450E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E450E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br/>
              <w:t>Армения</w:t>
            </w:r>
          </w:p>
        </w:tc>
        <w:tc>
          <w:tcPr>
            <w:tcW w:w="2127" w:type="dxa"/>
            <w:vAlign w:val="center"/>
            <w:hideMark/>
          </w:tcPr>
          <w:p w:rsidR="004109B7" w:rsidRPr="00E450EA" w:rsidRDefault="004109B7" w:rsidP="00A01802">
            <w:pPr>
              <w:spacing w:after="0" w:line="240" w:lineRule="auto"/>
              <w:ind w:left="-113" w:right="-113"/>
              <w:jc w:val="center"/>
              <w:rPr>
                <w:rFonts w:ascii="Times New Roman Полужирный" w:eastAsia="Calibri" w:hAnsi="Times New Roman Полужирный" w:cs="Times New Roman"/>
                <w:spacing w:val="-10"/>
                <w:sz w:val="28"/>
                <w:szCs w:val="28"/>
              </w:rPr>
            </w:pPr>
            <w:r w:rsidRPr="00E450E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E450E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br/>
              <w:t>Беларусь</w:t>
            </w:r>
          </w:p>
        </w:tc>
        <w:tc>
          <w:tcPr>
            <w:tcW w:w="1944" w:type="dxa"/>
            <w:vAlign w:val="center"/>
            <w:hideMark/>
          </w:tcPr>
          <w:p w:rsidR="004109B7" w:rsidRPr="00E450EA" w:rsidRDefault="004109B7" w:rsidP="00A01802">
            <w:pPr>
              <w:spacing w:after="0" w:line="240" w:lineRule="auto"/>
              <w:ind w:left="-113" w:right="-113"/>
              <w:jc w:val="center"/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</w:pPr>
            <w:r w:rsidRPr="00E450E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E450E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br/>
              <w:t>Казахстан</w:t>
            </w:r>
          </w:p>
        </w:tc>
        <w:tc>
          <w:tcPr>
            <w:tcW w:w="2025" w:type="dxa"/>
            <w:vAlign w:val="center"/>
          </w:tcPr>
          <w:p w:rsidR="004109B7" w:rsidRPr="00E450EA" w:rsidRDefault="004109B7" w:rsidP="00A01802">
            <w:pPr>
              <w:spacing w:after="0" w:line="240" w:lineRule="auto"/>
              <w:ind w:left="-57" w:right="-113"/>
              <w:jc w:val="center"/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</w:pPr>
            <w:r w:rsidRPr="00E450E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t>От Кыргызской</w:t>
            </w:r>
            <w:r w:rsidRPr="00E450E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br/>
              <w:t>Республики</w:t>
            </w:r>
          </w:p>
        </w:tc>
        <w:tc>
          <w:tcPr>
            <w:tcW w:w="1944" w:type="dxa"/>
            <w:vAlign w:val="center"/>
          </w:tcPr>
          <w:p w:rsidR="004109B7" w:rsidRPr="00E450EA" w:rsidRDefault="004109B7" w:rsidP="00A01802">
            <w:pPr>
              <w:spacing w:after="0" w:line="240" w:lineRule="auto"/>
              <w:ind w:left="-113" w:right="-113"/>
              <w:jc w:val="center"/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</w:pPr>
            <w:r w:rsidRPr="00E450E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t>От Российской</w:t>
            </w:r>
            <w:r w:rsidRPr="00E450E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br/>
              <w:t>Федерации</w:t>
            </w:r>
          </w:p>
        </w:tc>
      </w:tr>
    </w:tbl>
    <w:p w:rsidR="00E73824" w:rsidRDefault="00E73824" w:rsidP="004109B7">
      <w:pPr>
        <w:tabs>
          <w:tab w:val="left" w:pos="3940"/>
        </w:tabs>
        <w:spacing w:line="288" w:lineRule="auto"/>
        <w:rPr>
          <w:rFonts w:ascii="Times New Roman" w:hAnsi="Times New Roman" w:cs="Times New Roman"/>
          <w:b/>
          <w:color w:val="000000"/>
          <w:sz w:val="24"/>
          <w:szCs w:val="30"/>
        </w:rPr>
      </w:pPr>
    </w:p>
    <w:sectPr w:rsidR="00E73824" w:rsidSect="009A3029">
      <w:head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3BC" w:rsidRDefault="003703BC" w:rsidP="00EC7839">
      <w:pPr>
        <w:spacing w:after="0" w:line="240" w:lineRule="auto"/>
      </w:pPr>
      <w:r>
        <w:separator/>
      </w:r>
    </w:p>
  </w:endnote>
  <w:endnote w:type="continuationSeparator" w:id="0">
    <w:p w:rsidR="003703BC" w:rsidRDefault="003703BC" w:rsidP="00EC7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3BC" w:rsidRDefault="003703BC" w:rsidP="00EC7839">
      <w:pPr>
        <w:spacing w:after="0" w:line="240" w:lineRule="auto"/>
      </w:pPr>
      <w:r>
        <w:separator/>
      </w:r>
    </w:p>
  </w:footnote>
  <w:footnote w:type="continuationSeparator" w:id="0">
    <w:p w:rsidR="003703BC" w:rsidRDefault="003703BC" w:rsidP="00EC7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30"/>
        <w:szCs w:val="30"/>
      </w:rPr>
      <w:id w:val="-4421486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F0FD5" w:rsidRPr="004F5265" w:rsidRDefault="00EC7839" w:rsidP="004F5265">
        <w:pPr>
          <w:pStyle w:val="a6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2478C7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2478C7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2478C7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CB4564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2478C7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A86C65"/>
    <w:multiLevelType w:val="multilevel"/>
    <w:tmpl w:val="B8BEBF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" w15:restartNumberingAfterBreak="0">
    <w:nsid w:val="70AA7FFE"/>
    <w:multiLevelType w:val="hybridMultilevel"/>
    <w:tmpl w:val="8E54A680"/>
    <w:lvl w:ilvl="0" w:tplc="407C60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B750A1"/>
    <w:multiLevelType w:val="hybridMultilevel"/>
    <w:tmpl w:val="07546E6E"/>
    <w:lvl w:ilvl="0" w:tplc="9B4AE5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DF9057C"/>
    <w:multiLevelType w:val="hybridMultilevel"/>
    <w:tmpl w:val="2A0459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A5D"/>
    <w:rsid w:val="000001E9"/>
    <w:rsid w:val="0001293B"/>
    <w:rsid w:val="000135AA"/>
    <w:rsid w:val="00016436"/>
    <w:rsid w:val="000235A6"/>
    <w:rsid w:val="000357FF"/>
    <w:rsid w:val="00045C65"/>
    <w:rsid w:val="00047791"/>
    <w:rsid w:val="000516AA"/>
    <w:rsid w:val="00060363"/>
    <w:rsid w:val="00070920"/>
    <w:rsid w:val="00086FC6"/>
    <w:rsid w:val="00090A27"/>
    <w:rsid w:val="000A15C4"/>
    <w:rsid w:val="000B09BD"/>
    <w:rsid w:val="000B4CF2"/>
    <w:rsid w:val="000B5DEC"/>
    <w:rsid w:val="000D0616"/>
    <w:rsid w:val="000D73AB"/>
    <w:rsid w:val="000E1FD3"/>
    <w:rsid w:val="000E23BF"/>
    <w:rsid w:val="000E4FBD"/>
    <w:rsid w:val="000F5D82"/>
    <w:rsid w:val="00105A8A"/>
    <w:rsid w:val="00114468"/>
    <w:rsid w:val="0011549F"/>
    <w:rsid w:val="00123142"/>
    <w:rsid w:val="00132DCD"/>
    <w:rsid w:val="00133DF3"/>
    <w:rsid w:val="001362FF"/>
    <w:rsid w:val="00141962"/>
    <w:rsid w:val="001431DE"/>
    <w:rsid w:val="00143E25"/>
    <w:rsid w:val="00151390"/>
    <w:rsid w:val="001547EB"/>
    <w:rsid w:val="00156C25"/>
    <w:rsid w:val="0015721C"/>
    <w:rsid w:val="00157484"/>
    <w:rsid w:val="00160DFD"/>
    <w:rsid w:val="0016409F"/>
    <w:rsid w:val="001656C5"/>
    <w:rsid w:val="00173C72"/>
    <w:rsid w:val="00177423"/>
    <w:rsid w:val="00185181"/>
    <w:rsid w:val="0018776C"/>
    <w:rsid w:val="001A19F7"/>
    <w:rsid w:val="001A4DD3"/>
    <w:rsid w:val="001C25D1"/>
    <w:rsid w:val="001C4890"/>
    <w:rsid w:val="001C518A"/>
    <w:rsid w:val="001C58BF"/>
    <w:rsid w:val="001C598A"/>
    <w:rsid w:val="001D2B01"/>
    <w:rsid w:val="001E2523"/>
    <w:rsid w:val="001F3B15"/>
    <w:rsid w:val="001F53C7"/>
    <w:rsid w:val="00210BFF"/>
    <w:rsid w:val="00213825"/>
    <w:rsid w:val="002254A9"/>
    <w:rsid w:val="00237E22"/>
    <w:rsid w:val="002418FC"/>
    <w:rsid w:val="00243872"/>
    <w:rsid w:val="002478C7"/>
    <w:rsid w:val="00250754"/>
    <w:rsid w:val="00253FF8"/>
    <w:rsid w:val="00254F3B"/>
    <w:rsid w:val="00255BE6"/>
    <w:rsid w:val="00256E88"/>
    <w:rsid w:val="00262A1A"/>
    <w:rsid w:val="0027058D"/>
    <w:rsid w:val="00276B08"/>
    <w:rsid w:val="002820B1"/>
    <w:rsid w:val="0028247B"/>
    <w:rsid w:val="0028326B"/>
    <w:rsid w:val="00286014"/>
    <w:rsid w:val="00291A8C"/>
    <w:rsid w:val="00294673"/>
    <w:rsid w:val="002947C8"/>
    <w:rsid w:val="00296506"/>
    <w:rsid w:val="002A06B1"/>
    <w:rsid w:val="002A3EEF"/>
    <w:rsid w:val="002A4A1D"/>
    <w:rsid w:val="002B2596"/>
    <w:rsid w:val="002B6930"/>
    <w:rsid w:val="002B7791"/>
    <w:rsid w:val="002C1811"/>
    <w:rsid w:val="002C3A1C"/>
    <w:rsid w:val="002E20DB"/>
    <w:rsid w:val="002F11B8"/>
    <w:rsid w:val="00312C14"/>
    <w:rsid w:val="00315AC1"/>
    <w:rsid w:val="00317205"/>
    <w:rsid w:val="003247C8"/>
    <w:rsid w:val="00342624"/>
    <w:rsid w:val="00352E6B"/>
    <w:rsid w:val="00355AF2"/>
    <w:rsid w:val="003703BC"/>
    <w:rsid w:val="00386B50"/>
    <w:rsid w:val="003A482F"/>
    <w:rsid w:val="003B0B3B"/>
    <w:rsid w:val="003B73C7"/>
    <w:rsid w:val="003C4E3C"/>
    <w:rsid w:val="003D50D7"/>
    <w:rsid w:val="003D58E5"/>
    <w:rsid w:val="003D7217"/>
    <w:rsid w:val="003E4C2C"/>
    <w:rsid w:val="003E749B"/>
    <w:rsid w:val="003F0ABA"/>
    <w:rsid w:val="00402ED5"/>
    <w:rsid w:val="004109B7"/>
    <w:rsid w:val="00425A5D"/>
    <w:rsid w:val="00432444"/>
    <w:rsid w:val="00434C28"/>
    <w:rsid w:val="004446CC"/>
    <w:rsid w:val="00444D41"/>
    <w:rsid w:val="004506FF"/>
    <w:rsid w:val="004513EA"/>
    <w:rsid w:val="004633CB"/>
    <w:rsid w:val="0046687F"/>
    <w:rsid w:val="00470B8F"/>
    <w:rsid w:val="00470C0A"/>
    <w:rsid w:val="00471558"/>
    <w:rsid w:val="004950BD"/>
    <w:rsid w:val="00495FF9"/>
    <w:rsid w:val="004A274A"/>
    <w:rsid w:val="004A2BFE"/>
    <w:rsid w:val="004A5DF0"/>
    <w:rsid w:val="004B00DE"/>
    <w:rsid w:val="004B69BA"/>
    <w:rsid w:val="004C4E58"/>
    <w:rsid w:val="004D3C13"/>
    <w:rsid w:val="004D5711"/>
    <w:rsid w:val="004D5815"/>
    <w:rsid w:val="004D7DE4"/>
    <w:rsid w:val="004E5700"/>
    <w:rsid w:val="004E5758"/>
    <w:rsid w:val="004E5E50"/>
    <w:rsid w:val="004F5265"/>
    <w:rsid w:val="004F60C1"/>
    <w:rsid w:val="004F7A2F"/>
    <w:rsid w:val="005017C3"/>
    <w:rsid w:val="00503528"/>
    <w:rsid w:val="005126DE"/>
    <w:rsid w:val="00516C05"/>
    <w:rsid w:val="00517CE2"/>
    <w:rsid w:val="00521E30"/>
    <w:rsid w:val="0053597F"/>
    <w:rsid w:val="00544108"/>
    <w:rsid w:val="0054623A"/>
    <w:rsid w:val="0055320A"/>
    <w:rsid w:val="00560EEC"/>
    <w:rsid w:val="005708BA"/>
    <w:rsid w:val="005766A9"/>
    <w:rsid w:val="0058021C"/>
    <w:rsid w:val="00590BB2"/>
    <w:rsid w:val="005A10C8"/>
    <w:rsid w:val="005A51FD"/>
    <w:rsid w:val="005A592D"/>
    <w:rsid w:val="005B2B68"/>
    <w:rsid w:val="005B3596"/>
    <w:rsid w:val="005B3D92"/>
    <w:rsid w:val="005B47EC"/>
    <w:rsid w:val="005C23D6"/>
    <w:rsid w:val="005C2EAE"/>
    <w:rsid w:val="005C7598"/>
    <w:rsid w:val="005C7A90"/>
    <w:rsid w:val="005C7CA0"/>
    <w:rsid w:val="005D5306"/>
    <w:rsid w:val="005D7257"/>
    <w:rsid w:val="005E7917"/>
    <w:rsid w:val="005E7C02"/>
    <w:rsid w:val="005F1C46"/>
    <w:rsid w:val="005F72C0"/>
    <w:rsid w:val="00603294"/>
    <w:rsid w:val="00603BBA"/>
    <w:rsid w:val="00610C56"/>
    <w:rsid w:val="00615A60"/>
    <w:rsid w:val="00616BA0"/>
    <w:rsid w:val="00626C3A"/>
    <w:rsid w:val="00633575"/>
    <w:rsid w:val="0063495F"/>
    <w:rsid w:val="00635E77"/>
    <w:rsid w:val="006424C7"/>
    <w:rsid w:val="0065323A"/>
    <w:rsid w:val="006535A4"/>
    <w:rsid w:val="00657A32"/>
    <w:rsid w:val="00657FF6"/>
    <w:rsid w:val="00661C1D"/>
    <w:rsid w:val="00666A68"/>
    <w:rsid w:val="00676667"/>
    <w:rsid w:val="00676DA5"/>
    <w:rsid w:val="0068124A"/>
    <w:rsid w:val="00685286"/>
    <w:rsid w:val="00687D29"/>
    <w:rsid w:val="0069213D"/>
    <w:rsid w:val="006947E0"/>
    <w:rsid w:val="006A167F"/>
    <w:rsid w:val="006A360F"/>
    <w:rsid w:val="006B06B8"/>
    <w:rsid w:val="006B354E"/>
    <w:rsid w:val="006D1789"/>
    <w:rsid w:val="006D4F00"/>
    <w:rsid w:val="006D7981"/>
    <w:rsid w:val="006E3E4B"/>
    <w:rsid w:val="00700771"/>
    <w:rsid w:val="00702CCE"/>
    <w:rsid w:val="00703DC6"/>
    <w:rsid w:val="007061B7"/>
    <w:rsid w:val="007157FE"/>
    <w:rsid w:val="007167AD"/>
    <w:rsid w:val="007376C9"/>
    <w:rsid w:val="007450CC"/>
    <w:rsid w:val="00756F08"/>
    <w:rsid w:val="00761872"/>
    <w:rsid w:val="00766FB0"/>
    <w:rsid w:val="007679A5"/>
    <w:rsid w:val="007736A5"/>
    <w:rsid w:val="00776744"/>
    <w:rsid w:val="007813F5"/>
    <w:rsid w:val="00784D3A"/>
    <w:rsid w:val="007854BC"/>
    <w:rsid w:val="00792B7E"/>
    <w:rsid w:val="007A3241"/>
    <w:rsid w:val="007B3D98"/>
    <w:rsid w:val="007C2CB5"/>
    <w:rsid w:val="007D3D1D"/>
    <w:rsid w:val="007D6DC0"/>
    <w:rsid w:val="007D7EEB"/>
    <w:rsid w:val="007E049B"/>
    <w:rsid w:val="007E1CAE"/>
    <w:rsid w:val="007E6B8E"/>
    <w:rsid w:val="007F0FD5"/>
    <w:rsid w:val="007F1370"/>
    <w:rsid w:val="007F2B45"/>
    <w:rsid w:val="007F68CF"/>
    <w:rsid w:val="00802535"/>
    <w:rsid w:val="008063B7"/>
    <w:rsid w:val="008109E6"/>
    <w:rsid w:val="00814DE1"/>
    <w:rsid w:val="0082058C"/>
    <w:rsid w:val="008269D4"/>
    <w:rsid w:val="00827669"/>
    <w:rsid w:val="00831006"/>
    <w:rsid w:val="0083139D"/>
    <w:rsid w:val="00841FE2"/>
    <w:rsid w:val="00844FB8"/>
    <w:rsid w:val="008542B6"/>
    <w:rsid w:val="00880768"/>
    <w:rsid w:val="00881582"/>
    <w:rsid w:val="00885C69"/>
    <w:rsid w:val="008948C4"/>
    <w:rsid w:val="008B3018"/>
    <w:rsid w:val="008B7019"/>
    <w:rsid w:val="008C7890"/>
    <w:rsid w:val="008D14E2"/>
    <w:rsid w:val="008D487F"/>
    <w:rsid w:val="008D5106"/>
    <w:rsid w:val="008E0C1E"/>
    <w:rsid w:val="008F3601"/>
    <w:rsid w:val="008F732C"/>
    <w:rsid w:val="009045C1"/>
    <w:rsid w:val="00920F99"/>
    <w:rsid w:val="0092369B"/>
    <w:rsid w:val="00930B19"/>
    <w:rsid w:val="00930E79"/>
    <w:rsid w:val="00945225"/>
    <w:rsid w:val="00945567"/>
    <w:rsid w:val="00945DEA"/>
    <w:rsid w:val="0095345A"/>
    <w:rsid w:val="00955F6D"/>
    <w:rsid w:val="009570B1"/>
    <w:rsid w:val="00963556"/>
    <w:rsid w:val="0097082C"/>
    <w:rsid w:val="00971705"/>
    <w:rsid w:val="00971B73"/>
    <w:rsid w:val="009840EC"/>
    <w:rsid w:val="00986380"/>
    <w:rsid w:val="009949E8"/>
    <w:rsid w:val="00994AC9"/>
    <w:rsid w:val="009A0381"/>
    <w:rsid w:val="009A3029"/>
    <w:rsid w:val="009A5150"/>
    <w:rsid w:val="009B016A"/>
    <w:rsid w:val="009D42BF"/>
    <w:rsid w:val="009E6BFD"/>
    <w:rsid w:val="009F573B"/>
    <w:rsid w:val="00A049FE"/>
    <w:rsid w:val="00A06EE2"/>
    <w:rsid w:val="00A10508"/>
    <w:rsid w:val="00A10DC9"/>
    <w:rsid w:val="00A125DB"/>
    <w:rsid w:val="00A168C6"/>
    <w:rsid w:val="00A218F0"/>
    <w:rsid w:val="00A258CA"/>
    <w:rsid w:val="00A26103"/>
    <w:rsid w:val="00A33BE8"/>
    <w:rsid w:val="00A44541"/>
    <w:rsid w:val="00A47339"/>
    <w:rsid w:val="00A52F41"/>
    <w:rsid w:val="00A534B5"/>
    <w:rsid w:val="00A67A29"/>
    <w:rsid w:val="00A72A20"/>
    <w:rsid w:val="00A72C9E"/>
    <w:rsid w:val="00A811F0"/>
    <w:rsid w:val="00A864CD"/>
    <w:rsid w:val="00AA09D3"/>
    <w:rsid w:val="00AB0F1C"/>
    <w:rsid w:val="00AC2F31"/>
    <w:rsid w:val="00AD5C3E"/>
    <w:rsid w:val="00AE0910"/>
    <w:rsid w:val="00AE541B"/>
    <w:rsid w:val="00AF7CA2"/>
    <w:rsid w:val="00B06B94"/>
    <w:rsid w:val="00B11060"/>
    <w:rsid w:val="00B14ED5"/>
    <w:rsid w:val="00B25D51"/>
    <w:rsid w:val="00B353C4"/>
    <w:rsid w:val="00B37310"/>
    <w:rsid w:val="00B4112E"/>
    <w:rsid w:val="00B41EA6"/>
    <w:rsid w:val="00B55C85"/>
    <w:rsid w:val="00B56AF6"/>
    <w:rsid w:val="00B620C2"/>
    <w:rsid w:val="00B66576"/>
    <w:rsid w:val="00B708B4"/>
    <w:rsid w:val="00B90330"/>
    <w:rsid w:val="00BA5B5E"/>
    <w:rsid w:val="00BC2704"/>
    <w:rsid w:val="00BF3C89"/>
    <w:rsid w:val="00BF4594"/>
    <w:rsid w:val="00C10E25"/>
    <w:rsid w:val="00C30AC1"/>
    <w:rsid w:val="00C31285"/>
    <w:rsid w:val="00C377E3"/>
    <w:rsid w:val="00C37C77"/>
    <w:rsid w:val="00C44E4B"/>
    <w:rsid w:val="00C521B3"/>
    <w:rsid w:val="00C52339"/>
    <w:rsid w:val="00C533EC"/>
    <w:rsid w:val="00C5368D"/>
    <w:rsid w:val="00C6043F"/>
    <w:rsid w:val="00C62122"/>
    <w:rsid w:val="00C6603C"/>
    <w:rsid w:val="00C67938"/>
    <w:rsid w:val="00C67E60"/>
    <w:rsid w:val="00C71877"/>
    <w:rsid w:val="00C72AEA"/>
    <w:rsid w:val="00C74B21"/>
    <w:rsid w:val="00C93A88"/>
    <w:rsid w:val="00CA2F83"/>
    <w:rsid w:val="00CA53EC"/>
    <w:rsid w:val="00CB4564"/>
    <w:rsid w:val="00CB6173"/>
    <w:rsid w:val="00CD7404"/>
    <w:rsid w:val="00CE7FF1"/>
    <w:rsid w:val="00CF1C7B"/>
    <w:rsid w:val="00CF2207"/>
    <w:rsid w:val="00CF28AC"/>
    <w:rsid w:val="00CF3B24"/>
    <w:rsid w:val="00D042FE"/>
    <w:rsid w:val="00D07148"/>
    <w:rsid w:val="00D11AE0"/>
    <w:rsid w:val="00D248E5"/>
    <w:rsid w:val="00D26C1F"/>
    <w:rsid w:val="00D41FFA"/>
    <w:rsid w:val="00D5399D"/>
    <w:rsid w:val="00D56C4D"/>
    <w:rsid w:val="00D63FD2"/>
    <w:rsid w:val="00D779B1"/>
    <w:rsid w:val="00D84DB5"/>
    <w:rsid w:val="00D85E40"/>
    <w:rsid w:val="00D91D0E"/>
    <w:rsid w:val="00D926E6"/>
    <w:rsid w:val="00D973A2"/>
    <w:rsid w:val="00DA37F6"/>
    <w:rsid w:val="00DB21F1"/>
    <w:rsid w:val="00DB3DE3"/>
    <w:rsid w:val="00DB5384"/>
    <w:rsid w:val="00DB75BB"/>
    <w:rsid w:val="00DD2047"/>
    <w:rsid w:val="00DD2B29"/>
    <w:rsid w:val="00DD5A51"/>
    <w:rsid w:val="00DE124E"/>
    <w:rsid w:val="00DE27E3"/>
    <w:rsid w:val="00DE2EDE"/>
    <w:rsid w:val="00DE50B8"/>
    <w:rsid w:val="00DF2256"/>
    <w:rsid w:val="00DF538C"/>
    <w:rsid w:val="00DF6CBA"/>
    <w:rsid w:val="00DF76E1"/>
    <w:rsid w:val="00E061AE"/>
    <w:rsid w:val="00E10780"/>
    <w:rsid w:val="00E224C6"/>
    <w:rsid w:val="00E40F70"/>
    <w:rsid w:val="00E423AF"/>
    <w:rsid w:val="00E458D9"/>
    <w:rsid w:val="00E47B4D"/>
    <w:rsid w:val="00E57D1D"/>
    <w:rsid w:val="00E602FD"/>
    <w:rsid w:val="00E6782E"/>
    <w:rsid w:val="00E73824"/>
    <w:rsid w:val="00E73C8E"/>
    <w:rsid w:val="00E76CD5"/>
    <w:rsid w:val="00E8161D"/>
    <w:rsid w:val="00E90679"/>
    <w:rsid w:val="00E972FB"/>
    <w:rsid w:val="00EA0278"/>
    <w:rsid w:val="00EA2D94"/>
    <w:rsid w:val="00EB273B"/>
    <w:rsid w:val="00EC10B8"/>
    <w:rsid w:val="00EC4DF4"/>
    <w:rsid w:val="00EC7839"/>
    <w:rsid w:val="00ED3ED5"/>
    <w:rsid w:val="00ED51FD"/>
    <w:rsid w:val="00EE2476"/>
    <w:rsid w:val="00EE6031"/>
    <w:rsid w:val="00EF2142"/>
    <w:rsid w:val="00EF7410"/>
    <w:rsid w:val="00F012F6"/>
    <w:rsid w:val="00F07E5A"/>
    <w:rsid w:val="00F25BB3"/>
    <w:rsid w:val="00F273A2"/>
    <w:rsid w:val="00F41057"/>
    <w:rsid w:val="00F60E7E"/>
    <w:rsid w:val="00F64611"/>
    <w:rsid w:val="00F82121"/>
    <w:rsid w:val="00F85708"/>
    <w:rsid w:val="00F904A3"/>
    <w:rsid w:val="00F93BCC"/>
    <w:rsid w:val="00F97896"/>
    <w:rsid w:val="00FA0001"/>
    <w:rsid w:val="00FA17A2"/>
    <w:rsid w:val="00FB03D4"/>
    <w:rsid w:val="00FB13EF"/>
    <w:rsid w:val="00FB161B"/>
    <w:rsid w:val="00FC2984"/>
    <w:rsid w:val="00FD4009"/>
    <w:rsid w:val="00FE0671"/>
    <w:rsid w:val="00FE231B"/>
    <w:rsid w:val="00FE31D8"/>
    <w:rsid w:val="00FE32B9"/>
    <w:rsid w:val="00FE32D5"/>
    <w:rsid w:val="00FE58AC"/>
    <w:rsid w:val="00FF584C"/>
    <w:rsid w:val="00FF5C2D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E74D8F-A90D-4878-85D7-93553A55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8E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FE32D5"/>
    <w:rPr>
      <w:color w:val="808080"/>
    </w:rPr>
  </w:style>
  <w:style w:type="paragraph" w:customStyle="1" w:styleId="ConsPlusCell">
    <w:name w:val="ConsPlusCell"/>
    <w:uiPriority w:val="99"/>
    <w:rsid w:val="005D72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paragraph" w:styleId="a6">
    <w:name w:val="header"/>
    <w:basedOn w:val="a"/>
    <w:link w:val="a7"/>
    <w:uiPriority w:val="99"/>
    <w:unhideWhenUsed/>
    <w:rsid w:val="00EC7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7839"/>
  </w:style>
  <w:style w:type="paragraph" w:styleId="a8">
    <w:name w:val="footer"/>
    <w:basedOn w:val="a"/>
    <w:link w:val="a9"/>
    <w:uiPriority w:val="99"/>
    <w:unhideWhenUsed/>
    <w:rsid w:val="00EC7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7839"/>
  </w:style>
  <w:style w:type="paragraph" w:styleId="aa">
    <w:name w:val="List Paragraph"/>
    <w:basedOn w:val="a"/>
    <w:uiPriority w:val="34"/>
    <w:qFormat/>
    <w:rsid w:val="00DB5384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B1106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1106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1106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1106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11060"/>
    <w:rPr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0B4CF2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0B4CF2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B4CF2"/>
    <w:rPr>
      <w:vertAlign w:val="superscript"/>
    </w:rPr>
  </w:style>
  <w:style w:type="paragraph" w:styleId="af3">
    <w:name w:val="No Spacing"/>
    <w:uiPriority w:val="1"/>
    <w:qFormat/>
    <w:rsid w:val="007C2CB5"/>
    <w:pPr>
      <w:spacing w:after="0" w:line="240" w:lineRule="auto"/>
    </w:pPr>
  </w:style>
  <w:style w:type="paragraph" w:customStyle="1" w:styleId="ConsPlusNormal">
    <w:name w:val="ConsPlusNormal"/>
    <w:rsid w:val="007061B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3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1307F-C68D-47FF-9196-9F1C2C0D2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malets@eecommission.org</dc:creator>
  <cp:lastModifiedBy>Малец Александр Александрович</cp:lastModifiedBy>
  <cp:revision>24</cp:revision>
  <cp:lastPrinted>2024-11-29T13:12:00Z</cp:lastPrinted>
  <dcterms:created xsi:type="dcterms:W3CDTF">2024-10-03T10:54:00Z</dcterms:created>
  <dcterms:modified xsi:type="dcterms:W3CDTF">2026-07-22T09:16:00Z</dcterms:modified>
</cp:coreProperties>
</file>