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17FA0" w14:textId="77777777" w:rsidR="00252A41" w:rsidRPr="001E1F6D" w:rsidRDefault="00252A41" w:rsidP="005E72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F6D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14:paraId="2639D9F8" w14:textId="77777777" w:rsidR="00252A41" w:rsidRPr="001E1F6D" w:rsidRDefault="00252A41" w:rsidP="005E72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F6D">
        <w:rPr>
          <w:rFonts w:ascii="Times New Roman" w:hAnsi="Times New Roman" w:cs="Times New Roman"/>
          <w:b/>
          <w:sz w:val="28"/>
          <w:szCs w:val="28"/>
        </w:rPr>
        <w:t xml:space="preserve">о последствиях влияния проекта </w:t>
      </w:r>
      <w:r w:rsidR="00E37AEC" w:rsidRPr="001E1F6D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="005E7234" w:rsidRPr="001E1F6D">
        <w:rPr>
          <w:rFonts w:ascii="Times New Roman" w:hAnsi="Times New Roman" w:cs="Times New Roman"/>
          <w:b/>
          <w:sz w:val="28"/>
          <w:szCs w:val="28"/>
        </w:rPr>
        <w:t xml:space="preserve"> Коллегии</w:t>
      </w:r>
      <w:r w:rsidRPr="001E1F6D">
        <w:rPr>
          <w:rFonts w:ascii="Times New Roman" w:hAnsi="Times New Roman" w:cs="Times New Roman"/>
          <w:b/>
          <w:sz w:val="28"/>
          <w:szCs w:val="28"/>
        </w:rPr>
        <w:t xml:space="preserve"> Евразийской</w:t>
      </w:r>
    </w:p>
    <w:p w14:paraId="146BC574" w14:textId="77777777" w:rsidR="00252A41" w:rsidRPr="001E1F6D" w:rsidRDefault="00252A41" w:rsidP="005E72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F6D">
        <w:rPr>
          <w:rFonts w:ascii="Times New Roman" w:hAnsi="Times New Roman" w:cs="Times New Roman"/>
          <w:b/>
          <w:sz w:val="28"/>
          <w:szCs w:val="28"/>
        </w:rPr>
        <w:t>экономической комиссии на условия ведения</w:t>
      </w:r>
    </w:p>
    <w:p w14:paraId="0582BC20" w14:textId="77777777" w:rsidR="00252A41" w:rsidRPr="001E1F6D" w:rsidRDefault="00252A41" w:rsidP="005E72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F6D">
        <w:rPr>
          <w:rFonts w:ascii="Times New Roman" w:hAnsi="Times New Roman" w:cs="Times New Roman"/>
          <w:b/>
          <w:sz w:val="28"/>
          <w:szCs w:val="28"/>
        </w:rPr>
        <w:t>предпринимательской деятельности</w:t>
      </w:r>
    </w:p>
    <w:p w14:paraId="0377C7F5" w14:textId="77777777" w:rsidR="00252A41" w:rsidRPr="001E1F6D" w:rsidRDefault="00252A41" w:rsidP="005E72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53EBB8D" w14:textId="77777777" w:rsidR="00252A41" w:rsidRPr="001E1F6D" w:rsidRDefault="00252A41" w:rsidP="00ED04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6D">
        <w:rPr>
          <w:rFonts w:ascii="Times New Roman" w:hAnsi="Times New Roman" w:cs="Times New Roman"/>
          <w:sz w:val="28"/>
          <w:szCs w:val="28"/>
        </w:rPr>
        <w:t xml:space="preserve">Наименование проекта </w:t>
      </w:r>
      <w:r w:rsidR="00E37AEC" w:rsidRPr="001E1F6D">
        <w:rPr>
          <w:rFonts w:ascii="Times New Roman" w:hAnsi="Times New Roman" w:cs="Times New Roman"/>
          <w:sz w:val="28"/>
          <w:szCs w:val="28"/>
        </w:rPr>
        <w:t>распоряжения</w:t>
      </w:r>
      <w:r w:rsidRPr="001E1F6D">
        <w:rPr>
          <w:rFonts w:ascii="Times New Roman" w:hAnsi="Times New Roman" w:cs="Times New Roman"/>
          <w:sz w:val="28"/>
          <w:szCs w:val="28"/>
        </w:rPr>
        <w:t xml:space="preserve">: </w:t>
      </w:r>
      <w:r w:rsidR="00CB2EC2" w:rsidRPr="001E1F6D">
        <w:rPr>
          <w:rFonts w:ascii="Times New Roman" w:hAnsi="Times New Roman" w:cs="Times New Roman"/>
          <w:sz w:val="28"/>
          <w:szCs w:val="28"/>
        </w:rPr>
        <w:t>«</w:t>
      </w:r>
      <w:r w:rsidR="00CB2EC2" w:rsidRPr="001E1F6D">
        <w:rPr>
          <w:rFonts w:ascii="Times New Roman" w:hAnsi="Times New Roman" w:cs="Times New Roman"/>
          <w:snapToGrid w:val="0"/>
          <w:sz w:val="28"/>
          <w:szCs w:val="28"/>
        </w:rPr>
        <w:t>О проекте решения Совета Евразийской экономической комиссии «</w:t>
      </w:r>
      <w:r w:rsidR="00CB2EC2" w:rsidRPr="001E1F6D">
        <w:rPr>
          <w:rFonts w:ascii="Times New Roman" w:hAnsi="Times New Roman" w:cs="Times New Roman"/>
          <w:sz w:val="28"/>
          <w:szCs w:val="28"/>
        </w:rPr>
        <w:t xml:space="preserve">Об утверждении «Порядка рассмотрения заявлений (материалов) о нарушении общих правил </w:t>
      </w:r>
      <w:r w:rsidR="00CB2EC2" w:rsidRPr="001E1F6D">
        <w:rPr>
          <w:rFonts w:ascii="Times New Roman" w:hAnsi="Times New Roman" w:cs="Times New Roman"/>
          <w:sz w:val="28"/>
          <w:szCs w:val="28"/>
        </w:rPr>
        <w:br/>
        <w:t>конкуренции на трансграничных рынках» и о признании утратившим силу Решения Совета Евразийской экономической комиссии от 23 ноября 2012 г. № 97 «О Порядке рассмотрения заявлений (материалов) о нарушении общих правил конкуренции на трансграничных рынках»</w:t>
      </w:r>
    </w:p>
    <w:p w14:paraId="72ADD6E1" w14:textId="77777777" w:rsidR="00252A41" w:rsidRPr="001E1F6D" w:rsidRDefault="00252A41" w:rsidP="005E72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2195A98" w14:textId="1F0E0A96" w:rsidR="00252A41" w:rsidRPr="002E2E9C" w:rsidRDefault="00252A41" w:rsidP="0076785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E9C">
        <w:rPr>
          <w:rFonts w:ascii="Times New Roman" w:hAnsi="Times New Roman" w:cs="Times New Roman"/>
          <w:b/>
          <w:sz w:val="28"/>
          <w:szCs w:val="28"/>
        </w:rPr>
        <w:t>1.</w:t>
      </w:r>
      <w:r w:rsidR="00692402" w:rsidRPr="002E2E9C">
        <w:rPr>
          <w:rFonts w:ascii="Times New Roman" w:hAnsi="Times New Roman" w:cs="Times New Roman"/>
          <w:b/>
          <w:sz w:val="28"/>
          <w:szCs w:val="28"/>
        </w:rPr>
        <w:t> </w:t>
      </w:r>
      <w:r w:rsidRPr="002E2E9C">
        <w:rPr>
          <w:rFonts w:ascii="Times New Roman" w:hAnsi="Times New Roman" w:cs="Times New Roman"/>
          <w:b/>
          <w:sz w:val="28"/>
          <w:szCs w:val="28"/>
        </w:rPr>
        <w:t>Проблема, на решение котор</w:t>
      </w:r>
      <w:r w:rsidR="005E7234" w:rsidRPr="002E2E9C">
        <w:rPr>
          <w:rFonts w:ascii="Times New Roman" w:hAnsi="Times New Roman" w:cs="Times New Roman"/>
          <w:b/>
          <w:sz w:val="28"/>
          <w:szCs w:val="28"/>
        </w:rPr>
        <w:t xml:space="preserve">ой направлен проект </w:t>
      </w:r>
      <w:r w:rsidR="00B8144B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="005E7234" w:rsidRPr="002E2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5125" w:rsidRPr="002E2E9C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14:paraId="1AA841C9" w14:textId="77777777" w:rsidR="001E1645" w:rsidRDefault="001E1645" w:rsidP="0076785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F07497" w14:textId="4779DDCE" w:rsidR="001E1645" w:rsidRPr="00E1580D" w:rsidRDefault="004C643E" w:rsidP="00E1580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80D">
        <w:rPr>
          <w:rFonts w:ascii="Times New Roman" w:hAnsi="Times New Roman" w:cs="Times New Roman"/>
          <w:sz w:val="28"/>
          <w:szCs w:val="28"/>
        </w:rPr>
        <w:t>Планом мероприятий по реализации Стратегических направлений развития евразийской экономической интеграции до 2025 года</w:t>
      </w:r>
      <w:r w:rsidR="007876EB" w:rsidRPr="00E1580D">
        <w:rPr>
          <w:rFonts w:ascii="Times New Roman" w:hAnsi="Times New Roman" w:cs="Times New Roman"/>
          <w:sz w:val="28"/>
          <w:szCs w:val="28"/>
        </w:rPr>
        <w:t>, утвержденным</w:t>
      </w:r>
      <w:r w:rsidRPr="00E1580D">
        <w:rPr>
          <w:rFonts w:ascii="Times New Roman" w:hAnsi="Times New Roman" w:cs="Times New Roman"/>
          <w:sz w:val="28"/>
          <w:szCs w:val="28"/>
        </w:rPr>
        <w:t xml:space="preserve"> </w:t>
      </w:r>
      <w:r w:rsidR="007876EB" w:rsidRPr="00E1580D">
        <w:rPr>
          <w:rFonts w:ascii="Times New Roman" w:hAnsi="Times New Roman" w:cs="Times New Roman"/>
          <w:sz w:val="28"/>
          <w:szCs w:val="28"/>
        </w:rPr>
        <w:t xml:space="preserve">Распоряжением Совета Евразийской экономической комиссии от 5 апреля 2021 года № 4 «О плане мероприятий по реализации Стратегических направления развития евразийской экономической интеграции до 2025 года» </w:t>
      </w:r>
      <w:r w:rsidRPr="00E1580D">
        <w:rPr>
          <w:rFonts w:ascii="Times New Roman" w:hAnsi="Times New Roman" w:cs="Times New Roman"/>
          <w:sz w:val="28"/>
          <w:szCs w:val="28"/>
        </w:rPr>
        <w:t>в рамках деятельности Блока по конкуренции и антимонопольному регулированию предусмотрен</w:t>
      </w:r>
      <w:r w:rsidR="00774E3E" w:rsidRPr="00E1580D">
        <w:rPr>
          <w:rFonts w:ascii="Times New Roman" w:hAnsi="Times New Roman" w:cs="Times New Roman"/>
          <w:sz w:val="28"/>
          <w:szCs w:val="28"/>
        </w:rPr>
        <w:t>о мероприятие 2.4.1: «Поэтапное совершенствование права ЕАЭС по пресечению нарушений общих правил конкуренции на трансграничных рынках, в том числе с учетом правоприменительной практики Комиссии»</w:t>
      </w:r>
      <w:r w:rsidR="00A97D66" w:rsidRPr="00E1580D">
        <w:rPr>
          <w:rFonts w:ascii="Times New Roman" w:hAnsi="Times New Roman" w:cs="Times New Roman"/>
          <w:sz w:val="28"/>
          <w:szCs w:val="28"/>
        </w:rPr>
        <w:t>.</w:t>
      </w:r>
    </w:p>
    <w:p w14:paraId="5D842038" w14:textId="3B7B5B52" w:rsidR="005301C6" w:rsidRPr="00C95223" w:rsidRDefault="00A97D66" w:rsidP="00C952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23">
        <w:rPr>
          <w:rFonts w:ascii="Times New Roman" w:hAnsi="Times New Roman" w:cs="Times New Roman"/>
          <w:sz w:val="28"/>
          <w:szCs w:val="28"/>
        </w:rPr>
        <w:t xml:space="preserve">В рамках реализации указанного мероприятия </w:t>
      </w:r>
      <w:r w:rsidR="005301C6" w:rsidRPr="00C95223">
        <w:rPr>
          <w:rFonts w:ascii="Times New Roman" w:hAnsi="Times New Roman" w:cs="Times New Roman"/>
          <w:sz w:val="28"/>
          <w:szCs w:val="28"/>
        </w:rPr>
        <w:t xml:space="preserve">Блоком по конкуренции и антимонопольному регулированию </w:t>
      </w:r>
      <w:r w:rsidR="00FF3773" w:rsidRPr="00C95223">
        <w:rPr>
          <w:rFonts w:ascii="Times New Roman" w:hAnsi="Times New Roman" w:cs="Times New Roman"/>
          <w:sz w:val="28"/>
          <w:szCs w:val="28"/>
        </w:rPr>
        <w:t>проводится</w:t>
      </w:r>
      <w:r w:rsidR="005301C6" w:rsidRPr="00C95223">
        <w:rPr>
          <w:rFonts w:ascii="Times New Roman" w:hAnsi="Times New Roman" w:cs="Times New Roman"/>
          <w:sz w:val="28"/>
          <w:szCs w:val="28"/>
        </w:rPr>
        <w:t xml:space="preserve"> обсуждение вопросов, связанных с совершенствованием нормативных правовых актов </w:t>
      </w:r>
      <w:r w:rsidR="00C95223">
        <w:rPr>
          <w:rFonts w:ascii="Times New Roman" w:hAnsi="Times New Roman" w:cs="Times New Roman"/>
          <w:sz w:val="28"/>
          <w:szCs w:val="28"/>
        </w:rPr>
        <w:t>Евразийской экономической комиссии (далее – Комиссия)</w:t>
      </w:r>
      <w:r w:rsidR="005301C6" w:rsidRPr="00C95223">
        <w:rPr>
          <w:rFonts w:ascii="Times New Roman" w:hAnsi="Times New Roman" w:cs="Times New Roman"/>
          <w:sz w:val="28"/>
          <w:szCs w:val="28"/>
        </w:rPr>
        <w:t>, регламентирующих процедуры осуществления Комиссией правоприменительной деятельности.</w:t>
      </w:r>
    </w:p>
    <w:p w14:paraId="30D4DE8F" w14:textId="42729EA8" w:rsidR="005301C6" w:rsidRPr="00C95223" w:rsidRDefault="005301C6" w:rsidP="00C952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23">
        <w:rPr>
          <w:rFonts w:ascii="Times New Roman" w:hAnsi="Times New Roman" w:cs="Times New Roman"/>
          <w:sz w:val="28"/>
          <w:szCs w:val="28"/>
        </w:rPr>
        <w:t>По итогам консультаций на основе предложений государств-членов</w:t>
      </w:r>
      <w:r w:rsidR="00E568B9">
        <w:rPr>
          <w:rFonts w:ascii="Times New Roman" w:hAnsi="Times New Roman" w:cs="Times New Roman"/>
          <w:sz w:val="28"/>
          <w:szCs w:val="28"/>
        </w:rPr>
        <w:t xml:space="preserve"> ЕАЭС</w:t>
      </w:r>
      <w:r w:rsidRPr="00C95223">
        <w:rPr>
          <w:rFonts w:ascii="Times New Roman" w:hAnsi="Times New Roman" w:cs="Times New Roman"/>
          <w:sz w:val="28"/>
          <w:szCs w:val="28"/>
        </w:rPr>
        <w:t xml:space="preserve"> и с учетом правоприменительной практики Комиссии определяется перечень вопросов и актов ЕАЭС, позволяющих решить, как «точечные», так и системные проблемные вопросы, возникающие в правоприменительной практике по вопросам пресечения нарушений общих правил конкуренции на трансграничных рынках.</w:t>
      </w:r>
    </w:p>
    <w:p w14:paraId="6567BD97" w14:textId="4FA59AA8" w:rsidR="005D40FC" w:rsidRPr="001E1F6D" w:rsidRDefault="005D40FC" w:rsidP="005D40FC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1E1F6D">
        <w:rPr>
          <w:rFonts w:ascii="Times New Roman" w:eastAsia="Calibri" w:hAnsi="Times New Roman" w:cs="Times New Roman"/>
          <w:sz w:val="28"/>
          <w:szCs w:val="28"/>
        </w:rPr>
        <w:t xml:space="preserve"> рамках правоприменительной практики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Комиссии</w:t>
      </w:r>
      <w:r w:rsidRPr="001E1F6D">
        <w:rPr>
          <w:rFonts w:ascii="Times New Roman" w:eastAsia="Calibri" w:hAnsi="Times New Roman" w:cs="Times New Roman"/>
          <w:sz w:val="28"/>
          <w:szCs w:val="28"/>
        </w:rPr>
        <w:t xml:space="preserve"> был выявлен ряд существенных процедурных вопросов требующих дополнительной проработки (сроки направления запросов, сроки рассмотрения таких запросов, случаи и порядок приостановления и возобновления сроков </w:t>
      </w:r>
      <w:r w:rsidRPr="001E1F6D">
        <w:rPr>
          <w:rFonts w:ascii="Times New Roman" w:eastAsia="Calibri" w:hAnsi="Times New Roman" w:cs="Times New Roman"/>
          <w:sz w:val="28"/>
          <w:szCs w:val="28"/>
        </w:rPr>
        <w:lastRenderedPageBreak/>
        <w:t>рассмотрения заявлений, порядок подписания, вынесения и направления определений, вынесенных в рамках рассмотрения заявл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1E1F6D">
        <w:rPr>
          <w:rFonts w:ascii="Times New Roman" w:eastAsia="Calibri" w:hAnsi="Times New Roman" w:cs="Times New Roman"/>
          <w:sz w:val="28"/>
          <w:szCs w:val="28"/>
        </w:rPr>
        <w:t>ний).</w:t>
      </w:r>
    </w:p>
    <w:p w14:paraId="0DA77338" w14:textId="77777777" w:rsidR="00DB56C5" w:rsidRPr="001E1F6D" w:rsidRDefault="00DB56C5" w:rsidP="00DB56C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F6D">
        <w:rPr>
          <w:rFonts w:ascii="Times New Roman" w:hAnsi="Times New Roman" w:cs="Times New Roman"/>
          <w:sz w:val="28"/>
          <w:szCs w:val="28"/>
        </w:rPr>
        <w:t xml:space="preserve">В целях совершенствования механизмов контроля Комиссией </w:t>
      </w:r>
      <w:r w:rsidRPr="001E1F6D">
        <w:rPr>
          <w:rFonts w:ascii="Times New Roman" w:hAnsi="Times New Roman" w:cs="Times New Roman"/>
          <w:sz w:val="28"/>
          <w:szCs w:val="28"/>
        </w:rPr>
        <w:br/>
        <w:t xml:space="preserve">за соблюдением общих правил конкуренции на трансграничных рынках </w:t>
      </w:r>
      <w:r w:rsidRPr="001E1F6D">
        <w:rPr>
          <w:rFonts w:ascii="Times New Roman" w:hAnsi="Times New Roman" w:cs="Times New Roman"/>
          <w:sz w:val="28"/>
          <w:szCs w:val="28"/>
        </w:rPr>
        <w:br/>
        <w:t>с учетом правоприменительной практики и опыта уполномоченных органов государств – членов ЕАЭС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6D">
        <w:rPr>
          <w:rFonts w:ascii="Times New Roman" w:hAnsi="Times New Roman" w:cs="Times New Roman"/>
          <w:sz w:val="28"/>
          <w:szCs w:val="28"/>
        </w:rPr>
        <w:t>подготовлен проект новой редакций Порядка рассмотрения заявлений.</w:t>
      </w:r>
    </w:p>
    <w:p w14:paraId="6BFBE603" w14:textId="77777777" w:rsidR="00DB56C5" w:rsidRPr="001E1F6D" w:rsidRDefault="00DB56C5" w:rsidP="00DB56C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F6D">
        <w:rPr>
          <w:rFonts w:ascii="Times New Roman" w:hAnsi="Times New Roman" w:cs="Times New Roman"/>
          <w:sz w:val="28"/>
          <w:szCs w:val="28"/>
        </w:rPr>
        <w:t>Новая редакция Порядка рассмотрения заявлений переструктурирована и отдельные процессуальные действия изложены в отдельных разделах. Кроме того предусматривает такие новшества как:</w:t>
      </w:r>
    </w:p>
    <w:p w14:paraId="452D3F43" w14:textId="1E10209C" w:rsidR="00DB56C5" w:rsidRPr="001E1F6D" w:rsidRDefault="00DB56C5" w:rsidP="00DB56C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F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 </w:t>
      </w:r>
    </w:p>
    <w:p w14:paraId="73E0B92A" w14:textId="77777777" w:rsidR="00DB56C5" w:rsidRPr="001E1F6D" w:rsidRDefault="00DB56C5" w:rsidP="00DB56C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F6D">
        <w:rPr>
          <w:rFonts w:ascii="Times New Roman" w:hAnsi="Times New Roman" w:cs="Times New Roman"/>
          <w:sz w:val="28"/>
          <w:szCs w:val="28"/>
        </w:rPr>
        <w:t xml:space="preserve">- проведение консультаций при рассмотрении заявлений </w:t>
      </w:r>
      <w:r w:rsidRPr="001E1F6D">
        <w:rPr>
          <w:rFonts w:ascii="Times New Roman" w:hAnsi="Times New Roman" w:cs="Times New Roman"/>
          <w:sz w:val="28"/>
          <w:szCs w:val="28"/>
        </w:rPr>
        <w:br/>
        <w:t>о нарушении общих правил конкуренции;</w:t>
      </w:r>
    </w:p>
    <w:p w14:paraId="0F2C7992" w14:textId="77777777" w:rsidR="00DB56C5" w:rsidRPr="001E1F6D" w:rsidRDefault="00DB56C5" w:rsidP="00DB56C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F6D">
        <w:rPr>
          <w:rFonts w:ascii="Times New Roman" w:hAnsi="Times New Roman" w:cs="Times New Roman"/>
          <w:sz w:val="28"/>
          <w:szCs w:val="28"/>
        </w:rPr>
        <w:t xml:space="preserve">- приобщение и объединение однородных по своей сути заявлений </w:t>
      </w:r>
      <w:r w:rsidRPr="001E1F6D">
        <w:rPr>
          <w:rFonts w:ascii="Times New Roman" w:hAnsi="Times New Roman" w:cs="Times New Roman"/>
          <w:sz w:val="28"/>
          <w:szCs w:val="28"/>
        </w:rPr>
        <w:br/>
        <w:t>в одно производство;</w:t>
      </w:r>
    </w:p>
    <w:p w14:paraId="38408C83" w14:textId="77777777" w:rsidR="00DB56C5" w:rsidRPr="001E1F6D" w:rsidRDefault="00DB56C5" w:rsidP="00DB56C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F6D">
        <w:rPr>
          <w:rFonts w:ascii="Times New Roman" w:hAnsi="Times New Roman" w:cs="Times New Roman"/>
          <w:sz w:val="28"/>
          <w:szCs w:val="28"/>
        </w:rPr>
        <w:t>- механизмы оставление заявлений без движения и без рассмотрения;</w:t>
      </w:r>
    </w:p>
    <w:p w14:paraId="1F5B5974" w14:textId="77777777" w:rsidR="00DB56C5" w:rsidRPr="001E1F6D" w:rsidRDefault="00DB56C5" w:rsidP="00DB56C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F6D">
        <w:rPr>
          <w:rFonts w:ascii="Times New Roman" w:hAnsi="Times New Roman" w:cs="Times New Roman"/>
          <w:sz w:val="28"/>
          <w:szCs w:val="28"/>
        </w:rPr>
        <w:t>- совершенствование механизмов вынесения определений;</w:t>
      </w:r>
    </w:p>
    <w:p w14:paraId="0E838525" w14:textId="77777777" w:rsidR="00DB56C5" w:rsidRPr="001E1F6D" w:rsidRDefault="00DB56C5" w:rsidP="00DB56C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F6D">
        <w:rPr>
          <w:rFonts w:ascii="Times New Roman" w:hAnsi="Times New Roman" w:cs="Times New Roman"/>
          <w:sz w:val="28"/>
          <w:szCs w:val="28"/>
        </w:rPr>
        <w:t>-</w:t>
      </w:r>
      <w:r w:rsidRPr="001E1F6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E1F6D">
        <w:rPr>
          <w:rFonts w:ascii="Times New Roman" w:hAnsi="Times New Roman" w:cs="Times New Roman"/>
          <w:sz w:val="28"/>
          <w:szCs w:val="28"/>
        </w:rPr>
        <w:t>разработка и закрепление форм процессуальных документов.</w:t>
      </w:r>
    </w:p>
    <w:p w14:paraId="65D28471" w14:textId="77777777" w:rsidR="00A219AD" w:rsidRPr="001E1F6D" w:rsidRDefault="00A219AD" w:rsidP="00A219A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2FC5BB" w14:textId="77777777" w:rsidR="00252A41" w:rsidRPr="002E2E9C" w:rsidRDefault="00B8144B" w:rsidP="00ED046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2. </w:t>
      </w:r>
      <w:r w:rsidR="00EF5F50" w:rsidRPr="002E2E9C">
        <w:rPr>
          <w:rFonts w:ascii="Times New Roman" w:hAnsi="Times New Roman" w:cs="Times New Roman"/>
          <w:b/>
          <w:sz w:val="28"/>
          <w:szCs w:val="28"/>
        </w:rPr>
        <w:t>Цель регулирования</w:t>
      </w:r>
    </w:p>
    <w:p w14:paraId="3BC1793D" w14:textId="78B8F235" w:rsidR="001C6088" w:rsidRPr="001E1F6D" w:rsidRDefault="00CC590C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F6D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r w:rsidR="009033B0" w:rsidRPr="001E1F6D">
        <w:rPr>
          <w:rFonts w:ascii="Times New Roman" w:hAnsi="Times New Roman" w:cs="Times New Roman"/>
          <w:sz w:val="28"/>
          <w:szCs w:val="28"/>
        </w:rPr>
        <w:t>П</w:t>
      </w:r>
      <w:r w:rsidRPr="001E1F6D">
        <w:rPr>
          <w:rFonts w:ascii="Times New Roman" w:hAnsi="Times New Roman" w:cs="Times New Roman"/>
          <w:sz w:val="28"/>
          <w:szCs w:val="28"/>
        </w:rPr>
        <w:t>орядка рассмотрения заявлений</w:t>
      </w:r>
      <w:r w:rsidR="00DB639F" w:rsidRPr="001E1F6D">
        <w:rPr>
          <w:rFonts w:ascii="Times New Roman" w:hAnsi="Times New Roman" w:cs="Times New Roman"/>
          <w:sz w:val="28"/>
          <w:szCs w:val="28"/>
        </w:rPr>
        <w:t xml:space="preserve"> Комиссией </w:t>
      </w:r>
      <w:r w:rsidR="006F143C" w:rsidRPr="001E1F6D">
        <w:rPr>
          <w:rFonts w:ascii="Times New Roman" w:hAnsi="Times New Roman" w:cs="Times New Roman"/>
          <w:sz w:val="28"/>
          <w:szCs w:val="28"/>
        </w:rPr>
        <w:br/>
      </w:r>
      <w:r w:rsidR="00DB639F" w:rsidRPr="001E1F6D">
        <w:rPr>
          <w:rFonts w:ascii="Times New Roman" w:hAnsi="Times New Roman" w:cs="Times New Roman"/>
          <w:sz w:val="28"/>
          <w:szCs w:val="28"/>
        </w:rPr>
        <w:t>с учетом правоприменительной практики Комиссии.</w:t>
      </w:r>
    </w:p>
    <w:p w14:paraId="0854FEFE" w14:textId="77777777" w:rsidR="001C6088" w:rsidRPr="001E1F6D" w:rsidRDefault="001C6088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C703FB" w14:textId="6E34F6B3" w:rsidR="00252A41" w:rsidRPr="002E2E9C" w:rsidRDefault="00252A41" w:rsidP="00ED046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E9C">
        <w:rPr>
          <w:rFonts w:ascii="Times New Roman" w:hAnsi="Times New Roman" w:cs="Times New Roman"/>
          <w:b/>
          <w:sz w:val="28"/>
          <w:szCs w:val="28"/>
        </w:rPr>
        <w:t>3.</w:t>
      </w:r>
      <w:r w:rsidR="00B8144B">
        <w:rPr>
          <w:rFonts w:ascii="Times New Roman" w:hAnsi="Times New Roman" w:cs="Times New Roman"/>
          <w:b/>
          <w:sz w:val="28"/>
          <w:szCs w:val="28"/>
        </w:rPr>
        <w:t> </w:t>
      </w:r>
      <w:r w:rsidRPr="002E2E9C">
        <w:rPr>
          <w:rFonts w:ascii="Times New Roman" w:hAnsi="Times New Roman" w:cs="Times New Roman"/>
          <w:b/>
          <w:sz w:val="28"/>
          <w:szCs w:val="28"/>
        </w:rPr>
        <w:t>Группа лиц, на защиту интересов которых направл</w:t>
      </w:r>
      <w:r w:rsidR="005E7234" w:rsidRPr="002E2E9C">
        <w:rPr>
          <w:rFonts w:ascii="Times New Roman" w:hAnsi="Times New Roman" w:cs="Times New Roman"/>
          <w:b/>
          <w:sz w:val="28"/>
          <w:szCs w:val="28"/>
        </w:rPr>
        <w:t xml:space="preserve">ен проект </w:t>
      </w:r>
      <w:r w:rsidR="00B8144B">
        <w:rPr>
          <w:rFonts w:ascii="Times New Roman" w:hAnsi="Times New Roman" w:cs="Times New Roman"/>
          <w:b/>
          <w:sz w:val="28"/>
          <w:szCs w:val="28"/>
        </w:rPr>
        <w:t xml:space="preserve">распоряжения </w:t>
      </w:r>
      <w:r w:rsidR="00B95125" w:rsidRPr="002E2E9C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14:paraId="50F08661" w14:textId="77777777" w:rsidR="005E7234" w:rsidRPr="001E1F6D" w:rsidRDefault="00EF5F50" w:rsidP="006C13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F6D">
        <w:rPr>
          <w:rFonts w:ascii="Times New Roman" w:hAnsi="Times New Roman" w:cs="Times New Roman"/>
          <w:sz w:val="28"/>
          <w:szCs w:val="28"/>
        </w:rPr>
        <w:t xml:space="preserve">Хозяйствующие субъекты государств-членов </w:t>
      </w:r>
      <w:r w:rsidR="001E1F6D" w:rsidRPr="001E1F6D">
        <w:rPr>
          <w:rFonts w:ascii="Times New Roman" w:hAnsi="Times New Roman" w:cs="Times New Roman"/>
          <w:sz w:val="28"/>
          <w:szCs w:val="28"/>
        </w:rPr>
        <w:t>ЕАЭС</w:t>
      </w:r>
      <w:r w:rsidRPr="001E1F6D">
        <w:rPr>
          <w:rFonts w:ascii="Times New Roman" w:hAnsi="Times New Roman" w:cs="Times New Roman"/>
          <w:sz w:val="28"/>
          <w:szCs w:val="28"/>
        </w:rPr>
        <w:t>, осуществляющие деятельность на трансграничных рынках</w:t>
      </w:r>
      <w:r w:rsidR="006C1323" w:rsidRPr="001E1F6D">
        <w:rPr>
          <w:rFonts w:ascii="Times New Roman" w:hAnsi="Times New Roman" w:cs="Times New Roman"/>
          <w:sz w:val="28"/>
          <w:szCs w:val="28"/>
        </w:rPr>
        <w:t>.</w:t>
      </w:r>
    </w:p>
    <w:p w14:paraId="36601B0B" w14:textId="77777777" w:rsidR="002E315B" w:rsidRPr="001E1F6D" w:rsidRDefault="002E315B" w:rsidP="006C13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FA4CBD" w14:textId="095CC0ED" w:rsidR="00252A41" w:rsidRPr="002E2E9C" w:rsidRDefault="005E7234" w:rsidP="00ED046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E9C">
        <w:rPr>
          <w:rFonts w:ascii="Times New Roman" w:hAnsi="Times New Roman" w:cs="Times New Roman"/>
          <w:b/>
          <w:sz w:val="28"/>
          <w:szCs w:val="28"/>
        </w:rPr>
        <w:t>4.</w:t>
      </w:r>
      <w:r w:rsidR="00B8144B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2E2E9C">
        <w:rPr>
          <w:rFonts w:ascii="Times New Roman" w:hAnsi="Times New Roman" w:cs="Times New Roman"/>
          <w:b/>
          <w:sz w:val="28"/>
          <w:szCs w:val="28"/>
        </w:rPr>
        <w:t>Адресаты регулирования, в том числе субъекты предпринимательской</w:t>
      </w:r>
      <w:r w:rsidR="00EA05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2E2E9C">
        <w:rPr>
          <w:rFonts w:ascii="Times New Roman" w:hAnsi="Times New Roman" w:cs="Times New Roman"/>
          <w:b/>
          <w:sz w:val="28"/>
          <w:szCs w:val="28"/>
        </w:rPr>
        <w:t>деятельности, и воздействие, ок</w:t>
      </w:r>
      <w:r w:rsidRPr="002E2E9C">
        <w:rPr>
          <w:rFonts w:ascii="Times New Roman" w:hAnsi="Times New Roman" w:cs="Times New Roman"/>
          <w:b/>
          <w:sz w:val="28"/>
          <w:szCs w:val="28"/>
        </w:rPr>
        <w:t>азываемое на них регулированием</w:t>
      </w:r>
    </w:p>
    <w:p w14:paraId="605EBD09" w14:textId="77777777" w:rsidR="009D5791" w:rsidRPr="001E1F6D" w:rsidRDefault="009D5791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F6D">
        <w:rPr>
          <w:rFonts w:ascii="Times New Roman" w:hAnsi="Times New Roman" w:cs="Times New Roman"/>
          <w:sz w:val="28"/>
          <w:szCs w:val="28"/>
        </w:rPr>
        <w:t xml:space="preserve">Хозяйствующие субъекты государств-членов </w:t>
      </w:r>
      <w:r w:rsidR="001E1F6D" w:rsidRPr="001E1F6D">
        <w:rPr>
          <w:rFonts w:ascii="Times New Roman" w:hAnsi="Times New Roman" w:cs="Times New Roman"/>
          <w:sz w:val="28"/>
          <w:szCs w:val="28"/>
        </w:rPr>
        <w:t>ЕАЭС</w:t>
      </w:r>
      <w:r w:rsidRPr="001E1F6D">
        <w:rPr>
          <w:rFonts w:ascii="Times New Roman" w:hAnsi="Times New Roman" w:cs="Times New Roman"/>
          <w:sz w:val="28"/>
          <w:szCs w:val="28"/>
        </w:rPr>
        <w:t>, осуществляющие деятельность на трансграничных рынках</w:t>
      </w:r>
      <w:r w:rsidR="00451F9C" w:rsidRPr="001E1F6D">
        <w:rPr>
          <w:rFonts w:ascii="Times New Roman" w:hAnsi="Times New Roman" w:cs="Times New Roman"/>
          <w:sz w:val="28"/>
          <w:szCs w:val="28"/>
        </w:rPr>
        <w:t>, органы государственной власти</w:t>
      </w:r>
      <w:r w:rsidR="00A61F86" w:rsidRPr="001E1F6D">
        <w:rPr>
          <w:rFonts w:ascii="Times New Roman" w:hAnsi="Times New Roman" w:cs="Times New Roman"/>
          <w:sz w:val="28"/>
          <w:szCs w:val="28"/>
        </w:rPr>
        <w:t xml:space="preserve"> государств – членов </w:t>
      </w:r>
      <w:r w:rsidR="001E1F6D" w:rsidRPr="001E1F6D">
        <w:rPr>
          <w:rFonts w:ascii="Times New Roman" w:hAnsi="Times New Roman" w:cs="Times New Roman"/>
          <w:sz w:val="28"/>
          <w:szCs w:val="28"/>
        </w:rPr>
        <w:t>ЕАЭС</w:t>
      </w:r>
      <w:r w:rsidR="006C1323" w:rsidRPr="001E1F6D">
        <w:rPr>
          <w:rFonts w:ascii="Times New Roman" w:hAnsi="Times New Roman" w:cs="Times New Roman"/>
          <w:sz w:val="28"/>
          <w:szCs w:val="28"/>
        </w:rPr>
        <w:t>.</w:t>
      </w:r>
    </w:p>
    <w:p w14:paraId="2D86DBF6" w14:textId="77777777" w:rsidR="002E315B" w:rsidRPr="001E1F6D" w:rsidRDefault="002E315B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B1301B" w14:textId="4661F5A0" w:rsidR="00252A41" w:rsidRPr="002E2E9C" w:rsidRDefault="005E7234" w:rsidP="00ED046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E9C">
        <w:rPr>
          <w:rFonts w:ascii="Times New Roman" w:hAnsi="Times New Roman" w:cs="Times New Roman"/>
          <w:b/>
          <w:sz w:val="28"/>
          <w:szCs w:val="28"/>
        </w:rPr>
        <w:t>5.</w:t>
      </w:r>
      <w:r w:rsidR="00B8144B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2E2E9C">
        <w:rPr>
          <w:rFonts w:ascii="Times New Roman" w:hAnsi="Times New Roman" w:cs="Times New Roman"/>
          <w:b/>
          <w:sz w:val="28"/>
          <w:szCs w:val="28"/>
        </w:rPr>
        <w:t>Содержание устанавливаемых для адресатов регулирования ограничений</w:t>
      </w:r>
      <w:r w:rsidRPr="002E2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2BF" w:rsidRPr="002E2E9C">
        <w:rPr>
          <w:rFonts w:ascii="Times New Roman" w:hAnsi="Times New Roman" w:cs="Times New Roman"/>
          <w:b/>
          <w:sz w:val="28"/>
          <w:szCs w:val="28"/>
        </w:rPr>
        <w:t>(обязательных правил поведения)</w:t>
      </w:r>
    </w:p>
    <w:p w14:paraId="0D8F3715" w14:textId="68879FC1" w:rsidR="005E7234" w:rsidRPr="001E1F6D" w:rsidRDefault="009D42BF" w:rsidP="006C13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F6D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Дополнительных ограничений в отношении адресатов регулирования проектом </w:t>
      </w:r>
      <w:r w:rsidR="009D4BFC">
        <w:rPr>
          <w:rFonts w:ascii="Times New Roman" w:hAnsi="Times New Roman" w:cs="Times New Roman"/>
          <w:sz w:val="28"/>
          <w:szCs w:val="28"/>
        </w:rPr>
        <w:t>распоряжения</w:t>
      </w:r>
      <w:r w:rsidRPr="001E1F6D">
        <w:rPr>
          <w:rFonts w:ascii="Times New Roman" w:hAnsi="Times New Roman" w:cs="Times New Roman"/>
          <w:sz w:val="28"/>
          <w:szCs w:val="28"/>
        </w:rPr>
        <w:t xml:space="preserve"> не предусмотрено</w:t>
      </w:r>
      <w:r w:rsidR="006C1323" w:rsidRPr="001E1F6D">
        <w:rPr>
          <w:rFonts w:ascii="Times New Roman" w:hAnsi="Times New Roman" w:cs="Times New Roman"/>
          <w:sz w:val="28"/>
          <w:szCs w:val="28"/>
        </w:rPr>
        <w:t>.</w:t>
      </w:r>
    </w:p>
    <w:p w14:paraId="4A40C7BE" w14:textId="77777777" w:rsidR="002E315B" w:rsidRPr="001E1F6D" w:rsidRDefault="002E315B" w:rsidP="006C13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3B96D2" w14:textId="4F0DB522" w:rsidR="00252A41" w:rsidRPr="002E2E9C" w:rsidRDefault="00252A41" w:rsidP="00ED046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E9C">
        <w:rPr>
          <w:rFonts w:ascii="Times New Roman" w:hAnsi="Times New Roman" w:cs="Times New Roman"/>
          <w:b/>
          <w:sz w:val="28"/>
          <w:szCs w:val="28"/>
        </w:rPr>
        <w:t>6.</w:t>
      </w:r>
      <w:r w:rsidR="00B8144B">
        <w:rPr>
          <w:rFonts w:ascii="Times New Roman" w:hAnsi="Times New Roman" w:cs="Times New Roman"/>
          <w:b/>
          <w:sz w:val="28"/>
          <w:szCs w:val="28"/>
        </w:rPr>
        <w:t> </w:t>
      </w:r>
      <w:r w:rsidRPr="002E2E9C">
        <w:rPr>
          <w:rFonts w:ascii="Times New Roman" w:hAnsi="Times New Roman" w:cs="Times New Roman"/>
          <w:b/>
          <w:sz w:val="28"/>
          <w:szCs w:val="28"/>
        </w:rPr>
        <w:t>Механизм разрешения проблемы и достижения цели регулирования,</w:t>
      </w:r>
      <w:r w:rsidR="002E2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2E9C">
        <w:rPr>
          <w:rFonts w:ascii="Times New Roman" w:hAnsi="Times New Roman" w:cs="Times New Roman"/>
          <w:b/>
          <w:sz w:val="28"/>
          <w:szCs w:val="28"/>
        </w:rPr>
        <w:t xml:space="preserve">предусмотренный проектом </w:t>
      </w:r>
      <w:r w:rsidR="00B8144B">
        <w:rPr>
          <w:rFonts w:ascii="Times New Roman" w:hAnsi="Times New Roman" w:cs="Times New Roman"/>
          <w:b/>
          <w:sz w:val="28"/>
          <w:szCs w:val="28"/>
        </w:rPr>
        <w:t xml:space="preserve">распоряжения </w:t>
      </w:r>
      <w:r w:rsidR="00B95125" w:rsidRPr="002E2E9C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2E2E9C">
        <w:rPr>
          <w:rFonts w:ascii="Times New Roman" w:hAnsi="Times New Roman" w:cs="Times New Roman"/>
          <w:b/>
          <w:sz w:val="28"/>
          <w:szCs w:val="28"/>
        </w:rPr>
        <w:t xml:space="preserve"> (описание взаимосвязи между</w:t>
      </w:r>
      <w:r w:rsidR="002E2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2E9C">
        <w:rPr>
          <w:rFonts w:ascii="Times New Roman" w:hAnsi="Times New Roman" w:cs="Times New Roman"/>
          <w:b/>
          <w:sz w:val="28"/>
          <w:szCs w:val="28"/>
        </w:rPr>
        <w:t>предлагаемым регул</w:t>
      </w:r>
      <w:r w:rsidR="005E7234" w:rsidRPr="002E2E9C">
        <w:rPr>
          <w:rFonts w:ascii="Times New Roman" w:hAnsi="Times New Roman" w:cs="Times New Roman"/>
          <w:b/>
          <w:sz w:val="28"/>
          <w:szCs w:val="28"/>
        </w:rPr>
        <w:t>ированием и решаемой проблемой)</w:t>
      </w:r>
    </w:p>
    <w:p w14:paraId="50DFDCFF" w14:textId="77777777" w:rsidR="00FD3937" w:rsidRDefault="00FD3937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2B87D0" w14:textId="0404F223" w:rsidR="00BE7818" w:rsidRDefault="00BE7818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новой редакции Порядка рассмотрения заявлений позволит</w:t>
      </w:r>
      <w:r w:rsidRPr="00BE7818">
        <w:rPr>
          <w:rFonts w:ascii="Times New Roman" w:hAnsi="Times New Roman" w:cs="Times New Roman"/>
          <w:sz w:val="28"/>
          <w:szCs w:val="28"/>
        </w:rPr>
        <w:t>:</w:t>
      </w:r>
    </w:p>
    <w:p w14:paraId="4CC9C99C" w14:textId="6BBFB51F" w:rsidR="00BE7818" w:rsidRDefault="00803E3E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более детально регламентировать порядок работы с поступающими заявлениями (материалами), а также требования, устанавливаемые</w:t>
      </w:r>
      <w:r w:rsidR="00627FEF">
        <w:rPr>
          <w:rFonts w:ascii="Times New Roman" w:hAnsi="Times New Roman" w:cs="Times New Roman"/>
          <w:sz w:val="28"/>
          <w:szCs w:val="28"/>
        </w:rPr>
        <w:t xml:space="preserve"> к заявлениям (материалам)</w:t>
      </w:r>
      <w:r>
        <w:rPr>
          <w:rFonts w:ascii="Times New Roman" w:hAnsi="Times New Roman" w:cs="Times New Roman"/>
          <w:sz w:val="28"/>
          <w:szCs w:val="28"/>
        </w:rPr>
        <w:t xml:space="preserve"> при </w:t>
      </w:r>
      <w:r w:rsidR="00627FEF">
        <w:rPr>
          <w:rFonts w:ascii="Times New Roman" w:hAnsi="Times New Roman" w:cs="Times New Roman"/>
          <w:sz w:val="28"/>
          <w:szCs w:val="28"/>
        </w:rPr>
        <w:t>направлении в Комиссию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="0061468E">
        <w:rPr>
          <w:rFonts w:ascii="Times New Roman" w:hAnsi="Times New Roman" w:cs="Times New Roman"/>
          <w:sz w:val="28"/>
          <w:szCs w:val="28"/>
        </w:rPr>
        <w:t xml:space="preserve">существенно повысит </w:t>
      </w:r>
      <w:r w:rsidR="00627FEF">
        <w:rPr>
          <w:rFonts w:ascii="Times New Roman" w:hAnsi="Times New Roman" w:cs="Times New Roman"/>
          <w:sz w:val="28"/>
          <w:szCs w:val="28"/>
        </w:rPr>
        <w:t>качество их предварительной подготовки</w:t>
      </w:r>
      <w:r w:rsidR="009B30B1">
        <w:rPr>
          <w:rFonts w:ascii="Times New Roman" w:hAnsi="Times New Roman" w:cs="Times New Roman"/>
          <w:sz w:val="28"/>
          <w:szCs w:val="28"/>
        </w:rPr>
        <w:t xml:space="preserve"> и минимизации риска возврата </w:t>
      </w:r>
      <w:r w:rsidR="007876EB">
        <w:rPr>
          <w:rFonts w:ascii="Times New Roman" w:hAnsi="Times New Roman" w:cs="Times New Roman"/>
          <w:sz w:val="28"/>
          <w:szCs w:val="28"/>
        </w:rPr>
        <w:t xml:space="preserve">заявлений </w:t>
      </w:r>
      <w:r w:rsidR="009B30B1">
        <w:rPr>
          <w:rFonts w:ascii="Times New Roman" w:hAnsi="Times New Roman" w:cs="Times New Roman"/>
          <w:sz w:val="28"/>
          <w:szCs w:val="28"/>
        </w:rPr>
        <w:t>заявителю</w:t>
      </w:r>
      <w:r w:rsidR="009B30B1" w:rsidRPr="009B30B1">
        <w:rPr>
          <w:rFonts w:ascii="Times New Roman" w:hAnsi="Times New Roman" w:cs="Times New Roman"/>
          <w:sz w:val="28"/>
          <w:szCs w:val="28"/>
        </w:rPr>
        <w:t>;</w:t>
      </w:r>
    </w:p>
    <w:p w14:paraId="548A7329" w14:textId="38AA6947" w:rsidR="009B30B1" w:rsidRDefault="009B30B1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E0C62">
        <w:rPr>
          <w:rFonts w:ascii="Times New Roman" w:hAnsi="Times New Roman" w:cs="Times New Roman"/>
          <w:sz w:val="28"/>
          <w:szCs w:val="28"/>
        </w:rPr>
        <w:t>сократить сроки рассмотрения заявлений (материалов) за счет возможности направления дополнительных материалов или доработки заявления и приведения в соответствие с установленными требованиями без возврата заявителю</w:t>
      </w:r>
      <w:r w:rsidR="008E0C62" w:rsidRPr="008E0C62">
        <w:rPr>
          <w:rFonts w:ascii="Times New Roman" w:hAnsi="Times New Roman" w:cs="Times New Roman"/>
          <w:sz w:val="28"/>
          <w:szCs w:val="28"/>
        </w:rPr>
        <w:t>;</w:t>
      </w:r>
    </w:p>
    <w:p w14:paraId="7C959D29" w14:textId="0CDE3945" w:rsidR="008E0C62" w:rsidRDefault="008E0C62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668F1">
        <w:rPr>
          <w:rFonts w:ascii="Times New Roman" w:hAnsi="Times New Roman" w:cs="Times New Roman"/>
          <w:sz w:val="28"/>
          <w:szCs w:val="28"/>
        </w:rPr>
        <w:t xml:space="preserve">регламентировать процедуру проведения консультаций </w:t>
      </w:r>
      <w:r w:rsidR="003668F1">
        <w:rPr>
          <w:rFonts w:ascii="Times New Roman" w:hAnsi="Times New Roman" w:cs="Times New Roman"/>
          <w:sz w:val="28"/>
          <w:szCs w:val="28"/>
        </w:rPr>
        <w:br/>
        <w:t xml:space="preserve">с антимонопольными органами государств – членов ЕАЭС при рассмотрении вопросов связанных с нарушением общих правил конкуренции (такая возможность закреплена в Договоре о Евразийском экономическом союзе </w:t>
      </w:r>
      <w:r w:rsidR="003668F1">
        <w:rPr>
          <w:rFonts w:ascii="Times New Roman" w:hAnsi="Times New Roman" w:cs="Times New Roman"/>
          <w:sz w:val="28"/>
          <w:szCs w:val="28"/>
        </w:rPr>
        <w:br/>
        <w:t>от 29 мая 2014 года</w:t>
      </w:r>
      <w:r w:rsidR="004E6A7D">
        <w:rPr>
          <w:rFonts w:ascii="Times New Roman" w:hAnsi="Times New Roman" w:cs="Times New Roman"/>
          <w:sz w:val="28"/>
          <w:szCs w:val="28"/>
        </w:rPr>
        <w:t xml:space="preserve"> (далее – Договор)</w:t>
      </w:r>
      <w:r w:rsidR="003668F1">
        <w:rPr>
          <w:rFonts w:ascii="Times New Roman" w:hAnsi="Times New Roman" w:cs="Times New Roman"/>
          <w:sz w:val="28"/>
          <w:szCs w:val="28"/>
        </w:rPr>
        <w:t>, однако не отображена в действующей редакции Порядка рассмотрения заявлений)</w:t>
      </w:r>
      <w:r w:rsidR="003668F1" w:rsidRPr="003668F1">
        <w:rPr>
          <w:rFonts w:ascii="Times New Roman" w:hAnsi="Times New Roman" w:cs="Times New Roman"/>
          <w:sz w:val="28"/>
          <w:szCs w:val="28"/>
        </w:rPr>
        <w:t>;</w:t>
      </w:r>
    </w:p>
    <w:p w14:paraId="293A0E1D" w14:textId="1F0ED70B" w:rsidR="003668F1" w:rsidRDefault="006C68C9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90C03">
        <w:rPr>
          <w:rFonts w:ascii="Times New Roman" w:hAnsi="Times New Roman" w:cs="Times New Roman"/>
          <w:sz w:val="28"/>
          <w:szCs w:val="28"/>
        </w:rPr>
        <w:t>закрепить порядок проведения оценки состояния конкуренции в целях проведения расследований и выдаче предупреждений по признакам нарушения общих правил конкуренции на трансграничных рынках, выявленных Комиссией по собственной инициативе</w:t>
      </w:r>
      <w:r w:rsidR="00490C03" w:rsidRPr="00490C03">
        <w:rPr>
          <w:rFonts w:ascii="Times New Roman" w:hAnsi="Times New Roman" w:cs="Times New Roman"/>
          <w:sz w:val="28"/>
          <w:szCs w:val="28"/>
        </w:rPr>
        <w:t>;</w:t>
      </w:r>
    </w:p>
    <w:p w14:paraId="175C967E" w14:textId="35DDBC03" w:rsidR="00490C03" w:rsidRDefault="004A60C6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унифицировать подход к оформлению процессуальных документов за счет разработки </w:t>
      </w:r>
      <w:r w:rsidR="00265F67">
        <w:rPr>
          <w:rFonts w:ascii="Times New Roman" w:hAnsi="Times New Roman" w:cs="Times New Roman"/>
          <w:sz w:val="28"/>
          <w:szCs w:val="28"/>
        </w:rPr>
        <w:t>стандартных форм, в которых будет закреплен необходимый минимум информации, который должен содержаться в процессуальных документах, а также очередность изложения такой информации</w:t>
      </w:r>
      <w:r w:rsidR="00265F67" w:rsidRPr="00265F67">
        <w:rPr>
          <w:rFonts w:ascii="Times New Roman" w:hAnsi="Times New Roman" w:cs="Times New Roman"/>
          <w:sz w:val="28"/>
          <w:szCs w:val="28"/>
        </w:rPr>
        <w:t>;</w:t>
      </w:r>
    </w:p>
    <w:p w14:paraId="16828381" w14:textId="26C30946" w:rsidR="00265F67" w:rsidRPr="00265F67" w:rsidRDefault="00265F67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E6A7D">
        <w:rPr>
          <w:rFonts w:ascii="Times New Roman" w:hAnsi="Times New Roman" w:cs="Times New Roman"/>
          <w:sz w:val="28"/>
          <w:szCs w:val="28"/>
        </w:rPr>
        <w:t xml:space="preserve">регламентировать </w:t>
      </w:r>
      <w:r w:rsidR="004E6A7D" w:rsidRPr="001E1F6D">
        <w:rPr>
          <w:rFonts w:ascii="Times New Roman" w:eastAsia="Calibri" w:hAnsi="Times New Roman" w:cs="Times New Roman"/>
          <w:sz w:val="28"/>
          <w:szCs w:val="28"/>
        </w:rPr>
        <w:t>сроки направления запросов, сроки рассмотрения таких запросов, случаи и порядок приостановления и возобновления сроков рассмотрения заявлений, порядок подписания, вынесения и направления определений, вынесенных в рамках рассмотрения заявл</w:t>
      </w:r>
      <w:r w:rsidR="004E6A7D">
        <w:rPr>
          <w:rFonts w:ascii="Times New Roman" w:eastAsia="Calibri" w:hAnsi="Times New Roman" w:cs="Times New Roman"/>
          <w:sz w:val="28"/>
          <w:szCs w:val="28"/>
        </w:rPr>
        <w:t>е</w:t>
      </w:r>
      <w:r w:rsidR="004E6A7D" w:rsidRPr="001E1F6D">
        <w:rPr>
          <w:rFonts w:ascii="Times New Roman" w:eastAsia="Calibri" w:hAnsi="Times New Roman" w:cs="Times New Roman"/>
          <w:sz w:val="28"/>
          <w:szCs w:val="28"/>
        </w:rPr>
        <w:t>ний</w:t>
      </w:r>
    </w:p>
    <w:p w14:paraId="7448358B" w14:textId="77777777" w:rsidR="00BE7818" w:rsidRPr="00BE7818" w:rsidRDefault="00BE7818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2E070B" w14:textId="5BEAC433" w:rsidR="00252A41" w:rsidRPr="002E2E9C" w:rsidRDefault="005E7234" w:rsidP="00ED046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E9C">
        <w:rPr>
          <w:rFonts w:ascii="Times New Roman" w:hAnsi="Times New Roman" w:cs="Times New Roman"/>
          <w:b/>
          <w:sz w:val="28"/>
          <w:szCs w:val="28"/>
        </w:rPr>
        <w:t>7.</w:t>
      </w:r>
      <w:r w:rsidR="00B8144B">
        <w:rPr>
          <w:rFonts w:ascii="Times New Roman" w:hAnsi="Times New Roman" w:cs="Times New Roman"/>
          <w:b/>
          <w:sz w:val="28"/>
          <w:szCs w:val="28"/>
        </w:rPr>
        <w:t> </w:t>
      </w:r>
      <w:r w:rsidRPr="002E2E9C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="00252A41" w:rsidRPr="002E2E9C">
        <w:rPr>
          <w:rFonts w:ascii="Times New Roman" w:hAnsi="Times New Roman" w:cs="Times New Roman"/>
          <w:b/>
          <w:sz w:val="28"/>
          <w:szCs w:val="28"/>
        </w:rPr>
        <w:t>о рассмотренных альтернати</w:t>
      </w:r>
      <w:r w:rsidR="000F7E78" w:rsidRPr="002E2E9C">
        <w:rPr>
          <w:rFonts w:ascii="Times New Roman" w:hAnsi="Times New Roman" w:cs="Times New Roman"/>
          <w:b/>
          <w:sz w:val="28"/>
          <w:szCs w:val="28"/>
        </w:rPr>
        <w:t>вах предлагаемому регулированию</w:t>
      </w:r>
    </w:p>
    <w:p w14:paraId="7BD0F3C1" w14:textId="77777777" w:rsidR="00AA476A" w:rsidRPr="001E1F6D" w:rsidRDefault="00AA476A" w:rsidP="00AA47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F6D">
        <w:rPr>
          <w:rFonts w:ascii="Times New Roman" w:hAnsi="Times New Roman" w:cs="Times New Roman"/>
          <w:sz w:val="28"/>
          <w:szCs w:val="28"/>
        </w:rPr>
        <w:t xml:space="preserve">Правом </w:t>
      </w:r>
      <w:r w:rsidR="001E1F6D" w:rsidRPr="001E1F6D">
        <w:rPr>
          <w:rFonts w:ascii="Times New Roman" w:hAnsi="Times New Roman" w:cs="Times New Roman"/>
          <w:sz w:val="28"/>
          <w:szCs w:val="28"/>
        </w:rPr>
        <w:t>ЕАЭС</w:t>
      </w:r>
      <w:r w:rsidRPr="001E1F6D">
        <w:rPr>
          <w:rFonts w:ascii="Times New Roman" w:hAnsi="Times New Roman" w:cs="Times New Roman"/>
          <w:sz w:val="28"/>
          <w:szCs w:val="28"/>
        </w:rPr>
        <w:t xml:space="preserve"> не предусмотрено альтернатив предлагаемому регулированию.</w:t>
      </w:r>
    </w:p>
    <w:p w14:paraId="1A242D40" w14:textId="77777777" w:rsidR="002E315B" w:rsidRPr="001E1F6D" w:rsidRDefault="002E315B" w:rsidP="006C13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E8A6B8" w14:textId="36655087" w:rsidR="00252A41" w:rsidRPr="002E2E9C" w:rsidRDefault="00252A41" w:rsidP="00ED046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E9C">
        <w:rPr>
          <w:rFonts w:ascii="Times New Roman" w:hAnsi="Times New Roman" w:cs="Times New Roman"/>
          <w:b/>
          <w:sz w:val="28"/>
          <w:szCs w:val="28"/>
        </w:rPr>
        <w:t>8.</w:t>
      </w:r>
      <w:r w:rsidR="00B8144B">
        <w:rPr>
          <w:rFonts w:ascii="Times New Roman" w:hAnsi="Times New Roman" w:cs="Times New Roman"/>
          <w:b/>
          <w:sz w:val="28"/>
          <w:szCs w:val="28"/>
        </w:rPr>
        <w:t> </w:t>
      </w:r>
      <w:r w:rsidRPr="002E2E9C">
        <w:rPr>
          <w:rFonts w:ascii="Times New Roman" w:hAnsi="Times New Roman" w:cs="Times New Roman"/>
          <w:b/>
          <w:sz w:val="28"/>
          <w:szCs w:val="28"/>
        </w:rPr>
        <w:t>Нормативно-правовое основание д</w:t>
      </w:r>
      <w:r w:rsidR="000F7E78" w:rsidRPr="002E2E9C">
        <w:rPr>
          <w:rFonts w:ascii="Times New Roman" w:hAnsi="Times New Roman" w:cs="Times New Roman"/>
          <w:b/>
          <w:sz w:val="28"/>
          <w:szCs w:val="28"/>
        </w:rPr>
        <w:t xml:space="preserve">ля принятия проекта </w:t>
      </w:r>
      <w:r w:rsidR="00B8144B" w:rsidRPr="00B814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144B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0F7E78" w:rsidRPr="002E2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5125" w:rsidRPr="002E2E9C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14:paraId="1050E313" w14:textId="77777777" w:rsidR="00FD3937" w:rsidRPr="001E1F6D" w:rsidRDefault="009278CB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F6D">
        <w:rPr>
          <w:rFonts w:ascii="Times New Roman" w:hAnsi="Times New Roman" w:cs="Times New Roman"/>
          <w:sz w:val="28"/>
          <w:szCs w:val="28"/>
        </w:rPr>
        <w:t>Пункт 11 Протокола об общих принципах и правилах конкуренции (Приложение № 19 к Договору)</w:t>
      </w:r>
    </w:p>
    <w:p w14:paraId="0A23F7B1" w14:textId="77777777" w:rsidR="009278CB" w:rsidRPr="001E1F6D" w:rsidRDefault="009278CB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E20616" w14:textId="10484978" w:rsidR="00252A41" w:rsidRPr="002E2E9C" w:rsidRDefault="00252A41" w:rsidP="00ED046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E9C">
        <w:rPr>
          <w:rFonts w:ascii="Times New Roman" w:hAnsi="Times New Roman" w:cs="Times New Roman"/>
          <w:b/>
          <w:sz w:val="28"/>
          <w:szCs w:val="28"/>
        </w:rPr>
        <w:t>9.</w:t>
      </w:r>
      <w:r w:rsidR="00B8144B">
        <w:rPr>
          <w:rFonts w:ascii="Times New Roman" w:hAnsi="Times New Roman" w:cs="Times New Roman"/>
          <w:b/>
          <w:sz w:val="28"/>
          <w:szCs w:val="28"/>
        </w:rPr>
        <w:t> </w:t>
      </w:r>
      <w:r w:rsidRPr="002E2E9C">
        <w:rPr>
          <w:rFonts w:ascii="Times New Roman" w:hAnsi="Times New Roman" w:cs="Times New Roman"/>
          <w:b/>
          <w:sz w:val="28"/>
          <w:szCs w:val="28"/>
        </w:rPr>
        <w:t xml:space="preserve">Сфера полномочий </w:t>
      </w:r>
      <w:r w:rsidR="00B95125" w:rsidRPr="002E2E9C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2E2E9C">
        <w:rPr>
          <w:rFonts w:ascii="Times New Roman" w:hAnsi="Times New Roman" w:cs="Times New Roman"/>
          <w:b/>
          <w:sz w:val="28"/>
          <w:szCs w:val="28"/>
        </w:rPr>
        <w:t xml:space="preserve">, к которой относится проект </w:t>
      </w:r>
      <w:r w:rsidR="00B8144B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Pr="002E2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5125" w:rsidRPr="002E2E9C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14:paraId="1A104A18" w14:textId="77777777" w:rsidR="005E7234" w:rsidRPr="001E1F6D" w:rsidRDefault="009D42BF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F6D">
        <w:rPr>
          <w:rFonts w:ascii="Times New Roman" w:hAnsi="Times New Roman" w:cs="Times New Roman"/>
          <w:sz w:val="28"/>
          <w:szCs w:val="28"/>
        </w:rPr>
        <w:t>Конкурентная политика и антимонопольное регулирование</w:t>
      </w:r>
      <w:r w:rsidR="006C1323" w:rsidRPr="001E1F6D">
        <w:rPr>
          <w:rFonts w:ascii="Times New Roman" w:hAnsi="Times New Roman" w:cs="Times New Roman"/>
          <w:sz w:val="28"/>
          <w:szCs w:val="28"/>
        </w:rPr>
        <w:t>.</w:t>
      </w:r>
    </w:p>
    <w:p w14:paraId="7DF734DC" w14:textId="77777777" w:rsidR="002E315B" w:rsidRPr="001E1F6D" w:rsidRDefault="002E315B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B3DA54" w14:textId="51E354F8" w:rsidR="00252A41" w:rsidRPr="002E2E9C" w:rsidRDefault="00252A41" w:rsidP="00ED046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E9C">
        <w:rPr>
          <w:rFonts w:ascii="Times New Roman" w:hAnsi="Times New Roman" w:cs="Times New Roman"/>
          <w:b/>
          <w:sz w:val="28"/>
          <w:szCs w:val="28"/>
        </w:rPr>
        <w:t>10.</w:t>
      </w:r>
      <w:r w:rsidR="00B8144B">
        <w:rPr>
          <w:rFonts w:ascii="Times New Roman" w:hAnsi="Times New Roman" w:cs="Times New Roman"/>
          <w:b/>
          <w:sz w:val="28"/>
          <w:szCs w:val="28"/>
        </w:rPr>
        <w:t> </w:t>
      </w:r>
      <w:r w:rsidRPr="002E2E9C">
        <w:rPr>
          <w:rFonts w:ascii="Times New Roman" w:hAnsi="Times New Roman" w:cs="Times New Roman"/>
          <w:b/>
          <w:sz w:val="28"/>
          <w:szCs w:val="28"/>
        </w:rPr>
        <w:t>Финансово-экономические послед</w:t>
      </w:r>
      <w:r w:rsidR="005E7234" w:rsidRPr="002E2E9C">
        <w:rPr>
          <w:rFonts w:ascii="Times New Roman" w:hAnsi="Times New Roman" w:cs="Times New Roman"/>
          <w:b/>
          <w:sz w:val="28"/>
          <w:szCs w:val="28"/>
        </w:rPr>
        <w:t xml:space="preserve">ствия принятия проекта </w:t>
      </w:r>
      <w:r w:rsidR="00B8144B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B8144B" w:rsidRPr="002E2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5125" w:rsidRPr="002E2E9C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2E2E9C">
        <w:rPr>
          <w:rFonts w:ascii="Times New Roman" w:hAnsi="Times New Roman" w:cs="Times New Roman"/>
          <w:b/>
          <w:sz w:val="28"/>
          <w:szCs w:val="28"/>
        </w:rPr>
        <w:t xml:space="preserve"> для</w:t>
      </w:r>
      <w:r w:rsidR="005E7234" w:rsidRPr="002E2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2E9C">
        <w:rPr>
          <w:rFonts w:ascii="Times New Roman" w:hAnsi="Times New Roman" w:cs="Times New Roman"/>
          <w:b/>
          <w:sz w:val="28"/>
          <w:szCs w:val="28"/>
        </w:rPr>
        <w:t>субъектов п</w:t>
      </w:r>
      <w:r w:rsidR="006C1323" w:rsidRPr="002E2E9C">
        <w:rPr>
          <w:rFonts w:ascii="Times New Roman" w:hAnsi="Times New Roman" w:cs="Times New Roman"/>
          <w:b/>
          <w:sz w:val="28"/>
          <w:szCs w:val="28"/>
        </w:rPr>
        <w:t>редпринимательск</w:t>
      </w:r>
      <w:r w:rsidR="000F7E78" w:rsidRPr="002E2E9C">
        <w:rPr>
          <w:rFonts w:ascii="Times New Roman" w:hAnsi="Times New Roman" w:cs="Times New Roman"/>
          <w:b/>
          <w:sz w:val="28"/>
          <w:szCs w:val="28"/>
        </w:rPr>
        <w:t>ой деятельности</w:t>
      </w:r>
    </w:p>
    <w:p w14:paraId="01CB8C7B" w14:textId="440E1A1F" w:rsidR="005E7234" w:rsidRPr="001E1F6D" w:rsidRDefault="009D42BF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F6D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9D4BFC">
        <w:rPr>
          <w:rFonts w:ascii="Times New Roman" w:hAnsi="Times New Roman" w:cs="Times New Roman"/>
          <w:sz w:val="28"/>
          <w:szCs w:val="28"/>
        </w:rPr>
        <w:t>распоряжения</w:t>
      </w:r>
      <w:r w:rsidRPr="001E1F6D">
        <w:rPr>
          <w:rFonts w:ascii="Times New Roman" w:hAnsi="Times New Roman" w:cs="Times New Roman"/>
          <w:sz w:val="28"/>
          <w:szCs w:val="28"/>
        </w:rPr>
        <w:t xml:space="preserve"> не приведет к дополнительным расходам субъектов предпринимательской деятельности</w:t>
      </w:r>
      <w:r w:rsidR="006C1323" w:rsidRPr="001E1F6D">
        <w:rPr>
          <w:rFonts w:ascii="Times New Roman" w:hAnsi="Times New Roman" w:cs="Times New Roman"/>
          <w:sz w:val="28"/>
          <w:szCs w:val="28"/>
        </w:rPr>
        <w:t>.</w:t>
      </w:r>
    </w:p>
    <w:p w14:paraId="78D8F47E" w14:textId="77777777" w:rsidR="002E315B" w:rsidRPr="001E1F6D" w:rsidRDefault="002E315B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286D41" w14:textId="7F1BFF97" w:rsidR="005E7234" w:rsidRPr="002E2E9C" w:rsidRDefault="00252A41" w:rsidP="00ED046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E9C">
        <w:rPr>
          <w:rFonts w:ascii="Times New Roman" w:hAnsi="Times New Roman" w:cs="Times New Roman"/>
          <w:b/>
          <w:sz w:val="28"/>
          <w:szCs w:val="28"/>
        </w:rPr>
        <w:t>11.</w:t>
      </w:r>
      <w:r w:rsidR="00B8144B">
        <w:rPr>
          <w:rFonts w:ascii="Times New Roman" w:hAnsi="Times New Roman" w:cs="Times New Roman"/>
          <w:b/>
          <w:sz w:val="28"/>
          <w:szCs w:val="28"/>
        </w:rPr>
        <w:t> </w:t>
      </w:r>
      <w:r w:rsidRPr="002E2E9C">
        <w:rPr>
          <w:rFonts w:ascii="Times New Roman" w:hAnsi="Times New Roman" w:cs="Times New Roman"/>
          <w:b/>
          <w:sz w:val="28"/>
          <w:szCs w:val="28"/>
        </w:rPr>
        <w:t xml:space="preserve">Предполагаемые сроки вступления проекта </w:t>
      </w:r>
      <w:r w:rsidR="009D4BFC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2E2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5125" w:rsidRPr="002E2E9C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2E2E9C">
        <w:rPr>
          <w:rFonts w:ascii="Times New Roman" w:hAnsi="Times New Roman" w:cs="Times New Roman"/>
          <w:b/>
          <w:sz w:val="28"/>
          <w:szCs w:val="28"/>
        </w:rPr>
        <w:t xml:space="preserve"> в силу</w:t>
      </w:r>
    </w:p>
    <w:p w14:paraId="47F41B2C" w14:textId="4528FA65" w:rsidR="009D42BF" w:rsidRPr="001E1F6D" w:rsidRDefault="00CA40A1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  <w:r w:rsidR="009D42BF" w:rsidRPr="001E1F6D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3E4839"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>с даты его опубликования на</w:t>
      </w:r>
      <w:r w:rsidR="003E4839" w:rsidRPr="006611F4"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 xml:space="preserve"> официально</w:t>
      </w:r>
      <w:r w:rsidR="003E4839">
        <w:rPr>
          <w:rFonts w:ascii="Times New Roman" w:eastAsia="Times New Roman" w:hAnsi="Times New Roman"/>
          <w:snapToGrid w:val="0"/>
          <w:spacing w:val="-2"/>
          <w:sz w:val="30"/>
          <w:szCs w:val="30"/>
        </w:rPr>
        <w:t>м сайте ЕАЭС</w:t>
      </w:r>
      <w:r w:rsidR="006C1323" w:rsidRPr="001E1F6D">
        <w:rPr>
          <w:rFonts w:ascii="Times New Roman" w:hAnsi="Times New Roman" w:cs="Times New Roman"/>
          <w:sz w:val="28"/>
          <w:szCs w:val="28"/>
        </w:rPr>
        <w:t>.</w:t>
      </w:r>
    </w:p>
    <w:p w14:paraId="7AC3488A" w14:textId="77777777" w:rsidR="002E315B" w:rsidRPr="001E1F6D" w:rsidRDefault="002E315B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C2C301" w14:textId="36DE3B85" w:rsidR="00252A41" w:rsidRPr="002E2E9C" w:rsidRDefault="00252A41" w:rsidP="00ED046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E9C">
        <w:rPr>
          <w:rFonts w:ascii="Times New Roman" w:hAnsi="Times New Roman" w:cs="Times New Roman"/>
          <w:b/>
          <w:sz w:val="28"/>
          <w:szCs w:val="28"/>
        </w:rPr>
        <w:t>12.</w:t>
      </w:r>
      <w:r w:rsidR="00B8144B">
        <w:rPr>
          <w:rFonts w:ascii="Times New Roman" w:hAnsi="Times New Roman" w:cs="Times New Roman"/>
          <w:b/>
          <w:sz w:val="28"/>
          <w:szCs w:val="28"/>
        </w:rPr>
        <w:t> </w:t>
      </w:r>
      <w:r w:rsidRPr="002E2E9C">
        <w:rPr>
          <w:rFonts w:ascii="Times New Roman" w:hAnsi="Times New Roman" w:cs="Times New Roman"/>
          <w:b/>
          <w:sz w:val="28"/>
          <w:szCs w:val="28"/>
        </w:rPr>
        <w:t>Ожидаемый результат регулирования</w:t>
      </w:r>
    </w:p>
    <w:p w14:paraId="3ABFD45B" w14:textId="49FF4FF6" w:rsidR="00701FF7" w:rsidRPr="001E1F6D" w:rsidRDefault="00FD1EA3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F6D">
        <w:rPr>
          <w:rFonts w:ascii="Times New Roman" w:hAnsi="Times New Roman" w:cs="Times New Roman"/>
          <w:sz w:val="28"/>
          <w:szCs w:val="28"/>
        </w:rPr>
        <w:t>Повышение качества исполнения функций по пресечению нарушений общих правил конкуренции</w:t>
      </w:r>
      <w:r w:rsidR="00B8144B">
        <w:rPr>
          <w:rFonts w:ascii="Times New Roman" w:hAnsi="Times New Roman" w:cs="Times New Roman"/>
          <w:sz w:val="28"/>
          <w:szCs w:val="28"/>
        </w:rPr>
        <w:t xml:space="preserve"> на </w:t>
      </w:r>
      <w:r w:rsidR="00CA40A1">
        <w:rPr>
          <w:rFonts w:ascii="Times New Roman" w:hAnsi="Times New Roman" w:cs="Times New Roman"/>
          <w:sz w:val="28"/>
          <w:szCs w:val="28"/>
        </w:rPr>
        <w:t>трансграничных</w:t>
      </w:r>
      <w:r w:rsidR="00B8144B">
        <w:rPr>
          <w:rFonts w:ascii="Times New Roman" w:hAnsi="Times New Roman" w:cs="Times New Roman"/>
          <w:sz w:val="28"/>
          <w:szCs w:val="28"/>
        </w:rPr>
        <w:t xml:space="preserve"> рынках</w:t>
      </w:r>
      <w:r w:rsidRPr="001E1F6D">
        <w:rPr>
          <w:rFonts w:ascii="Times New Roman" w:hAnsi="Times New Roman" w:cs="Times New Roman"/>
          <w:sz w:val="28"/>
          <w:szCs w:val="28"/>
        </w:rPr>
        <w:t>.</w:t>
      </w:r>
    </w:p>
    <w:p w14:paraId="6C427C79" w14:textId="77777777" w:rsidR="00701FF7" w:rsidRPr="001E1F6D" w:rsidRDefault="00701FF7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AE30DB" w14:textId="38058CD5" w:rsidR="00252A41" w:rsidRPr="002E2E9C" w:rsidRDefault="00252A41" w:rsidP="00ED046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E9C">
        <w:rPr>
          <w:rFonts w:ascii="Times New Roman" w:hAnsi="Times New Roman" w:cs="Times New Roman"/>
          <w:b/>
          <w:sz w:val="28"/>
          <w:szCs w:val="28"/>
        </w:rPr>
        <w:t>13.</w:t>
      </w:r>
      <w:r w:rsidR="00B8144B">
        <w:rPr>
          <w:rFonts w:ascii="Times New Roman" w:hAnsi="Times New Roman" w:cs="Times New Roman"/>
          <w:b/>
          <w:sz w:val="28"/>
          <w:szCs w:val="28"/>
        </w:rPr>
        <w:t> </w:t>
      </w:r>
      <w:r w:rsidRPr="002E2E9C">
        <w:rPr>
          <w:rFonts w:ascii="Times New Roman" w:hAnsi="Times New Roman" w:cs="Times New Roman"/>
          <w:b/>
          <w:sz w:val="28"/>
          <w:szCs w:val="28"/>
        </w:rPr>
        <w:t xml:space="preserve">Описание опыта государств - членов </w:t>
      </w:r>
      <w:r w:rsidR="001E1F6D" w:rsidRPr="002E2E9C">
        <w:rPr>
          <w:rFonts w:ascii="Times New Roman" w:hAnsi="Times New Roman" w:cs="Times New Roman"/>
          <w:b/>
          <w:sz w:val="28"/>
          <w:szCs w:val="28"/>
        </w:rPr>
        <w:t>ЕАЭС</w:t>
      </w:r>
      <w:r w:rsidRPr="002E2E9C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5E7234" w:rsidRPr="002E2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2E9C">
        <w:rPr>
          <w:rFonts w:ascii="Times New Roman" w:hAnsi="Times New Roman" w:cs="Times New Roman"/>
          <w:b/>
          <w:sz w:val="28"/>
          <w:szCs w:val="28"/>
        </w:rPr>
        <w:t>международного опыта регулирования отношений, являющихся предметом проекта</w:t>
      </w:r>
      <w:r w:rsidR="005E7234" w:rsidRPr="002E2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144B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2E2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5125" w:rsidRPr="002E2E9C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2E2E9C">
        <w:rPr>
          <w:rFonts w:ascii="Times New Roman" w:hAnsi="Times New Roman" w:cs="Times New Roman"/>
          <w:b/>
          <w:sz w:val="28"/>
          <w:szCs w:val="28"/>
        </w:rPr>
        <w:t xml:space="preserve"> (с обоснованием его прогрессивности и применимости)</w:t>
      </w:r>
    </w:p>
    <w:p w14:paraId="2E9527FD" w14:textId="77777777" w:rsidR="002E315B" w:rsidRPr="001E1F6D" w:rsidRDefault="002E315B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2BD400" w14:textId="47F897DA" w:rsidR="00883945" w:rsidRPr="001E1F6D" w:rsidRDefault="00883945" w:rsidP="0088394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F6D">
        <w:rPr>
          <w:rFonts w:ascii="Times New Roman" w:hAnsi="Times New Roman" w:cs="Times New Roman"/>
          <w:sz w:val="28"/>
          <w:szCs w:val="28"/>
        </w:rPr>
        <w:t xml:space="preserve">При разработке проекта </w:t>
      </w:r>
      <w:r w:rsidR="00B8144B" w:rsidRPr="00CA40A1">
        <w:rPr>
          <w:rFonts w:ascii="Times New Roman" w:hAnsi="Times New Roman" w:cs="Times New Roman"/>
          <w:sz w:val="28"/>
          <w:szCs w:val="28"/>
        </w:rPr>
        <w:t>распоряжения</w:t>
      </w:r>
      <w:r w:rsidRPr="001E1F6D">
        <w:rPr>
          <w:rFonts w:ascii="Times New Roman" w:hAnsi="Times New Roman" w:cs="Times New Roman"/>
          <w:sz w:val="28"/>
          <w:szCs w:val="28"/>
        </w:rPr>
        <w:t xml:space="preserve"> был изучен опыт государств-членов </w:t>
      </w:r>
      <w:r w:rsidR="00B95125" w:rsidRPr="001E1F6D">
        <w:rPr>
          <w:rFonts w:ascii="Times New Roman" w:hAnsi="Times New Roman" w:cs="Times New Roman"/>
          <w:sz w:val="28"/>
          <w:szCs w:val="28"/>
        </w:rPr>
        <w:t>ЕАЭС</w:t>
      </w:r>
      <w:r w:rsidRPr="001E1F6D">
        <w:rPr>
          <w:rFonts w:ascii="Times New Roman" w:hAnsi="Times New Roman" w:cs="Times New Roman"/>
          <w:sz w:val="28"/>
          <w:szCs w:val="28"/>
        </w:rPr>
        <w:t>.</w:t>
      </w:r>
    </w:p>
    <w:p w14:paraId="4B70DB97" w14:textId="77777777" w:rsidR="00883945" w:rsidRPr="001E1F6D" w:rsidRDefault="002424D5" w:rsidP="0088394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F6D">
        <w:rPr>
          <w:rFonts w:ascii="Times New Roman" w:hAnsi="Times New Roman" w:cs="Times New Roman"/>
          <w:sz w:val="28"/>
          <w:szCs w:val="28"/>
        </w:rPr>
        <w:t xml:space="preserve">Аналогичный опыт регулирования </w:t>
      </w:r>
      <w:r w:rsidR="00223F64" w:rsidRPr="001E1F6D">
        <w:rPr>
          <w:rFonts w:ascii="Times New Roman" w:hAnsi="Times New Roman" w:cs="Times New Roman"/>
          <w:sz w:val="28"/>
          <w:szCs w:val="28"/>
        </w:rPr>
        <w:t>присутствует в</w:t>
      </w:r>
      <w:r w:rsidR="00706F61" w:rsidRPr="001E1F6D">
        <w:rPr>
          <w:rFonts w:ascii="Times New Roman" w:hAnsi="Times New Roman" w:cs="Times New Roman"/>
          <w:sz w:val="28"/>
          <w:szCs w:val="28"/>
        </w:rPr>
        <w:t xml:space="preserve"> Республике Армения,</w:t>
      </w:r>
      <w:r w:rsidR="00223F64" w:rsidRPr="001E1F6D">
        <w:rPr>
          <w:rFonts w:ascii="Times New Roman" w:hAnsi="Times New Roman" w:cs="Times New Roman"/>
          <w:sz w:val="28"/>
          <w:szCs w:val="28"/>
        </w:rPr>
        <w:t xml:space="preserve"> Республике Беларусь</w:t>
      </w:r>
      <w:r w:rsidR="00DD0C7E" w:rsidRPr="001E1F6D">
        <w:rPr>
          <w:rFonts w:ascii="Times New Roman" w:hAnsi="Times New Roman" w:cs="Times New Roman"/>
          <w:sz w:val="28"/>
          <w:szCs w:val="28"/>
        </w:rPr>
        <w:t>, Республике Казахстан</w:t>
      </w:r>
      <w:r w:rsidR="00721094" w:rsidRPr="001E1F6D">
        <w:rPr>
          <w:rFonts w:ascii="Times New Roman" w:hAnsi="Times New Roman" w:cs="Times New Roman"/>
          <w:sz w:val="28"/>
          <w:szCs w:val="28"/>
        </w:rPr>
        <w:t>, Кыргызской Республике</w:t>
      </w:r>
      <w:r w:rsidR="00DD0C7E" w:rsidRPr="001E1F6D">
        <w:rPr>
          <w:rFonts w:ascii="Times New Roman" w:hAnsi="Times New Roman" w:cs="Times New Roman"/>
          <w:sz w:val="28"/>
          <w:szCs w:val="28"/>
        </w:rPr>
        <w:t xml:space="preserve"> </w:t>
      </w:r>
      <w:r w:rsidR="00721094" w:rsidRPr="001E1F6D">
        <w:rPr>
          <w:rFonts w:ascii="Times New Roman" w:hAnsi="Times New Roman" w:cs="Times New Roman"/>
          <w:sz w:val="28"/>
          <w:szCs w:val="28"/>
        </w:rPr>
        <w:br/>
      </w:r>
      <w:r w:rsidR="00DD0C7E" w:rsidRPr="001E1F6D">
        <w:rPr>
          <w:rFonts w:ascii="Times New Roman" w:hAnsi="Times New Roman" w:cs="Times New Roman"/>
          <w:sz w:val="28"/>
          <w:szCs w:val="28"/>
        </w:rPr>
        <w:t>и Российской Федерации</w:t>
      </w:r>
      <w:r w:rsidR="00B8144B">
        <w:rPr>
          <w:rFonts w:ascii="Times New Roman" w:hAnsi="Times New Roman" w:cs="Times New Roman"/>
          <w:sz w:val="28"/>
          <w:szCs w:val="28"/>
        </w:rPr>
        <w:t>.</w:t>
      </w:r>
    </w:p>
    <w:p w14:paraId="43A516A8" w14:textId="26E6632F" w:rsidR="00883945" w:rsidRDefault="00883945" w:rsidP="0088394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F6D">
        <w:rPr>
          <w:rFonts w:ascii="Times New Roman" w:hAnsi="Times New Roman" w:cs="Times New Roman"/>
          <w:sz w:val="28"/>
          <w:szCs w:val="28"/>
        </w:rPr>
        <w:t xml:space="preserve">Представители заинтересованных органов власти государств-членов </w:t>
      </w:r>
      <w:r w:rsidR="00B95125" w:rsidRPr="001E1F6D">
        <w:rPr>
          <w:rFonts w:ascii="Times New Roman" w:hAnsi="Times New Roman" w:cs="Times New Roman"/>
          <w:sz w:val="28"/>
          <w:szCs w:val="28"/>
        </w:rPr>
        <w:t>ЕАЭС</w:t>
      </w:r>
      <w:r w:rsidRPr="001E1F6D">
        <w:rPr>
          <w:rFonts w:ascii="Times New Roman" w:hAnsi="Times New Roman" w:cs="Times New Roman"/>
          <w:sz w:val="28"/>
          <w:szCs w:val="28"/>
        </w:rPr>
        <w:t xml:space="preserve"> признали целесообразность подготовки проекта </w:t>
      </w:r>
      <w:r w:rsidR="00B8144B" w:rsidRPr="00CA40A1">
        <w:rPr>
          <w:rFonts w:ascii="Times New Roman" w:hAnsi="Times New Roman" w:cs="Times New Roman"/>
          <w:sz w:val="28"/>
          <w:szCs w:val="28"/>
        </w:rPr>
        <w:t>распоряжения</w:t>
      </w:r>
      <w:r w:rsidRPr="001E1F6D">
        <w:rPr>
          <w:rFonts w:ascii="Times New Roman" w:hAnsi="Times New Roman" w:cs="Times New Roman"/>
          <w:sz w:val="28"/>
          <w:szCs w:val="28"/>
        </w:rPr>
        <w:t xml:space="preserve"> Коллегии </w:t>
      </w:r>
      <w:r w:rsidR="00B95125" w:rsidRPr="001E1F6D">
        <w:rPr>
          <w:rFonts w:ascii="Times New Roman" w:hAnsi="Times New Roman" w:cs="Times New Roman"/>
          <w:sz w:val="28"/>
          <w:szCs w:val="28"/>
        </w:rPr>
        <w:t>Комиссии</w:t>
      </w:r>
      <w:r w:rsidRPr="001E1F6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54DD4C" w14:textId="77777777" w:rsidR="00CA40A1" w:rsidRPr="001E1F6D" w:rsidRDefault="00CA40A1" w:rsidP="0088394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630CF7" w14:textId="60E0F859" w:rsidR="00BC3956" w:rsidRDefault="00252A41" w:rsidP="00ED046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97E">
        <w:rPr>
          <w:rFonts w:ascii="Times New Roman" w:hAnsi="Times New Roman" w:cs="Times New Roman"/>
          <w:b/>
          <w:sz w:val="28"/>
          <w:szCs w:val="28"/>
        </w:rPr>
        <w:t>14.</w:t>
      </w:r>
      <w:r w:rsidR="00B8144B">
        <w:rPr>
          <w:rFonts w:ascii="Times New Roman" w:hAnsi="Times New Roman" w:cs="Times New Roman"/>
          <w:b/>
          <w:sz w:val="28"/>
          <w:szCs w:val="28"/>
        </w:rPr>
        <w:t> </w:t>
      </w:r>
      <w:r w:rsidRPr="004B697E">
        <w:rPr>
          <w:rFonts w:ascii="Times New Roman" w:hAnsi="Times New Roman" w:cs="Times New Roman"/>
          <w:b/>
          <w:sz w:val="28"/>
          <w:szCs w:val="28"/>
        </w:rPr>
        <w:t>Сведения о проведении публичного</w:t>
      </w:r>
      <w:r w:rsidR="000F7E78" w:rsidRPr="004B697E">
        <w:rPr>
          <w:rFonts w:ascii="Times New Roman" w:hAnsi="Times New Roman" w:cs="Times New Roman"/>
          <w:b/>
          <w:sz w:val="28"/>
          <w:szCs w:val="28"/>
        </w:rPr>
        <w:t xml:space="preserve"> обсуждения проекта </w:t>
      </w:r>
      <w:r w:rsidR="00B8144B">
        <w:rPr>
          <w:rFonts w:ascii="Times New Roman" w:hAnsi="Times New Roman" w:cs="Times New Roman"/>
          <w:b/>
          <w:sz w:val="28"/>
          <w:szCs w:val="28"/>
        </w:rPr>
        <w:t xml:space="preserve">распоряжения </w:t>
      </w:r>
      <w:r w:rsidR="000F7E78" w:rsidRPr="004B697E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B95125" w:rsidRPr="004B697E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14:paraId="2FA5CD92" w14:textId="4EA80C5A" w:rsidR="00E1580D" w:rsidRPr="00C52472" w:rsidRDefault="00E1580D" w:rsidP="00D077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472">
        <w:rPr>
          <w:rFonts w:ascii="Times New Roman" w:hAnsi="Times New Roman" w:cs="Times New Roman"/>
          <w:sz w:val="28"/>
          <w:szCs w:val="28"/>
        </w:rPr>
        <w:t xml:space="preserve">Публичное обсуждение проекта распоряжения Коллегии Комиссии проведено в период с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C52472">
        <w:rPr>
          <w:rFonts w:ascii="Times New Roman" w:hAnsi="Times New Roman" w:cs="Times New Roman"/>
          <w:sz w:val="28"/>
          <w:szCs w:val="28"/>
        </w:rPr>
        <w:t xml:space="preserve"> апреля по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C52472">
        <w:rPr>
          <w:rFonts w:ascii="Times New Roman" w:hAnsi="Times New Roman" w:cs="Times New Roman"/>
          <w:sz w:val="28"/>
          <w:szCs w:val="28"/>
        </w:rPr>
        <w:t xml:space="preserve"> мая 2022 г. (30 календарных дней).</w:t>
      </w:r>
    </w:p>
    <w:p w14:paraId="06CC32E8" w14:textId="15433A7C" w:rsidR="00E1580D" w:rsidRPr="00C52472" w:rsidRDefault="00E1580D" w:rsidP="00D077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472">
        <w:rPr>
          <w:rFonts w:ascii="Times New Roman" w:hAnsi="Times New Roman" w:cs="Times New Roman"/>
          <w:sz w:val="28"/>
          <w:szCs w:val="28"/>
        </w:rPr>
        <w:t>Проект распоряжения Коллегии Комиссии, информационно-аналитическая справка и опросный лист были размещены на официальном сайте ЕАЭС (Правовой портал Евразийского экономического со</w:t>
      </w:r>
      <w:bookmarkStart w:id="0" w:name="_GoBack"/>
      <w:bookmarkEnd w:id="0"/>
      <w:r w:rsidRPr="00C52472">
        <w:rPr>
          <w:rFonts w:ascii="Times New Roman" w:hAnsi="Times New Roman" w:cs="Times New Roman"/>
          <w:sz w:val="28"/>
          <w:szCs w:val="28"/>
        </w:rPr>
        <w:t xml:space="preserve">юза, раздел «Общественные обсуждения и ОРВ», </w:t>
      </w:r>
      <w:r w:rsidRPr="00E1580D">
        <w:rPr>
          <w:rFonts w:ascii="Times New Roman" w:hAnsi="Times New Roman" w:cs="Times New Roman"/>
          <w:sz w:val="28"/>
          <w:szCs w:val="28"/>
        </w:rPr>
        <w:t>https://docs.eaeunion.org/ria/ru-ru/0105298/ria_15042022</w:t>
      </w:r>
      <w:r w:rsidRPr="00C52472">
        <w:rPr>
          <w:rFonts w:ascii="Times New Roman" w:hAnsi="Times New Roman" w:cs="Times New Roman"/>
          <w:sz w:val="28"/>
          <w:szCs w:val="28"/>
        </w:rPr>
        <w:t>).</w:t>
      </w:r>
    </w:p>
    <w:p w14:paraId="62C9B217" w14:textId="77777777" w:rsidR="00E1580D" w:rsidRPr="00D07741" w:rsidRDefault="00E1580D" w:rsidP="00D077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741">
        <w:rPr>
          <w:rFonts w:ascii="Times New Roman" w:hAnsi="Times New Roman" w:cs="Times New Roman"/>
          <w:sz w:val="28"/>
          <w:szCs w:val="28"/>
        </w:rPr>
        <w:t>Представление предложений к проекту распоряжения Коллегии Комиссии и информационно-аналитической справке, а также заполненных опросных листов могло быть осуществлено заинтересованными лицами с использованием соответствующего сервиса официального сайта ЕАЭС, на бумажном носителе или посредством электронной почты.</w:t>
      </w:r>
    </w:p>
    <w:p w14:paraId="6EC204F4" w14:textId="77777777" w:rsidR="00E1580D" w:rsidRPr="00D07741" w:rsidRDefault="00E1580D" w:rsidP="00D077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741">
        <w:rPr>
          <w:rFonts w:ascii="Times New Roman" w:hAnsi="Times New Roman" w:cs="Times New Roman"/>
          <w:sz w:val="28"/>
          <w:szCs w:val="28"/>
        </w:rPr>
        <w:t xml:space="preserve">О проведении публичного обсуждения проекта распоряжения Коллегии Комиссии были письменно извещены: </w:t>
      </w:r>
    </w:p>
    <w:p w14:paraId="2444F45C" w14:textId="3ACAB204" w:rsidR="00E1580D" w:rsidRPr="00D07741" w:rsidRDefault="00E1580D" w:rsidP="00D077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741">
        <w:rPr>
          <w:rFonts w:ascii="Times New Roman" w:hAnsi="Times New Roman" w:cs="Times New Roman"/>
          <w:sz w:val="28"/>
          <w:szCs w:val="28"/>
        </w:rPr>
        <w:t xml:space="preserve">- Департамент развития предпринимательской деятельности и члены рабочей группы по проведению оценки регулирующего воздействия проектов решений Комиссии (служебная записка от </w:t>
      </w:r>
      <w:r w:rsidRPr="00D07741">
        <w:rPr>
          <w:rFonts w:ascii="Times New Roman" w:hAnsi="Times New Roman" w:cs="Times New Roman"/>
          <w:sz w:val="28"/>
          <w:szCs w:val="28"/>
        </w:rPr>
        <w:t>19</w:t>
      </w:r>
      <w:r w:rsidRPr="00D07741">
        <w:rPr>
          <w:rFonts w:ascii="Times New Roman" w:hAnsi="Times New Roman" w:cs="Times New Roman"/>
          <w:sz w:val="28"/>
          <w:szCs w:val="28"/>
        </w:rPr>
        <w:t xml:space="preserve"> апреля 2022 г. </w:t>
      </w:r>
      <w:r w:rsidR="00D07741">
        <w:rPr>
          <w:rFonts w:ascii="Times New Roman" w:hAnsi="Times New Roman" w:cs="Times New Roman"/>
          <w:sz w:val="28"/>
          <w:szCs w:val="28"/>
        </w:rPr>
        <w:br/>
      </w:r>
      <w:r w:rsidRPr="00D07741">
        <w:rPr>
          <w:rFonts w:ascii="Times New Roman" w:hAnsi="Times New Roman" w:cs="Times New Roman"/>
          <w:sz w:val="28"/>
          <w:szCs w:val="28"/>
        </w:rPr>
        <w:t>№ 23-</w:t>
      </w:r>
      <w:r w:rsidRPr="00D07741">
        <w:rPr>
          <w:rFonts w:ascii="Times New Roman" w:hAnsi="Times New Roman" w:cs="Times New Roman"/>
          <w:sz w:val="28"/>
          <w:szCs w:val="28"/>
        </w:rPr>
        <w:t>9153</w:t>
      </w:r>
      <w:r w:rsidRPr="00D07741">
        <w:rPr>
          <w:rFonts w:ascii="Times New Roman" w:hAnsi="Times New Roman" w:cs="Times New Roman"/>
          <w:sz w:val="28"/>
          <w:szCs w:val="28"/>
        </w:rPr>
        <w:t>/Э);</w:t>
      </w:r>
    </w:p>
    <w:p w14:paraId="045F40AC" w14:textId="380BEB4C" w:rsidR="00E1580D" w:rsidRPr="00D07741" w:rsidRDefault="00E1580D" w:rsidP="00D077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741">
        <w:rPr>
          <w:rFonts w:ascii="Times New Roman" w:hAnsi="Times New Roman" w:cs="Times New Roman"/>
          <w:sz w:val="28"/>
          <w:szCs w:val="28"/>
        </w:rPr>
        <w:t>- координаторы от бизнес-сообществ государств-членов ЕАЭС</w:t>
      </w:r>
      <w:r w:rsidRPr="00D07741">
        <w:rPr>
          <w:rFonts w:ascii="Times New Roman" w:hAnsi="Times New Roman" w:cs="Times New Roman"/>
          <w:sz w:val="28"/>
          <w:szCs w:val="28"/>
        </w:rPr>
        <w:t xml:space="preserve"> (исх. </w:t>
      </w:r>
      <w:r w:rsidRPr="00D07741">
        <w:rPr>
          <w:rFonts w:ascii="Times New Roman" w:hAnsi="Times New Roman" w:cs="Times New Roman"/>
          <w:sz w:val="28"/>
          <w:szCs w:val="28"/>
        </w:rPr>
        <w:br/>
        <w:t>№ 23-163 от 21.04.2022)</w:t>
      </w:r>
      <w:r w:rsidRPr="00D0774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540B264" w14:textId="77777777" w:rsidR="00E1580D" w:rsidRPr="00D07741" w:rsidRDefault="00E1580D" w:rsidP="00D077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741">
        <w:rPr>
          <w:rFonts w:ascii="Times New Roman" w:hAnsi="Times New Roman" w:cs="Times New Roman"/>
          <w:sz w:val="28"/>
          <w:szCs w:val="28"/>
        </w:rPr>
        <w:t xml:space="preserve">менеджер по внешним связям ООО «Филип Моррис Армения» Погосян В.А. (Республика Армения); </w:t>
      </w:r>
    </w:p>
    <w:p w14:paraId="2E08911A" w14:textId="77777777" w:rsidR="00E1580D" w:rsidRPr="00D07741" w:rsidRDefault="00E1580D" w:rsidP="00D077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741">
        <w:rPr>
          <w:rFonts w:ascii="Times New Roman" w:hAnsi="Times New Roman" w:cs="Times New Roman"/>
          <w:sz w:val="28"/>
          <w:szCs w:val="28"/>
        </w:rPr>
        <w:t>президент Союза промышленников и предпринимателей (работодателей) Республики Армения Казарян А.В.;</w:t>
      </w:r>
    </w:p>
    <w:p w14:paraId="19B36611" w14:textId="77777777" w:rsidR="00E1580D" w:rsidRPr="00D07741" w:rsidRDefault="00E1580D" w:rsidP="00D077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741">
        <w:rPr>
          <w:rFonts w:ascii="Times New Roman" w:hAnsi="Times New Roman" w:cs="Times New Roman"/>
          <w:sz w:val="28"/>
          <w:szCs w:val="28"/>
        </w:rPr>
        <w:t>председатель Союза некоммерческих организаций «Конфедерация промышленников и предпринимателей (нанимателей)» Республики Беларусь Харлап А.Д;</w:t>
      </w:r>
    </w:p>
    <w:p w14:paraId="125F68EE" w14:textId="77777777" w:rsidR="00E1580D" w:rsidRPr="00D07741" w:rsidRDefault="00E1580D" w:rsidP="00D077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741">
        <w:rPr>
          <w:rFonts w:ascii="Times New Roman" w:hAnsi="Times New Roman" w:cs="Times New Roman"/>
          <w:sz w:val="28"/>
          <w:szCs w:val="28"/>
        </w:rPr>
        <w:t xml:space="preserve">главный советник Республиканской ассоциации предприятий промышленности «БелАПП» Коношенко Е.В. (Республика Беларусь); </w:t>
      </w:r>
    </w:p>
    <w:p w14:paraId="71492243" w14:textId="77777777" w:rsidR="00E1580D" w:rsidRPr="00D07741" w:rsidRDefault="00E1580D" w:rsidP="00D077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741">
        <w:rPr>
          <w:rFonts w:ascii="Times New Roman" w:hAnsi="Times New Roman" w:cs="Times New Roman"/>
          <w:sz w:val="28"/>
          <w:szCs w:val="28"/>
        </w:rPr>
        <w:t xml:space="preserve">член правления, заместитель председателя правления Национальной палаты предпринимателей Республики Казахстан «Атамекен» Досщиева А.А.; </w:t>
      </w:r>
    </w:p>
    <w:p w14:paraId="1DB46033" w14:textId="77777777" w:rsidR="00E1580D" w:rsidRPr="00D07741" w:rsidRDefault="00E1580D" w:rsidP="00D077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741">
        <w:rPr>
          <w:rFonts w:ascii="Times New Roman" w:hAnsi="Times New Roman" w:cs="Times New Roman"/>
          <w:sz w:val="28"/>
          <w:szCs w:val="28"/>
        </w:rPr>
        <w:t>и.о. Председателя Правления Национальной палаты предпринимателей Республики Казахстан «Атамекен» Абильшаиков Н.Б.,</w:t>
      </w:r>
    </w:p>
    <w:p w14:paraId="2BDB41BF" w14:textId="77777777" w:rsidR="00E1580D" w:rsidRPr="00D07741" w:rsidRDefault="00E1580D" w:rsidP="00D077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741">
        <w:rPr>
          <w:rFonts w:ascii="Times New Roman" w:hAnsi="Times New Roman" w:cs="Times New Roman"/>
          <w:sz w:val="28"/>
          <w:szCs w:val="28"/>
        </w:rPr>
        <w:t xml:space="preserve">председатель Национального альянса бизнес-ассоциаций Шаршеев И.Ш. (Кыргызская Республика); </w:t>
      </w:r>
    </w:p>
    <w:p w14:paraId="1575FF3A" w14:textId="77777777" w:rsidR="00E1580D" w:rsidRPr="00D07741" w:rsidRDefault="00E1580D" w:rsidP="00D077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741">
        <w:rPr>
          <w:rFonts w:ascii="Times New Roman" w:hAnsi="Times New Roman" w:cs="Times New Roman"/>
          <w:sz w:val="28"/>
          <w:szCs w:val="28"/>
        </w:rPr>
        <w:t>президент Кыргызского союза промышленников и предпринимателей Ибраев Д.Т. (Кыргызская Республика);</w:t>
      </w:r>
    </w:p>
    <w:p w14:paraId="6ACD0871" w14:textId="77777777" w:rsidR="00E1580D" w:rsidRPr="00D07741" w:rsidRDefault="00E1580D" w:rsidP="00D077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741">
        <w:rPr>
          <w:rFonts w:ascii="Times New Roman" w:hAnsi="Times New Roman" w:cs="Times New Roman"/>
          <w:sz w:val="28"/>
          <w:szCs w:val="28"/>
        </w:rPr>
        <w:t>президент Российского союза промышленников и предпринимателей Шохин А.Н. (Российская Федерация);</w:t>
      </w:r>
    </w:p>
    <w:p w14:paraId="56C9D5FA" w14:textId="77777777" w:rsidR="00E1580D" w:rsidRPr="00D07741" w:rsidRDefault="00E1580D" w:rsidP="00D077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741">
        <w:rPr>
          <w:rFonts w:ascii="Times New Roman" w:hAnsi="Times New Roman" w:cs="Times New Roman"/>
          <w:sz w:val="28"/>
          <w:szCs w:val="28"/>
        </w:rPr>
        <w:t>директор Центра мониторинга законодательства и правоприменительной практики Российского союза промышленников и предпринимателей Котелевская И.В. (Российская Федерация).</w:t>
      </w:r>
    </w:p>
    <w:p w14:paraId="1822CC7D" w14:textId="77777777" w:rsidR="00E1580D" w:rsidRPr="00D07741" w:rsidRDefault="00E1580D" w:rsidP="00D077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741">
        <w:rPr>
          <w:rFonts w:ascii="Times New Roman" w:hAnsi="Times New Roman" w:cs="Times New Roman"/>
          <w:sz w:val="28"/>
          <w:szCs w:val="28"/>
        </w:rPr>
        <w:t>Поступили предложения и замечания:</w:t>
      </w:r>
    </w:p>
    <w:p w14:paraId="6ED31F03" w14:textId="3C9D8641" w:rsidR="00D07741" w:rsidRPr="00D07741" w:rsidRDefault="00D07741" w:rsidP="00D077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741">
        <w:rPr>
          <w:rFonts w:ascii="Times New Roman" w:hAnsi="Times New Roman" w:cs="Times New Roman"/>
          <w:sz w:val="28"/>
          <w:szCs w:val="28"/>
        </w:rPr>
        <w:t>- Департамента развития интеграции Комиссии (служебная записка от 25.04.2022 г. № 06-9705/Э);</w:t>
      </w:r>
    </w:p>
    <w:p w14:paraId="6FB6385F" w14:textId="28CC96A9" w:rsidR="00D07741" w:rsidRPr="00D07741" w:rsidRDefault="00D07741" w:rsidP="00D077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741">
        <w:rPr>
          <w:rFonts w:ascii="Times New Roman" w:hAnsi="Times New Roman" w:cs="Times New Roman"/>
          <w:sz w:val="28"/>
          <w:szCs w:val="28"/>
        </w:rPr>
        <w:t>- Департамента таможенного законодательства и правоприменительной практики (служебная записка от 27.04.2022 г. № 18-10115/Э);</w:t>
      </w:r>
    </w:p>
    <w:p w14:paraId="70AF86C5" w14:textId="1EEE11E4" w:rsidR="00E1580D" w:rsidRPr="00D07741" w:rsidRDefault="00E1580D" w:rsidP="00D077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741">
        <w:rPr>
          <w:rFonts w:ascii="Times New Roman" w:hAnsi="Times New Roman" w:cs="Times New Roman"/>
          <w:sz w:val="28"/>
          <w:szCs w:val="28"/>
        </w:rPr>
        <w:t xml:space="preserve">- Департамента развития предпринимательской деятельности Комиссии (служебная записка от </w:t>
      </w:r>
      <w:r w:rsidR="00D07741" w:rsidRPr="00D07741">
        <w:rPr>
          <w:rFonts w:ascii="Times New Roman" w:hAnsi="Times New Roman" w:cs="Times New Roman"/>
          <w:sz w:val="28"/>
          <w:szCs w:val="28"/>
        </w:rPr>
        <w:t>05</w:t>
      </w:r>
      <w:r w:rsidRPr="00D07741">
        <w:rPr>
          <w:rFonts w:ascii="Times New Roman" w:hAnsi="Times New Roman" w:cs="Times New Roman"/>
          <w:sz w:val="28"/>
          <w:szCs w:val="28"/>
        </w:rPr>
        <w:t>.0</w:t>
      </w:r>
      <w:r w:rsidR="00D07741" w:rsidRPr="00D07741">
        <w:rPr>
          <w:rFonts w:ascii="Times New Roman" w:hAnsi="Times New Roman" w:cs="Times New Roman"/>
          <w:sz w:val="28"/>
          <w:szCs w:val="28"/>
        </w:rPr>
        <w:t>5</w:t>
      </w:r>
      <w:r w:rsidRPr="00D07741">
        <w:rPr>
          <w:rFonts w:ascii="Times New Roman" w:hAnsi="Times New Roman" w:cs="Times New Roman"/>
          <w:sz w:val="28"/>
          <w:szCs w:val="28"/>
        </w:rPr>
        <w:t>.2022 г. № 10-</w:t>
      </w:r>
      <w:r w:rsidR="00D07741" w:rsidRPr="00D07741">
        <w:rPr>
          <w:rFonts w:ascii="Times New Roman" w:hAnsi="Times New Roman" w:cs="Times New Roman"/>
          <w:sz w:val="28"/>
          <w:szCs w:val="28"/>
        </w:rPr>
        <w:t>10514</w:t>
      </w:r>
      <w:r w:rsidRPr="00D07741">
        <w:rPr>
          <w:rFonts w:ascii="Times New Roman" w:hAnsi="Times New Roman" w:cs="Times New Roman"/>
          <w:sz w:val="28"/>
          <w:szCs w:val="28"/>
        </w:rPr>
        <w:t>/Э).</w:t>
      </w:r>
    </w:p>
    <w:p w14:paraId="18D21AF8" w14:textId="77777777" w:rsidR="00E1580D" w:rsidRPr="00D07741" w:rsidRDefault="00E1580D" w:rsidP="00D077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741">
        <w:rPr>
          <w:rFonts w:ascii="Times New Roman" w:hAnsi="Times New Roman" w:cs="Times New Roman"/>
          <w:sz w:val="28"/>
          <w:szCs w:val="28"/>
        </w:rPr>
        <w:t>В рамках публичного обсуждения проекта распоряжения Коллегии Комиссии предложения в форме заполненных опросных листов не поступали.</w:t>
      </w:r>
    </w:p>
    <w:p w14:paraId="4F61690B" w14:textId="77777777" w:rsidR="00E1580D" w:rsidRPr="00D07741" w:rsidRDefault="00E1580D" w:rsidP="00D077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741">
        <w:rPr>
          <w:rFonts w:ascii="Times New Roman" w:hAnsi="Times New Roman" w:cs="Times New Roman"/>
          <w:sz w:val="28"/>
          <w:szCs w:val="28"/>
        </w:rPr>
        <w:t>Сводная информация о предложениях, поступивших в ходе проведения публичного обсуждения проекта распоряжения Коллегии Комиссии, прилагается.</w:t>
      </w:r>
    </w:p>
    <w:p w14:paraId="05F522B8" w14:textId="77777777" w:rsidR="002E315B" w:rsidRPr="001E1F6D" w:rsidRDefault="002E315B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41AF28" w14:textId="07128A6B" w:rsidR="005E7234" w:rsidRPr="004B697E" w:rsidRDefault="00252A41" w:rsidP="00ED046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97E">
        <w:rPr>
          <w:rFonts w:ascii="Times New Roman" w:hAnsi="Times New Roman" w:cs="Times New Roman"/>
          <w:b/>
          <w:sz w:val="28"/>
          <w:szCs w:val="28"/>
        </w:rPr>
        <w:t>15.</w:t>
      </w:r>
      <w:r w:rsidR="00B8144B">
        <w:rPr>
          <w:rFonts w:ascii="Times New Roman" w:hAnsi="Times New Roman" w:cs="Times New Roman"/>
          <w:b/>
          <w:sz w:val="28"/>
          <w:szCs w:val="28"/>
        </w:rPr>
        <w:t> </w:t>
      </w:r>
      <w:r w:rsidRPr="004B697E">
        <w:rPr>
          <w:rFonts w:ascii="Times New Roman" w:hAnsi="Times New Roman" w:cs="Times New Roman"/>
          <w:b/>
          <w:sz w:val="28"/>
          <w:szCs w:val="28"/>
        </w:rPr>
        <w:t>Сведения о заключении об оценке регулирующего воздействия на проект</w:t>
      </w:r>
      <w:r w:rsidR="005E7234" w:rsidRPr="004B69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144B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="000F7E78" w:rsidRPr="004B69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5125" w:rsidRPr="004B697E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14:paraId="7AE961DA" w14:textId="77777777" w:rsidR="002E315B" w:rsidRPr="001E1F6D" w:rsidRDefault="002E315B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5BDD9B" w14:textId="3A9E0208" w:rsidR="00486092" w:rsidRPr="009D4BFC" w:rsidRDefault="00252A41" w:rsidP="00ED046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4BFC">
        <w:rPr>
          <w:rFonts w:ascii="Times New Roman" w:hAnsi="Times New Roman" w:cs="Times New Roman"/>
          <w:b/>
          <w:sz w:val="28"/>
          <w:szCs w:val="28"/>
        </w:rPr>
        <w:t>16.</w:t>
      </w:r>
      <w:r w:rsidR="00B8144B" w:rsidRPr="009D4BFC">
        <w:rPr>
          <w:rFonts w:ascii="Times New Roman" w:hAnsi="Times New Roman" w:cs="Times New Roman"/>
          <w:b/>
          <w:sz w:val="28"/>
          <w:szCs w:val="28"/>
        </w:rPr>
        <w:t> </w:t>
      </w:r>
      <w:r w:rsidRPr="009D4BFC">
        <w:rPr>
          <w:rFonts w:ascii="Times New Roman" w:hAnsi="Times New Roman" w:cs="Times New Roman"/>
          <w:b/>
          <w:sz w:val="28"/>
          <w:szCs w:val="28"/>
        </w:rPr>
        <w:t xml:space="preserve">Иная информация, относящаяся, по мнению департамента </w:t>
      </w:r>
      <w:r w:rsidR="00B95125" w:rsidRPr="009D4BFC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9D4BFC">
        <w:rPr>
          <w:rFonts w:ascii="Times New Roman" w:hAnsi="Times New Roman" w:cs="Times New Roman"/>
          <w:b/>
          <w:sz w:val="28"/>
          <w:szCs w:val="28"/>
        </w:rPr>
        <w:t>,</w:t>
      </w:r>
      <w:r w:rsidR="00CA40A1" w:rsidRPr="009D4B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4BFC">
        <w:rPr>
          <w:rFonts w:ascii="Times New Roman" w:hAnsi="Times New Roman" w:cs="Times New Roman"/>
          <w:b/>
          <w:sz w:val="28"/>
          <w:szCs w:val="28"/>
        </w:rPr>
        <w:t xml:space="preserve">ответственного за подготовку проекта </w:t>
      </w:r>
      <w:r w:rsidR="0088612D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9D4B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5125" w:rsidRPr="009D4BFC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9D4BFC">
        <w:rPr>
          <w:rFonts w:ascii="Times New Roman" w:hAnsi="Times New Roman" w:cs="Times New Roman"/>
          <w:b/>
          <w:sz w:val="28"/>
          <w:szCs w:val="28"/>
        </w:rPr>
        <w:t>, к основным сведениям о</w:t>
      </w:r>
      <w:r w:rsidR="005E7234" w:rsidRPr="009D4B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4BFC">
        <w:rPr>
          <w:rFonts w:ascii="Times New Roman" w:hAnsi="Times New Roman" w:cs="Times New Roman"/>
          <w:b/>
          <w:sz w:val="28"/>
          <w:szCs w:val="28"/>
        </w:rPr>
        <w:t xml:space="preserve">проекте </w:t>
      </w:r>
      <w:r w:rsidR="00B8144B" w:rsidRPr="009D4BFC">
        <w:rPr>
          <w:rFonts w:ascii="Times New Roman" w:hAnsi="Times New Roman" w:cs="Times New Roman"/>
          <w:b/>
          <w:sz w:val="28"/>
          <w:szCs w:val="28"/>
        </w:rPr>
        <w:t xml:space="preserve">распоряжения </w:t>
      </w:r>
      <w:r w:rsidR="005E7234" w:rsidRPr="009D4BFC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B95125" w:rsidRPr="009D4BFC">
        <w:rPr>
          <w:rFonts w:ascii="Times New Roman" w:hAnsi="Times New Roman" w:cs="Times New Roman"/>
          <w:b/>
          <w:sz w:val="28"/>
          <w:szCs w:val="28"/>
        </w:rPr>
        <w:t>Комиссии</w:t>
      </w:r>
      <w:r w:rsidR="005E7234" w:rsidRPr="009D4BFC">
        <w:rPr>
          <w:rFonts w:ascii="Times New Roman" w:hAnsi="Times New Roman" w:cs="Times New Roman"/>
          <w:b/>
          <w:sz w:val="28"/>
          <w:szCs w:val="28"/>
        </w:rPr>
        <w:t xml:space="preserve"> и (или) о его подготовке</w:t>
      </w:r>
      <w:r w:rsidR="00B8144B" w:rsidRPr="009D4BFC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486092" w:rsidRPr="009D4BFC" w:rsidSect="00340B80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E0CDE0" w14:textId="77777777" w:rsidR="00EA684E" w:rsidRDefault="00EA684E" w:rsidP="00340B80">
      <w:pPr>
        <w:spacing w:after="0" w:line="240" w:lineRule="auto"/>
      </w:pPr>
      <w:r>
        <w:separator/>
      </w:r>
    </w:p>
  </w:endnote>
  <w:endnote w:type="continuationSeparator" w:id="0">
    <w:p w14:paraId="02D1672A" w14:textId="77777777" w:rsidR="00EA684E" w:rsidRDefault="00EA684E" w:rsidP="0034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F06746" w14:textId="77777777" w:rsidR="00EA684E" w:rsidRDefault="00EA684E" w:rsidP="00340B80">
      <w:pPr>
        <w:spacing w:after="0" w:line="240" w:lineRule="auto"/>
      </w:pPr>
      <w:r>
        <w:separator/>
      </w:r>
    </w:p>
  </w:footnote>
  <w:footnote w:type="continuationSeparator" w:id="0">
    <w:p w14:paraId="26FEEC80" w14:textId="77777777" w:rsidR="00EA684E" w:rsidRDefault="00EA684E" w:rsidP="0034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6213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B941ED5" w14:textId="77777777" w:rsidR="00340B80" w:rsidRPr="00340B80" w:rsidRDefault="00340B8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0B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0B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94822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C6FB0FD" w14:textId="77777777" w:rsidR="00340B80" w:rsidRDefault="00340B80">
    <w:pPr>
      <w:pStyle w:val="a7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Чеснокова Татьяна Николаевна">
    <w15:presenceInfo w15:providerId="AD" w15:userId="S-1-5-21-719550535-2704166134-196599856-31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41"/>
    <w:rsid w:val="00016B75"/>
    <w:rsid w:val="00026710"/>
    <w:rsid w:val="00041124"/>
    <w:rsid w:val="0004449E"/>
    <w:rsid w:val="00047785"/>
    <w:rsid w:val="00062FE8"/>
    <w:rsid w:val="0007194A"/>
    <w:rsid w:val="000750BE"/>
    <w:rsid w:val="00090973"/>
    <w:rsid w:val="000B75AA"/>
    <w:rsid w:val="000C486D"/>
    <w:rsid w:val="000F4C74"/>
    <w:rsid w:val="000F7E78"/>
    <w:rsid w:val="00170864"/>
    <w:rsid w:val="001803E9"/>
    <w:rsid w:val="00187299"/>
    <w:rsid w:val="001C6088"/>
    <w:rsid w:val="001E1645"/>
    <w:rsid w:val="001E1F6D"/>
    <w:rsid w:val="001F389F"/>
    <w:rsid w:val="00203598"/>
    <w:rsid w:val="00205C87"/>
    <w:rsid w:val="00223F64"/>
    <w:rsid w:val="002424D5"/>
    <w:rsid w:val="002449CD"/>
    <w:rsid w:val="00252A41"/>
    <w:rsid w:val="00265F67"/>
    <w:rsid w:val="002C7004"/>
    <w:rsid w:val="002E2E9C"/>
    <w:rsid w:val="002E315B"/>
    <w:rsid w:val="00301732"/>
    <w:rsid w:val="003106F2"/>
    <w:rsid w:val="00314BC4"/>
    <w:rsid w:val="00325E58"/>
    <w:rsid w:val="00330F06"/>
    <w:rsid w:val="00340B80"/>
    <w:rsid w:val="00344EEF"/>
    <w:rsid w:val="003662FC"/>
    <w:rsid w:val="003668F1"/>
    <w:rsid w:val="003800EF"/>
    <w:rsid w:val="003B2009"/>
    <w:rsid w:val="003B4E43"/>
    <w:rsid w:val="003C2A74"/>
    <w:rsid w:val="003E4839"/>
    <w:rsid w:val="00435779"/>
    <w:rsid w:val="00451F9C"/>
    <w:rsid w:val="00490C03"/>
    <w:rsid w:val="00494822"/>
    <w:rsid w:val="004A60C6"/>
    <w:rsid w:val="004B697E"/>
    <w:rsid w:val="004C643E"/>
    <w:rsid w:val="004E6A7D"/>
    <w:rsid w:val="005301C6"/>
    <w:rsid w:val="00560D60"/>
    <w:rsid w:val="005760EB"/>
    <w:rsid w:val="005D40FC"/>
    <w:rsid w:val="005D419A"/>
    <w:rsid w:val="005E3D2D"/>
    <w:rsid w:val="005E7234"/>
    <w:rsid w:val="006030E2"/>
    <w:rsid w:val="0061468E"/>
    <w:rsid w:val="00622B61"/>
    <w:rsid w:val="00627FEF"/>
    <w:rsid w:val="00635F8D"/>
    <w:rsid w:val="00640109"/>
    <w:rsid w:val="00641FB8"/>
    <w:rsid w:val="00685BA1"/>
    <w:rsid w:val="00692402"/>
    <w:rsid w:val="006C1323"/>
    <w:rsid w:val="006C2BD3"/>
    <w:rsid w:val="006C3972"/>
    <w:rsid w:val="006C68C9"/>
    <w:rsid w:val="006F143C"/>
    <w:rsid w:val="00701FF7"/>
    <w:rsid w:val="00706F61"/>
    <w:rsid w:val="007163DB"/>
    <w:rsid w:val="00721094"/>
    <w:rsid w:val="0072234C"/>
    <w:rsid w:val="0076785D"/>
    <w:rsid w:val="00774E3E"/>
    <w:rsid w:val="007876EB"/>
    <w:rsid w:val="007C30F9"/>
    <w:rsid w:val="007E1744"/>
    <w:rsid w:val="00803E3E"/>
    <w:rsid w:val="0081647A"/>
    <w:rsid w:val="008434FD"/>
    <w:rsid w:val="00883945"/>
    <w:rsid w:val="0088612D"/>
    <w:rsid w:val="008979F1"/>
    <w:rsid w:val="008B0E74"/>
    <w:rsid w:val="008B7942"/>
    <w:rsid w:val="008D267D"/>
    <w:rsid w:val="008D6D25"/>
    <w:rsid w:val="008E0C62"/>
    <w:rsid w:val="009033B0"/>
    <w:rsid w:val="00916509"/>
    <w:rsid w:val="009278CB"/>
    <w:rsid w:val="00931EAC"/>
    <w:rsid w:val="00985CE2"/>
    <w:rsid w:val="009B30B1"/>
    <w:rsid w:val="009D42BF"/>
    <w:rsid w:val="009D4BFC"/>
    <w:rsid w:val="009D5791"/>
    <w:rsid w:val="009E5FA8"/>
    <w:rsid w:val="009E789F"/>
    <w:rsid w:val="00A219AD"/>
    <w:rsid w:val="00A400C7"/>
    <w:rsid w:val="00A45AF5"/>
    <w:rsid w:val="00A61F86"/>
    <w:rsid w:val="00A97D66"/>
    <w:rsid w:val="00A97E3A"/>
    <w:rsid w:val="00AA476A"/>
    <w:rsid w:val="00AE3BAB"/>
    <w:rsid w:val="00B13CD4"/>
    <w:rsid w:val="00B760FD"/>
    <w:rsid w:val="00B8144B"/>
    <w:rsid w:val="00B9316C"/>
    <w:rsid w:val="00B95125"/>
    <w:rsid w:val="00BB3085"/>
    <w:rsid w:val="00BC3956"/>
    <w:rsid w:val="00BE7818"/>
    <w:rsid w:val="00BF6763"/>
    <w:rsid w:val="00C03F65"/>
    <w:rsid w:val="00C20CF6"/>
    <w:rsid w:val="00C23E03"/>
    <w:rsid w:val="00C60149"/>
    <w:rsid w:val="00C95223"/>
    <w:rsid w:val="00CA40A1"/>
    <w:rsid w:val="00CA73AA"/>
    <w:rsid w:val="00CB2EC2"/>
    <w:rsid w:val="00CC590C"/>
    <w:rsid w:val="00D057DC"/>
    <w:rsid w:val="00D07741"/>
    <w:rsid w:val="00D22B3F"/>
    <w:rsid w:val="00D42943"/>
    <w:rsid w:val="00D554BA"/>
    <w:rsid w:val="00D724BA"/>
    <w:rsid w:val="00DB5211"/>
    <w:rsid w:val="00DB56C5"/>
    <w:rsid w:val="00DB639F"/>
    <w:rsid w:val="00DB6C7C"/>
    <w:rsid w:val="00DD0C7E"/>
    <w:rsid w:val="00E067E0"/>
    <w:rsid w:val="00E1580D"/>
    <w:rsid w:val="00E37AEC"/>
    <w:rsid w:val="00E568B9"/>
    <w:rsid w:val="00EA0531"/>
    <w:rsid w:val="00EA107D"/>
    <w:rsid w:val="00EA684E"/>
    <w:rsid w:val="00EB68D7"/>
    <w:rsid w:val="00EC042F"/>
    <w:rsid w:val="00EC388A"/>
    <w:rsid w:val="00ED0465"/>
    <w:rsid w:val="00EF5A42"/>
    <w:rsid w:val="00EF5F50"/>
    <w:rsid w:val="00F040B7"/>
    <w:rsid w:val="00F27DA7"/>
    <w:rsid w:val="00F3632F"/>
    <w:rsid w:val="00F4184F"/>
    <w:rsid w:val="00F617EE"/>
    <w:rsid w:val="00F85D2F"/>
    <w:rsid w:val="00FC16AE"/>
    <w:rsid w:val="00FD1EA3"/>
    <w:rsid w:val="00FD3937"/>
    <w:rsid w:val="00FF3773"/>
    <w:rsid w:val="00FF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66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1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basedOn w:val="a0"/>
    <w:link w:val="a3"/>
    <w:uiPriority w:val="1"/>
    <w:locked/>
    <w:rsid w:val="00C20CF6"/>
  </w:style>
  <w:style w:type="character" w:styleId="ab">
    <w:name w:val="annotation reference"/>
    <w:basedOn w:val="a0"/>
    <w:uiPriority w:val="99"/>
    <w:semiHidden/>
    <w:unhideWhenUsed/>
    <w:rsid w:val="00B8144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8144B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8144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8144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8144B"/>
    <w:rPr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E158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1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basedOn w:val="a0"/>
    <w:link w:val="a3"/>
    <w:uiPriority w:val="1"/>
    <w:locked/>
    <w:rsid w:val="00C20CF6"/>
  </w:style>
  <w:style w:type="character" w:styleId="ab">
    <w:name w:val="annotation reference"/>
    <w:basedOn w:val="a0"/>
    <w:uiPriority w:val="99"/>
    <w:semiHidden/>
    <w:unhideWhenUsed/>
    <w:rsid w:val="00B8144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8144B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8144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8144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8144B"/>
    <w:rPr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E158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1611</Words>
  <Characters>9184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Кондрашова Анна Валерьевна</cp:lastModifiedBy>
  <cp:revision>2</cp:revision>
  <cp:lastPrinted>2017-10-04T09:20:00Z</cp:lastPrinted>
  <dcterms:created xsi:type="dcterms:W3CDTF">2022-05-11T08:41:00Z</dcterms:created>
  <dcterms:modified xsi:type="dcterms:W3CDTF">2022-05-11T08:41:00Z</dcterms:modified>
</cp:coreProperties>
</file>