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Pr="008A3B93" w:rsidRDefault="00F26BCA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bookmarkStart w:id="0" w:name="_GoBack"/>
      <w:bookmarkEnd w:id="0"/>
      <w:r w:rsidRPr="008A3B93">
        <w:rPr>
          <w:noProof/>
          <w:lang w:eastAsia="ru-RU"/>
        </w:rPr>
        <w:drawing>
          <wp:inline distT="0" distB="0" distL="0" distR="0" wp14:anchorId="65CCD663" wp14:editId="7E49731F">
            <wp:extent cx="1095375" cy="704850"/>
            <wp:effectExtent l="0" t="0" r="9525" b="0"/>
            <wp:docPr id="1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8A3B93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8A3B93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8A3B93" w:rsidRDefault="008813CB" w:rsidP="008813CB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8A3B93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8A3B93" w:rsidRDefault="00F26BCA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B93">
        <w:rPr>
          <w:rFonts w:ascii="Times New Roman" w:eastAsia="Times New Roman" w:hAnsi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2D26053" wp14:editId="3BC637E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iAWG0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813CB" w:rsidRPr="008A3B93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216D4" w:rsidRPr="008A3B93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8A3B93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РЕКОМЕНДАЦИЯ</w:t>
      </w:r>
    </w:p>
    <w:p w:rsidR="00E216D4" w:rsidRPr="008A3B93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8A3B93" w:rsidTr="001445B7">
        <w:tc>
          <w:tcPr>
            <w:tcW w:w="3544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FE7A50" w:rsidRPr="008A3B93" w:rsidRDefault="00FE7A50" w:rsidP="00FE7A50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E216D4" w:rsidRPr="008A3B93" w:rsidRDefault="00E216D4" w:rsidP="0025187F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DA382D" w:rsidRPr="008A3B93" w:rsidRDefault="00DA382D" w:rsidP="00DA382D">
      <w:pPr>
        <w:pStyle w:val="1"/>
        <w:spacing w:before="0" w:after="0"/>
        <w:ind w:right="0"/>
        <w:jc w:val="center"/>
        <w:rPr>
          <w:b w:val="0"/>
          <w:sz w:val="30"/>
          <w:szCs w:val="30"/>
        </w:rPr>
      </w:pPr>
      <w:r w:rsidRPr="008A3B93">
        <w:rPr>
          <w:sz w:val="30"/>
          <w:szCs w:val="30"/>
        </w:rPr>
        <w:t>О</w:t>
      </w:r>
      <w:r w:rsidR="00C70026" w:rsidRPr="008A3B93">
        <w:rPr>
          <w:sz w:val="30"/>
          <w:szCs w:val="30"/>
        </w:rPr>
        <w:t xml:space="preserve"> </w:t>
      </w:r>
      <w:r w:rsidR="00424E77">
        <w:rPr>
          <w:sz w:val="30"/>
          <w:szCs w:val="30"/>
        </w:rPr>
        <w:t xml:space="preserve">формировании </w:t>
      </w:r>
      <w:r w:rsidR="00B63950" w:rsidRPr="0090194E">
        <w:rPr>
          <w:sz w:val="30"/>
          <w:szCs w:val="30"/>
        </w:rPr>
        <w:t>подходов</w:t>
      </w:r>
      <w:r w:rsidR="00B63950">
        <w:rPr>
          <w:sz w:val="30"/>
          <w:szCs w:val="30"/>
        </w:rPr>
        <w:t xml:space="preserve"> к </w:t>
      </w:r>
      <w:r w:rsidR="00117175" w:rsidRPr="008A3B93">
        <w:rPr>
          <w:sz w:val="30"/>
          <w:szCs w:val="30"/>
        </w:rPr>
        <w:t>согласованн</w:t>
      </w:r>
      <w:r w:rsidR="00424E77">
        <w:rPr>
          <w:sz w:val="30"/>
          <w:szCs w:val="30"/>
        </w:rPr>
        <w:t>ой экспортной политик</w:t>
      </w:r>
      <w:r w:rsidR="00B63950">
        <w:rPr>
          <w:sz w:val="30"/>
          <w:szCs w:val="30"/>
        </w:rPr>
        <w:t>е</w:t>
      </w:r>
      <w:r w:rsidR="00424E77">
        <w:rPr>
          <w:sz w:val="30"/>
          <w:szCs w:val="30"/>
        </w:rPr>
        <w:t xml:space="preserve">      </w:t>
      </w:r>
      <w:r w:rsidR="00C70026" w:rsidRPr="008A3B93">
        <w:rPr>
          <w:sz w:val="30"/>
          <w:szCs w:val="30"/>
        </w:rPr>
        <w:t>государств</w:t>
      </w:r>
      <w:r w:rsidR="00CC3C10" w:rsidRPr="008A3B93">
        <w:rPr>
          <w:sz w:val="30"/>
          <w:szCs w:val="30"/>
        </w:rPr>
        <w:t xml:space="preserve"> </w:t>
      </w:r>
      <w:r w:rsidR="00287856" w:rsidRPr="008A3B93">
        <w:rPr>
          <w:sz w:val="30"/>
          <w:szCs w:val="30"/>
        </w:rPr>
        <w:t>–</w:t>
      </w:r>
      <w:r w:rsidR="00CC3C10" w:rsidRPr="008A3B93">
        <w:rPr>
          <w:sz w:val="30"/>
          <w:szCs w:val="30"/>
        </w:rPr>
        <w:t xml:space="preserve"> </w:t>
      </w:r>
      <w:r w:rsidR="00C70026" w:rsidRPr="008A3B93">
        <w:rPr>
          <w:sz w:val="30"/>
          <w:szCs w:val="30"/>
        </w:rPr>
        <w:t xml:space="preserve">членов </w:t>
      </w:r>
      <w:r w:rsidR="00956B8F" w:rsidRPr="008A3B93">
        <w:rPr>
          <w:sz w:val="30"/>
          <w:szCs w:val="30"/>
        </w:rPr>
        <w:t xml:space="preserve">Евразийского экономического союза </w:t>
      </w:r>
      <w:r w:rsidR="00424E77">
        <w:rPr>
          <w:sz w:val="30"/>
          <w:szCs w:val="30"/>
        </w:rPr>
        <w:t xml:space="preserve">                по </w:t>
      </w:r>
      <w:r w:rsidR="00C70026" w:rsidRPr="008A3B93">
        <w:rPr>
          <w:sz w:val="30"/>
          <w:szCs w:val="30"/>
        </w:rPr>
        <w:t>сельскохозяйственной продукции и продовольстви</w:t>
      </w:r>
      <w:r w:rsidR="00B63950">
        <w:rPr>
          <w:sz w:val="30"/>
          <w:szCs w:val="30"/>
        </w:rPr>
        <w:t>ю</w:t>
      </w:r>
    </w:p>
    <w:p w:rsidR="00DA382D" w:rsidRPr="008A3B93" w:rsidRDefault="00DA382D" w:rsidP="005201CC">
      <w:pPr>
        <w:pStyle w:val="1"/>
        <w:spacing w:before="0" w:after="0" w:line="480" w:lineRule="auto"/>
        <w:ind w:right="0" w:firstLine="709"/>
        <w:jc w:val="both"/>
        <w:rPr>
          <w:b w:val="0"/>
          <w:sz w:val="30"/>
          <w:szCs w:val="30"/>
        </w:rPr>
      </w:pPr>
    </w:p>
    <w:p w:rsidR="00DA382D" w:rsidRPr="008A3B93" w:rsidRDefault="00C70026" w:rsidP="000B544B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8A3B93">
        <w:rPr>
          <w:b w:val="0"/>
          <w:sz w:val="30"/>
          <w:szCs w:val="30"/>
        </w:rPr>
        <w:t xml:space="preserve">Коллегия Евразийской экономической комиссии </w:t>
      </w:r>
      <w:r w:rsidR="00956B8F" w:rsidRPr="008A3B93">
        <w:rPr>
          <w:b w:val="0"/>
          <w:sz w:val="30"/>
          <w:szCs w:val="30"/>
        </w:rPr>
        <w:t>в</w:t>
      </w:r>
      <w:r w:rsidR="009468AB" w:rsidRPr="008A3B93">
        <w:rPr>
          <w:b w:val="0"/>
          <w:sz w:val="30"/>
          <w:szCs w:val="30"/>
        </w:rPr>
        <w:t xml:space="preserve"> соответствии с</w:t>
      </w:r>
      <w:r w:rsidR="004500D0" w:rsidRPr="008A3B93">
        <w:rPr>
          <w:b w:val="0"/>
          <w:sz w:val="30"/>
          <w:szCs w:val="30"/>
        </w:rPr>
        <w:t xml:space="preserve"> </w:t>
      </w:r>
      <w:r w:rsidRPr="008A3B93">
        <w:rPr>
          <w:b w:val="0"/>
          <w:sz w:val="30"/>
          <w:szCs w:val="30"/>
        </w:rPr>
        <w:t>пункт</w:t>
      </w:r>
      <w:r w:rsidR="009468AB" w:rsidRPr="008A3B93">
        <w:rPr>
          <w:b w:val="0"/>
          <w:sz w:val="30"/>
          <w:szCs w:val="30"/>
        </w:rPr>
        <w:t>ом</w:t>
      </w:r>
      <w:r w:rsidR="00956B8F" w:rsidRPr="008A3B93">
        <w:rPr>
          <w:b w:val="0"/>
          <w:sz w:val="30"/>
          <w:szCs w:val="30"/>
        </w:rPr>
        <w:t xml:space="preserve"> </w:t>
      </w:r>
      <w:r w:rsidRPr="008A3B93">
        <w:rPr>
          <w:b w:val="0"/>
          <w:sz w:val="30"/>
          <w:szCs w:val="30"/>
        </w:rPr>
        <w:t>1</w:t>
      </w:r>
      <w:r w:rsidR="00323701">
        <w:rPr>
          <w:b w:val="0"/>
          <w:sz w:val="30"/>
          <w:szCs w:val="30"/>
        </w:rPr>
        <w:t>2</w:t>
      </w:r>
      <w:r w:rsidRPr="008A3B93">
        <w:rPr>
          <w:b w:val="0"/>
          <w:sz w:val="30"/>
          <w:szCs w:val="30"/>
        </w:rPr>
        <w:t xml:space="preserve"> плана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</w:t>
      </w:r>
      <w:r w:rsidR="0091757A" w:rsidRPr="008A3B93">
        <w:rPr>
          <w:b w:val="0"/>
          <w:sz w:val="30"/>
          <w:szCs w:val="30"/>
        </w:rPr>
        <w:t>о совета от 21 ноября 2014 г. № </w:t>
      </w:r>
      <w:r w:rsidRPr="008A3B93">
        <w:rPr>
          <w:b w:val="0"/>
          <w:sz w:val="30"/>
          <w:szCs w:val="30"/>
        </w:rPr>
        <w:t>94,</w:t>
      </w:r>
    </w:p>
    <w:p w:rsidR="004500D0" w:rsidRPr="008A3B93" w:rsidRDefault="004500D0" w:rsidP="000B544B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8A3B93">
        <w:rPr>
          <w:b w:val="0"/>
          <w:sz w:val="30"/>
          <w:szCs w:val="30"/>
        </w:rPr>
        <w:t>на основании подпункта 10 пункта 7 статьи 95 Договора о Евразийском экономическом союзе от 29 мая 2014 г</w:t>
      </w:r>
      <w:r w:rsidR="00287856" w:rsidRPr="008A3B93">
        <w:rPr>
          <w:b w:val="0"/>
          <w:sz w:val="30"/>
          <w:szCs w:val="30"/>
        </w:rPr>
        <w:t>ода</w:t>
      </w:r>
      <w:r w:rsidRPr="008A3B93">
        <w:rPr>
          <w:b w:val="0"/>
          <w:sz w:val="30"/>
          <w:szCs w:val="30"/>
        </w:rPr>
        <w:t>,</w:t>
      </w:r>
    </w:p>
    <w:p w:rsidR="0029367B" w:rsidRDefault="0029367B" w:rsidP="00B00812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29367B">
        <w:rPr>
          <w:b w:val="0"/>
          <w:sz w:val="30"/>
          <w:szCs w:val="30"/>
        </w:rPr>
        <w:t>учитывая экспортн</w:t>
      </w:r>
      <w:r>
        <w:rPr>
          <w:b w:val="0"/>
          <w:sz w:val="30"/>
          <w:szCs w:val="30"/>
        </w:rPr>
        <w:t>ый</w:t>
      </w:r>
      <w:r w:rsidRPr="0029367B">
        <w:rPr>
          <w:b w:val="0"/>
          <w:sz w:val="30"/>
          <w:szCs w:val="30"/>
        </w:rPr>
        <w:t xml:space="preserve"> потенциал сельскохозяйственной продукции и продовольствия государств-членов</w:t>
      </w:r>
      <w:r w:rsidRPr="0029367B">
        <w:t xml:space="preserve"> </w:t>
      </w:r>
      <w:r w:rsidRPr="0029367B">
        <w:rPr>
          <w:b w:val="0"/>
          <w:sz w:val="30"/>
          <w:szCs w:val="30"/>
        </w:rPr>
        <w:t xml:space="preserve">Евразийского экономического союза (далее – </w:t>
      </w:r>
      <w:r w:rsidR="004E5FC4">
        <w:rPr>
          <w:b w:val="0"/>
          <w:sz w:val="30"/>
          <w:szCs w:val="30"/>
        </w:rPr>
        <w:t>Союз</w:t>
      </w:r>
      <w:r w:rsidR="005E0398">
        <w:rPr>
          <w:b w:val="0"/>
          <w:sz w:val="30"/>
          <w:szCs w:val="30"/>
        </w:rPr>
        <w:t xml:space="preserve">, </w:t>
      </w:r>
      <w:r w:rsidRPr="0029367B">
        <w:rPr>
          <w:b w:val="0"/>
          <w:sz w:val="30"/>
          <w:szCs w:val="30"/>
        </w:rPr>
        <w:t>государства-члены)</w:t>
      </w:r>
      <w:r>
        <w:rPr>
          <w:b w:val="0"/>
          <w:sz w:val="30"/>
          <w:szCs w:val="30"/>
        </w:rPr>
        <w:t>,</w:t>
      </w:r>
    </w:p>
    <w:p w:rsidR="008E4EA1" w:rsidRPr="00903820" w:rsidRDefault="005358B3" w:rsidP="00F77B50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903820">
        <w:rPr>
          <w:b w:val="0"/>
          <w:sz w:val="30"/>
          <w:szCs w:val="30"/>
        </w:rPr>
        <w:t xml:space="preserve">в целях </w:t>
      </w:r>
      <w:r w:rsidR="0029367B">
        <w:rPr>
          <w:b w:val="0"/>
          <w:sz w:val="30"/>
          <w:szCs w:val="30"/>
        </w:rPr>
        <w:t>координации сбытовой и маркетинговой политики</w:t>
      </w:r>
      <w:r w:rsidR="00F77B50">
        <w:rPr>
          <w:b w:val="0"/>
          <w:sz w:val="30"/>
          <w:szCs w:val="30"/>
        </w:rPr>
        <w:t xml:space="preserve"> на рынках третьих стран,</w:t>
      </w:r>
      <w:r w:rsidR="0029367B">
        <w:rPr>
          <w:b w:val="0"/>
          <w:sz w:val="30"/>
          <w:szCs w:val="30"/>
        </w:rPr>
        <w:t xml:space="preserve"> оптимизации экспортных потоков</w:t>
      </w:r>
      <w:r w:rsidR="009565C1">
        <w:rPr>
          <w:b w:val="0"/>
          <w:sz w:val="30"/>
          <w:szCs w:val="30"/>
        </w:rPr>
        <w:t>,</w:t>
      </w:r>
      <w:r w:rsidR="00F77B50">
        <w:rPr>
          <w:b w:val="0"/>
          <w:sz w:val="30"/>
          <w:szCs w:val="30"/>
        </w:rPr>
        <w:t xml:space="preserve"> </w:t>
      </w:r>
      <w:r w:rsidR="009565C1">
        <w:rPr>
          <w:b w:val="0"/>
          <w:sz w:val="30"/>
          <w:szCs w:val="30"/>
        </w:rPr>
        <w:t xml:space="preserve">направленных на развитие и диверсификацию экспорта </w:t>
      </w:r>
      <w:r w:rsidR="00F77B50">
        <w:rPr>
          <w:b w:val="0"/>
          <w:sz w:val="30"/>
          <w:szCs w:val="30"/>
        </w:rPr>
        <w:t>отдельных видов</w:t>
      </w:r>
      <w:r w:rsidR="007E6517" w:rsidRPr="007E6517">
        <w:rPr>
          <w:b w:val="0"/>
          <w:sz w:val="30"/>
          <w:szCs w:val="30"/>
        </w:rPr>
        <w:t xml:space="preserve"> </w:t>
      </w:r>
      <w:r w:rsidR="007E6517" w:rsidRPr="00F77B50">
        <w:rPr>
          <w:b w:val="0"/>
          <w:sz w:val="30"/>
          <w:szCs w:val="30"/>
        </w:rPr>
        <w:t>сельскохозяйственной продукции и продовольствия</w:t>
      </w:r>
      <w:r w:rsidR="004F2506" w:rsidRPr="00903820">
        <w:rPr>
          <w:b w:val="0"/>
          <w:sz w:val="30"/>
          <w:szCs w:val="30"/>
        </w:rPr>
        <w:t>,</w:t>
      </w:r>
    </w:p>
    <w:p w:rsidR="009941AD" w:rsidRDefault="00DA382D" w:rsidP="000B544B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8A3B93">
        <w:rPr>
          <w:rFonts w:eastAsia="Calibri"/>
          <w:spacing w:val="40"/>
          <w:sz w:val="30"/>
          <w:szCs w:val="30"/>
        </w:rPr>
        <w:lastRenderedPageBreak/>
        <w:t>рекомендует</w:t>
      </w:r>
      <w:r w:rsidRPr="008A3B93">
        <w:rPr>
          <w:rFonts w:eastAsia="Calibri"/>
          <w:b w:val="0"/>
          <w:sz w:val="30"/>
          <w:szCs w:val="30"/>
        </w:rPr>
        <w:t xml:space="preserve"> </w:t>
      </w:r>
      <w:r w:rsidR="008C4A16" w:rsidRPr="008A3B93">
        <w:rPr>
          <w:rFonts w:eastAsia="Calibri"/>
          <w:b w:val="0"/>
          <w:sz w:val="30"/>
          <w:szCs w:val="30"/>
        </w:rPr>
        <w:t>г</w:t>
      </w:r>
      <w:r w:rsidR="000B544B" w:rsidRPr="008A3B93">
        <w:rPr>
          <w:rFonts w:eastAsia="Calibri"/>
          <w:b w:val="0"/>
          <w:sz w:val="30"/>
          <w:szCs w:val="30"/>
        </w:rPr>
        <w:t>осударствам</w:t>
      </w:r>
      <w:r w:rsidR="00A80ADC">
        <w:rPr>
          <w:rFonts w:eastAsia="Calibri"/>
          <w:b w:val="0"/>
          <w:sz w:val="30"/>
          <w:szCs w:val="30"/>
        </w:rPr>
        <w:t>-</w:t>
      </w:r>
      <w:r w:rsidR="008C4A16" w:rsidRPr="008A3B93">
        <w:rPr>
          <w:rFonts w:eastAsia="Calibri"/>
          <w:b w:val="0"/>
          <w:sz w:val="30"/>
          <w:szCs w:val="30"/>
        </w:rPr>
        <w:t xml:space="preserve">членам </w:t>
      </w:r>
      <w:proofErr w:type="gramStart"/>
      <w:r w:rsidR="008C4A16" w:rsidRPr="008A3B93">
        <w:rPr>
          <w:rFonts w:eastAsia="Calibri"/>
          <w:b w:val="0"/>
          <w:sz w:val="30"/>
          <w:szCs w:val="30"/>
        </w:rPr>
        <w:t xml:space="preserve">с даты </w:t>
      </w:r>
      <w:r w:rsidR="00BD7590">
        <w:rPr>
          <w:rFonts w:eastAsia="Calibri"/>
          <w:b w:val="0"/>
          <w:sz w:val="30"/>
          <w:szCs w:val="30"/>
        </w:rPr>
        <w:t>опубликования</w:t>
      </w:r>
      <w:proofErr w:type="gramEnd"/>
      <w:r w:rsidR="00BD7590">
        <w:rPr>
          <w:rFonts w:eastAsia="Calibri"/>
          <w:b w:val="0"/>
          <w:sz w:val="30"/>
          <w:szCs w:val="30"/>
        </w:rPr>
        <w:t xml:space="preserve"> настоящей </w:t>
      </w:r>
      <w:r w:rsidR="00BD7590" w:rsidRPr="005663B0">
        <w:rPr>
          <w:rFonts w:eastAsia="Calibri"/>
          <w:b w:val="0"/>
          <w:sz w:val="30"/>
          <w:szCs w:val="30"/>
        </w:rPr>
        <w:t xml:space="preserve">Рекомендации на </w:t>
      </w:r>
      <w:r w:rsidR="008C4A16" w:rsidRPr="005663B0">
        <w:rPr>
          <w:rFonts w:eastAsia="Calibri"/>
          <w:b w:val="0"/>
          <w:sz w:val="30"/>
          <w:szCs w:val="30"/>
        </w:rPr>
        <w:t>официально</w:t>
      </w:r>
      <w:r w:rsidR="00BD7590" w:rsidRPr="005663B0">
        <w:rPr>
          <w:rFonts w:eastAsia="Calibri"/>
          <w:b w:val="0"/>
          <w:sz w:val="30"/>
          <w:szCs w:val="30"/>
        </w:rPr>
        <w:t>м</w:t>
      </w:r>
      <w:r w:rsidR="008C4A16" w:rsidRPr="005663B0">
        <w:rPr>
          <w:rFonts w:eastAsia="Calibri"/>
          <w:b w:val="0"/>
          <w:sz w:val="30"/>
          <w:szCs w:val="30"/>
        </w:rPr>
        <w:t xml:space="preserve"> </w:t>
      </w:r>
      <w:r w:rsidR="00BD7590" w:rsidRPr="005663B0">
        <w:rPr>
          <w:rFonts w:eastAsia="Calibri"/>
          <w:b w:val="0"/>
          <w:sz w:val="30"/>
          <w:szCs w:val="30"/>
        </w:rPr>
        <w:t>сайте Евразийского экономического союза</w:t>
      </w:r>
      <w:r w:rsidR="009941AD">
        <w:rPr>
          <w:rFonts w:eastAsia="Calibri"/>
          <w:b w:val="0"/>
          <w:sz w:val="30"/>
          <w:szCs w:val="30"/>
        </w:rPr>
        <w:t>:</w:t>
      </w:r>
    </w:p>
    <w:p w:rsidR="00F77B50" w:rsidRDefault="00A02976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>
        <w:rPr>
          <w:rFonts w:eastAsia="Calibri"/>
          <w:b w:val="0"/>
          <w:sz w:val="30"/>
          <w:szCs w:val="30"/>
        </w:rPr>
        <w:t>1. </w:t>
      </w:r>
      <w:r w:rsidR="0029367B">
        <w:rPr>
          <w:rFonts w:eastAsia="Calibri"/>
          <w:b w:val="0"/>
          <w:sz w:val="30"/>
          <w:szCs w:val="30"/>
        </w:rPr>
        <w:t xml:space="preserve">При формировании согласованной позиции при проведении переговоров со странами-партнерами, с которыми формируются соглашения о зоне свободной торговли, учитывать </w:t>
      </w:r>
      <w:r w:rsidR="00F77B50">
        <w:rPr>
          <w:rFonts w:eastAsia="Calibri"/>
          <w:b w:val="0"/>
          <w:sz w:val="30"/>
          <w:szCs w:val="30"/>
        </w:rPr>
        <w:t>обзор</w:t>
      </w:r>
      <w:r w:rsidR="00B42FD8">
        <w:rPr>
          <w:rFonts w:eastAsia="Calibri"/>
          <w:b w:val="0"/>
          <w:sz w:val="30"/>
          <w:szCs w:val="30"/>
        </w:rPr>
        <w:t>ы</w:t>
      </w:r>
      <w:r w:rsidR="00F77B50">
        <w:rPr>
          <w:rFonts w:eastAsia="Calibri"/>
          <w:b w:val="0"/>
          <w:sz w:val="30"/>
          <w:szCs w:val="30"/>
        </w:rPr>
        <w:t xml:space="preserve"> условий доступа </w:t>
      </w:r>
      <w:r w:rsidR="00F77B50" w:rsidRPr="00F77B50">
        <w:rPr>
          <w:rFonts w:eastAsia="Calibri"/>
          <w:b w:val="0"/>
          <w:sz w:val="30"/>
          <w:szCs w:val="30"/>
        </w:rPr>
        <w:t>сельскохозяйственной продукции и продовольствия</w:t>
      </w:r>
      <w:r w:rsidR="00F77B50">
        <w:rPr>
          <w:rFonts w:eastAsia="Calibri"/>
          <w:b w:val="0"/>
          <w:sz w:val="30"/>
          <w:szCs w:val="30"/>
        </w:rPr>
        <w:t xml:space="preserve"> на рынки третьих стран, </w:t>
      </w:r>
      <w:r w:rsidR="00F77B50" w:rsidRPr="00F77B50">
        <w:rPr>
          <w:rFonts w:eastAsia="Calibri"/>
          <w:b w:val="0"/>
          <w:sz w:val="30"/>
          <w:szCs w:val="30"/>
        </w:rPr>
        <w:t>публикуемы</w:t>
      </w:r>
      <w:r w:rsidR="00E43CB4">
        <w:rPr>
          <w:rFonts w:eastAsia="Calibri"/>
          <w:b w:val="0"/>
          <w:sz w:val="30"/>
          <w:szCs w:val="30"/>
        </w:rPr>
        <w:t>х</w:t>
      </w:r>
      <w:r w:rsidR="00F77B50" w:rsidRPr="00F77B50">
        <w:rPr>
          <w:rFonts w:eastAsia="Calibri"/>
          <w:b w:val="0"/>
          <w:sz w:val="30"/>
          <w:szCs w:val="30"/>
        </w:rPr>
        <w:t xml:space="preserve"> на официальном сайте Евразийского экономического союза</w:t>
      </w:r>
      <w:r w:rsidR="00F77B50">
        <w:rPr>
          <w:rFonts w:eastAsia="Calibri"/>
          <w:b w:val="0"/>
          <w:sz w:val="30"/>
          <w:szCs w:val="30"/>
        </w:rPr>
        <w:t xml:space="preserve">, </w:t>
      </w:r>
      <w:r w:rsidR="00F77B50" w:rsidRPr="00F77B50">
        <w:rPr>
          <w:rFonts w:eastAsia="Calibri"/>
          <w:b w:val="0"/>
          <w:sz w:val="30"/>
          <w:szCs w:val="30"/>
        </w:rPr>
        <w:t xml:space="preserve">согласно </w:t>
      </w:r>
      <w:r w:rsidR="00B42FD8">
        <w:rPr>
          <w:rFonts w:eastAsia="Calibri"/>
          <w:b w:val="0"/>
          <w:sz w:val="30"/>
          <w:szCs w:val="30"/>
        </w:rPr>
        <w:t>перечню в</w:t>
      </w:r>
      <w:r w:rsidR="00B42FD8" w:rsidRPr="00F77B50">
        <w:rPr>
          <w:rFonts w:eastAsia="Calibri"/>
          <w:b w:val="0"/>
          <w:sz w:val="30"/>
          <w:szCs w:val="30"/>
        </w:rPr>
        <w:t xml:space="preserve"> </w:t>
      </w:r>
      <w:r w:rsidR="00F77B50" w:rsidRPr="00F77B50">
        <w:rPr>
          <w:rFonts w:eastAsia="Calibri"/>
          <w:b w:val="0"/>
          <w:sz w:val="30"/>
          <w:szCs w:val="30"/>
        </w:rPr>
        <w:t>приложени</w:t>
      </w:r>
      <w:r w:rsidR="00B42FD8">
        <w:rPr>
          <w:rFonts w:eastAsia="Calibri"/>
          <w:b w:val="0"/>
          <w:sz w:val="30"/>
          <w:szCs w:val="30"/>
        </w:rPr>
        <w:t>и</w:t>
      </w:r>
      <w:r w:rsidR="0065497B">
        <w:rPr>
          <w:rFonts w:eastAsia="Calibri"/>
          <w:b w:val="0"/>
          <w:sz w:val="30"/>
          <w:szCs w:val="30"/>
        </w:rPr>
        <w:t xml:space="preserve"> №</w:t>
      </w:r>
      <w:r w:rsidR="00FB101C">
        <w:rPr>
          <w:rFonts w:eastAsia="Calibri"/>
          <w:b w:val="0"/>
          <w:sz w:val="30"/>
          <w:szCs w:val="30"/>
        </w:rPr>
        <w:t xml:space="preserve"> </w:t>
      </w:r>
      <w:r w:rsidR="0065497B">
        <w:rPr>
          <w:rFonts w:eastAsia="Calibri"/>
          <w:b w:val="0"/>
          <w:sz w:val="30"/>
          <w:szCs w:val="30"/>
        </w:rPr>
        <w:t>1</w:t>
      </w:r>
      <w:r w:rsidR="00F77B50">
        <w:rPr>
          <w:rFonts w:eastAsia="Calibri"/>
          <w:b w:val="0"/>
          <w:sz w:val="30"/>
          <w:szCs w:val="30"/>
        </w:rPr>
        <w:t>.</w:t>
      </w:r>
    </w:p>
    <w:p w:rsidR="00360F98" w:rsidRDefault="009F5C4D" w:rsidP="009565C1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>
        <w:rPr>
          <w:rFonts w:eastAsia="Calibri"/>
          <w:b w:val="0"/>
          <w:sz w:val="30"/>
          <w:szCs w:val="30"/>
        </w:rPr>
        <w:t>2.</w:t>
      </w:r>
      <w:r w:rsidR="00E27E6D">
        <w:rPr>
          <w:rFonts w:eastAsia="Calibri"/>
          <w:b w:val="0"/>
          <w:sz w:val="30"/>
          <w:szCs w:val="30"/>
        </w:rPr>
        <w:t> </w:t>
      </w:r>
      <w:r w:rsidR="0065497B">
        <w:rPr>
          <w:rFonts w:eastAsia="Calibri"/>
          <w:b w:val="0"/>
          <w:sz w:val="30"/>
          <w:szCs w:val="30"/>
        </w:rPr>
        <w:t xml:space="preserve">При оценке </w:t>
      </w:r>
      <w:proofErr w:type="gramStart"/>
      <w:r w:rsidR="0065497B">
        <w:rPr>
          <w:rFonts w:eastAsia="Calibri"/>
          <w:b w:val="0"/>
          <w:sz w:val="30"/>
          <w:szCs w:val="30"/>
        </w:rPr>
        <w:t xml:space="preserve">перспектив развития экспорта </w:t>
      </w:r>
      <w:r w:rsidR="0065497B" w:rsidRPr="0065497B">
        <w:rPr>
          <w:rFonts w:eastAsia="Calibri"/>
          <w:b w:val="0"/>
          <w:sz w:val="30"/>
          <w:szCs w:val="30"/>
        </w:rPr>
        <w:t>отдельных видов сельскохозяйственной продукции</w:t>
      </w:r>
      <w:proofErr w:type="gramEnd"/>
      <w:r w:rsidR="0065497B" w:rsidRPr="0065497B">
        <w:rPr>
          <w:rFonts w:eastAsia="Calibri"/>
          <w:b w:val="0"/>
          <w:sz w:val="30"/>
          <w:szCs w:val="30"/>
        </w:rPr>
        <w:t xml:space="preserve"> и продовольствия</w:t>
      </w:r>
      <w:r w:rsidR="009565C1">
        <w:rPr>
          <w:rFonts w:eastAsia="Calibri"/>
          <w:b w:val="0"/>
          <w:sz w:val="30"/>
          <w:szCs w:val="30"/>
        </w:rPr>
        <w:t xml:space="preserve"> </w:t>
      </w:r>
      <w:r w:rsidR="001A2924">
        <w:rPr>
          <w:rFonts w:eastAsia="Calibri"/>
          <w:b w:val="0"/>
          <w:sz w:val="30"/>
          <w:szCs w:val="30"/>
        </w:rPr>
        <w:t xml:space="preserve">учитывать результаты </w:t>
      </w:r>
      <w:r w:rsidR="00206C61" w:rsidRPr="00206C61">
        <w:rPr>
          <w:rFonts w:eastAsia="Calibri"/>
          <w:b w:val="0"/>
          <w:sz w:val="30"/>
          <w:szCs w:val="30"/>
        </w:rPr>
        <w:t>анализа мирового агропродовольственного рынка и оценки влияния конъюнктуры данного рынка на развитие агропромышленного комплекса государств-членов</w:t>
      </w:r>
      <w:r w:rsidR="00360F98">
        <w:rPr>
          <w:rFonts w:eastAsia="Calibri"/>
          <w:b w:val="0"/>
          <w:sz w:val="30"/>
          <w:szCs w:val="30"/>
        </w:rPr>
        <w:t>, пров</w:t>
      </w:r>
      <w:r w:rsidR="001A2924">
        <w:rPr>
          <w:rFonts w:eastAsia="Calibri"/>
          <w:b w:val="0"/>
          <w:sz w:val="30"/>
          <w:szCs w:val="30"/>
        </w:rPr>
        <w:t xml:space="preserve">одимого </w:t>
      </w:r>
      <w:r w:rsidR="00360F98">
        <w:rPr>
          <w:rFonts w:eastAsia="Calibri"/>
          <w:b w:val="0"/>
          <w:sz w:val="30"/>
          <w:szCs w:val="30"/>
        </w:rPr>
        <w:t>Комиссией</w:t>
      </w:r>
      <w:r w:rsidR="009565C1">
        <w:rPr>
          <w:rFonts w:eastAsia="Calibri"/>
          <w:b w:val="0"/>
          <w:sz w:val="30"/>
          <w:szCs w:val="30"/>
        </w:rPr>
        <w:t>,</w:t>
      </w:r>
      <w:r w:rsidR="001A2924">
        <w:rPr>
          <w:rFonts w:eastAsia="Calibri"/>
          <w:b w:val="0"/>
          <w:sz w:val="30"/>
          <w:szCs w:val="30"/>
        </w:rPr>
        <w:t xml:space="preserve"> и</w:t>
      </w:r>
      <w:r w:rsidR="009565C1">
        <w:rPr>
          <w:rFonts w:eastAsia="Calibri"/>
          <w:b w:val="0"/>
          <w:sz w:val="30"/>
          <w:szCs w:val="30"/>
        </w:rPr>
        <w:t xml:space="preserve"> </w:t>
      </w:r>
      <w:r w:rsidR="00360F98">
        <w:rPr>
          <w:rFonts w:eastAsia="Calibri"/>
          <w:b w:val="0"/>
          <w:sz w:val="30"/>
          <w:szCs w:val="30"/>
        </w:rPr>
        <w:t>публикуемы</w:t>
      </w:r>
      <w:r w:rsidR="009565C1">
        <w:rPr>
          <w:rFonts w:eastAsia="Calibri"/>
          <w:b w:val="0"/>
          <w:sz w:val="30"/>
          <w:szCs w:val="30"/>
        </w:rPr>
        <w:t>е</w:t>
      </w:r>
      <w:r w:rsidR="00360F98">
        <w:rPr>
          <w:rFonts w:eastAsia="Calibri"/>
          <w:b w:val="0"/>
          <w:sz w:val="30"/>
          <w:szCs w:val="30"/>
        </w:rPr>
        <w:t xml:space="preserve"> </w:t>
      </w:r>
      <w:r w:rsidR="001A2924">
        <w:rPr>
          <w:rFonts w:eastAsia="Calibri"/>
          <w:b w:val="0"/>
          <w:sz w:val="30"/>
          <w:szCs w:val="30"/>
        </w:rPr>
        <w:t xml:space="preserve">ежеквартально </w:t>
      </w:r>
      <w:r w:rsidR="00360F98">
        <w:rPr>
          <w:rFonts w:eastAsia="Calibri"/>
          <w:b w:val="0"/>
          <w:sz w:val="30"/>
          <w:szCs w:val="30"/>
        </w:rPr>
        <w:t>на официально</w:t>
      </w:r>
      <w:r w:rsidR="009B4BA5">
        <w:rPr>
          <w:rFonts w:eastAsia="Calibri"/>
          <w:b w:val="0"/>
          <w:sz w:val="30"/>
          <w:szCs w:val="30"/>
        </w:rPr>
        <w:t>м</w:t>
      </w:r>
      <w:r w:rsidR="00360F98">
        <w:rPr>
          <w:rFonts w:eastAsia="Calibri"/>
          <w:b w:val="0"/>
          <w:sz w:val="30"/>
          <w:szCs w:val="30"/>
        </w:rPr>
        <w:t xml:space="preserve"> сайте</w:t>
      </w:r>
      <w:r w:rsidR="00360F98" w:rsidRPr="00360F98">
        <w:rPr>
          <w:rFonts w:ascii="Calibri" w:eastAsia="Calibri" w:hAnsi="Calibri"/>
          <w:b w:val="0"/>
          <w:bCs w:val="0"/>
          <w:sz w:val="30"/>
          <w:szCs w:val="30"/>
          <w:lang w:eastAsia="en-US"/>
        </w:rPr>
        <w:t xml:space="preserve"> </w:t>
      </w:r>
      <w:r w:rsidR="00360F98" w:rsidRPr="00360F98">
        <w:rPr>
          <w:rFonts w:eastAsia="Calibri"/>
          <w:b w:val="0"/>
          <w:sz w:val="30"/>
          <w:szCs w:val="30"/>
        </w:rPr>
        <w:t>Евразийского экономического союза</w:t>
      </w:r>
      <w:r w:rsidR="00360F98">
        <w:rPr>
          <w:rFonts w:eastAsia="Calibri"/>
          <w:b w:val="0"/>
          <w:sz w:val="30"/>
          <w:szCs w:val="30"/>
        </w:rPr>
        <w:t>.</w:t>
      </w:r>
    </w:p>
    <w:p w:rsidR="00E27E6D" w:rsidRDefault="00E27E6D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A47E42">
        <w:rPr>
          <w:rFonts w:eastAsia="Calibri"/>
          <w:b w:val="0"/>
          <w:sz w:val="30"/>
          <w:szCs w:val="30"/>
        </w:rPr>
        <w:t>3. Рассмотреть возможность</w:t>
      </w:r>
      <w:r w:rsidR="00FE7E0F" w:rsidRPr="00A47E42">
        <w:rPr>
          <w:rFonts w:eastAsia="Calibri"/>
          <w:b w:val="0"/>
          <w:sz w:val="30"/>
          <w:szCs w:val="30"/>
        </w:rPr>
        <w:t xml:space="preserve"> </w:t>
      </w:r>
      <w:r w:rsidR="0094629B" w:rsidRPr="00A47E42">
        <w:rPr>
          <w:rFonts w:eastAsia="Calibri"/>
          <w:b w:val="0"/>
          <w:sz w:val="30"/>
          <w:szCs w:val="30"/>
        </w:rPr>
        <w:t xml:space="preserve">формирования согласованных действий </w:t>
      </w:r>
      <w:r w:rsidR="008D7DEF" w:rsidRPr="00A47E42">
        <w:rPr>
          <w:rFonts w:eastAsia="Calibri"/>
          <w:b w:val="0"/>
          <w:sz w:val="30"/>
          <w:szCs w:val="30"/>
        </w:rPr>
        <w:t>п</w:t>
      </w:r>
      <w:r w:rsidR="0094629B" w:rsidRPr="00A47E42">
        <w:rPr>
          <w:rFonts w:eastAsia="Calibri"/>
          <w:b w:val="0"/>
          <w:sz w:val="30"/>
          <w:szCs w:val="30"/>
        </w:rPr>
        <w:t>о</w:t>
      </w:r>
      <w:r w:rsidR="008D7DEF" w:rsidRPr="00A47E42">
        <w:rPr>
          <w:rFonts w:eastAsia="Calibri"/>
          <w:b w:val="0"/>
          <w:sz w:val="30"/>
          <w:szCs w:val="30"/>
        </w:rPr>
        <w:t xml:space="preserve"> осуществлени</w:t>
      </w:r>
      <w:r w:rsidR="0094629B" w:rsidRPr="00A47E42">
        <w:rPr>
          <w:rFonts w:eastAsia="Calibri"/>
          <w:b w:val="0"/>
          <w:sz w:val="30"/>
          <w:szCs w:val="30"/>
        </w:rPr>
        <w:t>ю</w:t>
      </w:r>
      <w:r w:rsidR="008D7DEF" w:rsidRPr="00A47E42">
        <w:rPr>
          <w:rFonts w:eastAsia="Calibri"/>
          <w:b w:val="0"/>
          <w:sz w:val="30"/>
          <w:szCs w:val="30"/>
        </w:rPr>
        <w:t xml:space="preserve"> экспортных поставок</w:t>
      </w:r>
      <w:r w:rsidR="00FE7E0F" w:rsidRPr="00A47E42">
        <w:rPr>
          <w:rFonts w:eastAsia="Calibri"/>
          <w:b w:val="0"/>
          <w:sz w:val="30"/>
          <w:szCs w:val="30"/>
        </w:rPr>
        <w:t xml:space="preserve"> отдельных видов сельскохозяйственной продукции и продовольствия </w:t>
      </w:r>
      <w:r w:rsidR="001D0E12" w:rsidRPr="00A47E42">
        <w:rPr>
          <w:rFonts w:eastAsia="Calibri"/>
          <w:b w:val="0"/>
          <w:sz w:val="30"/>
          <w:szCs w:val="30"/>
        </w:rPr>
        <w:t xml:space="preserve">на рынки </w:t>
      </w:r>
      <w:r w:rsidR="00FE7E0F" w:rsidRPr="00A47E42">
        <w:rPr>
          <w:rFonts w:eastAsia="Calibri"/>
          <w:b w:val="0"/>
          <w:sz w:val="30"/>
          <w:szCs w:val="30"/>
        </w:rPr>
        <w:t>третьи</w:t>
      </w:r>
      <w:r w:rsidR="001D0E12" w:rsidRPr="00A47E42">
        <w:rPr>
          <w:rFonts w:eastAsia="Calibri"/>
          <w:b w:val="0"/>
          <w:sz w:val="30"/>
          <w:szCs w:val="30"/>
        </w:rPr>
        <w:t>х</w:t>
      </w:r>
      <w:r w:rsidR="00FE7E0F" w:rsidRPr="00A47E42">
        <w:rPr>
          <w:rFonts w:eastAsia="Calibri"/>
          <w:b w:val="0"/>
          <w:sz w:val="30"/>
          <w:szCs w:val="30"/>
        </w:rPr>
        <w:t xml:space="preserve"> стран,</w:t>
      </w:r>
      <w:r w:rsidRPr="00A47E42">
        <w:rPr>
          <w:rFonts w:eastAsia="Calibri"/>
          <w:b w:val="0"/>
          <w:sz w:val="30"/>
          <w:szCs w:val="30"/>
        </w:rPr>
        <w:t xml:space="preserve"> на которых государства-члены име</w:t>
      </w:r>
      <w:r w:rsidR="009565C1" w:rsidRPr="00A47E42">
        <w:rPr>
          <w:rFonts w:eastAsia="Calibri"/>
          <w:b w:val="0"/>
          <w:sz w:val="30"/>
          <w:szCs w:val="30"/>
        </w:rPr>
        <w:t>ют</w:t>
      </w:r>
      <w:r w:rsidRPr="00A47E42">
        <w:rPr>
          <w:rFonts w:eastAsia="Calibri"/>
          <w:b w:val="0"/>
          <w:sz w:val="30"/>
          <w:szCs w:val="30"/>
        </w:rPr>
        <w:t xml:space="preserve"> значительный удельный вес в импорте данных стран, </w:t>
      </w:r>
      <w:r w:rsidR="008B1F48" w:rsidRPr="008B1F48">
        <w:rPr>
          <w:rFonts w:eastAsia="Calibri"/>
          <w:b w:val="0"/>
          <w:sz w:val="30"/>
          <w:szCs w:val="30"/>
        </w:rPr>
        <w:t>согласно</w:t>
      </w:r>
      <w:r w:rsidR="008B1F48" w:rsidRPr="008B1F48">
        <w:t xml:space="preserve"> </w:t>
      </w:r>
      <w:r w:rsidR="008B1F48" w:rsidRPr="008B1F48">
        <w:rPr>
          <w:rFonts w:eastAsia="Calibri"/>
          <w:b w:val="0"/>
          <w:sz w:val="30"/>
          <w:szCs w:val="30"/>
        </w:rPr>
        <w:t>перечню в приложени</w:t>
      </w:r>
      <w:r w:rsidR="008B1F48">
        <w:rPr>
          <w:rFonts w:eastAsia="Calibri"/>
          <w:b w:val="0"/>
          <w:sz w:val="30"/>
          <w:szCs w:val="30"/>
        </w:rPr>
        <w:t>и</w:t>
      </w:r>
      <w:r w:rsidR="008B1F48" w:rsidRPr="008B1F48">
        <w:rPr>
          <w:rFonts w:eastAsia="Calibri"/>
          <w:b w:val="0"/>
          <w:sz w:val="30"/>
          <w:szCs w:val="30"/>
        </w:rPr>
        <w:t xml:space="preserve"> № </w:t>
      </w:r>
      <w:r w:rsidR="001A2924">
        <w:rPr>
          <w:rFonts w:eastAsia="Calibri"/>
          <w:b w:val="0"/>
          <w:sz w:val="30"/>
          <w:szCs w:val="30"/>
        </w:rPr>
        <w:t>2</w:t>
      </w:r>
      <w:r w:rsidR="008B1F48">
        <w:rPr>
          <w:rFonts w:eastAsia="Calibri"/>
          <w:b w:val="0"/>
          <w:sz w:val="30"/>
          <w:szCs w:val="30"/>
        </w:rPr>
        <w:t>.</w:t>
      </w:r>
    </w:p>
    <w:p w:rsidR="00367B96" w:rsidRPr="00E70BC5" w:rsidRDefault="009565C1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0BC5">
        <w:rPr>
          <w:rFonts w:ascii="Times New Roman" w:hAnsi="Times New Roman"/>
          <w:bCs/>
          <w:sz w:val="30"/>
          <w:szCs w:val="30"/>
          <w:lang w:eastAsia="ru-RU"/>
        </w:rPr>
        <w:t>4</w:t>
      </w:r>
      <w:r w:rsidR="00570542" w:rsidRPr="00E70BC5">
        <w:rPr>
          <w:rFonts w:ascii="Times New Roman" w:hAnsi="Times New Roman"/>
          <w:bCs/>
          <w:sz w:val="30"/>
          <w:szCs w:val="30"/>
          <w:lang w:eastAsia="ru-RU"/>
        </w:rPr>
        <w:t>. Совершенствовать систему продвижения сельскохозяйственной продукции и продовольствия на рынки третьих стран путем осуществления следующих мероприятий:</w:t>
      </w:r>
    </w:p>
    <w:p w:rsidR="00570542" w:rsidRPr="00E70BC5" w:rsidRDefault="00570542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0BC5">
        <w:rPr>
          <w:rFonts w:ascii="Times New Roman" w:hAnsi="Times New Roman"/>
          <w:bCs/>
          <w:sz w:val="30"/>
          <w:szCs w:val="30"/>
          <w:lang w:eastAsia="ru-RU"/>
        </w:rPr>
        <w:t xml:space="preserve">принятие на национальном уровне планов (программ) по развитию экспорта сельскохозяйственной продукции и продовольствия во взаимосвязи с прогнозными балансами </w:t>
      </w:r>
      <w:r w:rsidR="004921AE">
        <w:rPr>
          <w:rFonts w:ascii="Times New Roman" w:hAnsi="Times New Roman"/>
          <w:bCs/>
          <w:sz w:val="30"/>
          <w:szCs w:val="30"/>
          <w:lang w:eastAsia="ru-RU"/>
        </w:rPr>
        <w:t>Союза</w:t>
      </w:r>
      <w:r w:rsidRPr="00E70BC5">
        <w:rPr>
          <w:rFonts w:ascii="Times New Roman" w:hAnsi="Times New Roman"/>
          <w:bCs/>
          <w:sz w:val="30"/>
          <w:szCs w:val="30"/>
          <w:lang w:eastAsia="ru-RU"/>
        </w:rPr>
        <w:t>;</w:t>
      </w:r>
    </w:p>
    <w:p w:rsidR="0090194E" w:rsidRDefault="00A92EF8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0BC5">
        <w:rPr>
          <w:rFonts w:ascii="Times New Roman" w:hAnsi="Times New Roman"/>
          <w:bCs/>
          <w:sz w:val="30"/>
          <w:szCs w:val="30"/>
          <w:lang w:eastAsia="ru-RU"/>
        </w:rPr>
        <w:lastRenderedPageBreak/>
        <w:t xml:space="preserve">развитие </w:t>
      </w:r>
      <w:r w:rsidR="008C5944" w:rsidRPr="0090194E">
        <w:rPr>
          <w:rFonts w:ascii="Times New Roman" w:hAnsi="Times New Roman"/>
          <w:bCs/>
          <w:sz w:val="30"/>
          <w:szCs w:val="30"/>
          <w:lang w:eastAsia="ru-RU"/>
        </w:rPr>
        <w:t>системы</w:t>
      </w:r>
      <w:r w:rsidR="008C5944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90194E">
        <w:rPr>
          <w:rFonts w:ascii="Times New Roman" w:hAnsi="Times New Roman"/>
          <w:bCs/>
          <w:sz w:val="30"/>
          <w:szCs w:val="30"/>
          <w:lang w:eastAsia="ru-RU"/>
        </w:rPr>
        <w:t xml:space="preserve">национальных организаций, отвечающих за </w:t>
      </w:r>
      <w:r w:rsidR="0090194E" w:rsidRPr="0090194E">
        <w:rPr>
          <w:rFonts w:ascii="Times New Roman" w:hAnsi="Times New Roman"/>
          <w:bCs/>
          <w:sz w:val="30"/>
          <w:szCs w:val="30"/>
          <w:lang w:eastAsia="ru-RU"/>
        </w:rPr>
        <w:t>продвижени</w:t>
      </w:r>
      <w:r w:rsidR="0090194E">
        <w:rPr>
          <w:rFonts w:ascii="Times New Roman" w:hAnsi="Times New Roman"/>
          <w:bCs/>
          <w:sz w:val="30"/>
          <w:szCs w:val="30"/>
          <w:lang w:eastAsia="ru-RU"/>
        </w:rPr>
        <w:t>е</w:t>
      </w:r>
      <w:r w:rsidR="0090194E" w:rsidRPr="0090194E">
        <w:rPr>
          <w:rFonts w:ascii="Times New Roman" w:hAnsi="Times New Roman"/>
          <w:bCs/>
          <w:sz w:val="30"/>
          <w:szCs w:val="30"/>
          <w:lang w:eastAsia="ru-RU"/>
        </w:rPr>
        <w:t xml:space="preserve"> на экспорт сельскохозяйственной продукции и продовольствия</w:t>
      </w:r>
      <w:r w:rsidR="0090194E">
        <w:rPr>
          <w:rFonts w:ascii="Times New Roman" w:hAnsi="Times New Roman"/>
          <w:bCs/>
          <w:sz w:val="30"/>
          <w:szCs w:val="30"/>
          <w:lang w:eastAsia="ru-RU"/>
        </w:rPr>
        <w:t>, а также их сотрудничество;</w:t>
      </w:r>
    </w:p>
    <w:p w:rsidR="006830DD" w:rsidRDefault="00E70BC5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0BC5">
        <w:rPr>
          <w:rFonts w:ascii="Times New Roman" w:hAnsi="Times New Roman"/>
          <w:bCs/>
          <w:sz w:val="30"/>
          <w:szCs w:val="30"/>
          <w:lang w:eastAsia="ru-RU"/>
        </w:rPr>
        <w:t xml:space="preserve">направление в Комиссию </w:t>
      </w:r>
      <w:r w:rsidR="00A92EF8" w:rsidRPr="00E70BC5">
        <w:rPr>
          <w:rFonts w:ascii="Times New Roman" w:hAnsi="Times New Roman"/>
          <w:bCs/>
          <w:sz w:val="30"/>
          <w:szCs w:val="30"/>
          <w:lang w:eastAsia="ru-RU"/>
        </w:rPr>
        <w:t>информаци</w:t>
      </w:r>
      <w:r w:rsidRPr="00E70BC5">
        <w:rPr>
          <w:rFonts w:ascii="Times New Roman" w:hAnsi="Times New Roman"/>
          <w:bCs/>
          <w:sz w:val="30"/>
          <w:szCs w:val="30"/>
          <w:lang w:eastAsia="ru-RU"/>
        </w:rPr>
        <w:t>и</w:t>
      </w:r>
      <w:r w:rsidR="00A92EF8" w:rsidRPr="00E70BC5">
        <w:rPr>
          <w:rFonts w:ascii="Times New Roman" w:hAnsi="Times New Roman"/>
          <w:bCs/>
          <w:sz w:val="30"/>
          <w:szCs w:val="30"/>
          <w:lang w:eastAsia="ru-RU"/>
        </w:rPr>
        <w:t xml:space="preserve"> об экспортно-ориентированных производителях сельскохозяйственной продукции и продовольствия </w:t>
      </w:r>
      <w:r w:rsidRPr="00E70BC5">
        <w:rPr>
          <w:rFonts w:ascii="Times New Roman" w:hAnsi="Times New Roman"/>
          <w:bCs/>
          <w:sz w:val="30"/>
          <w:szCs w:val="30"/>
          <w:lang w:eastAsia="ru-RU"/>
        </w:rPr>
        <w:t xml:space="preserve">государств-членов </w:t>
      </w:r>
      <w:r w:rsidR="00A92EF8" w:rsidRPr="00E70BC5">
        <w:rPr>
          <w:rFonts w:ascii="Times New Roman" w:hAnsi="Times New Roman"/>
          <w:bCs/>
          <w:sz w:val="30"/>
          <w:szCs w:val="30"/>
          <w:lang w:eastAsia="ru-RU"/>
        </w:rPr>
        <w:t>(с указанием официальных сайтов таких производ</w:t>
      </w:r>
      <w:r w:rsidR="00457EFA" w:rsidRPr="00E70BC5">
        <w:rPr>
          <w:rFonts w:ascii="Times New Roman" w:hAnsi="Times New Roman"/>
          <w:bCs/>
          <w:sz w:val="30"/>
          <w:szCs w:val="30"/>
          <w:lang w:eastAsia="ru-RU"/>
        </w:rPr>
        <w:t>ителей).</w:t>
      </w:r>
    </w:p>
    <w:p w:rsidR="00684F4A" w:rsidRPr="006830DD" w:rsidRDefault="00684F4A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DA382D" w:rsidRPr="008A3B93" w:rsidTr="001445B7">
        <w:tc>
          <w:tcPr>
            <w:tcW w:w="5196" w:type="dxa"/>
            <w:shd w:val="clear" w:color="auto" w:fill="auto"/>
          </w:tcPr>
          <w:p w:rsidR="00BC50C1" w:rsidRPr="008A3B93" w:rsidRDefault="00BC50C1" w:rsidP="001445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Председатель Коллегии</w:t>
            </w:r>
          </w:p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A3B93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D55822" w:rsidRPr="008A3B93" w:rsidRDefault="00D55822" w:rsidP="001445B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DA382D" w:rsidRPr="008A3B93" w:rsidRDefault="006C0CBB" w:rsidP="006C0CB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A3B93">
              <w:rPr>
                <w:rFonts w:ascii="Times New Roman" w:hAnsi="Times New Roman"/>
                <w:sz w:val="30"/>
                <w:szCs w:val="30"/>
              </w:rPr>
              <w:t>Т</w:t>
            </w:r>
            <w:r w:rsidR="00DA382D" w:rsidRPr="008A3B93">
              <w:rPr>
                <w:rFonts w:ascii="Times New Roman" w:hAnsi="Times New Roman"/>
                <w:sz w:val="30"/>
                <w:szCs w:val="30"/>
              </w:rPr>
              <w:t>. </w:t>
            </w:r>
            <w:r w:rsidRPr="008A3B93"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732673" w:rsidRPr="008A3B93" w:rsidRDefault="00732673" w:rsidP="00825D7C"/>
    <w:sectPr w:rsidR="00732673" w:rsidRPr="008A3B93" w:rsidSect="00825D7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F6" w:rsidRDefault="00EB25F6" w:rsidP="00F26BCA">
      <w:pPr>
        <w:spacing w:after="0" w:line="240" w:lineRule="auto"/>
      </w:pPr>
      <w:r>
        <w:separator/>
      </w:r>
    </w:p>
  </w:endnote>
  <w:endnote w:type="continuationSeparator" w:id="0">
    <w:p w:rsidR="00EB25F6" w:rsidRDefault="00EB25F6" w:rsidP="00F2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F6" w:rsidRDefault="00EB25F6" w:rsidP="00F26BCA">
      <w:pPr>
        <w:spacing w:after="0" w:line="240" w:lineRule="auto"/>
      </w:pPr>
      <w:r>
        <w:separator/>
      </w:r>
    </w:p>
  </w:footnote>
  <w:footnote w:type="continuationSeparator" w:id="0">
    <w:p w:rsidR="00EB25F6" w:rsidRDefault="00EB25F6" w:rsidP="00F2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CA" w:rsidRPr="00F26BCA" w:rsidRDefault="00F26BCA" w:rsidP="00F26BCA">
    <w:pPr>
      <w:pStyle w:val="a8"/>
      <w:jc w:val="center"/>
      <w:rPr>
        <w:rFonts w:ascii="Times New Roman" w:hAnsi="Times New Roman"/>
        <w:sz w:val="30"/>
        <w:szCs w:val="30"/>
      </w:rPr>
    </w:pPr>
    <w:r w:rsidRPr="00F26BCA">
      <w:rPr>
        <w:rFonts w:ascii="Times New Roman" w:hAnsi="Times New Roman"/>
        <w:sz w:val="30"/>
        <w:szCs w:val="30"/>
      </w:rPr>
      <w:fldChar w:fldCharType="begin"/>
    </w:r>
    <w:r w:rsidRPr="00F26BCA">
      <w:rPr>
        <w:rFonts w:ascii="Times New Roman" w:hAnsi="Times New Roman"/>
        <w:sz w:val="30"/>
        <w:szCs w:val="30"/>
      </w:rPr>
      <w:instrText xml:space="preserve"> PAGE   \* MERGEFORMAT </w:instrText>
    </w:r>
    <w:r w:rsidRPr="00F26BCA">
      <w:rPr>
        <w:rFonts w:ascii="Times New Roman" w:hAnsi="Times New Roman"/>
        <w:sz w:val="30"/>
        <w:szCs w:val="30"/>
      </w:rPr>
      <w:fldChar w:fldCharType="separate"/>
    </w:r>
    <w:r w:rsidR="00260A44">
      <w:rPr>
        <w:rFonts w:ascii="Times New Roman" w:hAnsi="Times New Roman"/>
        <w:noProof/>
        <w:sz w:val="30"/>
        <w:szCs w:val="30"/>
      </w:rPr>
      <w:t>2</w:t>
    </w:r>
    <w:r w:rsidRPr="00F26BCA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88A"/>
    <w:multiLevelType w:val="hybridMultilevel"/>
    <w:tmpl w:val="3284682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D686C"/>
    <w:multiLevelType w:val="hybridMultilevel"/>
    <w:tmpl w:val="A4EC7AF6"/>
    <w:lvl w:ilvl="0" w:tplc="321EF8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B644B"/>
    <w:multiLevelType w:val="hybridMultilevel"/>
    <w:tmpl w:val="BD82D37A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4CF"/>
    <w:rsid w:val="000039C6"/>
    <w:rsid w:val="00006228"/>
    <w:rsid w:val="00013880"/>
    <w:rsid w:val="00023102"/>
    <w:rsid w:val="00023578"/>
    <w:rsid w:val="000254D3"/>
    <w:rsid w:val="000255D8"/>
    <w:rsid w:val="000304D5"/>
    <w:rsid w:val="00031AEF"/>
    <w:rsid w:val="00034A2E"/>
    <w:rsid w:val="00035968"/>
    <w:rsid w:val="000406E8"/>
    <w:rsid w:val="0004490A"/>
    <w:rsid w:val="00045B29"/>
    <w:rsid w:val="000529AE"/>
    <w:rsid w:val="0005586E"/>
    <w:rsid w:val="00056946"/>
    <w:rsid w:val="00056FA8"/>
    <w:rsid w:val="00057B4C"/>
    <w:rsid w:val="00063577"/>
    <w:rsid w:val="00065A53"/>
    <w:rsid w:val="000664C4"/>
    <w:rsid w:val="00074669"/>
    <w:rsid w:val="00074BE3"/>
    <w:rsid w:val="00080D71"/>
    <w:rsid w:val="00087BDF"/>
    <w:rsid w:val="000900B6"/>
    <w:rsid w:val="00096320"/>
    <w:rsid w:val="000A43D0"/>
    <w:rsid w:val="000A6222"/>
    <w:rsid w:val="000B161B"/>
    <w:rsid w:val="000B544B"/>
    <w:rsid w:val="000B6D49"/>
    <w:rsid w:val="000D3819"/>
    <w:rsid w:val="000E252D"/>
    <w:rsid w:val="000E418A"/>
    <w:rsid w:val="000E4410"/>
    <w:rsid w:val="000F2D00"/>
    <w:rsid w:val="000F37A2"/>
    <w:rsid w:val="000F5F05"/>
    <w:rsid w:val="001053C8"/>
    <w:rsid w:val="00106FAC"/>
    <w:rsid w:val="00114500"/>
    <w:rsid w:val="00116577"/>
    <w:rsid w:val="00117175"/>
    <w:rsid w:val="0012521D"/>
    <w:rsid w:val="00133EFB"/>
    <w:rsid w:val="00137413"/>
    <w:rsid w:val="001445B7"/>
    <w:rsid w:val="001465A5"/>
    <w:rsid w:val="00147D00"/>
    <w:rsid w:val="001507EE"/>
    <w:rsid w:val="001520B0"/>
    <w:rsid w:val="00153FAD"/>
    <w:rsid w:val="00154209"/>
    <w:rsid w:val="0016330A"/>
    <w:rsid w:val="00166297"/>
    <w:rsid w:val="00173E54"/>
    <w:rsid w:val="00176E43"/>
    <w:rsid w:val="00177A89"/>
    <w:rsid w:val="00183CFB"/>
    <w:rsid w:val="0018593C"/>
    <w:rsid w:val="001865BC"/>
    <w:rsid w:val="00190EDF"/>
    <w:rsid w:val="00192077"/>
    <w:rsid w:val="00192976"/>
    <w:rsid w:val="00193CA0"/>
    <w:rsid w:val="001946A0"/>
    <w:rsid w:val="00197A0F"/>
    <w:rsid w:val="00197F1E"/>
    <w:rsid w:val="001A2924"/>
    <w:rsid w:val="001A600C"/>
    <w:rsid w:val="001B15FE"/>
    <w:rsid w:val="001B1E1D"/>
    <w:rsid w:val="001B2458"/>
    <w:rsid w:val="001B532F"/>
    <w:rsid w:val="001B5356"/>
    <w:rsid w:val="001B6CB4"/>
    <w:rsid w:val="001C5524"/>
    <w:rsid w:val="001C5C17"/>
    <w:rsid w:val="001C5DCC"/>
    <w:rsid w:val="001D0E12"/>
    <w:rsid w:val="001D3D3D"/>
    <w:rsid w:val="001D728F"/>
    <w:rsid w:val="001E00C1"/>
    <w:rsid w:val="001E398A"/>
    <w:rsid w:val="001F5D7A"/>
    <w:rsid w:val="001F6052"/>
    <w:rsid w:val="001F7A6C"/>
    <w:rsid w:val="00202F17"/>
    <w:rsid w:val="00204EDF"/>
    <w:rsid w:val="00205953"/>
    <w:rsid w:val="00206C61"/>
    <w:rsid w:val="00210C3E"/>
    <w:rsid w:val="002134CE"/>
    <w:rsid w:val="00215734"/>
    <w:rsid w:val="002174B8"/>
    <w:rsid w:val="00224279"/>
    <w:rsid w:val="0022512D"/>
    <w:rsid w:val="00226480"/>
    <w:rsid w:val="00230B33"/>
    <w:rsid w:val="00235D5E"/>
    <w:rsid w:val="0024031E"/>
    <w:rsid w:val="0024070C"/>
    <w:rsid w:val="00240F94"/>
    <w:rsid w:val="00242D62"/>
    <w:rsid w:val="00243A3A"/>
    <w:rsid w:val="002440F4"/>
    <w:rsid w:val="002442D8"/>
    <w:rsid w:val="002477EA"/>
    <w:rsid w:val="0025018F"/>
    <w:rsid w:val="0025187F"/>
    <w:rsid w:val="002521B6"/>
    <w:rsid w:val="0025289C"/>
    <w:rsid w:val="00255510"/>
    <w:rsid w:val="00260A44"/>
    <w:rsid w:val="00260F5B"/>
    <w:rsid w:val="00262457"/>
    <w:rsid w:val="00262483"/>
    <w:rsid w:val="00262B35"/>
    <w:rsid w:val="00265E64"/>
    <w:rsid w:val="00271642"/>
    <w:rsid w:val="00272730"/>
    <w:rsid w:val="00276330"/>
    <w:rsid w:val="0027795E"/>
    <w:rsid w:val="002806F8"/>
    <w:rsid w:val="00284602"/>
    <w:rsid w:val="002854A9"/>
    <w:rsid w:val="00287856"/>
    <w:rsid w:val="00290711"/>
    <w:rsid w:val="00292056"/>
    <w:rsid w:val="00292319"/>
    <w:rsid w:val="0029367B"/>
    <w:rsid w:val="002943E3"/>
    <w:rsid w:val="002A209A"/>
    <w:rsid w:val="002A3219"/>
    <w:rsid w:val="002A3FC3"/>
    <w:rsid w:val="002A6C99"/>
    <w:rsid w:val="002A750D"/>
    <w:rsid w:val="002C42C4"/>
    <w:rsid w:val="002C5300"/>
    <w:rsid w:val="002C6072"/>
    <w:rsid w:val="002C797B"/>
    <w:rsid w:val="002D01A4"/>
    <w:rsid w:val="002D0ADA"/>
    <w:rsid w:val="002D312C"/>
    <w:rsid w:val="002D62FE"/>
    <w:rsid w:val="002E0756"/>
    <w:rsid w:val="002E36F9"/>
    <w:rsid w:val="002F045D"/>
    <w:rsid w:val="002F05E6"/>
    <w:rsid w:val="002F1D38"/>
    <w:rsid w:val="002F1E88"/>
    <w:rsid w:val="002F4B16"/>
    <w:rsid w:val="002F5062"/>
    <w:rsid w:val="002F6A48"/>
    <w:rsid w:val="003005CF"/>
    <w:rsid w:val="00303E76"/>
    <w:rsid w:val="00307465"/>
    <w:rsid w:val="0031062B"/>
    <w:rsid w:val="0031208F"/>
    <w:rsid w:val="00321BCD"/>
    <w:rsid w:val="00323701"/>
    <w:rsid w:val="0033053C"/>
    <w:rsid w:val="00334951"/>
    <w:rsid w:val="00342B91"/>
    <w:rsid w:val="00345437"/>
    <w:rsid w:val="00346D65"/>
    <w:rsid w:val="00347483"/>
    <w:rsid w:val="00347EA7"/>
    <w:rsid w:val="00356013"/>
    <w:rsid w:val="00360F98"/>
    <w:rsid w:val="00367206"/>
    <w:rsid w:val="00367B96"/>
    <w:rsid w:val="00367C70"/>
    <w:rsid w:val="003713B5"/>
    <w:rsid w:val="00373164"/>
    <w:rsid w:val="00373D16"/>
    <w:rsid w:val="00380794"/>
    <w:rsid w:val="00384539"/>
    <w:rsid w:val="00387AB8"/>
    <w:rsid w:val="00392BF5"/>
    <w:rsid w:val="003A082F"/>
    <w:rsid w:val="003A223B"/>
    <w:rsid w:val="003A7DFB"/>
    <w:rsid w:val="003B660E"/>
    <w:rsid w:val="003B7659"/>
    <w:rsid w:val="003C00E0"/>
    <w:rsid w:val="003C3BA3"/>
    <w:rsid w:val="003D05B6"/>
    <w:rsid w:val="003D2965"/>
    <w:rsid w:val="003E2750"/>
    <w:rsid w:val="003E3585"/>
    <w:rsid w:val="003F127A"/>
    <w:rsid w:val="003F3181"/>
    <w:rsid w:val="003F5258"/>
    <w:rsid w:val="003F69C1"/>
    <w:rsid w:val="00400274"/>
    <w:rsid w:val="00401F32"/>
    <w:rsid w:val="00406927"/>
    <w:rsid w:val="00411DDD"/>
    <w:rsid w:val="004129D4"/>
    <w:rsid w:val="00415FB5"/>
    <w:rsid w:val="00416A8E"/>
    <w:rsid w:val="00416BC2"/>
    <w:rsid w:val="00417B6E"/>
    <w:rsid w:val="00417C36"/>
    <w:rsid w:val="00421A74"/>
    <w:rsid w:val="00424E77"/>
    <w:rsid w:val="00425FF9"/>
    <w:rsid w:val="00431AEE"/>
    <w:rsid w:val="00432A42"/>
    <w:rsid w:val="004342F9"/>
    <w:rsid w:val="004362DF"/>
    <w:rsid w:val="00440D52"/>
    <w:rsid w:val="0044221C"/>
    <w:rsid w:val="004500D0"/>
    <w:rsid w:val="00457EFA"/>
    <w:rsid w:val="00464980"/>
    <w:rsid w:val="00470B44"/>
    <w:rsid w:val="00471713"/>
    <w:rsid w:val="00471E5D"/>
    <w:rsid w:val="00475438"/>
    <w:rsid w:val="0048059F"/>
    <w:rsid w:val="004852CA"/>
    <w:rsid w:val="00490ECA"/>
    <w:rsid w:val="004921AE"/>
    <w:rsid w:val="0049329B"/>
    <w:rsid w:val="0049420B"/>
    <w:rsid w:val="004A127A"/>
    <w:rsid w:val="004C20C8"/>
    <w:rsid w:val="004C2E56"/>
    <w:rsid w:val="004C3422"/>
    <w:rsid w:val="004C3D20"/>
    <w:rsid w:val="004C5653"/>
    <w:rsid w:val="004C6CE9"/>
    <w:rsid w:val="004D08D9"/>
    <w:rsid w:val="004D209E"/>
    <w:rsid w:val="004D2337"/>
    <w:rsid w:val="004D24ED"/>
    <w:rsid w:val="004D381F"/>
    <w:rsid w:val="004D4EB8"/>
    <w:rsid w:val="004D5806"/>
    <w:rsid w:val="004E114D"/>
    <w:rsid w:val="004E1B27"/>
    <w:rsid w:val="004E5FC4"/>
    <w:rsid w:val="004F0E6B"/>
    <w:rsid w:val="004F2506"/>
    <w:rsid w:val="00501318"/>
    <w:rsid w:val="00501D40"/>
    <w:rsid w:val="005032F4"/>
    <w:rsid w:val="005033C6"/>
    <w:rsid w:val="005074FE"/>
    <w:rsid w:val="0051016D"/>
    <w:rsid w:val="00510AAF"/>
    <w:rsid w:val="00511BF8"/>
    <w:rsid w:val="005201CC"/>
    <w:rsid w:val="00522D53"/>
    <w:rsid w:val="00531FA6"/>
    <w:rsid w:val="005358B3"/>
    <w:rsid w:val="005363CE"/>
    <w:rsid w:val="0053655C"/>
    <w:rsid w:val="00537E09"/>
    <w:rsid w:val="00540142"/>
    <w:rsid w:val="00543823"/>
    <w:rsid w:val="0055030C"/>
    <w:rsid w:val="0055178F"/>
    <w:rsid w:val="00551C99"/>
    <w:rsid w:val="005535BF"/>
    <w:rsid w:val="00556E0F"/>
    <w:rsid w:val="00557BB5"/>
    <w:rsid w:val="00560DED"/>
    <w:rsid w:val="00563F35"/>
    <w:rsid w:val="00564047"/>
    <w:rsid w:val="005663B0"/>
    <w:rsid w:val="00567AD1"/>
    <w:rsid w:val="00567DC4"/>
    <w:rsid w:val="00570542"/>
    <w:rsid w:val="00571C68"/>
    <w:rsid w:val="0057361E"/>
    <w:rsid w:val="00573EF5"/>
    <w:rsid w:val="005772C5"/>
    <w:rsid w:val="00577965"/>
    <w:rsid w:val="00595BAF"/>
    <w:rsid w:val="00596011"/>
    <w:rsid w:val="00596784"/>
    <w:rsid w:val="005B7B16"/>
    <w:rsid w:val="005C44A2"/>
    <w:rsid w:val="005C6F99"/>
    <w:rsid w:val="005C77F8"/>
    <w:rsid w:val="005C7F45"/>
    <w:rsid w:val="005D0DCD"/>
    <w:rsid w:val="005D3A63"/>
    <w:rsid w:val="005D3A66"/>
    <w:rsid w:val="005E0354"/>
    <w:rsid w:val="005E0398"/>
    <w:rsid w:val="005E06B6"/>
    <w:rsid w:val="005E4944"/>
    <w:rsid w:val="005E53DC"/>
    <w:rsid w:val="005E7A33"/>
    <w:rsid w:val="005E7F5C"/>
    <w:rsid w:val="00601188"/>
    <w:rsid w:val="00601D2C"/>
    <w:rsid w:val="006024B0"/>
    <w:rsid w:val="0060323A"/>
    <w:rsid w:val="00603E4B"/>
    <w:rsid w:val="00610396"/>
    <w:rsid w:val="0061190B"/>
    <w:rsid w:val="00611ED8"/>
    <w:rsid w:val="0061369B"/>
    <w:rsid w:val="00625727"/>
    <w:rsid w:val="00626D16"/>
    <w:rsid w:val="00627CC9"/>
    <w:rsid w:val="0063054F"/>
    <w:rsid w:val="00630ABF"/>
    <w:rsid w:val="006454AE"/>
    <w:rsid w:val="00651195"/>
    <w:rsid w:val="00652BA4"/>
    <w:rsid w:val="006533F0"/>
    <w:rsid w:val="006535A4"/>
    <w:rsid w:val="00653AF6"/>
    <w:rsid w:val="0065497B"/>
    <w:rsid w:val="0065587B"/>
    <w:rsid w:val="0066321B"/>
    <w:rsid w:val="006644F6"/>
    <w:rsid w:val="0067525B"/>
    <w:rsid w:val="0067539D"/>
    <w:rsid w:val="00680FC1"/>
    <w:rsid w:val="006830BF"/>
    <w:rsid w:val="006830DD"/>
    <w:rsid w:val="00684F4A"/>
    <w:rsid w:val="00690B37"/>
    <w:rsid w:val="00693FB3"/>
    <w:rsid w:val="006B1C90"/>
    <w:rsid w:val="006B547A"/>
    <w:rsid w:val="006B6C32"/>
    <w:rsid w:val="006B7CCA"/>
    <w:rsid w:val="006B7E38"/>
    <w:rsid w:val="006C0CBB"/>
    <w:rsid w:val="006C1447"/>
    <w:rsid w:val="006C2795"/>
    <w:rsid w:val="006C2960"/>
    <w:rsid w:val="006C29F9"/>
    <w:rsid w:val="006C5F9E"/>
    <w:rsid w:val="006D1E16"/>
    <w:rsid w:val="006D4293"/>
    <w:rsid w:val="006E1408"/>
    <w:rsid w:val="006E5A03"/>
    <w:rsid w:val="00704774"/>
    <w:rsid w:val="00705C5F"/>
    <w:rsid w:val="00707178"/>
    <w:rsid w:val="00707AA8"/>
    <w:rsid w:val="0071244F"/>
    <w:rsid w:val="00713D90"/>
    <w:rsid w:val="00714F14"/>
    <w:rsid w:val="00716937"/>
    <w:rsid w:val="00716CF6"/>
    <w:rsid w:val="00724595"/>
    <w:rsid w:val="007248CD"/>
    <w:rsid w:val="00732673"/>
    <w:rsid w:val="0073665A"/>
    <w:rsid w:val="007423B0"/>
    <w:rsid w:val="00742578"/>
    <w:rsid w:val="00745478"/>
    <w:rsid w:val="00746816"/>
    <w:rsid w:val="00751DA3"/>
    <w:rsid w:val="00752A4D"/>
    <w:rsid w:val="007567B3"/>
    <w:rsid w:val="00757BB0"/>
    <w:rsid w:val="00761321"/>
    <w:rsid w:val="0076169A"/>
    <w:rsid w:val="00765EDE"/>
    <w:rsid w:val="00767AE1"/>
    <w:rsid w:val="0077300C"/>
    <w:rsid w:val="00774360"/>
    <w:rsid w:val="00774A35"/>
    <w:rsid w:val="00783608"/>
    <w:rsid w:val="007837E8"/>
    <w:rsid w:val="00791541"/>
    <w:rsid w:val="0079162F"/>
    <w:rsid w:val="0079165C"/>
    <w:rsid w:val="00793FBA"/>
    <w:rsid w:val="00796F2C"/>
    <w:rsid w:val="00797E7A"/>
    <w:rsid w:val="007A5067"/>
    <w:rsid w:val="007A6C4A"/>
    <w:rsid w:val="007A6E72"/>
    <w:rsid w:val="007B05FC"/>
    <w:rsid w:val="007B3787"/>
    <w:rsid w:val="007B4944"/>
    <w:rsid w:val="007B499F"/>
    <w:rsid w:val="007B7F4A"/>
    <w:rsid w:val="007C156E"/>
    <w:rsid w:val="007C1BF8"/>
    <w:rsid w:val="007C493C"/>
    <w:rsid w:val="007C7FE2"/>
    <w:rsid w:val="007D1A69"/>
    <w:rsid w:val="007D5B84"/>
    <w:rsid w:val="007E49EB"/>
    <w:rsid w:val="007E4EBA"/>
    <w:rsid w:val="007E6517"/>
    <w:rsid w:val="007E6A82"/>
    <w:rsid w:val="007F6617"/>
    <w:rsid w:val="00801586"/>
    <w:rsid w:val="00801B77"/>
    <w:rsid w:val="00806CC3"/>
    <w:rsid w:val="00807D8F"/>
    <w:rsid w:val="00811403"/>
    <w:rsid w:val="008121AE"/>
    <w:rsid w:val="00814F8F"/>
    <w:rsid w:val="00815AAB"/>
    <w:rsid w:val="00816823"/>
    <w:rsid w:val="00823F44"/>
    <w:rsid w:val="00824573"/>
    <w:rsid w:val="00825933"/>
    <w:rsid w:val="00825D7C"/>
    <w:rsid w:val="00826A8F"/>
    <w:rsid w:val="00833B07"/>
    <w:rsid w:val="00833C10"/>
    <w:rsid w:val="008340A4"/>
    <w:rsid w:val="008354A1"/>
    <w:rsid w:val="008358AB"/>
    <w:rsid w:val="00836688"/>
    <w:rsid w:val="008421D5"/>
    <w:rsid w:val="00842434"/>
    <w:rsid w:val="00843C0A"/>
    <w:rsid w:val="00845F66"/>
    <w:rsid w:val="008462E0"/>
    <w:rsid w:val="00850A0F"/>
    <w:rsid w:val="00852B45"/>
    <w:rsid w:val="00852D1C"/>
    <w:rsid w:val="00854096"/>
    <w:rsid w:val="00856DDF"/>
    <w:rsid w:val="00866C53"/>
    <w:rsid w:val="00874A4D"/>
    <w:rsid w:val="008813CB"/>
    <w:rsid w:val="00883211"/>
    <w:rsid w:val="00885EAC"/>
    <w:rsid w:val="008939CF"/>
    <w:rsid w:val="00894FA9"/>
    <w:rsid w:val="00897857"/>
    <w:rsid w:val="008A3B93"/>
    <w:rsid w:val="008B1F48"/>
    <w:rsid w:val="008B3A75"/>
    <w:rsid w:val="008B51DD"/>
    <w:rsid w:val="008C0E5B"/>
    <w:rsid w:val="008C4A16"/>
    <w:rsid w:val="008C5944"/>
    <w:rsid w:val="008C7084"/>
    <w:rsid w:val="008D5C1D"/>
    <w:rsid w:val="008D7DEF"/>
    <w:rsid w:val="008E03F3"/>
    <w:rsid w:val="008E0A10"/>
    <w:rsid w:val="008E2430"/>
    <w:rsid w:val="008E4EA1"/>
    <w:rsid w:val="008E6F6F"/>
    <w:rsid w:val="008F304C"/>
    <w:rsid w:val="008F3BFF"/>
    <w:rsid w:val="008F7C06"/>
    <w:rsid w:val="0090194E"/>
    <w:rsid w:val="00903820"/>
    <w:rsid w:val="009067CF"/>
    <w:rsid w:val="00907901"/>
    <w:rsid w:val="00907BDC"/>
    <w:rsid w:val="009130DB"/>
    <w:rsid w:val="0091757A"/>
    <w:rsid w:val="009219FF"/>
    <w:rsid w:val="009240BC"/>
    <w:rsid w:val="00931782"/>
    <w:rsid w:val="0093383A"/>
    <w:rsid w:val="009345F6"/>
    <w:rsid w:val="0093496F"/>
    <w:rsid w:val="00935F54"/>
    <w:rsid w:val="009441B6"/>
    <w:rsid w:val="00944BDF"/>
    <w:rsid w:val="00945304"/>
    <w:rsid w:val="00945485"/>
    <w:rsid w:val="0094616A"/>
    <w:rsid w:val="0094629B"/>
    <w:rsid w:val="00946367"/>
    <w:rsid w:val="009468AB"/>
    <w:rsid w:val="00946F6D"/>
    <w:rsid w:val="009510FA"/>
    <w:rsid w:val="00951287"/>
    <w:rsid w:val="009540DD"/>
    <w:rsid w:val="009565C1"/>
    <w:rsid w:val="00956B8F"/>
    <w:rsid w:val="0096079E"/>
    <w:rsid w:val="00962370"/>
    <w:rsid w:val="009636D9"/>
    <w:rsid w:val="00965A2F"/>
    <w:rsid w:val="00965ADC"/>
    <w:rsid w:val="009662CE"/>
    <w:rsid w:val="0096635E"/>
    <w:rsid w:val="009669AB"/>
    <w:rsid w:val="0097078E"/>
    <w:rsid w:val="00972359"/>
    <w:rsid w:val="0097453A"/>
    <w:rsid w:val="009750AB"/>
    <w:rsid w:val="009812E9"/>
    <w:rsid w:val="00981466"/>
    <w:rsid w:val="00983F0B"/>
    <w:rsid w:val="0098446D"/>
    <w:rsid w:val="009865B7"/>
    <w:rsid w:val="00987EE6"/>
    <w:rsid w:val="0099298A"/>
    <w:rsid w:val="009941AD"/>
    <w:rsid w:val="0099549C"/>
    <w:rsid w:val="00995F16"/>
    <w:rsid w:val="009A193F"/>
    <w:rsid w:val="009A4C79"/>
    <w:rsid w:val="009A6A9A"/>
    <w:rsid w:val="009B3CCF"/>
    <w:rsid w:val="009B4BA5"/>
    <w:rsid w:val="009B7F5F"/>
    <w:rsid w:val="009C08F3"/>
    <w:rsid w:val="009C351F"/>
    <w:rsid w:val="009C5902"/>
    <w:rsid w:val="009C5B28"/>
    <w:rsid w:val="009C6366"/>
    <w:rsid w:val="009C6EE1"/>
    <w:rsid w:val="009C776D"/>
    <w:rsid w:val="009D0D37"/>
    <w:rsid w:val="009D113D"/>
    <w:rsid w:val="009D40C6"/>
    <w:rsid w:val="009D59FD"/>
    <w:rsid w:val="009D6437"/>
    <w:rsid w:val="009E39D1"/>
    <w:rsid w:val="009E7AF7"/>
    <w:rsid w:val="009F0247"/>
    <w:rsid w:val="009F28C3"/>
    <w:rsid w:val="009F5C4D"/>
    <w:rsid w:val="009F7589"/>
    <w:rsid w:val="00A002F5"/>
    <w:rsid w:val="00A005E3"/>
    <w:rsid w:val="00A01B28"/>
    <w:rsid w:val="00A02976"/>
    <w:rsid w:val="00A05353"/>
    <w:rsid w:val="00A20953"/>
    <w:rsid w:val="00A21A6C"/>
    <w:rsid w:val="00A26786"/>
    <w:rsid w:val="00A31D95"/>
    <w:rsid w:val="00A3348A"/>
    <w:rsid w:val="00A353D8"/>
    <w:rsid w:val="00A405F2"/>
    <w:rsid w:val="00A40F63"/>
    <w:rsid w:val="00A46E39"/>
    <w:rsid w:val="00A47E42"/>
    <w:rsid w:val="00A5151D"/>
    <w:rsid w:val="00A52281"/>
    <w:rsid w:val="00A6154B"/>
    <w:rsid w:val="00A65870"/>
    <w:rsid w:val="00A65935"/>
    <w:rsid w:val="00A76FC8"/>
    <w:rsid w:val="00A7702F"/>
    <w:rsid w:val="00A803EA"/>
    <w:rsid w:val="00A80ADC"/>
    <w:rsid w:val="00A8173C"/>
    <w:rsid w:val="00A81956"/>
    <w:rsid w:val="00A82B03"/>
    <w:rsid w:val="00A849F3"/>
    <w:rsid w:val="00A91468"/>
    <w:rsid w:val="00A92EF8"/>
    <w:rsid w:val="00A93DC9"/>
    <w:rsid w:val="00A94E61"/>
    <w:rsid w:val="00A971F2"/>
    <w:rsid w:val="00A97CEA"/>
    <w:rsid w:val="00AA242E"/>
    <w:rsid w:val="00AA2D59"/>
    <w:rsid w:val="00AA2F72"/>
    <w:rsid w:val="00AA5CA2"/>
    <w:rsid w:val="00AA6339"/>
    <w:rsid w:val="00AB35CD"/>
    <w:rsid w:val="00AB3BC0"/>
    <w:rsid w:val="00AB400E"/>
    <w:rsid w:val="00AD137E"/>
    <w:rsid w:val="00AD5306"/>
    <w:rsid w:val="00AD7D74"/>
    <w:rsid w:val="00AE37AF"/>
    <w:rsid w:val="00B00812"/>
    <w:rsid w:val="00B048A6"/>
    <w:rsid w:val="00B12342"/>
    <w:rsid w:val="00B12EFA"/>
    <w:rsid w:val="00B14651"/>
    <w:rsid w:val="00B152EE"/>
    <w:rsid w:val="00B16B4E"/>
    <w:rsid w:val="00B21DC4"/>
    <w:rsid w:val="00B23DBB"/>
    <w:rsid w:val="00B241EC"/>
    <w:rsid w:val="00B268FE"/>
    <w:rsid w:val="00B356B7"/>
    <w:rsid w:val="00B36AA6"/>
    <w:rsid w:val="00B41D6D"/>
    <w:rsid w:val="00B42FD8"/>
    <w:rsid w:val="00B43CFC"/>
    <w:rsid w:val="00B4711A"/>
    <w:rsid w:val="00B50461"/>
    <w:rsid w:val="00B55FF3"/>
    <w:rsid w:val="00B5715E"/>
    <w:rsid w:val="00B60728"/>
    <w:rsid w:val="00B63950"/>
    <w:rsid w:val="00B63C37"/>
    <w:rsid w:val="00B674BF"/>
    <w:rsid w:val="00B73838"/>
    <w:rsid w:val="00B80790"/>
    <w:rsid w:val="00B811A4"/>
    <w:rsid w:val="00B81AD5"/>
    <w:rsid w:val="00B821F3"/>
    <w:rsid w:val="00B85543"/>
    <w:rsid w:val="00B863A2"/>
    <w:rsid w:val="00B876A5"/>
    <w:rsid w:val="00B970F1"/>
    <w:rsid w:val="00B97ADE"/>
    <w:rsid w:val="00BA2639"/>
    <w:rsid w:val="00BA2862"/>
    <w:rsid w:val="00BA4E5A"/>
    <w:rsid w:val="00BA5882"/>
    <w:rsid w:val="00BB104D"/>
    <w:rsid w:val="00BB31D1"/>
    <w:rsid w:val="00BB514C"/>
    <w:rsid w:val="00BB5685"/>
    <w:rsid w:val="00BC1F9F"/>
    <w:rsid w:val="00BC26DF"/>
    <w:rsid w:val="00BC3E11"/>
    <w:rsid w:val="00BC492F"/>
    <w:rsid w:val="00BC50C1"/>
    <w:rsid w:val="00BC6101"/>
    <w:rsid w:val="00BC788D"/>
    <w:rsid w:val="00BD1584"/>
    <w:rsid w:val="00BD18FB"/>
    <w:rsid w:val="00BD59E6"/>
    <w:rsid w:val="00BD5B30"/>
    <w:rsid w:val="00BD6D4C"/>
    <w:rsid w:val="00BD7590"/>
    <w:rsid w:val="00BE0C9C"/>
    <w:rsid w:val="00BE1629"/>
    <w:rsid w:val="00BE1D63"/>
    <w:rsid w:val="00BE484D"/>
    <w:rsid w:val="00BE7996"/>
    <w:rsid w:val="00BE7B4C"/>
    <w:rsid w:val="00BF451C"/>
    <w:rsid w:val="00C044C6"/>
    <w:rsid w:val="00C07391"/>
    <w:rsid w:val="00C1166E"/>
    <w:rsid w:val="00C140C7"/>
    <w:rsid w:val="00C15FBA"/>
    <w:rsid w:val="00C27F98"/>
    <w:rsid w:val="00C31E85"/>
    <w:rsid w:val="00C34FD8"/>
    <w:rsid w:val="00C373F2"/>
    <w:rsid w:val="00C40498"/>
    <w:rsid w:val="00C4234D"/>
    <w:rsid w:val="00C43F85"/>
    <w:rsid w:val="00C442FC"/>
    <w:rsid w:val="00C504E6"/>
    <w:rsid w:val="00C52022"/>
    <w:rsid w:val="00C52FA6"/>
    <w:rsid w:val="00C53505"/>
    <w:rsid w:val="00C611BD"/>
    <w:rsid w:val="00C61C2D"/>
    <w:rsid w:val="00C61C41"/>
    <w:rsid w:val="00C64CD8"/>
    <w:rsid w:val="00C66F2C"/>
    <w:rsid w:val="00C67E60"/>
    <w:rsid w:val="00C70026"/>
    <w:rsid w:val="00C73051"/>
    <w:rsid w:val="00C7467C"/>
    <w:rsid w:val="00C82C3C"/>
    <w:rsid w:val="00C83011"/>
    <w:rsid w:val="00C84746"/>
    <w:rsid w:val="00C90705"/>
    <w:rsid w:val="00C961A3"/>
    <w:rsid w:val="00CA6442"/>
    <w:rsid w:val="00CB1083"/>
    <w:rsid w:val="00CB6EAF"/>
    <w:rsid w:val="00CC3C10"/>
    <w:rsid w:val="00CC4346"/>
    <w:rsid w:val="00CC448C"/>
    <w:rsid w:val="00CD20D8"/>
    <w:rsid w:val="00CD5658"/>
    <w:rsid w:val="00CE46F8"/>
    <w:rsid w:val="00CE5174"/>
    <w:rsid w:val="00CE7EDE"/>
    <w:rsid w:val="00D00F1F"/>
    <w:rsid w:val="00D032D0"/>
    <w:rsid w:val="00D03F7B"/>
    <w:rsid w:val="00D10537"/>
    <w:rsid w:val="00D10DF1"/>
    <w:rsid w:val="00D11F53"/>
    <w:rsid w:val="00D12494"/>
    <w:rsid w:val="00D12DCD"/>
    <w:rsid w:val="00D15654"/>
    <w:rsid w:val="00D27C7C"/>
    <w:rsid w:val="00D309B8"/>
    <w:rsid w:val="00D313B0"/>
    <w:rsid w:val="00D366A8"/>
    <w:rsid w:val="00D4395A"/>
    <w:rsid w:val="00D455D6"/>
    <w:rsid w:val="00D46EE8"/>
    <w:rsid w:val="00D50843"/>
    <w:rsid w:val="00D55822"/>
    <w:rsid w:val="00D56802"/>
    <w:rsid w:val="00D57EDF"/>
    <w:rsid w:val="00D63C21"/>
    <w:rsid w:val="00D64068"/>
    <w:rsid w:val="00D65696"/>
    <w:rsid w:val="00D7072B"/>
    <w:rsid w:val="00D71580"/>
    <w:rsid w:val="00D72672"/>
    <w:rsid w:val="00D73BA7"/>
    <w:rsid w:val="00D7711E"/>
    <w:rsid w:val="00D80B4E"/>
    <w:rsid w:val="00D8729A"/>
    <w:rsid w:val="00D87C0D"/>
    <w:rsid w:val="00D97AEB"/>
    <w:rsid w:val="00DA0BC2"/>
    <w:rsid w:val="00DA108D"/>
    <w:rsid w:val="00DA382D"/>
    <w:rsid w:val="00DB0C5D"/>
    <w:rsid w:val="00DB363E"/>
    <w:rsid w:val="00DB41AE"/>
    <w:rsid w:val="00DB71DB"/>
    <w:rsid w:val="00DC059B"/>
    <w:rsid w:val="00DC1DC3"/>
    <w:rsid w:val="00DC37D9"/>
    <w:rsid w:val="00DC6F6A"/>
    <w:rsid w:val="00DD10B9"/>
    <w:rsid w:val="00DD478C"/>
    <w:rsid w:val="00DD71EF"/>
    <w:rsid w:val="00DD747D"/>
    <w:rsid w:val="00DE0CC0"/>
    <w:rsid w:val="00DE25DE"/>
    <w:rsid w:val="00DE5C5F"/>
    <w:rsid w:val="00DE7A0F"/>
    <w:rsid w:val="00DF07B3"/>
    <w:rsid w:val="00DF0A00"/>
    <w:rsid w:val="00DF1E6D"/>
    <w:rsid w:val="00E01C9E"/>
    <w:rsid w:val="00E04F47"/>
    <w:rsid w:val="00E05FAD"/>
    <w:rsid w:val="00E20222"/>
    <w:rsid w:val="00E208FD"/>
    <w:rsid w:val="00E216D4"/>
    <w:rsid w:val="00E23203"/>
    <w:rsid w:val="00E24D98"/>
    <w:rsid w:val="00E27E6D"/>
    <w:rsid w:val="00E31994"/>
    <w:rsid w:val="00E31ADE"/>
    <w:rsid w:val="00E32D8A"/>
    <w:rsid w:val="00E355FF"/>
    <w:rsid w:val="00E3718E"/>
    <w:rsid w:val="00E43CB4"/>
    <w:rsid w:val="00E56173"/>
    <w:rsid w:val="00E60D05"/>
    <w:rsid w:val="00E66628"/>
    <w:rsid w:val="00E7093D"/>
    <w:rsid w:val="00E70BC5"/>
    <w:rsid w:val="00E72D20"/>
    <w:rsid w:val="00E7414F"/>
    <w:rsid w:val="00E7685F"/>
    <w:rsid w:val="00E81F4F"/>
    <w:rsid w:val="00E82A93"/>
    <w:rsid w:val="00E8491E"/>
    <w:rsid w:val="00E85AF6"/>
    <w:rsid w:val="00E91B0C"/>
    <w:rsid w:val="00E9279B"/>
    <w:rsid w:val="00E9298C"/>
    <w:rsid w:val="00E93540"/>
    <w:rsid w:val="00E95088"/>
    <w:rsid w:val="00E97D8C"/>
    <w:rsid w:val="00EA4BC3"/>
    <w:rsid w:val="00EB25F6"/>
    <w:rsid w:val="00EB2BD6"/>
    <w:rsid w:val="00EB384B"/>
    <w:rsid w:val="00EB6918"/>
    <w:rsid w:val="00EC5681"/>
    <w:rsid w:val="00EC6C92"/>
    <w:rsid w:val="00EC6D8A"/>
    <w:rsid w:val="00EC7243"/>
    <w:rsid w:val="00ED1F7D"/>
    <w:rsid w:val="00ED4E38"/>
    <w:rsid w:val="00EE50AA"/>
    <w:rsid w:val="00EE5977"/>
    <w:rsid w:val="00EF2E2A"/>
    <w:rsid w:val="00EF307E"/>
    <w:rsid w:val="00EF3323"/>
    <w:rsid w:val="00EF547D"/>
    <w:rsid w:val="00EF5FE4"/>
    <w:rsid w:val="00EF72A2"/>
    <w:rsid w:val="00F0302F"/>
    <w:rsid w:val="00F10AC9"/>
    <w:rsid w:val="00F11A91"/>
    <w:rsid w:val="00F15502"/>
    <w:rsid w:val="00F23B47"/>
    <w:rsid w:val="00F24B76"/>
    <w:rsid w:val="00F255A4"/>
    <w:rsid w:val="00F26BCA"/>
    <w:rsid w:val="00F27622"/>
    <w:rsid w:val="00F30412"/>
    <w:rsid w:val="00F30441"/>
    <w:rsid w:val="00F315A2"/>
    <w:rsid w:val="00F358B5"/>
    <w:rsid w:val="00F3715B"/>
    <w:rsid w:val="00F41F2C"/>
    <w:rsid w:val="00F41FB2"/>
    <w:rsid w:val="00F429FA"/>
    <w:rsid w:val="00F44502"/>
    <w:rsid w:val="00F51FBC"/>
    <w:rsid w:val="00F6655A"/>
    <w:rsid w:val="00F67436"/>
    <w:rsid w:val="00F72479"/>
    <w:rsid w:val="00F7418A"/>
    <w:rsid w:val="00F75CDF"/>
    <w:rsid w:val="00F76615"/>
    <w:rsid w:val="00F77B50"/>
    <w:rsid w:val="00F85427"/>
    <w:rsid w:val="00F876DD"/>
    <w:rsid w:val="00F934C8"/>
    <w:rsid w:val="00FB101C"/>
    <w:rsid w:val="00FB3FAC"/>
    <w:rsid w:val="00FB4B39"/>
    <w:rsid w:val="00FC58A6"/>
    <w:rsid w:val="00FC6E6C"/>
    <w:rsid w:val="00FC72DE"/>
    <w:rsid w:val="00FD5335"/>
    <w:rsid w:val="00FD68FF"/>
    <w:rsid w:val="00FE311C"/>
    <w:rsid w:val="00FE4AD9"/>
    <w:rsid w:val="00FE7A50"/>
    <w:rsid w:val="00FE7E0F"/>
    <w:rsid w:val="00FF39C8"/>
    <w:rsid w:val="00FF522E"/>
    <w:rsid w:val="00FF60C2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Название1"/>
    <w:basedOn w:val="a"/>
    <w:rsid w:val="00DA382D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2F045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BC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B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Название1"/>
    <w:basedOn w:val="a"/>
    <w:rsid w:val="00DA382D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2F045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BC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B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8078-4C7A-4899-9767-97208B1D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Габдрафикова Эльвира Фанильевна</cp:lastModifiedBy>
  <cp:revision>2</cp:revision>
  <cp:lastPrinted>2017-07-10T16:31:00Z</cp:lastPrinted>
  <dcterms:created xsi:type="dcterms:W3CDTF">2017-08-07T14:52:00Z</dcterms:created>
  <dcterms:modified xsi:type="dcterms:W3CDTF">2017-08-07T14:52:00Z</dcterms:modified>
</cp:coreProperties>
</file>