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86" w:rsidRPr="00A14281" w:rsidRDefault="00FE3986" w:rsidP="00FE3986">
      <w:pPr>
        <w:widowControl/>
        <w:adjustRightInd/>
        <w:spacing w:after="120" w:line="240" w:lineRule="auto"/>
        <w:ind w:left="3261"/>
        <w:jc w:val="center"/>
        <w:textAlignment w:val="auto"/>
        <w:rPr>
          <w:sz w:val="30"/>
          <w:szCs w:val="30"/>
        </w:rPr>
      </w:pPr>
      <w:r w:rsidRPr="00A14281">
        <w:rPr>
          <w:sz w:val="30"/>
          <w:szCs w:val="30"/>
        </w:rPr>
        <w:t xml:space="preserve">ПРИЛОЖЕНИЕ № </w:t>
      </w:r>
      <w:r>
        <w:rPr>
          <w:sz w:val="30"/>
          <w:szCs w:val="30"/>
        </w:rPr>
        <w:t>1</w:t>
      </w:r>
    </w:p>
    <w:p w:rsidR="00FE3986" w:rsidRDefault="00FE3986" w:rsidP="00FE3986">
      <w:pPr>
        <w:pStyle w:val="ConsPlusNormal"/>
        <w:ind w:left="3261"/>
        <w:jc w:val="center"/>
        <w:rPr>
          <w:rFonts w:eastAsiaTheme="minorHAnsi"/>
          <w:sz w:val="30"/>
          <w:szCs w:val="30"/>
        </w:rPr>
      </w:pPr>
      <w:r w:rsidRPr="00A14281">
        <w:rPr>
          <w:sz w:val="30"/>
          <w:szCs w:val="30"/>
        </w:rPr>
        <w:t>к Правилам реализации</w:t>
      </w:r>
      <w:r>
        <w:rPr>
          <w:sz w:val="30"/>
          <w:szCs w:val="30"/>
        </w:rPr>
        <w:t xml:space="preserve"> </w:t>
      </w:r>
      <w:r w:rsidRPr="00A14281">
        <w:rPr>
          <w:sz w:val="30"/>
          <w:szCs w:val="30"/>
        </w:rPr>
        <w:t xml:space="preserve">общего процесса </w:t>
      </w:r>
      <w:r w:rsidRPr="00A14281">
        <w:rPr>
          <w:sz w:val="30"/>
          <w:szCs w:val="30"/>
        </w:rPr>
        <w:br/>
      </w:r>
      <w:r>
        <w:rPr>
          <w:rFonts w:eastAsiaTheme="minorHAnsi"/>
          <w:spacing w:val="-1"/>
          <w:sz w:val="30"/>
          <w:szCs w:val="30"/>
        </w:rPr>
        <w:t>«</w:t>
      </w:r>
      <w:r w:rsidRPr="007F0AC8">
        <w:rPr>
          <w:rFonts w:eastAsiaTheme="minorHAnsi"/>
          <w:spacing w:val="-1"/>
          <w:sz w:val="30"/>
          <w:szCs w:val="30"/>
        </w:rPr>
        <w:t>О</w:t>
      </w:r>
      <w:r w:rsidRPr="007F0AC8">
        <w:rPr>
          <w:rFonts w:eastAsiaTheme="minorHAnsi"/>
          <w:spacing w:val="1"/>
          <w:sz w:val="30"/>
          <w:szCs w:val="30"/>
        </w:rPr>
        <w:t>б</w:t>
      </w:r>
      <w:r w:rsidRPr="007F0AC8">
        <w:rPr>
          <w:rFonts w:eastAsiaTheme="minorHAnsi"/>
          <w:sz w:val="30"/>
          <w:szCs w:val="30"/>
        </w:rPr>
        <w:t>е</w:t>
      </w:r>
      <w:r w:rsidRPr="007F0AC8">
        <w:rPr>
          <w:rFonts w:eastAsiaTheme="minorHAnsi"/>
          <w:spacing w:val="-2"/>
          <w:sz w:val="30"/>
          <w:szCs w:val="30"/>
        </w:rPr>
        <w:t>с</w:t>
      </w:r>
      <w:r w:rsidRPr="007F0AC8">
        <w:rPr>
          <w:rFonts w:eastAsiaTheme="minorHAnsi"/>
          <w:spacing w:val="1"/>
          <w:sz w:val="30"/>
          <w:szCs w:val="30"/>
        </w:rPr>
        <w:t>п</w:t>
      </w:r>
      <w:r w:rsidRPr="007F0AC8">
        <w:rPr>
          <w:rFonts w:eastAsiaTheme="minorHAnsi"/>
          <w:sz w:val="30"/>
          <w:szCs w:val="30"/>
        </w:rPr>
        <w:t>еч</w:t>
      </w:r>
      <w:r w:rsidRPr="007F0AC8">
        <w:rPr>
          <w:rFonts w:eastAsiaTheme="minorHAnsi"/>
          <w:spacing w:val="-2"/>
          <w:sz w:val="30"/>
          <w:szCs w:val="30"/>
        </w:rPr>
        <w:t>е</w:t>
      </w:r>
      <w:r w:rsidRPr="007F0AC8">
        <w:rPr>
          <w:rFonts w:eastAsiaTheme="minorHAnsi"/>
          <w:spacing w:val="1"/>
          <w:sz w:val="30"/>
          <w:szCs w:val="30"/>
        </w:rPr>
        <w:t>н</w:t>
      </w:r>
      <w:r w:rsidRPr="007F0AC8">
        <w:rPr>
          <w:rFonts w:eastAsiaTheme="minorHAnsi"/>
          <w:spacing w:val="-1"/>
          <w:sz w:val="30"/>
          <w:szCs w:val="30"/>
        </w:rPr>
        <w:t>и</w:t>
      </w:r>
      <w:r w:rsidRPr="007F0AC8">
        <w:rPr>
          <w:rFonts w:eastAsiaTheme="minorHAnsi"/>
          <w:sz w:val="30"/>
          <w:szCs w:val="30"/>
        </w:rPr>
        <w:t xml:space="preserve">е </w:t>
      </w:r>
      <w:r w:rsidRPr="007F0AC8">
        <w:rPr>
          <w:rFonts w:eastAsiaTheme="minorHAnsi"/>
          <w:spacing w:val="1"/>
          <w:sz w:val="30"/>
          <w:szCs w:val="30"/>
        </w:rPr>
        <w:t>и</w:t>
      </w:r>
      <w:r w:rsidRPr="007F0AC8">
        <w:rPr>
          <w:rFonts w:eastAsiaTheme="minorHAnsi"/>
          <w:spacing w:val="-1"/>
          <w:sz w:val="30"/>
          <w:szCs w:val="30"/>
        </w:rPr>
        <w:t>н</w:t>
      </w:r>
      <w:r w:rsidRPr="007F0AC8">
        <w:rPr>
          <w:rFonts w:eastAsiaTheme="minorHAnsi"/>
          <w:sz w:val="30"/>
          <w:szCs w:val="30"/>
        </w:rPr>
        <w:t>форм</w:t>
      </w:r>
      <w:r w:rsidRPr="007F0AC8">
        <w:rPr>
          <w:rFonts w:eastAsiaTheme="minorHAnsi"/>
          <w:spacing w:val="-2"/>
          <w:sz w:val="30"/>
          <w:szCs w:val="30"/>
        </w:rPr>
        <w:t>а</w:t>
      </w:r>
      <w:r w:rsidRPr="007F0AC8">
        <w:rPr>
          <w:rFonts w:eastAsiaTheme="minorHAnsi"/>
          <w:spacing w:val="-1"/>
          <w:sz w:val="30"/>
          <w:szCs w:val="30"/>
        </w:rPr>
        <w:t>ц</w:t>
      </w:r>
      <w:r w:rsidRPr="007F0AC8">
        <w:rPr>
          <w:rFonts w:eastAsiaTheme="minorHAnsi"/>
          <w:spacing w:val="1"/>
          <w:sz w:val="30"/>
          <w:szCs w:val="30"/>
        </w:rPr>
        <w:t>и</w:t>
      </w:r>
      <w:r w:rsidRPr="007F0AC8">
        <w:rPr>
          <w:rFonts w:eastAsiaTheme="minorHAnsi"/>
          <w:spacing w:val="-1"/>
          <w:sz w:val="30"/>
          <w:szCs w:val="30"/>
        </w:rPr>
        <w:t>о</w:t>
      </w:r>
      <w:r w:rsidRPr="007F0AC8">
        <w:rPr>
          <w:rFonts w:eastAsiaTheme="minorHAnsi"/>
          <w:spacing w:val="1"/>
          <w:sz w:val="30"/>
          <w:szCs w:val="30"/>
        </w:rPr>
        <w:t>н</w:t>
      </w:r>
      <w:r w:rsidRPr="007F0AC8">
        <w:rPr>
          <w:rFonts w:eastAsiaTheme="minorHAnsi"/>
          <w:spacing w:val="-1"/>
          <w:sz w:val="30"/>
          <w:szCs w:val="30"/>
        </w:rPr>
        <w:t>н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pacing w:val="-2"/>
          <w:sz w:val="30"/>
          <w:szCs w:val="30"/>
        </w:rPr>
        <w:t>г</w:t>
      </w:r>
      <w:r w:rsidRPr="007F0AC8">
        <w:rPr>
          <w:rFonts w:eastAsiaTheme="minorHAnsi"/>
          <w:sz w:val="30"/>
          <w:szCs w:val="30"/>
        </w:rPr>
        <w:t>о в</w:t>
      </w:r>
      <w:r w:rsidRPr="007F0AC8">
        <w:rPr>
          <w:rFonts w:eastAsiaTheme="minorHAnsi"/>
          <w:spacing w:val="-1"/>
          <w:sz w:val="30"/>
          <w:szCs w:val="30"/>
        </w:rPr>
        <w:t>з</w:t>
      </w:r>
      <w:r w:rsidRPr="007F0AC8">
        <w:rPr>
          <w:rFonts w:eastAsiaTheme="minorHAnsi"/>
          <w:sz w:val="30"/>
          <w:szCs w:val="30"/>
        </w:rPr>
        <w:t>а</w:t>
      </w:r>
      <w:r w:rsidRPr="007F0AC8">
        <w:rPr>
          <w:rFonts w:eastAsiaTheme="minorHAnsi"/>
          <w:spacing w:val="1"/>
          <w:sz w:val="30"/>
          <w:szCs w:val="30"/>
        </w:rPr>
        <w:t>и</w:t>
      </w:r>
      <w:r w:rsidRPr="007F0AC8">
        <w:rPr>
          <w:rFonts w:eastAsiaTheme="minorHAnsi"/>
          <w:spacing w:val="-3"/>
          <w:sz w:val="30"/>
          <w:szCs w:val="30"/>
        </w:rPr>
        <w:t>м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pacing w:val="-1"/>
          <w:sz w:val="30"/>
          <w:szCs w:val="30"/>
        </w:rPr>
        <w:t>д</w:t>
      </w:r>
      <w:r w:rsidRPr="007F0AC8">
        <w:rPr>
          <w:rFonts w:eastAsiaTheme="minorHAnsi"/>
          <w:sz w:val="30"/>
          <w:szCs w:val="30"/>
        </w:rPr>
        <w:t>е</w:t>
      </w:r>
      <w:r w:rsidRPr="007F0AC8">
        <w:rPr>
          <w:rFonts w:eastAsiaTheme="minorHAnsi"/>
          <w:spacing w:val="-1"/>
          <w:sz w:val="30"/>
          <w:szCs w:val="30"/>
        </w:rPr>
        <w:t>й</w:t>
      </w:r>
      <w:r w:rsidRPr="007F0AC8">
        <w:rPr>
          <w:rFonts w:eastAsiaTheme="minorHAnsi"/>
          <w:sz w:val="30"/>
          <w:szCs w:val="30"/>
        </w:rPr>
        <w:t>ств</w:t>
      </w:r>
      <w:r w:rsidRPr="007F0AC8">
        <w:rPr>
          <w:rFonts w:eastAsiaTheme="minorHAnsi"/>
          <w:spacing w:val="-2"/>
          <w:sz w:val="30"/>
          <w:szCs w:val="30"/>
        </w:rPr>
        <w:t>и</w:t>
      </w:r>
      <w:r w:rsidRPr="007F0AC8">
        <w:rPr>
          <w:rFonts w:eastAsiaTheme="minorHAnsi"/>
          <w:sz w:val="30"/>
          <w:szCs w:val="30"/>
        </w:rPr>
        <w:t>я меж</w:t>
      </w:r>
      <w:r w:rsidRPr="007F0AC8">
        <w:rPr>
          <w:rFonts w:eastAsiaTheme="minorHAnsi"/>
          <w:spacing w:val="1"/>
          <w:sz w:val="30"/>
          <w:szCs w:val="30"/>
        </w:rPr>
        <w:t>д</w:t>
      </w:r>
      <w:r w:rsidRPr="007F0AC8">
        <w:rPr>
          <w:rFonts w:eastAsiaTheme="minorHAnsi"/>
          <w:sz w:val="30"/>
          <w:szCs w:val="30"/>
        </w:rPr>
        <w:t xml:space="preserve">у </w:t>
      </w:r>
      <w:r w:rsidRPr="007F0AC8">
        <w:rPr>
          <w:rFonts w:eastAsiaTheme="minorHAnsi"/>
          <w:spacing w:val="-4"/>
          <w:sz w:val="30"/>
          <w:szCs w:val="30"/>
        </w:rPr>
        <w:t>у</w:t>
      </w:r>
      <w:r w:rsidRPr="007F0AC8">
        <w:rPr>
          <w:rFonts w:eastAsiaTheme="minorHAnsi"/>
          <w:spacing w:val="1"/>
          <w:sz w:val="30"/>
          <w:szCs w:val="30"/>
        </w:rPr>
        <w:t>по</w:t>
      </w:r>
      <w:r w:rsidRPr="007F0AC8">
        <w:rPr>
          <w:rFonts w:eastAsiaTheme="minorHAnsi"/>
          <w:spacing w:val="-1"/>
          <w:sz w:val="30"/>
          <w:szCs w:val="30"/>
        </w:rPr>
        <w:t>л</w:t>
      </w:r>
      <w:r w:rsidRPr="007F0AC8">
        <w:rPr>
          <w:rFonts w:eastAsiaTheme="minorHAnsi"/>
          <w:spacing w:val="1"/>
          <w:sz w:val="30"/>
          <w:szCs w:val="30"/>
        </w:rPr>
        <w:t>н</w:t>
      </w:r>
      <w:r w:rsidRPr="007F0AC8">
        <w:rPr>
          <w:rFonts w:eastAsiaTheme="minorHAnsi"/>
          <w:spacing w:val="-1"/>
          <w:sz w:val="30"/>
          <w:szCs w:val="30"/>
        </w:rPr>
        <w:t>о</w:t>
      </w:r>
      <w:r w:rsidRPr="007F0AC8">
        <w:rPr>
          <w:rFonts w:eastAsiaTheme="minorHAnsi"/>
          <w:sz w:val="30"/>
          <w:szCs w:val="30"/>
        </w:rPr>
        <w:t>м</w:t>
      </w:r>
      <w:r w:rsidRPr="007F0AC8">
        <w:rPr>
          <w:rFonts w:eastAsiaTheme="minorHAnsi"/>
          <w:spacing w:val="-1"/>
          <w:sz w:val="30"/>
          <w:szCs w:val="30"/>
        </w:rPr>
        <w:t>о</w:t>
      </w:r>
      <w:r w:rsidRPr="007F0AC8">
        <w:rPr>
          <w:rFonts w:eastAsiaTheme="minorHAnsi"/>
          <w:sz w:val="30"/>
          <w:szCs w:val="30"/>
        </w:rPr>
        <w:t>ч</w:t>
      </w:r>
      <w:r w:rsidRPr="007F0AC8">
        <w:rPr>
          <w:rFonts w:eastAsiaTheme="minorHAnsi"/>
          <w:spacing w:val="-2"/>
          <w:sz w:val="30"/>
          <w:szCs w:val="30"/>
        </w:rPr>
        <w:t>е</w:t>
      </w:r>
      <w:r w:rsidRPr="007F0AC8">
        <w:rPr>
          <w:rFonts w:eastAsiaTheme="minorHAnsi"/>
          <w:spacing w:val="1"/>
          <w:sz w:val="30"/>
          <w:szCs w:val="30"/>
        </w:rPr>
        <w:t>н</w:t>
      </w:r>
      <w:r w:rsidRPr="007F0AC8">
        <w:rPr>
          <w:rFonts w:eastAsiaTheme="minorHAnsi"/>
          <w:spacing w:val="-1"/>
          <w:sz w:val="30"/>
          <w:szCs w:val="30"/>
        </w:rPr>
        <w:t>н</w:t>
      </w:r>
      <w:r w:rsidRPr="007F0AC8">
        <w:rPr>
          <w:rFonts w:eastAsiaTheme="minorHAnsi"/>
          <w:spacing w:val="1"/>
          <w:sz w:val="30"/>
          <w:szCs w:val="30"/>
        </w:rPr>
        <w:t>ы</w:t>
      </w:r>
      <w:r w:rsidRPr="007F0AC8">
        <w:rPr>
          <w:rFonts w:eastAsiaTheme="minorHAnsi"/>
          <w:sz w:val="30"/>
          <w:szCs w:val="30"/>
        </w:rPr>
        <w:t>ми</w:t>
      </w:r>
      <w:r w:rsidRPr="007F0AC8">
        <w:rPr>
          <w:rFonts w:eastAsiaTheme="minorHAnsi"/>
          <w:spacing w:val="22"/>
          <w:sz w:val="30"/>
          <w:szCs w:val="30"/>
        </w:rPr>
        <w:t xml:space="preserve"> </w:t>
      </w:r>
      <w:r w:rsidRPr="007F0AC8">
        <w:rPr>
          <w:rFonts w:eastAsiaTheme="minorHAnsi"/>
          <w:spacing w:val="1"/>
          <w:sz w:val="30"/>
          <w:szCs w:val="30"/>
        </w:rPr>
        <w:t>оп</w:t>
      </w:r>
      <w:r w:rsidRPr="007F0AC8">
        <w:rPr>
          <w:rFonts w:eastAsiaTheme="minorHAnsi"/>
          <w:spacing w:val="-2"/>
          <w:sz w:val="30"/>
          <w:szCs w:val="30"/>
        </w:rPr>
        <w:t>е</w:t>
      </w:r>
      <w:r w:rsidRPr="007F0AC8">
        <w:rPr>
          <w:rFonts w:eastAsiaTheme="minorHAnsi"/>
          <w:spacing w:val="1"/>
          <w:sz w:val="30"/>
          <w:szCs w:val="30"/>
        </w:rPr>
        <w:t>р</w:t>
      </w:r>
      <w:r w:rsidRPr="007F0AC8">
        <w:rPr>
          <w:rFonts w:eastAsiaTheme="minorHAnsi"/>
          <w:sz w:val="30"/>
          <w:szCs w:val="30"/>
        </w:rPr>
        <w:t>а</w:t>
      </w:r>
      <w:r w:rsidRPr="007F0AC8">
        <w:rPr>
          <w:rFonts w:eastAsiaTheme="minorHAnsi"/>
          <w:spacing w:val="-3"/>
          <w:sz w:val="30"/>
          <w:szCs w:val="30"/>
        </w:rPr>
        <w:t>т</w:t>
      </w:r>
      <w:r w:rsidRPr="007F0AC8">
        <w:rPr>
          <w:rFonts w:eastAsiaTheme="minorHAnsi"/>
          <w:spacing w:val="-1"/>
          <w:sz w:val="30"/>
          <w:szCs w:val="30"/>
        </w:rPr>
        <w:t>о</w:t>
      </w:r>
      <w:r w:rsidRPr="007F0AC8">
        <w:rPr>
          <w:rFonts w:eastAsiaTheme="minorHAnsi"/>
          <w:spacing w:val="1"/>
          <w:sz w:val="30"/>
          <w:szCs w:val="30"/>
        </w:rPr>
        <w:t>р</w:t>
      </w:r>
      <w:r w:rsidRPr="007F0AC8">
        <w:rPr>
          <w:rFonts w:eastAsiaTheme="minorHAnsi"/>
          <w:sz w:val="30"/>
          <w:szCs w:val="30"/>
        </w:rPr>
        <w:t>а</w:t>
      </w:r>
      <w:r w:rsidRPr="007F0AC8">
        <w:rPr>
          <w:rFonts w:eastAsiaTheme="minorHAnsi"/>
          <w:spacing w:val="-3"/>
          <w:sz w:val="30"/>
          <w:szCs w:val="30"/>
        </w:rPr>
        <w:t>м</w:t>
      </w:r>
      <w:r w:rsidRPr="007F0AC8">
        <w:rPr>
          <w:rFonts w:eastAsiaTheme="minorHAnsi"/>
          <w:sz w:val="30"/>
          <w:szCs w:val="30"/>
        </w:rPr>
        <w:t>и</w:t>
      </w:r>
      <w:r w:rsidRPr="007F0AC8">
        <w:rPr>
          <w:rFonts w:eastAsiaTheme="minorHAnsi"/>
          <w:spacing w:val="24"/>
          <w:sz w:val="30"/>
          <w:szCs w:val="30"/>
        </w:rPr>
        <w:t xml:space="preserve"> </w:t>
      </w:r>
      <w:r w:rsidRPr="007F0AC8">
        <w:rPr>
          <w:rFonts w:eastAsiaTheme="minorHAnsi"/>
          <w:sz w:val="30"/>
          <w:szCs w:val="30"/>
        </w:rPr>
        <w:t>(</w:t>
      </w:r>
      <w:r w:rsidRPr="007F0AC8">
        <w:rPr>
          <w:rFonts w:eastAsiaTheme="minorHAnsi"/>
          <w:spacing w:val="-1"/>
          <w:sz w:val="30"/>
          <w:szCs w:val="30"/>
        </w:rPr>
        <w:t>о</w:t>
      </w:r>
      <w:r w:rsidRPr="007F0AC8">
        <w:rPr>
          <w:rFonts w:eastAsiaTheme="minorHAnsi"/>
          <w:spacing w:val="1"/>
          <w:sz w:val="30"/>
          <w:szCs w:val="30"/>
        </w:rPr>
        <w:t>р</w:t>
      </w:r>
      <w:r w:rsidRPr="007F0AC8">
        <w:rPr>
          <w:rFonts w:eastAsiaTheme="minorHAnsi"/>
          <w:sz w:val="30"/>
          <w:szCs w:val="30"/>
        </w:rPr>
        <w:t>г</w:t>
      </w:r>
      <w:r w:rsidRPr="007F0AC8">
        <w:rPr>
          <w:rFonts w:eastAsiaTheme="minorHAnsi"/>
          <w:spacing w:val="-2"/>
          <w:sz w:val="30"/>
          <w:szCs w:val="30"/>
        </w:rPr>
        <w:t>а</w:t>
      </w:r>
      <w:r w:rsidRPr="007F0AC8">
        <w:rPr>
          <w:rFonts w:eastAsiaTheme="minorHAnsi"/>
          <w:spacing w:val="1"/>
          <w:sz w:val="30"/>
          <w:szCs w:val="30"/>
        </w:rPr>
        <w:t>н</w:t>
      </w:r>
      <w:r w:rsidRPr="007F0AC8">
        <w:rPr>
          <w:rFonts w:eastAsiaTheme="minorHAnsi"/>
          <w:sz w:val="30"/>
          <w:szCs w:val="30"/>
        </w:rPr>
        <w:t>а</w:t>
      </w:r>
      <w:r w:rsidRPr="007F0AC8">
        <w:rPr>
          <w:rFonts w:eastAsiaTheme="minorHAnsi"/>
          <w:spacing w:val="-3"/>
          <w:sz w:val="30"/>
          <w:szCs w:val="30"/>
        </w:rPr>
        <w:t>м</w:t>
      </w:r>
      <w:r w:rsidRPr="007F0AC8">
        <w:rPr>
          <w:rFonts w:eastAsiaTheme="minorHAnsi"/>
          <w:spacing w:val="1"/>
          <w:sz w:val="30"/>
          <w:szCs w:val="30"/>
        </w:rPr>
        <w:t>и</w:t>
      </w:r>
      <w:r w:rsidRPr="007F0AC8">
        <w:rPr>
          <w:rFonts w:eastAsiaTheme="minorHAnsi"/>
          <w:sz w:val="30"/>
          <w:szCs w:val="30"/>
        </w:rPr>
        <w:t>)</w:t>
      </w:r>
      <w:r w:rsidRPr="007F0AC8">
        <w:rPr>
          <w:rFonts w:eastAsiaTheme="minorHAnsi"/>
          <w:spacing w:val="24"/>
          <w:sz w:val="30"/>
          <w:szCs w:val="30"/>
        </w:rPr>
        <w:t xml:space="preserve"> </w:t>
      </w:r>
      <w:r w:rsidRPr="007F0AC8">
        <w:rPr>
          <w:rFonts w:eastAsiaTheme="minorHAnsi"/>
          <w:sz w:val="30"/>
          <w:szCs w:val="30"/>
        </w:rPr>
        <w:t>г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z w:val="30"/>
          <w:szCs w:val="30"/>
        </w:rPr>
        <w:t>с</w:t>
      </w:r>
      <w:r w:rsidRPr="007F0AC8">
        <w:rPr>
          <w:rFonts w:eastAsiaTheme="minorHAnsi"/>
          <w:spacing w:val="-3"/>
          <w:sz w:val="30"/>
          <w:szCs w:val="30"/>
        </w:rPr>
        <w:t>у</w:t>
      </w:r>
      <w:r w:rsidRPr="007F0AC8">
        <w:rPr>
          <w:rFonts w:eastAsiaTheme="minorHAnsi"/>
          <w:spacing w:val="1"/>
          <w:sz w:val="30"/>
          <w:szCs w:val="30"/>
        </w:rPr>
        <w:t>д</w:t>
      </w:r>
      <w:r w:rsidRPr="007F0AC8">
        <w:rPr>
          <w:rFonts w:eastAsiaTheme="minorHAnsi"/>
          <w:spacing w:val="-2"/>
          <w:sz w:val="30"/>
          <w:szCs w:val="30"/>
        </w:rPr>
        <w:t>а</w:t>
      </w:r>
      <w:r w:rsidRPr="007F0AC8">
        <w:rPr>
          <w:rFonts w:eastAsiaTheme="minorHAnsi"/>
          <w:spacing w:val="-1"/>
          <w:sz w:val="30"/>
          <w:szCs w:val="30"/>
        </w:rPr>
        <w:t>р</w:t>
      </w:r>
      <w:r w:rsidRPr="007F0AC8">
        <w:rPr>
          <w:rFonts w:eastAsiaTheme="minorHAnsi"/>
          <w:sz w:val="30"/>
          <w:szCs w:val="30"/>
        </w:rPr>
        <w:t>ст</w:t>
      </w:r>
      <w:r w:rsidRPr="007F0AC8">
        <w:rPr>
          <w:rFonts w:eastAsiaTheme="minorHAnsi"/>
          <w:spacing w:val="7"/>
          <w:sz w:val="30"/>
          <w:szCs w:val="30"/>
        </w:rPr>
        <w:t>в</w:t>
      </w:r>
      <w:r w:rsidRPr="007F0AC8">
        <w:rPr>
          <w:rFonts w:eastAsiaTheme="minorHAnsi"/>
          <w:sz w:val="30"/>
          <w:szCs w:val="30"/>
        </w:rPr>
        <w:t>-чле</w:t>
      </w:r>
      <w:r w:rsidRPr="007F0AC8">
        <w:rPr>
          <w:rFonts w:eastAsiaTheme="minorHAnsi"/>
          <w:spacing w:val="-2"/>
          <w:sz w:val="30"/>
          <w:szCs w:val="30"/>
        </w:rPr>
        <w:t>н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z w:val="30"/>
          <w:szCs w:val="30"/>
        </w:rPr>
        <w:t>в</w:t>
      </w:r>
      <w:r w:rsidRPr="007F0AC8">
        <w:rPr>
          <w:rFonts w:eastAsiaTheme="minorHAnsi"/>
          <w:spacing w:val="25"/>
          <w:sz w:val="30"/>
          <w:szCs w:val="30"/>
        </w:rPr>
        <w:t xml:space="preserve"> </w:t>
      </w:r>
      <w:r w:rsidRPr="007F0AC8">
        <w:rPr>
          <w:rFonts w:eastAsiaTheme="minorHAnsi"/>
          <w:spacing w:val="-1"/>
          <w:sz w:val="30"/>
          <w:szCs w:val="30"/>
        </w:rPr>
        <w:t>Е</w:t>
      </w:r>
      <w:r w:rsidRPr="007F0AC8">
        <w:rPr>
          <w:rFonts w:eastAsiaTheme="minorHAnsi"/>
          <w:sz w:val="30"/>
          <w:szCs w:val="30"/>
        </w:rPr>
        <w:t>в</w:t>
      </w:r>
      <w:r w:rsidRPr="007F0AC8">
        <w:rPr>
          <w:rFonts w:eastAsiaTheme="minorHAnsi"/>
          <w:spacing w:val="-2"/>
          <w:sz w:val="30"/>
          <w:szCs w:val="30"/>
        </w:rPr>
        <w:t>р</w:t>
      </w:r>
      <w:r w:rsidRPr="007F0AC8">
        <w:rPr>
          <w:rFonts w:eastAsiaTheme="minorHAnsi"/>
          <w:sz w:val="30"/>
          <w:szCs w:val="30"/>
        </w:rPr>
        <w:t>аз</w:t>
      </w:r>
      <w:r w:rsidRPr="007F0AC8">
        <w:rPr>
          <w:rFonts w:eastAsiaTheme="minorHAnsi"/>
          <w:spacing w:val="-2"/>
          <w:sz w:val="30"/>
          <w:szCs w:val="30"/>
        </w:rPr>
        <w:t>и</w:t>
      </w:r>
      <w:r w:rsidRPr="007F0AC8">
        <w:rPr>
          <w:rFonts w:eastAsiaTheme="minorHAnsi"/>
          <w:spacing w:val="-1"/>
          <w:sz w:val="30"/>
          <w:szCs w:val="30"/>
        </w:rPr>
        <w:t>й</w:t>
      </w:r>
      <w:r w:rsidRPr="007F0AC8">
        <w:rPr>
          <w:rFonts w:eastAsiaTheme="minorHAnsi"/>
          <w:sz w:val="30"/>
          <w:szCs w:val="30"/>
        </w:rPr>
        <w:t>ск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pacing w:val="-2"/>
          <w:sz w:val="30"/>
          <w:szCs w:val="30"/>
        </w:rPr>
        <w:t>г</w:t>
      </w:r>
      <w:r w:rsidRPr="007F0AC8">
        <w:rPr>
          <w:rFonts w:eastAsiaTheme="minorHAnsi"/>
          <w:sz w:val="30"/>
          <w:szCs w:val="30"/>
        </w:rPr>
        <w:t>о эк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pacing w:val="-1"/>
          <w:sz w:val="30"/>
          <w:szCs w:val="30"/>
        </w:rPr>
        <w:t>н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pacing w:val="-3"/>
          <w:sz w:val="30"/>
          <w:szCs w:val="30"/>
        </w:rPr>
        <w:t>м</w:t>
      </w:r>
      <w:r w:rsidRPr="007F0AC8">
        <w:rPr>
          <w:rFonts w:eastAsiaTheme="minorHAnsi"/>
          <w:spacing w:val="1"/>
          <w:sz w:val="30"/>
          <w:szCs w:val="30"/>
        </w:rPr>
        <w:t>и</w:t>
      </w:r>
      <w:r w:rsidRPr="007F0AC8">
        <w:rPr>
          <w:rFonts w:eastAsiaTheme="minorHAnsi"/>
          <w:sz w:val="30"/>
          <w:szCs w:val="30"/>
        </w:rPr>
        <w:t>ч</w:t>
      </w:r>
      <w:r w:rsidRPr="007F0AC8">
        <w:rPr>
          <w:rFonts w:eastAsiaTheme="minorHAnsi"/>
          <w:spacing w:val="-2"/>
          <w:sz w:val="30"/>
          <w:szCs w:val="30"/>
        </w:rPr>
        <w:t>е</w:t>
      </w:r>
      <w:r w:rsidRPr="007F0AC8">
        <w:rPr>
          <w:rFonts w:eastAsiaTheme="minorHAnsi"/>
          <w:sz w:val="30"/>
          <w:szCs w:val="30"/>
        </w:rPr>
        <w:t>с</w:t>
      </w:r>
      <w:r w:rsidRPr="007F0AC8">
        <w:rPr>
          <w:rFonts w:eastAsiaTheme="minorHAnsi"/>
          <w:spacing w:val="-2"/>
          <w:sz w:val="30"/>
          <w:szCs w:val="30"/>
        </w:rPr>
        <w:t>к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z w:val="30"/>
          <w:szCs w:val="30"/>
        </w:rPr>
        <w:t>го</w:t>
      </w:r>
      <w:r w:rsidRPr="007F0AC8">
        <w:rPr>
          <w:rFonts w:eastAsiaTheme="minorHAnsi"/>
          <w:spacing w:val="17"/>
          <w:sz w:val="30"/>
          <w:szCs w:val="30"/>
        </w:rPr>
        <w:t xml:space="preserve"> </w:t>
      </w:r>
      <w:r w:rsidRPr="007F0AC8">
        <w:rPr>
          <w:rFonts w:eastAsiaTheme="minorHAnsi"/>
          <w:sz w:val="30"/>
          <w:szCs w:val="30"/>
        </w:rPr>
        <w:t>с</w:t>
      </w:r>
      <w:r w:rsidRPr="007F0AC8">
        <w:rPr>
          <w:rFonts w:eastAsiaTheme="minorHAnsi"/>
          <w:spacing w:val="-1"/>
          <w:sz w:val="30"/>
          <w:szCs w:val="30"/>
        </w:rPr>
        <w:t>ою</w:t>
      </w:r>
      <w:r w:rsidRPr="007F0AC8">
        <w:rPr>
          <w:rFonts w:eastAsiaTheme="minorHAnsi"/>
          <w:sz w:val="30"/>
          <w:szCs w:val="30"/>
        </w:rPr>
        <w:t>за</w:t>
      </w:r>
      <w:r w:rsidRPr="007F0AC8">
        <w:rPr>
          <w:rFonts w:eastAsiaTheme="minorHAnsi"/>
          <w:spacing w:val="18"/>
          <w:sz w:val="30"/>
          <w:szCs w:val="30"/>
        </w:rPr>
        <w:t xml:space="preserve"> </w:t>
      </w:r>
      <w:r w:rsidRPr="007F0AC8">
        <w:rPr>
          <w:rFonts w:eastAsiaTheme="minorHAnsi"/>
          <w:spacing w:val="1"/>
          <w:sz w:val="30"/>
          <w:szCs w:val="30"/>
        </w:rPr>
        <w:t>п</w:t>
      </w:r>
      <w:r w:rsidRPr="007F0AC8">
        <w:rPr>
          <w:rFonts w:eastAsiaTheme="minorHAnsi"/>
          <w:spacing w:val="-1"/>
          <w:sz w:val="30"/>
          <w:szCs w:val="30"/>
        </w:rPr>
        <w:t>р</w:t>
      </w:r>
      <w:r w:rsidRPr="007F0AC8">
        <w:rPr>
          <w:rFonts w:eastAsiaTheme="minorHAnsi"/>
          <w:sz w:val="30"/>
          <w:szCs w:val="30"/>
        </w:rPr>
        <w:t>и</w:t>
      </w:r>
      <w:r w:rsidRPr="007F0AC8">
        <w:rPr>
          <w:rFonts w:eastAsiaTheme="minorHAnsi"/>
          <w:spacing w:val="19"/>
          <w:sz w:val="30"/>
          <w:szCs w:val="30"/>
        </w:rPr>
        <w:t xml:space="preserve"> 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z w:val="30"/>
          <w:szCs w:val="30"/>
        </w:rPr>
        <w:t>тс</w:t>
      </w:r>
      <w:r w:rsidRPr="007F0AC8">
        <w:rPr>
          <w:rFonts w:eastAsiaTheme="minorHAnsi"/>
          <w:spacing w:val="-1"/>
          <w:sz w:val="30"/>
          <w:szCs w:val="30"/>
        </w:rPr>
        <w:t>л</w:t>
      </w:r>
      <w:r w:rsidRPr="007F0AC8">
        <w:rPr>
          <w:rFonts w:eastAsiaTheme="minorHAnsi"/>
          <w:spacing w:val="-2"/>
          <w:sz w:val="30"/>
          <w:szCs w:val="30"/>
        </w:rPr>
        <w:t>е</w:t>
      </w:r>
      <w:r w:rsidRPr="007F0AC8">
        <w:rPr>
          <w:rFonts w:eastAsiaTheme="minorHAnsi"/>
          <w:sz w:val="30"/>
          <w:szCs w:val="30"/>
        </w:rPr>
        <w:t>ж</w:t>
      </w:r>
      <w:r w:rsidRPr="007F0AC8">
        <w:rPr>
          <w:rFonts w:eastAsiaTheme="minorHAnsi"/>
          <w:spacing w:val="1"/>
          <w:sz w:val="30"/>
          <w:szCs w:val="30"/>
        </w:rPr>
        <w:t>и</w:t>
      </w:r>
      <w:r w:rsidRPr="007F0AC8">
        <w:rPr>
          <w:rFonts w:eastAsiaTheme="minorHAnsi"/>
          <w:spacing w:val="-3"/>
          <w:sz w:val="30"/>
          <w:szCs w:val="30"/>
        </w:rPr>
        <w:t>в</w:t>
      </w:r>
      <w:r w:rsidRPr="007F0AC8">
        <w:rPr>
          <w:rFonts w:eastAsiaTheme="minorHAnsi"/>
          <w:spacing w:val="-2"/>
          <w:sz w:val="30"/>
          <w:szCs w:val="30"/>
        </w:rPr>
        <w:t>а</w:t>
      </w:r>
      <w:r w:rsidRPr="007F0AC8">
        <w:rPr>
          <w:rFonts w:eastAsiaTheme="minorHAnsi"/>
          <w:spacing w:val="1"/>
          <w:sz w:val="30"/>
          <w:szCs w:val="30"/>
        </w:rPr>
        <w:t>н</w:t>
      </w:r>
      <w:r w:rsidRPr="007F0AC8">
        <w:rPr>
          <w:rFonts w:eastAsiaTheme="minorHAnsi"/>
          <w:spacing w:val="-1"/>
          <w:sz w:val="30"/>
          <w:szCs w:val="30"/>
        </w:rPr>
        <w:t>и</w:t>
      </w:r>
      <w:r w:rsidRPr="007F0AC8">
        <w:rPr>
          <w:rFonts w:eastAsiaTheme="minorHAnsi"/>
          <w:sz w:val="30"/>
          <w:szCs w:val="30"/>
        </w:rPr>
        <w:t>и</w:t>
      </w:r>
      <w:r w:rsidRPr="007F0AC8">
        <w:rPr>
          <w:rFonts w:eastAsiaTheme="minorHAnsi"/>
          <w:spacing w:val="19"/>
          <w:sz w:val="30"/>
          <w:szCs w:val="30"/>
        </w:rPr>
        <w:t xml:space="preserve"> </w:t>
      </w:r>
      <w:r w:rsidRPr="007F0AC8">
        <w:rPr>
          <w:rFonts w:eastAsiaTheme="minorHAnsi"/>
          <w:spacing w:val="1"/>
          <w:sz w:val="30"/>
          <w:szCs w:val="30"/>
        </w:rPr>
        <w:t>п</w:t>
      </w:r>
      <w:r w:rsidRPr="007F0AC8">
        <w:rPr>
          <w:rFonts w:eastAsiaTheme="minorHAnsi"/>
          <w:spacing w:val="-2"/>
          <w:sz w:val="30"/>
          <w:szCs w:val="30"/>
        </w:rPr>
        <w:t>е</w:t>
      </w:r>
      <w:r w:rsidRPr="007F0AC8">
        <w:rPr>
          <w:rFonts w:eastAsiaTheme="minorHAnsi"/>
          <w:spacing w:val="1"/>
          <w:sz w:val="30"/>
          <w:szCs w:val="30"/>
        </w:rPr>
        <w:t>р</w:t>
      </w:r>
      <w:r w:rsidRPr="007F0AC8">
        <w:rPr>
          <w:rFonts w:eastAsiaTheme="minorHAnsi"/>
          <w:sz w:val="30"/>
          <w:szCs w:val="30"/>
        </w:rPr>
        <w:t>е</w:t>
      </w:r>
      <w:r w:rsidRPr="007F0AC8">
        <w:rPr>
          <w:rFonts w:eastAsiaTheme="minorHAnsi"/>
          <w:spacing w:val="-3"/>
          <w:sz w:val="30"/>
          <w:szCs w:val="30"/>
        </w:rPr>
        <w:t>в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z w:val="30"/>
          <w:szCs w:val="30"/>
        </w:rPr>
        <w:t>з</w:t>
      </w:r>
      <w:r w:rsidRPr="007F0AC8">
        <w:rPr>
          <w:rFonts w:eastAsiaTheme="minorHAnsi"/>
          <w:spacing w:val="-2"/>
          <w:sz w:val="30"/>
          <w:szCs w:val="30"/>
        </w:rPr>
        <w:t>о</w:t>
      </w:r>
      <w:r w:rsidRPr="007F0AC8">
        <w:rPr>
          <w:rFonts w:eastAsiaTheme="minorHAnsi"/>
          <w:sz w:val="30"/>
          <w:szCs w:val="30"/>
        </w:rPr>
        <w:t>к</w:t>
      </w:r>
      <w:r w:rsidRPr="007F0AC8">
        <w:rPr>
          <w:rFonts w:eastAsiaTheme="minorHAnsi"/>
          <w:spacing w:val="26"/>
          <w:sz w:val="30"/>
          <w:szCs w:val="30"/>
        </w:rPr>
        <w:t xml:space="preserve"> </w:t>
      </w:r>
      <w:r w:rsidRPr="007F0AC8">
        <w:rPr>
          <w:rFonts w:eastAsiaTheme="minorHAnsi"/>
          <w:sz w:val="30"/>
          <w:szCs w:val="30"/>
        </w:rPr>
        <w:t>с</w:t>
      </w:r>
      <w:r w:rsidRPr="007F0AC8">
        <w:rPr>
          <w:rFonts w:eastAsiaTheme="minorHAnsi"/>
          <w:spacing w:val="19"/>
          <w:sz w:val="30"/>
          <w:szCs w:val="30"/>
        </w:rPr>
        <w:t xml:space="preserve"> </w:t>
      </w:r>
      <w:r w:rsidRPr="007F0AC8">
        <w:rPr>
          <w:rFonts w:eastAsiaTheme="minorHAnsi"/>
          <w:spacing w:val="-1"/>
          <w:sz w:val="30"/>
          <w:szCs w:val="30"/>
        </w:rPr>
        <w:t>пр</w:t>
      </w:r>
      <w:r w:rsidRPr="007F0AC8">
        <w:rPr>
          <w:rFonts w:eastAsiaTheme="minorHAnsi"/>
          <w:spacing w:val="1"/>
          <w:sz w:val="30"/>
          <w:szCs w:val="30"/>
        </w:rPr>
        <w:t>и</w:t>
      </w:r>
      <w:r w:rsidRPr="007F0AC8">
        <w:rPr>
          <w:rFonts w:eastAsiaTheme="minorHAnsi"/>
          <w:sz w:val="30"/>
          <w:szCs w:val="30"/>
        </w:rPr>
        <w:t>м</w:t>
      </w:r>
      <w:r w:rsidRPr="007F0AC8">
        <w:rPr>
          <w:rFonts w:eastAsiaTheme="minorHAnsi"/>
          <w:spacing w:val="-3"/>
          <w:sz w:val="30"/>
          <w:szCs w:val="30"/>
        </w:rPr>
        <w:t>е</w:t>
      </w:r>
      <w:r w:rsidRPr="007F0AC8">
        <w:rPr>
          <w:rFonts w:eastAsiaTheme="minorHAnsi"/>
          <w:spacing w:val="1"/>
          <w:sz w:val="30"/>
          <w:szCs w:val="30"/>
        </w:rPr>
        <w:t>н</w:t>
      </w:r>
      <w:r w:rsidRPr="007F0AC8">
        <w:rPr>
          <w:rFonts w:eastAsiaTheme="minorHAnsi"/>
          <w:sz w:val="30"/>
          <w:szCs w:val="30"/>
        </w:rPr>
        <w:t>е</w:t>
      </w:r>
      <w:r w:rsidRPr="007F0AC8">
        <w:rPr>
          <w:rFonts w:eastAsiaTheme="minorHAnsi"/>
          <w:spacing w:val="-1"/>
          <w:sz w:val="30"/>
          <w:szCs w:val="30"/>
        </w:rPr>
        <w:t>н</w:t>
      </w:r>
      <w:r w:rsidRPr="007F0AC8">
        <w:rPr>
          <w:rFonts w:eastAsiaTheme="minorHAnsi"/>
          <w:spacing w:val="1"/>
          <w:sz w:val="30"/>
          <w:szCs w:val="30"/>
        </w:rPr>
        <w:t>и</w:t>
      </w:r>
      <w:r w:rsidRPr="007F0AC8">
        <w:rPr>
          <w:rFonts w:eastAsiaTheme="minorHAnsi"/>
          <w:sz w:val="30"/>
          <w:szCs w:val="30"/>
        </w:rPr>
        <w:t>ем</w:t>
      </w:r>
      <w:r w:rsidRPr="007F0AC8">
        <w:rPr>
          <w:rFonts w:eastAsiaTheme="minorHAnsi"/>
          <w:spacing w:val="16"/>
          <w:sz w:val="30"/>
          <w:szCs w:val="30"/>
        </w:rPr>
        <w:t xml:space="preserve"> </w:t>
      </w:r>
      <w:r w:rsidRPr="007F0AC8">
        <w:rPr>
          <w:rFonts w:eastAsiaTheme="minorHAnsi"/>
          <w:spacing w:val="1"/>
          <w:sz w:val="30"/>
          <w:szCs w:val="30"/>
        </w:rPr>
        <w:t>н</w:t>
      </w:r>
      <w:r w:rsidRPr="007F0AC8">
        <w:rPr>
          <w:rFonts w:eastAsiaTheme="minorHAnsi"/>
          <w:sz w:val="30"/>
          <w:szCs w:val="30"/>
        </w:rPr>
        <w:t>ав</w:t>
      </w:r>
      <w:r w:rsidRPr="007F0AC8">
        <w:rPr>
          <w:rFonts w:eastAsiaTheme="minorHAnsi"/>
          <w:spacing w:val="-2"/>
          <w:sz w:val="30"/>
          <w:szCs w:val="30"/>
        </w:rPr>
        <w:t>и</w:t>
      </w:r>
      <w:r w:rsidRPr="007F0AC8">
        <w:rPr>
          <w:rFonts w:eastAsiaTheme="minorHAnsi"/>
          <w:sz w:val="30"/>
          <w:szCs w:val="30"/>
        </w:rPr>
        <w:t>га</w:t>
      </w:r>
      <w:r w:rsidRPr="007F0AC8">
        <w:rPr>
          <w:rFonts w:eastAsiaTheme="minorHAnsi"/>
          <w:spacing w:val="-1"/>
          <w:sz w:val="30"/>
          <w:szCs w:val="30"/>
        </w:rPr>
        <w:t>ц</w:t>
      </w:r>
      <w:r w:rsidRPr="007F0AC8">
        <w:rPr>
          <w:rFonts w:eastAsiaTheme="minorHAnsi"/>
          <w:spacing w:val="1"/>
          <w:sz w:val="30"/>
          <w:szCs w:val="30"/>
        </w:rPr>
        <w:t>и</w:t>
      </w:r>
      <w:r w:rsidRPr="007F0AC8">
        <w:rPr>
          <w:rFonts w:eastAsiaTheme="minorHAnsi"/>
          <w:spacing w:val="-1"/>
          <w:sz w:val="30"/>
          <w:szCs w:val="30"/>
        </w:rPr>
        <w:t>о</w:t>
      </w:r>
      <w:r w:rsidRPr="007F0AC8">
        <w:rPr>
          <w:rFonts w:eastAsiaTheme="minorHAnsi"/>
          <w:spacing w:val="1"/>
          <w:sz w:val="30"/>
          <w:szCs w:val="30"/>
        </w:rPr>
        <w:t>н</w:t>
      </w:r>
      <w:r w:rsidRPr="007F0AC8">
        <w:rPr>
          <w:rFonts w:eastAsiaTheme="minorHAnsi"/>
          <w:spacing w:val="-1"/>
          <w:sz w:val="30"/>
          <w:szCs w:val="30"/>
        </w:rPr>
        <w:t>ны</w:t>
      </w:r>
      <w:r w:rsidRPr="007F0AC8">
        <w:rPr>
          <w:rFonts w:eastAsiaTheme="minorHAnsi"/>
          <w:sz w:val="30"/>
          <w:szCs w:val="30"/>
        </w:rPr>
        <w:t xml:space="preserve">х </w:t>
      </w:r>
      <w:r w:rsidRPr="007F0AC8">
        <w:rPr>
          <w:rFonts w:eastAsiaTheme="minorHAnsi"/>
          <w:spacing w:val="1"/>
          <w:sz w:val="30"/>
          <w:szCs w:val="30"/>
        </w:rPr>
        <w:t>п</w:t>
      </w:r>
      <w:r w:rsidRPr="007F0AC8">
        <w:rPr>
          <w:rFonts w:eastAsiaTheme="minorHAnsi"/>
          <w:spacing w:val="-1"/>
          <w:sz w:val="30"/>
          <w:szCs w:val="30"/>
        </w:rPr>
        <w:t>л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pacing w:val="-3"/>
          <w:sz w:val="30"/>
          <w:szCs w:val="30"/>
        </w:rPr>
        <w:t>м</w:t>
      </w:r>
      <w:r w:rsidRPr="007F0AC8">
        <w:rPr>
          <w:rFonts w:eastAsiaTheme="minorHAnsi"/>
          <w:sz w:val="30"/>
          <w:szCs w:val="30"/>
        </w:rPr>
        <w:t xml:space="preserve">б </w:t>
      </w:r>
      <w:r w:rsidRPr="007F0AC8">
        <w:rPr>
          <w:rFonts w:eastAsiaTheme="minorHAnsi"/>
          <w:spacing w:val="1"/>
          <w:sz w:val="30"/>
          <w:szCs w:val="30"/>
        </w:rPr>
        <w:t>п</w:t>
      </w:r>
      <w:r w:rsidRPr="007F0AC8">
        <w:rPr>
          <w:rFonts w:eastAsiaTheme="minorHAnsi"/>
          <w:sz w:val="30"/>
          <w:szCs w:val="30"/>
        </w:rPr>
        <w:t>о те</w:t>
      </w:r>
      <w:r w:rsidRPr="007F0AC8">
        <w:rPr>
          <w:rFonts w:eastAsiaTheme="minorHAnsi"/>
          <w:spacing w:val="-1"/>
          <w:sz w:val="30"/>
          <w:szCs w:val="30"/>
        </w:rPr>
        <w:t>рри</w:t>
      </w:r>
      <w:r w:rsidRPr="007F0AC8">
        <w:rPr>
          <w:rFonts w:eastAsiaTheme="minorHAnsi"/>
          <w:sz w:val="30"/>
          <w:szCs w:val="30"/>
        </w:rPr>
        <w:t>т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pacing w:val="-1"/>
          <w:sz w:val="30"/>
          <w:szCs w:val="30"/>
        </w:rPr>
        <w:t>р</w:t>
      </w:r>
      <w:r w:rsidRPr="007F0AC8">
        <w:rPr>
          <w:rFonts w:eastAsiaTheme="minorHAnsi"/>
          <w:spacing w:val="1"/>
          <w:sz w:val="30"/>
          <w:szCs w:val="30"/>
        </w:rPr>
        <w:t>и</w:t>
      </w:r>
      <w:r w:rsidRPr="007F0AC8">
        <w:rPr>
          <w:rFonts w:eastAsiaTheme="minorHAnsi"/>
          <w:sz w:val="30"/>
          <w:szCs w:val="30"/>
        </w:rPr>
        <w:t xml:space="preserve">ям </w:t>
      </w:r>
      <w:r w:rsidRPr="007F0AC8">
        <w:rPr>
          <w:rFonts w:eastAsiaTheme="minorHAnsi"/>
          <w:spacing w:val="1"/>
          <w:sz w:val="30"/>
          <w:szCs w:val="30"/>
        </w:rPr>
        <w:t>д</w:t>
      </w:r>
      <w:r w:rsidRPr="007F0AC8">
        <w:rPr>
          <w:rFonts w:eastAsiaTheme="minorHAnsi"/>
          <w:spacing w:val="4"/>
          <w:sz w:val="30"/>
          <w:szCs w:val="30"/>
        </w:rPr>
        <w:t>в</w:t>
      </w:r>
      <w:r w:rsidRPr="007F0AC8">
        <w:rPr>
          <w:rFonts w:eastAsiaTheme="minorHAnsi"/>
          <w:spacing w:val="-4"/>
          <w:sz w:val="30"/>
          <w:szCs w:val="30"/>
        </w:rPr>
        <w:t>у</w:t>
      </w:r>
      <w:r w:rsidRPr="007F0AC8">
        <w:rPr>
          <w:rFonts w:eastAsiaTheme="minorHAnsi"/>
          <w:sz w:val="30"/>
          <w:szCs w:val="30"/>
        </w:rPr>
        <w:t xml:space="preserve">х и </w:t>
      </w:r>
      <w:r w:rsidRPr="007F0AC8">
        <w:rPr>
          <w:rFonts w:eastAsiaTheme="minorHAnsi"/>
          <w:spacing w:val="-1"/>
          <w:sz w:val="30"/>
          <w:szCs w:val="30"/>
        </w:rPr>
        <w:t>б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pacing w:val="-1"/>
          <w:sz w:val="30"/>
          <w:szCs w:val="30"/>
        </w:rPr>
        <w:t>л</w:t>
      </w:r>
      <w:r w:rsidRPr="007F0AC8">
        <w:rPr>
          <w:rFonts w:eastAsiaTheme="minorHAnsi"/>
          <w:sz w:val="30"/>
          <w:szCs w:val="30"/>
        </w:rPr>
        <w:t xml:space="preserve">ее </w:t>
      </w:r>
      <w:r w:rsidRPr="007F0AC8">
        <w:rPr>
          <w:rFonts w:eastAsiaTheme="minorHAnsi"/>
          <w:spacing w:val="-2"/>
          <w:sz w:val="30"/>
          <w:szCs w:val="30"/>
        </w:rPr>
        <w:t>г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z w:val="30"/>
          <w:szCs w:val="30"/>
        </w:rPr>
        <w:t>с</w:t>
      </w:r>
      <w:r w:rsidRPr="007F0AC8">
        <w:rPr>
          <w:rFonts w:eastAsiaTheme="minorHAnsi"/>
          <w:spacing w:val="-3"/>
          <w:sz w:val="30"/>
          <w:szCs w:val="30"/>
        </w:rPr>
        <w:t>у</w:t>
      </w:r>
      <w:r w:rsidRPr="007F0AC8">
        <w:rPr>
          <w:rFonts w:eastAsiaTheme="minorHAnsi"/>
          <w:spacing w:val="1"/>
          <w:sz w:val="30"/>
          <w:szCs w:val="30"/>
        </w:rPr>
        <w:t>д</w:t>
      </w:r>
      <w:r w:rsidRPr="007F0AC8">
        <w:rPr>
          <w:rFonts w:eastAsiaTheme="minorHAnsi"/>
          <w:sz w:val="30"/>
          <w:szCs w:val="30"/>
        </w:rPr>
        <w:t>а</w:t>
      </w:r>
      <w:r w:rsidRPr="007F0AC8">
        <w:rPr>
          <w:rFonts w:eastAsiaTheme="minorHAnsi"/>
          <w:spacing w:val="1"/>
          <w:sz w:val="30"/>
          <w:szCs w:val="30"/>
        </w:rPr>
        <w:t>р</w:t>
      </w:r>
      <w:r w:rsidRPr="007F0AC8">
        <w:rPr>
          <w:rFonts w:eastAsiaTheme="minorHAnsi"/>
          <w:spacing w:val="-2"/>
          <w:sz w:val="30"/>
          <w:szCs w:val="30"/>
        </w:rPr>
        <w:t>с</w:t>
      </w:r>
      <w:r w:rsidRPr="007F0AC8">
        <w:rPr>
          <w:rFonts w:eastAsiaTheme="minorHAnsi"/>
          <w:sz w:val="30"/>
          <w:szCs w:val="30"/>
        </w:rPr>
        <w:t>тв-чле</w:t>
      </w:r>
      <w:r w:rsidRPr="007F0AC8">
        <w:rPr>
          <w:rFonts w:eastAsiaTheme="minorHAnsi"/>
          <w:spacing w:val="-2"/>
          <w:sz w:val="30"/>
          <w:szCs w:val="30"/>
        </w:rPr>
        <w:t>н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z w:val="30"/>
          <w:szCs w:val="30"/>
        </w:rPr>
        <w:t xml:space="preserve">в </w:t>
      </w:r>
      <w:r w:rsidRPr="007F0AC8">
        <w:rPr>
          <w:rFonts w:eastAsiaTheme="minorHAnsi"/>
          <w:spacing w:val="-1"/>
          <w:sz w:val="30"/>
          <w:szCs w:val="30"/>
        </w:rPr>
        <w:t>Е</w:t>
      </w:r>
      <w:r w:rsidRPr="007F0AC8">
        <w:rPr>
          <w:rFonts w:eastAsiaTheme="minorHAnsi"/>
          <w:sz w:val="30"/>
          <w:szCs w:val="30"/>
        </w:rPr>
        <w:t>вра</w:t>
      </w:r>
      <w:r w:rsidRPr="007F0AC8">
        <w:rPr>
          <w:rFonts w:eastAsiaTheme="minorHAnsi"/>
          <w:spacing w:val="-2"/>
          <w:sz w:val="30"/>
          <w:szCs w:val="30"/>
        </w:rPr>
        <w:t>з</w:t>
      </w:r>
      <w:r w:rsidRPr="007F0AC8">
        <w:rPr>
          <w:rFonts w:eastAsiaTheme="minorHAnsi"/>
          <w:spacing w:val="-1"/>
          <w:sz w:val="30"/>
          <w:szCs w:val="30"/>
        </w:rPr>
        <w:t>и</w:t>
      </w:r>
      <w:r w:rsidRPr="007F0AC8">
        <w:rPr>
          <w:rFonts w:eastAsiaTheme="minorHAnsi"/>
          <w:spacing w:val="1"/>
          <w:sz w:val="30"/>
          <w:szCs w:val="30"/>
        </w:rPr>
        <w:t>й</w:t>
      </w:r>
      <w:r w:rsidRPr="007F0AC8">
        <w:rPr>
          <w:rFonts w:eastAsiaTheme="minorHAnsi"/>
          <w:sz w:val="30"/>
          <w:szCs w:val="30"/>
        </w:rPr>
        <w:t>с</w:t>
      </w:r>
      <w:r w:rsidRPr="007F0AC8">
        <w:rPr>
          <w:rFonts w:eastAsiaTheme="minorHAnsi"/>
          <w:spacing w:val="-2"/>
          <w:sz w:val="30"/>
          <w:szCs w:val="30"/>
        </w:rPr>
        <w:t>к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pacing w:val="-2"/>
          <w:sz w:val="30"/>
          <w:szCs w:val="30"/>
        </w:rPr>
        <w:t>г</w:t>
      </w:r>
      <w:r w:rsidRPr="007F0AC8">
        <w:rPr>
          <w:rFonts w:eastAsiaTheme="minorHAnsi"/>
          <w:sz w:val="30"/>
          <w:szCs w:val="30"/>
        </w:rPr>
        <w:t>о эк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pacing w:val="-1"/>
          <w:sz w:val="30"/>
          <w:szCs w:val="30"/>
        </w:rPr>
        <w:t>н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pacing w:val="-3"/>
          <w:sz w:val="30"/>
          <w:szCs w:val="30"/>
        </w:rPr>
        <w:t>м</w:t>
      </w:r>
      <w:r w:rsidRPr="007F0AC8">
        <w:rPr>
          <w:rFonts w:eastAsiaTheme="minorHAnsi"/>
          <w:spacing w:val="1"/>
          <w:sz w:val="30"/>
          <w:szCs w:val="30"/>
        </w:rPr>
        <w:t>и</w:t>
      </w:r>
      <w:r w:rsidRPr="007F0AC8">
        <w:rPr>
          <w:rFonts w:eastAsiaTheme="minorHAnsi"/>
          <w:sz w:val="30"/>
          <w:szCs w:val="30"/>
        </w:rPr>
        <w:t>ч</w:t>
      </w:r>
      <w:r w:rsidRPr="007F0AC8">
        <w:rPr>
          <w:rFonts w:eastAsiaTheme="minorHAnsi"/>
          <w:spacing w:val="-2"/>
          <w:sz w:val="30"/>
          <w:szCs w:val="30"/>
        </w:rPr>
        <w:t>е</w:t>
      </w:r>
      <w:r w:rsidRPr="007F0AC8">
        <w:rPr>
          <w:rFonts w:eastAsiaTheme="minorHAnsi"/>
          <w:sz w:val="30"/>
          <w:szCs w:val="30"/>
        </w:rPr>
        <w:t>с</w:t>
      </w:r>
      <w:r w:rsidRPr="007F0AC8">
        <w:rPr>
          <w:rFonts w:eastAsiaTheme="minorHAnsi"/>
          <w:spacing w:val="-2"/>
          <w:sz w:val="30"/>
          <w:szCs w:val="30"/>
        </w:rPr>
        <w:t>к</w:t>
      </w:r>
      <w:r w:rsidRPr="007F0AC8">
        <w:rPr>
          <w:rFonts w:eastAsiaTheme="minorHAnsi"/>
          <w:spacing w:val="1"/>
          <w:sz w:val="30"/>
          <w:szCs w:val="30"/>
        </w:rPr>
        <w:t>о</w:t>
      </w:r>
      <w:r w:rsidRPr="007F0AC8">
        <w:rPr>
          <w:rFonts w:eastAsiaTheme="minorHAnsi"/>
          <w:sz w:val="30"/>
          <w:szCs w:val="30"/>
        </w:rPr>
        <w:t>го</w:t>
      </w:r>
      <w:r w:rsidRPr="007F0AC8">
        <w:rPr>
          <w:rFonts w:eastAsiaTheme="minorHAnsi"/>
          <w:spacing w:val="1"/>
          <w:sz w:val="30"/>
          <w:szCs w:val="30"/>
        </w:rPr>
        <w:t xml:space="preserve"> </w:t>
      </w:r>
      <w:r w:rsidRPr="007F0AC8">
        <w:rPr>
          <w:rFonts w:eastAsiaTheme="minorHAnsi"/>
          <w:spacing w:val="-3"/>
          <w:sz w:val="30"/>
          <w:szCs w:val="30"/>
        </w:rPr>
        <w:t>с</w:t>
      </w:r>
      <w:r w:rsidRPr="007F0AC8">
        <w:rPr>
          <w:rFonts w:eastAsiaTheme="minorHAnsi"/>
          <w:spacing w:val="-1"/>
          <w:sz w:val="30"/>
          <w:szCs w:val="30"/>
        </w:rPr>
        <w:t>ою</w:t>
      </w:r>
      <w:r w:rsidRPr="007F0AC8">
        <w:rPr>
          <w:rFonts w:eastAsiaTheme="minorHAnsi"/>
          <w:sz w:val="30"/>
          <w:szCs w:val="30"/>
        </w:rPr>
        <w:t>за</w:t>
      </w:r>
      <w:r>
        <w:rPr>
          <w:rFonts w:eastAsiaTheme="minorHAnsi"/>
          <w:sz w:val="30"/>
          <w:szCs w:val="30"/>
        </w:rPr>
        <w:t>»</w:t>
      </w:r>
    </w:p>
    <w:p w:rsidR="00FE3986" w:rsidRDefault="00FE3986" w:rsidP="00FE3986">
      <w:pPr>
        <w:pStyle w:val="ConsPlusNormal"/>
        <w:ind w:left="3261"/>
        <w:jc w:val="center"/>
        <w:rPr>
          <w:rFonts w:eastAsiaTheme="minorHAnsi"/>
          <w:sz w:val="30"/>
          <w:szCs w:val="30"/>
        </w:rPr>
      </w:pPr>
    </w:p>
    <w:p w:rsidR="00FE3986" w:rsidRPr="002E0A3C" w:rsidRDefault="00FE3986" w:rsidP="00FE3986">
      <w:pPr>
        <w:pStyle w:val="ConsPlusNormal"/>
        <w:ind w:left="3261"/>
        <w:jc w:val="center"/>
        <w:rPr>
          <w:b/>
          <w:bCs/>
          <w:spacing w:val="40"/>
          <w:sz w:val="20"/>
          <w:szCs w:val="20"/>
          <w:lang w:eastAsia="en-US"/>
        </w:rPr>
      </w:pPr>
    </w:p>
    <w:p w:rsidR="00FE3986" w:rsidRPr="005D0CEA" w:rsidRDefault="00FE3986" w:rsidP="00FE3986">
      <w:pPr>
        <w:pStyle w:val="ConsPlusNormal"/>
        <w:jc w:val="center"/>
        <w:rPr>
          <w:b/>
          <w:spacing w:val="40"/>
          <w:sz w:val="30"/>
          <w:szCs w:val="30"/>
        </w:rPr>
      </w:pPr>
      <w:r w:rsidRPr="00A14281">
        <w:rPr>
          <w:b/>
          <w:bCs/>
          <w:spacing w:val="40"/>
          <w:sz w:val="30"/>
          <w:szCs w:val="30"/>
          <w:lang w:eastAsia="en-US"/>
        </w:rPr>
        <w:t>ПЕРЕЧЕНЬ</w:t>
      </w:r>
    </w:p>
    <w:p w:rsidR="00FE3986" w:rsidRPr="00FE3986" w:rsidRDefault="00FE3986" w:rsidP="00FE3986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инициаторов и получателей </w:t>
      </w:r>
      <w:r w:rsidRPr="00A14281">
        <w:rPr>
          <w:b/>
          <w:sz w:val="30"/>
          <w:szCs w:val="30"/>
        </w:rPr>
        <w:t xml:space="preserve">сообщений, используемых </w:t>
      </w:r>
      <w:r w:rsidRPr="00A14281">
        <w:rPr>
          <w:b/>
          <w:color w:val="000000" w:themeColor="text1"/>
          <w:sz w:val="30"/>
          <w:szCs w:val="30"/>
        </w:rPr>
        <w:t xml:space="preserve">при </w:t>
      </w:r>
      <w:r w:rsidRPr="00FE3986">
        <w:rPr>
          <w:b/>
          <w:sz w:val="30"/>
          <w:szCs w:val="30"/>
        </w:rPr>
        <w:t xml:space="preserve">организации информационного взаимодействия </w:t>
      </w:r>
      <w:r w:rsidRPr="00FE3986">
        <w:rPr>
          <w:rFonts w:eastAsiaTheme="minorHAnsi"/>
          <w:b/>
          <w:spacing w:val="1"/>
          <w:sz w:val="30"/>
          <w:szCs w:val="30"/>
        </w:rPr>
        <w:t>о</w:t>
      </w:r>
      <w:r w:rsidRPr="00FE3986">
        <w:rPr>
          <w:rFonts w:eastAsiaTheme="minorHAnsi"/>
          <w:b/>
          <w:sz w:val="30"/>
          <w:szCs w:val="30"/>
        </w:rPr>
        <w:t>тс</w:t>
      </w:r>
      <w:r w:rsidRPr="00FE3986">
        <w:rPr>
          <w:rFonts w:eastAsiaTheme="minorHAnsi"/>
          <w:b/>
          <w:spacing w:val="-1"/>
          <w:sz w:val="30"/>
          <w:szCs w:val="30"/>
        </w:rPr>
        <w:t>л</w:t>
      </w:r>
      <w:r w:rsidRPr="00FE3986">
        <w:rPr>
          <w:rFonts w:eastAsiaTheme="minorHAnsi"/>
          <w:b/>
          <w:spacing w:val="-2"/>
          <w:sz w:val="30"/>
          <w:szCs w:val="30"/>
        </w:rPr>
        <w:t>е</w:t>
      </w:r>
      <w:r w:rsidRPr="00FE3986">
        <w:rPr>
          <w:rFonts w:eastAsiaTheme="minorHAnsi"/>
          <w:b/>
          <w:sz w:val="30"/>
          <w:szCs w:val="30"/>
        </w:rPr>
        <w:t>ж</w:t>
      </w:r>
      <w:r w:rsidRPr="00FE3986">
        <w:rPr>
          <w:rFonts w:eastAsiaTheme="minorHAnsi"/>
          <w:b/>
          <w:spacing w:val="1"/>
          <w:sz w:val="30"/>
          <w:szCs w:val="30"/>
        </w:rPr>
        <w:t>и</w:t>
      </w:r>
      <w:r w:rsidRPr="00FE3986">
        <w:rPr>
          <w:rFonts w:eastAsiaTheme="minorHAnsi"/>
          <w:b/>
          <w:spacing w:val="-3"/>
          <w:sz w:val="30"/>
          <w:szCs w:val="30"/>
        </w:rPr>
        <w:t>в</w:t>
      </w:r>
      <w:r w:rsidRPr="00FE3986">
        <w:rPr>
          <w:rFonts w:eastAsiaTheme="minorHAnsi"/>
          <w:b/>
          <w:spacing w:val="-2"/>
          <w:sz w:val="30"/>
          <w:szCs w:val="30"/>
        </w:rPr>
        <w:t>а</w:t>
      </w:r>
      <w:r w:rsidRPr="00FE3986">
        <w:rPr>
          <w:rFonts w:eastAsiaTheme="minorHAnsi"/>
          <w:b/>
          <w:spacing w:val="1"/>
          <w:sz w:val="30"/>
          <w:szCs w:val="30"/>
        </w:rPr>
        <w:t>н</w:t>
      </w:r>
      <w:r w:rsidRPr="00FE3986">
        <w:rPr>
          <w:rFonts w:eastAsiaTheme="minorHAnsi"/>
          <w:b/>
          <w:spacing w:val="-1"/>
          <w:sz w:val="30"/>
          <w:szCs w:val="30"/>
        </w:rPr>
        <w:t>ия</w:t>
      </w:r>
      <w:r w:rsidRPr="00FE3986">
        <w:rPr>
          <w:rFonts w:eastAsiaTheme="minorHAnsi"/>
          <w:b/>
          <w:spacing w:val="19"/>
          <w:sz w:val="30"/>
          <w:szCs w:val="30"/>
        </w:rPr>
        <w:t xml:space="preserve"> </w:t>
      </w:r>
      <w:r w:rsidRPr="00FE3986">
        <w:rPr>
          <w:rFonts w:eastAsiaTheme="minorHAnsi"/>
          <w:b/>
          <w:spacing w:val="1"/>
          <w:sz w:val="30"/>
          <w:szCs w:val="30"/>
        </w:rPr>
        <w:t>п</w:t>
      </w:r>
      <w:r w:rsidRPr="00FE3986">
        <w:rPr>
          <w:rFonts w:eastAsiaTheme="minorHAnsi"/>
          <w:b/>
          <w:spacing w:val="-2"/>
          <w:sz w:val="30"/>
          <w:szCs w:val="30"/>
        </w:rPr>
        <w:t>е</w:t>
      </w:r>
      <w:r w:rsidRPr="00FE3986">
        <w:rPr>
          <w:rFonts w:eastAsiaTheme="minorHAnsi"/>
          <w:b/>
          <w:spacing w:val="1"/>
          <w:sz w:val="30"/>
          <w:szCs w:val="30"/>
        </w:rPr>
        <w:t>р</w:t>
      </w:r>
      <w:r w:rsidRPr="00FE3986">
        <w:rPr>
          <w:rFonts w:eastAsiaTheme="minorHAnsi"/>
          <w:b/>
          <w:sz w:val="30"/>
          <w:szCs w:val="30"/>
        </w:rPr>
        <w:t>е</w:t>
      </w:r>
      <w:r w:rsidRPr="00FE3986">
        <w:rPr>
          <w:rFonts w:eastAsiaTheme="minorHAnsi"/>
          <w:b/>
          <w:spacing w:val="-3"/>
          <w:sz w:val="30"/>
          <w:szCs w:val="30"/>
        </w:rPr>
        <w:t>в</w:t>
      </w:r>
      <w:r w:rsidRPr="00FE3986">
        <w:rPr>
          <w:rFonts w:eastAsiaTheme="minorHAnsi"/>
          <w:b/>
          <w:spacing w:val="1"/>
          <w:sz w:val="30"/>
          <w:szCs w:val="30"/>
        </w:rPr>
        <w:t>о</w:t>
      </w:r>
      <w:r w:rsidRPr="00FE3986">
        <w:rPr>
          <w:rFonts w:eastAsiaTheme="minorHAnsi"/>
          <w:b/>
          <w:sz w:val="30"/>
          <w:szCs w:val="30"/>
        </w:rPr>
        <w:t>з</w:t>
      </w:r>
      <w:r w:rsidRPr="00FE3986">
        <w:rPr>
          <w:rFonts w:eastAsiaTheme="minorHAnsi"/>
          <w:b/>
          <w:spacing w:val="-2"/>
          <w:sz w:val="30"/>
          <w:szCs w:val="30"/>
        </w:rPr>
        <w:t>о</w:t>
      </w:r>
      <w:r w:rsidRPr="00FE3986">
        <w:rPr>
          <w:rFonts w:eastAsiaTheme="minorHAnsi"/>
          <w:b/>
          <w:sz w:val="30"/>
          <w:szCs w:val="30"/>
        </w:rPr>
        <w:t>к</w:t>
      </w:r>
      <w:r w:rsidRPr="00FE3986">
        <w:rPr>
          <w:rFonts w:eastAsiaTheme="minorHAnsi"/>
          <w:b/>
          <w:spacing w:val="26"/>
          <w:sz w:val="30"/>
          <w:szCs w:val="30"/>
        </w:rPr>
        <w:t xml:space="preserve"> </w:t>
      </w:r>
      <w:r w:rsidRPr="00FE3986">
        <w:rPr>
          <w:rFonts w:eastAsiaTheme="minorHAnsi"/>
          <w:b/>
          <w:sz w:val="30"/>
          <w:szCs w:val="30"/>
        </w:rPr>
        <w:t>с</w:t>
      </w:r>
      <w:r w:rsidRPr="00FE3986">
        <w:rPr>
          <w:rFonts w:eastAsiaTheme="minorHAnsi"/>
          <w:b/>
          <w:spacing w:val="19"/>
          <w:sz w:val="30"/>
          <w:szCs w:val="30"/>
        </w:rPr>
        <w:t xml:space="preserve"> </w:t>
      </w:r>
      <w:r w:rsidRPr="00FE3986">
        <w:rPr>
          <w:rFonts w:eastAsiaTheme="minorHAnsi"/>
          <w:b/>
          <w:spacing w:val="-1"/>
          <w:sz w:val="30"/>
          <w:szCs w:val="30"/>
        </w:rPr>
        <w:t>пр</w:t>
      </w:r>
      <w:r w:rsidRPr="00FE3986">
        <w:rPr>
          <w:rFonts w:eastAsiaTheme="minorHAnsi"/>
          <w:b/>
          <w:spacing w:val="1"/>
          <w:sz w:val="30"/>
          <w:szCs w:val="30"/>
        </w:rPr>
        <w:t>и</w:t>
      </w:r>
      <w:r w:rsidRPr="00FE3986">
        <w:rPr>
          <w:rFonts w:eastAsiaTheme="minorHAnsi"/>
          <w:b/>
          <w:sz w:val="30"/>
          <w:szCs w:val="30"/>
        </w:rPr>
        <w:t>м</w:t>
      </w:r>
      <w:r w:rsidRPr="00FE3986">
        <w:rPr>
          <w:rFonts w:eastAsiaTheme="minorHAnsi"/>
          <w:b/>
          <w:spacing w:val="-3"/>
          <w:sz w:val="30"/>
          <w:szCs w:val="30"/>
        </w:rPr>
        <w:t>е</w:t>
      </w:r>
      <w:r w:rsidRPr="00FE3986">
        <w:rPr>
          <w:rFonts w:eastAsiaTheme="minorHAnsi"/>
          <w:b/>
          <w:spacing w:val="1"/>
          <w:sz w:val="30"/>
          <w:szCs w:val="30"/>
        </w:rPr>
        <w:t>н</w:t>
      </w:r>
      <w:r w:rsidRPr="00FE3986">
        <w:rPr>
          <w:rFonts w:eastAsiaTheme="minorHAnsi"/>
          <w:b/>
          <w:sz w:val="30"/>
          <w:szCs w:val="30"/>
        </w:rPr>
        <w:t>е</w:t>
      </w:r>
      <w:r w:rsidRPr="00FE3986">
        <w:rPr>
          <w:rFonts w:eastAsiaTheme="minorHAnsi"/>
          <w:b/>
          <w:spacing w:val="-1"/>
          <w:sz w:val="30"/>
          <w:szCs w:val="30"/>
        </w:rPr>
        <w:t>н</w:t>
      </w:r>
      <w:r w:rsidRPr="00FE3986">
        <w:rPr>
          <w:rFonts w:eastAsiaTheme="minorHAnsi"/>
          <w:b/>
          <w:spacing w:val="1"/>
          <w:sz w:val="30"/>
          <w:szCs w:val="30"/>
        </w:rPr>
        <w:t>и</w:t>
      </w:r>
      <w:r w:rsidRPr="00FE3986">
        <w:rPr>
          <w:rFonts w:eastAsiaTheme="minorHAnsi"/>
          <w:b/>
          <w:sz w:val="30"/>
          <w:szCs w:val="30"/>
        </w:rPr>
        <w:t>ем</w:t>
      </w:r>
      <w:r w:rsidRPr="00FE3986">
        <w:rPr>
          <w:rFonts w:eastAsiaTheme="minorHAnsi"/>
          <w:b/>
          <w:spacing w:val="16"/>
          <w:sz w:val="30"/>
          <w:szCs w:val="30"/>
        </w:rPr>
        <w:t xml:space="preserve"> </w:t>
      </w:r>
      <w:r w:rsidRPr="00FE3986">
        <w:rPr>
          <w:rFonts w:eastAsiaTheme="minorHAnsi"/>
          <w:b/>
          <w:spacing w:val="1"/>
          <w:sz w:val="30"/>
          <w:szCs w:val="30"/>
        </w:rPr>
        <w:t>н</w:t>
      </w:r>
      <w:r w:rsidRPr="00FE3986">
        <w:rPr>
          <w:rFonts w:eastAsiaTheme="minorHAnsi"/>
          <w:b/>
          <w:sz w:val="30"/>
          <w:szCs w:val="30"/>
        </w:rPr>
        <w:t>ав</w:t>
      </w:r>
      <w:r w:rsidRPr="00FE3986">
        <w:rPr>
          <w:rFonts w:eastAsiaTheme="minorHAnsi"/>
          <w:b/>
          <w:spacing w:val="-2"/>
          <w:sz w:val="30"/>
          <w:szCs w:val="30"/>
        </w:rPr>
        <w:t>и</w:t>
      </w:r>
      <w:r w:rsidRPr="00FE3986">
        <w:rPr>
          <w:rFonts w:eastAsiaTheme="minorHAnsi"/>
          <w:b/>
          <w:sz w:val="30"/>
          <w:szCs w:val="30"/>
        </w:rPr>
        <w:t>га</w:t>
      </w:r>
      <w:r w:rsidRPr="00FE3986">
        <w:rPr>
          <w:rFonts w:eastAsiaTheme="minorHAnsi"/>
          <w:b/>
          <w:spacing w:val="-1"/>
          <w:sz w:val="30"/>
          <w:szCs w:val="30"/>
        </w:rPr>
        <w:t>ц</w:t>
      </w:r>
      <w:r w:rsidRPr="00FE3986">
        <w:rPr>
          <w:rFonts w:eastAsiaTheme="minorHAnsi"/>
          <w:b/>
          <w:spacing w:val="1"/>
          <w:sz w:val="30"/>
          <w:szCs w:val="30"/>
        </w:rPr>
        <w:t>и</w:t>
      </w:r>
      <w:r w:rsidRPr="00FE3986">
        <w:rPr>
          <w:rFonts w:eastAsiaTheme="minorHAnsi"/>
          <w:b/>
          <w:spacing w:val="-1"/>
          <w:sz w:val="30"/>
          <w:szCs w:val="30"/>
        </w:rPr>
        <w:t>о</w:t>
      </w:r>
      <w:r w:rsidRPr="00FE3986">
        <w:rPr>
          <w:rFonts w:eastAsiaTheme="minorHAnsi"/>
          <w:b/>
          <w:spacing w:val="1"/>
          <w:sz w:val="30"/>
          <w:szCs w:val="30"/>
        </w:rPr>
        <w:t>н</w:t>
      </w:r>
      <w:r w:rsidRPr="00FE3986">
        <w:rPr>
          <w:rFonts w:eastAsiaTheme="minorHAnsi"/>
          <w:b/>
          <w:spacing w:val="-1"/>
          <w:sz w:val="30"/>
          <w:szCs w:val="30"/>
        </w:rPr>
        <w:t>ны</w:t>
      </w:r>
      <w:r w:rsidRPr="00FE3986">
        <w:rPr>
          <w:rFonts w:eastAsiaTheme="minorHAnsi"/>
          <w:b/>
          <w:sz w:val="30"/>
          <w:szCs w:val="30"/>
        </w:rPr>
        <w:t xml:space="preserve">х </w:t>
      </w:r>
      <w:r w:rsidRPr="00FE3986">
        <w:rPr>
          <w:rFonts w:eastAsiaTheme="minorHAnsi"/>
          <w:b/>
          <w:spacing w:val="1"/>
          <w:sz w:val="30"/>
          <w:szCs w:val="30"/>
        </w:rPr>
        <w:t>п</w:t>
      </w:r>
      <w:r w:rsidRPr="00FE3986">
        <w:rPr>
          <w:rFonts w:eastAsiaTheme="minorHAnsi"/>
          <w:b/>
          <w:spacing w:val="-1"/>
          <w:sz w:val="30"/>
          <w:szCs w:val="30"/>
        </w:rPr>
        <w:t>л</w:t>
      </w:r>
      <w:r w:rsidRPr="00FE3986">
        <w:rPr>
          <w:rFonts w:eastAsiaTheme="minorHAnsi"/>
          <w:b/>
          <w:spacing w:val="1"/>
          <w:sz w:val="30"/>
          <w:szCs w:val="30"/>
        </w:rPr>
        <w:t>о</w:t>
      </w:r>
      <w:r w:rsidRPr="00FE3986">
        <w:rPr>
          <w:rFonts w:eastAsiaTheme="minorHAnsi"/>
          <w:b/>
          <w:spacing w:val="-3"/>
          <w:sz w:val="30"/>
          <w:szCs w:val="30"/>
        </w:rPr>
        <w:t>м</w:t>
      </w:r>
      <w:r w:rsidRPr="00FE3986">
        <w:rPr>
          <w:rFonts w:eastAsiaTheme="minorHAnsi"/>
          <w:b/>
          <w:sz w:val="30"/>
          <w:szCs w:val="30"/>
        </w:rPr>
        <w:t>б</w:t>
      </w:r>
    </w:p>
    <w:p w:rsidR="00052349" w:rsidRDefault="00052349">
      <w:pPr>
        <w:rPr>
          <w:b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606"/>
        <w:gridCol w:w="1747"/>
        <w:gridCol w:w="2484"/>
        <w:gridCol w:w="1977"/>
        <w:gridCol w:w="1990"/>
      </w:tblGrid>
      <w:tr w:rsidR="00080C79" w:rsidRPr="00080C79" w:rsidTr="000435AD">
        <w:trPr>
          <w:trHeight w:val="767"/>
          <w:tblHeader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C79" w:rsidRPr="00080C79" w:rsidRDefault="00080C79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C79" w:rsidRPr="00080C79" w:rsidRDefault="00080C79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Инициатор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C79" w:rsidRPr="00080C79" w:rsidRDefault="00080C79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Содержание сообщения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C79" w:rsidRPr="00080C79" w:rsidRDefault="00080C79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C79" w:rsidRPr="00080C79" w:rsidRDefault="001A7510" w:rsidP="000435A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 в Решениях</w:t>
            </w:r>
            <w:r w:rsidR="00080C79" w:rsidRPr="00080C79">
              <w:rPr>
                <w:color w:val="000000"/>
                <w:sz w:val="24"/>
                <w:szCs w:val="24"/>
              </w:rPr>
              <w:t xml:space="preserve"> Коллегии </w:t>
            </w:r>
          </w:p>
        </w:tc>
      </w:tr>
      <w:tr w:rsidR="00080C79" w:rsidRPr="00080C79" w:rsidTr="00A16010">
        <w:trPr>
          <w:trHeight w:val="10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C79" w:rsidRPr="00080C79" w:rsidRDefault="00080C79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C79" w:rsidRPr="00472D19" w:rsidRDefault="00080C79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отслеживания </w:t>
            </w:r>
            <w:r w:rsidR="00C625F3" w:rsidRPr="00472D19">
              <w:rPr>
                <w:color w:val="000000"/>
                <w:sz w:val="24"/>
                <w:szCs w:val="24"/>
              </w:rPr>
              <w:t>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C79" w:rsidRPr="00472D19" w:rsidRDefault="00080C79" w:rsidP="00092A9F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запрос информации о навигационной пломбе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C79" w:rsidRPr="00472D19" w:rsidRDefault="00080C79" w:rsidP="00F80C2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 регистрации</w:t>
            </w:r>
            <w:r w:rsidR="00A16010" w:rsidRPr="00472D19">
              <w:rPr>
                <w:sz w:val="24"/>
                <w:szCs w:val="24"/>
              </w:rPr>
              <w:t xml:space="preserve"> или </w:t>
            </w:r>
            <w:r w:rsidR="00A16010" w:rsidRPr="00472D19">
              <w:rPr>
                <w:color w:val="000000"/>
                <w:sz w:val="24"/>
                <w:szCs w:val="24"/>
              </w:rPr>
              <w:t xml:space="preserve">уполномоченные операторы (органы) </w:t>
            </w:r>
            <w:r w:rsidR="00F80C29">
              <w:rPr>
                <w:color w:val="000000"/>
                <w:sz w:val="24"/>
                <w:szCs w:val="24"/>
              </w:rPr>
              <w:t>других</w:t>
            </w:r>
            <w:r w:rsidR="00A16010" w:rsidRPr="00472D19">
              <w:rPr>
                <w:color w:val="000000"/>
                <w:sz w:val="24"/>
                <w:szCs w:val="24"/>
              </w:rPr>
              <w:t xml:space="preserve"> государств-членов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C79" w:rsidRPr="00472D19" w:rsidRDefault="00080C79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1 пункта 8 Порядка</w:t>
            </w:r>
            <w:r w:rsidR="00E06AC3" w:rsidRPr="00472D19">
              <w:rPr>
                <w:rStyle w:val="ac"/>
                <w:sz w:val="24"/>
                <w:szCs w:val="24"/>
              </w:rPr>
              <w:endnoteReference w:id="1"/>
            </w:r>
            <w:r w:rsidRPr="00472D19">
              <w:rPr>
                <w:sz w:val="24"/>
                <w:szCs w:val="24"/>
              </w:rPr>
              <w:t xml:space="preserve"> (с учетом пункта 9 Порядка)</w:t>
            </w:r>
          </w:p>
        </w:tc>
      </w:tr>
      <w:tr w:rsidR="004310D0" w:rsidRPr="00080C79" w:rsidTr="00A16010">
        <w:trPr>
          <w:trHeight w:val="9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D0" w:rsidRPr="00080C79" w:rsidRDefault="005E436D" w:rsidP="00834A17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710A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D0" w:rsidRPr="00472D19" w:rsidRDefault="004310D0" w:rsidP="00834A17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D0" w:rsidRPr="00472D19" w:rsidRDefault="004310D0" w:rsidP="00834A17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результатах поиска информации о навигационной пломбе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D0" w:rsidRPr="00472D19" w:rsidRDefault="004310D0" w:rsidP="00834A17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D0" w:rsidRPr="00472D19" w:rsidRDefault="004310D0" w:rsidP="00C468D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FF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2 пункта 8 Порядка</w:t>
            </w:r>
            <w:r w:rsidR="004F2EB3" w:rsidRPr="00472D1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310D0" w:rsidRPr="00080C79" w:rsidTr="00A16010">
        <w:trPr>
          <w:trHeight w:val="9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0D0" w:rsidRPr="00080C79" w:rsidRDefault="005E436D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0D0" w:rsidRPr="00472D19" w:rsidRDefault="004310D0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проследования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0D0" w:rsidRPr="00092A9F" w:rsidRDefault="004310D0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  <w:vertAlign w:val="superscript"/>
              </w:rPr>
            </w:pPr>
            <w:r w:rsidRPr="00472D19">
              <w:rPr>
                <w:color w:val="000000"/>
                <w:sz w:val="24"/>
                <w:szCs w:val="24"/>
              </w:rPr>
              <w:t>запрос информации о навигационной пломбе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0D0" w:rsidRPr="00472D19" w:rsidRDefault="004310D0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0D0" w:rsidRPr="00472D19" w:rsidRDefault="004310D0" w:rsidP="005E436D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1 пункта 8 Порядка (</w:t>
            </w:r>
            <w:r w:rsidR="005E436D" w:rsidRPr="00472D19">
              <w:rPr>
                <w:sz w:val="24"/>
                <w:szCs w:val="24"/>
              </w:rPr>
              <w:t>с учетом П</w:t>
            </w:r>
            <w:r w:rsidRPr="00472D19">
              <w:rPr>
                <w:sz w:val="24"/>
                <w:szCs w:val="24"/>
              </w:rPr>
              <w:t>орядка</w:t>
            </w:r>
            <w:r w:rsidR="005E436D" w:rsidRPr="00472D19">
              <w:rPr>
                <w:sz w:val="24"/>
                <w:szCs w:val="24"/>
              </w:rPr>
              <w:t xml:space="preserve"> совершения действия по замене навигационной пломбе</w:t>
            </w:r>
            <w:r w:rsidRPr="00472D19">
              <w:rPr>
                <w:sz w:val="24"/>
                <w:szCs w:val="24"/>
              </w:rPr>
              <w:t>)</w:t>
            </w:r>
          </w:p>
        </w:tc>
      </w:tr>
      <w:tr w:rsidR="005E436D" w:rsidRPr="00080C79" w:rsidTr="000435AD">
        <w:trPr>
          <w:trHeight w:val="58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36D" w:rsidRPr="00080C79" w:rsidRDefault="005E436D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36D" w:rsidRPr="00472D19" w:rsidRDefault="005E436D" w:rsidP="004C2E0C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36D" w:rsidRPr="00472D19" w:rsidRDefault="005E436D" w:rsidP="004C2E0C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результатах поиска информации о навигационной пломбе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36D" w:rsidRPr="00472D19" w:rsidRDefault="005E436D" w:rsidP="004C2E0C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проследования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36D" w:rsidRPr="00472D19" w:rsidRDefault="005E436D" w:rsidP="005E436D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2 пункта 8 Порядка (</w:t>
            </w:r>
            <w:r w:rsidRPr="00472D19">
              <w:rPr>
                <w:sz w:val="24"/>
                <w:szCs w:val="24"/>
              </w:rPr>
              <w:t>с учетом Порядка совершения действия по замене навигационной пломбе)</w:t>
            </w:r>
          </w:p>
        </w:tc>
      </w:tr>
      <w:tr w:rsidR="005E436D" w:rsidRPr="00080C79" w:rsidTr="00A16010">
        <w:trPr>
          <w:trHeight w:val="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92A9F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  <w:vertAlign w:val="superscript"/>
              </w:rPr>
            </w:pPr>
            <w:r w:rsidRPr="00472D19">
              <w:rPr>
                <w:sz w:val="24"/>
                <w:szCs w:val="24"/>
              </w:rPr>
              <w:t>запрос на запись информации в навигационную пломбу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1 пункта 10, абзац 1 пункта 26 Порядка</w:t>
            </w:r>
          </w:p>
        </w:tc>
      </w:tr>
      <w:tr w:rsidR="005E436D" w:rsidRPr="00080C79" w:rsidTr="00A16010">
        <w:trPr>
          <w:trHeight w:val="12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FD5634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результатах записи информации в навигационную пломбу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2 пункта 10, абзац 2 пункта 26  Порядка</w:t>
            </w:r>
          </w:p>
        </w:tc>
      </w:tr>
      <w:tr w:rsidR="005E436D" w:rsidRPr="00080C79" w:rsidTr="00A16010">
        <w:trPr>
          <w:trHeight w:val="1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запрос на совершение действий с навигационной пломбой (активация)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регистрации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1 пункта 11</w:t>
            </w:r>
            <w:r w:rsidR="00BD10FA" w:rsidRPr="00472D19">
              <w:rPr>
                <w:color w:val="000000"/>
                <w:sz w:val="24"/>
                <w:szCs w:val="24"/>
              </w:rPr>
              <w:t xml:space="preserve">, </w:t>
            </w:r>
            <w:r w:rsidRPr="00472D19">
              <w:rPr>
                <w:color w:val="000000"/>
                <w:sz w:val="24"/>
                <w:szCs w:val="24"/>
              </w:rPr>
              <w:t xml:space="preserve"> </w:t>
            </w:r>
            <w:r w:rsidR="00BD10FA" w:rsidRPr="00472D19">
              <w:rPr>
                <w:sz w:val="24"/>
                <w:szCs w:val="24"/>
              </w:rPr>
              <w:t xml:space="preserve">абзац 2 пункта 26 </w:t>
            </w:r>
            <w:r w:rsidRPr="00472D19">
              <w:rPr>
                <w:color w:val="000000"/>
                <w:sz w:val="24"/>
                <w:szCs w:val="24"/>
              </w:rPr>
              <w:t>Порядка</w:t>
            </w:r>
          </w:p>
          <w:p w:rsidR="00710A52" w:rsidRPr="00472D19" w:rsidRDefault="00710A52" w:rsidP="007118C5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5E436D" w:rsidRPr="00080C79" w:rsidTr="00A16010">
        <w:trPr>
          <w:trHeight w:val="10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регистрации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действиях с навигационной пломбой (активация)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2 пункта 11</w:t>
            </w:r>
            <w:r w:rsidR="00BD10FA" w:rsidRPr="00472D19">
              <w:rPr>
                <w:color w:val="000000"/>
                <w:sz w:val="24"/>
                <w:szCs w:val="24"/>
              </w:rPr>
              <w:t>,</w:t>
            </w:r>
            <w:r w:rsidRPr="00472D19">
              <w:rPr>
                <w:color w:val="000000"/>
                <w:sz w:val="24"/>
                <w:szCs w:val="24"/>
              </w:rPr>
              <w:t xml:space="preserve"> </w:t>
            </w:r>
            <w:r w:rsidR="00BD10FA" w:rsidRPr="00472D19">
              <w:rPr>
                <w:sz w:val="24"/>
                <w:szCs w:val="24"/>
              </w:rPr>
              <w:t xml:space="preserve">абзац 3 пункта 26 </w:t>
            </w:r>
            <w:r w:rsidRPr="00472D19">
              <w:rPr>
                <w:color w:val="000000"/>
                <w:sz w:val="24"/>
                <w:szCs w:val="24"/>
              </w:rPr>
              <w:t>Порядка</w:t>
            </w:r>
          </w:p>
          <w:p w:rsidR="007118C5" w:rsidRPr="00472D19" w:rsidRDefault="007118C5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5E436D" w:rsidRPr="00080C79" w:rsidTr="00A16010">
        <w:trPr>
          <w:trHeight w:val="11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сообщение об отслеживании перевозки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710A5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</w:t>
            </w:r>
            <w:r w:rsidR="00BD10FA" w:rsidRPr="00472D19">
              <w:rPr>
                <w:sz w:val="24"/>
                <w:szCs w:val="24"/>
              </w:rPr>
              <w:t>ы</w:t>
            </w:r>
            <w:r w:rsidRPr="00472D19">
              <w:rPr>
                <w:sz w:val="24"/>
                <w:szCs w:val="24"/>
              </w:rPr>
              <w:t xml:space="preserve"> проследования, оператор регистрации</w:t>
            </w:r>
            <w:r w:rsidR="005E436D" w:rsidRPr="00472D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1 пункта 12 Порядка</w:t>
            </w:r>
          </w:p>
        </w:tc>
      </w:tr>
      <w:tr w:rsidR="005E436D" w:rsidRPr="00080C79" w:rsidTr="00A16010">
        <w:trPr>
          <w:trHeight w:val="8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A26D8A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сообщение о технологических данных навигационной пломбы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пункт 13 Порядка</w:t>
            </w:r>
          </w:p>
        </w:tc>
      </w:tr>
      <w:tr w:rsidR="005E436D" w:rsidRPr="00080C79" w:rsidTr="00A16010">
        <w:trPr>
          <w:trHeight w:val="10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1</w:t>
            </w:r>
            <w:r w:rsidR="00A26D8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сообщение об отслеживании перевозки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</w:t>
            </w:r>
            <w:r w:rsidR="00351015">
              <w:rPr>
                <w:color w:val="000000"/>
                <w:sz w:val="24"/>
                <w:szCs w:val="24"/>
              </w:rPr>
              <w:t>ы</w:t>
            </w:r>
            <w:r w:rsidRPr="00472D19">
              <w:rPr>
                <w:color w:val="000000"/>
                <w:sz w:val="24"/>
                <w:szCs w:val="24"/>
              </w:rPr>
              <w:t xml:space="preserve"> проследования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пункт 14 Порядка</w:t>
            </w:r>
          </w:p>
        </w:tc>
      </w:tr>
      <w:tr w:rsidR="005E436D" w:rsidRPr="00080C79" w:rsidTr="00A16010">
        <w:trPr>
          <w:trHeight w:val="10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1</w:t>
            </w:r>
            <w:r w:rsidR="00A26D8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запрос на совершение действий с навигационной пломбой (изменение периодичности)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1 пункта 15 Порядка</w:t>
            </w:r>
          </w:p>
        </w:tc>
      </w:tr>
      <w:tr w:rsidR="005E436D" w:rsidRPr="00080C79" w:rsidTr="00A16010">
        <w:trPr>
          <w:trHeight w:val="117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1</w:t>
            </w:r>
            <w:r w:rsidR="00A26D8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действиях с навигационной пломбой (ответ о результатах изменения периодичности)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2 пункта 15 Порядка</w:t>
            </w:r>
          </w:p>
        </w:tc>
      </w:tr>
      <w:tr w:rsidR="005E436D" w:rsidRPr="00080C79" w:rsidTr="00A16010">
        <w:trPr>
          <w:trHeight w:val="4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1</w:t>
            </w:r>
            <w:r w:rsidR="00A26D8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C468D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сообщение о действиях с навигационной пломбой (уведомление об </w:t>
            </w:r>
            <w:r w:rsidRPr="00472D19">
              <w:rPr>
                <w:sz w:val="24"/>
                <w:szCs w:val="24"/>
              </w:rPr>
              <w:lastRenderedPageBreak/>
              <w:t xml:space="preserve">изменении периодичности)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lastRenderedPageBreak/>
              <w:t>оператор</w:t>
            </w:r>
            <w:r w:rsidR="00E04B26">
              <w:rPr>
                <w:color w:val="000000"/>
                <w:sz w:val="24"/>
                <w:szCs w:val="24"/>
              </w:rPr>
              <w:t>ы</w:t>
            </w:r>
            <w:r w:rsidRPr="00472D19">
              <w:rPr>
                <w:color w:val="000000"/>
                <w:sz w:val="24"/>
                <w:szCs w:val="24"/>
              </w:rPr>
              <w:t xml:space="preserve"> проследования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пункт 16 Порядка</w:t>
            </w:r>
          </w:p>
        </w:tc>
      </w:tr>
      <w:tr w:rsidR="005E436D" w:rsidRPr="00080C79" w:rsidTr="00A1601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F2EB3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26D8A">
              <w:rPr>
                <w:color w:val="000000"/>
                <w:sz w:val="24"/>
                <w:szCs w:val="24"/>
              </w:rPr>
              <w:t>1</w:t>
            </w:r>
            <w:r w:rsidR="00A26D8A" w:rsidRPr="00A26D8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запрос об отслеживании по уникальному номеру перевозки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1 пункта 17 Порядка</w:t>
            </w:r>
          </w:p>
        </w:tc>
      </w:tr>
      <w:tr w:rsidR="005E436D" w:rsidRPr="00080C79" w:rsidTr="00A16010">
        <w:trPr>
          <w:trHeight w:val="112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1</w:t>
            </w:r>
            <w:r w:rsidR="00A26D8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об объекте отслеживания по уникальному номеру перевозки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2 пункта 17 Порядка</w:t>
            </w:r>
          </w:p>
        </w:tc>
      </w:tr>
      <w:tr w:rsidR="005E436D" w:rsidRPr="00080C79" w:rsidTr="00A1601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sz w:val="24"/>
                <w:szCs w:val="24"/>
              </w:rPr>
              <w:t>1</w:t>
            </w:r>
            <w:r w:rsidR="00A26D8A"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 проследования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запрос об уникальных номерах перевозки по уникальному идентификационному номеру навигационной пломбы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1 пункта 18 Порядка</w:t>
            </w:r>
          </w:p>
        </w:tc>
      </w:tr>
      <w:tr w:rsidR="005E436D" w:rsidRPr="00080C79" w:rsidTr="00A16010">
        <w:trPr>
          <w:trHeight w:val="19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80C79">
              <w:rPr>
                <w:sz w:val="24"/>
                <w:szCs w:val="24"/>
              </w:rPr>
              <w:t>1</w:t>
            </w:r>
            <w:r w:rsidR="00A26D8A"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C468D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сообщение об уникальных номерах перевозки по уникальному идентификационному номеру навигационной пломбы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2 пункта 18 Порядка</w:t>
            </w:r>
          </w:p>
        </w:tc>
      </w:tr>
      <w:tr w:rsidR="005E436D" w:rsidRPr="00080C79" w:rsidTr="00A16010">
        <w:trPr>
          <w:trHeight w:val="15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A26D8A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запрос информации по уникальному номеру навигационной пломбы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регистрации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1 пункта 19 Порядка</w:t>
            </w:r>
          </w:p>
        </w:tc>
      </w:tr>
      <w:tr w:rsidR="005E436D" w:rsidRPr="00080C79" w:rsidTr="00A1601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sz w:val="24"/>
                <w:szCs w:val="24"/>
              </w:rPr>
              <w:t>2</w:t>
            </w:r>
            <w:r w:rsidR="00A26D8A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 регистрации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сообщение о технологических данных навигационной пломбы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2 пункта 19 Порядка</w:t>
            </w:r>
          </w:p>
        </w:tc>
      </w:tr>
      <w:tr w:rsidR="005E436D" w:rsidRPr="00080C79" w:rsidTr="00A16010">
        <w:trPr>
          <w:trHeight w:val="12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80C79">
              <w:rPr>
                <w:sz w:val="24"/>
                <w:szCs w:val="24"/>
              </w:rPr>
              <w:t>2</w:t>
            </w:r>
            <w:r w:rsidR="00A26D8A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 завершения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запрос на совершение действий с навигационной пломбой (деактивация)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1 пункта 20 Порядка</w:t>
            </w:r>
          </w:p>
          <w:p w:rsidR="007118C5" w:rsidRPr="00472D19" w:rsidRDefault="007118C5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 w:rsidR="005E436D" w:rsidRPr="00080C79" w:rsidTr="00A16010">
        <w:trPr>
          <w:trHeight w:val="1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2</w:t>
            </w:r>
            <w:r w:rsidR="00A26D8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запрос на совершение действий с навигационной пломбой (деактивация)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регистрации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1 пункта 20 Порядка</w:t>
            </w:r>
          </w:p>
        </w:tc>
      </w:tr>
      <w:tr w:rsidR="005E436D" w:rsidRPr="00080C79" w:rsidTr="00A1601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sz w:val="24"/>
                <w:szCs w:val="24"/>
              </w:rPr>
              <w:t>2</w:t>
            </w:r>
            <w:r w:rsidR="00A26D8A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 регистрации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действиях с навигационной пломбой (деактивация)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2 пункта 20 Порядка</w:t>
            </w:r>
          </w:p>
        </w:tc>
      </w:tr>
      <w:tr w:rsidR="005E436D" w:rsidRPr="00080C79" w:rsidTr="00A16010">
        <w:trPr>
          <w:trHeight w:val="12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2</w:t>
            </w:r>
            <w:r w:rsidR="00A26D8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действиях с навигационной пломбой (деактивация)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завершения перевозки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2 пункта 20 Порядка</w:t>
            </w:r>
          </w:p>
        </w:tc>
      </w:tr>
      <w:tr w:rsidR="005E436D" w:rsidRPr="00080C79" w:rsidTr="00A1601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2</w:t>
            </w:r>
            <w:r w:rsidR="00A26D8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сообщение о завершении отслеживания перевозки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</w:t>
            </w:r>
            <w:r w:rsidR="00BD10FA" w:rsidRPr="00472D19">
              <w:rPr>
                <w:color w:val="000000"/>
                <w:sz w:val="24"/>
                <w:szCs w:val="24"/>
              </w:rPr>
              <w:t>ы</w:t>
            </w:r>
            <w:r w:rsidRPr="00472D19">
              <w:rPr>
                <w:color w:val="000000"/>
                <w:sz w:val="24"/>
                <w:szCs w:val="24"/>
              </w:rPr>
              <w:t xml:space="preserve"> проследования</w:t>
            </w:r>
            <w:r w:rsidR="004F2EB3" w:rsidRPr="00472D19">
              <w:rPr>
                <w:color w:val="000000"/>
                <w:sz w:val="24"/>
                <w:szCs w:val="24"/>
              </w:rPr>
              <w:t xml:space="preserve">, </w:t>
            </w:r>
            <w:r w:rsidR="004F2EB3" w:rsidRPr="00472D19">
              <w:rPr>
                <w:sz w:val="24"/>
                <w:szCs w:val="24"/>
              </w:rPr>
              <w:t>оператор регистрации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1 пункта 21 Порядка</w:t>
            </w:r>
          </w:p>
        </w:tc>
      </w:tr>
      <w:tr w:rsidR="005E436D" w:rsidRPr="00080C79" w:rsidTr="00A1601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28024C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28024C">
              <w:rPr>
                <w:sz w:val="24"/>
                <w:szCs w:val="24"/>
              </w:rPr>
              <w:t>2</w:t>
            </w:r>
            <w:r w:rsidR="00A26D8A"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28024C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 завершения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запрос на совершение действий с навигационной пломбой (дистанционное размыкание)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1 пункта 22 Порядка</w:t>
            </w:r>
          </w:p>
        </w:tc>
      </w:tr>
      <w:tr w:rsidR="005E436D" w:rsidRPr="00080C79" w:rsidTr="00A16010">
        <w:trPr>
          <w:trHeight w:val="1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80C79">
              <w:rPr>
                <w:sz w:val="24"/>
                <w:szCs w:val="24"/>
              </w:rPr>
              <w:t>2</w:t>
            </w:r>
            <w:r w:rsidR="00A26D8A"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запрос на совершение действий с навигационной пломбой (дистанционное размыкание)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1 пункта 22 Порядка</w:t>
            </w:r>
          </w:p>
        </w:tc>
      </w:tr>
      <w:tr w:rsidR="005E436D" w:rsidRPr="00080C79" w:rsidTr="00A16010">
        <w:trPr>
          <w:trHeight w:val="12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A26D8A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сообщение о действиях с навигационной пломбой (дистанционное размыкание) 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2 пункта 22 Порядка</w:t>
            </w:r>
          </w:p>
        </w:tc>
      </w:tr>
      <w:tr w:rsidR="005E436D" w:rsidRPr="00080C79" w:rsidTr="00A1601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A26D8A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сообщение о действиях с навигационной пломбой (дистанционное размыкание) 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оператор завершения перевозки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2 пункта 22 Порядка</w:t>
            </w:r>
          </w:p>
        </w:tc>
      </w:tr>
      <w:tr w:rsidR="005E436D" w:rsidRPr="00080C79" w:rsidTr="000435AD">
        <w:trPr>
          <w:trHeight w:val="87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3</w:t>
            </w:r>
            <w:r w:rsidR="00A26D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завершения перевозки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запрос на совершение действий с навигационной пломбой (размыкание с использованием специального устройства)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пункт 23 Порядка</w:t>
            </w:r>
          </w:p>
        </w:tc>
      </w:tr>
      <w:tr w:rsidR="005E436D" w:rsidRPr="00080C79" w:rsidTr="00A16010">
        <w:trPr>
          <w:trHeight w:val="10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sz w:val="24"/>
                <w:szCs w:val="24"/>
              </w:rPr>
              <w:t>3</w:t>
            </w:r>
            <w:r w:rsidR="00A26D8A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сообщение о действиях с навигационной пломбой (размыкание с использованием специального устройства)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пункт 23 Порядка</w:t>
            </w:r>
          </w:p>
        </w:tc>
      </w:tr>
      <w:tr w:rsidR="005E436D" w:rsidRPr="00080C79" w:rsidTr="00A1601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3</w:t>
            </w:r>
            <w:r w:rsidR="00A26D8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сообщение о замене навигационной пломбы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C5" w:rsidRPr="00472D19" w:rsidRDefault="00BD10FA" w:rsidP="00BD10FA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пункты  </w:t>
            </w:r>
            <w:r w:rsidR="005E436D" w:rsidRPr="00472D19">
              <w:rPr>
                <w:color w:val="000000"/>
                <w:sz w:val="24"/>
                <w:szCs w:val="24"/>
              </w:rPr>
              <w:t xml:space="preserve">24 </w:t>
            </w:r>
            <w:r w:rsidRPr="00472D19">
              <w:rPr>
                <w:color w:val="000000"/>
                <w:sz w:val="24"/>
                <w:szCs w:val="24"/>
              </w:rPr>
              <w:t xml:space="preserve">и 31 </w:t>
            </w:r>
            <w:r w:rsidR="005E436D" w:rsidRPr="00472D19">
              <w:rPr>
                <w:color w:val="000000"/>
                <w:sz w:val="24"/>
                <w:szCs w:val="24"/>
              </w:rPr>
              <w:t>Порядка</w:t>
            </w:r>
          </w:p>
        </w:tc>
      </w:tr>
      <w:tr w:rsidR="005E436D" w:rsidRPr="00080C79" w:rsidTr="00A1601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sz w:val="24"/>
                <w:szCs w:val="24"/>
              </w:rPr>
              <w:t>3</w:t>
            </w:r>
            <w:r w:rsidR="00A26D8A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запрос на совершение действий с навигационной пломбой (деактивация)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1 пункта 25</w:t>
            </w:r>
            <w:r w:rsidR="00BD10FA" w:rsidRPr="00472D19">
              <w:rPr>
                <w:sz w:val="24"/>
                <w:szCs w:val="24"/>
              </w:rPr>
              <w:t xml:space="preserve">, </w:t>
            </w:r>
            <w:r w:rsidRPr="00472D19">
              <w:rPr>
                <w:sz w:val="24"/>
                <w:szCs w:val="24"/>
              </w:rPr>
              <w:t xml:space="preserve"> </w:t>
            </w:r>
            <w:r w:rsidR="00BD10FA" w:rsidRPr="00472D19">
              <w:rPr>
                <w:sz w:val="24"/>
                <w:szCs w:val="24"/>
              </w:rPr>
              <w:t xml:space="preserve">пункт 31 </w:t>
            </w:r>
            <w:r w:rsidRPr="00472D19">
              <w:rPr>
                <w:sz w:val="24"/>
                <w:szCs w:val="24"/>
              </w:rPr>
              <w:t>Порядка</w:t>
            </w:r>
          </w:p>
          <w:p w:rsidR="007118C5" w:rsidRPr="00472D19" w:rsidRDefault="007118C5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5E436D" w:rsidRPr="00080C79" w:rsidTr="00A16010">
        <w:trPr>
          <w:trHeight w:val="118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3</w:t>
            </w:r>
            <w:r w:rsidR="00A26D8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действиях с навигационной пломбой (деактивация)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2 пункта 25</w:t>
            </w:r>
            <w:r w:rsidR="00BD10FA" w:rsidRPr="00472D19">
              <w:rPr>
                <w:color w:val="000000"/>
                <w:sz w:val="24"/>
                <w:szCs w:val="24"/>
              </w:rPr>
              <w:t xml:space="preserve">, </w:t>
            </w:r>
            <w:r w:rsidRPr="00472D19">
              <w:rPr>
                <w:color w:val="000000"/>
                <w:sz w:val="24"/>
                <w:szCs w:val="24"/>
              </w:rPr>
              <w:t xml:space="preserve"> </w:t>
            </w:r>
            <w:r w:rsidR="00BD10FA" w:rsidRPr="00472D19">
              <w:rPr>
                <w:sz w:val="24"/>
                <w:szCs w:val="24"/>
              </w:rPr>
              <w:t xml:space="preserve">пункт 31 </w:t>
            </w:r>
            <w:r w:rsidRPr="00472D19">
              <w:rPr>
                <w:color w:val="000000"/>
                <w:sz w:val="24"/>
                <w:szCs w:val="24"/>
              </w:rPr>
              <w:t>Порядка</w:t>
            </w:r>
          </w:p>
          <w:p w:rsidR="007118C5" w:rsidRPr="00472D19" w:rsidRDefault="007118C5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 w:rsidR="005E436D" w:rsidRPr="007118C5" w:rsidTr="00A1601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7118C5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7118C5">
              <w:rPr>
                <w:sz w:val="24"/>
                <w:szCs w:val="24"/>
              </w:rPr>
              <w:t>3</w:t>
            </w:r>
            <w:r w:rsidR="00A26D8A"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замене навигационной пломбы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212C" w:rsidRPr="00310C40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</w:t>
            </w:r>
            <w:r w:rsidR="00004E84" w:rsidRPr="00472D19">
              <w:rPr>
                <w:sz w:val="24"/>
                <w:szCs w:val="24"/>
              </w:rPr>
              <w:t>ы</w:t>
            </w:r>
            <w:r w:rsidRPr="00472D19">
              <w:rPr>
                <w:sz w:val="24"/>
                <w:szCs w:val="24"/>
              </w:rPr>
              <w:t xml:space="preserve"> проследования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C5" w:rsidRPr="00472D19" w:rsidRDefault="005E436D" w:rsidP="00BD10FA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пункт 27</w:t>
            </w:r>
            <w:r w:rsidR="00BD10FA" w:rsidRPr="00472D19">
              <w:rPr>
                <w:sz w:val="24"/>
                <w:szCs w:val="24"/>
              </w:rPr>
              <w:t xml:space="preserve"> и  </w:t>
            </w:r>
            <w:r w:rsidR="007118C5" w:rsidRPr="00472D19">
              <w:rPr>
                <w:sz w:val="24"/>
                <w:szCs w:val="24"/>
              </w:rPr>
              <w:t>31 Порядка</w:t>
            </w:r>
            <w:r w:rsidR="00E06AC3" w:rsidRPr="00472D19">
              <w:rPr>
                <w:sz w:val="24"/>
                <w:szCs w:val="24"/>
              </w:rPr>
              <w:t xml:space="preserve"> </w:t>
            </w:r>
          </w:p>
        </w:tc>
      </w:tr>
      <w:tr w:rsidR="005E436D" w:rsidRPr="00080C79" w:rsidTr="00A16010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80C79">
              <w:rPr>
                <w:sz w:val="24"/>
                <w:szCs w:val="24"/>
              </w:rPr>
              <w:t>3</w:t>
            </w:r>
            <w:r w:rsidR="00A26D8A"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запрос на совершение действий с навигационной пломбой (дистанционное размыкание)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1 пункта 28 Порядка</w:t>
            </w:r>
            <w:r w:rsidR="00E06AC3" w:rsidRPr="00472D19">
              <w:rPr>
                <w:sz w:val="24"/>
                <w:szCs w:val="24"/>
              </w:rPr>
              <w:t xml:space="preserve"> </w:t>
            </w:r>
          </w:p>
        </w:tc>
      </w:tr>
      <w:tr w:rsidR="005E436D" w:rsidRPr="00080C79" w:rsidTr="00A16010">
        <w:trPr>
          <w:trHeight w:val="1821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3</w:t>
            </w:r>
            <w:r w:rsidR="00A26D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7118C5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запрос на совершение действий с навигационной пломбой (дистанционное размыкание)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1 пункта 28 Порядка</w:t>
            </w:r>
            <w:r w:rsidR="00E06AC3" w:rsidRPr="00472D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E436D" w:rsidRPr="00080C79" w:rsidTr="00A1601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A26D8A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сообщение о действиях с навигационной пломбой (дистанционное размыкание) 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абзац 2 пункта 28 Порядка</w:t>
            </w:r>
            <w:r w:rsidR="00E06AC3" w:rsidRPr="00472D19">
              <w:rPr>
                <w:sz w:val="24"/>
                <w:szCs w:val="24"/>
              </w:rPr>
              <w:t xml:space="preserve"> </w:t>
            </w:r>
          </w:p>
        </w:tc>
      </w:tr>
      <w:tr w:rsidR="005E436D" w:rsidRPr="00080C79" w:rsidTr="00A1601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A26D8A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сообщение о действиях с навигационной пломбой (дистанционное размыкание) 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2 пункта 28 Порядка</w:t>
            </w:r>
            <w:r w:rsidR="00E06AC3" w:rsidRPr="00472D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E436D" w:rsidRPr="00080C79" w:rsidTr="00A16010">
        <w:trPr>
          <w:trHeight w:val="10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4</w:t>
            </w:r>
            <w:r w:rsidR="00A26D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запрос на совершение действий с навигационной пломбой (размыкание с использованием специального устройства) 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пункт 29 Порядка</w:t>
            </w:r>
            <w:r w:rsidR="00E06AC3" w:rsidRPr="00472D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E436D" w:rsidRPr="00080C79" w:rsidTr="00A16010">
        <w:trPr>
          <w:trHeight w:val="19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4</w:t>
            </w:r>
            <w:r w:rsidR="00A26D8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7118C5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запрос на совершение действий с навигационной пломбой (размыкание с использованием специального устройства)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пункт 29 Порядка</w:t>
            </w:r>
            <w:r w:rsidR="00E06AC3" w:rsidRPr="00472D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E436D" w:rsidRPr="00080C79" w:rsidTr="00A1601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080C79">
              <w:rPr>
                <w:sz w:val="24"/>
                <w:szCs w:val="24"/>
              </w:rPr>
              <w:t>4</w:t>
            </w:r>
            <w:r w:rsidR="00A26D8A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465B9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сообщение о действиях с навигационной пломбой (замыкание)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пункт 30 Порядка</w:t>
            </w:r>
            <w:r w:rsidR="00E06AC3" w:rsidRPr="00472D19">
              <w:rPr>
                <w:sz w:val="24"/>
                <w:szCs w:val="24"/>
              </w:rPr>
              <w:t xml:space="preserve"> </w:t>
            </w:r>
          </w:p>
        </w:tc>
      </w:tr>
      <w:tr w:rsidR="005E436D" w:rsidRPr="00080C79" w:rsidTr="00A16010">
        <w:trPr>
          <w:trHeight w:val="115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080C79" w:rsidRDefault="005E436D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80C79">
              <w:rPr>
                <w:color w:val="000000"/>
                <w:sz w:val="24"/>
                <w:szCs w:val="24"/>
              </w:rPr>
              <w:t>4</w:t>
            </w:r>
            <w:r w:rsidR="00A26D8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7118C5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действиях с навигационной пломбой (замыкание)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36D" w:rsidRPr="00472D19" w:rsidRDefault="005E436D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пункт 30 Порядка</w:t>
            </w:r>
            <w:r w:rsidR="00E06AC3" w:rsidRPr="00472D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F4306" w:rsidRPr="00080C79" w:rsidTr="00A16010">
        <w:trPr>
          <w:trHeight w:val="115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306" w:rsidRPr="004F4306" w:rsidRDefault="00A26D8A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highlight w:val="green"/>
              </w:rPr>
            </w:pPr>
            <w:r w:rsidRPr="00472D1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306" w:rsidRPr="00472D19" w:rsidRDefault="00BD10FA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</w:t>
            </w:r>
            <w:r w:rsidR="004F4306" w:rsidRPr="00472D19">
              <w:rPr>
                <w:color w:val="000000"/>
                <w:sz w:val="24"/>
                <w:szCs w:val="24"/>
              </w:rPr>
              <w:t>проследования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306" w:rsidRPr="00472D19" w:rsidRDefault="004F4306" w:rsidP="002D0D6D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запрос на совершение действий с навигационной пломбой (деактивация)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306" w:rsidRPr="00472D19" w:rsidRDefault="004F4306" w:rsidP="002D0D6D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306" w:rsidRPr="00472D19" w:rsidRDefault="00BD10FA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пункт </w:t>
            </w:r>
            <w:r w:rsidR="004F4306" w:rsidRPr="00472D19">
              <w:rPr>
                <w:color w:val="000000"/>
                <w:sz w:val="24"/>
                <w:szCs w:val="24"/>
              </w:rPr>
              <w:t>32 Порядка</w:t>
            </w:r>
            <w:r w:rsidR="00E06AC3" w:rsidRPr="00472D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02292" w:rsidRPr="00080C79" w:rsidTr="00A16010">
        <w:trPr>
          <w:trHeight w:val="115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080C79" w:rsidRDefault="00A26D8A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D03A5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D03A5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запрос на совершение действий с навигационной пломбой (деактивация)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D03A5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регистрации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пункт 32 Порядка</w:t>
            </w:r>
            <w:r w:rsidR="00E06AC3" w:rsidRPr="00472D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02292" w:rsidRPr="00080C79" w:rsidTr="00A16010">
        <w:trPr>
          <w:trHeight w:val="115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080C79" w:rsidRDefault="00A26D8A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D03A5F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 регистрации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D03A5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действиях с навигационной пломбой (деактивация)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D03A5F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пункт 32 Порядка</w:t>
            </w:r>
            <w:r w:rsidR="00E06AC3" w:rsidRPr="00472D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02292" w:rsidRPr="00080C79" w:rsidTr="000435AD">
        <w:trPr>
          <w:trHeight w:val="58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080C79" w:rsidRDefault="00A26D8A" w:rsidP="0073439C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D03A5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D03A5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действиях с навигационной пломбой (деактивация)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D03A5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</w:t>
            </w:r>
            <w:r w:rsidR="00421F67">
              <w:rPr>
                <w:color w:val="000000"/>
                <w:sz w:val="24"/>
                <w:szCs w:val="24"/>
              </w:rPr>
              <w:t>ы</w:t>
            </w:r>
            <w:r w:rsidRPr="00472D19">
              <w:rPr>
                <w:color w:val="000000"/>
                <w:sz w:val="24"/>
                <w:szCs w:val="24"/>
              </w:rPr>
              <w:t xml:space="preserve"> проследования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пункт 32 Порядка</w:t>
            </w:r>
            <w:r w:rsidR="00E06AC3" w:rsidRPr="00472D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02292" w:rsidRPr="00080C79" w:rsidTr="00A1601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292" w:rsidRPr="00342871" w:rsidRDefault="00502292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342871">
              <w:rPr>
                <w:color w:val="000000" w:themeColor="text1"/>
                <w:sz w:val="24"/>
                <w:szCs w:val="24"/>
              </w:rPr>
              <w:t>4</w:t>
            </w:r>
            <w:r w:rsidR="00A26D8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292" w:rsidRPr="00472D19" w:rsidRDefault="0050229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472D19">
              <w:rPr>
                <w:color w:val="000000" w:themeColor="text1"/>
                <w:sz w:val="24"/>
                <w:szCs w:val="24"/>
              </w:rPr>
              <w:t>оператор регистрации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292" w:rsidRPr="00472D19" w:rsidRDefault="0050229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472D19">
              <w:rPr>
                <w:color w:val="000000" w:themeColor="text1"/>
                <w:sz w:val="24"/>
                <w:szCs w:val="24"/>
              </w:rPr>
              <w:t>сообщение о действиях с навигационной пломбой (нештатная ситуация)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292" w:rsidRPr="00472D19" w:rsidRDefault="0050229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472D19">
              <w:rPr>
                <w:color w:val="000000" w:themeColor="text1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292" w:rsidRPr="00472D19" w:rsidRDefault="00502292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472D19">
              <w:rPr>
                <w:color w:val="000000" w:themeColor="text1"/>
                <w:sz w:val="24"/>
                <w:szCs w:val="24"/>
              </w:rPr>
              <w:t>пункт 33 Порядка</w:t>
            </w:r>
            <w:r w:rsidR="00E06AC3" w:rsidRPr="00472D1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02292" w:rsidRPr="00080C79" w:rsidTr="00A1601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CF2063" w:rsidRDefault="00502292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CF2063">
              <w:rPr>
                <w:sz w:val="24"/>
                <w:szCs w:val="24"/>
              </w:rPr>
              <w:t>4</w:t>
            </w:r>
            <w:r w:rsidR="00A26D8A"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действиях с навигационной пломбой (нештатная ситуация)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</w:t>
            </w:r>
            <w:r w:rsidR="00AF2E7F">
              <w:rPr>
                <w:sz w:val="24"/>
                <w:szCs w:val="24"/>
              </w:rPr>
              <w:t>ы</w:t>
            </w:r>
            <w:r w:rsidRPr="00472D19">
              <w:rPr>
                <w:sz w:val="24"/>
                <w:szCs w:val="24"/>
              </w:rPr>
              <w:t xml:space="preserve"> проследования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пункт 34 Порядка</w:t>
            </w:r>
            <w:r w:rsidR="00E06AC3" w:rsidRPr="00472D19">
              <w:rPr>
                <w:sz w:val="24"/>
                <w:szCs w:val="24"/>
              </w:rPr>
              <w:t xml:space="preserve"> </w:t>
            </w:r>
          </w:p>
        </w:tc>
      </w:tr>
      <w:tr w:rsidR="00502292" w:rsidRPr="00080C79" w:rsidTr="00A1601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0065E4" w:rsidRDefault="00A26D8A" w:rsidP="004015E8">
            <w:pPr>
              <w:rPr>
                <w:sz w:val="24"/>
                <w:szCs w:val="24"/>
              </w:rPr>
            </w:pPr>
            <w:r w:rsidRPr="000065E4">
              <w:rPr>
                <w:sz w:val="24"/>
                <w:szCs w:val="24"/>
              </w:rPr>
              <w:t>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E4" w:rsidRPr="000065E4" w:rsidRDefault="00502292" w:rsidP="000065E4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065E4">
              <w:rPr>
                <w:sz w:val="24"/>
                <w:szCs w:val="24"/>
              </w:rPr>
              <w:t>оператор проследования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об изменении местонахождения объекта отслеживания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пункт 35 Порядка </w:t>
            </w:r>
          </w:p>
        </w:tc>
      </w:tr>
      <w:tr w:rsidR="00502292" w:rsidRPr="00080C79" w:rsidTr="00A1601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CF2063" w:rsidRDefault="00A26D8A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4502C5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4015E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об изменении местонахождения объекта отслеживания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5E4" w:rsidRPr="00472D19" w:rsidRDefault="00502292" w:rsidP="004C2E0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 проследования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0435AD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пункт 35 Порядка</w:t>
            </w:r>
            <w:r w:rsidR="00E06AC3" w:rsidRPr="00472D19">
              <w:rPr>
                <w:sz w:val="24"/>
                <w:szCs w:val="24"/>
              </w:rPr>
              <w:t xml:space="preserve"> </w:t>
            </w:r>
          </w:p>
        </w:tc>
      </w:tr>
      <w:tr w:rsidR="00502292" w:rsidRPr="00080C79" w:rsidTr="00A1601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CF2063" w:rsidRDefault="00502292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A26D8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4C2E0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4C2E0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запрос на совершение действий с навигационной пломбой (удаление)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502292" w:rsidP="000435AD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1 пункта 36 Порядка</w:t>
            </w:r>
            <w:r w:rsidR="00E06AC3" w:rsidRPr="00472D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02292" w:rsidRPr="00080C79" w:rsidTr="00A16010">
        <w:trPr>
          <w:trHeight w:val="76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080C79" w:rsidRDefault="00502292" w:rsidP="00A26D8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A26D8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292" w:rsidRPr="00472D19" w:rsidRDefault="0050229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292" w:rsidRPr="00472D19" w:rsidRDefault="0050229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действиях с навигационной пломбой (удаление)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292" w:rsidRPr="00472D19" w:rsidRDefault="00502292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292" w:rsidRPr="00472D19" w:rsidRDefault="00502292" w:rsidP="00E06AC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абзац 2 пункта 36 Порядка</w:t>
            </w:r>
            <w:r w:rsidR="00E06AC3" w:rsidRPr="00472D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02292" w:rsidRPr="00080C79" w:rsidTr="00A16010">
        <w:trPr>
          <w:trHeight w:val="7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C7496D" w:rsidRDefault="00A26D8A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7496D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C7496D" w:rsidRDefault="00A16010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C7496D">
              <w:rPr>
                <w:sz w:val="24"/>
                <w:szCs w:val="24"/>
              </w:rPr>
              <w:t xml:space="preserve">оператор </w:t>
            </w:r>
            <w:r w:rsidR="00310C40" w:rsidRPr="00C7496D">
              <w:rPr>
                <w:sz w:val="24"/>
                <w:szCs w:val="24"/>
              </w:rPr>
              <w:t>применения форм и мер контроля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443" w:rsidRPr="00C7496D" w:rsidRDefault="00A16010" w:rsidP="00310C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C7496D">
              <w:rPr>
                <w:sz w:val="24"/>
                <w:szCs w:val="24"/>
              </w:rPr>
              <w:t>сообщение о мерах и формах контроля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C7496D" w:rsidRDefault="00A16010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C7496D">
              <w:rPr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D" w:rsidRPr="00472D19" w:rsidRDefault="00E06AC3" w:rsidP="00E4044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C7496D">
              <w:rPr>
                <w:color w:val="000000"/>
                <w:sz w:val="24"/>
                <w:szCs w:val="24"/>
              </w:rPr>
              <w:t>пункт 6 Порядка обмена о мерах и формах контроля</w:t>
            </w:r>
            <w:r w:rsidRPr="00C7496D">
              <w:rPr>
                <w:rStyle w:val="ac"/>
                <w:color w:val="000000"/>
                <w:sz w:val="24"/>
                <w:szCs w:val="24"/>
              </w:rPr>
              <w:endnoteReference w:id="2"/>
            </w:r>
            <w:bookmarkStart w:id="0" w:name="_GoBack"/>
            <w:bookmarkEnd w:id="0"/>
            <w:r w:rsidRPr="00472D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02292" w:rsidRPr="00080C79" w:rsidTr="00A16010">
        <w:trPr>
          <w:trHeight w:val="7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Default="00A26D8A" w:rsidP="00080C79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A16010" w:rsidP="00080C7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443" w:rsidRPr="00472D19" w:rsidRDefault="00A16010" w:rsidP="00310C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>сообщение о мерах и формах контроля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292" w:rsidRPr="00472D19" w:rsidRDefault="00A16010" w:rsidP="00F80C2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472D19">
              <w:rPr>
                <w:sz w:val="24"/>
                <w:szCs w:val="24"/>
              </w:rPr>
              <w:t xml:space="preserve">уполномоченные операторы (органы) </w:t>
            </w:r>
            <w:r w:rsidR="00F80C29">
              <w:rPr>
                <w:sz w:val="24"/>
                <w:szCs w:val="24"/>
              </w:rPr>
              <w:t>других</w:t>
            </w:r>
            <w:r w:rsidRPr="00472D19">
              <w:rPr>
                <w:sz w:val="24"/>
                <w:szCs w:val="24"/>
              </w:rPr>
              <w:t xml:space="preserve"> государств-членов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0CD" w:rsidRPr="00472D19" w:rsidRDefault="00E06AC3" w:rsidP="00E40443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  <w:r w:rsidRPr="00472D19">
              <w:rPr>
                <w:color w:val="000000"/>
                <w:sz w:val="24"/>
                <w:szCs w:val="24"/>
              </w:rPr>
              <w:t>пункт 6 Порядка обмена о мерах и формах контроля</w:t>
            </w:r>
          </w:p>
        </w:tc>
      </w:tr>
    </w:tbl>
    <w:p w:rsidR="00502292" w:rsidRDefault="00502292">
      <w:pPr>
        <w:rPr>
          <w:b/>
        </w:rPr>
      </w:pPr>
    </w:p>
    <w:sectPr w:rsidR="00502292" w:rsidSect="00F264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4A5" w:rsidRDefault="00E654A5" w:rsidP="00F26411">
      <w:pPr>
        <w:spacing w:line="240" w:lineRule="auto"/>
      </w:pPr>
      <w:r>
        <w:separator/>
      </w:r>
    </w:p>
  </w:endnote>
  <w:endnote w:type="continuationSeparator" w:id="0">
    <w:p w:rsidR="00E654A5" w:rsidRDefault="00E654A5" w:rsidP="00F26411">
      <w:pPr>
        <w:spacing w:line="240" w:lineRule="auto"/>
      </w:pPr>
      <w:r>
        <w:continuationSeparator/>
      </w:r>
    </w:p>
  </w:endnote>
  <w:endnote w:id="1">
    <w:p w:rsidR="00E06AC3" w:rsidRPr="005D3DC0" w:rsidRDefault="00E06AC3">
      <w:pPr>
        <w:pStyle w:val="aa"/>
        <w:rPr>
          <w:sz w:val="24"/>
          <w:szCs w:val="24"/>
        </w:rPr>
      </w:pPr>
      <w:r w:rsidRPr="005D3DC0">
        <w:rPr>
          <w:rStyle w:val="ac"/>
          <w:sz w:val="24"/>
          <w:szCs w:val="24"/>
        </w:rPr>
        <w:endnoteRef/>
      </w:r>
      <w:r>
        <w:t xml:space="preserve"> </w:t>
      </w:r>
      <w:r w:rsidRPr="005D3DC0">
        <w:rPr>
          <w:sz w:val="24"/>
          <w:szCs w:val="24"/>
        </w:rPr>
        <w:t>Порядок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пломб, утвержденны</w:t>
      </w:r>
      <w:r w:rsidR="005D3DC0">
        <w:rPr>
          <w:sz w:val="24"/>
          <w:szCs w:val="24"/>
        </w:rPr>
        <w:t xml:space="preserve">й </w:t>
      </w:r>
      <w:r w:rsidRPr="005D3DC0">
        <w:rPr>
          <w:sz w:val="24"/>
          <w:szCs w:val="24"/>
        </w:rPr>
        <w:t xml:space="preserve">Решением Коллегии </w:t>
      </w:r>
      <w:r w:rsidR="000435AD">
        <w:rPr>
          <w:sz w:val="24"/>
          <w:szCs w:val="24"/>
        </w:rPr>
        <w:br/>
      </w:r>
      <w:r w:rsidRPr="005D3DC0">
        <w:rPr>
          <w:sz w:val="24"/>
          <w:szCs w:val="24"/>
        </w:rPr>
        <w:t>от 14 сентября</w:t>
      </w:r>
      <w:r w:rsidR="00B856C3">
        <w:rPr>
          <w:sz w:val="24"/>
          <w:szCs w:val="24"/>
        </w:rPr>
        <w:t xml:space="preserve"> 2023 г.</w:t>
      </w:r>
      <w:r w:rsidRPr="005D3DC0">
        <w:rPr>
          <w:sz w:val="24"/>
          <w:szCs w:val="24"/>
        </w:rPr>
        <w:t xml:space="preserve"> №139;</w:t>
      </w:r>
    </w:p>
  </w:endnote>
  <w:endnote w:id="2">
    <w:p w:rsidR="00BC2051" w:rsidRPr="005D3DC0" w:rsidRDefault="00E06AC3" w:rsidP="00310C40">
      <w:pPr>
        <w:pStyle w:val="aa"/>
        <w:rPr>
          <w:sz w:val="24"/>
          <w:szCs w:val="24"/>
        </w:rPr>
      </w:pPr>
      <w:r w:rsidRPr="005D3DC0">
        <w:rPr>
          <w:rStyle w:val="ac"/>
          <w:sz w:val="24"/>
          <w:szCs w:val="24"/>
        </w:rPr>
        <w:endnoteRef/>
      </w:r>
      <w:r w:rsidRPr="005D3DC0">
        <w:rPr>
          <w:sz w:val="24"/>
          <w:szCs w:val="24"/>
        </w:rPr>
        <w:t xml:space="preserve"> Порядок обмена информацией о принятых в процессе перевозки мерах и формах контроля между контролирующими органами государств-членов Евразийского экономического союза в отношении товаров (продукции), перевозимой по территориям государств-членов с применением навигационных пломб, утвержденны</w:t>
      </w:r>
      <w:r w:rsidR="005D3DC0">
        <w:rPr>
          <w:sz w:val="24"/>
          <w:szCs w:val="24"/>
        </w:rPr>
        <w:t>й</w:t>
      </w:r>
      <w:r w:rsidRPr="005D3DC0">
        <w:rPr>
          <w:sz w:val="24"/>
          <w:szCs w:val="24"/>
        </w:rPr>
        <w:t xml:space="preserve"> Решением Комиссии от 22 августа 2023 г. № 130.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E5" w:rsidRDefault="00BE0C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E5" w:rsidRDefault="00BE0C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E5" w:rsidRDefault="00BE0C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4A5" w:rsidRDefault="00E654A5" w:rsidP="00F26411">
      <w:pPr>
        <w:spacing w:line="240" w:lineRule="auto"/>
      </w:pPr>
      <w:r>
        <w:separator/>
      </w:r>
    </w:p>
  </w:footnote>
  <w:footnote w:type="continuationSeparator" w:id="0">
    <w:p w:rsidR="00E654A5" w:rsidRDefault="00E654A5" w:rsidP="00F26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E5" w:rsidRDefault="00BE0C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88577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26411" w:rsidRPr="00F26411" w:rsidRDefault="00F26411">
        <w:pPr>
          <w:pStyle w:val="a3"/>
          <w:jc w:val="center"/>
          <w:rPr>
            <w:sz w:val="28"/>
            <w:szCs w:val="28"/>
          </w:rPr>
        </w:pPr>
        <w:r w:rsidRPr="00F26411">
          <w:rPr>
            <w:sz w:val="28"/>
            <w:szCs w:val="28"/>
          </w:rPr>
          <w:fldChar w:fldCharType="begin"/>
        </w:r>
        <w:r w:rsidRPr="00F26411">
          <w:rPr>
            <w:sz w:val="28"/>
            <w:szCs w:val="28"/>
          </w:rPr>
          <w:instrText>PAGE   \* MERGEFORMAT</w:instrText>
        </w:r>
        <w:r w:rsidRPr="00F26411">
          <w:rPr>
            <w:sz w:val="28"/>
            <w:szCs w:val="28"/>
          </w:rPr>
          <w:fldChar w:fldCharType="separate"/>
        </w:r>
        <w:r w:rsidR="00C7496D">
          <w:rPr>
            <w:noProof/>
            <w:sz w:val="28"/>
            <w:szCs w:val="28"/>
          </w:rPr>
          <w:t>5</w:t>
        </w:r>
        <w:r w:rsidRPr="00F26411">
          <w:rPr>
            <w:sz w:val="28"/>
            <w:szCs w:val="28"/>
          </w:rPr>
          <w:fldChar w:fldCharType="end"/>
        </w:r>
      </w:p>
    </w:sdtContent>
  </w:sdt>
  <w:p w:rsidR="00F26411" w:rsidRDefault="00F2641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CE5" w:rsidRPr="00BE0CE5" w:rsidRDefault="00BE0CE5" w:rsidP="00BE0CE5">
    <w:pPr>
      <w:pStyle w:val="a3"/>
      <w:jc w:val="right"/>
    </w:pPr>
    <w:r>
      <w:t xml:space="preserve">(в редакции от </w:t>
    </w:r>
    <w:r w:rsidR="00EE6E1A">
      <w:t>6</w:t>
    </w:r>
    <w:r>
      <w:t xml:space="preserve"> декабря 2023 года)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86"/>
    <w:rsid w:val="00004E84"/>
    <w:rsid w:val="000065E4"/>
    <w:rsid w:val="000435AD"/>
    <w:rsid w:val="00052349"/>
    <w:rsid w:val="000710B7"/>
    <w:rsid w:val="00080C79"/>
    <w:rsid w:val="00092A9F"/>
    <w:rsid w:val="000C7D9B"/>
    <w:rsid w:val="000F212C"/>
    <w:rsid w:val="001A7510"/>
    <w:rsid w:val="002030CD"/>
    <w:rsid w:val="0028024C"/>
    <w:rsid w:val="00310C40"/>
    <w:rsid w:val="00342871"/>
    <w:rsid w:val="00343A11"/>
    <w:rsid w:val="00351015"/>
    <w:rsid w:val="003948F4"/>
    <w:rsid w:val="004015E8"/>
    <w:rsid w:val="00406719"/>
    <w:rsid w:val="00421F67"/>
    <w:rsid w:val="004310D0"/>
    <w:rsid w:val="004502C5"/>
    <w:rsid w:val="00465B99"/>
    <w:rsid w:val="00472D19"/>
    <w:rsid w:val="00476251"/>
    <w:rsid w:val="0049285C"/>
    <w:rsid w:val="004F2EB3"/>
    <w:rsid w:val="004F4306"/>
    <w:rsid w:val="00502292"/>
    <w:rsid w:val="00542591"/>
    <w:rsid w:val="00594978"/>
    <w:rsid w:val="005D3DC0"/>
    <w:rsid w:val="005E436D"/>
    <w:rsid w:val="006F76AF"/>
    <w:rsid w:val="00710A52"/>
    <w:rsid w:val="007118C5"/>
    <w:rsid w:val="0073439C"/>
    <w:rsid w:val="007A2CEF"/>
    <w:rsid w:val="007A42F9"/>
    <w:rsid w:val="00872124"/>
    <w:rsid w:val="00891657"/>
    <w:rsid w:val="009138CD"/>
    <w:rsid w:val="0092108B"/>
    <w:rsid w:val="00A16010"/>
    <w:rsid w:val="00A26D8A"/>
    <w:rsid w:val="00AF2E7F"/>
    <w:rsid w:val="00B51A7B"/>
    <w:rsid w:val="00B533D7"/>
    <w:rsid w:val="00B856C3"/>
    <w:rsid w:val="00B94F9D"/>
    <w:rsid w:val="00BC2051"/>
    <w:rsid w:val="00BD10FA"/>
    <w:rsid w:val="00BD5711"/>
    <w:rsid w:val="00BE0CE5"/>
    <w:rsid w:val="00C1119C"/>
    <w:rsid w:val="00C468D9"/>
    <w:rsid w:val="00C625F3"/>
    <w:rsid w:val="00C7496D"/>
    <w:rsid w:val="00C75FD1"/>
    <w:rsid w:val="00CA021C"/>
    <w:rsid w:val="00CF2063"/>
    <w:rsid w:val="00CF2C08"/>
    <w:rsid w:val="00D456E8"/>
    <w:rsid w:val="00D47646"/>
    <w:rsid w:val="00D94BBE"/>
    <w:rsid w:val="00E04B26"/>
    <w:rsid w:val="00E06AC3"/>
    <w:rsid w:val="00E40443"/>
    <w:rsid w:val="00E4457A"/>
    <w:rsid w:val="00E654A5"/>
    <w:rsid w:val="00EE6E1A"/>
    <w:rsid w:val="00F116CA"/>
    <w:rsid w:val="00F26411"/>
    <w:rsid w:val="00F42446"/>
    <w:rsid w:val="00F769BD"/>
    <w:rsid w:val="00F80C29"/>
    <w:rsid w:val="00FB0E84"/>
    <w:rsid w:val="00FD5634"/>
    <w:rsid w:val="00FE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C7346D3F-0F09-4EE3-9675-9C7987C9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8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86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F2641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4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41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4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06AC3"/>
    <w:pPr>
      <w:spacing w:line="240" w:lineRule="auto"/>
    </w:pPr>
  </w:style>
  <w:style w:type="character" w:customStyle="1" w:styleId="a8">
    <w:name w:val="Текст сноски Знак"/>
    <w:basedOn w:val="a0"/>
    <w:link w:val="a7"/>
    <w:uiPriority w:val="99"/>
    <w:semiHidden/>
    <w:rsid w:val="00E06A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06AC3"/>
    <w:rPr>
      <w:vertAlign w:val="superscript"/>
    </w:rPr>
  </w:style>
  <w:style w:type="paragraph" w:styleId="aa">
    <w:name w:val="endnote text"/>
    <w:basedOn w:val="a"/>
    <w:link w:val="ab"/>
    <w:uiPriority w:val="99"/>
    <w:unhideWhenUsed/>
    <w:rsid w:val="00E06AC3"/>
    <w:pPr>
      <w:spacing w:line="240" w:lineRule="auto"/>
    </w:pPr>
  </w:style>
  <w:style w:type="character" w:customStyle="1" w:styleId="ab">
    <w:name w:val="Текст концевой сноски Знак"/>
    <w:basedOn w:val="a0"/>
    <w:link w:val="aa"/>
    <w:uiPriority w:val="99"/>
    <w:rsid w:val="00E06A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E06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54709-C14A-4066-8BC8-3DF8852A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Галанаматис Александр Николаевич</dc:creator>
  <cp:lastModifiedBy>Демченко Ася Анатольевна</cp:lastModifiedBy>
  <cp:revision>6</cp:revision>
  <cp:lastPrinted>2023-10-31T08:34:00Z</cp:lastPrinted>
  <dcterms:created xsi:type="dcterms:W3CDTF">2023-12-13T13:10:00Z</dcterms:created>
  <dcterms:modified xsi:type="dcterms:W3CDTF">2023-12-21T07:08:00Z</dcterms:modified>
</cp:coreProperties>
</file>