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A03A3B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35pt;margin-top:-8.15pt;width:501.75pt;height:212.4pt;z-index:-251658240;mso-position-horizontal-relative:text;mso-position-vertical-relative:text">
            <v:imagedata r:id="rId9" o:title=""/>
          </v:shape>
          <o:OLEObject Type="Embed" ProgID="PBrush" ShapeID="_x0000_s1026" DrawAspect="Content" ObjectID="_1689586197" r:id="rId10"/>
        </w:pict>
      </w:r>
      <w:r w:rsidR="008A6BEF"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11D0156" wp14:editId="20C9016F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A48B3D9" wp14:editId="3228725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8A6BEF" w:rsidP="00B66F87">
      <w:pPr>
        <w:spacing w:line="360" w:lineRule="auto"/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92EEE" w:rsidRDefault="00855526" w:rsidP="00855526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распоряжения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92EEE" w:rsidRPr="00B92EEE">
        <w:rPr>
          <w:b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  <w:r w:rsidR="00B92EEE">
        <w:rPr>
          <w:b/>
          <w:sz w:val="30"/>
          <w:szCs w:val="30"/>
        </w:rPr>
        <w:t>»</w:t>
      </w:r>
    </w:p>
    <w:p w:rsidR="00855526" w:rsidRPr="000458C5" w:rsidRDefault="00855526" w:rsidP="00B66F87">
      <w:pPr>
        <w:spacing w:line="360" w:lineRule="auto"/>
        <w:contextualSpacing/>
        <w:jc w:val="center"/>
        <w:rPr>
          <w:b/>
          <w:sz w:val="30"/>
          <w:szCs w:val="30"/>
        </w:rPr>
      </w:pPr>
    </w:p>
    <w:p w:rsidR="005750F3" w:rsidRPr="00550405" w:rsidRDefault="00CC3E58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Совет Евразийской экономической комиссии</w:t>
      </w:r>
      <w:r w:rsidRPr="00CC3E58">
        <w:rPr>
          <w:b/>
          <w:spacing w:val="40"/>
          <w:sz w:val="30"/>
          <w:szCs w:val="30"/>
        </w:rPr>
        <w:t xml:space="preserve"> </w:t>
      </w:r>
      <w:r w:rsidRPr="003655E9">
        <w:rPr>
          <w:b/>
          <w:spacing w:val="40"/>
          <w:sz w:val="30"/>
          <w:szCs w:val="30"/>
        </w:rPr>
        <w:t>реши</w:t>
      </w:r>
      <w:r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распоряжения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B92EEE" w:rsidRPr="00B92EEE">
        <w:rPr>
          <w:sz w:val="30"/>
          <w:szCs w:val="30"/>
        </w:rPr>
        <w:t xml:space="preserve">О реализации планов либерализации </w:t>
      </w:r>
      <w:r w:rsidR="00B92EEE">
        <w:rPr>
          <w:sz w:val="30"/>
          <w:szCs w:val="30"/>
        </w:rPr>
        <w:br/>
      </w:r>
      <w:r w:rsidR="00B92EEE" w:rsidRPr="00B92EEE">
        <w:rPr>
          <w:sz w:val="30"/>
          <w:szCs w:val="30"/>
        </w:rPr>
        <w:t>по отдельным секторам услуг 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его для рассмотрения Высшим Евразийским экономическим советом.</w:t>
      </w:r>
    </w:p>
    <w:p w:rsidR="006226AE" w:rsidRDefault="006226AE" w:rsidP="006226AE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</w:t>
      </w:r>
      <w:r w:rsidRPr="006226AE">
        <w:rPr>
          <w:color w:val="000000"/>
          <w:sz w:val="30"/>
          <w:szCs w:val="30"/>
        </w:rPr>
        <w:t xml:space="preserve">Евразийской экономической комиссии совместно </w:t>
      </w:r>
      <w:r>
        <w:rPr>
          <w:color w:val="000000"/>
          <w:sz w:val="30"/>
          <w:szCs w:val="30"/>
        </w:rPr>
        <w:br/>
      </w:r>
      <w:r w:rsidRPr="006226AE">
        <w:rPr>
          <w:color w:val="000000"/>
          <w:sz w:val="30"/>
          <w:szCs w:val="30"/>
        </w:rPr>
        <w:t>с заинтересованными уполномоченными органами государств – членов Евразийского экономического союза (далее – Союз):</w:t>
      </w:r>
    </w:p>
    <w:p w:rsidR="006226AE" w:rsidRDefault="006226AE" w:rsidP="006226AE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срок до 1 </w:t>
      </w:r>
      <w:r w:rsidR="00275C52">
        <w:rPr>
          <w:color w:val="000000"/>
          <w:sz w:val="30"/>
          <w:szCs w:val="30"/>
        </w:rPr>
        <w:t>июля</w:t>
      </w:r>
      <w:r>
        <w:rPr>
          <w:color w:val="000000"/>
          <w:sz w:val="30"/>
          <w:szCs w:val="30"/>
        </w:rPr>
        <w:t xml:space="preserve"> 2022 года п</w:t>
      </w:r>
      <w:r w:rsidRPr="006226AE">
        <w:rPr>
          <w:color w:val="000000"/>
          <w:sz w:val="30"/>
          <w:szCs w:val="30"/>
        </w:rPr>
        <w:t xml:space="preserve">одготовить предложения </w:t>
      </w:r>
      <w:r>
        <w:rPr>
          <w:color w:val="000000"/>
          <w:sz w:val="30"/>
          <w:szCs w:val="30"/>
        </w:rPr>
        <w:br/>
      </w:r>
      <w:r w:rsidRPr="006226AE">
        <w:rPr>
          <w:color w:val="000000"/>
          <w:sz w:val="30"/>
          <w:szCs w:val="30"/>
        </w:rPr>
        <w:t xml:space="preserve">по закреплению в нормативных правовых актах государств – членов </w:t>
      </w:r>
      <w:proofErr w:type="gramStart"/>
      <w:r w:rsidRPr="006226AE">
        <w:rPr>
          <w:color w:val="000000"/>
          <w:sz w:val="30"/>
          <w:szCs w:val="30"/>
        </w:rPr>
        <w:t xml:space="preserve">Союза </w:t>
      </w:r>
      <w:r>
        <w:rPr>
          <w:color w:val="000000"/>
          <w:sz w:val="30"/>
          <w:szCs w:val="30"/>
        </w:rPr>
        <w:t>возможности применения правил единого рынка услуг</w:t>
      </w:r>
      <w:proofErr w:type="gramEnd"/>
      <w:r>
        <w:rPr>
          <w:color w:val="000000"/>
          <w:sz w:val="30"/>
          <w:szCs w:val="30"/>
        </w:rPr>
        <w:t xml:space="preserve"> </w:t>
      </w:r>
      <w:r w:rsidRPr="006226AE">
        <w:rPr>
          <w:color w:val="000000"/>
          <w:sz w:val="30"/>
          <w:szCs w:val="30"/>
        </w:rPr>
        <w:t>поставщик</w:t>
      </w:r>
      <w:r>
        <w:rPr>
          <w:color w:val="000000"/>
          <w:sz w:val="30"/>
          <w:szCs w:val="30"/>
        </w:rPr>
        <w:t>ами</w:t>
      </w:r>
      <w:r w:rsidRPr="006226AE">
        <w:rPr>
          <w:color w:val="000000"/>
          <w:sz w:val="30"/>
          <w:szCs w:val="30"/>
        </w:rPr>
        <w:t xml:space="preserve"> услуг из других государств – членов Союза в секторах услуг в сфере строительства и в секторе услуг бюро путешествий </w:t>
      </w:r>
      <w:r>
        <w:rPr>
          <w:color w:val="000000"/>
          <w:sz w:val="30"/>
          <w:szCs w:val="30"/>
        </w:rPr>
        <w:br/>
      </w:r>
      <w:r w:rsidRPr="006226AE">
        <w:rPr>
          <w:color w:val="000000"/>
          <w:sz w:val="30"/>
          <w:szCs w:val="30"/>
        </w:rPr>
        <w:t xml:space="preserve">и туристических агентств (услуг туроператоров </w:t>
      </w:r>
      <w:r>
        <w:rPr>
          <w:color w:val="000000"/>
          <w:sz w:val="30"/>
          <w:szCs w:val="30"/>
        </w:rPr>
        <w:t xml:space="preserve">и </w:t>
      </w:r>
      <w:proofErr w:type="spellStart"/>
      <w:r>
        <w:rPr>
          <w:color w:val="000000"/>
          <w:sz w:val="30"/>
          <w:szCs w:val="30"/>
        </w:rPr>
        <w:t>турагентов</w:t>
      </w:r>
      <w:proofErr w:type="spellEnd"/>
      <w:r>
        <w:rPr>
          <w:color w:val="000000"/>
          <w:sz w:val="30"/>
          <w:szCs w:val="30"/>
        </w:rPr>
        <w:t>);</w:t>
      </w:r>
    </w:p>
    <w:p w:rsidR="006226AE" w:rsidRDefault="006226AE" w:rsidP="006226AE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срок до 1 </w:t>
      </w:r>
      <w:r w:rsidR="00275C52">
        <w:rPr>
          <w:color w:val="000000"/>
          <w:sz w:val="30"/>
          <w:szCs w:val="30"/>
        </w:rPr>
        <w:t>ноября</w:t>
      </w:r>
      <w:r>
        <w:rPr>
          <w:color w:val="000000"/>
          <w:sz w:val="30"/>
          <w:szCs w:val="30"/>
        </w:rPr>
        <w:t xml:space="preserve"> 2022 года с</w:t>
      </w:r>
      <w:r w:rsidRPr="006226AE">
        <w:rPr>
          <w:color w:val="000000"/>
          <w:sz w:val="30"/>
          <w:szCs w:val="30"/>
        </w:rPr>
        <w:t xml:space="preserve"> учетом подготовленных предложений доложить на заседании Совета Евразийской экономической комиссии </w:t>
      </w:r>
      <w:bookmarkStart w:id="0" w:name="_GoBack"/>
      <w:bookmarkEnd w:id="0"/>
      <w:r w:rsidRPr="006226AE">
        <w:rPr>
          <w:color w:val="000000"/>
          <w:sz w:val="30"/>
          <w:szCs w:val="30"/>
        </w:rPr>
        <w:t xml:space="preserve">о механизме приведения нормативных </w:t>
      </w:r>
      <w:r w:rsidRPr="006226AE">
        <w:rPr>
          <w:color w:val="000000"/>
          <w:sz w:val="30"/>
          <w:szCs w:val="30"/>
        </w:rPr>
        <w:lastRenderedPageBreak/>
        <w:t>правовых актов государств – членов Союза в соответствие с правом Союза.</w:t>
      </w:r>
    </w:p>
    <w:p w:rsidR="00CC3E58" w:rsidRDefault="006226AE" w:rsidP="00CC3E58">
      <w:pPr>
        <w:shd w:val="clear" w:color="auto" w:fill="FFFFFF"/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  <w:r w:rsidR="00625601"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B66F87" w:rsidRPr="00B66F87" w:rsidRDefault="00B66F87" w:rsidP="00B66F87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B66F87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B66F87" w:rsidRPr="00B66F87" w:rsidRDefault="00B66F87" w:rsidP="00B66F87">
      <w:pPr>
        <w:spacing w:line="288" w:lineRule="auto"/>
        <w:ind w:hanging="142"/>
        <w:jc w:val="center"/>
        <w:rPr>
          <w:b/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66F87" w:rsidRPr="00B66F87" w:rsidTr="00914AE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66F87" w:rsidRPr="00B66F87" w:rsidRDefault="00B66F87" w:rsidP="00B66F87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66F87" w:rsidRPr="00B66F87" w:rsidRDefault="00B66F87" w:rsidP="00B66F87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 xml:space="preserve">От </w:t>
            </w:r>
            <w:proofErr w:type="spellStart"/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Кыргызской</w:t>
            </w:r>
            <w:proofErr w:type="spellEnd"/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Российской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Федерации</w:t>
            </w:r>
          </w:p>
        </w:tc>
      </w:tr>
      <w:tr w:rsidR="00914AE3" w:rsidRPr="00E92BA2" w:rsidTr="00914AE3">
        <w:trPr>
          <w:cantSplit/>
          <w:trHeight w:val="70"/>
          <w:jc w:val="center"/>
        </w:trPr>
        <w:tc>
          <w:tcPr>
            <w:tcW w:w="2088" w:type="dxa"/>
          </w:tcPr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</w:tcPr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8728E4">
              <w:rPr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</w:tcPr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E160FD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6D7C3F"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6D7C3F">
              <w:rPr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hideMark/>
          </w:tcPr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6226AE" w:rsidP="00291F24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ED49D1">
              <w:rPr>
                <w:rFonts w:eastAsia="Calibri"/>
                <w:b/>
                <w:spacing w:val="-18"/>
                <w:sz w:val="28"/>
                <w:szCs w:val="28"/>
              </w:rPr>
              <w:t>А</w:t>
            </w:r>
            <w:r>
              <w:rPr>
                <w:rFonts w:eastAsia="Calibri"/>
                <w:b/>
                <w:spacing w:val="-18"/>
                <w:sz w:val="28"/>
                <w:szCs w:val="28"/>
              </w:rPr>
              <w:t>. </w:t>
            </w:r>
            <w:proofErr w:type="spellStart"/>
            <w:r w:rsidRPr="00ED49D1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Жапаров</w:t>
            </w:r>
            <w:proofErr w:type="spellEnd"/>
          </w:p>
        </w:tc>
        <w:tc>
          <w:tcPr>
            <w:tcW w:w="1944" w:type="dxa"/>
            <w:hideMark/>
          </w:tcPr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291F24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291F24">
              <w:rPr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B66F87">
      <w:headerReference w:type="default" r:id="rId12"/>
      <w:pgSz w:w="11906" w:h="16838"/>
      <w:pgMar w:top="1134" w:right="851" w:bottom="567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3B" w:rsidRDefault="00A03A3B" w:rsidP="003F27F1">
      <w:r>
        <w:separator/>
      </w:r>
    </w:p>
  </w:endnote>
  <w:endnote w:type="continuationSeparator" w:id="0">
    <w:p w:rsidR="00A03A3B" w:rsidRDefault="00A03A3B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3B" w:rsidRDefault="00A03A3B" w:rsidP="003F27F1">
      <w:r>
        <w:separator/>
      </w:r>
    </w:p>
  </w:footnote>
  <w:footnote w:type="continuationSeparator" w:id="0">
    <w:p w:rsidR="00A03A3B" w:rsidRDefault="00A03A3B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275C52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43D9E"/>
    <w:rsid w:val="00053CFC"/>
    <w:rsid w:val="000B1D64"/>
    <w:rsid w:val="000B1F1F"/>
    <w:rsid w:val="000B7D69"/>
    <w:rsid w:val="000F4F2D"/>
    <w:rsid w:val="001249F8"/>
    <w:rsid w:val="0014491B"/>
    <w:rsid w:val="001B04BC"/>
    <w:rsid w:val="001B39EE"/>
    <w:rsid w:val="001C0A38"/>
    <w:rsid w:val="001E10BB"/>
    <w:rsid w:val="001F53B9"/>
    <w:rsid w:val="0020140C"/>
    <w:rsid w:val="00204E64"/>
    <w:rsid w:val="0023220F"/>
    <w:rsid w:val="00252754"/>
    <w:rsid w:val="00255169"/>
    <w:rsid w:val="00274C08"/>
    <w:rsid w:val="00275C52"/>
    <w:rsid w:val="00287C20"/>
    <w:rsid w:val="00291F24"/>
    <w:rsid w:val="00293E7C"/>
    <w:rsid w:val="00294CA8"/>
    <w:rsid w:val="00297F0A"/>
    <w:rsid w:val="002A171D"/>
    <w:rsid w:val="002A2ABB"/>
    <w:rsid w:val="002B09C0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D25FB"/>
    <w:rsid w:val="005E3981"/>
    <w:rsid w:val="00601B9F"/>
    <w:rsid w:val="006226AE"/>
    <w:rsid w:val="00625601"/>
    <w:rsid w:val="006716EA"/>
    <w:rsid w:val="00672CE6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14AE3"/>
    <w:rsid w:val="00941437"/>
    <w:rsid w:val="009A49CF"/>
    <w:rsid w:val="009A7965"/>
    <w:rsid w:val="009B1174"/>
    <w:rsid w:val="009B30FB"/>
    <w:rsid w:val="009C580C"/>
    <w:rsid w:val="009D73E8"/>
    <w:rsid w:val="009D7DDC"/>
    <w:rsid w:val="009F3059"/>
    <w:rsid w:val="00A03A3B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66F87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B7FFE"/>
    <w:rsid w:val="00CC3E58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592C"/>
    <w:rsid w:val="00DA52F7"/>
    <w:rsid w:val="00E160FD"/>
    <w:rsid w:val="00E34B75"/>
    <w:rsid w:val="00E61B7A"/>
    <w:rsid w:val="00E8015B"/>
    <w:rsid w:val="00EC21FA"/>
    <w:rsid w:val="00EE6E7B"/>
    <w:rsid w:val="00EF2E4B"/>
    <w:rsid w:val="00EF5C80"/>
    <w:rsid w:val="00F061AE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AF5A-69A2-41C5-AD3D-AA88ACE8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9</cp:revision>
  <cp:lastPrinted>2021-08-04T09:43:00Z</cp:lastPrinted>
  <dcterms:created xsi:type="dcterms:W3CDTF">2020-05-29T12:33:00Z</dcterms:created>
  <dcterms:modified xsi:type="dcterms:W3CDTF">2021-08-04T09:44:00Z</dcterms:modified>
</cp:coreProperties>
</file>