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30" w:rsidRPr="003850F7" w:rsidRDefault="00437E30" w:rsidP="00437E30">
      <w:pPr>
        <w:widowControl/>
        <w:adjustRightInd/>
        <w:spacing w:line="240" w:lineRule="auto"/>
        <w:contextualSpacing/>
        <w:jc w:val="center"/>
        <w:textAlignment w:val="auto"/>
        <w:rPr>
          <w:snapToGrid w:val="0"/>
          <w:sz w:val="16"/>
          <w:szCs w:val="16"/>
          <w:lang w:eastAsia="en-US"/>
        </w:rPr>
      </w:pPr>
      <w:r w:rsidRPr="003850F7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2F42EF1" wp14:editId="7CB9A9B7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E30" w:rsidRPr="003850F7" w:rsidRDefault="00437E30" w:rsidP="00437E30">
      <w:pPr>
        <w:widowControl/>
        <w:adjustRightInd/>
        <w:spacing w:line="240" w:lineRule="auto"/>
        <w:contextualSpacing/>
        <w:jc w:val="center"/>
        <w:textAlignment w:val="auto"/>
        <w:rPr>
          <w:snapToGrid w:val="0"/>
          <w:sz w:val="16"/>
          <w:szCs w:val="16"/>
          <w:lang w:eastAsia="en-US"/>
        </w:rPr>
      </w:pPr>
    </w:p>
    <w:p w:rsidR="00437E30" w:rsidRPr="003850F7" w:rsidRDefault="00437E30" w:rsidP="00437E30">
      <w:pPr>
        <w:widowControl/>
        <w:adjustRightInd/>
        <w:spacing w:line="240" w:lineRule="auto"/>
        <w:contextualSpacing/>
        <w:jc w:val="center"/>
        <w:textAlignment w:val="auto"/>
        <w:rPr>
          <w:b/>
          <w:color w:val="00417E"/>
          <w:sz w:val="32"/>
          <w:szCs w:val="32"/>
        </w:rPr>
      </w:pPr>
      <w:r w:rsidRPr="003850F7">
        <w:rPr>
          <w:b/>
          <w:color w:val="00417E"/>
          <w:sz w:val="32"/>
          <w:szCs w:val="32"/>
        </w:rPr>
        <w:t>ЕВРАЗИЙСКАЯ ЭКОНОМИЧЕСКАЯ КОМИССИЯ</w:t>
      </w:r>
    </w:p>
    <w:p w:rsidR="00437E30" w:rsidRPr="003850F7" w:rsidRDefault="00437E30" w:rsidP="00437E30">
      <w:pPr>
        <w:widowControl/>
        <w:adjustRightInd/>
        <w:spacing w:after="200" w:line="240" w:lineRule="auto"/>
        <w:jc w:val="center"/>
        <w:textAlignment w:val="auto"/>
        <w:rPr>
          <w:b/>
          <w:snapToGrid w:val="0"/>
          <w:color w:val="00417E"/>
          <w:sz w:val="36"/>
          <w:szCs w:val="36"/>
          <w:lang w:eastAsia="en-US"/>
        </w:rPr>
      </w:pPr>
      <w:r w:rsidRPr="003850F7">
        <w:rPr>
          <w:b/>
          <w:snapToGrid w:val="0"/>
          <w:color w:val="00417E"/>
          <w:sz w:val="36"/>
          <w:szCs w:val="36"/>
          <w:lang w:eastAsia="en-US"/>
        </w:rPr>
        <w:t>КОЛЛЕГИЯ</w:t>
      </w:r>
    </w:p>
    <w:p w:rsidR="00437E30" w:rsidRPr="003850F7" w:rsidRDefault="00437E30" w:rsidP="00437E30">
      <w:pPr>
        <w:widowControl/>
        <w:adjustRightInd/>
        <w:spacing w:line="240" w:lineRule="auto"/>
        <w:textAlignment w:val="auto"/>
        <w:rPr>
          <w:sz w:val="30"/>
          <w:szCs w:val="30"/>
        </w:rPr>
      </w:pPr>
      <w:r w:rsidRPr="003850F7">
        <w:rPr>
          <w:noProof/>
          <w:color w:val="00417E"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79B0CD55" wp14:editId="0EC23FD3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437E30" w:rsidRPr="003850F7" w:rsidRDefault="00437E30" w:rsidP="00437E30">
      <w:pPr>
        <w:widowControl/>
        <w:adjustRightInd/>
        <w:spacing w:line="240" w:lineRule="auto"/>
        <w:textAlignment w:val="auto"/>
        <w:rPr>
          <w:sz w:val="30"/>
          <w:szCs w:val="30"/>
        </w:rPr>
      </w:pPr>
    </w:p>
    <w:p w:rsidR="00437E30" w:rsidRPr="003850F7" w:rsidRDefault="00437E30" w:rsidP="00437E30">
      <w:pPr>
        <w:widowControl/>
        <w:adjustRightInd/>
        <w:spacing w:line="240" w:lineRule="auto"/>
        <w:contextualSpacing/>
        <w:jc w:val="center"/>
        <w:textAlignment w:val="auto"/>
        <w:rPr>
          <w:b/>
          <w:snapToGrid w:val="0"/>
          <w:spacing w:val="80"/>
          <w:sz w:val="30"/>
          <w:szCs w:val="30"/>
          <w:lang w:eastAsia="en-US"/>
        </w:rPr>
      </w:pPr>
      <w:r w:rsidRPr="003850F7">
        <w:rPr>
          <w:b/>
          <w:snapToGrid w:val="0"/>
          <w:spacing w:val="80"/>
          <w:sz w:val="30"/>
          <w:szCs w:val="30"/>
          <w:lang w:eastAsia="en-US"/>
        </w:rPr>
        <w:t>РЕШЕНИЕ</w:t>
      </w:r>
    </w:p>
    <w:p w:rsidR="00437E30" w:rsidRPr="003850F7" w:rsidRDefault="00437E30" w:rsidP="00EC2268">
      <w:pPr>
        <w:widowControl/>
        <w:adjustRightInd/>
        <w:spacing w:line="240" w:lineRule="auto"/>
        <w:textAlignment w:val="auto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437E30" w:rsidRPr="003850F7" w:rsidTr="00F00F8A">
        <w:tc>
          <w:tcPr>
            <w:tcW w:w="3544" w:type="dxa"/>
            <w:shd w:val="clear" w:color="auto" w:fill="auto"/>
          </w:tcPr>
          <w:p w:rsidR="00437E30" w:rsidRPr="003850F7" w:rsidRDefault="00437E30" w:rsidP="00C75123">
            <w:pPr>
              <w:widowControl/>
              <w:tabs>
                <w:tab w:val="left" w:pos="7088"/>
              </w:tabs>
              <w:autoSpaceDE w:val="0"/>
              <w:autoSpaceDN w:val="0"/>
              <w:spacing w:line="240" w:lineRule="auto"/>
              <w:ind w:left="-113"/>
              <w:textAlignment w:val="auto"/>
              <w:rPr>
                <w:bCs/>
                <w:sz w:val="30"/>
                <w:szCs w:val="30"/>
              </w:rPr>
            </w:pPr>
            <w:r w:rsidRPr="003850F7">
              <w:rPr>
                <w:bCs/>
                <w:sz w:val="30"/>
                <w:szCs w:val="30"/>
              </w:rPr>
              <w:t>«</w:t>
            </w:r>
            <w:r w:rsidR="004C436C">
              <w:rPr>
                <w:bCs/>
                <w:sz w:val="30"/>
                <w:szCs w:val="30"/>
                <w:lang w:val="en-US"/>
              </w:rPr>
              <w:t xml:space="preserve">   </w:t>
            </w:r>
            <w:r w:rsidR="00C75123">
              <w:rPr>
                <w:bCs/>
                <w:sz w:val="30"/>
                <w:szCs w:val="30"/>
              </w:rPr>
              <w:t xml:space="preserve">  </w:t>
            </w:r>
            <w:r>
              <w:rPr>
                <w:bCs/>
                <w:sz w:val="30"/>
                <w:szCs w:val="30"/>
              </w:rPr>
              <w:t>» </w:t>
            </w:r>
            <w:r w:rsidR="00C75123">
              <w:rPr>
                <w:bCs/>
                <w:sz w:val="30"/>
                <w:szCs w:val="30"/>
              </w:rPr>
              <w:t xml:space="preserve">       </w:t>
            </w:r>
            <w:r w:rsidR="004C436C">
              <w:rPr>
                <w:bCs/>
                <w:sz w:val="30"/>
                <w:szCs w:val="30"/>
                <w:lang w:val="en-US"/>
              </w:rPr>
              <w:t xml:space="preserve">       </w:t>
            </w:r>
            <w:r w:rsidR="00392A43">
              <w:rPr>
                <w:bCs/>
                <w:sz w:val="30"/>
                <w:szCs w:val="30"/>
                <w:lang w:val="en-US"/>
              </w:rPr>
              <w:t xml:space="preserve">      </w:t>
            </w:r>
            <w:r w:rsidRPr="003850F7">
              <w:rPr>
                <w:bCs/>
                <w:sz w:val="30"/>
                <w:szCs w:val="30"/>
              </w:rPr>
              <w:t>20</w:t>
            </w:r>
            <w:r w:rsidR="00C75123">
              <w:rPr>
                <w:bCs/>
                <w:sz w:val="30"/>
                <w:szCs w:val="30"/>
              </w:rPr>
              <w:t xml:space="preserve">  </w:t>
            </w:r>
            <w:r w:rsidRPr="003850F7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437E30" w:rsidRPr="003850F7" w:rsidRDefault="00437E30" w:rsidP="00EC2268">
            <w:pPr>
              <w:widowControl/>
              <w:tabs>
                <w:tab w:val="left" w:pos="7088"/>
              </w:tabs>
              <w:autoSpaceDE w:val="0"/>
              <w:autoSpaceDN w:val="0"/>
              <w:spacing w:line="240" w:lineRule="auto"/>
              <w:jc w:val="center"/>
              <w:textAlignment w:val="auto"/>
              <w:rPr>
                <w:b/>
                <w:bCs/>
                <w:sz w:val="30"/>
                <w:szCs w:val="30"/>
              </w:rPr>
            </w:pPr>
            <w:r w:rsidRPr="003850F7">
              <w:rPr>
                <w:b/>
                <w:bCs/>
                <w:sz w:val="30"/>
                <w:szCs w:val="30"/>
              </w:rPr>
              <w:t>№</w:t>
            </w:r>
          </w:p>
        </w:tc>
        <w:tc>
          <w:tcPr>
            <w:tcW w:w="3793" w:type="dxa"/>
            <w:shd w:val="clear" w:color="auto" w:fill="auto"/>
          </w:tcPr>
          <w:p w:rsidR="00437E30" w:rsidRPr="003850F7" w:rsidRDefault="00437E30" w:rsidP="00EC2268">
            <w:pPr>
              <w:widowControl/>
              <w:tabs>
                <w:tab w:val="left" w:pos="7088"/>
              </w:tabs>
              <w:autoSpaceDE w:val="0"/>
              <w:autoSpaceDN w:val="0"/>
              <w:spacing w:line="240" w:lineRule="auto"/>
              <w:ind w:right="-1"/>
              <w:jc w:val="right"/>
              <w:textAlignment w:val="auto"/>
              <w:rPr>
                <w:bCs/>
                <w:sz w:val="30"/>
                <w:szCs w:val="30"/>
              </w:rPr>
            </w:pPr>
            <w:r w:rsidRPr="003850F7">
              <w:rPr>
                <w:bCs/>
                <w:sz w:val="30"/>
                <w:szCs w:val="30"/>
              </w:rPr>
              <w:t>г.</w:t>
            </w:r>
            <w:r w:rsidR="00EC2268">
              <w:rPr>
                <w:bCs/>
                <w:sz w:val="30"/>
                <w:szCs w:val="30"/>
              </w:rPr>
              <w:t> </w:t>
            </w:r>
            <w:r>
              <w:rPr>
                <w:bCs/>
                <w:sz w:val="30"/>
                <w:szCs w:val="30"/>
              </w:rPr>
              <w:t>Москва</w:t>
            </w:r>
          </w:p>
        </w:tc>
      </w:tr>
    </w:tbl>
    <w:p w:rsidR="00437E30" w:rsidRPr="003850F7" w:rsidRDefault="00F26887" w:rsidP="00437E30">
      <w:pPr>
        <w:widowControl/>
        <w:adjustRightInd/>
        <w:spacing w:line="312" w:lineRule="auto"/>
        <w:contextualSpacing/>
        <w:jc w:val="left"/>
        <w:textAlignment w:val="auto"/>
        <w:rPr>
          <w:snapToGrid w:val="0"/>
          <w:sz w:val="28"/>
          <w:szCs w:val="28"/>
          <w:lang w:eastAsia="en-US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4.55pt;margin-top:-232pt;width:501.75pt;height:239.8pt;z-index:-251657216;mso-position-horizontal-relative:text;mso-position-vertical-relative:text">
            <v:imagedata r:id="rId10" o:title=""/>
          </v:shape>
          <o:OLEObject Type="Embed" ProgID="PBrush" ShapeID="_x0000_s1026" DrawAspect="Content" ObjectID="_1602336888" r:id="rId11"/>
        </w:pict>
      </w:r>
    </w:p>
    <w:p w:rsidR="00437E30" w:rsidRDefault="00437E30" w:rsidP="00437E30">
      <w:pPr>
        <w:spacing w:line="240" w:lineRule="auto"/>
        <w:jc w:val="center"/>
        <w:rPr>
          <w:rFonts w:eastAsia="Calibri"/>
          <w:b/>
          <w:sz w:val="30"/>
          <w:szCs w:val="30"/>
        </w:rPr>
      </w:pPr>
      <w:r w:rsidRPr="00F00E91">
        <w:rPr>
          <w:rFonts w:eastAsia="Calibri"/>
          <w:b/>
          <w:sz w:val="30"/>
          <w:szCs w:val="30"/>
        </w:rPr>
        <w:t>О</w:t>
      </w:r>
      <w:r>
        <w:rPr>
          <w:rFonts w:eastAsia="Calibri"/>
          <w:b/>
          <w:sz w:val="30"/>
          <w:szCs w:val="30"/>
        </w:rPr>
        <w:t xml:space="preserve">б утверждении </w:t>
      </w:r>
      <w:r w:rsidR="007E696B" w:rsidRPr="007E696B">
        <w:rPr>
          <w:rFonts w:eastAsia="Calibri"/>
          <w:b/>
          <w:sz w:val="30"/>
          <w:szCs w:val="30"/>
        </w:rPr>
        <w:t xml:space="preserve">Методологии </w:t>
      </w:r>
      <w:r w:rsidR="002342C2">
        <w:rPr>
          <w:rFonts w:eastAsia="Calibri"/>
          <w:b/>
          <w:sz w:val="30"/>
          <w:szCs w:val="30"/>
        </w:rPr>
        <w:t xml:space="preserve">ведения </w:t>
      </w:r>
      <w:r w:rsidR="007E696B" w:rsidRPr="007E696B">
        <w:rPr>
          <w:rFonts w:eastAsia="Calibri"/>
          <w:b/>
          <w:sz w:val="30"/>
          <w:szCs w:val="30"/>
        </w:rPr>
        <w:t>статистики взаимной торговли товарами государств – членов Евразийского экономического союза</w:t>
      </w:r>
      <w:r w:rsidR="00C5411F">
        <w:rPr>
          <w:rFonts w:eastAsia="Calibri"/>
          <w:b/>
          <w:sz w:val="30"/>
          <w:szCs w:val="30"/>
        </w:rPr>
        <w:t xml:space="preserve"> и </w:t>
      </w:r>
      <w:r w:rsidR="00C5411F" w:rsidRPr="00C5411F">
        <w:rPr>
          <w:rFonts w:eastAsia="Calibri"/>
          <w:b/>
          <w:sz w:val="30"/>
          <w:szCs w:val="30"/>
        </w:rPr>
        <w:t xml:space="preserve">Методологии </w:t>
      </w:r>
      <w:r w:rsidR="002342C2">
        <w:rPr>
          <w:rFonts w:eastAsia="Calibri"/>
          <w:b/>
          <w:sz w:val="30"/>
          <w:szCs w:val="30"/>
        </w:rPr>
        <w:t xml:space="preserve">ведения </w:t>
      </w:r>
      <w:r w:rsidR="00C5411F" w:rsidRPr="00C5411F">
        <w:rPr>
          <w:rFonts w:eastAsia="Calibri"/>
          <w:b/>
          <w:sz w:val="30"/>
          <w:szCs w:val="30"/>
        </w:rPr>
        <w:t>таможенной статистики внешней торговли товарами государств – членов Евразийского экономического союза</w:t>
      </w:r>
    </w:p>
    <w:p w:rsidR="00437E30" w:rsidRPr="00EC2268" w:rsidRDefault="00437E30" w:rsidP="00437E30">
      <w:pPr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437E30" w:rsidRPr="00DC5F4E" w:rsidRDefault="007E696B" w:rsidP="00DE7A14">
      <w:pPr>
        <w:autoSpaceDE w:val="0"/>
        <w:autoSpaceDN w:val="0"/>
        <w:spacing w:line="312" w:lineRule="auto"/>
        <w:ind w:firstLine="709"/>
        <w:rPr>
          <w:b/>
          <w:sz w:val="30"/>
          <w:szCs w:val="30"/>
        </w:rPr>
      </w:pPr>
      <w:r w:rsidRPr="00DC5F4E">
        <w:rPr>
          <w:sz w:val="30"/>
          <w:szCs w:val="30"/>
        </w:rPr>
        <w:t>В целях реализации пункта 4 Протокола о порядке формирования и распространения официальной статистической информации Евразийского экономического союза (приложение №</w:t>
      </w:r>
      <w:r w:rsidR="004C436C" w:rsidRPr="00F00F8A">
        <w:rPr>
          <w:sz w:val="30"/>
          <w:szCs w:val="30"/>
        </w:rPr>
        <w:t xml:space="preserve"> </w:t>
      </w:r>
      <w:r w:rsidRPr="00DC5F4E">
        <w:rPr>
          <w:sz w:val="30"/>
          <w:szCs w:val="30"/>
        </w:rPr>
        <w:t>4 к Договору</w:t>
      </w:r>
      <w:r w:rsidR="00DC5F4E">
        <w:rPr>
          <w:sz w:val="30"/>
          <w:szCs w:val="30"/>
        </w:rPr>
        <w:br/>
      </w:r>
      <w:r w:rsidRPr="00DC5F4E">
        <w:rPr>
          <w:sz w:val="30"/>
          <w:szCs w:val="30"/>
        </w:rPr>
        <w:t>о Евразийском экономическом союзе от 29 мая 2014 года)</w:t>
      </w:r>
      <w:r w:rsidR="004C436C">
        <w:rPr>
          <w:sz w:val="30"/>
          <w:szCs w:val="30"/>
        </w:rPr>
        <w:t xml:space="preserve"> и</w:t>
      </w:r>
      <w:r w:rsidR="00DC5F4E" w:rsidRPr="00DC5F4E">
        <w:rPr>
          <w:sz w:val="30"/>
          <w:szCs w:val="30"/>
        </w:rPr>
        <w:t xml:space="preserve"> пункта 3 </w:t>
      </w:r>
      <w:r w:rsidR="004C436C">
        <w:rPr>
          <w:sz w:val="30"/>
          <w:szCs w:val="30"/>
        </w:rPr>
        <w:t>с</w:t>
      </w:r>
      <w:r w:rsidR="00DC5F4E" w:rsidRPr="00DC5F4E">
        <w:rPr>
          <w:sz w:val="30"/>
          <w:szCs w:val="30"/>
        </w:rPr>
        <w:t xml:space="preserve">татьи 360 Таможенного кодекса Евразийского экономического союза </w:t>
      </w:r>
      <w:r w:rsidRPr="00DC5F4E">
        <w:rPr>
          <w:sz w:val="30"/>
          <w:szCs w:val="30"/>
        </w:rPr>
        <w:t xml:space="preserve">Коллегия Евразийской экономической комиссии </w:t>
      </w:r>
      <w:r w:rsidRPr="00DC5F4E">
        <w:rPr>
          <w:b/>
          <w:spacing w:val="40"/>
          <w:sz w:val="30"/>
          <w:szCs w:val="30"/>
        </w:rPr>
        <w:t>решил</w:t>
      </w:r>
      <w:r w:rsidRPr="00DC5F4E">
        <w:rPr>
          <w:b/>
          <w:sz w:val="30"/>
          <w:szCs w:val="30"/>
        </w:rPr>
        <w:t>а:</w:t>
      </w:r>
    </w:p>
    <w:p w:rsidR="00437E30" w:rsidRPr="00405058" w:rsidRDefault="00437E30" w:rsidP="00DE7A14">
      <w:pPr>
        <w:shd w:val="clear" w:color="auto" w:fill="FFFFFF"/>
        <w:spacing w:line="312" w:lineRule="auto"/>
        <w:ind w:firstLine="709"/>
        <w:rPr>
          <w:color w:val="000000"/>
          <w:sz w:val="30"/>
          <w:szCs w:val="30"/>
        </w:rPr>
      </w:pPr>
      <w:r w:rsidRPr="00405058">
        <w:rPr>
          <w:color w:val="000000"/>
          <w:sz w:val="30"/>
          <w:szCs w:val="30"/>
        </w:rPr>
        <w:t>1. Утвердить прилагаем</w:t>
      </w:r>
      <w:r w:rsidR="007E696B" w:rsidRPr="00405058">
        <w:rPr>
          <w:color w:val="000000"/>
          <w:sz w:val="30"/>
          <w:szCs w:val="30"/>
        </w:rPr>
        <w:t>ую</w:t>
      </w:r>
      <w:r w:rsidRPr="00405058">
        <w:rPr>
          <w:color w:val="000000"/>
          <w:sz w:val="30"/>
          <w:szCs w:val="30"/>
        </w:rPr>
        <w:t xml:space="preserve"> </w:t>
      </w:r>
      <w:r w:rsidR="007E696B" w:rsidRPr="00405058">
        <w:rPr>
          <w:color w:val="000000"/>
          <w:sz w:val="30"/>
          <w:szCs w:val="30"/>
        </w:rPr>
        <w:t xml:space="preserve">Методологию </w:t>
      </w:r>
      <w:r w:rsidR="002342C2" w:rsidRPr="002342C2">
        <w:rPr>
          <w:rFonts w:eastAsia="Calibri"/>
          <w:sz w:val="30"/>
          <w:szCs w:val="30"/>
        </w:rPr>
        <w:t>ведения</w:t>
      </w:r>
      <w:r w:rsidR="002342C2">
        <w:rPr>
          <w:rFonts w:eastAsia="Calibri"/>
          <w:b/>
          <w:sz w:val="30"/>
          <w:szCs w:val="30"/>
        </w:rPr>
        <w:t xml:space="preserve"> </w:t>
      </w:r>
      <w:r w:rsidR="007E696B" w:rsidRPr="00405058">
        <w:rPr>
          <w:color w:val="000000"/>
          <w:sz w:val="30"/>
          <w:szCs w:val="30"/>
        </w:rPr>
        <w:t>статистики взаимной торговли товарами государств – членов Евразийского экономического союза</w:t>
      </w:r>
      <w:r w:rsidRPr="00405058">
        <w:rPr>
          <w:color w:val="000000"/>
          <w:sz w:val="30"/>
          <w:szCs w:val="30"/>
        </w:rPr>
        <w:t>.</w:t>
      </w:r>
    </w:p>
    <w:p w:rsidR="00DC5F4E" w:rsidRDefault="00DC5F4E" w:rsidP="00DE7A14">
      <w:pPr>
        <w:shd w:val="clear" w:color="auto" w:fill="FFFFFF"/>
        <w:spacing w:line="312" w:lineRule="auto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405058">
        <w:rPr>
          <w:color w:val="000000"/>
          <w:sz w:val="30"/>
          <w:szCs w:val="30"/>
        </w:rPr>
        <w:t xml:space="preserve">. Утвердить прилагаемую Методологию </w:t>
      </w:r>
      <w:r w:rsidR="002342C2" w:rsidRPr="002342C2">
        <w:rPr>
          <w:rFonts w:eastAsia="Calibri"/>
          <w:sz w:val="30"/>
          <w:szCs w:val="30"/>
        </w:rPr>
        <w:t>ведения</w:t>
      </w:r>
      <w:r w:rsidR="002342C2">
        <w:rPr>
          <w:rFonts w:eastAsia="Calibri"/>
          <w:b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таможенной </w:t>
      </w:r>
      <w:r w:rsidRPr="00405058">
        <w:rPr>
          <w:color w:val="000000"/>
          <w:sz w:val="30"/>
          <w:szCs w:val="30"/>
        </w:rPr>
        <w:t xml:space="preserve">статистики </w:t>
      </w:r>
      <w:r>
        <w:rPr>
          <w:color w:val="000000"/>
          <w:sz w:val="30"/>
          <w:szCs w:val="30"/>
        </w:rPr>
        <w:t>внешней</w:t>
      </w:r>
      <w:r w:rsidRPr="00405058">
        <w:rPr>
          <w:color w:val="000000"/>
          <w:sz w:val="30"/>
          <w:szCs w:val="30"/>
        </w:rPr>
        <w:t xml:space="preserve"> торговли товарами государств – членов Евразийского экономического союза.</w:t>
      </w:r>
    </w:p>
    <w:p w:rsidR="008E0144" w:rsidRDefault="00DC5F4E" w:rsidP="00DE7A14">
      <w:pPr>
        <w:shd w:val="clear" w:color="auto" w:fill="FFFFFF"/>
        <w:spacing w:line="312" w:lineRule="auto"/>
        <w:ind w:firstLine="709"/>
        <w:rPr>
          <w:color w:val="000000"/>
          <w:sz w:val="30"/>
          <w:szCs w:val="30"/>
        </w:rPr>
      </w:pPr>
      <w:r w:rsidRPr="001E44F1">
        <w:rPr>
          <w:color w:val="000000"/>
          <w:sz w:val="30"/>
          <w:szCs w:val="30"/>
        </w:rPr>
        <w:t>3. Признать утратившими силу</w:t>
      </w:r>
      <w:r w:rsidR="008E0144">
        <w:rPr>
          <w:color w:val="000000"/>
          <w:sz w:val="30"/>
          <w:szCs w:val="30"/>
        </w:rPr>
        <w:t>:</w:t>
      </w:r>
    </w:p>
    <w:p w:rsidR="008E0144" w:rsidRDefault="00DC5F4E" w:rsidP="00DE7A14">
      <w:pPr>
        <w:widowControl/>
        <w:shd w:val="clear" w:color="auto" w:fill="FFFFFF"/>
        <w:spacing w:line="312" w:lineRule="auto"/>
        <w:ind w:firstLine="709"/>
        <w:rPr>
          <w:sz w:val="30"/>
          <w:szCs w:val="30"/>
        </w:rPr>
      </w:pPr>
      <w:r w:rsidRPr="001E44F1">
        <w:rPr>
          <w:color w:val="000000"/>
          <w:sz w:val="30"/>
          <w:szCs w:val="30"/>
        </w:rPr>
        <w:t>Решение Комиссии Таможенного союза от 28 января 2011 г. №</w:t>
      </w:r>
      <w:r w:rsidR="004C436C">
        <w:rPr>
          <w:color w:val="000000"/>
          <w:sz w:val="30"/>
          <w:szCs w:val="30"/>
        </w:rPr>
        <w:t xml:space="preserve"> </w:t>
      </w:r>
      <w:r w:rsidRPr="001E44F1">
        <w:rPr>
          <w:color w:val="000000"/>
          <w:sz w:val="30"/>
          <w:szCs w:val="30"/>
        </w:rPr>
        <w:t>525</w:t>
      </w:r>
      <w:r w:rsidR="001E44F1" w:rsidRPr="001E44F1">
        <w:rPr>
          <w:color w:val="000000"/>
          <w:sz w:val="30"/>
          <w:szCs w:val="30"/>
        </w:rPr>
        <w:t xml:space="preserve"> </w:t>
      </w:r>
      <w:r w:rsidR="001E44F1" w:rsidRPr="001E44F1">
        <w:rPr>
          <w:sz w:val="30"/>
          <w:szCs w:val="30"/>
        </w:rPr>
        <w:t>«О Единой методологии ведения таможенной статистики внешней торговли и статистики взаимной торговли государств – членов Таможенного союза»</w:t>
      </w:r>
      <w:r w:rsidR="008E0144">
        <w:rPr>
          <w:sz w:val="30"/>
          <w:szCs w:val="30"/>
        </w:rPr>
        <w:t>;</w:t>
      </w:r>
    </w:p>
    <w:p w:rsidR="00BA6A49" w:rsidRDefault="002C03B7" w:rsidP="00DE7A14">
      <w:pPr>
        <w:shd w:val="clear" w:color="auto" w:fill="FFFFFF"/>
        <w:spacing w:line="312" w:lineRule="auto"/>
        <w:ind w:firstLine="709"/>
        <w:rPr>
          <w:sz w:val="30"/>
          <w:szCs w:val="30"/>
        </w:rPr>
      </w:pPr>
      <w:r w:rsidRPr="008E0144">
        <w:rPr>
          <w:sz w:val="30"/>
          <w:szCs w:val="30"/>
        </w:rPr>
        <w:lastRenderedPageBreak/>
        <w:t xml:space="preserve">Решение Комиссии Таможенного союза от 18 октября 2011 г. </w:t>
      </w:r>
      <w:r w:rsidR="004C436C">
        <w:rPr>
          <w:sz w:val="30"/>
          <w:szCs w:val="30"/>
        </w:rPr>
        <w:br/>
      </w:r>
      <w:r w:rsidRPr="008E0144">
        <w:rPr>
          <w:sz w:val="30"/>
          <w:szCs w:val="30"/>
        </w:rPr>
        <w:t>№</w:t>
      </w:r>
      <w:r w:rsidR="004C436C">
        <w:rPr>
          <w:sz w:val="30"/>
          <w:szCs w:val="30"/>
        </w:rPr>
        <w:t xml:space="preserve"> </w:t>
      </w:r>
      <w:r w:rsidRPr="008E0144">
        <w:rPr>
          <w:sz w:val="30"/>
          <w:szCs w:val="30"/>
        </w:rPr>
        <w:t>837</w:t>
      </w:r>
      <w:r w:rsidR="008E0144">
        <w:rPr>
          <w:sz w:val="30"/>
          <w:szCs w:val="30"/>
        </w:rPr>
        <w:t xml:space="preserve"> </w:t>
      </w:r>
      <w:r w:rsidRPr="008E0144">
        <w:rPr>
          <w:sz w:val="30"/>
          <w:szCs w:val="30"/>
        </w:rPr>
        <w:t>«Об Инструкции о порядке формирования данных таможенной статистики внешней торговли и статистики взаимной торговли государств – членов Таможенного союза»</w:t>
      </w:r>
      <w:r w:rsidR="00BA6A49">
        <w:rPr>
          <w:sz w:val="30"/>
          <w:szCs w:val="30"/>
        </w:rPr>
        <w:t>;</w:t>
      </w:r>
    </w:p>
    <w:p w:rsidR="00BA6A49" w:rsidRDefault="002C03B7" w:rsidP="00DE7A14">
      <w:pPr>
        <w:shd w:val="clear" w:color="auto" w:fill="FFFFFF"/>
        <w:spacing w:line="312" w:lineRule="auto"/>
        <w:ind w:firstLine="709"/>
        <w:rPr>
          <w:sz w:val="30"/>
          <w:szCs w:val="30"/>
        </w:rPr>
      </w:pPr>
      <w:r w:rsidRPr="00BA6A49">
        <w:rPr>
          <w:sz w:val="30"/>
          <w:szCs w:val="30"/>
        </w:rPr>
        <w:t>Решени</w:t>
      </w:r>
      <w:r w:rsidR="00BA6A49" w:rsidRPr="00BA6A49">
        <w:rPr>
          <w:sz w:val="30"/>
          <w:szCs w:val="30"/>
        </w:rPr>
        <w:t>е</w:t>
      </w:r>
      <w:r w:rsidRPr="00BA6A49">
        <w:rPr>
          <w:sz w:val="30"/>
          <w:szCs w:val="30"/>
        </w:rPr>
        <w:t xml:space="preserve"> Коллегии Евразийской экономической комиссии</w:t>
      </w:r>
      <w:r w:rsidR="00BA6A49" w:rsidRPr="00BA6A49">
        <w:rPr>
          <w:sz w:val="30"/>
          <w:szCs w:val="30"/>
        </w:rPr>
        <w:br/>
      </w:r>
      <w:r w:rsidRPr="00BA6A49">
        <w:rPr>
          <w:sz w:val="30"/>
          <w:szCs w:val="30"/>
        </w:rPr>
        <w:t>от 4 декабря 2012 г. №</w:t>
      </w:r>
      <w:r w:rsidR="004C436C">
        <w:rPr>
          <w:sz w:val="30"/>
          <w:szCs w:val="30"/>
        </w:rPr>
        <w:t xml:space="preserve"> </w:t>
      </w:r>
      <w:r w:rsidRPr="00BA6A49">
        <w:rPr>
          <w:sz w:val="30"/>
          <w:szCs w:val="30"/>
        </w:rPr>
        <w:t>257</w:t>
      </w:r>
      <w:r w:rsidR="00BA6A49">
        <w:rPr>
          <w:sz w:val="30"/>
          <w:szCs w:val="30"/>
        </w:rPr>
        <w:t xml:space="preserve"> «</w:t>
      </w:r>
      <w:r w:rsidR="003721D0" w:rsidRPr="003721D0">
        <w:rPr>
          <w:sz w:val="30"/>
          <w:szCs w:val="30"/>
        </w:rPr>
        <w:t xml:space="preserve">О внесении изменений в Инструкцию </w:t>
      </w:r>
      <w:r w:rsidR="0028674F">
        <w:rPr>
          <w:sz w:val="30"/>
          <w:szCs w:val="30"/>
        </w:rPr>
        <w:br/>
      </w:r>
      <w:r w:rsidR="003721D0" w:rsidRPr="003721D0">
        <w:rPr>
          <w:sz w:val="30"/>
          <w:szCs w:val="30"/>
        </w:rPr>
        <w:t>о порядке формирования данных таможенной статистики внешней торговли и статистики взаимной торговли государств – членов Таможенного союза</w:t>
      </w:r>
      <w:r w:rsidR="00BA6A49">
        <w:rPr>
          <w:sz w:val="30"/>
          <w:szCs w:val="30"/>
        </w:rPr>
        <w:t>»</w:t>
      </w:r>
      <w:r w:rsidR="00BA6A49" w:rsidRPr="00BA6A49">
        <w:rPr>
          <w:sz w:val="30"/>
          <w:szCs w:val="30"/>
        </w:rPr>
        <w:t>;</w:t>
      </w:r>
    </w:p>
    <w:p w:rsidR="00846F76" w:rsidRDefault="00846F76" w:rsidP="00DE7A14">
      <w:pPr>
        <w:shd w:val="clear" w:color="auto" w:fill="FFFFFF"/>
        <w:spacing w:line="312" w:lineRule="auto"/>
        <w:ind w:firstLine="709"/>
        <w:rPr>
          <w:rStyle w:val="full-title-replacement"/>
          <w:sz w:val="30"/>
          <w:szCs w:val="30"/>
        </w:rPr>
      </w:pPr>
      <w:r w:rsidRPr="001E44F1">
        <w:rPr>
          <w:sz w:val="30"/>
          <w:szCs w:val="30"/>
        </w:rPr>
        <w:t>Решение Коллегии Евразийской экономической комиссии</w:t>
      </w:r>
      <w:r>
        <w:rPr>
          <w:sz w:val="30"/>
          <w:szCs w:val="30"/>
        </w:rPr>
        <w:br/>
      </w:r>
      <w:r w:rsidRPr="001E44F1">
        <w:rPr>
          <w:sz w:val="30"/>
          <w:szCs w:val="30"/>
        </w:rPr>
        <w:t>от 19 марта 2013 г. №</w:t>
      </w:r>
      <w:r w:rsidR="004C436C">
        <w:rPr>
          <w:sz w:val="30"/>
          <w:szCs w:val="30"/>
        </w:rPr>
        <w:t xml:space="preserve"> </w:t>
      </w:r>
      <w:r w:rsidRPr="001E44F1">
        <w:rPr>
          <w:sz w:val="30"/>
          <w:szCs w:val="30"/>
        </w:rPr>
        <w:t>50</w:t>
      </w:r>
      <w:r>
        <w:rPr>
          <w:sz w:val="30"/>
          <w:szCs w:val="30"/>
        </w:rPr>
        <w:t xml:space="preserve"> «</w:t>
      </w:r>
      <w:r w:rsidRPr="001E44F1">
        <w:rPr>
          <w:rStyle w:val="full-title-replacement"/>
          <w:sz w:val="30"/>
          <w:szCs w:val="30"/>
        </w:rPr>
        <w:t>О внесении изменений в Единую методологию ведения таможенной статистики внешней торговли и статистики взаимной торговли государств – членов Таможенного союза</w:t>
      </w:r>
      <w:r>
        <w:rPr>
          <w:rStyle w:val="full-title-replacement"/>
          <w:sz w:val="30"/>
          <w:szCs w:val="30"/>
        </w:rPr>
        <w:t>»;</w:t>
      </w:r>
    </w:p>
    <w:p w:rsidR="00BA6A49" w:rsidRPr="00BA6A49" w:rsidRDefault="004C436C" w:rsidP="00DE7A14">
      <w:pPr>
        <w:shd w:val="clear" w:color="auto" w:fill="FFFFFF"/>
        <w:spacing w:line="312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пункт </w:t>
      </w:r>
      <w:r w:rsidR="0028674F">
        <w:rPr>
          <w:sz w:val="30"/>
          <w:szCs w:val="30"/>
        </w:rPr>
        <w:t xml:space="preserve">2 </w:t>
      </w:r>
      <w:r>
        <w:rPr>
          <w:sz w:val="30"/>
          <w:szCs w:val="30"/>
        </w:rPr>
        <w:t>изменений, вносимых в решения Комиссии Таможенного союза (п</w:t>
      </w:r>
      <w:r w:rsidR="0028674F">
        <w:rPr>
          <w:sz w:val="30"/>
          <w:szCs w:val="30"/>
        </w:rPr>
        <w:t>риложени</w:t>
      </w:r>
      <w:r>
        <w:rPr>
          <w:sz w:val="30"/>
          <w:szCs w:val="30"/>
        </w:rPr>
        <w:t>е</w:t>
      </w:r>
      <w:r w:rsidR="0028674F">
        <w:rPr>
          <w:sz w:val="30"/>
          <w:szCs w:val="30"/>
        </w:rPr>
        <w:t xml:space="preserve"> к </w:t>
      </w:r>
      <w:r w:rsidR="00BA6A49" w:rsidRPr="00BA6A49">
        <w:rPr>
          <w:sz w:val="30"/>
          <w:szCs w:val="30"/>
        </w:rPr>
        <w:t>Решени</w:t>
      </w:r>
      <w:r w:rsidR="0028674F">
        <w:rPr>
          <w:sz w:val="30"/>
          <w:szCs w:val="30"/>
        </w:rPr>
        <w:t>ю</w:t>
      </w:r>
      <w:r w:rsidR="00BA6A49" w:rsidRPr="00BA6A49">
        <w:rPr>
          <w:sz w:val="30"/>
          <w:szCs w:val="30"/>
        </w:rPr>
        <w:t xml:space="preserve"> Коллегии Евразийской экономической комиссии</w:t>
      </w:r>
      <w:r w:rsidR="0028674F">
        <w:rPr>
          <w:sz w:val="30"/>
          <w:szCs w:val="30"/>
        </w:rPr>
        <w:t xml:space="preserve"> </w:t>
      </w:r>
      <w:r w:rsidR="002C03B7" w:rsidRPr="00BA6A49">
        <w:rPr>
          <w:sz w:val="30"/>
          <w:szCs w:val="30"/>
        </w:rPr>
        <w:t>от 11 июня 201</w:t>
      </w:r>
      <w:r w:rsidR="0028674F">
        <w:rPr>
          <w:sz w:val="30"/>
          <w:szCs w:val="30"/>
        </w:rPr>
        <w:t>3</w:t>
      </w:r>
      <w:r w:rsidR="002C03B7" w:rsidRPr="00BA6A49">
        <w:rPr>
          <w:sz w:val="30"/>
          <w:szCs w:val="30"/>
        </w:rPr>
        <w:t xml:space="preserve"> г. №</w:t>
      </w:r>
      <w:r>
        <w:rPr>
          <w:sz w:val="30"/>
          <w:szCs w:val="30"/>
        </w:rPr>
        <w:t xml:space="preserve"> </w:t>
      </w:r>
      <w:r w:rsidR="002C03B7" w:rsidRPr="00BA6A49">
        <w:rPr>
          <w:sz w:val="30"/>
          <w:szCs w:val="30"/>
        </w:rPr>
        <w:t>127</w:t>
      </w:r>
      <w:r w:rsidR="00BA6A49">
        <w:rPr>
          <w:sz w:val="30"/>
          <w:szCs w:val="30"/>
        </w:rPr>
        <w:t xml:space="preserve"> «</w:t>
      </w:r>
      <w:r w:rsidR="0028674F">
        <w:rPr>
          <w:sz w:val="30"/>
          <w:szCs w:val="30"/>
        </w:rPr>
        <w:t xml:space="preserve">О </w:t>
      </w:r>
      <w:r w:rsidR="0028674F" w:rsidRPr="0028674F">
        <w:rPr>
          <w:sz w:val="30"/>
          <w:szCs w:val="30"/>
        </w:rPr>
        <w:t xml:space="preserve">внесении изменений </w:t>
      </w:r>
      <w:r>
        <w:rPr>
          <w:sz w:val="30"/>
          <w:szCs w:val="30"/>
        </w:rPr>
        <w:br/>
      </w:r>
      <w:r w:rsidR="0028674F" w:rsidRPr="0028674F">
        <w:rPr>
          <w:sz w:val="30"/>
          <w:szCs w:val="30"/>
        </w:rPr>
        <w:t xml:space="preserve">в </w:t>
      </w:r>
      <w:r w:rsidR="0074344D">
        <w:rPr>
          <w:sz w:val="30"/>
          <w:szCs w:val="30"/>
        </w:rPr>
        <w:t>некоторые решения Комиссии Таможенного союза</w:t>
      </w:r>
      <w:r w:rsidR="00BA6A49">
        <w:rPr>
          <w:sz w:val="30"/>
          <w:szCs w:val="30"/>
        </w:rPr>
        <w:t>»</w:t>
      </w:r>
      <w:r>
        <w:rPr>
          <w:sz w:val="30"/>
          <w:szCs w:val="30"/>
        </w:rPr>
        <w:t>)</w:t>
      </w:r>
      <w:r w:rsidR="00BA6A49" w:rsidRPr="00BA6A49">
        <w:rPr>
          <w:sz w:val="30"/>
          <w:szCs w:val="30"/>
        </w:rPr>
        <w:t>;</w:t>
      </w:r>
    </w:p>
    <w:p w:rsidR="002C03B7" w:rsidRDefault="004C436C" w:rsidP="00DE7A14">
      <w:pPr>
        <w:shd w:val="clear" w:color="auto" w:fill="FFFFFF"/>
        <w:spacing w:line="312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п</w:t>
      </w:r>
      <w:r w:rsidR="0028674F">
        <w:rPr>
          <w:sz w:val="30"/>
          <w:szCs w:val="30"/>
        </w:rPr>
        <w:t xml:space="preserve">ункт 3 </w:t>
      </w:r>
      <w:r>
        <w:rPr>
          <w:sz w:val="30"/>
          <w:szCs w:val="30"/>
        </w:rPr>
        <w:t>изменений, вносимых в решения Комиссии Таможенного союза (п</w:t>
      </w:r>
      <w:r w:rsidR="0028674F">
        <w:rPr>
          <w:sz w:val="30"/>
          <w:szCs w:val="30"/>
        </w:rPr>
        <w:t>риложени</w:t>
      </w:r>
      <w:r>
        <w:rPr>
          <w:sz w:val="30"/>
          <w:szCs w:val="30"/>
        </w:rPr>
        <w:t>е</w:t>
      </w:r>
      <w:r w:rsidR="0028674F">
        <w:rPr>
          <w:sz w:val="30"/>
          <w:szCs w:val="30"/>
        </w:rPr>
        <w:t xml:space="preserve"> к </w:t>
      </w:r>
      <w:r w:rsidR="0028674F" w:rsidRPr="00BA6A49">
        <w:rPr>
          <w:sz w:val="30"/>
          <w:szCs w:val="30"/>
        </w:rPr>
        <w:t>Решени</w:t>
      </w:r>
      <w:r w:rsidR="0028674F">
        <w:rPr>
          <w:sz w:val="30"/>
          <w:szCs w:val="30"/>
        </w:rPr>
        <w:t>ю</w:t>
      </w:r>
      <w:r w:rsidR="00BA6A49" w:rsidRPr="00BA6A49">
        <w:rPr>
          <w:sz w:val="30"/>
          <w:szCs w:val="30"/>
        </w:rPr>
        <w:t xml:space="preserve"> Коллегии Евразийской экономической комиссии</w:t>
      </w:r>
      <w:r w:rsidR="0028674F">
        <w:rPr>
          <w:sz w:val="30"/>
          <w:szCs w:val="30"/>
        </w:rPr>
        <w:t xml:space="preserve"> </w:t>
      </w:r>
      <w:r w:rsidR="002C03B7" w:rsidRPr="00BA6A49">
        <w:rPr>
          <w:sz w:val="30"/>
          <w:szCs w:val="30"/>
        </w:rPr>
        <w:t xml:space="preserve">от </w:t>
      </w:r>
      <w:r w:rsidR="008E0144" w:rsidRPr="00BA6A49">
        <w:rPr>
          <w:sz w:val="30"/>
          <w:szCs w:val="30"/>
        </w:rPr>
        <w:t>18 декабря 2014 г. №</w:t>
      </w:r>
      <w:r>
        <w:rPr>
          <w:sz w:val="30"/>
          <w:szCs w:val="30"/>
        </w:rPr>
        <w:t xml:space="preserve"> </w:t>
      </w:r>
      <w:r w:rsidR="008E0144" w:rsidRPr="00BA6A49">
        <w:rPr>
          <w:sz w:val="30"/>
          <w:szCs w:val="30"/>
        </w:rPr>
        <w:t>237</w:t>
      </w:r>
      <w:r w:rsidR="00BA6A49">
        <w:rPr>
          <w:sz w:val="30"/>
          <w:szCs w:val="30"/>
        </w:rPr>
        <w:t xml:space="preserve"> «</w:t>
      </w:r>
      <w:r w:rsidR="003721D0" w:rsidRPr="003721D0">
        <w:rPr>
          <w:sz w:val="30"/>
          <w:szCs w:val="30"/>
        </w:rPr>
        <w:t xml:space="preserve">О внесении изменений </w:t>
      </w:r>
      <w:r>
        <w:rPr>
          <w:sz w:val="30"/>
          <w:szCs w:val="30"/>
        </w:rPr>
        <w:br/>
      </w:r>
      <w:r w:rsidR="003721D0" w:rsidRPr="003721D0">
        <w:rPr>
          <w:sz w:val="30"/>
          <w:szCs w:val="30"/>
        </w:rPr>
        <w:t>в некоторые решения Комиссии Таможенного союза в отношении классификаторов, используемых для заполнения таможенных деклараций, и их использования</w:t>
      </w:r>
      <w:r w:rsidR="00BA6A49">
        <w:rPr>
          <w:sz w:val="30"/>
          <w:szCs w:val="30"/>
        </w:rPr>
        <w:t>»</w:t>
      </w:r>
      <w:r>
        <w:rPr>
          <w:sz w:val="30"/>
          <w:szCs w:val="30"/>
        </w:rPr>
        <w:t>)</w:t>
      </w:r>
      <w:r w:rsidR="008E0144" w:rsidRPr="00BA6A49">
        <w:rPr>
          <w:sz w:val="30"/>
          <w:szCs w:val="30"/>
        </w:rPr>
        <w:t>.</w:t>
      </w:r>
    </w:p>
    <w:p w:rsidR="00437E30" w:rsidRDefault="00DC5F4E" w:rsidP="00DE7A14">
      <w:pPr>
        <w:shd w:val="clear" w:color="auto" w:fill="FFFFFF"/>
        <w:spacing w:line="312" w:lineRule="auto"/>
        <w:ind w:firstLine="709"/>
        <w:rPr>
          <w:color w:val="000000"/>
          <w:sz w:val="30"/>
          <w:szCs w:val="30"/>
        </w:rPr>
      </w:pPr>
      <w:r w:rsidRPr="001E44F1">
        <w:rPr>
          <w:sz w:val="30"/>
          <w:szCs w:val="30"/>
        </w:rPr>
        <w:t>4</w:t>
      </w:r>
      <w:r w:rsidR="00437E30" w:rsidRPr="001E44F1">
        <w:rPr>
          <w:sz w:val="30"/>
          <w:szCs w:val="30"/>
        </w:rPr>
        <w:t xml:space="preserve">. Настоящее Решение вступает в силу по истечении </w:t>
      </w:r>
      <w:r w:rsidR="00437E30" w:rsidRPr="001E44F1">
        <w:rPr>
          <w:sz w:val="30"/>
          <w:szCs w:val="30"/>
        </w:rPr>
        <w:br/>
      </w:r>
      <w:r w:rsidR="00437E30" w:rsidRPr="00405058">
        <w:rPr>
          <w:color w:val="000000"/>
          <w:sz w:val="30"/>
          <w:szCs w:val="30"/>
        </w:rPr>
        <w:t>30 календарных дней</w:t>
      </w:r>
      <w:r w:rsidR="00437E30">
        <w:rPr>
          <w:color w:val="000000"/>
          <w:sz w:val="30"/>
          <w:szCs w:val="30"/>
        </w:rPr>
        <w:t xml:space="preserve"> </w:t>
      </w:r>
      <w:proofErr w:type="gramStart"/>
      <w:r w:rsidR="00437E30">
        <w:rPr>
          <w:color w:val="000000"/>
          <w:sz w:val="30"/>
          <w:szCs w:val="30"/>
        </w:rPr>
        <w:t>с</w:t>
      </w:r>
      <w:proofErr w:type="gramEnd"/>
      <w:r w:rsidR="00437E30">
        <w:rPr>
          <w:color w:val="000000"/>
          <w:sz w:val="30"/>
          <w:szCs w:val="30"/>
        </w:rPr>
        <w:t xml:space="preserve"> даты его официального опубликования.</w:t>
      </w:r>
    </w:p>
    <w:p w:rsidR="00437E30" w:rsidRDefault="00437E30" w:rsidP="003721D0">
      <w:pPr>
        <w:spacing w:line="240" w:lineRule="auto"/>
        <w:rPr>
          <w:bCs/>
          <w:snapToGrid w:val="0"/>
          <w:sz w:val="30"/>
          <w:szCs w:val="30"/>
          <w:lang w:eastAsia="x-none"/>
        </w:rPr>
      </w:pPr>
    </w:p>
    <w:p w:rsidR="004C436C" w:rsidRPr="00372CA0" w:rsidRDefault="004C436C" w:rsidP="003721D0">
      <w:pPr>
        <w:spacing w:line="240" w:lineRule="auto"/>
        <w:rPr>
          <w:bCs/>
          <w:snapToGrid w:val="0"/>
          <w:sz w:val="30"/>
          <w:szCs w:val="30"/>
          <w:lang w:eastAsia="x-none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272"/>
        <w:gridCol w:w="4334"/>
      </w:tblGrid>
      <w:tr w:rsidR="00437E30" w:rsidTr="00BF311D">
        <w:trPr>
          <w:trHeight w:val="676"/>
        </w:trPr>
        <w:tc>
          <w:tcPr>
            <w:tcW w:w="5272" w:type="dxa"/>
          </w:tcPr>
          <w:p w:rsidR="00437E30" w:rsidRDefault="00437E30" w:rsidP="00846F76">
            <w:pPr>
              <w:spacing w:line="24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Председатель Коллегии</w:t>
            </w:r>
          </w:p>
          <w:p w:rsidR="00437E30" w:rsidRDefault="00437E30" w:rsidP="00846F76">
            <w:pPr>
              <w:spacing w:line="24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34" w:type="dxa"/>
            <w:vAlign w:val="bottom"/>
          </w:tcPr>
          <w:p w:rsidR="00437E30" w:rsidRDefault="00437E30" w:rsidP="00BF311D">
            <w:pPr>
              <w:spacing w:line="240" w:lineRule="auto"/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Т. Саркисян</w:t>
            </w:r>
          </w:p>
        </w:tc>
      </w:tr>
    </w:tbl>
    <w:p w:rsidR="003F7A41" w:rsidRPr="00D521F6" w:rsidRDefault="003F7A41" w:rsidP="00E057B9">
      <w:pPr>
        <w:widowControl/>
        <w:tabs>
          <w:tab w:val="left" w:pos="4253"/>
        </w:tabs>
        <w:spacing w:line="360" w:lineRule="auto"/>
        <w:ind w:left="4253"/>
        <w:jc w:val="center"/>
        <w:rPr>
          <w:b/>
          <w:sz w:val="30"/>
          <w:szCs w:val="30"/>
        </w:rPr>
      </w:pPr>
      <w:bookmarkStart w:id="0" w:name="_GoBack"/>
      <w:bookmarkEnd w:id="0"/>
    </w:p>
    <w:sectPr w:rsidR="003F7A41" w:rsidRPr="00D521F6" w:rsidSect="00BE6C4B">
      <w:headerReference w:type="defaul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887" w:rsidRDefault="00F26887">
      <w:pPr>
        <w:spacing w:line="240" w:lineRule="auto"/>
      </w:pPr>
      <w:r>
        <w:separator/>
      </w:r>
    </w:p>
  </w:endnote>
  <w:endnote w:type="continuationSeparator" w:id="0">
    <w:p w:rsidR="00F26887" w:rsidRDefault="00F268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887" w:rsidRDefault="00F26887">
      <w:pPr>
        <w:spacing w:line="240" w:lineRule="auto"/>
      </w:pPr>
      <w:r>
        <w:separator/>
      </w:r>
    </w:p>
  </w:footnote>
  <w:footnote w:type="continuationSeparator" w:id="0">
    <w:p w:rsidR="00F26887" w:rsidRDefault="00F268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0"/>
        <w:szCs w:val="30"/>
      </w:rPr>
      <w:id w:val="489299238"/>
      <w:docPartObj>
        <w:docPartGallery w:val="Page Numbers (Top of Page)"/>
        <w:docPartUnique/>
      </w:docPartObj>
    </w:sdtPr>
    <w:sdtEndPr/>
    <w:sdtContent>
      <w:p w:rsidR="00816A1E" w:rsidRPr="00F00F8A" w:rsidRDefault="00816A1E" w:rsidP="00F00F8A">
        <w:pPr>
          <w:pStyle w:val="a4"/>
          <w:jc w:val="center"/>
          <w:rPr>
            <w:sz w:val="30"/>
            <w:szCs w:val="30"/>
          </w:rPr>
        </w:pPr>
        <w:r w:rsidRPr="00F00F8A">
          <w:rPr>
            <w:sz w:val="30"/>
            <w:szCs w:val="30"/>
          </w:rPr>
          <w:fldChar w:fldCharType="begin"/>
        </w:r>
        <w:r w:rsidRPr="00F00F8A">
          <w:rPr>
            <w:sz w:val="30"/>
            <w:szCs w:val="30"/>
          </w:rPr>
          <w:instrText>PAGE   \* MERGEFORMAT</w:instrText>
        </w:r>
        <w:r w:rsidRPr="00F00F8A">
          <w:rPr>
            <w:sz w:val="30"/>
            <w:szCs w:val="30"/>
          </w:rPr>
          <w:fldChar w:fldCharType="separate"/>
        </w:r>
        <w:r w:rsidR="00E057B9">
          <w:rPr>
            <w:noProof/>
            <w:sz w:val="30"/>
            <w:szCs w:val="30"/>
          </w:rPr>
          <w:t>2</w:t>
        </w:r>
        <w:r w:rsidRPr="00F00F8A">
          <w:rPr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F3DA5"/>
    <w:multiLevelType w:val="multilevel"/>
    <w:tmpl w:val="315AA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E30"/>
    <w:rsid w:val="0001113C"/>
    <w:rsid w:val="00017FE1"/>
    <w:rsid w:val="000662E0"/>
    <w:rsid w:val="00066754"/>
    <w:rsid w:val="00077759"/>
    <w:rsid w:val="000A5B02"/>
    <w:rsid w:val="000C5196"/>
    <w:rsid w:val="000F75AC"/>
    <w:rsid w:val="00106F50"/>
    <w:rsid w:val="0011088D"/>
    <w:rsid w:val="00115433"/>
    <w:rsid w:val="001178FF"/>
    <w:rsid w:val="00121F3A"/>
    <w:rsid w:val="00130C8F"/>
    <w:rsid w:val="00133FBC"/>
    <w:rsid w:val="001453BB"/>
    <w:rsid w:val="001517FC"/>
    <w:rsid w:val="00152E7E"/>
    <w:rsid w:val="001828B8"/>
    <w:rsid w:val="00183DAC"/>
    <w:rsid w:val="0018616B"/>
    <w:rsid w:val="00192CBC"/>
    <w:rsid w:val="00197463"/>
    <w:rsid w:val="001A1DA1"/>
    <w:rsid w:val="001B3674"/>
    <w:rsid w:val="001C15A3"/>
    <w:rsid w:val="001E21F1"/>
    <w:rsid w:val="001E44F1"/>
    <w:rsid w:val="001E6379"/>
    <w:rsid w:val="001F0E81"/>
    <w:rsid w:val="001F2941"/>
    <w:rsid w:val="00216C54"/>
    <w:rsid w:val="002223F9"/>
    <w:rsid w:val="002233A9"/>
    <w:rsid w:val="002342C2"/>
    <w:rsid w:val="00237764"/>
    <w:rsid w:val="00251F5D"/>
    <w:rsid w:val="0025761A"/>
    <w:rsid w:val="00264B48"/>
    <w:rsid w:val="0028674F"/>
    <w:rsid w:val="002954DA"/>
    <w:rsid w:val="002B20C8"/>
    <w:rsid w:val="002B23D3"/>
    <w:rsid w:val="002B74B1"/>
    <w:rsid w:val="002C03B7"/>
    <w:rsid w:val="00300651"/>
    <w:rsid w:val="003028F5"/>
    <w:rsid w:val="003138B5"/>
    <w:rsid w:val="00330FD2"/>
    <w:rsid w:val="003331FB"/>
    <w:rsid w:val="00333D3D"/>
    <w:rsid w:val="00340EDC"/>
    <w:rsid w:val="003533D6"/>
    <w:rsid w:val="00353F57"/>
    <w:rsid w:val="003721D0"/>
    <w:rsid w:val="0037247B"/>
    <w:rsid w:val="003749C2"/>
    <w:rsid w:val="0037718C"/>
    <w:rsid w:val="00381874"/>
    <w:rsid w:val="00392A43"/>
    <w:rsid w:val="00397297"/>
    <w:rsid w:val="003B22D2"/>
    <w:rsid w:val="003D12F3"/>
    <w:rsid w:val="003E4CD2"/>
    <w:rsid w:val="003E52D0"/>
    <w:rsid w:val="003F7A41"/>
    <w:rsid w:val="00405058"/>
    <w:rsid w:val="00437C34"/>
    <w:rsid w:val="00437E30"/>
    <w:rsid w:val="00442E67"/>
    <w:rsid w:val="004431D6"/>
    <w:rsid w:val="00465373"/>
    <w:rsid w:val="004855A9"/>
    <w:rsid w:val="004A06FF"/>
    <w:rsid w:val="004C436C"/>
    <w:rsid w:val="004E10E4"/>
    <w:rsid w:val="004E3810"/>
    <w:rsid w:val="004F2675"/>
    <w:rsid w:val="005057EB"/>
    <w:rsid w:val="005159A3"/>
    <w:rsid w:val="00540CB6"/>
    <w:rsid w:val="005619E1"/>
    <w:rsid w:val="005645EA"/>
    <w:rsid w:val="0057309E"/>
    <w:rsid w:val="00583AC4"/>
    <w:rsid w:val="00586640"/>
    <w:rsid w:val="005A5B1C"/>
    <w:rsid w:val="005D089F"/>
    <w:rsid w:val="005D2096"/>
    <w:rsid w:val="006021BA"/>
    <w:rsid w:val="006100FC"/>
    <w:rsid w:val="0061711D"/>
    <w:rsid w:val="00642A16"/>
    <w:rsid w:val="00646524"/>
    <w:rsid w:val="00657820"/>
    <w:rsid w:val="00671871"/>
    <w:rsid w:val="00682DB8"/>
    <w:rsid w:val="006944E0"/>
    <w:rsid w:val="006A3482"/>
    <w:rsid w:val="006A34FA"/>
    <w:rsid w:val="006A3A48"/>
    <w:rsid w:val="006C7BBD"/>
    <w:rsid w:val="006D12F8"/>
    <w:rsid w:val="006D3DC0"/>
    <w:rsid w:val="006E6E76"/>
    <w:rsid w:val="006F3E40"/>
    <w:rsid w:val="007072BD"/>
    <w:rsid w:val="0071132E"/>
    <w:rsid w:val="00717261"/>
    <w:rsid w:val="007332BA"/>
    <w:rsid w:val="00737768"/>
    <w:rsid w:val="0074344D"/>
    <w:rsid w:val="0074574B"/>
    <w:rsid w:val="0075101B"/>
    <w:rsid w:val="00753222"/>
    <w:rsid w:val="00777C30"/>
    <w:rsid w:val="00780897"/>
    <w:rsid w:val="00791138"/>
    <w:rsid w:val="007A4AC1"/>
    <w:rsid w:val="007A61D6"/>
    <w:rsid w:val="007B7068"/>
    <w:rsid w:val="007C2229"/>
    <w:rsid w:val="007C60F4"/>
    <w:rsid w:val="007C7339"/>
    <w:rsid w:val="007E696B"/>
    <w:rsid w:val="007F106A"/>
    <w:rsid w:val="007F2C5C"/>
    <w:rsid w:val="00801A47"/>
    <w:rsid w:val="00805CD0"/>
    <w:rsid w:val="0080617D"/>
    <w:rsid w:val="0081298B"/>
    <w:rsid w:val="00816A1E"/>
    <w:rsid w:val="00832D9F"/>
    <w:rsid w:val="00846F76"/>
    <w:rsid w:val="00882A9E"/>
    <w:rsid w:val="00885ECE"/>
    <w:rsid w:val="0089581C"/>
    <w:rsid w:val="008B1845"/>
    <w:rsid w:val="008B2C5E"/>
    <w:rsid w:val="008C567C"/>
    <w:rsid w:val="008E0144"/>
    <w:rsid w:val="008E4727"/>
    <w:rsid w:val="008F02C2"/>
    <w:rsid w:val="008F0502"/>
    <w:rsid w:val="008F6B9E"/>
    <w:rsid w:val="00933385"/>
    <w:rsid w:val="0093788A"/>
    <w:rsid w:val="00947609"/>
    <w:rsid w:val="00956803"/>
    <w:rsid w:val="009770E4"/>
    <w:rsid w:val="00984DF6"/>
    <w:rsid w:val="009967AE"/>
    <w:rsid w:val="009A20F6"/>
    <w:rsid w:val="009B36F0"/>
    <w:rsid w:val="009B5E82"/>
    <w:rsid w:val="009B750A"/>
    <w:rsid w:val="009C2CF7"/>
    <w:rsid w:val="009D1E58"/>
    <w:rsid w:val="009D7D6D"/>
    <w:rsid w:val="009E44F1"/>
    <w:rsid w:val="00A01428"/>
    <w:rsid w:val="00A16C4F"/>
    <w:rsid w:val="00A25B51"/>
    <w:rsid w:val="00A26924"/>
    <w:rsid w:val="00A71A85"/>
    <w:rsid w:val="00A83D47"/>
    <w:rsid w:val="00A974C9"/>
    <w:rsid w:val="00AA0BA8"/>
    <w:rsid w:val="00AA5671"/>
    <w:rsid w:val="00AC1D59"/>
    <w:rsid w:val="00AE4485"/>
    <w:rsid w:val="00AE4A15"/>
    <w:rsid w:val="00B10008"/>
    <w:rsid w:val="00B33D8F"/>
    <w:rsid w:val="00B3536B"/>
    <w:rsid w:val="00B35BF6"/>
    <w:rsid w:val="00B475E0"/>
    <w:rsid w:val="00B533E9"/>
    <w:rsid w:val="00B6175A"/>
    <w:rsid w:val="00B948FC"/>
    <w:rsid w:val="00BA5074"/>
    <w:rsid w:val="00BA6A49"/>
    <w:rsid w:val="00BB2F5A"/>
    <w:rsid w:val="00BB7753"/>
    <w:rsid w:val="00BD01EB"/>
    <w:rsid w:val="00BE010A"/>
    <w:rsid w:val="00BE6C4B"/>
    <w:rsid w:val="00BF311D"/>
    <w:rsid w:val="00BF6E77"/>
    <w:rsid w:val="00C217F7"/>
    <w:rsid w:val="00C22ABE"/>
    <w:rsid w:val="00C4783F"/>
    <w:rsid w:val="00C5232B"/>
    <w:rsid w:val="00C53604"/>
    <w:rsid w:val="00C5411F"/>
    <w:rsid w:val="00C74FDA"/>
    <w:rsid w:val="00C75123"/>
    <w:rsid w:val="00C80279"/>
    <w:rsid w:val="00C94FF9"/>
    <w:rsid w:val="00CA4CD8"/>
    <w:rsid w:val="00CB041B"/>
    <w:rsid w:val="00CD17CE"/>
    <w:rsid w:val="00CE1D63"/>
    <w:rsid w:val="00D02A12"/>
    <w:rsid w:val="00D04DD3"/>
    <w:rsid w:val="00D128A7"/>
    <w:rsid w:val="00D14096"/>
    <w:rsid w:val="00D15F2C"/>
    <w:rsid w:val="00D162A3"/>
    <w:rsid w:val="00D16BD1"/>
    <w:rsid w:val="00D24C6A"/>
    <w:rsid w:val="00D33EDB"/>
    <w:rsid w:val="00D435D5"/>
    <w:rsid w:val="00D521F6"/>
    <w:rsid w:val="00D52828"/>
    <w:rsid w:val="00D57D68"/>
    <w:rsid w:val="00D8515C"/>
    <w:rsid w:val="00DA0EF2"/>
    <w:rsid w:val="00DA538D"/>
    <w:rsid w:val="00DC5F4E"/>
    <w:rsid w:val="00DE7A14"/>
    <w:rsid w:val="00DF1DDE"/>
    <w:rsid w:val="00E043D4"/>
    <w:rsid w:val="00E0557B"/>
    <w:rsid w:val="00E0574C"/>
    <w:rsid w:val="00E057B9"/>
    <w:rsid w:val="00E106BA"/>
    <w:rsid w:val="00E178A8"/>
    <w:rsid w:val="00E217DB"/>
    <w:rsid w:val="00E330D2"/>
    <w:rsid w:val="00E35D53"/>
    <w:rsid w:val="00E45E3F"/>
    <w:rsid w:val="00E6149D"/>
    <w:rsid w:val="00E63ED5"/>
    <w:rsid w:val="00E70DFB"/>
    <w:rsid w:val="00EA1A13"/>
    <w:rsid w:val="00EB04CE"/>
    <w:rsid w:val="00EC2268"/>
    <w:rsid w:val="00EC437D"/>
    <w:rsid w:val="00EE1D33"/>
    <w:rsid w:val="00F00F8A"/>
    <w:rsid w:val="00F122B6"/>
    <w:rsid w:val="00F26887"/>
    <w:rsid w:val="00F27A71"/>
    <w:rsid w:val="00F55B39"/>
    <w:rsid w:val="00F64827"/>
    <w:rsid w:val="00F669C2"/>
    <w:rsid w:val="00F75E29"/>
    <w:rsid w:val="00F8579A"/>
    <w:rsid w:val="00F87D67"/>
    <w:rsid w:val="00F93F18"/>
    <w:rsid w:val="00FA1C39"/>
    <w:rsid w:val="00FB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E3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before="400" w:after="120" w:line="276" w:lineRule="auto"/>
      <w:jc w:val="center"/>
      <w:textAlignment w:val="auto"/>
      <w:outlineLvl w:val="0"/>
    </w:pPr>
    <w:rPr>
      <w:color w:val="000000"/>
      <w:sz w:val="40"/>
      <w:szCs w:val="40"/>
      <w:lang w:val="ru"/>
    </w:rPr>
  </w:style>
  <w:style w:type="paragraph" w:styleId="2">
    <w:name w:val="heading 2"/>
    <w:basedOn w:val="a"/>
    <w:next w:val="a"/>
    <w:link w:val="20"/>
    <w:uiPriority w:val="9"/>
    <w:qFormat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before="360" w:after="120" w:line="276" w:lineRule="auto"/>
      <w:jc w:val="center"/>
      <w:textAlignment w:val="auto"/>
      <w:outlineLvl w:val="1"/>
    </w:pPr>
    <w:rPr>
      <w:color w:val="000000"/>
      <w:sz w:val="32"/>
      <w:szCs w:val="32"/>
      <w:lang w:val="ru"/>
    </w:rPr>
  </w:style>
  <w:style w:type="paragraph" w:styleId="3">
    <w:name w:val="heading 3"/>
    <w:basedOn w:val="a"/>
    <w:next w:val="a"/>
    <w:link w:val="30"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before="320" w:after="80" w:line="276" w:lineRule="auto"/>
      <w:jc w:val="center"/>
      <w:textAlignment w:val="auto"/>
      <w:outlineLvl w:val="2"/>
    </w:pPr>
    <w:rPr>
      <w:color w:val="434343"/>
      <w:sz w:val="28"/>
      <w:szCs w:val="28"/>
      <w:lang w:val="ru"/>
    </w:rPr>
  </w:style>
  <w:style w:type="paragraph" w:styleId="4">
    <w:name w:val="heading 4"/>
    <w:basedOn w:val="a"/>
    <w:next w:val="a"/>
    <w:link w:val="40"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before="280" w:after="80" w:line="276" w:lineRule="auto"/>
      <w:jc w:val="center"/>
      <w:textAlignment w:val="auto"/>
      <w:outlineLvl w:val="3"/>
    </w:pPr>
    <w:rPr>
      <w:color w:val="666666"/>
      <w:sz w:val="24"/>
      <w:szCs w:val="24"/>
      <w:lang w:val="ru"/>
    </w:rPr>
  </w:style>
  <w:style w:type="paragraph" w:styleId="5">
    <w:name w:val="heading 5"/>
    <w:basedOn w:val="a"/>
    <w:next w:val="a"/>
    <w:link w:val="50"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before="240" w:after="80" w:line="276" w:lineRule="auto"/>
      <w:jc w:val="center"/>
      <w:textAlignment w:val="auto"/>
      <w:outlineLvl w:val="4"/>
    </w:pPr>
    <w:rPr>
      <w:color w:val="666666"/>
      <w:sz w:val="22"/>
      <w:szCs w:val="22"/>
      <w:lang w:val="ru"/>
    </w:rPr>
  </w:style>
  <w:style w:type="paragraph" w:styleId="6">
    <w:name w:val="heading 6"/>
    <w:basedOn w:val="a"/>
    <w:next w:val="a"/>
    <w:link w:val="60"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before="240" w:after="80" w:line="276" w:lineRule="auto"/>
      <w:jc w:val="center"/>
      <w:textAlignment w:val="auto"/>
      <w:outlineLvl w:val="5"/>
    </w:pPr>
    <w:rPr>
      <w:i/>
      <w:color w:val="666666"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F8A"/>
    <w:rPr>
      <w:rFonts w:ascii="Times New Roman" w:eastAsia="Times New Roman" w:hAnsi="Times New Roman" w:cs="Times New Roman"/>
      <w:color w:val="000000"/>
      <w:sz w:val="40"/>
      <w:szCs w:val="40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rsid w:val="00F00F8A"/>
    <w:rPr>
      <w:rFonts w:ascii="Times New Roman" w:eastAsia="Times New Roman" w:hAnsi="Times New Roman" w:cs="Times New Roman"/>
      <w:color w:val="000000"/>
      <w:sz w:val="32"/>
      <w:szCs w:val="32"/>
      <w:lang w:val="ru" w:eastAsia="ru-RU"/>
    </w:rPr>
  </w:style>
  <w:style w:type="character" w:customStyle="1" w:styleId="30">
    <w:name w:val="Заголовок 3 Знак"/>
    <w:basedOn w:val="a0"/>
    <w:link w:val="3"/>
    <w:rsid w:val="00F00F8A"/>
    <w:rPr>
      <w:rFonts w:ascii="Times New Roman" w:eastAsia="Times New Roman" w:hAnsi="Times New Roman" w:cs="Times New Roman"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rsid w:val="00F00F8A"/>
    <w:rPr>
      <w:rFonts w:ascii="Times New Roman" w:eastAsia="Times New Roman" w:hAnsi="Times New Roman" w:cs="Times New Roman"/>
      <w:color w:val="666666"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rsid w:val="00F00F8A"/>
    <w:rPr>
      <w:rFonts w:ascii="Times New Roman" w:eastAsia="Times New Roman" w:hAnsi="Times New Roman" w:cs="Times New Roman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sid w:val="00F00F8A"/>
    <w:rPr>
      <w:rFonts w:ascii="Times New Roman" w:eastAsia="Times New Roman" w:hAnsi="Times New Roman" w:cs="Times New Roman"/>
      <w:i/>
      <w:color w:val="666666"/>
      <w:lang w:val="ru" w:eastAsia="ru-RU"/>
    </w:rPr>
  </w:style>
  <w:style w:type="table" w:styleId="a3">
    <w:name w:val="Table Grid"/>
    <w:basedOn w:val="a1"/>
    <w:uiPriority w:val="59"/>
    <w:rsid w:val="00437E3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37E3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E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7E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E3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Style7">
    <w:name w:val="Char Style 7"/>
    <w:rsid w:val="00DC5F4E"/>
    <w:rPr>
      <w:rFonts w:ascii="Times New Roman" w:eastAsia="Times New Roman" w:hAnsi="Times New Roman" w:cs="Times New Roman"/>
      <w:color w:val="102D62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customStyle="1" w:styleId="full-title-replacement">
    <w:name w:val="full-title-replacement"/>
    <w:basedOn w:val="a0"/>
    <w:rsid w:val="001E44F1"/>
  </w:style>
  <w:style w:type="paragraph" w:styleId="a8">
    <w:name w:val="footer"/>
    <w:basedOn w:val="a"/>
    <w:link w:val="a9"/>
    <w:uiPriority w:val="99"/>
    <w:unhideWhenUsed/>
    <w:rsid w:val="00846F7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6F7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rsid w:val="00F00F8A"/>
    <w:pPr>
      <w:pBdr>
        <w:top w:val="nil"/>
        <w:left w:val="nil"/>
        <w:bottom w:val="nil"/>
        <w:right w:val="nil"/>
        <w:between w:val="nil"/>
      </w:pBdr>
      <w:spacing w:after="0"/>
      <w:jc w:val="center"/>
    </w:pPr>
    <w:rPr>
      <w:rFonts w:ascii="Times New Roman" w:eastAsia="Times New Roman" w:hAnsi="Times New Roman" w:cs="Times New Roman"/>
      <w:color w:val="000000"/>
      <w:sz w:val="30"/>
      <w:szCs w:val="30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next w:val="a"/>
    <w:link w:val="ab"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after="60" w:line="276" w:lineRule="auto"/>
      <w:jc w:val="center"/>
      <w:textAlignment w:val="auto"/>
    </w:pPr>
    <w:rPr>
      <w:color w:val="000000"/>
      <w:sz w:val="52"/>
      <w:szCs w:val="52"/>
      <w:lang w:val="ru"/>
    </w:rPr>
  </w:style>
  <w:style w:type="character" w:customStyle="1" w:styleId="ab">
    <w:name w:val="Название Знак"/>
    <w:basedOn w:val="a0"/>
    <w:link w:val="aa"/>
    <w:rsid w:val="00F00F8A"/>
    <w:rPr>
      <w:rFonts w:ascii="Times New Roman" w:eastAsia="Times New Roman" w:hAnsi="Times New Roman" w:cs="Times New Roman"/>
      <w:color w:val="000000"/>
      <w:sz w:val="52"/>
      <w:szCs w:val="52"/>
      <w:lang w:val="ru" w:eastAsia="ru-RU"/>
    </w:rPr>
  </w:style>
  <w:style w:type="paragraph" w:styleId="ac">
    <w:name w:val="Subtitle"/>
    <w:basedOn w:val="a"/>
    <w:next w:val="a"/>
    <w:link w:val="ad"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after="320" w:line="276" w:lineRule="auto"/>
      <w:jc w:val="center"/>
      <w:textAlignment w:val="auto"/>
    </w:pPr>
    <w:rPr>
      <w:rFonts w:ascii="Arial" w:eastAsia="Arial" w:hAnsi="Arial" w:cs="Arial"/>
      <w:color w:val="666666"/>
      <w:sz w:val="30"/>
      <w:szCs w:val="30"/>
      <w:lang w:val="ru"/>
    </w:rPr>
  </w:style>
  <w:style w:type="character" w:customStyle="1" w:styleId="ad">
    <w:name w:val="Подзаголовок Знак"/>
    <w:basedOn w:val="a0"/>
    <w:link w:val="ac"/>
    <w:rsid w:val="00F00F8A"/>
    <w:rPr>
      <w:rFonts w:ascii="Arial" w:eastAsia="Arial" w:hAnsi="Arial" w:cs="Arial"/>
      <w:color w:val="666666"/>
      <w:sz w:val="30"/>
      <w:szCs w:val="30"/>
      <w:lang w:val="ru" w:eastAsia="ru-RU"/>
    </w:rPr>
  </w:style>
  <w:style w:type="paragraph" w:styleId="ae">
    <w:name w:val="annotation text"/>
    <w:basedOn w:val="a"/>
    <w:link w:val="af"/>
    <w:uiPriority w:val="99"/>
    <w:unhideWhenUsed/>
    <w:rsid w:val="00F00F8A"/>
    <w:pPr>
      <w:widowControl/>
      <w:pBdr>
        <w:top w:val="nil"/>
        <w:left w:val="nil"/>
        <w:bottom w:val="nil"/>
        <w:right w:val="nil"/>
        <w:between w:val="nil"/>
      </w:pBdr>
      <w:adjustRightInd/>
      <w:spacing w:line="240" w:lineRule="auto"/>
      <w:jc w:val="center"/>
      <w:textAlignment w:val="auto"/>
    </w:pPr>
    <w:rPr>
      <w:color w:val="000000"/>
      <w:lang w:val="ru"/>
    </w:rPr>
  </w:style>
  <w:style w:type="character" w:customStyle="1" w:styleId="af">
    <w:name w:val="Текст примечания Знак"/>
    <w:basedOn w:val="a0"/>
    <w:link w:val="ae"/>
    <w:uiPriority w:val="99"/>
    <w:rsid w:val="00F00F8A"/>
    <w:rPr>
      <w:rFonts w:ascii="Times New Roman" w:eastAsia="Times New Roman" w:hAnsi="Times New Roman" w:cs="Times New Roman"/>
      <w:color w:val="000000"/>
      <w:sz w:val="20"/>
      <w:szCs w:val="20"/>
      <w:lang w:val="ru" w:eastAsia="ru-RU"/>
    </w:rPr>
  </w:style>
  <w:style w:type="character" w:styleId="af0">
    <w:name w:val="annotation reference"/>
    <w:basedOn w:val="a0"/>
    <w:uiPriority w:val="99"/>
    <w:semiHidden/>
    <w:unhideWhenUsed/>
    <w:rsid w:val="00F00F8A"/>
    <w:rPr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F00F8A"/>
    <w:pPr>
      <w:widowControl/>
      <w:pBdr>
        <w:top w:val="nil"/>
        <w:left w:val="nil"/>
        <w:bottom w:val="nil"/>
        <w:right w:val="nil"/>
        <w:between w:val="nil"/>
      </w:pBdr>
      <w:adjustRightInd/>
      <w:spacing w:line="240" w:lineRule="auto"/>
      <w:jc w:val="center"/>
      <w:textAlignment w:val="auto"/>
    </w:pPr>
    <w:rPr>
      <w:color w:val="000000"/>
      <w:lang w:val="ru"/>
    </w:rPr>
  </w:style>
  <w:style w:type="character" w:customStyle="1" w:styleId="af2">
    <w:name w:val="Текст сноски Знак"/>
    <w:basedOn w:val="a0"/>
    <w:link w:val="af1"/>
    <w:uiPriority w:val="99"/>
    <w:semiHidden/>
    <w:rsid w:val="00F00F8A"/>
    <w:rPr>
      <w:rFonts w:ascii="Times New Roman" w:eastAsia="Times New Roman" w:hAnsi="Times New Roman" w:cs="Times New Roman"/>
      <w:color w:val="000000"/>
      <w:sz w:val="20"/>
      <w:szCs w:val="20"/>
      <w:lang w:val="ru" w:eastAsia="ru-RU"/>
    </w:rPr>
  </w:style>
  <w:style w:type="character" w:styleId="af3">
    <w:name w:val="footnote reference"/>
    <w:basedOn w:val="a0"/>
    <w:uiPriority w:val="99"/>
    <w:semiHidden/>
    <w:unhideWhenUsed/>
    <w:rsid w:val="00F00F8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F00F8A"/>
    <w:pPr>
      <w:widowControl/>
      <w:pBdr>
        <w:top w:val="nil"/>
        <w:left w:val="nil"/>
        <w:bottom w:val="nil"/>
        <w:right w:val="nil"/>
        <w:between w:val="nil"/>
      </w:pBdr>
      <w:adjustRightInd/>
      <w:spacing w:line="240" w:lineRule="auto"/>
      <w:jc w:val="center"/>
      <w:textAlignment w:val="auto"/>
    </w:pPr>
    <w:rPr>
      <w:color w:val="000000"/>
      <w:lang w:val="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00F8A"/>
    <w:rPr>
      <w:rFonts w:ascii="Times New Roman" w:eastAsia="Times New Roman" w:hAnsi="Times New Roman" w:cs="Times New Roman"/>
      <w:color w:val="000000"/>
      <w:sz w:val="20"/>
      <w:szCs w:val="20"/>
      <w:lang w:val="ru" w:eastAsia="ru-RU"/>
    </w:rPr>
  </w:style>
  <w:style w:type="character" w:styleId="af6">
    <w:name w:val="endnote reference"/>
    <w:basedOn w:val="a0"/>
    <w:uiPriority w:val="99"/>
    <w:semiHidden/>
    <w:unhideWhenUsed/>
    <w:rsid w:val="00F00F8A"/>
    <w:rPr>
      <w:vertAlign w:val="superscript"/>
    </w:rPr>
  </w:style>
  <w:style w:type="paragraph" w:styleId="af7">
    <w:name w:val="annotation subject"/>
    <w:basedOn w:val="ae"/>
    <w:next w:val="ae"/>
    <w:link w:val="af8"/>
    <w:uiPriority w:val="99"/>
    <w:semiHidden/>
    <w:unhideWhenUsed/>
    <w:rsid w:val="00F00F8A"/>
    <w:rPr>
      <w:b/>
      <w:bCs/>
    </w:rPr>
  </w:style>
  <w:style w:type="character" w:customStyle="1" w:styleId="af8">
    <w:name w:val="Тема примечания Знак"/>
    <w:basedOn w:val="af"/>
    <w:link w:val="af7"/>
    <w:uiPriority w:val="99"/>
    <w:semiHidden/>
    <w:rsid w:val="00F00F8A"/>
    <w:rPr>
      <w:rFonts w:ascii="Times New Roman" w:eastAsia="Times New Roman" w:hAnsi="Times New Roman" w:cs="Times New Roman"/>
      <w:b/>
      <w:bCs/>
      <w:color w:val="000000"/>
      <w:sz w:val="20"/>
      <w:szCs w:val="20"/>
      <w:lang w:val="ru" w:eastAsia="ru-RU"/>
    </w:rPr>
  </w:style>
  <w:style w:type="character" w:customStyle="1" w:styleId="CharStyle3">
    <w:name w:val="Char Style 3"/>
    <w:basedOn w:val="a0"/>
    <w:link w:val="Style2"/>
    <w:rsid w:val="00F00F8A"/>
    <w:rPr>
      <w:sz w:val="29"/>
      <w:szCs w:val="29"/>
      <w:shd w:val="clear" w:color="auto" w:fill="FFFFFF"/>
    </w:rPr>
  </w:style>
  <w:style w:type="paragraph" w:customStyle="1" w:styleId="Style2">
    <w:name w:val="Style 2"/>
    <w:basedOn w:val="a"/>
    <w:link w:val="CharStyle3"/>
    <w:rsid w:val="00F00F8A"/>
    <w:pPr>
      <w:shd w:val="clear" w:color="auto" w:fill="FFFFFF"/>
      <w:adjustRightInd/>
      <w:spacing w:line="341" w:lineRule="exact"/>
      <w:jc w:val="center"/>
      <w:textAlignment w:val="auto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CharStyle5">
    <w:name w:val="Char Style 5"/>
    <w:basedOn w:val="a0"/>
    <w:link w:val="Style4"/>
    <w:rsid w:val="00F00F8A"/>
    <w:rPr>
      <w:sz w:val="27"/>
      <w:szCs w:val="27"/>
      <w:shd w:val="clear" w:color="auto" w:fill="FFFFFF"/>
    </w:rPr>
  </w:style>
  <w:style w:type="paragraph" w:customStyle="1" w:styleId="Style4">
    <w:name w:val="Style 4"/>
    <w:basedOn w:val="a"/>
    <w:link w:val="CharStyle5"/>
    <w:rsid w:val="00F00F8A"/>
    <w:pPr>
      <w:shd w:val="clear" w:color="auto" w:fill="FFFFFF"/>
      <w:adjustRightInd/>
      <w:spacing w:line="326" w:lineRule="exact"/>
      <w:textAlignment w:val="auto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CharStyle17">
    <w:name w:val="Char Style 17"/>
    <w:link w:val="Style6"/>
    <w:rsid w:val="00F00F8A"/>
    <w:rPr>
      <w:spacing w:val="40"/>
      <w:sz w:val="29"/>
      <w:szCs w:val="29"/>
      <w:shd w:val="clear" w:color="auto" w:fill="FFFFFF"/>
    </w:rPr>
  </w:style>
  <w:style w:type="paragraph" w:customStyle="1" w:styleId="Style6">
    <w:name w:val="Style 6"/>
    <w:basedOn w:val="a"/>
    <w:link w:val="CharStyle17"/>
    <w:rsid w:val="00F00F8A"/>
    <w:pPr>
      <w:shd w:val="clear" w:color="auto" w:fill="FFFFFF"/>
      <w:adjustRightInd/>
      <w:spacing w:line="0" w:lineRule="atLeast"/>
      <w:jc w:val="left"/>
      <w:textAlignment w:val="auto"/>
    </w:pPr>
    <w:rPr>
      <w:rFonts w:asciiTheme="minorHAnsi" w:eastAsiaTheme="minorHAnsi" w:hAnsiTheme="minorHAnsi" w:cstheme="minorBidi"/>
      <w:spacing w:val="40"/>
      <w:sz w:val="29"/>
      <w:szCs w:val="29"/>
      <w:lang w:eastAsia="en-US"/>
    </w:rPr>
  </w:style>
  <w:style w:type="paragraph" w:customStyle="1" w:styleId="11">
    <w:name w:val="Название1"/>
    <w:basedOn w:val="a"/>
    <w:rsid w:val="00F00F8A"/>
    <w:pPr>
      <w:widowControl/>
      <w:adjustRightInd/>
      <w:spacing w:before="240" w:after="240" w:line="240" w:lineRule="auto"/>
      <w:ind w:right="2268"/>
      <w:jc w:val="left"/>
      <w:textAlignment w:val="auto"/>
    </w:pPr>
    <w:rPr>
      <w:b/>
      <w:bCs/>
      <w:sz w:val="28"/>
      <w:szCs w:val="28"/>
    </w:rPr>
  </w:style>
  <w:style w:type="character" w:customStyle="1" w:styleId="CharStyle6">
    <w:name w:val="Char Style 6"/>
    <w:basedOn w:val="a0"/>
    <w:link w:val="Style5"/>
    <w:rsid w:val="00F00F8A"/>
    <w:rPr>
      <w:sz w:val="27"/>
      <w:szCs w:val="27"/>
      <w:shd w:val="clear" w:color="auto" w:fill="FFFFFF"/>
    </w:rPr>
  </w:style>
  <w:style w:type="paragraph" w:customStyle="1" w:styleId="Style5">
    <w:name w:val="Style 5"/>
    <w:basedOn w:val="a"/>
    <w:link w:val="CharStyle6"/>
    <w:rsid w:val="00F00F8A"/>
    <w:pPr>
      <w:shd w:val="clear" w:color="auto" w:fill="FFFFFF"/>
      <w:adjustRightInd/>
      <w:spacing w:line="322" w:lineRule="exact"/>
      <w:textAlignment w:val="auto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9">
    <w:name w:val="Revision"/>
    <w:hidden/>
    <w:uiPriority w:val="99"/>
    <w:semiHidden/>
    <w:rsid w:val="00F00F8A"/>
    <w:pPr>
      <w:spacing w:after="0" w:line="240" w:lineRule="auto"/>
    </w:pPr>
    <w:rPr>
      <w:rFonts w:ascii="Times New Roman" w:eastAsia="Times New Roman" w:hAnsi="Times New Roman" w:cs="Times New Roman"/>
      <w:color w:val="000000"/>
      <w:sz w:val="30"/>
      <w:szCs w:val="30"/>
      <w:lang w:val="ru" w:eastAsia="ru-RU"/>
    </w:rPr>
  </w:style>
  <w:style w:type="character" w:customStyle="1" w:styleId="CharStyle14">
    <w:name w:val="Char Style 14"/>
    <w:basedOn w:val="a0"/>
    <w:link w:val="Style13"/>
    <w:rsid w:val="00F00F8A"/>
    <w:rPr>
      <w:sz w:val="25"/>
      <w:szCs w:val="25"/>
      <w:shd w:val="clear" w:color="auto" w:fill="FFFFFF"/>
    </w:rPr>
  </w:style>
  <w:style w:type="paragraph" w:customStyle="1" w:styleId="Style13">
    <w:name w:val="Style 13"/>
    <w:basedOn w:val="a"/>
    <w:link w:val="CharStyle14"/>
    <w:rsid w:val="00F00F8A"/>
    <w:pPr>
      <w:shd w:val="clear" w:color="auto" w:fill="FFFFFF"/>
      <w:adjustRightInd/>
      <w:spacing w:before="360" w:line="302" w:lineRule="exact"/>
      <w:ind w:firstLine="660"/>
      <w:textAlignment w:val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old1">
    <w:name w:val="bold1"/>
    <w:basedOn w:val="a0"/>
    <w:rsid w:val="00F00F8A"/>
    <w:rPr>
      <w:b/>
      <w:bCs/>
    </w:rPr>
  </w:style>
  <w:style w:type="character" w:customStyle="1" w:styleId="CharStyle8">
    <w:name w:val="Char Style 8"/>
    <w:basedOn w:val="a0"/>
    <w:link w:val="Style7"/>
    <w:rsid w:val="00F00F8A"/>
    <w:rPr>
      <w:rFonts w:ascii="Arial" w:eastAsia="Arial" w:hAnsi="Arial" w:cs="Arial"/>
      <w:spacing w:val="-10"/>
      <w:sz w:val="21"/>
      <w:szCs w:val="21"/>
      <w:shd w:val="clear" w:color="auto" w:fill="FFFFFF"/>
    </w:rPr>
  </w:style>
  <w:style w:type="paragraph" w:customStyle="1" w:styleId="Style7">
    <w:name w:val="Style 7"/>
    <w:basedOn w:val="a"/>
    <w:link w:val="CharStyle8"/>
    <w:rsid w:val="00F00F8A"/>
    <w:pPr>
      <w:shd w:val="clear" w:color="auto" w:fill="FFFFFF"/>
      <w:adjustRightInd/>
      <w:spacing w:line="0" w:lineRule="atLeast"/>
      <w:jc w:val="left"/>
      <w:textAlignment w:val="auto"/>
    </w:pPr>
    <w:rPr>
      <w:rFonts w:ascii="Arial" w:eastAsia="Arial" w:hAnsi="Arial" w:cs="Arial"/>
      <w:spacing w:val="-10"/>
      <w:sz w:val="21"/>
      <w:szCs w:val="21"/>
      <w:lang w:eastAsia="en-US"/>
    </w:rPr>
  </w:style>
  <w:style w:type="paragraph" w:customStyle="1" w:styleId="ConsPlusNormal">
    <w:name w:val="ConsPlusNormal"/>
    <w:rsid w:val="00F00F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2">
    <w:name w:val="Заголовок №1_"/>
    <w:link w:val="13"/>
    <w:uiPriority w:val="99"/>
    <w:rsid w:val="00F00F8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F00F8A"/>
    <w:pPr>
      <w:widowControl/>
      <w:shd w:val="clear" w:color="auto" w:fill="FFFFFF"/>
      <w:adjustRightInd/>
      <w:spacing w:before="2220" w:after="240" w:line="0" w:lineRule="atLeast"/>
      <w:ind w:hanging="1680"/>
      <w:jc w:val="center"/>
      <w:textAlignment w:val="auto"/>
      <w:outlineLvl w:val="0"/>
    </w:pPr>
    <w:rPr>
      <w:rFonts w:cstheme="minorBidi"/>
      <w:sz w:val="27"/>
      <w:szCs w:val="27"/>
      <w:lang w:eastAsia="en-US"/>
    </w:rPr>
  </w:style>
  <w:style w:type="character" w:customStyle="1" w:styleId="afa">
    <w:name w:val="Основной текст_"/>
    <w:link w:val="14"/>
    <w:uiPriority w:val="99"/>
    <w:rsid w:val="00F00F8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a"/>
    <w:uiPriority w:val="99"/>
    <w:rsid w:val="00F00F8A"/>
    <w:pPr>
      <w:widowControl/>
      <w:shd w:val="clear" w:color="auto" w:fill="FFFFFF"/>
      <w:adjustRightInd/>
      <w:spacing w:after="2220" w:line="240" w:lineRule="exact"/>
      <w:jc w:val="center"/>
      <w:textAlignment w:val="auto"/>
    </w:pPr>
    <w:rPr>
      <w:rFonts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E3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before="400" w:after="120" w:line="276" w:lineRule="auto"/>
      <w:jc w:val="center"/>
      <w:textAlignment w:val="auto"/>
      <w:outlineLvl w:val="0"/>
    </w:pPr>
    <w:rPr>
      <w:color w:val="000000"/>
      <w:sz w:val="40"/>
      <w:szCs w:val="40"/>
      <w:lang w:val="ru"/>
    </w:rPr>
  </w:style>
  <w:style w:type="paragraph" w:styleId="2">
    <w:name w:val="heading 2"/>
    <w:basedOn w:val="a"/>
    <w:next w:val="a"/>
    <w:link w:val="20"/>
    <w:uiPriority w:val="9"/>
    <w:qFormat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before="360" w:after="120" w:line="276" w:lineRule="auto"/>
      <w:jc w:val="center"/>
      <w:textAlignment w:val="auto"/>
      <w:outlineLvl w:val="1"/>
    </w:pPr>
    <w:rPr>
      <w:color w:val="000000"/>
      <w:sz w:val="32"/>
      <w:szCs w:val="32"/>
      <w:lang w:val="ru"/>
    </w:rPr>
  </w:style>
  <w:style w:type="paragraph" w:styleId="3">
    <w:name w:val="heading 3"/>
    <w:basedOn w:val="a"/>
    <w:next w:val="a"/>
    <w:link w:val="30"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before="320" w:after="80" w:line="276" w:lineRule="auto"/>
      <w:jc w:val="center"/>
      <w:textAlignment w:val="auto"/>
      <w:outlineLvl w:val="2"/>
    </w:pPr>
    <w:rPr>
      <w:color w:val="434343"/>
      <w:sz w:val="28"/>
      <w:szCs w:val="28"/>
      <w:lang w:val="ru"/>
    </w:rPr>
  </w:style>
  <w:style w:type="paragraph" w:styleId="4">
    <w:name w:val="heading 4"/>
    <w:basedOn w:val="a"/>
    <w:next w:val="a"/>
    <w:link w:val="40"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before="280" w:after="80" w:line="276" w:lineRule="auto"/>
      <w:jc w:val="center"/>
      <w:textAlignment w:val="auto"/>
      <w:outlineLvl w:val="3"/>
    </w:pPr>
    <w:rPr>
      <w:color w:val="666666"/>
      <w:sz w:val="24"/>
      <w:szCs w:val="24"/>
      <w:lang w:val="ru"/>
    </w:rPr>
  </w:style>
  <w:style w:type="paragraph" w:styleId="5">
    <w:name w:val="heading 5"/>
    <w:basedOn w:val="a"/>
    <w:next w:val="a"/>
    <w:link w:val="50"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before="240" w:after="80" w:line="276" w:lineRule="auto"/>
      <w:jc w:val="center"/>
      <w:textAlignment w:val="auto"/>
      <w:outlineLvl w:val="4"/>
    </w:pPr>
    <w:rPr>
      <w:color w:val="666666"/>
      <w:sz w:val="22"/>
      <w:szCs w:val="22"/>
      <w:lang w:val="ru"/>
    </w:rPr>
  </w:style>
  <w:style w:type="paragraph" w:styleId="6">
    <w:name w:val="heading 6"/>
    <w:basedOn w:val="a"/>
    <w:next w:val="a"/>
    <w:link w:val="60"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before="240" w:after="80" w:line="276" w:lineRule="auto"/>
      <w:jc w:val="center"/>
      <w:textAlignment w:val="auto"/>
      <w:outlineLvl w:val="5"/>
    </w:pPr>
    <w:rPr>
      <w:i/>
      <w:color w:val="666666"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F8A"/>
    <w:rPr>
      <w:rFonts w:ascii="Times New Roman" w:eastAsia="Times New Roman" w:hAnsi="Times New Roman" w:cs="Times New Roman"/>
      <w:color w:val="000000"/>
      <w:sz w:val="40"/>
      <w:szCs w:val="40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rsid w:val="00F00F8A"/>
    <w:rPr>
      <w:rFonts w:ascii="Times New Roman" w:eastAsia="Times New Roman" w:hAnsi="Times New Roman" w:cs="Times New Roman"/>
      <w:color w:val="000000"/>
      <w:sz w:val="32"/>
      <w:szCs w:val="32"/>
      <w:lang w:val="ru" w:eastAsia="ru-RU"/>
    </w:rPr>
  </w:style>
  <w:style w:type="character" w:customStyle="1" w:styleId="30">
    <w:name w:val="Заголовок 3 Знак"/>
    <w:basedOn w:val="a0"/>
    <w:link w:val="3"/>
    <w:rsid w:val="00F00F8A"/>
    <w:rPr>
      <w:rFonts w:ascii="Times New Roman" w:eastAsia="Times New Roman" w:hAnsi="Times New Roman" w:cs="Times New Roman"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rsid w:val="00F00F8A"/>
    <w:rPr>
      <w:rFonts w:ascii="Times New Roman" w:eastAsia="Times New Roman" w:hAnsi="Times New Roman" w:cs="Times New Roman"/>
      <w:color w:val="666666"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rsid w:val="00F00F8A"/>
    <w:rPr>
      <w:rFonts w:ascii="Times New Roman" w:eastAsia="Times New Roman" w:hAnsi="Times New Roman" w:cs="Times New Roman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sid w:val="00F00F8A"/>
    <w:rPr>
      <w:rFonts w:ascii="Times New Roman" w:eastAsia="Times New Roman" w:hAnsi="Times New Roman" w:cs="Times New Roman"/>
      <w:i/>
      <w:color w:val="666666"/>
      <w:lang w:val="ru" w:eastAsia="ru-RU"/>
    </w:rPr>
  </w:style>
  <w:style w:type="table" w:styleId="a3">
    <w:name w:val="Table Grid"/>
    <w:basedOn w:val="a1"/>
    <w:uiPriority w:val="59"/>
    <w:rsid w:val="00437E3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37E3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E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7E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E3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Style7">
    <w:name w:val="Char Style 7"/>
    <w:rsid w:val="00DC5F4E"/>
    <w:rPr>
      <w:rFonts w:ascii="Times New Roman" w:eastAsia="Times New Roman" w:hAnsi="Times New Roman" w:cs="Times New Roman"/>
      <w:color w:val="102D62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customStyle="1" w:styleId="full-title-replacement">
    <w:name w:val="full-title-replacement"/>
    <w:basedOn w:val="a0"/>
    <w:rsid w:val="001E44F1"/>
  </w:style>
  <w:style w:type="paragraph" w:styleId="a8">
    <w:name w:val="footer"/>
    <w:basedOn w:val="a"/>
    <w:link w:val="a9"/>
    <w:uiPriority w:val="99"/>
    <w:unhideWhenUsed/>
    <w:rsid w:val="00846F7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6F7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rsid w:val="00F00F8A"/>
    <w:pPr>
      <w:pBdr>
        <w:top w:val="nil"/>
        <w:left w:val="nil"/>
        <w:bottom w:val="nil"/>
        <w:right w:val="nil"/>
        <w:between w:val="nil"/>
      </w:pBdr>
      <w:spacing w:after="0"/>
      <w:jc w:val="center"/>
    </w:pPr>
    <w:rPr>
      <w:rFonts w:ascii="Times New Roman" w:eastAsia="Times New Roman" w:hAnsi="Times New Roman" w:cs="Times New Roman"/>
      <w:color w:val="000000"/>
      <w:sz w:val="30"/>
      <w:szCs w:val="30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next w:val="a"/>
    <w:link w:val="ab"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after="60" w:line="276" w:lineRule="auto"/>
      <w:jc w:val="center"/>
      <w:textAlignment w:val="auto"/>
    </w:pPr>
    <w:rPr>
      <w:color w:val="000000"/>
      <w:sz w:val="52"/>
      <w:szCs w:val="52"/>
      <w:lang w:val="ru"/>
    </w:rPr>
  </w:style>
  <w:style w:type="character" w:customStyle="1" w:styleId="ab">
    <w:name w:val="Название Знак"/>
    <w:basedOn w:val="a0"/>
    <w:link w:val="aa"/>
    <w:rsid w:val="00F00F8A"/>
    <w:rPr>
      <w:rFonts w:ascii="Times New Roman" w:eastAsia="Times New Roman" w:hAnsi="Times New Roman" w:cs="Times New Roman"/>
      <w:color w:val="000000"/>
      <w:sz w:val="52"/>
      <w:szCs w:val="52"/>
      <w:lang w:val="ru" w:eastAsia="ru-RU"/>
    </w:rPr>
  </w:style>
  <w:style w:type="paragraph" w:styleId="ac">
    <w:name w:val="Subtitle"/>
    <w:basedOn w:val="a"/>
    <w:next w:val="a"/>
    <w:link w:val="ad"/>
    <w:rsid w:val="00F00F8A"/>
    <w:pPr>
      <w:keepNext/>
      <w:keepLines/>
      <w:widowControl/>
      <w:pBdr>
        <w:top w:val="nil"/>
        <w:left w:val="nil"/>
        <w:bottom w:val="nil"/>
        <w:right w:val="nil"/>
        <w:between w:val="nil"/>
      </w:pBdr>
      <w:adjustRightInd/>
      <w:spacing w:after="320" w:line="276" w:lineRule="auto"/>
      <w:jc w:val="center"/>
      <w:textAlignment w:val="auto"/>
    </w:pPr>
    <w:rPr>
      <w:rFonts w:ascii="Arial" w:eastAsia="Arial" w:hAnsi="Arial" w:cs="Arial"/>
      <w:color w:val="666666"/>
      <w:sz w:val="30"/>
      <w:szCs w:val="30"/>
      <w:lang w:val="ru"/>
    </w:rPr>
  </w:style>
  <w:style w:type="character" w:customStyle="1" w:styleId="ad">
    <w:name w:val="Подзаголовок Знак"/>
    <w:basedOn w:val="a0"/>
    <w:link w:val="ac"/>
    <w:rsid w:val="00F00F8A"/>
    <w:rPr>
      <w:rFonts w:ascii="Arial" w:eastAsia="Arial" w:hAnsi="Arial" w:cs="Arial"/>
      <w:color w:val="666666"/>
      <w:sz w:val="30"/>
      <w:szCs w:val="30"/>
      <w:lang w:val="ru" w:eastAsia="ru-RU"/>
    </w:rPr>
  </w:style>
  <w:style w:type="paragraph" w:styleId="ae">
    <w:name w:val="annotation text"/>
    <w:basedOn w:val="a"/>
    <w:link w:val="af"/>
    <w:uiPriority w:val="99"/>
    <w:unhideWhenUsed/>
    <w:rsid w:val="00F00F8A"/>
    <w:pPr>
      <w:widowControl/>
      <w:pBdr>
        <w:top w:val="nil"/>
        <w:left w:val="nil"/>
        <w:bottom w:val="nil"/>
        <w:right w:val="nil"/>
        <w:between w:val="nil"/>
      </w:pBdr>
      <w:adjustRightInd/>
      <w:spacing w:line="240" w:lineRule="auto"/>
      <w:jc w:val="center"/>
      <w:textAlignment w:val="auto"/>
    </w:pPr>
    <w:rPr>
      <w:color w:val="000000"/>
      <w:lang w:val="ru"/>
    </w:rPr>
  </w:style>
  <w:style w:type="character" w:customStyle="1" w:styleId="af">
    <w:name w:val="Текст примечания Знак"/>
    <w:basedOn w:val="a0"/>
    <w:link w:val="ae"/>
    <w:uiPriority w:val="99"/>
    <w:rsid w:val="00F00F8A"/>
    <w:rPr>
      <w:rFonts w:ascii="Times New Roman" w:eastAsia="Times New Roman" w:hAnsi="Times New Roman" w:cs="Times New Roman"/>
      <w:color w:val="000000"/>
      <w:sz w:val="20"/>
      <w:szCs w:val="20"/>
      <w:lang w:val="ru" w:eastAsia="ru-RU"/>
    </w:rPr>
  </w:style>
  <w:style w:type="character" w:styleId="af0">
    <w:name w:val="annotation reference"/>
    <w:basedOn w:val="a0"/>
    <w:uiPriority w:val="99"/>
    <w:semiHidden/>
    <w:unhideWhenUsed/>
    <w:rsid w:val="00F00F8A"/>
    <w:rPr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F00F8A"/>
    <w:pPr>
      <w:widowControl/>
      <w:pBdr>
        <w:top w:val="nil"/>
        <w:left w:val="nil"/>
        <w:bottom w:val="nil"/>
        <w:right w:val="nil"/>
        <w:between w:val="nil"/>
      </w:pBdr>
      <w:adjustRightInd/>
      <w:spacing w:line="240" w:lineRule="auto"/>
      <w:jc w:val="center"/>
      <w:textAlignment w:val="auto"/>
    </w:pPr>
    <w:rPr>
      <w:color w:val="000000"/>
      <w:lang w:val="ru"/>
    </w:rPr>
  </w:style>
  <w:style w:type="character" w:customStyle="1" w:styleId="af2">
    <w:name w:val="Текст сноски Знак"/>
    <w:basedOn w:val="a0"/>
    <w:link w:val="af1"/>
    <w:uiPriority w:val="99"/>
    <w:semiHidden/>
    <w:rsid w:val="00F00F8A"/>
    <w:rPr>
      <w:rFonts w:ascii="Times New Roman" w:eastAsia="Times New Roman" w:hAnsi="Times New Roman" w:cs="Times New Roman"/>
      <w:color w:val="000000"/>
      <w:sz w:val="20"/>
      <w:szCs w:val="20"/>
      <w:lang w:val="ru" w:eastAsia="ru-RU"/>
    </w:rPr>
  </w:style>
  <w:style w:type="character" w:styleId="af3">
    <w:name w:val="footnote reference"/>
    <w:basedOn w:val="a0"/>
    <w:uiPriority w:val="99"/>
    <w:semiHidden/>
    <w:unhideWhenUsed/>
    <w:rsid w:val="00F00F8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F00F8A"/>
    <w:pPr>
      <w:widowControl/>
      <w:pBdr>
        <w:top w:val="nil"/>
        <w:left w:val="nil"/>
        <w:bottom w:val="nil"/>
        <w:right w:val="nil"/>
        <w:between w:val="nil"/>
      </w:pBdr>
      <w:adjustRightInd/>
      <w:spacing w:line="240" w:lineRule="auto"/>
      <w:jc w:val="center"/>
      <w:textAlignment w:val="auto"/>
    </w:pPr>
    <w:rPr>
      <w:color w:val="000000"/>
      <w:lang w:val="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00F8A"/>
    <w:rPr>
      <w:rFonts w:ascii="Times New Roman" w:eastAsia="Times New Roman" w:hAnsi="Times New Roman" w:cs="Times New Roman"/>
      <w:color w:val="000000"/>
      <w:sz w:val="20"/>
      <w:szCs w:val="20"/>
      <w:lang w:val="ru" w:eastAsia="ru-RU"/>
    </w:rPr>
  </w:style>
  <w:style w:type="character" w:styleId="af6">
    <w:name w:val="endnote reference"/>
    <w:basedOn w:val="a0"/>
    <w:uiPriority w:val="99"/>
    <w:semiHidden/>
    <w:unhideWhenUsed/>
    <w:rsid w:val="00F00F8A"/>
    <w:rPr>
      <w:vertAlign w:val="superscript"/>
    </w:rPr>
  </w:style>
  <w:style w:type="paragraph" w:styleId="af7">
    <w:name w:val="annotation subject"/>
    <w:basedOn w:val="ae"/>
    <w:next w:val="ae"/>
    <w:link w:val="af8"/>
    <w:uiPriority w:val="99"/>
    <w:semiHidden/>
    <w:unhideWhenUsed/>
    <w:rsid w:val="00F00F8A"/>
    <w:rPr>
      <w:b/>
      <w:bCs/>
    </w:rPr>
  </w:style>
  <w:style w:type="character" w:customStyle="1" w:styleId="af8">
    <w:name w:val="Тема примечания Знак"/>
    <w:basedOn w:val="af"/>
    <w:link w:val="af7"/>
    <w:uiPriority w:val="99"/>
    <w:semiHidden/>
    <w:rsid w:val="00F00F8A"/>
    <w:rPr>
      <w:rFonts w:ascii="Times New Roman" w:eastAsia="Times New Roman" w:hAnsi="Times New Roman" w:cs="Times New Roman"/>
      <w:b/>
      <w:bCs/>
      <w:color w:val="000000"/>
      <w:sz w:val="20"/>
      <w:szCs w:val="20"/>
      <w:lang w:val="ru" w:eastAsia="ru-RU"/>
    </w:rPr>
  </w:style>
  <w:style w:type="character" w:customStyle="1" w:styleId="CharStyle3">
    <w:name w:val="Char Style 3"/>
    <w:basedOn w:val="a0"/>
    <w:link w:val="Style2"/>
    <w:rsid w:val="00F00F8A"/>
    <w:rPr>
      <w:sz w:val="29"/>
      <w:szCs w:val="29"/>
      <w:shd w:val="clear" w:color="auto" w:fill="FFFFFF"/>
    </w:rPr>
  </w:style>
  <w:style w:type="paragraph" w:customStyle="1" w:styleId="Style2">
    <w:name w:val="Style 2"/>
    <w:basedOn w:val="a"/>
    <w:link w:val="CharStyle3"/>
    <w:rsid w:val="00F00F8A"/>
    <w:pPr>
      <w:shd w:val="clear" w:color="auto" w:fill="FFFFFF"/>
      <w:adjustRightInd/>
      <w:spacing w:line="341" w:lineRule="exact"/>
      <w:jc w:val="center"/>
      <w:textAlignment w:val="auto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CharStyle5">
    <w:name w:val="Char Style 5"/>
    <w:basedOn w:val="a0"/>
    <w:link w:val="Style4"/>
    <w:rsid w:val="00F00F8A"/>
    <w:rPr>
      <w:sz w:val="27"/>
      <w:szCs w:val="27"/>
      <w:shd w:val="clear" w:color="auto" w:fill="FFFFFF"/>
    </w:rPr>
  </w:style>
  <w:style w:type="paragraph" w:customStyle="1" w:styleId="Style4">
    <w:name w:val="Style 4"/>
    <w:basedOn w:val="a"/>
    <w:link w:val="CharStyle5"/>
    <w:rsid w:val="00F00F8A"/>
    <w:pPr>
      <w:shd w:val="clear" w:color="auto" w:fill="FFFFFF"/>
      <w:adjustRightInd/>
      <w:spacing w:line="326" w:lineRule="exact"/>
      <w:textAlignment w:val="auto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CharStyle17">
    <w:name w:val="Char Style 17"/>
    <w:link w:val="Style6"/>
    <w:rsid w:val="00F00F8A"/>
    <w:rPr>
      <w:spacing w:val="40"/>
      <w:sz w:val="29"/>
      <w:szCs w:val="29"/>
      <w:shd w:val="clear" w:color="auto" w:fill="FFFFFF"/>
    </w:rPr>
  </w:style>
  <w:style w:type="paragraph" w:customStyle="1" w:styleId="Style6">
    <w:name w:val="Style 6"/>
    <w:basedOn w:val="a"/>
    <w:link w:val="CharStyle17"/>
    <w:rsid w:val="00F00F8A"/>
    <w:pPr>
      <w:shd w:val="clear" w:color="auto" w:fill="FFFFFF"/>
      <w:adjustRightInd/>
      <w:spacing w:line="0" w:lineRule="atLeast"/>
      <w:jc w:val="left"/>
      <w:textAlignment w:val="auto"/>
    </w:pPr>
    <w:rPr>
      <w:rFonts w:asciiTheme="minorHAnsi" w:eastAsiaTheme="minorHAnsi" w:hAnsiTheme="minorHAnsi" w:cstheme="minorBidi"/>
      <w:spacing w:val="40"/>
      <w:sz w:val="29"/>
      <w:szCs w:val="29"/>
      <w:lang w:eastAsia="en-US"/>
    </w:rPr>
  </w:style>
  <w:style w:type="paragraph" w:customStyle="1" w:styleId="11">
    <w:name w:val="Название1"/>
    <w:basedOn w:val="a"/>
    <w:rsid w:val="00F00F8A"/>
    <w:pPr>
      <w:widowControl/>
      <w:adjustRightInd/>
      <w:spacing w:before="240" w:after="240" w:line="240" w:lineRule="auto"/>
      <w:ind w:right="2268"/>
      <w:jc w:val="left"/>
      <w:textAlignment w:val="auto"/>
    </w:pPr>
    <w:rPr>
      <w:b/>
      <w:bCs/>
      <w:sz w:val="28"/>
      <w:szCs w:val="28"/>
    </w:rPr>
  </w:style>
  <w:style w:type="character" w:customStyle="1" w:styleId="CharStyle6">
    <w:name w:val="Char Style 6"/>
    <w:basedOn w:val="a0"/>
    <w:link w:val="Style5"/>
    <w:rsid w:val="00F00F8A"/>
    <w:rPr>
      <w:sz w:val="27"/>
      <w:szCs w:val="27"/>
      <w:shd w:val="clear" w:color="auto" w:fill="FFFFFF"/>
    </w:rPr>
  </w:style>
  <w:style w:type="paragraph" w:customStyle="1" w:styleId="Style5">
    <w:name w:val="Style 5"/>
    <w:basedOn w:val="a"/>
    <w:link w:val="CharStyle6"/>
    <w:rsid w:val="00F00F8A"/>
    <w:pPr>
      <w:shd w:val="clear" w:color="auto" w:fill="FFFFFF"/>
      <w:adjustRightInd/>
      <w:spacing w:line="322" w:lineRule="exact"/>
      <w:textAlignment w:val="auto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9">
    <w:name w:val="Revision"/>
    <w:hidden/>
    <w:uiPriority w:val="99"/>
    <w:semiHidden/>
    <w:rsid w:val="00F00F8A"/>
    <w:pPr>
      <w:spacing w:after="0" w:line="240" w:lineRule="auto"/>
    </w:pPr>
    <w:rPr>
      <w:rFonts w:ascii="Times New Roman" w:eastAsia="Times New Roman" w:hAnsi="Times New Roman" w:cs="Times New Roman"/>
      <w:color w:val="000000"/>
      <w:sz w:val="30"/>
      <w:szCs w:val="30"/>
      <w:lang w:val="ru" w:eastAsia="ru-RU"/>
    </w:rPr>
  </w:style>
  <w:style w:type="character" w:customStyle="1" w:styleId="CharStyle14">
    <w:name w:val="Char Style 14"/>
    <w:basedOn w:val="a0"/>
    <w:link w:val="Style13"/>
    <w:rsid w:val="00F00F8A"/>
    <w:rPr>
      <w:sz w:val="25"/>
      <w:szCs w:val="25"/>
      <w:shd w:val="clear" w:color="auto" w:fill="FFFFFF"/>
    </w:rPr>
  </w:style>
  <w:style w:type="paragraph" w:customStyle="1" w:styleId="Style13">
    <w:name w:val="Style 13"/>
    <w:basedOn w:val="a"/>
    <w:link w:val="CharStyle14"/>
    <w:rsid w:val="00F00F8A"/>
    <w:pPr>
      <w:shd w:val="clear" w:color="auto" w:fill="FFFFFF"/>
      <w:adjustRightInd/>
      <w:spacing w:before="360" w:line="302" w:lineRule="exact"/>
      <w:ind w:firstLine="660"/>
      <w:textAlignment w:val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old1">
    <w:name w:val="bold1"/>
    <w:basedOn w:val="a0"/>
    <w:rsid w:val="00F00F8A"/>
    <w:rPr>
      <w:b/>
      <w:bCs/>
    </w:rPr>
  </w:style>
  <w:style w:type="character" w:customStyle="1" w:styleId="CharStyle8">
    <w:name w:val="Char Style 8"/>
    <w:basedOn w:val="a0"/>
    <w:link w:val="Style7"/>
    <w:rsid w:val="00F00F8A"/>
    <w:rPr>
      <w:rFonts w:ascii="Arial" w:eastAsia="Arial" w:hAnsi="Arial" w:cs="Arial"/>
      <w:spacing w:val="-10"/>
      <w:sz w:val="21"/>
      <w:szCs w:val="21"/>
      <w:shd w:val="clear" w:color="auto" w:fill="FFFFFF"/>
    </w:rPr>
  </w:style>
  <w:style w:type="paragraph" w:customStyle="1" w:styleId="Style7">
    <w:name w:val="Style 7"/>
    <w:basedOn w:val="a"/>
    <w:link w:val="CharStyle8"/>
    <w:rsid w:val="00F00F8A"/>
    <w:pPr>
      <w:shd w:val="clear" w:color="auto" w:fill="FFFFFF"/>
      <w:adjustRightInd/>
      <w:spacing w:line="0" w:lineRule="atLeast"/>
      <w:jc w:val="left"/>
      <w:textAlignment w:val="auto"/>
    </w:pPr>
    <w:rPr>
      <w:rFonts w:ascii="Arial" w:eastAsia="Arial" w:hAnsi="Arial" w:cs="Arial"/>
      <w:spacing w:val="-10"/>
      <w:sz w:val="21"/>
      <w:szCs w:val="21"/>
      <w:lang w:eastAsia="en-US"/>
    </w:rPr>
  </w:style>
  <w:style w:type="paragraph" w:customStyle="1" w:styleId="ConsPlusNormal">
    <w:name w:val="ConsPlusNormal"/>
    <w:rsid w:val="00F00F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2">
    <w:name w:val="Заголовок №1_"/>
    <w:link w:val="13"/>
    <w:uiPriority w:val="99"/>
    <w:rsid w:val="00F00F8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F00F8A"/>
    <w:pPr>
      <w:widowControl/>
      <w:shd w:val="clear" w:color="auto" w:fill="FFFFFF"/>
      <w:adjustRightInd/>
      <w:spacing w:before="2220" w:after="240" w:line="0" w:lineRule="atLeast"/>
      <w:ind w:hanging="1680"/>
      <w:jc w:val="center"/>
      <w:textAlignment w:val="auto"/>
      <w:outlineLvl w:val="0"/>
    </w:pPr>
    <w:rPr>
      <w:rFonts w:cstheme="minorBidi"/>
      <w:sz w:val="27"/>
      <w:szCs w:val="27"/>
      <w:lang w:eastAsia="en-US"/>
    </w:rPr>
  </w:style>
  <w:style w:type="character" w:customStyle="1" w:styleId="afa">
    <w:name w:val="Основной текст_"/>
    <w:link w:val="14"/>
    <w:uiPriority w:val="99"/>
    <w:rsid w:val="00F00F8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a"/>
    <w:uiPriority w:val="99"/>
    <w:rsid w:val="00F00F8A"/>
    <w:pPr>
      <w:widowControl/>
      <w:shd w:val="clear" w:color="auto" w:fill="FFFFFF"/>
      <w:adjustRightInd/>
      <w:spacing w:after="2220" w:line="240" w:lineRule="exact"/>
      <w:jc w:val="center"/>
      <w:textAlignment w:val="auto"/>
    </w:pPr>
    <w:rPr>
      <w:rFonts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F55FB-56C2-4545-B994-4ECF4A177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Борушко Елена Васильевна</dc:creator>
  <cp:lastModifiedBy>Бостаева Юлия Вячеславовна</cp:lastModifiedBy>
  <cp:revision>21</cp:revision>
  <cp:lastPrinted>2018-10-23T10:55:00Z</cp:lastPrinted>
  <dcterms:created xsi:type="dcterms:W3CDTF">2018-10-24T08:20:00Z</dcterms:created>
  <dcterms:modified xsi:type="dcterms:W3CDTF">2018-10-29T13:48:00Z</dcterms:modified>
</cp:coreProperties>
</file>