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127" w:rsidRPr="0076559C" w:rsidRDefault="00FA67A8" w:rsidP="00E80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59C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E80127" w:rsidRPr="0076559C">
        <w:rPr>
          <w:rFonts w:ascii="Times New Roman" w:eastAsia="Calibri" w:hAnsi="Times New Roman" w:cs="Times New Roman"/>
          <w:b/>
          <w:sz w:val="24"/>
          <w:szCs w:val="24"/>
        </w:rPr>
        <w:t xml:space="preserve">водный перечень </w:t>
      </w:r>
    </w:p>
    <w:p w:rsidR="00E80127" w:rsidRPr="0076559C" w:rsidRDefault="00E80127" w:rsidP="00E80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6559C">
        <w:rPr>
          <w:rFonts w:ascii="Times New Roman" w:eastAsia="Calibri" w:hAnsi="Times New Roman" w:cs="Times New Roman"/>
          <w:b/>
          <w:sz w:val="24"/>
          <w:szCs w:val="24"/>
        </w:rPr>
        <w:t>замечаний (предложений) на проект акта Евразийской экономической комиссии</w:t>
      </w:r>
    </w:p>
    <w:p w:rsidR="00E80127" w:rsidRPr="0076559C" w:rsidRDefault="00E80127" w:rsidP="00E801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127" w:rsidRPr="0076559C" w:rsidRDefault="00E80127" w:rsidP="00E80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6559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О </w:t>
      </w:r>
      <w:r w:rsidRPr="0076559C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Порядок взаимодействия государств – членов Евразийского экономического союза </w:t>
      </w:r>
      <w:r w:rsidRPr="0076559C">
        <w:rPr>
          <w:rFonts w:ascii="Times New Roman" w:hAnsi="Times New Roman" w:cs="Times New Roman"/>
          <w:sz w:val="24"/>
          <w:szCs w:val="24"/>
          <w:u w:val="single"/>
        </w:rPr>
        <w:br/>
        <w:t>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E80127" w:rsidRPr="0076559C" w:rsidRDefault="00E80127" w:rsidP="00653E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5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проекта акта </w:t>
      </w:r>
      <w:r w:rsidRPr="0076559C">
        <w:rPr>
          <w:rFonts w:ascii="Times New Roman" w:eastAsia="Calibri" w:hAnsi="Times New Roman" w:cs="Times New Roman"/>
          <w:sz w:val="24"/>
          <w:szCs w:val="24"/>
        </w:rPr>
        <w:t>Евразийской экономической комиссии)</w:t>
      </w:r>
    </w:p>
    <w:p w:rsidR="00E80127" w:rsidRPr="00A81908" w:rsidRDefault="00E80127" w:rsidP="00A8190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2977"/>
        <w:gridCol w:w="5103"/>
        <w:gridCol w:w="5245"/>
      </w:tblGrid>
      <w:tr w:rsidR="00E80127" w:rsidRPr="0076559C" w:rsidTr="00642CA9">
        <w:trPr>
          <w:trHeight w:val="1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27" w:rsidRPr="0076559C" w:rsidRDefault="00E80127" w:rsidP="003A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80127" w:rsidRPr="0076559C" w:rsidRDefault="00E80127" w:rsidP="003A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27" w:rsidRPr="0076559C" w:rsidRDefault="00E80127" w:rsidP="003A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Структурный элемент проекта акта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27" w:rsidRPr="0076559C" w:rsidRDefault="00E80127" w:rsidP="00E801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которого поступили замечания (предложения) на проект акта (номер письма и дата 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27" w:rsidRPr="0076559C" w:rsidRDefault="00E80127" w:rsidP="003A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замечания</w:t>
            </w:r>
          </w:p>
          <w:p w:rsidR="00E80127" w:rsidRPr="0076559C" w:rsidRDefault="00E80127" w:rsidP="003A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(предложения)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27" w:rsidRPr="0076559C" w:rsidRDefault="00A85C4B" w:rsidP="003A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по</w:t>
            </w:r>
            <w:r w:rsidR="00E80127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итогам рассмотрения</w:t>
            </w:r>
          </w:p>
        </w:tc>
      </w:tr>
      <w:tr w:rsidR="00E80127" w:rsidRPr="0076559C" w:rsidTr="00642CA9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7" w:rsidRPr="0076559C" w:rsidRDefault="00E80127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7" w:rsidRPr="0076559C" w:rsidRDefault="00F64D09" w:rsidP="00F64D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F64D09" w:rsidRPr="0076559C" w:rsidRDefault="00F64D09" w:rsidP="00E94E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97" w:rsidRPr="0076559C" w:rsidRDefault="00AF4D97" w:rsidP="00374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таможенного законодательства и правоприменительной практики (служебная записка</w:t>
            </w:r>
            <w:r w:rsidR="00374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492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№ 18-4042/Э</w:t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44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580B62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01C41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80B62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.03.</w:t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301C41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27" w:rsidRPr="0076559C" w:rsidRDefault="00AF4D97" w:rsidP="004B3A5E">
            <w:pPr>
              <w:spacing w:after="0" w:line="240" w:lineRule="auto"/>
              <w:ind w:firstLine="3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отсутствуют.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0A" w:rsidRPr="0076559C" w:rsidRDefault="00AF4D97" w:rsidP="005945CC">
            <w:pPr>
              <w:spacing w:after="0" w:line="240" w:lineRule="auto"/>
              <w:ind w:firstLine="35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к сведению</w:t>
            </w:r>
            <w:r w:rsidR="00BC4E11" w:rsidRPr="007655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A2E37" w:rsidRPr="0076559C" w:rsidTr="00642CA9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37" w:rsidRPr="0076559C" w:rsidRDefault="008A2E37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E37" w:rsidRPr="0076559C" w:rsidRDefault="00F64D09" w:rsidP="00F64D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41" w:rsidRPr="0076559C" w:rsidRDefault="00D90CB9" w:rsidP="008449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члена Коллегии (Министра) </w:t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экономике и финансовой политике Еликбаев К.Н. (служебная записка </w:t>
            </w:r>
            <w:r w:rsidR="00374492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34-4046/Э </w:t>
            </w:r>
            <w:r w:rsidR="0037449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74492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580B62"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03.03.2026</w:t>
            </w: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EE" w:rsidRDefault="00550D0E" w:rsidP="00550D0E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опубликованием с 27 февраля </w:t>
            </w:r>
            <w:r w:rsidR="00ED0E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2026 года в целях публичного</w:t>
            </w:r>
            <w:r w:rsidR="00E0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обсуждения проекта решения Совета Евразийской экономической комиссии</w:t>
            </w:r>
            <w:r w:rsidR="00E0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Порядок взаимодействия государств – членов</w:t>
            </w:r>
            <w:r w:rsidR="00E0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Евразийского экономического союза при профилактике, диагностике,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локализации</w:t>
            </w:r>
            <w:r w:rsidR="00E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ликвидации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 xml:space="preserve">очагов особо опасных, карантинных и зоонозных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болезней</w:t>
            </w:r>
            <w:r w:rsidR="00E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животных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проведения регионализации и компартментализации» </w:t>
            </w:r>
            <w:r w:rsidRPr="005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(далее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соответственно – Комиссия, Порядок, ЕАЭС)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, сообщаем следующее.</w:t>
            </w:r>
          </w:p>
          <w:p w:rsidR="00550D0E" w:rsidRPr="00550D0E" w:rsidRDefault="00550D0E" w:rsidP="00550D0E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14 Положения о Комиссии </w:t>
            </w:r>
            <w:r w:rsidRPr="005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(Приложение № 1 к Договору</w:t>
            </w:r>
            <w:r w:rsidR="00E00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 ЕАЭС)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решения Комиссии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принимаются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пределах полномочий, установленных</w:t>
            </w:r>
            <w:r w:rsidR="00E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Договором и международными договорами в рамках ЕАЭС.</w:t>
            </w:r>
          </w:p>
          <w:p w:rsidR="00550D0E" w:rsidRPr="00550D0E" w:rsidRDefault="00550D0E" w:rsidP="00550D0E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В свою очередь, пунктом 3 статьи 58 Договора о ЕАЭС прямо определено, что</w:t>
            </w:r>
            <w:r w:rsidR="00E00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0D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Взаимодействие государств-членов </w:t>
            </w:r>
            <w:r w:rsidRPr="005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профилактике, диагностике, локализации</w:t>
            </w:r>
            <w:r w:rsidR="00E00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ликвидации очагов особо опасных, карантинных и зоонозных болезней животных</w:t>
            </w:r>
            <w:r w:rsidR="00E005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осуществляется в порядке, устанавливаемом Комиссией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2E37" w:rsidRPr="0076559C" w:rsidRDefault="00550D0E" w:rsidP="00E005EE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в рамках Порядка может быть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 исключительно</w:t>
            </w:r>
            <w:r w:rsidR="00E005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0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взаимодействия </w:t>
            </w:r>
            <w:r w:rsidRPr="00550D0E">
              <w:rPr>
                <w:rFonts w:ascii="Times New Roman" w:hAnsi="Times New Roman" w:cs="Times New Roman"/>
                <w:sz w:val="24"/>
                <w:szCs w:val="24"/>
              </w:rPr>
              <w:t>государств – членов ЕАЭС.</w:t>
            </w:r>
            <w:r w:rsidR="007E7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18" w:rsidRPr="0076559C" w:rsidRDefault="001F176D" w:rsidP="00BA37D7">
            <w:pPr>
              <w:spacing w:after="0" w:line="240" w:lineRule="auto"/>
              <w:ind w:firstLine="20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C41" w:rsidRPr="0076559C" w:rsidRDefault="00570EE7" w:rsidP="00F64D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E54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7" w:rsidRDefault="00570EE7" w:rsidP="00570EE7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Вместе с тем, фактическое содержание предлагаемого к дополнению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приложения № 8 выходит за рамки координационного взаимодействия государств-членов ЕАЭС и устанавливает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детализированный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регламент профилактики,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диагностики, локализации и ликвидации очагов африканской чумы свиней (АЧС),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включая </w:t>
            </w:r>
            <w:r w:rsidRPr="00570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прямые императивные обязанности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владельцев животных, конкретные методы уничтожения, санитарной обработки, организации контрольно-пропускных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постов, депопуляции и функционирования зон.</w:t>
            </w:r>
            <w:r w:rsidR="00C62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162" w:rsidRDefault="00570EE7" w:rsidP="00B84162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проект фактически </w:t>
            </w:r>
            <w:r w:rsidRPr="00570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регулирует вопросы внутренней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организации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ветеринарной службы государств-членов ЕАЭС, в том числе налагает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прямые обязанности субъектов предпринимательства, что может рассматриваться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как выход за пределы координационной компетенции Комиссии и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вмешательство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сферу суверенной регламентации противоэпизоотических мероприятий.</w:t>
            </w:r>
          </w:p>
          <w:p w:rsidR="004C3012" w:rsidRPr="0076559C" w:rsidRDefault="004C3012" w:rsidP="00B84162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1A7">
              <w:rPr>
                <w:rFonts w:ascii="Times New Roman" w:hAnsi="Times New Roman" w:cs="Times New Roman"/>
                <w:sz w:val="24"/>
                <w:szCs w:val="24"/>
              </w:rPr>
              <w:t>Дополнение Порядка приложением № 8, содержащим комплексный 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A7">
              <w:rPr>
                <w:rFonts w:ascii="Times New Roman" w:hAnsi="Times New Roman" w:cs="Times New Roman"/>
                <w:sz w:val="24"/>
                <w:szCs w:val="24"/>
              </w:rPr>
              <w:t xml:space="preserve">прямого действия, фактически трансформирует координационный акт в детальный нормативный документ, устанавливающий </w:t>
            </w:r>
            <w:r w:rsidRPr="004341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правила поведения </w:t>
            </w:r>
            <w:r w:rsidRPr="004341A7">
              <w:rPr>
                <w:rFonts w:ascii="Times New Roman" w:hAnsi="Times New Roman" w:cs="Times New Roman"/>
                <w:sz w:val="24"/>
                <w:szCs w:val="24"/>
              </w:rPr>
              <w:t>для хозяйствующих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A7">
              <w:rPr>
                <w:rFonts w:ascii="Times New Roman" w:hAnsi="Times New Roman" w:cs="Times New Roman"/>
                <w:sz w:val="24"/>
                <w:szCs w:val="24"/>
              </w:rPr>
              <w:t>субъектов и органов власти. Указанное создает концептуальное несоответствие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1A7">
              <w:rPr>
                <w:rFonts w:ascii="Times New Roman" w:hAnsi="Times New Roman" w:cs="Times New Roman"/>
                <w:sz w:val="24"/>
                <w:szCs w:val="24"/>
              </w:rPr>
              <w:t>между названием Порядка и фактическим объемом предлагаемого регулирования.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012" w:rsidRPr="00A21A8E" w:rsidRDefault="00BA37D7" w:rsidP="004C3012">
            <w:pPr>
              <w:spacing w:after="0" w:line="240" w:lineRule="auto"/>
              <w:ind w:firstLine="2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022FCF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103207" w:rsidP="00E44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70EE7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BE3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4C7697" w:rsidP="004C7697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697">
              <w:rPr>
                <w:rFonts w:ascii="Times New Roman" w:hAnsi="Times New Roman" w:cs="Times New Roman"/>
                <w:sz w:val="24"/>
                <w:szCs w:val="24"/>
              </w:rPr>
              <w:t>Кроме того, в соответствии со статьей 56 Договора о ЕАЭС ветеринарные 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697">
              <w:rPr>
                <w:rFonts w:ascii="Times New Roman" w:hAnsi="Times New Roman" w:cs="Times New Roman"/>
                <w:sz w:val="24"/>
                <w:szCs w:val="24"/>
              </w:rPr>
              <w:t xml:space="preserve">ЕАЭС должны основываться на международных стандартах либо иметь </w:t>
            </w:r>
            <w:r w:rsidRPr="004C7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7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обоснование </w:t>
            </w:r>
            <w:r w:rsidRPr="004C7697">
              <w:rPr>
                <w:rFonts w:ascii="Times New Roman" w:hAnsi="Times New Roman" w:cs="Times New Roman"/>
                <w:sz w:val="24"/>
                <w:szCs w:val="24"/>
              </w:rPr>
              <w:t>при установлении более строгих требований. При этом отдельные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697">
              <w:rPr>
                <w:rFonts w:ascii="Times New Roman" w:hAnsi="Times New Roman" w:cs="Times New Roman"/>
                <w:sz w:val="24"/>
                <w:szCs w:val="24"/>
              </w:rPr>
              <w:t>формулировки проекта приложения № 8, в том числе указание на 100-процентную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697">
              <w:rPr>
                <w:rFonts w:ascii="Times New Roman" w:hAnsi="Times New Roman" w:cs="Times New Roman"/>
                <w:sz w:val="24"/>
                <w:szCs w:val="24"/>
              </w:rPr>
              <w:t xml:space="preserve">летальность и категоричное описание устойчивости вируса, </w:t>
            </w:r>
            <w:r w:rsidRPr="004C7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сопровождаются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7697">
              <w:rPr>
                <w:rFonts w:ascii="Times New Roman" w:hAnsi="Times New Roman" w:cs="Times New Roman"/>
                <w:sz w:val="24"/>
                <w:szCs w:val="24"/>
              </w:rPr>
              <w:t xml:space="preserve">ссылками на конкретные международные положения или </w:t>
            </w:r>
            <w:r w:rsidRPr="004C76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научные источники.</w:t>
            </w:r>
            <w:r w:rsidR="004165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BA37D7" w:rsidP="00E661F8">
            <w:pPr>
              <w:spacing w:after="0" w:line="240" w:lineRule="auto"/>
              <w:ind w:firstLine="2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022FCF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A" w:rsidRPr="0076559C" w:rsidRDefault="00B30BCA" w:rsidP="00B30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E5461C" w:rsidRPr="0076559C" w:rsidRDefault="00E5461C" w:rsidP="00E44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3A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451300" w:rsidP="00451300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 xml:space="preserve">Также ряд мер носит </w:t>
            </w:r>
            <w:r w:rsidRPr="0045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усиленный характер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по сравнению с базовыми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международными рекомендациями, включая непрерывное эпизоотологическое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наблюдение с регулярным лабораторным тестированием, ежедневную термометрию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в угрожаемой зоне, жесткие сроки реализации партий свиней, обязательную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организацию контрольно-пропускных постов и широкие территориальные зоны.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 xml:space="preserve">этом в информационно-аналитической справке (ИАС) </w:t>
            </w:r>
            <w:r w:rsidRPr="0045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отсутствует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количественная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оценка затрат и анализ экономического воздействия на предпринимательскую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300">
              <w:rPr>
                <w:rFonts w:ascii="Times New Roman" w:hAnsi="Times New Roman" w:cs="Times New Roman"/>
                <w:sz w:val="24"/>
                <w:szCs w:val="24"/>
              </w:rPr>
              <w:t>деятельность, что ставит под сомнение соблюдение принципа пропорциональности.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D4" w:rsidRPr="0076559C" w:rsidRDefault="00BA37D7" w:rsidP="00022FCF">
            <w:pPr>
              <w:spacing w:after="0" w:line="240" w:lineRule="auto"/>
              <w:ind w:firstLine="210"/>
              <w:contextualSpacing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022FCF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A" w:rsidRPr="0076559C" w:rsidRDefault="00B30BCA" w:rsidP="00B30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E5461C" w:rsidRPr="0076559C" w:rsidRDefault="00E5461C" w:rsidP="00E44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55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E7F" w:rsidRPr="00D42E7F" w:rsidRDefault="00491F7C" w:rsidP="00D42E7F">
            <w:pPr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7F">
              <w:rPr>
                <w:rFonts w:ascii="Times New Roman" w:hAnsi="Times New Roman" w:cs="Times New Roman"/>
                <w:sz w:val="24"/>
                <w:szCs w:val="24"/>
              </w:rPr>
              <w:t xml:space="preserve">В целом, проект устанавливает </w:t>
            </w:r>
            <w:r w:rsidRPr="00D42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прямые обязанности </w:t>
            </w:r>
            <w:r w:rsidRPr="00D42E7F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владельцев животных, включая проведение неопределенного круга ветеринарно-санитарных мероприятий, обязательное содействие органам, обеспечение изоляции, ограничение перемещения, соблюдение требований биобезопасности. Дополнительно вводятся требования к постоянному </w:t>
            </w:r>
            <w:r w:rsidRPr="00D42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лабораторному контролю</w:t>
            </w:r>
            <w:r w:rsidRPr="00D42E7F">
              <w:rPr>
                <w:rFonts w:ascii="Times New Roman" w:hAnsi="Times New Roman" w:cs="Times New Roman"/>
                <w:sz w:val="24"/>
                <w:szCs w:val="24"/>
              </w:rPr>
              <w:t>, переработке продукции при определенных температурных режимах, изъятию и уничтожению имущества.</w:t>
            </w:r>
          </w:p>
          <w:p w:rsidR="00D42E7F" w:rsidRPr="0076559C" w:rsidRDefault="00D42E7F" w:rsidP="00D42E7F">
            <w:pPr>
              <w:autoSpaceDE w:val="0"/>
              <w:autoSpaceDN w:val="0"/>
              <w:adjustRightInd w:val="0"/>
              <w:spacing w:after="0" w:line="240" w:lineRule="auto"/>
              <w:ind w:firstLine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2E7F">
              <w:rPr>
                <w:rFonts w:ascii="Times New Roman" w:hAnsi="Times New Roman" w:cs="Times New Roman"/>
                <w:sz w:val="24"/>
                <w:szCs w:val="24"/>
              </w:rPr>
              <w:t>При этом в ИАС отсутствует расчет финансовых последствий, анализ роста себестоимости продукции, оценка влияния на межгосударственную торговлю и конкурентоспособность отрасли. Учитывая императивный характер норм, существует риск формирования значительной дополнительной нагрузки на бизнес без достаточного экономического обоснования.</w:t>
            </w:r>
            <w:r w:rsidR="00CD1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53" w:rsidRPr="007F48F0" w:rsidRDefault="00BA37D7" w:rsidP="00E26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022FCF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103207" w:rsidP="006356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47FB5">
              <w:rPr>
                <w:rFonts w:ascii="Times New Roman" w:hAnsi="Times New Roman" w:cs="Times New Roman"/>
                <w:sz w:val="24"/>
                <w:szCs w:val="24"/>
              </w:rPr>
              <w:t>ункт 32</w:t>
            </w:r>
            <w:r w:rsidR="00635601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55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047FB5" w:rsidP="00ED020D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58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также отметить, что пункт 32 устанавливает радиусы угрожаемой зоны от 5 до 20 км и зоны наблюдения от 10 до 100 км. Выбор конкретного радиуса осуществляется с учетом эпизоотической ситуации, ландшафтных и хозяйственных особенностей, однако </w:t>
            </w:r>
            <w:r w:rsidRPr="006F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методика </w:t>
            </w:r>
            <w:r w:rsidRPr="006F465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этих критериев </w:t>
            </w:r>
            <w:r w:rsidRPr="006F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закреплена</w:t>
            </w:r>
            <w:r w:rsidRPr="006F4658">
              <w:rPr>
                <w:rFonts w:ascii="Times New Roman" w:hAnsi="Times New Roman" w:cs="Times New Roman"/>
                <w:sz w:val="24"/>
                <w:szCs w:val="24"/>
              </w:rPr>
              <w:t xml:space="preserve">. Отсутствуют пороговые показатели и объективные параметры, что </w:t>
            </w:r>
            <w:r w:rsidRPr="006F4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создает широкую дискрецию и риск несоразмерного расширения ограничительных зон, особенно при установлении зоны наблюдения до 100 км, способной охватывать значительные территории и существенно ограничивать экономическую активность.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AD" w:rsidRPr="00AF2BAD" w:rsidRDefault="00BA37D7" w:rsidP="00450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022FCF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103207" w:rsidP="006356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F0DCF">
              <w:rPr>
                <w:rFonts w:ascii="Times New Roman" w:hAnsi="Times New Roman" w:cs="Times New Roman"/>
                <w:sz w:val="24"/>
                <w:szCs w:val="24"/>
              </w:rPr>
              <w:t>ункт 37</w:t>
            </w:r>
            <w:r w:rsidR="00635601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553D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658" w:rsidRDefault="00BF0DCF" w:rsidP="00E81117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58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Отдельного внимания заслуживает проектируемый пункт 37, который распространяет </w:t>
            </w:r>
            <w:r w:rsidRPr="006F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запрет на перемещение животных всех </w:t>
            </w:r>
            <w:r w:rsidRPr="006F4658">
              <w:rPr>
                <w:rFonts w:ascii="Times New Roman" w:hAnsi="Times New Roman" w:cs="Times New Roman"/>
                <w:sz w:val="24"/>
                <w:szCs w:val="24"/>
              </w:rPr>
              <w:t xml:space="preserve">видов, несмотря на видоспецифичность АЧС, что может рассматриваться как несоразмерная мера. </w:t>
            </w:r>
          </w:p>
          <w:p w:rsidR="00E81117" w:rsidRDefault="00BF0DCF" w:rsidP="00E81117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65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6F46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«инфицированного объекта» </w:t>
            </w:r>
            <w:r w:rsidRPr="006F4658">
              <w:rPr>
                <w:rFonts w:ascii="Times New Roman" w:hAnsi="Times New Roman" w:cs="Times New Roman"/>
                <w:sz w:val="24"/>
                <w:szCs w:val="24"/>
              </w:rPr>
              <w:t xml:space="preserve">не сопровождается процедурой признания такого статуса. </w:t>
            </w:r>
            <w:r w:rsidRPr="00BF0DCF">
              <w:rPr>
                <w:rFonts w:ascii="Times New Roman" w:hAnsi="Times New Roman" w:cs="Times New Roman"/>
                <w:sz w:val="24"/>
                <w:szCs w:val="24"/>
              </w:rPr>
              <w:t>Формулировки о содействии владельцев и выполнении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DCF">
              <w:rPr>
                <w:rFonts w:ascii="Times New Roman" w:hAnsi="Times New Roman" w:cs="Times New Roman"/>
                <w:sz w:val="24"/>
                <w:szCs w:val="24"/>
              </w:rPr>
              <w:t>ветеринарной службы не содержат пределов и порядка фиксации исполнения,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DCF">
              <w:rPr>
                <w:rFonts w:ascii="Times New Roman" w:hAnsi="Times New Roman" w:cs="Times New Roman"/>
                <w:sz w:val="24"/>
                <w:szCs w:val="24"/>
              </w:rPr>
              <w:t>создает риск расширительного толкования и правовой неопределенности.</w:t>
            </w:r>
            <w:r w:rsidR="00E81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1117" w:rsidRPr="0076559C" w:rsidRDefault="00E81117" w:rsidP="00E81117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117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в тексте используются ссылки на законодательство государств-членов ЕАЭС </w:t>
            </w:r>
            <w:r w:rsidRPr="00E811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наряду с детальным </w:t>
            </w:r>
            <w:r w:rsidRPr="00E81117">
              <w:rPr>
                <w:rFonts w:ascii="Times New Roman" w:hAnsi="Times New Roman" w:cs="Times New Roman"/>
                <w:sz w:val="24"/>
                <w:szCs w:val="24"/>
              </w:rPr>
              <w:t>описанием процедур, что создает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117">
              <w:rPr>
                <w:rFonts w:ascii="Times New Roman" w:hAnsi="Times New Roman" w:cs="Times New Roman"/>
                <w:sz w:val="24"/>
                <w:szCs w:val="24"/>
              </w:rPr>
              <w:t>неопределенность в вопросе приоритета норм при возможных расхождениях.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BA37D7" w:rsidP="005A6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022FCF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860095" w:rsidP="00E44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B06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0145" w:rsidRPr="003D561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Решения Совета Комиссии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F01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2F3436" w:rsidP="002F3436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>В части переходного периода проект предусматривает вступление в силу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 xml:space="preserve">истечении </w:t>
            </w:r>
            <w:r w:rsidRPr="002F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 календарных дней </w:t>
            </w: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>со дня официального опубликования. Учитывая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>объем и сложность новых требований, необходимость адаптации национального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>законодательства, лабораторной инфраструктуры, программ мониторинга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планирования, указанный срок представляется </w:t>
            </w:r>
            <w:r w:rsidRPr="002F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недостаточным</w:t>
            </w: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>.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436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надлежащей имплементации целесообразно предусмотреть переходный период </w:t>
            </w:r>
            <w:r w:rsidRPr="002F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F34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менее шести месяцев.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2BE" w:rsidRPr="00CD1D5B" w:rsidRDefault="00BA37D7" w:rsidP="00BA3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E5461C" w:rsidRPr="0076559C" w:rsidTr="00642CA9">
        <w:trPr>
          <w:trHeight w:val="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CA432D" w:rsidP="00481C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81CF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1D758D" w:rsidP="00E4412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 xml:space="preserve">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61C" w:rsidRPr="0076559C" w:rsidRDefault="00E5461C" w:rsidP="00E87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42E" w:rsidRPr="00FE642E" w:rsidRDefault="00FE642E" w:rsidP="00FE642E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По совокупности структурных, содержательных и технических признаков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проект приложения № 8 воспроизводит управленческую и нормативную 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регулирования, характерную для действовавших и </w:t>
            </w:r>
            <w:r w:rsidRPr="00FE6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действующих ветеринарных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правил Российской Федерации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по ликвидации очагов АЧС.</w:t>
            </w:r>
          </w:p>
          <w:p w:rsidR="00126FFA" w:rsidRDefault="00FE642E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Речь идет о комплексной конструкции регулирования, включающей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фиксированные диапазоны зон 5–20 км и 10–100 км, обязательное выставление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круглосуточных контрольно-пропускных постов с привлечением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внутренних дел, установление дезбарьеров длиной не менее 6 метров, трехэтапную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модель дезинфекции, обязательный бескровный метод умерщвления, семидневный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срок отчуждения поголовья, уничтожение деревянных конструкций и малоценного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инвентаря, конкретные пропорции обработки навозной жижи сухой хлорной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известью, а также последовательную структуру регулирования «подозрение – очаг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угрожаемая зона – зона наблюдения». Совпадение указанных элементов в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совокупности свидетельствует о воспроизведении одной национальной модели, а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42E">
              <w:rPr>
                <w:rFonts w:ascii="Times New Roman" w:hAnsi="Times New Roman" w:cs="Times New Roman"/>
                <w:sz w:val="24"/>
                <w:szCs w:val="24"/>
              </w:rPr>
              <w:t>о разработке новой конструкции на основе межгосударственного анализа.</w:t>
            </w:r>
          </w:p>
          <w:p w:rsidR="00126FFA" w:rsidRDefault="00126FFA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 w:rsidRPr="00126FF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Справочно</w:t>
            </w:r>
            <w:r w:rsidRPr="00126FFA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: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Сопоставление норм проекта приложения № 8 с положениями Приказа Минсельхоза России от 31.05.2016 № 258 «Об 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lastRenderedPageBreak/>
              <w:t>утверждении Ветеринарных правил по ликвидации очагов африканской чумы свиней» (содержательные, не дословные совпадения):</w:t>
            </w:r>
          </w:p>
          <w:p w:rsidR="00126FFA" w:rsidRDefault="00126FFA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1. Радиусы угрожаемой зоны 5-20 км. Проект (п. 32) устанавливает угрожаемую зону радиусом от 5 до 20 км от границ эпизоотического очага. Приказ № 258 закрепляет установление угрожаемой зоны в пределах 5-20 км с учетом эпизоотической ситуации и особенностей территории. Диапазон и логика идентичны.</w:t>
            </w:r>
          </w:p>
          <w:p w:rsidR="00126FFA" w:rsidRDefault="00126FFA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2. Радиусы зоны наблюдения 10-100 км. Проект (п. 32) устанавливает зону наблюдения</w:t>
            </w:r>
            <w:r w:rsidR="00A83BA9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радиусом от 10 до 100 км. Приказ № 258 предусматривает зону наблюдения в пределах 10-100 км.</w:t>
            </w:r>
            <w:r w:rsidR="00A83BA9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Совпадают не только цифры, но и принцип определения в зависимости от эпизоотической</w:t>
            </w:r>
            <w:r w:rsidR="00A83BA9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ситуации.</w:t>
            </w:r>
          </w:p>
          <w:p w:rsidR="00A83BA9" w:rsidRDefault="00A83BA9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3. 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Обязательное выставление круглосуточных контрольно-пропускных постов. Проект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(п. 37) предусматривает организацию круглосуточных КПП с привлечением сотрудников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внутренних дел. Приказ № 258 содержит аналогичное требование об установке КПП,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круглосуточном дежурстве и привлечении органов внутренних дел.</w:t>
            </w:r>
          </w:p>
          <w:p w:rsidR="00A83BA9" w:rsidRDefault="00A83BA9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4. 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Дезбарьеры длиной не менее 6 метров. Проект (п. 37-38) устанавливает дезбарьер длиной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не менее 6 м по ширине проезжей части. В приказе № 258 прямо указана аналогичная длина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дезбарьера – не менее 6 м.</w:t>
            </w:r>
          </w:p>
          <w:p w:rsidR="00A83BA9" w:rsidRDefault="00A83BA9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5. 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Трехэтапная дезинфекция. Проект (п. 41) закрепляет предварительную, текущую и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заключительную дезинфекцию. Приказ № 258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lastRenderedPageBreak/>
              <w:t>устанавливает трехступенчатую систему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дезинфекции с теми же стадиями.</w:t>
            </w:r>
          </w:p>
          <w:p w:rsidR="00A83BA9" w:rsidRDefault="00A83BA9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6. 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Бескровный метод убоя. Проект (п. 40) устанавливает, что убой изъятых свиней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осуществляется бескровным методом. Приказ № 258 закрепляет обязательность бескровного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метода умерщвления при ликвидации очага.</w:t>
            </w:r>
          </w:p>
          <w:p w:rsidR="00A83BA9" w:rsidRDefault="00A83BA9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7. 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Срок проведения отчуждения поголовья – не более 7 дней. Проект (п. 39) устанавливает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проведение изъятия свиней в течение не более 7 календарных дней. Приказ № 258 содержит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аналогичный срок проведения мероприятий по отчуждению поголовья.</w:t>
            </w:r>
          </w:p>
          <w:p w:rsidR="00A83BA9" w:rsidRDefault="00A83BA9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8. 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Уничтожение деревянных конструкций и малоценного инвентаря. Проект (п. 40)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предусматривает уничтожение деревянных полов, перегородок, кормушек, малоценного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инвентаря. Приказ № 258 содержит аналогичный перечень объектов, подлежащих уничтожению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в очаге.</w:t>
            </w:r>
          </w:p>
          <w:p w:rsidR="00A83BA9" w:rsidRDefault="00A83BA9" w:rsidP="00126FFA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9. 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Обработка навозной жижи сухой хлорной известью 1,5 кг на 10 литров. Проект (п. 40)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закрепляет дозировку 1,5 кг сухой хлорной извести (не менее 25 % активного хлора) на 10 литров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навозной жижи. В приказе № 258 установлена идентичная пропорция обработки навоза.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</w:p>
          <w:p w:rsidR="00FE7D73" w:rsidRDefault="00A83BA9" w:rsidP="00FE7D73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</w:pP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10. 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Структурная модель «подозрение – очаг – угрожаемая зона – зона наблюдения». Проект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последовательно регулирует мероприятия при подозрении, затем мероприятия в очаге, далее в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угрожаемой зоне и зоне наблюдения. Приказ 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br/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>№ 258 построен в той же последовательности</w:t>
            </w:r>
            <w:r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регулирования, включая аналогичные блоки </w:t>
            </w:r>
            <w:r w:rsidR="00126FFA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lastRenderedPageBreak/>
              <w:t>мероприятий.</w:t>
            </w:r>
            <w:r w:rsidR="00FE7D73">
              <w:rPr>
                <w:rFonts w:ascii="TimesNewRomanPS-ItalicMT" w:hAnsi="TimesNewRomanPS-ItalicMT" w:cs="TimesNewRomanPS-ItalicMT"/>
                <w:i/>
                <w:iCs/>
                <w:sz w:val="24"/>
                <w:szCs w:val="24"/>
              </w:rPr>
              <w:t xml:space="preserve"> </w:t>
            </w:r>
          </w:p>
          <w:p w:rsidR="00FE7D73" w:rsidRPr="001A45AA" w:rsidRDefault="00FE7D73" w:rsidP="00FE7D73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5AA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представленных материалах </w:t>
            </w:r>
            <w:r w:rsidRPr="001A4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отсутствует сравнительно-правовой анализ законодательства </w:t>
            </w:r>
            <w:r w:rsidRPr="001A45A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Казахстан, Республики Беларусь, Республики Армения и Кыргызской Республики, отсутствует </w:t>
            </w:r>
            <w:r w:rsidRPr="001A4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сопоставление </w:t>
            </w:r>
            <w:r w:rsidRPr="001A45AA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моделей зональности, ликвидации очага и компенсационных механизмов, отсутствует </w:t>
            </w:r>
            <w:r w:rsidRPr="001A45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обоснование выбора именно данной управленческой модели </w:t>
            </w:r>
            <w:r w:rsidRPr="001A45AA">
              <w:rPr>
                <w:rFonts w:ascii="Times New Roman" w:hAnsi="Times New Roman" w:cs="Times New Roman"/>
                <w:sz w:val="24"/>
                <w:szCs w:val="24"/>
              </w:rPr>
              <w:t>в качестве наднационального стандарта</w:t>
            </w:r>
            <w:r w:rsidRPr="00B94791">
              <w:rPr>
                <w:rFonts w:ascii="Times New Roman" w:hAnsi="Times New Roman" w:cs="Times New Roman"/>
                <w:sz w:val="24"/>
                <w:szCs w:val="24"/>
              </w:rPr>
              <w:t xml:space="preserve">. ИАС не содержит выводов о рассмотрении </w:t>
            </w:r>
            <w:r w:rsidRPr="00B947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альтернативных моделей </w:t>
            </w:r>
            <w:r w:rsidRPr="00B94791">
              <w:rPr>
                <w:rFonts w:ascii="Times New Roman" w:hAnsi="Times New Roman" w:cs="Times New Roman"/>
                <w:sz w:val="24"/>
                <w:szCs w:val="24"/>
              </w:rPr>
              <w:t>регулирования в рамках ЕАЭС и не демонстрирует процесс выработки компромиссного решения между государствами-членами.</w:t>
            </w:r>
            <w:r w:rsidRPr="001A4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B80" w:rsidRDefault="00FE7D73" w:rsidP="003D6B80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Таким образом, проект фактически переносит на уровень ЕАЭС одну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 xml:space="preserve">сложившуюся </w:t>
            </w:r>
            <w:r w:rsidRPr="00FE7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национальную модель регулирования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без подтвержденного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применяемых подходов в других государствах-членах ЕАЭС и без обоснования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приоритетности. Такой подход методологически уязвим, поскольку унификация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рамках ЕАЭС должна строиться на принципах равноправия государств-членов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ЕАЭС, баланса интересов и объективного сравнительного анализа правовых систем,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а не на трансляции национального регулирования одного государства в качестве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D73">
              <w:rPr>
                <w:rFonts w:ascii="Times New Roman" w:hAnsi="Times New Roman" w:cs="Times New Roman"/>
                <w:sz w:val="24"/>
                <w:szCs w:val="24"/>
              </w:rPr>
              <w:t>общеобязательного стандарта.</w:t>
            </w:r>
            <w:r w:rsidR="00CC4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6B80" w:rsidRDefault="003D6B80" w:rsidP="003D6B80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Дополнительно следует учитывать, что перенос детализированной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национальной управленческой модели на наднациональный уровень без надлежащей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 xml:space="preserve">оценки правовой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совместимости может повлечь необходимость существенной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корректировки национального законодательства иных государств-членов, изменение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сложившейся практики ветеринарного администрирования и возникновение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экономических последствий для хозяйствующих субъектов, что требует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специального обоснования в рамках оценки регулирующего воздействия.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  <w:p w:rsidR="00FE7D73" w:rsidRPr="0076559C" w:rsidRDefault="003D6B80" w:rsidP="003D6B80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С учетом изложенного, предлагается доработать проект решения с учетом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72045">
              <w:rPr>
                <w:rFonts w:ascii="TimesNewRomanPSMT" w:hAnsi="TimesNewRomanPSMT" w:cs="TimesNewRomanPSMT"/>
                <w:sz w:val="24"/>
                <w:szCs w:val="24"/>
              </w:rPr>
              <w:t>указанных замечаний и предложений.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2A4" w:rsidRPr="0076559C" w:rsidRDefault="0045639F" w:rsidP="00B94791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5A7CB6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C50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0F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A" w:rsidRPr="0076559C" w:rsidRDefault="00B30BCA" w:rsidP="00B30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A7CB6" w:rsidRPr="0076559C" w:rsidRDefault="005A7CB6" w:rsidP="003A23C5">
            <w:pPr>
              <w:spacing w:after="0" w:line="240" w:lineRule="auto"/>
              <w:ind w:firstLine="3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C6" w:rsidRPr="00B060C6" w:rsidRDefault="00B060C6" w:rsidP="00B06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B060C6">
              <w:rPr>
                <w:rFonts w:ascii="TimesNewRomanPSMT" w:hAnsi="TimesNewRomanPSMT" w:cs="TimesNewRomanPSMT"/>
                <w:sz w:val="24"/>
                <w:szCs w:val="24"/>
              </w:rPr>
              <w:t>Департамент развития</w:t>
            </w:r>
          </w:p>
          <w:p w:rsidR="005A7CB6" w:rsidRPr="0076559C" w:rsidRDefault="00B060C6" w:rsidP="00B06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0C6">
              <w:rPr>
                <w:rFonts w:ascii="TimesNewRomanPSMT" w:hAnsi="TimesNewRomanPSMT" w:cs="TimesNewRomanPSMT"/>
                <w:sz w:val="24"/>
                <w:szCs w:val="24"/>
              </w:rPr>
              <w:t xml:space="preserve">предпринимательской деятельности (служебная записка № 10-5404/Э </w:t>
            </w:r>
            <w:r w:rsidRPr="00B060C6">
              <w:rPr>
                <w:rFonts w:ascii="TimesNewRomanPSMT" w:hAnsi="TimesNewRomanPSMT" w:cs="TimesNewRomanPSMT"/>
                <w:sz w:val="24"/>
                <w:szCs w:val="24"/>
              </w:rPr>
              <w:br/>
              <w:t>от 20.03.2026)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750A28" w:rsidP="00750A28">
            <w:pPr>
              <w:autoSpaceDE w:val="0"/>
              <w:autoSpaceDN w:val="0"/>
              <w:adjustRightInd w:val="0"/>
              <w:spacing w:after="0" w:line="240" w:lineRule="auto"/>
              <w:ind w:firstLine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A28">
              <w:rPr>
                <w:rFonts w:ascii="TimesNewRomanPSMT" w:hAnsi="TimesNewRomanPSMT" w:cs="TimesNewRomanPSMT"/>
                <w:sz w:val="24"/>
                <w:szCs w:val="24"/>
              </w:rPr>
              <w:t>В соответствии со служебными записками Департамента санитарных,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50A28">
              <w:rPr>
                <w:rFonts w:ascii="TimesNewRomanPSMT" w:hAnsi="TimesNewRomanPSMT" w:cs="TimesNewRomanPSMT"/>
                <w:sz w:val="24"/>
                <w:szCs w:val="24"/>
              </w:rPr>
              <w:t>фитосанитарных и ветеринарных мер от 27 февраля 2026 г. № 17-3801/Э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50A28">
              <w:rPr>
                <w:rFonts w:ascii="TimesNewRomanPSMT" w:hAnsi="TimesNewRomanPSMT" w:cs="TimesNewRomanPSMT"/>
                <w:sz w:val="24"/>
                <w:szCs w:val="24"/>
              </w:rPr>
              <w:t>и № 17-3802/Э Департамент развития предпринимательской деятельности (далее – сводный департамент) рассмотрел проект решения Совета ЕЭК «О внесении изменений в Порядок взаимодействия государств – членов Евразийского экономического союза при профилактике, диагностике, локализации и ликвидации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50A28">
              <w:rPr>
                <w:rFonts w:ascii="TimesNewRomanPSMT" w:hAnsi="TimesNewRomanPSMT" w:cs="TimesNewRomanPSMT"/>
                <w:sz w:val="24"/>
                <w:szCs w:val="24"/>
              </w:rPr>
              <w:t>очагов особо опасных, карантинных и зоонозных болезней животных и проведения регионализации и компартментализации» (далее соответственно – проект решения,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750A28">
              <w:rPr>
                <w:rFonts w:ascii="TimesNewRomanPSMT" w:hAnsi="TimesNewRomanPSMT" w:cs="TimesNewRomanPSMT"/>
                <w:sz w:val="24"/>
                <w:szCs w:val="24"/>
              </w:rPr>
              <w:t>проект изменений, Порядок), размещенный на официальном сайте ЕАЭС для проведения в период с 27 февраля по 28 апреля 2026 г. публичного обсуждения в рамках процедуры оценки регулирующего воздействия, и сообщает.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45639F" w:rsidP="00036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5A7CB6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C50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50F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Default="00DA0145" w:rsidP="00B96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15 и 16</w:t>
            </w:r>
          </w:p>
          <w:p w:rsidR="00DA0145" w:rsidRDefault="00635601" w:rsidP="00B96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0145">
              <w:rPr>
                <w:rFonts w:ascii="Times New Roman" w:hAnsi="Times New Roman" w:cs="Times New Roman"/>
                <w:sz w:val="24"/>
                <w:szCs w:val="24"/>
              </w:rPr>
              <w:t xml:space="preserve">роекта изменений в </w:t>
            </w:r>
            <w:r w:rsidR="00DA01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Порядок,</w:t>
            </w:r>
          </w:p>
          <w:p w:rsidR="00DA0145" w:rsidRDefault="00A53088" w:rsidP="00B96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A0145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5, </w:t>
            </w:r>
            <w:r w:rsidR="00DA0145">
              <w:rPr>
                <w:rFonts w:ascii="Times New Roman" w:hAnsi="Times New Roman" w:cs="Times New Roman"/>
                <w:sz w:val="24"/>
                <w:szCs w:val="24"/>
              </w:rPr>
              <w:t>44 Порядка</w:t>
            </w:r>
            <w:r w:rsidR="00C83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3A65" w:rsidRPr="0076559C" w:rsidRDefault="00C83A65" w:rsidP="00B96C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подпункт «и» пункта 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7 к Порядку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04E" w:rsidRPr="004E4276" w:rsidRDefault="004B2DA0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1. Пунктам 15 и 16 приложения к проекту решения предусмотрены положения,</w:t>
            </w:r>
            <w:r w:rsidR="0093504E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согласно которым:</w:t>
            </w:r>
          </w:p>
          <w:p w:rsidR="004E4276" w:rsidRPr="004E4276" w:rsidRDefault="0093504E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E4276" w:rsidRPr="004E42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возникновения и распространения вируса</w:t>
            </w:r>
            <w:r w:rsidR="004E4276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комплектование хозяйств осуществляется здоровыми свиньями в порядке,</w:t>
            </w:r>
            <w:r w:rsidR="004E4276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установленном законодательством государств-членов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хозяйств, расположенных</w:t>
            </w:r>
            <w:r w:rsidR="004E4276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территории со статусом «Благополучный регион» по африканской чуме</w:t>
            </w:r>
            <w:r w:rsidR="004E4276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свиней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АЧС)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соответствии с решением о регионализации (далее –</w:t>
            </w:r>
            <w:r w:rsidR="004E4276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благополучная территория)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в течение 36 месяцев со дня принятия решения</w:t>
            </w:r>
            <w:r w:rsidR="004E4276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о регионализации (пункт 15);</w:t>
            </w:r>
          </w:p>
          <w:p w:rsidR="004E4276" w:rsidRPr="004E4276" w:rsidRDefault="004E4276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запрещается вывоз за пределы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территории со статусом «Неблагополучный</w:t>
            </w:r>
            <w:r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регион» по АЧС, установленным решением о регионализации (далее –</w:t>
            </w:r>
            <w:r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неблагополучная территория)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продуктов убоя свиней и продуктов их переработки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непромышленного изготовления, не прошедших термическую обработку при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температуре не менее 70°C в течение не менее 30 минут, и (или) без подтверждения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отсутствия вируса по результатам лабораторных исследований (испытаний) на АЧС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(пункт 16).</w:t>
            </w:r>
          </w:p>
          <w:p w:rsidR="004E4276" w:rsidRPr="004E4276" w:rsidRDefault="004B2DA0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Вместе с тем следует отметить, что действующей редакцией Порядка</w:t>
            </w:r>
            <w:r w:rsidR="004E4276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предусмотрены следующие формулировки:</w:t>
            </w:r>
          </w:p>
          <w:p w:rsidR="004E4276" w:rsidRPr="004E4276" w:rsidRDefault="004E4276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«компартментализация может проводиться как в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благополучном, так</w:t>
            </w:r>
            <w:r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в неблагополучном регионе,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за исключением эпизоотического очага» (пункт 44);</w:t>
            </w:r>
          </w:p>
          <w:p w:rsidR="004E4276" w:rsidRPr="004E4276" w:rsidRDefault="004E4276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«буферная (защитная) зона» - зона, устанавливаемая для защиты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зоосанитарного статуса субпопуляции животных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благополучном регионе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регионе с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неустановленным статусом путем </w:t>
            </w:r>
            <w:r w:rsidR="00F442CE" w:rsidRPr="004E4276">
              <w:rPr>
                <w:rFonts w:ascii="Times New Roman" w:hAnsi="Times New Roman" w:cs="Times New Roman"/>
                <w:sz w:val="24"/>
                <w:szCs w:val="24"/>
              </w:rPr>
              <w:t>проведения ветеринарно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-санитарных мероприятий с целью недопущения заноса возбудителя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болезни» (пункт 44);</w:t>
            </w:r>
          </w:p>
          <w:p w:rsidR="004E4276" w:rsidRPr="004E4276" w:rsidRDefault="004E4276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благополучный регион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» – регион, на территории которого при соблюдении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условий признания благополучного зоосанитарного статуса субпопуляции животных,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установленных Кодексом здоровья наземных животных и Кодексом здоровья водных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животных Всемирной организации здоровья животных, а в случае их отсутствия –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в соответствии с актами, входящими в право ЕАЭС, законодательством государства-члена доказано отсутствие болезни (пункт 5);</w:t>
            </w:r>
          </w:p>
          <w:p w:rsidR="004E4276" w:rsidRPr="004E4276" w:rsidRDefault="004E4276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«поставки мяса крупного рогатого скота допускаются в пределах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территорий, имеющих статус благополучных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по ящуру с вакцинацией, для целей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последующей переработки (без права свободной реализации) при соблюдении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DA0" w:rsidRPr="004E4276">
              <w:rPr>
                <w:rFonts w:ascii="Times New Roman" w:hAnsi="Times New Roman" w:cs="Times New Roman"/>
                <w:sz w:val="24"/>
                <w:szCs w:val="24"/>
              </w:rPr>
              <w:t>следующих условий… (подпункт «и» пункта 56).</w:t>
            </w: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CB6" w:rsidRPr="0076559C" w:rsidRDefault="004B2DA0" w:rsidP="004E4276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276">
              <w:rPr>
                <w:rFonts w:ascii="Times New Roman" w:hAnsi="Times New Roman" w:cs="Times New Roman"/>
                <w:sz w:val="24"/>
                <w:szCs w:val="24"/>
              </w:rPr>
              <w:t xml:space="preserve">В этой связи в целях обеспечения правовой определенности </w:t>
            </w:r>
            <w:r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предлагается</w:t>
            </w:r>
            <w:r w:rsidR="004E4276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проработать вопрос о приведении к единообразию указанных формулировок</w:t>
            </w:r>
            <w:r w:rsidR="004E4276"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E42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 решения.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893" w:rsidRPr="00F65BC2" w:rsidRDefault="00F136D8" w:rsidP="00545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  <w:bookmarkStart w:id="0" w:name="_GoBack"/>
            <w:bookmarkEnd w:id="0"/>
          </w:p>
        </w:tc>
      </w:tr>
      <w:tr w:rsidR="005A7CB6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C50FA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0F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5A" w:rsidRPr="0076559C" w:rsidRDefault="00D3655A" w:rsidP="00C846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C846E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C846E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2A" w:rsidRDefault="00C12E2A" w:rsidP="00C12E2A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Ряд положений проекта изменений, прилагаемого к проекту решения, носит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описательно-повествовательный, а не нормативно-правовой характер, и представляет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 xml:space="preserve">собой изложение информации из научной литературы по ветеринарии, </w:t>
            </w:r>
            <w:proofErr w:type="gramStart"/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2E2A" w:rsidRDefault="00C12E2A" w:rsidP="00C12E2A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«клиническими признаками АЧС являются лихорадка (с повышением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температуры тела до 41 – 42 °C, длящимся от 3 до 7 календарных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дней), угнетенное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состояние, нарушение гемодинамики – цианоз (посинение) или гиперемия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(покраснение) кожи ушей, живота, промежности и хвоста, воспалительные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и некродистрофические изменения паренхиматозных органов. АЧС сопровождается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диареей, кровянистыми истечениями из носовой полости, клоническими судорогами,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у супоросных свиноматок – абортами. Выжившие животные пожизненно остаются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вирусоносителями» (пункт 3);</w:t>
            </w:r>
          </w:p>
          <w:p w:rsidR="00C12E2A" w:rsidRDefault="00C12E2A" w:rsidP="00C12E2A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«при отсутствии возможности сжигания навоза навозную жижу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в жижесборнике смешивают с сухой хлорной известью (с содержанием активного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хлора не менее 25%) из расчета 1,5 кг на каждые 10 литров навозной жижи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другими эффективными при АЧС дезинфицирующими средствами согласно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инструкциям по их применению» (пункт 40);</w:t>
            </w:r>
          </w:p>
          <w:p w:rsidR="00C12E2A" w:rsidRPr="00C12E2A" w:rsidRDefault="00C12E2A" w:rsidP="00C12E2A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«после уничтожения поголовья свиней навоз, скопившийся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на необорудованных (стихийных) навозохранилищах посыпают сухой хлорной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известью из расчета 0,5 кг/кв. метр, затем перемещают в траншею глубиной не 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2 метров, выкопанную в непосредственной близости к навозохранилищу,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>и закапывают» (пункт 40).</w:t>
            </w:r>
          </w:p>
          <w:p w:rsidR="005A7CB6" w:rsidRPr="0076559C" w:rsidRDefault="00C12E2A" w:rsidP="00C12E2A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E2A">
              <w:rPr>
                <w:rFonts w:ascii="Times New Roman" w:hAnsi="Times New Roman" w:cs="Times New Roman"/>
                <w:sz w:val="24"/>
                <w:szCs w:val="24"/>
              </w:rPr>
              <w:t xml:space="preserve">В этой связи департаменту-разработчику </w:t>
            </w:r>
            <w:r w:rsidRPr="00C1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предлагается провести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комплексное дополнительное рассмотрение положений проекта изменений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предмет выявления и исключения формулировок, не носящих нормативно-правового характера.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EC" w:rsidRPr="001B3B89" w:rsidRDefault="0045639F" w:rsidP="00C9040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5A7CB6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9B1B1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1B1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A" w:rsidRPr="0076559C" w:rsidRDefault="00B30BCA" w:rsidP="00B30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A7CB6" w:rsidRPr="0076559C" w:rsidRDefault="005A7CB6" w:rsidP="003A23C5">
            <w:pPr>
              <w:spacing w:after="0" w:line="240" w:lineRule="auto"/>
              <w:ind w:firstLine="3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AF" w:rsidRDefault="009B38C5" w:rsidP="00D606AF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D606AF" w:rsidRPr="00D606AF">
              <w:rPr>
                <w:rFonts w:ascii="Times New Roman" w:hAnsi="Times New Roman" w:cs="Times New Roman"/>
                <w:sz w:val="24"/>
                <w:szCs w:val="24"/>
              </w:rPr>
              <w:t xml:space="preserve">В целом по проекту решения </w:t>
            </w:r>
            <w:r w:rsidR="00D606AF" w:rsidRPr="00D6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требуется </w:t>
            </w:r>
            <w:r w:rsidR="00D606AF" w:rsidRPr="00D6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приведение дополнительного</w:t>
            </w:r>
            <w:r w:rsidR="00D6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06AF" w:rsidRPr="00D6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обоснования включения в него положений с учетом национального опыта</w:t>
            </w:r>
            <w:r w:rsidR="00D6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606AF" w:rsidRPr="00D606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регулирования</w:t>
            </w:r>
            <w:r w:rsidR="00D606AF" w:rsidRPr="00D606AF">
              <w:rPr>
                <w:rFonts w:ascii="Times New Roman" w:hAnsi="Times New Roman" w:cs="Times New Roman"/>
                <w:sz w:val="24"/>
                <w:szCs w:val="24"/>
              </w:rPr>
              <w:t>, а именно – наличия и объема соответствующих регулятивных</w:t>
            </w:r>
            <w:r w:rsidR="00D6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6AF" w:rsidRPr="00D606AF">
              <w:rPr>
                <w:rFonts w:ascii="Times New Roman" w:hAnsi="Times New Roman" w:cs="Times New Roman"/>
                <w:sz w:val="24"/>
                <w:szCs w:val="24"/>
              </w:rPr>
              <w:t>требований и процедур в действующих нормативных правовых актах государств –</w:t>
            </w:r>
            <w:r w:rsidR="00D6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6AF" w:rsidRPr="00D606AF">
              <w:rPr>
                <w:rFonts w:ascii="Times New Roman" w:hAnsi="Times New Roman" w:cs="Times New Roman"/>
                <w:sz w:val="24"/>
                <w:szCs w:val="24"/>
              </w:rPr>
              <w:t>членов ЕАЭС, а также уровня актуальности выработки единых и детализированных</w:t>
            </w:r>
            <w:r w:rsidR="00D6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6AF" w:rsidRPr="00D606AF">
              <w:rPr>
                <w:rFonts w:ascii="Times New Roman" w:hAnsi="Times New Roman" w:cs="Times New Roman"/>
                <w:sz w:val="24"/>
                <w:szCs w:val="24"/>
              </w:rPr>
              <w:t>подходов по противодействию АЧС в условиях различающейся эпизоотической</w:t>
            </w:r>
            <w:r w:rsidR="00D6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6AF" w:rsidRPr="00D606AF">
              <w:rPr>
                <w:rFonts w:ascii="Times New Roman" w:hAnsi="Times New Roman" w:cs="Times New Roman"/>
                <w:sz w:val="24"/>
                <w:szCs w:val="24"/>
              </w:rPr>
              <w:t>ситуации в государствах – членах ЕАЭС.</w:t>
            </w:r>
          </w:p>
          <w:p w:rsidR="005A7CB6" w:rsidRPr="0076559C" w:rsidRDefault="005A7CB6" w:rsidP="00D606AF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64" w:rsidRPr="00A81C9B" w:rsidRDefault="0045639F" w:rsidP="003C7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5A7CB6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5A7CB6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BCA" w:rsidRPr="0076559C" w:rsidRDefault="00B30BCA" w:rsidP="00B30BC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5A7CB6" w:rsidRPr="0076559C" w:rsidRDefault="005A7CB6" w:rsidP="003A23C5">
            <w:pPr>
              <w:spacing w:after="0" w:line="240" w:lineRule="auto"/>
              <w:ind w:firstLine="35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4C6BF6" w:rsidRDefault="004C6BF6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4C6BF6">
              <w:rPr>
                <w:rFonts w:ascii="TimesNewRomanPSMT" w:hAnsi="TimesNewRomanPSMT" w:cs="TimesNewRomanPSMT"/>
                <w:sz w:val="24"/>
                <w:szCs w:val="24"/>
              </w:rPr>
              <w:t>Департамент развития интеграции</w:t>
            </w:r>
            <w:r w:rsidR="00B762B0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4C6BF6">
              <w:rPr>
                <w:rFonts w:ascii="TimesNewRomanPSMT" w:hAnsi="TimesNewRomanPSMT" w:cs="TimesNewRomanPSMT"/>
                <w:sz w:val="24"/>
                <w:szCs w:val="24"/>
              </w:rPr>
              <w:t xml:space="preserve">(служебная записка № 06-5556/Э </w:t>
            </w:r>
            <w:r w:rsidR="00B762B0">
              <w:rPr>
                <w:rFonts w:ascii="TimesNewRomanPSMT" w:hAnsi="TimesNewRomanPSMT" w:cs="TimesNewRomanPSMT"/>
                <w:sz w:val="24"/>
                <w:szCs w:val="24"/>
              </w:rPr>
              <w:br/>
            </w:r>
            <w:r w:rsidRPr="004C6BF6">
              <w:rPr>
                <w:rFonts w:ascii="TimesNewRomanPSMT" w:hAnsi="TimesNewRomanPSMT" w:cs="TimesNewRomanPSMT"/>
                <w:sz w:val="24"/>
                <w:szCs w:val="24"/>
              </w:rPr>
              <w:t>от 24.03.2026)</w:t>
            </w:r>
          </w:p>
          <w:p w:rsidR="004C6BF6" w:rsidRPr="0076559C" w:rsidRDefault="004C6BF6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4C6BF6" w:rsidP="00C25B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Департамент развития интеграции рассмотрел размещённый на официальном</w:t>
            </w:r>
            <w:r w:rsidR="00C2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сайте Союза для проведения публичного обсуждения в рамках процедуры оценки</w:t>
            </w:r>
            <w:r w:rsidR="00C2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регулирующего воздействия проект решения Совета Евразийской экономической</w:t>
            </w:r>
            <w:r w:rsidR="00C2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комиссии «О внесении изменений в Порядок взаимодействия государств – членов</w:t>
            </w:r>
            <w:r w:rsidR="00C2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 при профилактике, диагностике, локализации и</w:t>
            </w:r>
            <w:r w:rsidR="00C2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ликвидации очагов особо опасных, карантинных и зоонозных болезней животных и</w:t>
            </w:r>
            <w:r w:rsidR="00C2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проведения регионализации и компартментализации» (далее соответственно – проект</w:t>
            </w:r>
            <w:r w:rsidR="00C25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E2">
              <w:rPr>
                <w:rFonts w:ascii="Times New Roman" w:hAnsi="Times New Roman" w:cs="Times New Roman"/>
                <w:sz w:val="24"/>
                <w:szCs w:val="24"/>
              </w:rPr>
              <w:t>Решения, Изменения, Порядок) и сообщает.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CB6" w:rsidRPr="0076559C" w:rsidRDefault="0045639F" w:rsidP="00456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892720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Pr="0076559C" w:rsidRDefault="00B30BCA" w:rsidP="00B30B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етвёрт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 xml:space="preserve"> абзац пункта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0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двадцать второй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 xml:space="preserve"> абзац пункта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Pr="0076559C" w:rsidRDefault="00892720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Pr="0076559C" w:rsidRDefault="00B202C2" w:rsidP="00B20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Из абзаца четвёртого пункта 11 Приложения № 8 «Общие правила и принципы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профилактики, локализации и ликвидации очагов африканской чумы свиней»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(далее – Приложение № 8, пункт 2 Изменений) предлагаем исключить слова «(здания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строения, или земельные участки, используемые для содержания свиней),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поскольку они уже содержаться в абзаце 22 пункта 2 Приложения № 8 (определение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понятия «хозяйства»).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14" w:rsidRPr="00677314" w:rsidRDefault="00BE6C12" w:rsidP="0053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892720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Pr="0076559C" w:rsidRDefault="001320DB" w:rsidP="00132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Пункты 15 и 16</w:t>
            </w:r>
            <w:r w:rsidR="006554F2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Pr="0076559C" w:rsidRDefault="00892720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Pr="0076559C" w:rsidRDefault="00B202C2" w:rsidP="00B20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Пункты 15 и 16 Приложения № 8 соответственно необходимо дополнить 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запятой после слов «законодательством государств-членов», «благополучная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02C2">
              <w:rPr>
                <w:rFonts w:ascii="Times New Roman" w:hAnsi="Times New Roman" w:cs="Times New Roman"/>
                <w:sz w:val="24"/>
                <w:szCs w:val="24"/>
              </w:rPr>
              <w:t>территория)» и «неблагополучная территория)» соответственно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20" w:rsidRPr="0076559C" w:rsidRDefault="00BE6C12" w:rsidP="0053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1E1998" w:rsidRPr="001E1998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Default="003E2177" w:rsidP="003A23C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320DB" w:rsidP="001320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 xml:space="preserve"> абзац пункта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B2E5F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8C4DE9" w:rsidP="008C4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В абзаце третьем пункта 17 Приложения № 8 предусматривается, что «дикие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свиньи, отловленные в охотничьих угодьях …, подлежат изолированному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содержанию в течение не менее 30 календарных дней со дня отлова для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лабораторных исследований (испытаний) на АЧС». В целях 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неоднозначного понимания, рекомендуем уточнить, где должны содержаться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изолированные дикие свиньи: в охотничьих угодьях, в которых они были пойманы,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DE9">
              <w:rPr>
                <w:rFonts w:ascii="Times New Roman" w:hAnsi="Times New Roman" w:cs="Times New Roman"/>
                <w:sz w:val="24"/>
                <w:szCs w:val="24"/>
              </w:rPr>
              <w:t>или в охотничьих угодьях, в которых их переселяют.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F5" w:rsidRPr="001E1998" w:rsidRDefault="00BE6C12" w:rsidP="00170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1B2E5F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320DB" w:rsidP="00D47F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 xml:space="preserve">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бзац пункта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пункт 21 проекта изменений в Порядок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B2E5F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C75007" w:rsidP="00C75007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Абзац второй пункта 20 Приложения № 8 предусматривает, что лабораторные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исследования (испытания) проб (образцов) на АЧС осуществляются методами,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предусмотренными пунктом 21 Приложения </w:t>
            </w:r>
            <w:r w:rsidR="003A6B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№ 8. Вместе с тем пункт 21, частично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повторяя содержание абзаца второго пункта 20 Приложения № 8, содержит лишь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отсылку на методы диагностики возбудителей болезней животных, 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предусмотрены приложением № 6 к Правилам организации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лабораторных исследований (испытаний) при осуществлении ветеринарного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контроля (надзора), утвержденным решением Совета Комиссии от 10 ноября 2017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№ 80. В связи с этим предлагаем исключить абзац второй пункта 20 Приложения № 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>как не несущий правовой нагрузки.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96" w:rsidRPr="00657D96" w:rsidRDefault="00BE6C12" w:rsidP="0014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1B2E5F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D47FCF" w:rsidP="00D47F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 xml:space="preserve">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5007">
              <w:rPr>
                <w:rFonts w:ascii="Times New Roman" w:hAnsi="Times New Roman" w:cs="Times New Roman"/>
                <w:sz w:val="24"/>
                <w:szCs w:val="24"/>
              </w:rPr>
              <w:t xml:space="preserve">бзац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пункта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B2E5F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314037" w:rsidP="00314037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В абзаце втором пункта 24 Приложения № 8 предлагаем исключить предлог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«из».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BE6C12" w:rsidP="0014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1B2E5F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D47FCF" w:rsidP="005B0A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Пункты 26,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B2E5F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314037" w:rsidP="00314037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По сути, в пунктах 72 раздела XIII и 88 раздела XIV Приложения № 8,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которые сделана ссылка в пункте 26 данного Приложения, не установлен 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проведения государственной ветеринарной службой отбора проб (образцов):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пункте 72 предусматривается необходимость оповещения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государственной ветеринарной службы для отбора проб (образцов) и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лабораторных исследований (испытаний) на АЧС, в пункте 88 – необходимость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усиления пассивного наблюдения и информирования специалистов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ветеринарной службы для отбора проб (образцов) и проведения лабораторных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исследований (испытаний) на АЧС. В связи с этим предлагаем переформулировать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4037">
              <w:rPr>
                <w:rFonts w:ascii="Times New Roman" w:hAnsi="Times New Roman" w:cs="Times New Roman"/>
                <w:sz w:val="24"/>
                <w:szCs w:val="24"/>
              </w:rPr>
              <w:t>пункт 26 Приложения № 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BE6C12" w:rsidP="0014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1B2E5F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D47FCF" w:rsidP="00025F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C7D60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="00025F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7D60"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  <w:r w:rsidR="00025F9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D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B2E5F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2C7D60" w:rsidP="002C7D60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D60">
              <w:rPr>
                <w:rFonts w:ascii="Times New Roman" w:hAnsi="Times New Roman" w:cs="Times New Roman"/>
                <w:sz w:val="24"/>
                <w:szCs w:val="24"/>
              </w:rPr>
              <w:t>В пункте 29 Приложения № 8 рекомендуем уточнить ссылку на абзац шестой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D60">
              <w:rPr>
                <w:rFonts w:ascii="Times New Roman" w:hAnsi="Times New Roman" w:cs="Times New Roman"/>
                <w:sz w:val="24"/>
                <w:szCs w:val="24"/>
              </w:rPr>
              <w:t>пункта 31, поскольку пункт 31 в представленной редакции состоит из одного абзаца.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BE6C12" w:rsidP="0014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  <w:tr w:rsidR="001B2E5F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540AE6" w:rsidP="00540A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E41BB2">
              <w:rPr>
                <w:rFonts w:ascii="Times New Roman" w:hAnsi="Times New Roman" w:cs="Times New Roman"/>
                <w:sz w:val="24"/>
                <w:szCs w:val="24"/>
              </w:rPr>
              <w:t>бзац пункта 30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B2E5F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BD3D9A" w:rsidP="00D47FCF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 xml:space="preserve">На наш взгляд, целесообразно </w:t>
            </w:r>
            <w:r w:rsidR="00E41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41BB2" w:rsidRPr="00BD3D9A">
              <w:rPr>
                <w:rFonts w:ascii="Times New Roman" w:hAnsi="Times New Roman" w:cs="Times New Roman"/>
                <w:sz w:val="24"/>
                <w:szCs w:val="24"/>
              </w:rPr>
              <w:t xml:space="preserve">ереформулировать </w:t>
            </w:r>
            <w:r w:rsidR="00E41BB2">
              <w:rPr>
                <w:rFonts w:ascii="Times New Roman" w:hAnsi="Times New Roman" w:cs="Times New Roman"/>
                <w:sz w:val="24"/>
                <w:szCs w:val="24"/>
              </w:rPr>
              <w:t xml:space="preserve">чётвертый абзац пункта 30 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Приложения № 8, поскольку разделы VII, VIII, IX указанного Приложения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содержит требований к составлению плана мероприятий по локализации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ликвидации эпизоотического очага АЧС (возможно, целесообразно указать,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данный план должен содержать мероприятия, перечисленные в указанных разделах).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B2" w:rsidRPr="0076559C" w:rsidRDefault="00BE6C12" w:rsidP="00045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Требуется дополнительное обсуждение</w:t>
            </w:r>
          </w:p>
        </w:tc>
      </w:tr>
      <w:tr w:rsidR="001B2E5F" w:rsidRPr="0076559C" w:rsidTr="00642CA9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Default="001B2E5F" w:rsidP="003E217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21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D47FCF" w:rsidP="00D47FC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ятнадцат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 xml:space="preserve"> абзац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изменений в Порядок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1B2E5F" w:rsidP="003F5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5F" w:rsidRPr="0076559C" w:rsidRDefault="00BD3D9A" w:rsidP="00BD3D9A">
            <w:pPr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уточнить редакцию абзаца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ятнадцатого (последний) пункта 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Приложения № 8, поскольку из представленного текста не представляется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возможным сделать однозначный вывод, к чему относится формулировка «по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D9A">
              <w:rPr>
                <w:rFonts w:ascii="Times New Roman" w:hAnsi="Times New Roman" w:cs="Times New Roman"/>
                <w:sz w:val="24"/>
                <w:szCs w:val="24"/>
              </w:rPr>
              <w:t>пунктам 62 - 63…».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DE" w:rsidRPr="0076559C" w:rsidRDefault="00BE6C12" w:rsidP="00265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Требуется дополнительное обсуждение</w:t>
            </w:r>
          </w:p>
        </w:tc>
      </w:tr>
    </w:tbl>
    <w:p w:rsidR="00E94ED4" w:rsidRPr="0076559C" w:rsidRDefault="00E94ED4" w:rsidP="008F54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3576" w:rsidRPr="0076559C" w:rsidRDefault="00B53576" w:rsidP="008F54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59C">
        <w:rPr>
          <w:rFonts w:ascii="Times New Roman" w:hAnsi="Times New Roman" w:cs="Times New Roman"/>
          <w:sz w:val="24"/>
          <w:szCs w:val="24"/>
        </w:rPr>
        <w:t>_______</w:t>
      </w:r>
      <w:r w:rsidR="007945C4">
        <w:rPr>
          <w:rFonts w:ascii="Times New Roman" w:hAnsi="Times New Roman" w:cs="Times New Roman"/>
          <w:sz w:val="24"/>
          <w:szCs w:val="24"/>
        </w:rPr>
        <w:t>__</w:t>
      </w:r>
      <w:r w:rsidRPr="0076559C">
        <w:rPr>
          <w:rFonts w:ascii="Times New Roman" w:hAnsi="Times New Roman" w:cs="Times New Roman"/>
          <w:sz w:val="24"/>
          <w:szCs w:val="24"/>
        </w:rPr>
        <w:t>_____</w:t>
      </w:r>
    </w:p>
    <w:sectPr w:rsidR="00B53576" w:rsidRPr="0076559C" w:rsidSect="00DE0BA1">
      <w:headerReference w:type="default" r:id="rId11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08D" w:rsidRDefault="0074308D" w:rsidP="00046698">
      <w:pPr>
        <w:spacing w:after="0" w:line="240" w:lineRule="auto"/>
      </w:pPr>
      <w:r>
        <w:separator/>
      </w:r>
    </w:p>
  </w:endnote>
  <w:endnote w:type="continuationSeparator" w:id="0">
    <w:p w:rsidR="0074308D" w:rsidRDefault="0074308D" w:rsidP="0004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08D" w:rsidRDefault="0074308D" w:rsidP="00046698">
      <w:pPr>
        <w:spacing w:after="0" w:line="240" w:lineRule="auto"/>
      </w:pPr>
      <w:r>
        <w:separator/>
      </w:r>
    </w:p>
  </w:footnote>
  <w:footnote w:type="continuationSeparator" w:id="0">
    <w:p w:rsidR="0074308D" w:rsidRDefault="0074308D" w:rsidP="0004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3409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90B03" w:rsidRPr="00BB07D6" w:rsidRDefault="00090B0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07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07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07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36D8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BB07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90B03" w:rsidRDefault="00090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4608"/>
    <w:multiLevelType w:val="hybridMultilevel"/>
    <w:tmpl w:val="7182F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0E2"/>
    <w:multiLevelType w:val="hybridMultilevel"/>
    <w:tmpl w:val="9C2821EE"/>
    <w:lvl w:ilvl="0" w:tplc="56241E44">
      <w:start w:val="1"/>
      <w:numFmt w:val="decimal"/>
      <w:lvlText w:val="%1."/>
      <w:lvlJc w:val="left"/>
      <w:pPr>
        <w:ind w:left="149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188"/>
    <w:rsid w:val="000001E9"/>
    <w:rsid w:val="000034A7"/>
    <w:rsid w:val="00003517"/>
    <w:rsid w:val="00004222"/>
    <w:rsid w:val="00005188"/>
    <w:rsid w:val="00005F50"/>
    <w:rsid w:val="0000600C"/>
    <w:rsid w:val="000071BB"/>
    <w:rsid w:val="0001017B"/>
    <w:rsid w:val="000111BF"/>
    <w:rsid w:val="0001358C"/>
    <w:rsid w:val="00015B16"/>
    <w:rsid w:val="000204B4"/>
    <w:rsid w:val="000208FD"/>
    <w:rsid w:val="00022FCF"/>
    <w:rsid w:val="00025F98"/>
    <w:rsid w:val="00031FCB"/>
    <w:rsid w:val="000330DD"/>
    <w:rsid w:val="0003557B"/>
    <w:rsid w:val="00035842"/>
    <w:rsid w:val="00036B3D"/>
    <w:rsid w:val="00037BFA"/>
    <w:rsid w:val="0004092E"/>
    <w:rsid w:val="000452FF"/>
    <w:rsid w:val="000457FF"/>
    <w:rsid w:val="00045F14"/>
    <w:rsid w:val="00046698"/>
    <w:rsid w:val="00047FB5"/>
    <w:rsid w:val="00050000"/>
    <w:rsid w:val="000513F3"/>
    <w:rsid w:val="00051956"/>
    <w:rsid w:val="00052D23"/>
    <w:rsid w:val="00054A9F"/>
    <w:rsid w:val="00054DA7"/>
    <w:rsid w:val="00060F6F"/>
    <w:rsid w:val="0006214F"/>
    <w:rsid w:val="00063EB6"/>
    <w:rsid w:val="00064C75"/>
    <w:rsid w:val="000668C8"/>
    <w:rsid w:val="00070D98"/>
    <w:rsid w:val="00071075"/>
    <w:rsid w:val="00073990"/>
    <w:rsid w:val="00073F15"/>
    <w:rsid w:val="00087F0A"/>
    <w:rsid w:val="00090B03"/>
    <w:rsid w:val="00091A15"/>
    <w:rsid w:val="00091B79"/>
    <w:rsid w:val="00092386"/>
    <w:rsid w:val="00092A38"/>
    <w:rsid w:val="0009504C"/>
    <w:rsid w:val="00096083"/>
    <w:rsid w:val="0009659F"/>
    <w:rsid w:val="000A07DA"/>
    <w:rsid w:val="000A1D0C"/>
    <w:rsid w:val="000A2A5C"/>
    <w:rsid w:val="000A6B2E"/>
    <w:rsid w:val="000A6B34"/>
    <w:rsid w:val="000A7F9E"/>
    <w:rsid w:val="000B037A"/>
    <w:rsid w:val="000B0EC9"/>
    <w:rsid w:val="000B2927"/>
    <w:rsid w:val="000B312F"/>
    <w:rsid w:val="000B3362"/>
    <w:rsid w:val="000B4296"/>
    <w:rsid w:val="000B4645"/>
    <w:rsid w:val="000B4A1E"/>
    <w:rsid w:val="000B6DF0"/>
    <w:rsid w:val="000B75C8"/>
    <w:rsid w:val="000B7747"/>
    <w:rsid w:val="000C3057"/>
    <w:rsid w:val="000C4F6B"/>
    <w:rsid w:val="000C5647"/>
    <w:rsid w:val="000C641E"/>
    <w:rsid w:val="000C6636"/>
    <w:rsid w:val="000D06C8"/>
    <w:rsid w:val="000D25CB"/>
    <w:rsid w:val="000D48FF"/>
    <w:rsid w:val="000D56C3"/>
    <w:rsid w:val="000D5822"/>
    <w:rsid w:val="000E04FB"/>
    <w:rsid w:val="000E1406"/>
    <w:rsid w:val="000E6CB6"/>
    <w:rsid w:val="000F0E98"/>
    <w:rsid w:val="000F16D8"/>
    <w:rsid w:val="000F30C1"/>
    <w:rsid w:val="000F35D1"/>
    <w:rsid w:val="000F4F67"/>
    <w:rsid w:val="000F5456"/>
    <w:rsid w:val="000F685B"/>
    <w:rsid w:val="001006D0"/>
    <w:rsid w:val="00101111"/>
    <w:rsid w:val="00102BEF"/>
    <w:rsid w:val="00103207"/>
    <w:rsid w:val="00103AC5"/>
    <w:rsid w:val="00103E95"/>
    <w:rsid w:val="00104A20"/>
    <w:rsid w:val="001054A4"/>
    <w:rsid w:val="00105BA8"/>
    <w:rsid w:val="00107275"/>
    <w:rsid w:val="00107A79"/>
    <w:rsid w:val="001105DA"/>
    <w:rsid w:val="00110D52"/>
    <w:rsid w:val="00111209"/>
    <w:rsid w:val="001117A5"/>
    <w:rsid w:val="00113B66"/>
    <w:rsid w:val="00115820"/>
    <w:rsid w:val="001212B7"/>
    <w:rsid w:val="00124855"/>
    <w:rsid w:val="00124A58"/>
    <w:rsid w:val="00125150"/>
    <w:rsid w:val="001257C0"/>
    <w:rsid w:val="00126C08"/>
    <w:rsid w:val="00126FFA"/>
    <w:rsid w:val="00130E2F"/>
    <w:rsid w:val="0013137C"/>
    <w:rsid w:val="001320DB"/>
    <w:rsid w:val="00133F22"/>
    <w:rsid w:val="001353F2"/>
    <w:rsid w:val="0013700B"/>
    <w:rsid w:val="00137EAF"/>
    <w:rsid w:val="0014435C"/>
    <w:rsid w:val="00144616"/>
    <w:rsid w:val="00144F0F"/>
    <w:rsid w:val="00145FBB"/>
    <w:rsid w:val="00146B25"/>
    <w:rsid w:val="001528F0"/>
    <w:rsid w:val="00154FED"/>
    <w:rsid w:val="00155579"/>
    <w:rsid w:val="00157ED4"/>
    <w:rsid w:val="00160CDA"/>
    <w:rsid w:val="001618D7"/>
    <w:rsid w:val="001630B6"/>
    <w:rsid w:val="00164999"/>
    <w:rsid w:val="00165ED9"/>
    <w:rsid w:val="00167481"/>
    <w:rsid w:val="001708F9"/>
    <w:rsid w:val="0017322D"/>
    <w:rsid w:val="00173A43"/>
    <w:rsid w:val="00173A75"/>
    <w:rsid w:val="001760EA"/>
    <w:rsid w:val="00176309"/>
    <w:rsid w:val="00181615"/>
    <w:rsid w:val="001821F6"/>
    <w:rsid w:val="001832BE"/>
    <w:rsid w:val="0018479F"/>
    <w:rsid w:val="00186F1D"/>
    <w:rsid w:val="00191CFD"/>
    <w:rsid w:val="001933C4"/>
    <w:rsid w:val="00193490"/>
    <w:rsid w:val="00195658"/>
    <w:rsid w:val="00197FDA"/>
    <w:rsid w:val="001A0547"/>
    <w:rsid w:val="001A45AA"/>
    <w:rsid w:val="001A5BFA"/>
    <w:rsid w:val="001A6875"/>
    <w:rsid w:val="001B2E5F"/>
    <w:rsid w:val="001B3B89"/>
    <w:rsid w:val="001B4C28"/>
    <w:rsid w:val="001B7219"/>
    <w:rsid w:val="001C1105"/>
    <w:rsid w:val="001D0508"/>
    <w:rsid w:val="001D15BD"/>
    <w:rsid w:val="001D20BC"/>
    <w:rsid w:val="001D39EC"/>
    <w:rsid w:val="001D4F74"/>
    <w:rsid w:val="001D508F"/>
    <w:rsid w:val="001D51FD"/>
    <w:rsid w:val="001D632D"/>
    <w:rsid w:val="001D6A70"/>
    <w:rsid w:val="001D6DE9"/>
    <w:rsid w:val="001D727F"/>
    <w:rsid w:val="001D758D"/>
    <w:rsid w:val="001E1998"/>
    <w:rsid w:val="001E2838"/>
    <w:rsid w:val="001F0B7D"/>
    <w:rsid w:val="001F176D"/>
    <w:rsid w:val="001F3024"/>
    <w:rsid w:val="001F35A6"/>
    <w:rsid w:val="001F3E13"/>
    <w:rsid w:val="001F61C3"/>
    <w:rsid w:val="002003D9"/>
    <w:rsid w:val="0020324E"/>
    <w:rsid w:val="002050E8"/>
    <w:rsid w:val="00205320"/>
    <w:rsid w:val="00205F7E"/>
    <w:rsid w:val="0020713B"/>
    <w:rsid w:val="0021089B"/>
    <w:rsid w:val="00213C34"/>
    <w:rsid w:val="00214171"/>
    <w:rsid w:val="002148B9"/>
    <w:rsid w:val="00216D25"/>
    <w:rsid w:val="00220A1E"/>
    <w:rsid w:val="00220B21"/>
    <w:rsid w:val="00220D9D"/>
    <w:rsid w:val="0022164E"/>
    <w:rsid w:val="00221DC8"/>
    <w:rsid w:val="00227881"/>
    <w:rsid w:val="00227EE3"/>
    <w:rsid w:val="00233E7C"/>
    <w:rsid w:val="00233EAC"/>
    <w:rsid w:val="00234F83"/>
    <w:rsid w:val="002402B3"/>
    <w:rsid w:val="0024036B"/>
    <w:rsid w:val="00240CC5"/>
    <w:rsid w:val="002430CA"/>
    <w:rsid w:val="00250A25"/>
    <w:rsid w:val="00256706"/>
    <w:rsid w:val="00256B21"/>
    <w:rsid w:val="00256BBE"/>
    <w:rsid w:val="002605F7"/>
    <w:rsid w:val="00264FCC"/>
    <w:rsid w:val="00265B83"/>
    <w:rsid w:val="00265E05"/>
    <w:rsid w:val="00274347"/>
    <w:rsid w:val="00275536"/>
    <w:rsid w:val="00281161"/>
    <w:rsid w:val="00282C6C"/>
    <w:rsid w:val="002833C8"/>
    <w:rsid w:val="0028472F"/>
    <w:rsid w:val="002868BD"/>
    <w:rsid w:val="0028706C"/>
    <w:rsid w:val="002922D7"/>
    <w:rsid w:val="00293693"/>
    <w:rsid w:val="00294874"/>
    <w:rsid w:val="002960FF"/>
    <w:rsid w:val="002963D0"/>
    <w:rsid w:val="00296AE8"/>
    <w:rsid w:val="002A1853"/>
    <w:rsid w:val="002A34B9"/>
    <w:rsid w:val="002A364D"/>
    <w:rsid w:val="002A58E0"/>
    <w:rsid w:val="002A7C59"/>
    <w:rsid w:val="002B0291"/>
    <w:rsid w:val="002B0B89"/>
    <w:rsid w:val="002B4D9D"/>
    <w:rsid w:val="002B7649"/>
    <w:rsid w:val="002C0BDC"/>
    <w:rsid w:val="002C43CB"/>
    <w:rsid w:val="002C48E4"/>
    <w:rsid w:val="002C4D9A"/>
    <w:rsid w:val="002C5367"/>
    <w:rsid w:val="002C7D1B"/>
    <w:rsid w:val="002C7D60"/>
    <w:rsid w:val="002D13C7"/>
    <w:rsid w:val="002D6027"/>
    <w:rsid w:val="002E02AC"/>
    <w:rsid w:val="002E208A"/>
    <w:rsid w:val="002E3D68"/>
    <w:rsid w:val="002E3DA3"/>
    <w:rsid w:val="002E44F6"/>
    <w:rsid w:val="002F0310"/>
    <w:rsid w:val="002F10FA"/>
    <w:rsid w:val="002F1E3C"/>
    <w:rsid w:val="002F2E2B"/>
    <w:rsid w:val="002F3436"/>
    <w:rsid w:val="002F4012"/>
    <w:rsid w:val="002F59CF"/>
    <w:rsid w:val="002F6EAB"/>
    <w:rsid w:val="00301C41"/>
    <w:rsid w:val="00301CB8"/>
    <w:rsid w:val="003072FC"/>
    <w:rsid w:val="003114E6"/>
    <w:rsid w:val="00313C79"/>
    <w:rsid w:val="00314037"/>
    <w:rsid w:val="00314E27"/>
    <w:rsid w:val="0031528B"/>
    <w:rsid w:val="003152E3"/>
    <w:rsid w:val="00315354"/>
    <w:rsid w:val="0031756C"/>
    <w:rsid w:val="00317C3B"/>
    <w:rsid w:val="00321862"/>
    <w:rsid w:val="003221E7"/>
    <w:rsid w:val="00322A4A"/>
    <w:rsid w:val="00323149"/>
    <w:rsid w:val="00324605"/>
    <w:rsid w:val="00324E05"/>
    <w:rsid w:val="0032507B"/>
    <w:rsid w:val="00326E7F"/>
    <w:rsid w:val="0033272E"/>
    <w:rsid w:val="00332F72"/>
    <w:rsid w:val="00335186"/>
    <w:rsid w:val="0034071C"/>
    <w:rsid w:val="00340ACF"/>
    <w:rsid w:val="003410A3"/>
    <w:rsid w:val="003424A4"/>
    <w:rsid w:val="00342C82"/>
    <w:rsid w:val="0034574A"/>
    <w:rsid w:val="00347104"/>
    <w:rsid w:val="00350C36"/>
    <w:rsid w:val="003510F1"/>
    <w:rsid w:val="00357949"/>
    <w:rsid w:val="003615D5"/>
    <w:rsid w:val="00363216"/>
    <w:rsid w:val="0036354B"/>
    <w:rsid w:val="003667F2"/>
    <w:rsid w:val="00372A00"/>
    <w:rsid w:val="00373AFA"/>
    <w:rsid w:val="00374410"/>
    <w:rsid w:val="00374492"/>
    <w:rsid w:val="003749B5"/>
    <w:rsid w:val="00374D30"/>
    <w:rsid w:val="00376B74"/>
    <w:rsid w:val="0037736B"/>
    <w:rsid w:val="00381903"/>
    <w:rsid w:val="003821AB"/>
    <w:rsid w:val="00382C4A"/>
    <w:rsid w:val="00383ED9"/>
    <w:rsid w:val="003844AE"/>
    <w:rsid w:val="0038547B"/>
    <w:rsid w:val="0038633F"/>
    <w:rsid w:val="00387CA3"/>
    <w:rsid w:val="003A124D"/>
    <w:rsid w:val="003A22C7"/>
    <w:rsid w:val="003A23C5"/>
    <w:rsid w:val="003A3B10"/>
    <w:rsid w:val="003A3C0D"/>
    <w:rsid w:val="003A51FA"/>
    <w:rsid w:val="003A6BBE"/>
    <w:rsid w:val="003A762B"/>
    <w:rsid w:val="003B1FE3"/>
    <w:rsid w:val="003B60FF"/>
    <w:rsid w:val="003B692C"/>
    <w:rsid w:val="003C0781"/>
    <w:rsid w:val="003C1965"/>
    <w:rsid w:val="003C3964"/>
    <w:rsid w:val="003C73A6"/>
    <w:rsid w:val="003C77D9"/>
    <w:rsid w:val="003C7DF8"/>
    <w:rsid w:val="003D0800"/>
    <w:rsid w:val="003D3B36"/>
    <w:rsid w:val="003D5614"/>
    <w:rsid w:val="003D61C7"/>
    <w:rsid w:val="003D6B80"/>
    <w:rsid w:val="003E0C0E"/>
    <w:rsid w:val="003E10B3"/>
    <w:rsid w:val="003E1876"/>
    <w:rsid w:val="003E2177"/>
    <w:rsid w:val="003E2881"/>
    <w:rsid w:val="003E621C"/>
    <w:rsid w:val="003F29F1"/>
    <w:rsid w:val="003F439A"/>
    <w:rsid w:val="003F4567"/>
    <w:rsid w:val="003F5133"/>
    <w:rsid w:val="003F59EF"/>
    <w:rsid w:val="003F7DD5"/>
    <w:rsid w:val="004024C5"/>
    <w:rsid w:val="00405000"/>
    <w:rsid w:val="004102AB"/>
    <w:rsid w:val="00411A29"/>
    <w:rsid w:val="0041255B"/>
    <w:rsid w:val="004165B8"/>
    <w:rsid w:val="00416998"/>
    <w:rsid w:val="00416BF0"/>
    <w:rsid w:val="00416F3C"/>
    <w:rsid w:val="004202CF"/>
    <w:rsid w:val="004238ED"/>
    <w:rsid w:val="00424253"/>
    <w:rsid w:val="00425C7E"/>
    <w:rsid w:val="00427001"/>
    <w:rsid w:val="00427201"/>
    <w:rsid w:val="004277BB"/>
    <w:rsid w:val="0043063A"/>
    <w:rsid w:val="00431C9C"/>
    <w:rsid w:val="004330A1"/>
    <w:rsid w:val="004335BA"/>
    <w:rsid w:val="004341A7"/>
    <w:rsid w:val="004349CD"/>
    <w:rsid w:val="00435655"/>
    <w:rsid w:val="00437192"/>
    <w:rsid w:val="00440A6C"/>
    <w:rsid w:val="004413C7"/>
    <w:rsid w:val="0044151E"/>
    <w:rsid w:val="00441B8D"/>
    <w:rsid w:val="00444C17"/>
    <w:rsid w:val="00447DEF"/>
    <w:rsid w:val="0045058D"/>
    <w:rsid w:val="00451300"/>
    <w:rsid w:val="00452026"/>
    <w:rsid w:val="0045639F"/>
    <w:rsid w:val="004567E3"/>
    <w:rsid w:val="00456DFF"/>
    <w:rsid w:val="00457169"/>
    <w:rsid w:val="00460A2F"/>
    <w:rsid w:val="00463847"/>
    <w:rsid w:val="00463873"/>
    <w:rsid w:val="00463EC1"/>
    <w:rsid w:val="00464A88"/>
    <w:rsid w:val="00467B8C"/>
    <w:rsid w:val="00467B93"/>
    <w:rsid w:val="00467E39"/>
    <w:rsid w:val="00475B08"/>
    <w:rsid w:val="00481CFA"/>
    <w:rsid w:val="0048242A"/>
    <w:rsid w:val="00483533"/>
    <w:rsid w:val="00483539"/>
    <w:rsid w:val="0048503D"/>
    <w:rsid w:val="0048652B"/>
    <w:rsid w:val="0049061A"/>
    <w:rsid w:val="00491F7C"/>
    <w:rsid w:val="00492C06"/>
    <w:rsid w:val="00492C12"/>
    <w:rsid w:val="00494A99"/>
    <w:rsid w:val="00496E79"/>
    <w:rsid w:val="004A0727"/>
    <w:rsid w:val="004A38D4"/>
    <w:rsid w:val="004A3A5A"/>
    <w:rsid w:val="004A4757"/>
    <w:rsid w:val="004A4F51"/>
    <w:rsid w:val="004A71A5"/>
    <w:rsid w:val="004A7ACC"/>
    <w:rsid w:val="004B1EAC"/>
    <w:rsid w:val="004B2DA0"/>
    <w:rsid w:val="004B3A5E"/>
    <w:rsid w:val="004B3EDE"/>
    <w:rsid w:val="004B5044"/>
    <w:rsid w:val="004B5A75"/>
    <w:rsid w:val="004B6462"/>
    <w:rsid w:val="004B667E"/>
    <w:rsid w:val="004C1300"/>
    <w:rsid w:val="004C1772"/>
    <w:rsid w:val="004C3012"/>
    <w:rsid w:val="004C34E1"/>
    <w:rsid w:val="004C3860"/>
    <w:rsid w:val="004C5A31"/>
    <w:rsid w:val="004C6BF6"/>
    <w:rsid w:val="004C7697"/>
    <w:rsid w:val="004C76CB"/>
    <w:rsid w:val="004D23F4"/>
    <w:rsid w:val="004D2596"/>
    <w:rsid w:val="004D4444"/>
    <w:rsid w:val="004D65B2"/>
    <w:rsid w:val="004E0CB3"/>
    <w:rsid w:val="004E1A57"/>
    <w:rsid w:val="004E245C"/>
    <w:rsid w:val="004E2C61"/>
    <w:rsid w:val="004E2E4D"/>
    <w:rsid w:val="004E3997"/>
    <w:rsid w:val="004E4276"/>
    <w:rsid w:val="004E56A9"/>
    <w:rsid w:val="004E64DF"/>
    <w:rsid w:val="004F1420"/>
    <w:rsid w:val="004F2649"/>
    <w:rsid w:val="004F310A"/>
    <w:rsid w:val="004F3BF2"/>
    <w:rsid w:val="004F4B5B"/>
    <w:rsid w:val="004F4CF5"/>
    <w:rsid w:val="004F6CB6"/>
    <w:rsid w:val="004F745F"/>
    <w:rsid w:val="005002A9"/>
    <w:rsid w:val="00503959"/>
    <w:rsid w:val="005050A6"/>
    <w:rsid w:val="00507928"/>
    <w:rsid w:val="0051285D"/>
    <w:rsid w:val="005135D6"/>
    <w:rsid w:val="00520C36"/>
    <w:rsid w:val="00521195"/>
    <w:rsid w:val="00526210"/>
    <w:rsid w:val="00527022"/>
    <w:rsid w:val="00530D5C"/>
    <w:rsid w:val="00531186"/>
    <w:rsid w:val="00531D18"/>
    <w:rsid w:val="00532D57"/>
    <w:rsid w:val="00534D5C"/>
    <w:rsid w:val="00534D9D"/>
    <w:rsid w:val="00537285"/>
    <w:rsid w:val="0053753A"/>
    <w:rsid w:val="00540AE6"/>
    <w:rsid w:val="00541DEA"/>
    <w:rsid w:val="00543EFD"/>
    <w:rsid w:val="00545893"/>
    <w:rsid w:val="005462C8"/>
    <w:rsid w:val="00547AED"/>
    <w:rsid w:val="00550D0E"/>
    <w:rsid w:val="00551BEE"/>
    <w:rsid w:val="00553CD6"/>
    <w:rsid w:val="00553D25"/>
    <w:rsid w:val="005548A6"/>
    <w:rsid w:val="0055707B"/>
    <w:rsid w:val="00567AA1"/>
    <w:rsid w:val="00570468"/>
    <w:rsid w:val="00570BDA"/>
    <w:rsid w:val="00570EE7"/>
    <w:rsid w:val="005721E9"/>
    <w:rsid w:val="005722C2"/>
    <w:rsid w:val="00572C6B"/>
    <w:rsid w:val="005734A2"/>
    <w:rsid w:val="00575C9A"/>
    <w:rsid w:val="00576643"/>
    <w:rsid w:val="00577247"/>
    <w:rsid w:val="00580B62"/>
    <w:rsid w:val="00581840"/>
    <w:rsid w:val="005826E0"/>
    <w:rsid w:val="00583DA4"/>
    <w:rsid w:val="00586981"/>
    <w:rsid w:val="00590185"/>
    <w:rsid w:val="005908E9"/>
    <w:rsid w:val="00592E40"/>
    <w:rsid w:val="005945CC"/>
    <w:rsid w:val="00594DEF"/>
    <w:rsid w:val="0059635E"/>
    <w:rsid w:val="005966A1"/>
    <w:rsid w:val="00597776"/>
    <w:rsid w:val="005A02C8"/>
    <w:rsid w:val="005A042C"/>
    <w:rsid w:val="005A4967"/>
    <w:rsid w:val="005A4E04"/>
    <w:rsid w:val="005A6D1D"/>
    <w:rsid w:val="005A7CB6"/>
    <w:rsid w:val="005A7CC6"/>
    <w:rsid w:val="005B0A90"/>
    <w:rsid w:val="005B1100"/>
    <w:rsid w:val="005B1D63"/>
    <w:rsid w:val="005B21A0"/>
    <w:rsid w:val="005B4049"/>
    <w:rsid w:val="005B43E3"/>
    <w:rsid w:val="005B54B3"/>
    <w:rsid w:val="005B6160"/>
    <w:rsid w:val="005B6DE1"/>
    <w:rsid w:val="005C39B0"/>
    <w:rsid w:val="005C6FE4"/>
    <w:rsid w:val="005C7D03"/>
    <w:rsid w:val="005D507E"/>
    <w:rsid w:val="005E101C"/>
    <w:rsid w:val="005F171E"/>
    <w:rsid w:val="005F246F"/>
    <w:rsid w:val="005F2857"/>
    <w:rsid w:val="005F35A1"/>
    <w:rsid w:val="005F7297"/>
    <w:rsid w:val="00600AB9"/>
    <w:rsid w:val="00600D29"/>
    <w:rsid w:val="0060122D"/>
    <w:rsid w:val="00604681"/>
    <w:rsid w:val="0060493B"/>
    <w:rsid w:val="00604DC3"/>
    <w:rsid w:val="006061E4"/>
    <w:rsid w:val="006112A4"/>
    <w:rsid w:val="006128D6"/>
    <w:rsid w:val="00614CA2"/>
    <w:rsid w:val="00622706"/>
    <w:rsid w:val="00622B8A"/>
    <w:rsid w:val="00622F26"/>
    <w:rsid w:val="00624926"/>
    <w:rsid w:val="00624A3F"/>
    <w:rsid w:val="0062670B"/>
    <w:rsid w:val="006271C3"/>
    <w:rsid w:val="006300CB"/>
    <w:rsid w:val="00630A5E"/>
    <w:rsid w:val="00635601"/>
    <w:rsid w:val="00635A67"/>
    <w:rsid w:val="00635CFA"/>
    <w:rsid w:val="00635CFB"/>
    <w:rsid w:val="00635FC4"/>
    <w:rsid w:val="00636182"/>
    <w:rsid w:val="00636538"/>
    <w:rsid w:val="00641AA9"/>
    <w:rsid w:val="00642CA9"/>
    <w:rsid w:val="0064325C"/>
    <w:rsid w:val="006433FC"/>
    <w:rsid w:val="006437D4"/>
    <w:rsid w:val="006441BC"/>
    <w:rsid w:val="00646E55"/>
    <w:rsid w:val="00647BA9"/>
    <w:rsid w:val="00653BC6"/>
    <w:rsid w:val="00653E96"/>
    <w:rsid w:val="00654AAB"/>
    <w:rsid w:val="006554F2"/>
    <w:rsid w:val="00656A2F"/>
    <w:rsid w:val="00657B62"/>
    <w:rsid w:val="00657C77"/>
    <w:rsid w:val="00657D96"/>
    <w:rsid w:val="00660204"/>
    <w:rsid w:val="00660252"/>
    <w:rsid w:val="0066531B"/>
    <w:rsid w:val="006666D5"/>
    <w:rsid w:val="00670579"/>
    <w:rsid w:val="0067649F"/>
    <w:rsid w:val="00676518"/>
    <w:rsid w:val="0067718B"/>
    <w:rsid w:val="00677314"/>
    <w:rsid w:val="00680AE0"/>
    <w:rsid w:val="00680F74"/>
    <w:rsid w:val="00681AC6"/>
    <w:rsid w:val="00681E8F"/>
    <w:rsid w:val="00685FE8"/>
    <w:rsid w:val="00687004"/>
    <w:rsid w:val="00690DB5"/>
    <w:rsid w:val="00694CFC"/>
    <w:rsid w:val="0069506E"/>
    <w:rsid w:val="0069614B"/>
    <w:rsid w:val="00697449"/>
    <w:rsid w:val="0069794C"/>
    <w:rsid w:val="006A3618"/>
    <w:rsid w:val="006A7AEC"/>
    <w:rsid w:val="006B19D7"/>
    <w:rsid w:val="006B2EB5"/>
    <w:rsid w:val="006B33DE"/>
    <w:rsid w:val="006B5000"/>
    <w:rsid w:val="006B50C2"/>
    <w:rsid w:val="006C44F6"/>
    <w:rsid w:val="006C5610"/>
    <w:rsid w:val="006C56A5"/>
    <w:rsid w:val="006C7125"/>
    <w:rsid w:val="006C73C5"/>
    <w:rsid w:val="006C7AE0"/>
    <w:rsid w:val="006C7E83"/>
    <w:rsid w:val="006D0C22"/>
    <w:rsid w:val="006D2760"/>
    <w:rsid w:val="006D33B8"/>
    <w:rsid w:val="006D4397"/>
    <w:rsid w:val="006E0EE5"/>
    <w:rsid w:val="006E1294"/>
    <w:rsid w:val="006E30B6"/>
    <w:rsid w:val="006E5DD9"/>
    <w:rsid w:val="006F04B5"/>
    <w:rsid w:val="006F408C"/>
    <w:rsid w:val="006F4658"/>
    <w:rsid w:val="006F6376"/>
    <w:rsid w:val="006F72D4"/>
    <w:rsid w:val="00700590"/>
    <w:rsid w:val="007018B0"/>
    <w:rsid w:val="0070259C"/>
    <w:rsid w:val="00705F0A"/>
    <w:rsid w:val="007065CA"/>
    <w:rsid w:val="007125C7"/>
    <w:rsid w:val="00712CFC"/>
    <w:rsid w:val="00713721"/>
    <w:rsid w:val="00716029"/>
    <w:rsid w:val="00716F0E"/>
    <w:rsid w:val="007172BC"/>
    <w:rsid w:val="007200C3"/>
    <w:rsid w:val="00720AEF"/>
    <w:rsid w:val="00720E19"/>
    <w:rsid w:val="007224C9"/>
    <w:rsid w:val="00724460"/>
    <w:rsid w:val="007255A4"/>
    <w:rsid w:val="00730707"/>
    <w:rsid w:val="0073506D"/>
    <w:rsid w:val="00735BF6"/>
    <w:rsid w:val="007368AC"/>
    <w:rsid w:val="007376A4"/>
    <w:rsid w:val="007411DA"/>
    <w:rsid w:val="00741C2C"/>
    <w:rsid w:val="0074308D"/>
    <w:rsid w:val="00746405"/>
    <w:rsid w:val="007501C6"/>
    <w:rsid w:val="00750802"/>
    <w:rsid w:val="00750A28"/>
    <w:rsid w:val="007516E1"/>
    <w:rsid w:val="00754BF3"/>
    <w:rsid w:val="007603F5"/>
    <w:rsid w:val="00761D3D"/>
    <w:rsid w:val="00763962"/>
    <w:rsid w:val="007643D2"/>
    <w:rsid w:val="00764F60"/>
    <w:rsid w:val="0076559C"/>
    <w:rsid w:val="00765952"/>
    <w:rsid w:val="00765CEF"/>
    <w:rsid w:val="00772045"/>
    <w:rsid w:val="00772C03"/>
    <w:rsid w:val="007773E0"/>
    <w:rsid w:val="00781A03"/>
    <w:rsid w:val="00781DAB"/>
    <w:rsid w:val="0078230F"/>
    <w:rsid w:val="00783F17"/>
    <w:rsid w:val="00787034"/>
    <w:rsid w:val="00791CC7"/>
    <w:rsid w:val="00792E5C"/>
    <w:rsid w:val="00793C06"/>
    <w:rsid w:val="00793E7D"/>
    <w:rsid w:val="007945C4"/>
    <w:rsid w:val="00795491"/>
    <w:rsid w:val="007966E6"/>
    <w:rsid w:val="007A2FF2"/>
    <w:rsid w:val="007A3100"/>
    <w:rsid w:val="007A720A"/>
    <w:rsid w:val="007B2911"/>
    <w:rsid w:val="007B2CD1"/>
    <w:rsid w:val="007B42DD"/>
    <w:rsid w:val="007C4FA3"/>
    <w:rsid w:val="007C5424"/>
    <w:rsid w:val="007C5F58"/>
    <w:rsid w:val="007C5FD4"/>
    <w:rsid w:val="007D2963"/>
    <w:rsid w:val="007D33CA"/>
    <w:rsid w:val="007D5118"/>
    <w:rsid w:val="007D5C84"/>
    <w:rsid w:val="007D627E"/>
    <w:rsid w:val="007D65D5"/>
    <w:rsid w:val="007D7E00"/>
    <w:rsid w:val="007E1FB8"/>
    <w:rsid w:val="007E5037"/>
    <w:rsid w:val="007E7C30"/>
    <w:rsid w:val="007F13E9"/>
    <w:rsid w:val="007F1433"/>
    <w:rsid w:val="007F22D4"/>
    <w:rsid w:val="007F48F0"/>
    <w:rsid w:val="007F4912"/>
    <w:rsid w:val="007F6508"/>
    <w:rsid w:val="00800114"/>
    <w:rsid w:val="008005E7"/>
    <w:rsid w:val="00800E0F"/>
    <w:rsid w:val="00801A5B"/>
    <w:rsid w:val="00802EB5"/>
    <w:rsid w:val="008030F8"/>
    <w:rsid w:val="00803986"/>
    <w:rsid w:val="00806D04"/>
    <w:rsid w:val="00807680"/>
    <w:rsid w:val="0081000A"/>
    <w:rsid w:val="0081025B"/>
    <w:rsid w:val="00811244"/>
    <w:rsid w:val="0081158C"/>
    <w:rsid w:val="0081168E"/>
    <w:rsid w:val="00811D91"/>
    <w:rsid w:val="00814710"/>
    <w:rsid w:val="00814E53"/>
    <w:rsid w:val="0082331A"/>
    <w:rsid w:val="008250E0"/>
    <w:rsid w:val="008252BD"/>
    <w:rsid w:val="00826E25"/>
    <w:rsid w:val="00827A4A"/>
    <w:rsid w:val="00831445"/>
    <w:rsid w:val="00831B47"/>
    <w:rsid w:val="00834424"/>
    <w:rsid w:val="00835624"/>
    <w:rsid w:val="0084152E"/>
    <w:rsid w:val="00841E46"/>
    <w:rsid w:val="00843441"/>
    <w:rsid w:val="0084494C"/>
    <w:rsid w:val="008452B4"/>
    <w:rsid w:val="00845DE1"/>
    <w:rsid w:val="0084691A"/>
    <w:rsid w:val="008471F1"/>
    <w:rsid w:val="008518A8"/>
    <w:rsid w:val="00851A30"/>
    <w:rsid w:val="00852238"/>
    <w:rsid w:val="00856D27"/>
    <w:rsid w:val="00860095"/>
    <w:rsid w:val="00860650"/>
    <w:rsid w:val="00862797"/>
    <w:rsid w:val="00863D40"/>
    <w:rsid w:val="008643AF"/>
    <w:rsid w:val="008644B1"/>
    <w:rsid w:val="008677FD"/>
    <w:rsid w:val="008728C9"/>
    <w:rsid w:val="00880BC2"/>
    <w:rsid w:val="00883B3F"/>
    <w:rsid w:val="00884EE9"/>
    <w:rsid w:val="008863AF"/>
    <w:rsid w:val="00886C05"/>
    <w:rsid w:val="00887382"/>
    <w:rsid w:val="00887EA1"/>
    <w:rsid w:val="00890985"/>
    <w:rsid w:val="0089186C"/>
    <w:rsid w:val="00892720"/>
    <w:rsid w:val="00895275"/>
    <w:rsid w:val="00895838"/>
    <w:rsid w:val="008965C3"/>
    <w:rsid w:val="00896617"/>
    <w:rsid w:val="008A240A"/>
    <w:rsid w:val="008A2E37"/>
    <w:rsid w:val="008A4AEC"/>
    <w:rsid w:val="008A7B77"/>
    <w:rsid w:val="008B5813"/>
    <w:rsid w:val="008B7B14"/>
    <w:rsid w:val="008C182D"/>
    <w:rsid w:val="008C41CD"/>
    <w:rsid w:val="008C4DE9"/>
    <w:rsid w:val="008C5141"/>
    <w:rsid w:val="008C5E50"/>
    <w:rsid w:val="008D1845"/>
    <w:rsid w:val="008D20DA"/>
    <w:rsid w:val="008D2776"/>
    <w:rsid w:val="008D6536"/>
    <w:rsid w:val="008E1636"/>
    <w:rsid w:val="008E1B77"/>
    <w:rsid w:val="008E3D93"/>
    <w:rsid w:val="008E5A54"/>
    <w:rsid w:val="008F0F35"/>
    <w:rsid w:val="008F21D4"/>
    <w:rsid w:val="008F29A1"/>
    <w:rsid w:val="008F4182"/>
    <w:rsid w:val="008F420E"/>
    <w:rsid w:val="008F5468"/>
    <w:rsid w:val="008F6F2A"/>
    <w:rsid w:val="0090490B"/>
    <w:rsid w:val="009101B8"/>
    <w:rsid w:val="00910B80"/>
    <w:rsid w:val="00910C2A"/>
    <w:rsid w:val="00911E78"/>
    <w:rsid w:val="00913491"/>
    <w:rsid w:val="009136EC"/>
    <w:rsid w:val="0091521B"/>
    <w:rsid w:val="00915548"/>
    <w:rsid w:val="00915F44"/>
    <w:rsid w:val="009205D3"/>
    <w:rsid w:val="00920779"/>
    <w:rsid w:val="0092140F"/>
    <w:rsid w:val="00923804"/>
    <w:rsid w:val="009253D8"/>
    <w:rsid w:val="0093100A"/>
    <w:rsid w:val="0093362D"/>
    <w:rsid w:val="0093504E"/>
    <w:rsid w:val="009371CD"/>
    <w:rsid w:val="00937B86"/>
    <w:rsid w:val="00942FEB"/>
    <w:rsid w:val="00945664"/>
    <w:rsid w:val="00946EAB"/>
    <w:rsid w:val="009477D0"/>
    <w:rsid w:val="00947BD4"/>
    <w:rsid w:val="009507AB"/>
    <w:rsid w:val="00951725"/>
    <w:rsid w:val="0095253F"/>
    <w:rsid w:val="00954638"/>
    <w:rsid w:val="00956BB2"/>
    <w:rsid w:val="00957303"/>
    <w:rsid w:val="00957F6A"/>
    <w:rsid w:val="00957F90"/>
    <w:rsid w:val="00961CD5"/>
    <w:rsid w:val="009621AB"/>
    <w:rsid w:val="00966696"/>
    <w:rsid w:val="00967422"/>
    <w:rsid w:val="009705BF"/>
    <w:rsid w:val="00970B61"/>
    <w:rsid w:val="00972590"/>
    <w:rsid w:val="00974AD0"/>
    <w:rsid w:val="00975D03"/>
    <w:rsid w:val="00980D5A"/>
    <w:rsid w:val="00983D8E"/>
    <w:rsid w:val="00983F6A"/>
    <w:rsid w:val="00984970"/>
    <w:rsid w:val="00985675"/>
    <w:rsid w:val="00986515"/>
    <w:rsid w:val="00992F5C"/>
    <w:rsid w:val="009954C4"/>
    <w:rsid w:val="00996529"/>
    <w:rsid w:val="00996C47"/>
    <w:rsid w:val="0099731E"/>
    <w:rsid w:val="009A2E36"/>
    <w:rsid w:val="009A40AF"/>
    <w:rsid w:val="009A4B50"/>
    <w:rsid w:val="009A54CA"/>
    <w:rsid w:val="009B1B11"/>
    <w:rsid w:val="009B38C5"/>
    <w:rsid w:val="009B6763"/>
    <w:rsid w:val="009B6DF4"/>
    <w:rsid w:val="009C0289"/>
    <w:rsid w:val="009C0FE1"/>
    <w:rsid w:val="009C2EDC"/>
    <w:rsid w:val="009C714B"/>
    <w:rsid w:val="009D0124"/>
    <w:rsid w:val="009D1738"/>
    <w:rsid w:val="009D3E22"/>
    <w:rsid w:val="009D4136"/>
    <w:rsid w:val="009D693C"/>
    <w:rsid w:val="009D7D39"/>
    <w:rsid w:val="009E08B6"/>
    <w:rsid w:val="009E3A6B"/>
    <w:rsid w:val="009E7279"/>
    <w:rsid w:val="009E7BC3"/>
    <w:rsid w:val="009F0C73"/>
    <w:rsid w:val="009F15CC"/>
    <w:rsid w:val="009F52C5"/>
    <w:rsid w:val="009F5905"/>
    <w:rsid w:val="00A000CD"/>
    <w:rsid w:val="00A0186D"/>
    <w:rsid w:val="00A02B71"/>
    <w:rsid w:val="00A050E3"/>
    <w:rsid w:val="00A0790A"/>
    <w:rsid w:val="00A113DE"/>
    <w:rsid w:val="00A1231C"/>
    <w:rsid w:val="00A13EDE"/>
    <w:rsid w:val="00A14720"/>
    <w:rsid w:val="00A14E68"/>
    <w:rsid w:val="00A15D32"/>
    <w:rsid w:val="00A1627F"/>
    <w:rsid w:val="00A2075F"/>
    <w:rsid w:val="00A21A8E"/>
    <w:rsid w:val="00A22048"/>
    <w:rsid w:val="00A22315"/>
    <w:rsid w:val="00A242F0"/>
    <w:rsid w:val="00A2559D"/>
    <w:rsid w:val="00A263AF"/>
    <w:rsid w:val="00A268C9"/>
    <w:rsid w:val="00A302C0"/>
    <w:rsid w:val="00A3230F"/>
    <w:rsid w:val="00A325E8"/>
    <w:rsid w:val="00A34756"/>
    <w:rsid w:val="00A34D29"/>
    <w:rsid w:val="00A3640F"/>
    <w:rsid w:val="00A43DD1"/>
    <w:rsid w:val="00A4449E"/>
    <w:rsid w:val="00A44CF5"/>
    <w:rsid w:val="00A52F24"/>
    <w:rsid w:val="00A53088"/>
    <w:rsid w:val="00A53596"/>
    <w:rsid w:val="00A537B3"/>
    <w:rsid w:val="00A54772"/>
    <w:rsid w:val="00A61E13"/>
    <w:rsid w:val="00A623A5"/>
    <w:rsid w:val="00A64469"/>
    <w:rsid w:val="00A64BEC"/>
    <w:rsid w:val="00A66A62"/>
    <w:rsid w:val="00A672C8"/>
    <w:rsid w:val="00A744AA"/>
    <w:rsid w:val="00A74AB8"/>
    <w:rsid w:val="00A773C8"/>
    <w:rsid w:val="00A81908"/>
    <w:rsid w:val="00A81C9B"/>
    <w:rsid w:val="00A81FA3"/>
    <w:rsid w:val="00A83BA9"/>
    <w:rsid w:val="00A841E2"/>
    <w:rsid w:val="00A85BB5"/>
    <w:rsid w:val="00A85C4B"/>
    <w:rsid w:val="00A90207"/>
    <w:rsid w:val="00A9219D"/>
    <w:rsid w:val="00AA0DD5"/>
    <w:rsid w:val="00AA2A21"/>
    <w:rsid w:val="00AA3E57"/>
    <w:rsid w:val="00AA551A"/>
    <w:rsid w:val="00AA7873"/>
    <w:rsid w:val="00AB0DEF"/>
    <w:rsid w:val="00AB3747"/>
    <w:rsid w:val="00AB3B6A"/>
    <w:rsid w:val="00AB697D"/>
    <w:rsid w:val="00AB702E"/>
    <w:rsid w:val="00AC1926"/>
    <w:rsid w:val="00AC271F"/>
    <w:rsid w:val="00AC29AA"/>
    <w:rsid w:val="00AC5D0A"/>
    <w:rsid w:val="00AD3FB3"/>
    <w:rsid w:val="00AD43E1"/>
    <w:rsid w:val="00AE0130"/>
    <w:rsid w:val="00AE01AD"/>
    <w:rsid w:val="00AE1A46"/>
    <w:rsid w:val="00AE304E"/>
    <w:rsid w:val="00AE4DFE"/>
    <w:rsid w:val="00AE6F0F"/>
    <w:rsid w:val="00AF011D"/>
    <w:rsid w:val="00AF2BAD"/>
    <w:rsid w:val="00AF4D97"/>
    <w:rsid w:val="00AF6778"/>
    <w:rsid w:val="00AF7149"/>
    <w:rsid w:val="00B000B1"/>
    <w:rsid w:val="00B022C2"/>
    <w:rsid w:val="00B060C6"/>
    <w:rsid w:val="00B072BA"/>
    <w:rsid w:val="00B07AE6"/>
    <w:rsid w:val="00B10DE8"/>
    <w:rsid w:val="00B13BDC"/>
    <w:rsid w:val="00B13EDF"/>
    <w:rsid w:val="00B15026"/>
    <w:rsid w:val="00B17685"/>
    <w:rsid w:val="00B202C2"/>
    <w:rsid w:val="00B21635"/>
    <w:rsid w:val="00B24AF6"/>
    <w:rsid w:val="00B27854"/>
    <w:rsid w:val="00B27DD5"/>
    <w:rsid w:val="00B30BCA"/>
    <w:rsid w:val="00B32A2C"/>
    <w:rsid w:val="00B3359C"/>
    <w:rsid w:val="00B33CAA"/>
    <w:rsid w:val="00B34789"/>
    <w:rsid w:val="00B41BAB"/>
    <w:rsid w:val="00B423E0"/>
    <w:rsid w:val="00B456B1"/>
    <w:rsid w:val="00B46459"/>
    <w:rsid w:val="00B470B1"/>
    <w:rsid w:val="00B474F0"/>
    <w:rsid w:val="00B52844"/>
    <w:rsid w:val="00B53576"/>
    <w:rsid w:val="00B558A9"/>
    <w:rsid w:val="00B56AFD"/>
    <w:rsid w:val="00B60416"/>
    <w:rsid w:val="00B6061D"/>
    <w:rsid w:val="00B60649"/>
    <w:rsid w:val="00B635FA"/>
    <w:rsid w:val="00B67E98"/>
    <w:rsid w:val="00B72917"/>
    <w:rsid w:val="00B73E68"/>
    <w:rsid w:val="00B75A14"/>
    <w:rsid w:val="00B762B0"/>
    <w:rsid w:val="00B80098"/>
    <w:rsid w:val="00B84162"/>
    <w:rsid w:val="00B842C0"/>
    <w:rsid w:val="00B84EA5"/>
    <w:rsid w:val="00B90D67"/>
    <w:rsid w:val="00B915B7"/>
    <w:rsid w:val="00B92224"/>
    <w:rsid w:val="00B93BE7"/>
    <w:rsid w:val="00B944C7"/>
    <w:rsid w:val="00B94791"/>
    <w:rsid w:val="00B9483E"/>
    <w:rsid w:val="00B952F1"/>
    <w:rsid w:val="00B957CC"/>
    <w:rsid w:val="00B96CA1"/>
    <w:rsid w:val="00BA37D7"/>
    <w:rsid w:val="00BA3FD3"/>
    <w:rsid w:val="00BA5742"/>
    <w:rsid w:val="00BA5F90"/>
    <w:rsid w:val="00BB07D6"/>
    <w:rsid w:val="00BB0B91"/>
    <w:rsid w:val="00BB12C8"/>
    <w:rsid w:val="00BB172F"/>
    <w:rsid w:val="00BB2E9B"/>
    <w:rsid w:val="00BB3DD1"/>
    <w:rsid w:val="00BB4B16"/>
    <w:rsid w:val="00BB4CE9"/>
    <w:rsid w:val="00BB5AA7"/>
    <w:rsid w:val="00BC124C"/>
    <w:rsid w:val="00BC150E"/>
    <w:rsid w:val="00BC18EA"/>
    <w:rsid w:val="00BC2AD3"/>
    <w:rsid w:val="00BC4854"/>
    <w:rsid w:val="00BC4E11"/>
    <w:rsid w:val="00BC5E91"/>
    <w:rsid w:val="00BD3D9A"/>
    <w:rsid w:val="00BD44FF"/>
    <w:rsid w:val="00BD5DCA"/>
    <w:rsid w:val="00BD6595"/>
    <w:rsid w:val="00BE1BE1"/>
    <w:rsid w:val="00BE279C"/>
    <w:rsid w:val="00BE3575"/>
    <w:rsid w:val="00BE3D17"/>
    <w:rsid w:val="00BE6C12"/>
    <w:rsid w:val="00BE7145"/>
    <w:rsid w:val="00BF00A5"/>
    <w:rsid w:val="00BF0DCF"/>
    <w:rsid w:val="00BF3F40"/>
    <w:rsid w:val="00BF4F65"/>
    <w:rsid w:val="00BF7F7B"/>
    <w:rsid w:val="00C00043"/>
    <w:rsid w:val="00C00928"/>
    <w:rsid w:val="00C00CA3"/>
    <w:rsid w:val="00C0135D"/>
    <w:rsid w:val="00C03464"/>
    <w:rsid w:val="00C06D60"/>
    <w:rsid w:val="00C111E3"/>
    <w:rsid w:val="00C12300"/>
    <w:rsid w:val="00C12D29"/>
    <w:rsid w:val="00C12E2A"/>
    <w:rsid w:val="00C1391A"/>
    <w:rsid w:val="00C14302"/>
    <w:rsid w:val="00C15C3C"/>
    <w:rsid w:val="00C160F2"/>
    <w:rsid w:val="00C171FF"/>
    <w:rsid w:val="00C17694"/>
    <w:rsid w:val="00C2016A"/>
    <w:rsid w:val="00C20E53"/>
    <w:rsid w:val="00C217BD"/>
    <w:rsid w:val="00C23A09"/>
    <w:rsid w:val="00C23BAD"/>
    <w:rsid w:val="00C25BE2"/>
    <w:rsid w:val="00C26C5A"/>
    <w:rsid w:val="00C30D73"/>
    <w:rsid w:val="00C30DEF"/>
    <w:rsid w:val="00C318E4"/>
    <w:rsid w:val="00C32790"/>
    <w:rsid w:val="00C34FAE"/>
    <w:rsid w:val="00C37648"/>
    <w:rsid w:val="00C402DD"/>
    <w:rsid w:val="00C40DD6"/>
    <w:rsid w:val="00C41F2B"/>
    <w:rsid w:val="00C44E62"/>
    <w:rsid w:val="00C45791"/>
    <w:rsid w:val="00C50BFF"/>
    <w:rsid w:val="00C50F13"/>
    <w:rsid w:val="00C50FA4"/>
    <w:rsid w:val="00C51833"/>
    <w:rsid w:val="00C52AE8"/>
    <w:rsid w:val="00C531CC"/>
    <w:rsid w:val="00C55EE2"/>
    <w:rsid w:val="00C62DEC"/>
    <w:rsid w:val="00C6722B"/>
    <w:rsid w:val="00C67422"/>
    <w:rsid w:val="00C703E6"/>
    <w:rsid w:val="00C70760"/>
    <w:rsid w:val="00C72E16"/>
    <w:rsid w:val="00C73714"/>
    <w:rsid w:val="00C75007"/>
    <w:rsid w:val="00C75E9A"/>
    <w:rsid w:val="00C81789"/>
    <w:rsid w:val="00C8334E"/>
    <w:rsid w:val="00C83A65"/>
    <w:rsid w:val="00C846E6"/>
    <w:rsid w:val="00C853A9"/>
    <w:rsid w:val="00C903EA"/>
    <w:rsid w:val="00C90404"/>
    <w:rsid w:val="00C927F1"/>
    <w:rsid w:val="00C94C52"/>
    <w:rsid w:val="00C9507F"/>
    <w:rsid w:val="00C9594C"/>
    <w:rsid w:val="00C96FCD"/>
    <w:rsid w:val="00C9770D"/>
    <w:rsid w:val="00CA04D5"/>
    <w:rsid w:val="00CA2834"/>
    <w:rsid w:val="00CA432D"/>
    <w:rsid w:val="00CA533D"/>
    <w:rsid w:val="00CA5DB9"/>
    <w:rsid w:val="00CA64AD"/>
    <w:rsid w:val="00CB01C6"/>
    <w:rsid w:val="00CB02CA"/>
    <w:rsid w:val="00CB1DAE"/>
    <w:rsid w:val="00CB5E58"/>
    <w:rsid w:val="00CB5FFD"/>
    <w:rsid w:val="00CB73BB"/>
    <w:rsid w:val="00CC162A"/>
    <w:rsid w:val="00CC1FFD"/>
    <w:rsid w:val="00CC23F6"/>
    <w:rsid w:val="00CC3B41"/>
    <w:rsid w:val="00CC42DE"/>
    <w:rsid w:val="00CC5B7C"/>
    <w:rsid w:val="00CD0999"/>
    <w:rsid w:val="00CD1D5B"/>
    <w:rsid w:val="00CD2102"/>
    <w:rsid w:val="00CD67C7"/>
    <w:rsid w:val="00CD6ACD"/>
    <w:rsid w:val="00CD6F33"/>
    <w:rsid w:val="00CE26D2"/>
    <w:rsid w:val="00CE64D3"/>
    <w:rsid w:val="00CE6547"/>
    <w:rsid w:val="00CF0D99"/>
    <w:rsid w:val="00CF28BA"/>
    <w:rsid w:val="00CF29F5"/>
    <w:rsid w:val="00CF304B"/>
    <w:rsid w:val="00CF3A56"/>
    <w:rsid w:val="00CF54BD"/>
    <w:rsid w:val="00CF6109"/>
    <w:rsid w:val="00D0257A"/>
    <w:rsid w:val="00D03751"/>
    <w:rsid w:val="00D039A2"/>
    <w:rsid w:val="00D04E7E"/>
    <w:rsid w:val="00D05D4E"/>
    <w:rsid w:val="00D064F3"/>
    <w:rsid w:val="00D10A34"/>
    <w:rsid w:val="00D126C9"/>
    <w:rsid w:val="00D146CD"/>
    <w:rsid w:val="00D158F8"/>
    <w:rsid w:val="00D17F99"/>
    <w:rsid w:val="00D20DAD"/>
    <w:rsid w:val="00D21602"/>
    <w:rsid w:val="00D23493"/>
    <w:rsid w:val="00D24459"/>
    <w:rsid w:val="00D2583E"/>
    <w:rsid w:val="00D25EFD"/>
    <w:rsid w:val="00D260C5"/>
    <w:rsid w:val="00D27C15"/>
    <w:rsid w:val="00D312F7"/>
    <w:rsid w:val="00D32817"/>
    <w:rsid w:val="00D333F4"/>
    <w:rsid w:val="00D339CB"/>
    <w:rsid w:val="00D35F30"/>
    <w:rsid w:val="00D361F8"/>
    <w:rsid w:val="00D3655A"/>
    <w:rsid w:val="00D37915"/>
    <w:rsid w:val="00D42E4D"/>
    <w:rsid w:val="00D42E7F"/>
    <w:rsid w:val="00D4573C"/>
    <w:rsid w:val="00D458D3"/>
    <w:rsid w:val="00D47FCF"/>
    <w:rsid w:val="00D51F2F"/>
    <w:rsid w:val="00D5712A"/>
    <w:rsid w:val="00D57FE3"/>
    <w:rsid w:val="00D606AF"/>
    <w:rsid w:val="00D6292D"/>
    <w:rsid w:val="00D629EE"/>
    <w:rsid w:val="00D63129"/>
    <w:rsid w:val="00D64028"/>
    <w:rsid w:val="00D642D5"/>
    <w:rsid w:val="00D64848"/>
    <w:rsid w:val="00D64AEB"/>
    <w:rsid w:val="00D6593A"/>
    <w:rsid w:val="00D65CC1"/>
    <w:rsid w:val="00D66C5E"/>
    <w:rsid w:val="00D67C1E"/>
    <w:rsid w:val="00D706E4"/>
    <w:rsid w:val="00D7633C"/>
    <w:rsid w:val="00D77492"/>
    <w:rsid w:val="00D77A56"/>
    <w:rsid w:val="00D84160"/>
    <w:rsid w:val="00D841E1"/>
    <w:rsid w:val="00D86BD8"/>
    <w:rsid w:val="00D86CD9"/>
    <w:rsid w:val="00D90CB9"/>
    <w:rsid w:val="00D91F25"/>
    <w:rsid w:val="00D9450B"/>
    <w:rsid w:val="00D959D8"/>
    <w:rsid w:val="00D95D39"/>
    <w:rsid w:val="00D969E0"/>
    <w:rsid w:val="00D97A83"/>
    <w:rsid w:val="00DA0145"/>
    <w:rsid w:val="00DA0B75"/>
    <w:rsid w:val="00DA3293"/>
    <w:rsid w:val="00DA68A9"/>
    <w:rsid w:val="00DB6D0B"/>
    <w:rsid w:val="00DC32F4"/>
    <w:rsid w:val="00DC40C4"/>
    <w:rsid w:val="00DC55FE"/>
    <w:rsid w:val="00DC5C0A"/>
    <w:rsid w:val="00DC63D4"/>
    <w:rsid w:val="00DC745C"/>
    <w:rsid w:val="00DC747F"/>
    <w:rsid w:val="00DD0FCB"/>
    <w:rsid w:val="00DD10A1"/>
    <w:rsid w:val="00DD3320"/>
    <w:rsid w:val="00DD380C"/>
    <w:rsid w:val="00DD43E2"/>
    <w:rsid w:val="00DE0BA1"/>
    <w:rsid w:val="00DE65EB"/>
    <w:rsid w:val="00DE7551"/>
    <w:rsid w:val="00DE77F2"/>
    <w:rsid w:val="00DF11B0"/>
    <w:rsid w:val="00DF1BC3"/>
    <w:rsid w:val="00DF24F3"/>
    <w:rsid w:val="00DF332E"/>
    <w:rsid w:val="00E005EE"/>
    <w:rsid w:val="00E0611C"/>
    <w:rsid w:val="00E109F0"/>
    <w:rsid w:val="00E12537"/>
    <w:rsid w:val="00E22E0C"/>
    <w:rsid w:val="00E24F62"/>
    <w:rsid w:val="00E26B75"/>
    <w:rsid w:val="00E3174F"/>
    <w:rsid w:val="00E317EC"/>
    <w:rsid w:val="00E32B8B"/>
    <w:rsid w:val="00E34FAA"/>
    <w:rsid w:val="00E37F11"/>
    <w:rsid w:val="00E407FA"/>
    <w:rsid w:val="00E411BB"/>
    <w:rsid w:val="00E41524"/>
    <w:rsid w:val="00E41541"/>
    <w:rsid w:val="00E41BB2"/>
    <w:rsid w:val="00E42DA4"/>
    <w:rsid w:val="00E4412C"/>
    <w:rsid w:val="00E45368"/>
    <w:rsid w:val="00E45F11"/>
    <w:rsid w:val="00E47534"/>
    <w:rsid w:val="00E50AD6"/>
    <w:rsid w:val="00E51D5B"/>
    <w:rsid w:val="00E5461C"/>
    <w:rsid w:val="00E56915"/>
    <w:rsid w:val="00E60F5A"/>
    <w:rsid w:val="00E61310"/>
    <w:rsid w:val="00E61A1A"/>
    <w:rsid w:val="00E661F8"/>
    <w:rsid w:val="00E70D85"/>
    <w:rsid w:val="00E70E71"/>
    <w:rsid w:val="00E71F38"/>
    <w:rsid w:val="00E73A65"/>
    <w:rsid w:val="00E74F3E"/>
    <w:rsid w:val="00E75532"/>
    <w:rsid w:val="00E7631A"/>
    <w:rsid w:val="00E76946"/>
    <w:rsid w:val="00E76A70"/>
    <w:rsid w:val="00E77CB5"/>
    <w:rsid w:val="00E80127"/>
    <w:rsid w:val="00E81117"/>
    <w:rsid w:val="00E815F3"/>
    <w:rsid w:val="00E82861"/>
    <w:rsid w:val="00E84156"/>
    <w:rsid w:val="00E84BBB"/>
    <w:rsid w:val="00E84D7A"/>
    <w:rsid w:val="00E87E4B"/>
    <w:rsid w:val="00E91B53"/>
    <w:rsid w:val="00E91E50"/>
    <w:rsid w:val="00E92257"/>
    <w:rsid w:val="00E92E2B"/>
    <w:rsid w:val="00E930A3"/>
    <w:rsid w:val="00E946DF"/>
    <w:rsid w:val="00E94ED4"/>
    <w:rsid w:val="00E9523E"/>
    <w:rsid w:val="00EA3359"/>
    <w:rsid w:val="00EA3F2E"/>
    <w:rsid w:val="00EA3F32"/>
    <w:rsid w:val="00EA51D7"/>
    <w:rsid w:val="00EA578C"/>
    <w:rsid w:val="00EA5933"/>
    <w:rsid w:val="00EB028B"/>
    <w:rsid w:val="00EB0F7A"/>
    <w:rsid w:val="00EB1BF8"/>
    <w:rsid w:val="00EB32D1"/>
    <w:rsid w:val="00EB5C6B"/>
    <w:rsid w:val="00EB6E6E"/>
    <w:rsid w:val="00EB72E4"/>
    <w:rsid w:val="00EB7E90"/>
    <w:rsid w:val="00EC1608"/>
    <w:rsid w:val="00EC193F"/>
    <w:rsid w:val="00EC27F2"/>
    <w:rsid w:val="00EC2A3F"/>
    <w:rsid w:val="00EC61A0"/>
    <w:rsid w:val="00EC71ED"/>
    <w:rsid w:val="00EC7696"/>
    <w:rsid w:val="00EC7F66"/>
    <w:rsid w:val="00ED020D"/>
    <w:rsid w:val="00ED0E6A"/>
    <w:rsid w:val="00ED4CB0"/>
    <w:rsid w:val="00ED5A53"/>
    <w:rsid w:val="00ED7037"/>
    <w:rsid w:val="00EE6EE4"/>
    <w:rsid w:val="00EF1234"/>
    <w:rsid w:val="00EF1773"/>
    <w:rsid w:val="00EF2208"/>
    <w:rsid w:val="00EF2D56"/>
    <w:rsid w:val="00EF42AF"/>
    <w:rsid w:val="00EF49DE"/>
    <w:rsid w:val="00EF530C"/>
    <w:rsid w:val="00EF6A10"/>
    <w:rsid w:val="00EF7B9D"/>
    <w:rsid w:val="00F00EF2"/>
    <w:rsid w:val="00F01985"/>
    <w:rsid w:val="00F01C82"/>
    <w:rsid w:val="00F0200C"/>
    <w:rsid w:val="00F04760"/>
    <w:rsid w:val="00F06E5D"/>
    <w:rsid w:val="00F116AB"/>
    <w:rsid w:val="00F12319"/>
    <w:rsid w:val="00F136D8"/>
    <w:rsid w:val="00F13D39"/>
    <w:rsid w:val="00F16C07"/>
    <w:rsid w:val="00F21A28"/>
    <w:rsid w:val="00F227BB"/>
    <w:rsid w:val="00F241BA"/>
    <w:rsid w:val="00F24F47"/>
    <w:rsid w:val="00F268AD"/>
    <w:rsid w:val="00F276D4"/>
    <w:rsid w:val="00F30144"/>
    <w:rsid w:val="00F3263C"/>
    <w:rsid w:val="00F32734"/>
    <w:rsid w:val="00F3299C"/>
    <w:rsid w:val="00F34230"/>
    <w:rsid w:val="00F442CE"/>
    <w:rsid w:val="00F4746E"/>
    <w:rsid w:val="00F475F8"/>
    <w:rsid w:val="00F51C6F"/>
    <w:rsid w:val="00F54173"/>
    <w:rsid w:val="00F545DA"/>
    <w:rsid w:val="00F54F34"/>
    <w:rsid w:val="00F561A8"/>
    <w:rsid w:val="00F56EA9"/>
    <w:rsid w:val="00F61CCE"/>
    <w:rsid w:val="00F62A80"/>
    <w:rsid w:val="00F63510"/>
    <w:rsid w:val="00F636A8"/>
    <w:rsid w:val="00F636CF"/>
    <w:rsid w:val="00F64D09"/>
    <w:rsid w:val="00F65BC2"/>
    <w:rsid w:val="00F6736B"/>
    <w:rsid w:val="00F67E00"/>
    <w:rsid w:val="00F706A8"/>
    <w:rsid w:val="00F71E15"/>
    <w:rsid w:val="00F72362"/>
    <w:rsid w:val="00F74275"/>
    <w:rsid w:val="00F74788"/>
    <w:rsid w:val="00F74926"/>
    <w:rsid w:val="00F757EF"/>
    <w:rsid w:val="00F75C72"/>
    <w:rsid w:val="00F76189"/>
    <w:rsid w:val="00F81196"/>
    <w:rsid w:val="00F81A6E"/>
    <w:rsid w:val="00F8532C"/>
    <w:rsid w:val="00F86C95"/>
    <w:rsid w:val="00F87075"/>
    <w:rsid w:val="00F9375A"/>
    <w:rsid w:val="00F943F3"/>
    <w:rsid w:val="00F94403"/>
    <w:rsid w:val="00F95043"/>
    <w:rsid w:val="00F96F0A"/>
    <w:rsid w:val="00F9777E"/>
    <w:rsid w:val="00FA2004"/>
    <w:rsid w:val="00FA22BC"/>
    <w:rsid w:val="00FA3D1C"/>
    <w:rsid w:val="00FA4863"/>
    <w:rsid w:val="00FA67A8"/>
    <w:rsid w:val="00FA6D25"/>
    <w:rsid w:val="00FB2075"/>
    <w:rsid w:val="00FB3F7B"/>
    <w:rsid w:val="00FB48F5"/>
    <w:rsid w:val="00FB5133"/>
    <w:rsid w:val="00FB6545"/>
    <w:rsid w:val="00FB78E9"/>
    <w:rsid w:val="00FC21D1"/>
    <w:rsid w:val="00FC2937"/>
    <w:rsid w:val="00FC4867"/>
    <w:rsid w:val="00FC6C5E"/>
    <w:rsid w:val="00FD04CB"/>
    <w:rsid w:val="00FD10B0"/>
    <w:rsid w:val="00FD4678"/>
    <w:rsid w:val="00FD5002"/>
    <w:rsid w:val="00FD6731"/>
    <w:rsid w:val="00FE2F2D"/>
    <w:rsid w:val="00FE5677"/>
    <w:rsid w:val="00FE642E"/>
    <w:rsid w:val="00FE7D73"/>
    <w:rsid w:val="00FE7F4A"/>
    <w:rsid w:val="00FF1D2D"/>
    <w:rsid w:val="00FF3168"/>
    <w:rsid w:val="00FF353E"/>
    <w:rsid w:val="00FF3CD5"/>
    <w:rsid w:val="00FF3E0D"/>
    <w:rsid w:val="00FF55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38C22-C95D-4C3B-ABF0-B5011F69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B60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698"/>
  </w:style>
  <w:style w:type="paragraph" w:styleId="a5">
    <w:name w:val="footer"/>
    <w:basedOn w:val="a"/>
    <w:link w:val="a6"/>
    <w:uiPriority w:val="99"/>
    <w:unhideWhenUsed/>
    <w:rsid w:val="0004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698"/>
  </w:style>
  <w:style w:type="paragraph" w:styleId="a7">
    <w:name w:val="Balloon Text"/>
    <w:basedOn w:val="a"/>
    <w:link w:val="a8"/>
    <w:uiPriority w:val="99"/>
    <w:semiHidden/>
    <w:unhideWhenUsed/>
    <w:rsid w:val="008F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418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4CFC"/>
    <w:pPr>
      <w:ind w:left="720"/>
      <w:contextualSpacing/>
    </w:pPr>
  </w:style>
  <w:style w:type="table" w:styleId="aa">
    <w:name w:val="Table Grid"/>
    <w:basedOn w:val="a1"/>
    <w:uiPriority w:val="59"/>
    <w:rsid w:val="00F4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C1608"/>
  </w:style>
  <w:style w:type="character" w:customStyle="1" w:styleId="s8">
    <w:name w:val="s8"/>
    <w:basedOn w:val="a0"/>
    <w:rsid w:val="000F5456"/>
  </w:style>
  <w:style w:type="character" w:customStyle="1" w:styleId="s4">
    <w:name w:val="s4"/>
    <w:basedOn w:val="a0"/>
    <w:rsid w:val="00D458D3"/>
  </w:style>
  <w:style w:type="character" w:customStyle="1" w:styleId="CharStyle12">
    <w:name w:val="Char Style 12"/>
    <w:basedOn w:val="a0"/>
    <w:link w:val="Style11"/>
    <w:rsid w:val="00B072BA"/>
    <w:rPr>
      <w:sz w:val="27"/>
      <w:szCs w:val="27"/>
      <w:shd w:val="clear" w:color="auto" w:fill="FFFFFF"/>
    </w:rPr>
  </w:style>
  <w:style w:type="paragraph" w:customStyle="1" w:styleId="Style11">
    <w:name w:val="Style 11"/>
    <w:basedOn w:val="a"/>
    <w:link w:val="CharStyle12"/>
    <w:rsid w:val="00B072BA"/>
    <w:pPr>
      <w:widowControl w:val="0"/>
      <w:shd w:val="clear" w:color="auto" w:fill="FFFFFF"/>
      <w:spacing w:after="300" w:line="322" w:lineRule="exact"/>
      <w:jc w:val="center"/>
    </w:pPr>
    <w:rPr>
      <w:sz w:val="27"/>
      <w:szCs w:val="27"/>
    </w:rPr>
  </w:style>
  <w:style w:type="character" w:customStyle="1" w:styleId="CharStyle15">
    <w:name w:val="Char Style 15"/>
    <w:basedOn w:val="CharStyle12"/>
    <w:rsid w:val="00B072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"/>
    </w:rPr>
  </w:style>
  <w:style w:type="table" w:customStyle="1" w:styleId="1">
    <w:name w:val="Сетка таблицы1"/>
    <w:basedOn w:val="a1"/>
    <w:uiPriority w:val="59"/>
    <w:rsid w:val="00680A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6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1">
    <w:name w:val="Font Style21"/>
    <w:rsid w:val="00B80098"/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7018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rmal (Web)"/>
    <w:basedOn w:val="a"/>
    <w:uiPriority w:val="99"/>
    <w:unhideWhenUsed/>
    <w:rsid w:val="004E2E4D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8643AF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ac">
    <w:name w:val="Таблица"/>
    <w:basedOn w:val="a"/>
    <w:uiPriority w:val="99"/>
    <w:semiHidden/>
    <w:qFormat/>
    <w:rsid w:val="00256B21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character" w:customStyle="1" w:styleId="ad">
    <w:name w:val="Стиль ЕЭК Знак"/>
    <w:link w:val="ae"/>
    <w:semiHidden/>
    <w:locked/>
    <w:rsid w:val="00444C17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ae">
    <w:name w:val="Стиль ЕЭК"/>
    <w:basedOn w:val="ab"/>
    <w:link w:val="ad"/>
    <w:semiHidden/>
    <w:qFormat/>
    <w:rsid w:val="00444C17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ca:RCAuthoringProperties xmlns:rca="urn:sharePointPublishingRcaProperties">
  <rca:Converter rca:guid="888d770d-d3e9-4d60-8267-3c05ab059ef5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  <rca:Converter rca:guid="6dfdc5b4-2a28-4a06-b0c6-ad3901e3a807">
    <rca:property rca:type="InheritParentSettings">False</rca:property>
    <rca:property rca:type="SelectedPageLayout">22</rca:property>
    <rca:property rca:type="SelectedPageField">f55c4d88-1f2e-4ad9-aaa8-819af4ee7ee8</rca:property>
    <rca:property rca:type="SelectedStylesField">00000000-0000-0000-0000-000000000000</rca:property>
    <rca:property rca:type="CreatePageWithSourceDocument">True</rca:property>
    <rca:property rca:type="AllowChangeLocationConfig">False</rca:property>
    <rca:property rca:type="ConfiguredPageLocation">http://portal.tsouz.ru</rca:property>
    <rca:property rca:type="CreateSynchronously">True</rca:property>
    <rca:property rca:type="AllowChangeProcessingConfig">False</rca:property>
    <rca:property rca:type="ConverterSpecificSettings"/>
  </rca:Converter>
</rca:RCAuthori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52D7F4EF1294E8473F840E04AF18D" ma:contentTypeVersion="1" ma:contentTypeDescription="Создание документа." ma:contentTypeScope="" ma:versionID="01c65ddb064c3e85931198c955fb252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433b2bd21717ea862bba6e2ab66b0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115AD-6CD3-4F85-9442-A1F855887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C664F-947F-4180-8E43-29BB32C7881C}">
  <ds:schemaRefs>
    <ds:schemaRef ds:uri="urn:sharePointPublishingRcaProperties"/>
  </ds:schemaRefs>
</ds:datastoreItem>
</file>

<file path=customXml/itemProps3.xml><?xml version="1.0" encoding="utf-8"?>
<ds:datastoreItem xmlns:ds="http://schemas.openxmlformats.org/officeDocument/2006/customXml" ds:itemID="{464DE5A8-A4C6-4432-BF28-AD32FA961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2B14B1D-4774-4B53-AE10-61935577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17</Pages>
  <Words>3505</Words>
  <Characters>19985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Е Э.</dc:creator>
  <cp:lastModifiedBy>Испуллаев Акын Имаханович</cp:lastModifiedBy>
  <cp:revision>546</cp:revision>
  <cp:lastPrinted>2021-08-23T12:35:00Z</cp:lastPrinted>
  <dcterms:created xsi:type="dcterms:W3CDTF">2024-01-09T08:01:00Z</dcterms:created>
  <dcterms:modified xsi:type="dcterms:W3CDTF">2026-05-07T14:41:00Z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0x01010050B52D7F4EF1294E8473F840E04AF18D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