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3D0D" w14:textId="5833B6EB" w:rsidR="00791920" w:rsidRPr="009E4217" w:rsidRDefault="0003117B" w:rsidP="0047455E">
      <w:pPr>
        <w:pStyle w:val="ConsPlusTitle"/>
        <w:widowControl/>
        <w:jc w:val="center"/>
        <w:rPr>
          <w:rFonts w:ascii="Times New Roman" w:hAnsi="Times New Roman" w:cs="Times New Roman"/>
          <w:sz w:val="24"/>
          <w:szCs w:val="24"/>
        </w:rPr>
      </w:pPr>
      <w:bookmarkStart w:id="0" w:name="_Hlk118364714"/>
      <w:r w:rsidRPr="009E4217">
        <w:rPr>
          <w:rFonts w:ascii="Times New Roman" w:hAnsi="Times New Roman" w:cs="Times New Roman"/>
          <w:sz w:val="24"/>
          <w:szCs w:val="24"/>
        </w:rPr>
        <w:t>Предложения и комментарии</w:t>
      </w:r>
    </w:p>
    <w:p w14:paraId="2F87056B" w14:textId="69E7AD30" w:rsidR="00297E1A" w:rsidRPr="009E4217" w:rsidRDefault="0003117B" w:rsidP="00297E1A">
      <w:pPr>
        <w:pStyle w:val="a7"/>
        <w:spacing w:line="276" w:lineRule="auto"/>
        <w:jc w:val="center"/>
        <w:rPr>
          <w:rFonts w:eastAsia="Calibri"/>
          <w:b/>
          <w:bCs/>
          <w:sz w:val="24"/>
          <w:szCs w:val="24"/>
        </w:rPr>
      </w:pPr>
      <w:r w:rsidRPr="009E4217">
        <w:rPr>
          <w:rFonts w:eastAsia="Calibri"/>
          <w:b/>
          <w:bCs/>
          <w:sz w:val="24"/>
          <w:szCs w:val="24"/>
        </w:rPr>
        <w:t xml:space="preserve">Ассоциации международных фармацевтических производителей </w:t>
      </w:r>
      <w:r w:rsidR="00FF29A5" w:rsidRPr="009E4217">
        <w:rPr>
          <w:rFonts w:eastAsia="Calibri"/>
          <w:b/>
          <w:bCs/>
          <w:sz w:val="24"/>
          <w:szCs w:val="24"/>
        </w:rPr>
        <w:t xml:space="preserve">к </w:t>
      </w:r>
      <w:r w:rsidR="00BE6396" w:rsidRPr="009E4217">
        <w:rPr>
          <w:rFonts w:eastAsia="Calibri"/>
          <w:b/>
          <w:bCs/>
          <w:sz w:val="24"/>
          <w:szCs w:val="24"/>
        </w:rPr>
        <w:t>проекту</w:t>
      </w:r>
      <w:r w:rsidR="00936D9E" w:rsidRPr="009E4217">
        <w:rPr>
          <w:rFonts w:eastAsia="Calibri"/>
          <w:b/>
          <w:bCs/>
          <w:sz w:val="24"/>
          <w:szCs w:val="24"/>
        </w:rPr>
        <w:t xml:space="preserve"> </w:t>
      </w:r>
      <w:bookmarkEnd w:id="0"/>
      <w:r w:rsidR="00F32A75" w:rsidRPr="009E4217">
        <w:rPr>
          <w:rFonts w:eastAsia="Calibri"/>
          <w:b/>
          <w:bCs/>
          <w:sz w:val="24"/>
          <w:szCs w:val="24"/>
        </w:rPr>
        <w:t>документа</w:t>
      </w:r>
    </w:p>
    <w:p w14:paraId="3705D26C" w14:textId="73BACEBA" w:rsidR="001F3BD6" w:rsidRPr="009E4217" w:rsidRDefault="001F3BD6" w:rsidP="00297E1A">
      <w:pPr>
        <w:pStyle w:val="a7"/>
        <w:spacing w:line="276" w:lineRule="auto"/>
        <w:jc w:val="center"/>
        <w:rPr>
          <w:rFonts w:eastAsia="Calibri"/>
          <w:b/>
          <w:bCs/>
          <w:sz w:val="24"/>
          <w:szCs w:val="24"/>
        </w:rPr>
      </w:pPr>
      <w:r w:rsidRPr="009E4217">
        <w:rPr>
          <w:rFonts w:eastAsia="Calibri"/>
          <w:b/>
          <w:bCs/>
          <w:sz w:val="24"/>
          <w:szCs w:val="24"/>
        </w:rPr>
        <w:t>«</w:t>
      </w:r>
      <w:r w:rsidR="00034CDB" w:rsidRPr="009E4217">
        <w:rPr>
          <w:b/>
          <w:bCs/>
          <w:sz w:val="24"/>
          <w:szCs w:val="24"/>
        </w:rPr>
        <w:t>О Руководстве по фармацевтической разработке лекарственных средств</w:t>
      </w:r>
      <w:r w:rsidRPr="009E4217">
        <w:rPr>
          <w:rFonts w:eastAsia="Calibri"/>
          <w:b/>
          <w:bCs/>
          <w:sz w:val="24"/>
          <w:szCs w:val="24"/>
        </w:rPr>
        <w:t>»</w:t>
      </w:r>
    </w:p>
    <w:p w14:paraId="181C4BD8" w14:textId="75664236" w:rsidR="00E4058B" w:rsidRPr="009E4217" w:rsidRDefault="00E4058B" w:rsidP="00E4058B">
      <w:pPr>
        <w:pStyle w:val="aa"/>
        <w:jc w:val="center"/>
        <w:rPr>
          <w:rFonts w:ascii="Times New Roman" w:eastAsia="Calibri" w:hAnsi="Times New Roman" w:cs="Times New Roman"/>
          <w:b/>
          <w:bCs/>
          <w:sz w:val="24"/>
          <w:szCs w:val="24"/>
        </w:rPr>
      </w:pPr>
    </w:p>
    <w:tbl>
      <w:tblPr>
        <w:tblStyle w:val="a3"/>
        <w:tblW w:w="14560" w:type="dxa"/>
        <w:tblLayout w:type="fixed"/>
        <w:tblLook w:val="04A0" w:firstRow="1" w:lastRow="0" w:firstColumn="1" w:lastColumn="0" w:noHBand="0" w:noVBand="1"/>
      </w:tblPr>
      <w:tblGrid>
        <w:gridCol w:w="880"/>
        <w:gridCol w:w="5120"/>
        <w:gridCol w:w="5121"/>
        <w:gridCol w:w="3439"/>
      </w:tblGrid>
      <w:tr w:rsidR="0003117B" w:rsidRPr="009E4217" w14:paraId="6FEEC5A1" w14:textId="77777777" w:rsidTr="009D6A63">
        <w:tc>
          <w:tcPr>
            <w:tcW w:w="880" w:type="dxa"/>
          </w:tcPr>
          <w:p w14:paraId="70319FAC" w14:textId="77777777" w:rsidR="0003117B" w:rsidRPr="009E4217" w:rsidRDefault="0003117B" w:rsidP="00ED2BA4">
            <w:pPr>
              <w:jc w:val="center"/>
              <w:rPr>
                <w:rFonts w:ascii="Times New Roman" w:hAnsi="Times New Roman" w:cs="Times New Roman"/>
                <w:b/>
                <w:sz w:val="24"/>
                <w:szCs w:val="24"/>
              </w:rPr>
            </w:pPr>
            <w:r w:rsidRPr="009E4217">
              <w:rPr>
                <w:rFonts w:ascii="Times New Roman" w:hAnsi="Times New Roman" w:cs="Times New Roman"/>
                <w:b/>
                <w:sz w:val="24"/>
                <w:szCs w:val="24"/>
              </w:rPr>
              <w:t>№</w:t>
            </w:r>
          </w:p>
        </w:tc>
        <w:tc>
          <w:tcPr>
            <w:tcW w:w="5120" w:type="dxa"/>
          </w:tcPr>
          <w:p w14:paraId="3AC76C04" w14:textId="77777777" w:rsidR="0003117B" w:rsidRPr="009E4217" w:rsidRDefault="0003117B" w:rsidP="004E01D5">
            <w:pPr>
              <w:jc w:val="center"/>
              <w:rPr>
                <w:rFonts w:ascii="Times New Roman" w:hAnsi="Times New Roman" w:cs="Times New Roman"/>
                <w:b/>
                <w:sz w:val="24"/>
                <w:szCs w:val="24"/>
              </w:rPr>
            </w:pPr>
            <w:r w:rsidRPr="009E4217">
              <w:rPr>
                <w:rFonts w:ascii="Times New Roman" w:hAnsi="Times New Roman" w:cs="Times New Roman"/>
                <w:b/>
                <w:sz w:val="24"/>
                <w:szCs w:val="24"/>
              </w:rPr>
              <w:t>Положение проекта документа - исходная редакция</w:t>
            </w:r>
          </w:p>
        </w:tc>
        <w:tc>
          <w:tcPr>
            <w:tcW w:w="5121" w:type="dxa"/>
          </w:tcPr>
          <w:p w14:paraId="0F87A9E7" w14:textId="77777777" w:rsidR="0003117B" w:rsidRPr="009E4217" w:rsidRDefault="0003117B" w:rsidP="004E01D5">
            <w:pPr>
              <w:jc w:val="center"/>
              <w:rPr>
                <w:rFonts w:ascii="Times New Roman" w:hAnsi="Times New Roman" w:cs="Times New Roman"/>
                <w:b/>
                <w:sz w:val="24"/>
                <w:szCs w:val="24"/>
              </w:rPr>
            </w:pPr>
            <w:r w:rsidRPr="009E4217">
              <w:rPr>
                <w:rFonts w:ascii="Times New Roman" w:hAnsi="Times New Roman" w:cs="Times New Roman"/>
                <w:b/>
                <w:sz w:val="24"/>
                <w:szCs w:val="24"/>
              </w:rPr>
              <w:t xml:space="preserve">Предложенная редакция </w:t>
            </w:r>
          </w:p>
        </w:tc>
        <w:tc>
          <w:tcPr>
            <w:tcW w:w="3439" w:type="dxa"/>
          </w:tcPr>
          <w:p w14:paraId="628DAB3A" w14:textId="77777777" w:rsidR="0003117B" w:rsidRPr="009E4217" w:rsidRDefault="0003117B" w:rsidP="004E01D5">
            <w:pPr>
              <w:jc w:val="center"/>
              <w:rPr>
                <w:rFonts w:ascii="Times New Roman" w:hAnsi="Times New Roman" w:cs="Times New Roman"/>
                <w:b/>
                <w:sz w:val="24"/>
                <w:szCs w:val="24"/>
              </w:rPr>
            </w:pPr>
            <w:r w:rsidRPr="009E4217">
              <w:rPr>
                <w:rFonts w:ascii="Times New Roman" w:hAnsi="Times New Roman" w:cs="Times New Roman"/>
                <w:b/>
                <w:sz w:val="24"/>
                <w:szCs w:val="24"/>
              </w:rPr>
              <w:t xml:space="preserve">Комментарий </w:t>
            </w:r>
          </w:p>
        </w:tc>
      </w:tr>
      <w:tr w:rsidR="00092922" w:rsidRPr="00F77156" w14:paraId="1F3FABEC" w14:textId="77777777" w:rsidTr="009D6A63">
        <w:tc>
          <w:tcPr>
            <w:tcW w:w="880" w:type="dxa"/>
          </w:tcPr>
          <w:p w14:paraId="5BBD52D9" w14:textId="5FF4DB55" w:rsidR="00092922" w:rsidRPr="00092922"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1</w:t>
            </w:r>
            <w:r w:rsidR="00092922" w:rsidRPr="00092922">
              <w:rPr>
                <w:rFonts w:ascii="Times New Roman" w:hAnsi="Times New Roman" w:cs="Times New Roman"/>
                <w:bCs/>
                <w:sz w:val="24"/>
                <w:szCs w:val="24"/>
              </w:rPr>
              <w:t>.</w:t>
            </w:r>
          </w:p>
        </w:tc>
        <w:tc>
          <w:tcPr>
            <w:tcW w:w="5120" w:type="dxa"/>
          </w:tcPr>
          <w:p w14:paraId="09204812" w14:textId="77777777" w:rsidR="00092922" w:rsidRPr="008D73A9" w:rsidRDefault="00092922" w:rsidP="00456C44">
            <w:pPr>
              <w:jc w:val="center"/>
              <w:rPr>
                <w:rFonts w:ascii="Times New Roman" w:hAnsi="Times New Roman" w:cs="Times New Roman"/>
                <w:b/>
                <w:sz w:val="24"/>
                <w:szCs w:val="24"/>
              </w:rPr>
            </w:pPr>
            <w:r w:rsidRPr="008D73A9">
              <w:rPr>
                <w:rFonts w:ascii="Times New Roman" w:hAnsi="Times New Roman" w:cs="Times New Roman"/>
                <w:b/>
                <w:sz w:val="24"/>
                <w:szCs w:val="24"/>
              </w:rPr>
              <w:t xml:space="preserve">Р У К О В ОД С ТВ О по фармацевтической разработке лекарственных </w:t>
            </w:r>
            <w:r w:rsidRPr="00ED2BA4">
              <w:rPr>
                <w:rFonts w:ascii="Times New Roman" w:hAnsi="Times New Roman" w:cs="Times New Roman"/>
                <w:b/>
                <w:sz w:val="24"/>
                <w:szCs w:val="24"/>
              </w:rPr>
              <w:t>средств</w:t>
            </w:r>
          </w:p>
        </w:tc>
        <w:tc>
          <w:tcPr>
            <w:tcW w:w="5121" w:type="dxa"/>
          </w:tcPr>
          <w:p w14:paraId="367989F8" w14:textId="77777777" w:rsidR="00092922" w:rsidRPr="008D73A9" w:rsidRDefault="00092922" w:rsidP="00456C44">
            <w:pPr>
              <w:jc w:val="center"/>
              <w:rPr>
                <w:rFonts w:ascii="Times New Roman" w:hAnsi="Times New Roman" w:cs="Times New Roman"/>
                <w:b/>
                <w:sz w:val="24"/>
                <w:szCs w:val="24"/>
              </w:rPr>
            </w:pPr>
            <w:r w:rsidRPr="008D73A9">
              <w:rPr>
                <w:rFonts w:ascii="Times New Roman" w:hAnsi="Times New Roman" w:cs="Times New Roman"/>
                <w:b/>
                <w:sz w:val="24"/>
                <w:szCs w:val="24"/>
              </w:rPr>
              <w:t xml:space="preserve">Р У К О В ОД С ТВ О по фармацевтической разработке лекарственных </w:t>
            </w:r>
            <w:r w:rsidRPr="00ED2BA4">
              <w:rPr>
                <w:rFonts w:ascii="Times New Roman" w:hAnsi="Times New Roman" w:cs="Times New Roman"/>
                <w:b/>
                <w:sz w:val="24"/>
                <w:szCs w:val="24"/>
              </w:rPr>
              <w:t>препаратов для медицинского применения</w:t>
            </w:r>
          </w:p>
        </w:tc>
        <w:tc>
          <w:tcPr>
            <w:tcW w:w="3439" w:type="dxa"/>
          </w:tcPr>
          <w:p w14:paraId="6A7090C3" w14:textId="77777777" w:rsidR="00092922" w:rsidRDefault="00092922" w:rsidP="00456C44">
            <w:pPr>
              <w:jc w:val="both"/>
              <w:rPr>
                <w:rFonts w:ascii="Times New Roman" w:hAnsi="Times New Roman" w:cs="Times New Roman"/>
                <w:sz w:val="24"/>
                <w:szCs w:val="24"/>
              </w:rPr>
            </w:pPr>
            <w:r w:rsidRPr="008D73A9">
              <w:rPr>
                <w:rFonts w:ascii="Times New Roman" w:hAnsi="Times New Roman" w:cs="Times New Roman"/>
                <w:sz w:val="24"/>
                <w:szCs w:val="24"/>
              </w:rPr>
              <w:t>Термин «Лекарственные средств» включает активные фармацевтические субстанции и лекарственного препарата. а в Руководстве речь о разработке именно лекарственных препаратов</w:t>
            </w:r>
          </w:p>
          <w:p w14:paraId="6FAEC81B" w14:textId="77777777" w:rsidR="00092922" w:rsidRPr="008D73A9" w:rsidRDefault="00092922" w:rsidP="00456C44">
            <w:pPr>
              <w:jc w:val="both"/>
              <w:rPr>
                <w:rFonts w:ascii="Times New Roman" w:hAnsi="Times New Roman" w:cs="Times New Roman"/>
                <w:sz w:val="24"/>
                <w:szCs w:val="24"/>
              </w:rPr>
            </w:pPr>
          </w:p>
        </w:tc>
      </w:tr>
      <w:tr w:rsidR="002C02C3" w:rsidRPr="009E4217" w14:paraId="1BE1848F" w14:textId="77777777" w:rsidTr="007E0ED2">
        <w:trPr>
          <w:trHeight w:val="2259"/>
        </w:trPr>
        <w:tc>
          <w:tcPr>
            <w:tcW w:w="880" w:type="dxa"/>
          </w:tcPr>
          <w:p w14:paraId="5D10002B" w14:textId="0B89051A" w:rsidR="002C02C3"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2C02C3">
              <w:rPr>
                <w:rFonts w:ascii="Times New Roman" w:eastAsia="Times New Roman" w:hAnsi="Times New Roman" w:cs="Times New Roman"/>
                <w:color w:val="000000"/>
                <w:sz w:val="24"/>
                <w:szCs w:val="24"/>
              </w:rPr>
              <w:t>.</w:t>
            </w:r>
          </w:p>
        </w:tc>
        <w:tc>
          <w:tcPr>
            <w:tcW w:w="5120" w:type="dxa"/>
            <w:hideMark/>
          </w:tcPr>
          <w:p w14:paraId="69D80E54" w14:textId="3D968CA2" w:rsidR="002C02C3" w:rsidRPr="002C02C3" w:rsidRDefault="002C02C3" w:rsidP="002C02C3">
            <w:pPr>
              <w:rPr>
                <w:rFonts w:ascii="Times New Roman" w:hAnsi="Times New Roman" w:cs="Times New Roman"/>
                <w:bCs/>
                <w:sz w:val="24"/>
                <w:szCs w:val="24"/>
              </w:rPr>
            </w:pPr>
            <w:r w:rsidRPr="002C02C3">
              <w:rPr>
                <w:rFonts w:ascii="Times New Roman" w:hAnsi="Times New Roman" w:cs="Times New Roman"/>
                <w:bCs/>
                <w:sz w:val="24"/>
                <w:szCs w:val="24"/>
              </w:rPr>
              <w:t>I. Общие положения</w:t>
            </w:r>
            <w:r w:rsidRPr="002C02C3">
              <w:rPr>
                <w:rFonts w:ascii="Times New Roman" w:hAnsi="Times New Roman" w:cs="Times New Roman"/>
                <w:bCs/>
                <w:sz w:val="24"/>
                <w:szCs w:val="24"/>
              </w:rPr>
              <w:cr/>
              <w:t>&lt;</w:t>
            </w:r>
            <w:r>
              <w:rPr>
                <w:rFonts w:ascii="Times New Roman" w:hAnsi="Times New Roman" w:cs="Times New Roman"/>
                <w:bCs/>
                <w:sz w:val="24"/>
                <w:szCs w:val="24"/>
                <w:lang w:val="en-US"/>
              </w:rPr>
              <w:t>…&gt;</w:t>
            </w:r>
          </w:p>
          <w:p w14:paraId="49E35D11" w14:textId="77777777" w:rsidR="002C02C3" w:rsidRPr="00D143FC" w:rsidRDefault="002C02C3" w:rsidP="007E0ED2">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Раздел является частью регистрационного досье лекарственного препарата, подаваемого на регистрацию и впоследствии </w:t>
            </w:r>
            <w:r w:rsidRPr="00D143FC">
              <w:rPr>
                <w:rFonts w:ascii="Times New Roman" w:eastAsia="Times New Roman" w:hAnsi="Times New Roman" w:cs="Times New Roman"/>
                <w:b/>
                <w:bCs/>
                <w:color w:val="000000"/>
                <w:sz w:val="24"/>
                <w:szCs w:val="24"/>
              </w:rPr>
              <w:t>обновляется</w:t>
            </w:r>
            <w:r w:rsidRPr="00D143FC">
              <w:rPr>
                <w:rFonts w:ascii="Times New Roman" w:eastAsia="Times New Roman" w:hAnsi="Times New Roman" w:cs="Times New Roman"/>
                <w:color w:val="000000"/>
                <w:sz w:val="24"/>
                <w:szCs w:val="24"/>
              </w:rPr>
              <w:t xml:space="preserve"> держателем регистрационного удостоверения на основании новых данных и сведений, полученных в течение жизненного цикла </w:t>
            </w:r>
            <w:r w:rsidRPr="00D143FC">
              <w:rPr>
                <w:rFonts w:ascii="Times New Roman" w:eastAsia="Times New Roman" w:hAnsi="Times New Roman" w:cs="Times New Roman"/>
                <w:color w:val="000000"/>
                <w:sz w:val="24"/>
                <w:szCs w:val="24"/>
              </w:rPr>
              <w:br/>
              <w:t xml:space="preserve"> препарата.</w:t>
            </w:r>
          </w:p>
        </w:tc>
        <w:tc>
          <w:tcPr>
            <w:tcW w:w="5121" w:type="dxa"/>
            <w:hideMark/>
          </w:tcPr>
          <w:p w14:paraId="451B73F8" w14:textId="77777777" w:rsidR="002C02C3" w:rsidRPr="002C02C3" w:rsidRDefault="002C02C3" w:rsidP="002C02C3">
            <w:pPr>
              <w:rPr>
                <w:rFonts w:ascii="Times New Roman" w:hAnsi="Times New Roman" w:cs="Times New Roman"/>
                <w:bCs/>
                <w:sz w:val="24"/>
                <w:szCs w:val="24"/>
              </w:rPr>
            </w:pPr>
            <w:r w:rsidRPr="002C02C3">
              <w:rPr>
                <w:rFonts w:ascii="Times New Roman" w:hAnsi="Times New Roman" w:cs="Times New Roman"/>
                <w:bCs/>
                <w:sz w:val="24"/>
                <w:szCs w:val="24"/>
              </w:rPr>
              <w:t>I. Общие положения</w:t>
            </w:r>
            <w:r w:rsidRPr="002C02C3">
              <w:rPr>
                <w:rFonts w:ascii="Times New Roman" w:hAnsi="Times New Roman" w:cs="Times New Roman"/>
                <w:bCs/>
                <w:sz w:val="24"/>
                <w:szCs w:val="24"/>
              </w:rPr>
              <w:cr/>
              <w:t>&lt;…&gt;</w:t>
            </w:r>
          </w:p>
          <w:p w14:paraId="32764126" w14:textId="77777777" w:rsidR="002C02C3" w:rsidRPr="00D143FC" w:rsidRDefault="002C02C3" w:rsidP="007E0ED2">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Раздел является частью регистрационного досье лекарственного препарата, подаваемого на регистрацию</w:t>
            </w:r>
            <w:r w:rsidRPr="00D143FC">
              <w:rPr>
                <w:rFonts w:ascii="Times New Roman" w:eastAsia="Times New Roman" w:hAnsi="Times New Roman" w:cs="Times New Roman"/>
                <w:b/>
                <w:bCs/>
                <w:color w:val="CC0000"/>
                <w:sz w:val="24"/>
                <w:szCs w:val="24"/>
              </w:rPr>
              <w:t>,</w:t>
            </w:r>
            <w:r w:rsidRPr="00D143FC">
              <w:rPr>
                <w:rFonts w:ascii="Times New Roman" w:eastAsia="Times New Roman" w:hAnsi="Times New Roman" w:cs="Times New Roman"/>
                <w:color w:val="000000"/>
                <w:sz w:val="24"/>
                <w:szCs w:val="24"/>
              </w:rPr>
              <w:t xml:space="preserve"> и впоследствии </w:t>
            </w:r>
            <w:r w:rsidRPr="00D143FC">
              <w:rPr>
                <w:rFonts w:ascii="Times New Roman" w:eastAsia="Times New Roman" w:hAnsi="Times New Roman" w:cs="Times New Roman"/>
                <w:b/>
                <w:bCs/>
                <w:sz w:val="24"/>
                <w:szCs w:val="24"/>
              </w:rPr>
              <w:t>может</w:t>
            </w:r>
            <w:r w:rsidRPr="00D143FC">
              <w:rPr>
                <w:rFonts w:ascii="Times New Roman" w:eastAsia="Times New Roman" w:hAnsi="Times New Roman" w:cs="Times New Roman"/>
                <w:sz w:val="24"/>
                <w:szCs w:val="24"/>
              </w:rPr>
              <w:t xml:space="preserve"> </w:t>
            </w:r>
            <w:r w:rsidRPr="00D143FC">
              <w:rPr>
                <w:rFonts w:ascii="Times New Roman" w:eastAsia="Times New Roman" w:hAnsi="Times New Roman" w:cs="Times New Roman"/>
                <w:b/>
                <w:bCs/>
                <w:sz w:val="24"/>
                <w:szCs w:val="24"/>
              </w:rPr>
              <w:t>обновляться</w:t>
            </w:r>
            <w:r w:rsidRPr="00D143FC">
              <w:rPr>
                <w:rFonts w:ascii="Times New Roman" w:eastAsia="Times New Roman" w:hAnsi="Times New Roman" w:cs="Times New Roman"/>
                <w:b/>
                <w:bCs/>
                <w:color w:val="FF0000"/>
                <w:sz w:val="24"/>
                <w:szCs w:val="24"/>
              </w:rPr>
              <w:t xml:space="preserve"> </w:t>
            </w:r>
            <w:r w:rsidRPr="00D143FC">
              <w:rPr>
                <w:rFonts w:ascii="Times New Roman" w:eastAsia="Times New Roman" w:hAnsi="Times New Roman" w:cs="Times New Roman"/>
                <w:color w:val="000000"/>
                <w:sz w:val="24"/>
                <w:szCs w:val="24"/>
              </w:rPr>
              <w:t>держателем регистрационного удостоверения на основании новых данных и сведений, полученных в течение жизненного цикла препарата.</w:t>
            </w:r>
          </w:p>
        </w:tc>
        <w:tc>
          <w:tcPr>
            <w:tcW w:w="3439" w:type="dxa"/>
            <w:hideMark/>
          </w:tcPr>
          <w:p w14:paraId="7DAE1ED3" w14:textId="77777777" w:rsidR="002C02C3" w:rsidRPr="00D143FC" w:rsidRDefault="002C02C3" w:rsidP="007E0ED2">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r w:rsidRPr="00D143FC">
              <w:rPr>
                <w:rFonts w:ascii="Times New Roman" w:eastAsia="Times New Roman" w:hAnsi="Times New Roman" w:cs="Times New Roman"/>
                <w:color w:val="000000"/>
                <w:sz w:val="24"/>
                <w:szCs w:val="24"/>
              </w:rPr>
              <w:br/>
            </w:r>
            <w:r w:rsidRPr="00D143FC">
              <w:rPr>
                <w:rFonts w:ascii="Times New Roman" w:eastAsia="Times New Roman" w:hAnsi="Times New Roman" w:cs="Times New Roman"/>
                <w:color w:val="000000"/>
                <w:sz w:val="24"/>
                <w:szCs w:val="24"/>
              </w:rPr>
              <w:br/>
              <w:t xml:space="preserve">В оригинале: </w:t>
            </w:r>
            <w:proofErr w:type="spellStart"/>
            <w:r w:rsidRPr="00D143FC">
              <w:rPr>
                <w:rFonts w:ascii="Times New Roman" w:eastAsia="Times New Roman" w:hAnsi="Times New Roman" w:cs="Times New Roman"/>
                <w:color w:val="000000"/>
                <w:sz w:val="24"/>
                <w:szCs w:val="24"/>
              </w:rPr>
              <w:t>can</w:t>
            </w:r>
            <w:proofErr w:type="spellEnd"/>
            <w:r w:rsidRPr="00D143FC">
              <w:rPr>
                <w:rFonts w:ascii="Times New Roman" w:eastAsia="Times New Roman" w:hAnsi="Times New Roman" w:cs="Times New Roman"/>
                <w:color w:val="000000"/>
                <w:sz w:val="24"/>
                <w:szCs w:val="24"/>
              </w:rPr>
              <w:t xml:space="preserve"> </w:t>
            </w:r>
            <w:proofErr w:type="spellStart"/>
            <w:r w:rsidRPr="00D143FC">
              <w:rPr>
                <w:rFonts w:ascii="Times New Roman" w:eastAsia="Times New Roman" w:hAnsi="Times New Roman" w:cs="Times New Roman"/>
                <w:color w:val="000000"/>
                <w:sz w:val="24"/>
                <w:szCs w:val="24"/>
              </w:rPr>
              <w:t>be</w:t>
            </w:r>
            <w:proofErr w:type="spellEnd"/>
            <w:r w:rsidRPr="00D143FC">
              <w:rPr>
                <w:rFonts w:ascii="Times New Roman" w:eastAsia="Times New Roman" w:hAnsi="Times New Roman" w:cs="Times New Roman"/>
                <w:color w:val="000000"/>
                <w:sz w:val="24"/>
                <w:szCs w:val="24"/>
              </w:rPr>
              <w:t xml:space="preserve"> </w:t>
            </w:r>
            <w:proofErr w:type="spellStart"/>
            <w:r w:rsidRPr="00D143FC">
              <w:rPr>
                <w:rFonts w:ascii="Times New Roman" w:eastAsia="Times New Roman" w:hAnsi="Times New Roman" w:cs="Times New Roman"/>
                <w:color w:val="000000"/>
                <w:sz w:val="24"/>
                <w:szCs w:val="24"/>
              </w:rPr>
              <w:t>updated</w:t>
            </w:r>
            <w:proofErr w:type="spellEnd"/>
          </w:p>
        </w:tc>
      </w:tr>
      <w:tr w:rsidR="00ED2BA4" w:rsidRPr="009E4217" w14:paraId="1C813FCB" w14:textId="77777777" w:rsidTr="00ED2BA4">
        <w:trPr>
          <w:trHeight w:val="1266"/>
        </w:trPr>
        <w:tc>
          <w:tcPr>
            <w:tcW w:w="880" w:type="dxa"/>
          </w:tcPr>
          <w:p w14:paraId="7B54E349" w14:textId="57C5A326" w:rsidR="00ED2BA4"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5120" w:type="dxa"/>
          </w:tcPr>
          <w:p w14:paraId="02A06F5E" w14:textId="53A32548" w:rsidR="00ED2BA4" w:rsidRPr="002C02C3" w:rsidRDefault="00ED2BA4" w:rsidP="00ED2BA4">
            <w:pPr>
              <w:rPr>
                <w:rFonts w:ascii="Times New Roman" w:hAnsi="Times New Roman" w:cs="Times New Roman"/>
                <w:bCs/>
                <w:sz w:val="24"/>
                <w:szCs w:val="24"/>
              </w:rPr>
            </w:pPr>
            <w:r w:rsidRPr="00D143FC">
              <w:rPr>
                <w:rFonts w:ascii="Times New Roman" w:eastAsia="Times New Roman" w:hAnsi="Times New Roman" w:cs="Times New Roman"/>
                <w:color w:val="000000"/>
                <w:sz w:val="24"/>
                <w:szCs w:val="24"/>
              </w:rPr>
              <w:t>Раздел «Фармацевтическая разработка» позволяет экспертами уполномоченных органов (экспертных организаций) и инспекторам фармацевтических инспекторатов обеспечить всестороннее понимание характеристик лекарственного препарата и процесса его производства.</w:t>
            </w:r>
          </w:p>
        </w:tc>
        <w:tc>
          <w:tcPr>
            <w:tcW w:w="5121" w:type="dxa"/>
          </w:tcPr>
          <w:p w14:paraId="5FDD28C3" w14:textId="34DA1825" w:rsidR="00ED2BA4" w:rsidRPr="002C02C3" w:rsidRDefault="00ED2BA4" w:rsidP="00ED2BA4">
            <w:pPr>
              <w:rPr>
                <w:rFonts w:ascii="Times New Roman" w:hAnsi="Times New Roman" w:cs="Times New Roman"/>
                <w:bCs/>
                <w:sz w:val="24"/>
                <w:szCs w:val="24"/>
              </w:rPr>
            </w:pPr>
            <w:r w:rsidRPr="00D143FC">
              <w:rPr>
                <w:rFonts w:ascii="Times New Roman" w:eastAsia="Times New Roman" w:hAnsi="Times New Roman" w:cs="Times New Roman"/>
                <w:color w:val="000000"/>
                <w:sz w:val="24"/>
                <w:szCs w:val="24"/>
              </w:rPr>
              <w:t xml:space="preserve">Раздел «Фармацевтическая разработка» позволяет обеспечить всестороннее понимание характеристик лекарственного препарата и процесса его производства </w:t>
            </w:r>
            <w:r w:rsidRPr="00D143FC">
              <w:rPr>
                <w:rFonts w:ascii="Times New Roman" w:eastAsia="Times New Roman" w:hAnsi="Times New Roman" w:cs="Times New Roman"/>
                <w:b/>
                <w:bCs/>
                <w:sz w:val="24"/>
                <w:szCs w:val="24"/>
              </w:rPr>
              <w:t>для экспертов</w:t>
            </w:r>
            <w:r w:rsidRPr="00D143FC">
              <w:rPr>
                <w:rFonts w:ascii="Times New Roman" w:eastAsia="Times New Roman" w:hAnsi="Times New Roman" w:cs="Times New Roman"/>
                <w:sz w:val="24"/>
                <w:szCs w:val="24"/>
              </w:rPr>
              <w:t xml:space="preserve"> </w:t>
            </w:r>
            <w:r w:rsidRPr="00D143FC">
              <w:rPr>
                <w:rFonts w:ascii="Times New Roman" w:eastAsia="Times New Roman" w:hAnsi="Times New Roman" w:cs="Times New Roman"/>
                <w:color w:val="000000"/>
                <w:sz w:val="24"/>
                <w:szCs w:val="24"/>
              </w:rPr>
              <w:t xml:space="preserve">уполномоченных органов (экспертных организаций) </w:t>
            </w:r>
            <w:r w:rsidRPr="00D143FC">
              <w:rPr>
                <w:rFonts w:ascii="Times New Roman" w:eastAsia="Times New Roman" w:hAnsi="Times New Roman" w:cs="Times New Roman"/>
                <w:b/>
                <w:bCs/>
                <w:sz w:val="24"/>
                <w:szCs w:val="24"/>
              </w:rPr>
              <w:t xml:space="preserve">и инспекторов </w:t>
            </w:r>
            <w:r w:rsidRPr="00D143FC">
              <w:rPr>
                <w:rFonts w:ascii="Times New Roman" w:eastAsia="Times New Roman" w:hAnsi="Times New Roman" w:cs="Times New Roman"/>
                <w:color w:val="000000"/>
                <w:sz w:val="24"/>
                <w:szCs w:val="24"/>
              </w:rPr>
              <w:t>фармацевтических инспекторатов</w:t>
            </w:r>
          </w:p>
        </w:tc>
        <w:tc>
          <w:tcPr>
            <w:tcW w:w="3439" w:type="dxa"/>
          </w:tcPr>
          <w:p w14:paraId="4271A2D9" w14:textId="2DDD06E1"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r w:rsidRPr="00D143FC">
              <w:rPr>
                <w:rFonts w:ascii="Times New Roman" w:eastAsia="Times New Roman" w:hAnsi="Times New Roman" w:cs="Times New Roman"/>
                <w:color w:val="000000"/>
                <w:sz w:val="24"/>
                <w:szCs w:val="24"/>
              </w:rPr>
              <w:br/>
              <w:t xml:space="preserve">  </w:t>
            </w:r>
            <w:r w:rsidRPr="00D143FC">
              <w:rPr>
                <w:rFonts w:ascii="Times New Roman" w:eastAsia="Times New Roman" w:hAnsi="Times New Roman" w:cs="Times New Roman"/>
                <w:color w:val="000000"/>
                <w:sz w:val="24"/>
                <w:szCs w:val="24"/>
              </w:rPr>
              <w:br/>
              <w:t xml:space="preserve"> "The </w:t>
            </w:r>
            <w:proofErr w:type="spellStart"/>
            <w:r w:rsidRPr="00D143FC">
              <w:rPr>
                <w:rFonts w:ascii="Times New Roman" w:eastAsia="Times New Roman" w:hAnsi="Times New Roman" w:cs="Times New Roman"/>
                <w:color w:val="000000"/>
                <w:sz w:val="24"/>
                <w:szCs w:val="24"/>
              </w:rPr>
              <w:t>product</w:t>
            </w:r>
            <w:proofErr w:type="spellEnd"/>
            <w:r w:rsidRPr="00D143FC">
              <w:rPr>
                <w:rFonts w:ascii="Times New Roman" w:eastAsia="Times New Roman" w:hAnsi="Times New Roman" w:cs="Times New Roman"/>
                <w:color w:val="000000"/>
                <w:sz w:val="24"/>
                <w:szCs w:val="24"/>
              </w:rPr>
              <w:t xml:space="preserve">" в аналогичном руководстве ICH Q8 закладывает более широкое понятие, включающее АФС, ЛП, промежуточные продукты в случае </w:t>
            </w:r>
            <w:proofErr w:type="spellStart"/>
            <w:r w:rsidRPr="00D143FC">
              <w:rPr>
                <w:rFonts w:ascii="Times New Roman" w:eastAsia="Times New Roman" w:hAnsi="Times New Roman" w:cs="Times New Roman"/>
                <w:color w:val="000000"/>
                <w:sz w:val="24"/>
                <w:szCs w:val="24"/>
              </w:rPr>
              <w:t>коньюгированных</w:t>
            </w:r>
            <w:proofErr w:type="spellEnd"/>
            <w:r w:rsidRPr="00D143FC">
              <w:rPr>
                <w:rFonts w:ascii="Times New Roman" w:eastAsia="Times New Roman" w:hAnsi="Times New Roman" w:cs="Times New Roman"/>
                <w:color w:val="000000"/>
                <w:sz w:val="24"/>
                <w:szCs w:val="24"/>
              </w:rPr>
              <w:t xml:space="preserve"> биотехнологических молекул.</w:t>
            </w:r>
            <w:r w:rsidRPr="00D143FC">
              <w:rPr>
                <w:rFonts w:ascii="Times New Roman" w:eastAsia="Times New Roman" w:hAnsi="Times New Roman" w:cs="Times New Roman"/>
                <w:color w:val="000000"/>
                <w:sz w:val="24"/>
                <w:szCs w:val="24"/>
              </w:rPr>
              <w:br/>
            </w:r>
            <w:r w:rsidRPr="00D143FC">
              <w:rPr>
                <w:rFonts w:ascii="Times New Roman" w:eastAsia="Times New Roman" w:hAnsi="Times New Roman" w:cs="Times New Roman"/>
                <w:b/>
                <w:bCs/>
                <w:color w:val="000000"/>
                <w:sz w:val="24"/>
                <w:szCs w:val="24"/>
              </w:rPr>
              <w:t xml:space="preserve">Целесообразно заменить термин "лекарственный препарат" на "продукт" по </w:t>
            </w:r>
            <w:r w:rsidRPr="00D143FC">
              <w:rPr>
                <w:rFonts w:ascii="Times New Roman" w:eastAsia="Times New Roman" w:hAnsi="Times New Roman" w:cs="Times New Roman"/>
                <w:b/>
                <w:bCs/>
                <w:color w:val="000000"/>
                <w:sz w:val="24"/>
                <w:szCs w:val="24"/>
              </w:rPr>
              <w:lastRenderedPageBreak/>
              <w:t>всему документу (там, где это применимо), так как этот термин используется и в других документах.</w:t>
            </w:r>
          </w:p>
        </w:tc>
      </w:tr>
      <w:tr w:rsidR="00ED2BA4" w:rsidRPr="009E4217" w14:paraId="574ADE65" w14:textId="77777777" w:rsidTr="005F3D87">
        <w:trPr>
          <w:trHeight w:val="2363"/>
        </w:trPr>
        <w:tc>
          <w:tcPr>
            <w:tcW w:w="880" w:type="dxa"/>
          </w:tcPr>
          <w:p w14:paraId="2204DB93" w14:textId="32485721"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5120" w:type="dxa"/>
            <w:hideMark/>
          </w:tcPr>
          <w:p w14:paraId="2F686501" w14:textId="69710966"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Руководство также описывает области, в которых представление более глубоких сведений в области фармации и научных данных о производстве лекарственного препарата может создать основу для применения гибких регулирующих подходов со стороны уполномоченных органов (экспертных организаций). </w:t>
            </w:r>
          </w:p>
        </w:tc>
        <w:tc>
          <w:tcPr>
            <w:tcW w:w="5121" w:type="dxa"/>
            <w:hideMark/>
          </w:tcPr>
          <w:p w14:paraId="52F79F98" w14:textId="308276E1"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Руководство также определяет области, в которых </w:t>
            </w:r>
            <w:r w:rsidRPr="00D143FC">
              <w:rPr>
                <w:rFonts w:ascii="Times New Roman" w:eastAsia="Times New Roman" w:hAnsi="Times New Roman" w:cs="Times New Roman"/>
                <w:b/>
                <w:bCs/>
                <w:sz w:val="24"/>
                <w:szCs w:val="24"/>
              </w:rPr>
              <w:t>демонстрация углублённого понимания фармацевтической и производственной наук помогает создать основу для применения более гибких регуляторных подходов</w:t>
            </w:r>
            <w:r w:rsidRPr="00D143FC">
              <w:rPr>
                <w:rFonts w:ascii="Times New Roman" w:eastAsia="Times New Roman" w:hAnsi="Times New Roman" w:cs="Times New Roman"/>
                <w:color w:val="000000"/>
                <w:sz w:val="24"/>
                <w:szCs w:val="24"/>
              </w:rPr>
              <w:t xml:space="preserve"> со стороны уполномоченных органов (экспертных организаций). </w:t>
            </w:r>
          </w:p>
        </w:tc>
        <w:tc>
          <w:tcPr>
            <w:tcW w:w="3439" w:type="dxa"/>
            <w:hideMark/>
          </w:tcPr>
          <w:p w14:paraId="00B267F5"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p>
        </w:tc>
      </w:tr>
      <w:tr w:rsidR="00ED2BA4" w:rsidRPr="009E4217" w14:paraId="1DA0CCE9" w14:textId="77777777" w:rsidTr="009D6A63">
        <w:tc>
          <w:tcPr>
            <w:tcW w:w="880" w:type="dxa"/>
          </w:tcPr>
          <w:p w14:paraId="241373AC" w14:textId="60AA263D" w:rsidR="00ED2BA4" w:rsidRPr="009E4217"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5120" w:type="dxa"/>
          </w:tcPr>
          <w:p w14:paraId="092ABCFB" w14:textId="77777777" w:rsidR="00ED2BA4" w:rsidRPr="009D6A63" w:rsidRDefault="00ED2BA4" w:rsidP="00ED2BA4">
            <w:pPr>
              <w:rPr>
                <w:rFonts w:ascii="Times New Roman" w:hAnsi="Times New Roman" w:cs="Times New Roman"/>
                <w:bCs/>
                <w:sz w:val="24"/>
                <w:szCs w:val="24"/>
              </w:rPr>
            </w:pPr>
            <w:r w:rsidRPr="009D6A63">
              <w:rPr>
                <w:rFonts w:ascii="Times New Roman" w:hAnsi="Times New Roman" w:cs="Times New Roman"/>
                <w:bCs/>
                <w:sz w:val="24"/>
                <w:szCs w:val="24"/>
              </w:rPr>
              <w:t>III. Определения</w:t>
            </w:r>
          </w:p>
          <w:p w14:paraId="6A1F1AA1" w14:textId="77777777" w:rsidR="00ED2BA4" w:rsidRDefault="00ED2BA4" w:rsidP="00ED2BA4">
            <w:pPr>
              <w:rPr>
                <w:rFonts w:ascii="Times New Roman" w:hAnsi="Times New Roman" w:cs="Times New Roman"/>
                <w:bCs/>
                <w:sz w:val="24"/>
                <w:szCs w:val="24"/>
              </w:rPr>
            </w:pPr>
            <w:r w:rsidRPr="009D6A63">
              <w:rPr>
                <w:rFonts w:ascii="Times New Roman" w:hAnsi="Times New Roman" w:cs="Times New Roman"/>
                <w:bCs/>
                <w:sz w:val="24"/>
                <w:szCs w:val="24"/>
              </w:rPr>
              <w:t xml:space="preserve">4. Для целей настоящего Руководства </w:t>
            </w:r>
            <w:r>
              <w:rPr>
                <w:rFonts w:ascii="Times New Roman" w:hAnsi="Times New Roman" w:cs="Times New Roman"/>
                <w:bCs/>
                <w:sz w:val="24"/>
                <w:szCs w:val="24"/>
              </w:rPr>
              <w:t>и</w:t>
            </w:r>
            <w:r w:rsidRPr="009D6A63">
              <w:rPr>
                <w:rFonts w:ascii="Times New Roman" w:hAnsi="Times New Roman" w:cs="Times New Roman"/>
                <w:bCs/>
                <w:sz w:val="24"/>
                <w:szCs w:val="24"/>
              </w:rPr>
              <w:t>спользуются понятия,</w:t>
            </w:r>
            <w:r>
              <w:rPr>
                <w:rFonts w:ascii="Times New Roman" w:hAnsi="Times New Roman" w:cs="Times New Roman"/>
                <w:bCs/>
                <w:sz w:val="24"/>
                <w:szCs w:val="24"/>
              </w:rPr>
              <w:t xml:space="preserve"> </w:t>
            </w:r>
            <w:r w:rsidRPr="009D6A63">
              <w:rPr>
                <w:rFonts w:ascii="Times New Roman" w:hAnsi="Times New Roman" w:cs="Times New Roman"/>
                <w:bCs/>
                <w:sz w:val="24"/>
                <w:szCs w:val="24"/>
              </w:rPr>
              <w:t xml:space="preserve">которые означают следующее: </w:t>
            </w:r>
          </w:p>
          <w:p w14:paraId="19495D10" w14:textId="75877EF9"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 xml:space="preserve">«выпуск в реальном времени» – способность оценивать и обеспечивать качество промежуточной продукции и (или) лекарственного препарата на основании данных о технологическом процессе, которые включают в себя надежную комбинацию измеренных характеристик </w:t>
            </w:r>
            <w:r w:rsidRPr="009E4217">
              <w:rPr>
                <w:rFonts w:ascii="Times New Roman" w:hAnsi="Times New Roman" w:cs="Times New Roman"/>
                <w:bCs/>
                <w:strike/>
                <w:sz w:val="24"/>
                <w:szCs w:val="24"/>
              </w:rPr>
              <w:t>лекарственного препарата</w:t>
            </w:r>
            <w:r w:rsidRPr="009E4217">
              <w:rPr>
                <w:rFonts w:ascii="Times New Roman" w:hAnsi="Times New Roman" w:cs="Times New Roman"/>
                <w:bCs/>
                <w:sz w:val="24"/>
                <w:szCs w:val="24"/>
              </w:rPr>
              <w:t xml:space="preserve"> и видов контроля в процессе производства</w:t>
            </w:r>
          </w:p>
        </w:tc>
        <w:tc>
          <w:tcPr>
            <w:tcW w:w="5121" w:type="dxa"/>
          </w:tcPr>
          <w:p w14:paraId="1639FD32" w14:textId="77777777" w:rsidR="00ED2BA4" w:rsidRPr="009D6A63" w:rsidRDefault="00ED2BA4" w:rsidP="00ED2BA4">
            <w:pPr>
              <w:rPr>
                <w:rFonts w:ascii="Times New Roman" w:hAnsi="Times New Roman" w:cs="Times New Roman"/>
                <w:bCs/>
                <w:sz w:val="24"/>
                <w:szCs w:val="24"/>
              </w:rPr>
            </w:pPr>
            <w:r w:rsidRPr="009D6A63">
              <w:rPr>
                <w:rFonts w:ascii="Times New Roman" w:hAnsi="Times New Roman" w:cs="Times New Roman"/>
                <w:bCs/>
                <w:sz w:val="24"/>
                <w:szCs w:val="24"/>
              </w:rPr>
              <w:t>III. Определения</w:t>
            </w:r>
          </w:p>
          <w:p w14:paraId="49B32FFE" w14:textId="77777777" w:rsidR="00ED2BA4" w:rsidRDefault="00ED2BA4" w:rsidP="00ED2BA4">
            <w:pPr>
              <w:rPr>
                <w:rFonts w:ascii="Times New Roman" w:hAnsi="Times New Roman" w:cs="Times New Roman"/>
                <w:bCs/>
                <w:sz w:val="24"/>
                <w:szCs w:val="24"/>
              </w:rPr>
            </w:pPr>
            <w:r w:rsidRPr="009D6A63">
              <w:rPr>
                <w:rFonts w:ascii="Times New Roman" w:hAnsi="Times New Roman" w:cs="Times New Roman"/>
                <w:bCs/>
                <w:sz w:val="24"/>
                <w:szCs w:val="24"/>
              </w:rPr>
              <w:t xml:space="preserve">4. Для целей настоящего Руководства </w:t>
            </w:r>
            <w:r>
              <w:rPr>
                <w:rFonts w:ascii="Times New Roman" w:hAnsi="Times New Roman" w:cs="Times New Roman"/>
                <w:bCs/>
                <w:sz w:val="24"/>
                <w:szCs w:val="24"/>
              </w:rPr>
              <w:t>и</w:t>
            </w:r>
            <w:r w:rsidRPr="009D6A63">
              <w:rPr>
                <w:rFonts w:ascii="Times New Roman" w:hAnsi="Times New Roman" w:cs="Times New Roman"/>
                <w:bCs/>
                <w:sz w:val="24"/>
                <w:szCs w:val="24"/>
              </w:rPr>
              <w:t>спользуются понятия,</w:t>
            </w:r>
            <w:r>
              <w:rPr>
                <w:rFonts w:ascii="Times New Roman" w:hAnsi="Times New Roman" w:cs="Times New Roman"/>
                <w:bCs/>
                <w:sz w:val="24"/>
                <w:szCs w:val="24"/>
              </w:rPr>
              <w:t xml:space="preserve"> </w:t>
            </w:r>
            <w:r w:rsidRPr="009D6A63">
              <w:rPr>
                <w:rFonts w:ascii="Times New Roman" w:hAnsi="Times New Roman" w:cs="Times New Roman"/>
                <w:bCs/>
                <w:sz w:val="24"/>
                <w:szCs w:val="24"/>
              </w:rPr>
              <w:t xml:space="preserve">которые означают следующее: </w:t>
            </w:r>
          </w:p>
          <w:p w14:paraId="2E83DE8B"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«выпуск в реальном времени» – способность оценивать и обеспечивать качество промежуточной продукции и (или) лекарственного препарата на основании данных о технологическом процессе, которые</w:t>
            </w:r>
            <w:r w:rsidRPr="009E4217">
              <w:rPr>
                <w:rFonts w:ascii="Times New Roman" w:hAnsi="Times New Roman" w:cs="Times New Roman"/>
                <w:b/>
                <w:sz w:val="24"/>
                <w:szCs w:val="24"/>
              </w:rPr>
              <w:t>, как правило</w:t>
            </w:r>
            <w:r w:rsidRPr="009E4217">
              <w:rPr>
                <w:rFonts w:ascii="Times New Roman" w:hAnsi="Times New Roman" w:cs="Times New Roman"/>
                <w:bCs/>
                <w:sz w:val="24"/>
                <w:szCs w:val="24"/>
              </w:rPr>
              <w:t xml:space="preserve">, включают надёжную комбинацию измеренных характеристик </w:t>
            </w:r>
            <w:r w:rsidRPr="009E4217">
              <w:rPr>
                <w:rFonts w:ascii="Times New Roman" w:hAnsi="Times New Roman" w:cs="Times New Roman"/>
                <w:b/>
                <w:sz w:val="24"/>
                <w:szCs w:val="24"/>
              </w:rPr>
              <w:t>материала</w:t>
            </w:r>
            <w:r w:rsidRPr="009E4217">
              <w:rPr>
                <w:rFonts w:ascii="Times New Roman" w:hAnsi="Times New Roman" w:cs="Times New Roman"/>
                <w:bCs/>
                <w:sz w:val="24"/>
                <w:szCs w:val="24"/>
              </w:rPr>
              <w:t xml:space="preserve"> и видов контроля в процессе производства</w:t>
            </w:r>
          </w:p>
        </w:tc>
        <w:tc>
          <w:tcPr>
            <w:tcW w:w="3439" w:type="dxa"/>
          </w:tcPr>
          <w:p w14:paraId="13FD4906"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 xml:space="preserve">Указание «как правило» было приведено в редакции, согласованной на рабочей группе и является важным уточнением, позволяющим внедрять альтернативные способы контроля. </w:t>
            </w:r>
          </w:p>
          <w:p w14:paraId="76E72C70"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В рамках указанного процесса контролю может подвергаться не только лекарственный препарат, но и исходные материалы и т.д., в связи с этим корректнее указать «характеристик материала». Термин «материал» встречается в других определениях (например, «доказанный приемлемый диапазон»)</w:t>
            </w:r>
          </w:p>
        </w:tc>
      </w:tr>
      <w:tr w:rsidR="00ED2BA4" w:rsidRPr="009E4217" w14:paraId="62C151CF" w14:textId="77777777" w:rsidTr="009D6A63">
        <w:tc>
          <w:tcPr>
            <w:tcW w:w="880" w:type="dxa"/>
          </w:tcPr>
          <w:p w14:paraId="3CE1C2D0" w14:textId="14FC1B4F" w:rsidR="00ED2BA4" w:rsidRPr="009E4217"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5120" w:type="dxa"/>
          </w:tcPr>
          <w:p w14:paraId="3BFB79EF"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 xml:space="preserve">«качество лекарственного средства» – пригодность активной фармацевтической субстанции или лекарственного препарата для целевого назначения, в том числе по таким </w:t>
            </w:r>
            <w:r w:rsidRPr="009E4217">
              <w:rPr>
                <w:rFonts w:ascii="Times New Roman" w:hAnsi="Times New Roman" w:cs="Times New Roman"/>
                <w:bCs/>
                <w:sz w:val="24"/>
                <w:szCs w:val="24"/>
              </w:rPr>
              <w:lastRenderedPageBreak/>
              <w:t xml:space="preserve">показателям как </w:t>
            </w:r>
            <w:r w:rsidRPr="009E4217">
              <w:rPr>
                <w:rFonts w:ascii="Times New Roman" w:hAnsi="Times New Roman" w:cs="Times New Roman"/>
                <w:bCs/>
                <w:strike/>
                <w:sz w:val="24"/>
                <w:szCs w:val="24"/>
              </w:rPr>
              <w:t>подлинность, дозировка</w:t>
            </w:r>
            <w:r w:rsidRPr="009E4217">
              <w:rPr>
                <w:rFonts w:ascii="Times New Roman" w:hAnsi="Times New Roman" w:cs="Times New Roman"/>
                <w:bCs/>
                <w:sz w:val="24"/>
                <w:szCs w:val="24"/>
              </w:rPr>
              <w:t xml:space="preserve"> и </w:t>
            </w:r>
            <w:r w:rsidRPr="009E4217">
              <w:rPr>
                <w:rFonts w:ascii="Times New Roman" w:hAnsi="Times New Roman" w:cs="Times New Roman"/>
                <w:bCs/>
                <w:strike/>
                <w:sz w:val="24"/>
                <w:szCs w:val="24"/>
              </w:rPr>
              <w:t>чистота</w:t>
            </w:r>
          </w:p>
        </w:tc>
        <w:tc>
          <w:tcPr>
            <w:tcW w:w="5121" w:type="dxa"/>
          </w:tcPr>
          <w:p w14:paraId="39818D88"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lastRenderedPageBreak/>
              <w:t xml:space="preserve">«качество лекарственного средства» – пригодность активной фармацевтической субстанции или лекарственного препарата для целевого назначения, в том числе по таким </w:t>
            </w:r>
            <w:r w:rsidRPr="009E4217">
              <w:rPr>
                <w:rFonts w:ascii="Times New Roman" w:hAnsi="Times New Roman" w:cs="Times New Roman"/>
                <w:bCs/>
                <w:sz w:val="24"/>
                <w:szCs w:val="24"/>
              </w:rPr>
              <w:lastRenderedPageBreak/>
              <w:t xml:space="preserve">показателям как </w:t>
            </w:r>
            <w:r w:rsidRPr="009E4217">
              <w:rPr>
                <w:rFonts w:ascii="Times New Roman" w:hAnsi="Times New Roman" w:cs="Times New Roman"/>
                <w:b/>
                <w:sz w:val="24"/>
                <w:szCs w:val="24"/>
              </w:rPr>
              <w:t xml:space="preserve">идентификация, количественное определение </w:t>
            </w:r>
            <w:r w:rsidRPr="009E4217">
              <w:rPr>
                <w:rFonts w:ascii="Times New Roman" w:hAnsi="Times New Roman" w:cs="Times New Roman"/>
                <w:bCs/>
                <w:sz w:val="24"/>
                <w:szCs w:val="24"/>
              </w:rPr>
              <w:t>и</w:t>
            </w:r>
            <w:r w:rsidRPr="009E4217">
              <w:rPr>
                <w:rFonts w:ascii="Times New Roman" w:hAnsi="Times New Roman" w:cs="Times New Roman"/>
                <w:b/>
                <w:sz w:val="24"/>
                <w:szCs w:val="24"/>
              </w:rPr>
              <w:t xml:space="preserve"> примеси</w:t>
            </w:r>
          </w:p>
        </w:tc>
        <w:tc>
          <w:tcPr>
            <w:tcW w:w="3439" w:type="dxa"/>
          </w:tcPr>
          <w:p w14:paraId="3A1F6DBA" w14:textId="3DD620A2"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lastRenderedPageBreak/>
              <w:t xml:space="preserve">Наименования параметров приведены в соответствии с </w:t>
            </w:r>
            <w:r>
              <w:rPr>
                <w:rFonts w:ascii="Times New Roman" w:hAnsi="Times New Roman" w:cs="Times New Roman"/>
                <w:bCs/>
                <w:sz w:val="24"/>
                <w:szCs w:val="24"/>
              </w:rPr>
              <w:t>Р</w:t>
            </w:r>
            <w:r w:rsidRPr="009E4217">
              <w:rPr>
                <w:rFonts w:ascii="Times New Roman" w:hAnsi="Times New Roman" w:cs="Times New Roman"/>
                <w:bCs/>
                <w:sz w:val="24"/>
                <w:szCs w:val="24"/>
              </w:rPr>
              <w:t xml:space="preserve">ешением </w:t>
            </w:r>
            <w:r w:rsidRPr="00DB5E8E">
              <w:rPr>
                <w:rFonts w:ascii="Times New Roman" w:hAnsi="Times New Roman" w:cs="Times New Roman"/>
                <w:bCs/>
                <w:sz w:val="24"/>
                <w:szCs w:val="24"/>
              </w:rPr>
              <w:t xml:space="preserve">Коллегии </w:t>
            </w:r>
            <w:r w:rsidRPr="00DB5E8E">
              <w:rPr>
                <w:rFonts w:ascii="Times New Roman" w:hAnsi="Times New Roman" w:cs="Times New Roman"/>
                <w:bCs/>
                <w:sz w:val="24"/>
                <w:szCs w:val="24"/>
              </w:rPr>
              <w:lastRenderedPageBreak/>
              <w:t>Евразийской экономической комиссии от 07.09.2018 N 151</w:t>
            </w:r>
          </w:p>
        </w:tc>
      </w:tr>
      <w:tr w:rsidR="00ED2BA4" w:rsidRPr="009E4217" w14:paraId="2C0644F6" w14:textId="77777777" w:rsidTr="009D6A63">
        <w:tc>
          <w:tcPr>
            <w:tcW w:w="880" w:type="dxa"/>
          </w:tcPr>
          <w:p w14:paraId="2D6C58DA" w14:textId="5A92B464" w:rsidR="00ED2BA4" w:rsidRPr="009E4217"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5120" w:type="dxa"/>
          </w:tcPr>
          <w:p w14:paraId="30997731"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«планирование эксперимента (дизайн эксперимента)» – структурированный, организованный метод для определения зависимости между факторами, влияющими на процесс</w:t>
            </w:r>
            <w:r w:rsidRPr="009E4217">
              <w:rPr>
                <w:rFonts w:ascii="Times New Roman" w:hAnsi="Times New Roman" w:cs="Times New Roman"/>
                <w:bCs/>
                <w:strike/>
                <w:sz w:val="24"/>
                <w:szCs w:val="24"/>
              </w:rPr>
              <w:t>, изучаемый в эксперименте</w:t>
            </w:r>
            <w:r w:rsidRPr="009E4217">
              <w:rPr>
                <w:rFonts w:ascii="Times New Roman" w:hAnsi="Times New Roman" w:cs="Times New Roman"/>
                <w:bCs/>
                <w:sz w:val="24"/>
                <w:szCs w:val="24"/>
              </w:rPr>
              <w:t xml:space="preserve"> и результатом его протекания</w:t>
            </w:r>
          </w:p>
        </w:tc>
        <w:tc>
          <w:tcPr>
            <w:tcW w:w="5121" w:type="dxa"/>
          </w:tcPr>
          <w:p w14:paraId="0A7E5E08"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 xml:space="preserve">«планирование эксперимента (дизайн эксперимента)» – структурированный, организованный метод для определения зависимости между факторами, влияющими на процесс, и </w:t>
            </w:r>
            <w:r w:rsidRPr="009E4217">
              <w:rPr>
                <w:rFonts w:ascii="Times New Roman" w:hAnsi="Times New Roman" w:cs="Times New Roman"/>
                <w:b/>
                <w:sz w:val="24"/>
                <w:szCs w:val="24"/>
              </w:rPr>
              <w:t>результатом</w:t>
            </w:r>
            <w:r w:rsidRPr="009E4217">
              <w:rPr>
                <w:rFonts w:ascii="Times New Roman" w:hAnsi="Times New Roman" w:cs="Times New Roman"/>
                <w:bCs/>
                <w:sz w:val="24"/>
                <w:szCs w:val="24"/>
              </w:rPr>
              <w:t xml:space="preserve"> такого процесса</w:t>
            </w:r>
          </w:p>
        </w:tc>
        <w:tc>
          <w:tcPr>
            <w:tcW w:w="3439" w:type="dxa"/>
          </w:tcPr>
          <w:p w14:paraId="2CEA1A78"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Определение приведено в редакции, приближенной к оригинальному документу и документу, вышедшему с РГ.</w:t>
            </w:r>
          </w:p>
        </w:tc>
      </w:tr>
      <w:tr w:rsidR="00ED2BA4" w:rsidRPr="009E4217" w14:paraId="22E4FADB" w14:textId="77777777" w:rsidTr="009D6A63">
        <w:tc>
          <w:tcPr>
            <w:tcW w:w="880" w:type="dxa"/>
          </w:tcPr>
          <w:p w14:paraId="07906345" w14:textId="5176EDB8" w:rsidR="00ED2BA4" w:rsidRPr="009E4217"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5120" w:type="dxa"/>
          </w:tcPr>
          <w:p w14:paraId="493CEFA2"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«проектирование качества (</w:t>
            </w:r>
            <w:proofErr w:type="spellStart"/>
            <w:r w:rsidRPr="009E4217">
              <w:rPr>
                <w:rFonts w:ascii="Times New Roman" w:hAnsi="Times New Roman" w:cs="Times New Roman"/>
                <w:bCs/>
                <w:sz w:val="24"/>
                <w:szCs w:val="24"/>
              </w:rPr>
              <w:t>QbD</w:t>
            </w:r>
            <w:proofErr w:type="spellEnd"/>
            <w:r w:rsidRPr="009E4217">
              <w:rPr>
                <w:rFonts w:ascii="Times New Roman" w:hAnsi="Times New Roman" w:cs="Times New Roman"/>
                <w:bCs/>
                <w:sz w:val="24"/>
                <w:szCs w:val="24"/>
              </w:rPr>
              <w:t xml:space="preserve">)» – систематический подход к разработке </w:t>
            </w:r>
            <w:r w:rsidRPr="009E4217">
              <w:rPr>
                <w:rFonts w:ascii="Times New Roman" w:hAnsi="Times New Roman" w:cs="Times New Roman"/>
                <w:bCs/>
                <w:strike/>
                <w:sz w:val="24"/>
                <w:szCs w:val="24"/>
              </w:rPr>
              <w:t>лекарственного препарата</w:t>
            </w:r>
            <w:r w:rsidRPr="009E4217">
              <w:rPr>
                <w:rFonts w:ascii="Times New Roman" w:hAnsi="Times New Roman" w:cs="Times New Roman"/>
                <w:bCs/>
                <w:sz w:val="24"/>
                <w:szCs w:val="24"/>
              </w:rPr>
              <w:t xml:space="preserve"> основанный на достоверном научном обосновании и управлении рисками для качества, начинающийся с предварительного определения целей </w:t>
            </w:r>
            <w:r w:rsidRPr="00F161A4">
              <w:rPr>
                <w:rFonts w:ascii="Times New Roman" w:hAnsi="Times New Roman" w:cs="Times New Roman"/>
                <w:b/>
                <w:sz w:val="24"/>
                <w:szCs w:val="24"/>
              </w:rPr>
              <w:t>при котором делается</w:t>
            </w:r>
            <w:r w:rsidRPr="009E4217">
              <w:rPr>
                <w:rFonts w:ascii="Times New Roman" w:hAnsi="Times New Roman" w:cs="Times New Roman"/>
                <w:bCs/>
                <w:sz w:val="24"/>
                <w:szCs w:val="24"/>
              </w:rPr>
              <w:t xml:space="preserve"> акцент на понимание предназначения лекарственного препарата и технологического процесса, а также внутрипроизводственный контроль</w:t>
            </w:r>
          </w:p>
        </w:tc>
        <w:tc>
          <w:tcPr>
            <w:tcW w:w="5121" w:type="dxa"/>
          </w:tcPr>
          <w:p w14:paraId="41C20214"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«проектирование качества (</w:t>
            </w:r>
            <w:proofErr w:type="spellStart"/>
            <w:r w:rsidRPr="009E4217">
              <w:rPr>
                <w:rFonts w:ascii="Times New Roman" w:hAnsi="Times New Roman" w:cs="Times New Roman"/>
                <w:bCs/>
                <w:sz w:val="24"/>
                <w:szCs w:val="24"/>
              </w:rPr>
              <w:t>QbD</w:t>
            </w:r>
            <w:proofErr w:type="spellEnd"/>
            <w:r w:rsidRPr="009E4217">
              <w:rPr>
                <w:rFonts w:ascii="Times New Roman" w:hAnsi="Times New Roman" w:cs="Times New Roman"/>
                <w:bCs/>
                <w:sz w:val="24"/>
                <w:szCs w:val="24"/>
              </w:rPr>
              <w:t>)» – систематический подход к разработке, основанный на строгих научных принципах и управлении рисками для качества, начинающийся с предварительного определения целей и делающий акцент на понимание предназначения лекарственного препарата и технологического процесса, а также внутрипроизводственный контроль.</w:t>
            </w:r>
          </w:p>
        </w:tc>
        <w:tc>
          <w:tcPr>
            <w:tcW w:w="3439" w:type="dxa"/>
          </w:tcPr>
          <w:p w14:paraId="4AD68624"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 xml:space="preserve">Текст скорректирован в соответствии с версией, согласованной на РГ. </w:t>
            </w:r>
          </w:p>
        </w:tc>
      </w:tr>
      <w:tr w:rsidR="00ED2BA4" w:rsidRPr="00ED2BA4" w14:paraId="7DE746C7" w14:textId="77777777" w:rsidTr="009D6A63">
        <w:tc>
          <w:tcPr>
            <w:tcW w:w="880" w:type="dxa"/>
          </w:tcPr>
          <w:p w14:paraId="77BADB0E" w14:textId="325B87B8" w:rsidR="00ED2BA4" w:rsidRPr="00ED2BA4" w:rsidRDefault="00ED2BA4" w:rsidP="00ED2BA4">
            <w:pPr>
              <w:jc w:val="center"/>
              <w:rPr>
                <w:rFonts w:ascii="Times New Roman" w:hAnsi="Times New Roman" w:cs="Times New Roman"/>
                <w:bCs/>
                <w:sz w:val="24"/>
                <w:szCs w:val="24"/>
              </w:rPr>
            </w:pPr>
            <w:r>
              <w:rPr>
                <w:rFonts w:ascii="Times New Roman" w:eastAsia="Times New Roman" w:hAnsi="Times New Roman" w:cs="Times New Roman"/>
                <w:color w:val="000000"/>
                <w:sz w:val="24"/>
                <w:szCs w:val="24"/>
              </w:rPr>
              <w:t>9</w:t>
            </w:r>
            <w:r w:rsidRPr="00ED2BA4">
              <w:rPr>
                <w:rFonts w:ascii="Times New Roman" w:eastAsia="Times New Roman" w:hAnsi="Times New Roman" w:cs="Times New Roman"/>
                <w:color w:val="000000"/>
                <w:sz w:val="24"/>
                <w:szCs w:val="24"/>
              </w:rPr>
              <w:t>.</w:t>
            </w:r>
          </w:p>
        </w:tc>
        <w:tc>
          <w:tcPr>
            <w:tcW w:w="5120" w:type="dxa"/>
          </w:tcPr>
          <w:p w14:paraId="5672A19E" w14:textId="0F868FD8" w:rsidR="00ED2BA4" w:rsidRPr="00ED2BA4" w:rsidRDefault="00ED2BA4" w:rsidP="00ED2BA4">
            <w:pPr>
              <w:rPr>
                <w:rFonts w:ascii="Times New Roman" w:hAnsi="Times New Roman" w:cs="Times New Roman"/>
                <w:bCs/>
                <w:sz w:val="24"/>
                <w:szCs w:val="24"/>
              </w:rPr>
            </w:pPr>
            <w:r w:rsidRPr="00ED2BA4">
              <w:rPr>
                <w:rFonts w:ascii="Times New Roman" w:eastAsia="Times New Roman" w:hAnsi="Times New Roman" w:cs="Times New Roman"/>
                <w:color w:val="000000"/>
                <w:sz w:val="24"/>
                <w:szCs w:val="24"/>
              </w:rPr>
              <w:t xml:space="preserve">«проектное поле» – многомерная комбинация и взаимодействие входных переменных (например, характеристик материалов) и </w:t>
            </w:r>
            <w:r w:rsidRPr="00ED2BA4">
              <w:rPr>
                <w:rFonts w:ascii="Times New Roman" w:eastAsia="Times New Roman" w:hAnsi="Times New Roman" w:cs="Times New Roman"/>
                <w:color w:val="000000"/>
                <w:sz w:val="24"/>
                <w:szCs w:val="24"/>
              </w:rPr>
              <w:br/>
              <w:t>параметров технологического процесса, подтвердившая способность обеспечивать качество продукции</w:t>
            </w:r>
          </w:p>
        </w:tc>
        <w:tc>
          <w:tcPr>
            <w:tcW w:w="5121" w:type="dxa"/>
          </w:tcPr>
          <w:p w14:paraId="06AF1C38" w14:textId="0071AB6E" w:rsidR="00ED2BA4" w:rsidRPr="00ED2BA4" w:rsidRDefault="00ED2BA4" w:rsidP="00ED2BA4">
            <w:pPr>
              <w:rPr>
                <w:rFonts w:ascii="Times New Roman" w:hAnsi="Times New Roman" w:cs="Times New Roman"/>
                <w:bCs/>
                <w:sz w:val="24"/>
                <w:szCs w:val="24"/>
              </w:rPr>
            </w:pPr>
            <w:r w:rsidRPr="00ED2BA4">
              <w:rPr>
                <w:rFonts w:ascii="Times New Roman" w:eastAsia="Times New Roman" w:hAnsi="Times New Roman" w:cs="Times New Roman"/>
                <w:color w:val="000000"/>
                <w:sz w:val="24"/>
                <w:szCs w:val="24"/>
              </w:rPr>
              <w:t xml:space="preserve">«проектное поле» – многомерная комбинация и взаимодействие входных переменных (например, характеристик материалов) и параметров технологического процесса, подтвердившая способность обеспечивать качество продукции. </w:t>
            </w:r>
            <w:r w:rsidRPr="00ED2BA4">
              <w:rPr>
                <w:rFonts w:ascii="Times New Roman" w:eastAsia="Times New Roman" w:hAnsi="Times New Roman" w:cs="Times New Roman"/>
                <w:b/>
                <w:bCs/>
                <w:sz w:val="24"/>
                <w:szCs w:val="24"/>
              </w:rPr>
              <w:t>Работа в пределах проектного пространства не рассматривается как изменение. Выход из проектного поля считается изменением и обычно инициирует процесс внесения регуляторных изменений. Проектное пространство предлагается заявителем и подлежит оценке и утверждению со стороны регулятора.</w:t>
            </w:r>
          </w:p>
        </w:tc>
        <w:tc>
          <w:tcPr>
            <w:tcW w:w="3439" w:type="dxa"/>
          </w:tcPr>
          <w:p w14:paraId="06DA4074" w14:textId="23CA3D0E" w:rsidR="00ED2BA4" w:rsidRPr="00ED2BA4" w:rsidRDefault="00ED2BA4" w:rsidP="00ED2BA4">
            <w:pPr>
              <w:rPr>
                <w:rFonts w:ascii="Times New Roman" w:hAnsi="Times New Roman" w:cs="Times New Roman"/>
                <w:bCs/>
                <w:sz w:val="24"/>
                <w:szCs w:val="24"/>
                <w:lang w:val="en-US"/>
              </w:rPr>
            </w:pPr>
            <w:r w:rsidRPr="00ED2BA4">
              <w:rPr>
                <w:rFonts w:ascii="Times New Roman" w:eastAsia="Times New Roman" w:hAnsi="Times New Roman" w:cs="Times New Roman"/>
                <w:color w:val="000000"/>
                <w:sz w:val="24"/>
                <w:szCs w:val="24"/>
              </w:rPr>
              <w:t>В</w:t>
            </w:r>
            <w:r w:rsidRPr="00ED2BA4">
              <w:rPr>
                <w:rFonts w:ascii="Times New Roman" w:eastAsia="Times New Roman" w:hAnsi="Times New Roman" w:cs="Times New Roman"/>
                <w:color w:val="000000"/>
                <w:sz w:val="24"/>
                <w:szCs w:val="24"/>
                <w:lang w:val="en-US"/>
              </w:rPr>
              <w:t xml:space="preserve"> </w:t>
            </w:r>
            <w:r w:rsidRPr="00ED2BA4">
              <w:rPr>
                <w:rFonts w:ascii="Times New Roman" w:eastAsia="Times New Roman" w:hAnsi="Times New Roman" w:cs="Times New Roman"/>
                <w:color w:val="000000"/>
                <w:sz w:val="24"/>
                <w:szCs w:val="24"/>
              </w:rPr>
              <w:t>соответствии</w:t>
            </w:r>
            <w:r w:rsidRPr="00ED2BA4">
              <w:rPr>
                <w:rFonts w:ascii="Times New Roman" w:eastAsia="Times New Roman" w:hAnsi="Times New Roman" w:cs="Times New Roman"/>
                <w:color w:val="000000"/>
                <w:sz w:val="24"/>
                <w:szCs w:val="24"/>
                <w:lang w:val="en-US"/>
              </w:rPr>
              <w:t xml:space="preserve"> </w:t>
            </w:r>
            <w:r w:rsidRPr="00ED2BA4">
              <w:rPr>
                <w:rFonts w:ascii="Times New Roman" w:eastAsia="Times New Roman" w:hAnsi="Times New Roman" w:cs="Times New Roman"/>
                <w:color w:val="000000"/>
                <w:sz w:val="24"/>
                <w:szCs w:val="24"/>
              </w:rPr>
              <w:t>с</w:t>
            </w:r>
            <w:r w:rsidRPr="00ED2BA4">
              <w:rPr>
                <w:rFonts w:ascii="Times New Roman" w:eastAsia="Times New Roman" w:hAnsi="Times New Roman" w:cs="Times New Roman"/>
                <w:color w:val="000000"/>
                <w:sz w:val="24"/>
                <w:szCs w:val="24"/>
                <w:lang w:val="en-US"/>
              </w:rPr>
              <w:t xml:space="preserve"> ICH Q8(R2): </w:t>
            </w:r>
            <w:r w:rsidRPr="00ED2BA4">
              <w:rPr>
                <w:rFonts w:ascii="Times New Roman" w:eastAsia="Times New Roman" w:hAnsi="Times New Roman" w:cs="Times New Roman"/>
                <w:color w:val="000000"/>
                <w:sz w:val="24"/>
                <w:szCs w:val="24"/>
                <w:lang w:val="en-US"/>
              </w:rPr>
              <w:br/>
            </w:r>
            <w:r w:rsidRPr="00ED2BA4">
              <w:rPr>
                <w:rFonts w:ascii="Times New Roman" w:eastAsia="Times New Roman" w:hAnsi="Times New Roman" w:cs="Times New Roman"/>
                <w:color w:val="000000"/>
                <w:sz w:val="24"/>
                <w:szCs w:val="24"/>
                <w:lang w:val="en-US"/>
              </w:rPr>
              <w:br/>
              <w:t xml:space="preserve">The multidimensional combination and interaction of input variables (e.g., material attributes) and process parameters that have been demonstrated to provide assurance of quality. Working within the design space is not considered as a change. Movement out of the design space is considered to be a change and would normally initiate a regulatory post approval change process. Design space is proposed by the </w:t>
            </w:r>
            <w:r w:rsidRPr="00ED2BA4">
              <w:rPr>
                <w:rFonts w:ascii="Times New Roman" w:eastAsia="Times New Roman" w:hAnsi="Times New Roman" w:cs="Times New Roman"/>
                <w:color w:val="000000"/>
                <w:sz w:val="24"/>
                <w:szCs w:val="24"/>
                <w:lang w:val="en-US"/>
              </w:rPr>
              <w:lastRenderedPageBreak/>
              <w:t>applicant and is subject to regulatory assessment and approval (ICH Q8).</w:t>
            </w:r>
          </w:p>
        </w:tc>
      </w:tr>
      <w:tr w:rsidR="00ED2BA4" w:rsidRPr="009E4217" w14:paraId="7EF47017" w14:textId="77777777" w:rsidTr="00634DEE">
        <w:trPr>
          <w:trHeight w:val="3243"/>
        </w:trPr>
        <w:tc>
          <w:tcPr>
            <w:tcW w:w="880" w:type="dxa"/>
          </w:tcPr>
          <w:p w14:paraId="14BE564E" w14:textId="4A4755B5" w:rsidR="00ED2BA4" w:rsidRPr="00634DEE"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p>
        </w:tc>
        <w:tc>
          <w:tcPr>
            <w:tcW w:w="5120" w:type="dxa"/>
            <w:hideMark/>
          </w:tcPr>
          <w:p w14:paraId="6501BDAF" w14:textId="75246791"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«процессно-аналитическая технология (PAT)» – система проектирования, анализа и контроля процесса производства посредством своевременных измерений (то есть во время обработки) критических показателей качества и функциональных характеристик сырья и внутрипроизводственных материалов, находящихся в процессе обработки, а также технологических процессов в целях обеспечения качества продукта (в том числе лекарственного препарата); </w:t>
            </w:r>
          </w:p>
        </w:tc>
        <w:tc>
          <w:tcPr>
            <w:tcW w:w="5121" w:type="dxa"/>
            <w:hideMark/>
          </w:tcPr>
          <w:p w14:paraId="0ED6CA21" w14:textId="4E1F7BE8"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«процессно-аналитическая технология (PAT)» – система проектирования, анализа и контроля процесса производства посредством своевременных измерений (то есть во время обработки) критических показателей качества и функциональных характеристик сырья и внутрипроизводственных материалов, находящихся в процессе обработки, а также технологических процессов в целях обеспечения качества продукта (в том числе </w:t>
            </w:r>
            <w:r w:rsidRPr="00D143FC">
              <w:rPr>
                <w:rFonts w:ascii="Times New Roman" w:eastAsia="Times New Roman" w:hAnsi="Times New Roman" w:cs="Times New Roman"/>
                <w:b/>
                <w:bCs/>
                <w:sz w:val="24"/>
                <w:szCs w:val="24"/>
              </w:rPr>
              <w:t>финального продукта</w:t>
            </w:r>
            <w:r w:rsidRPr="00D143FC">
              <w:rPr>
                <w:rFonts w:ascii="Times New Roman" w:eastAsia="Times New Roman" w:hAnsi="Times New Roman" w:cs="Times New Roman"/>
                <w:color w:val="000000"/>
                <w:sz w:val="24"/>
                <w:szCs w:val="24"/>
              </w:rPr>
              <w:t xml:space="preserve">); </w:t>
            </w:r>
          </w:p>
        </w:tc>
        <w:tc>
          <w:tcPr>
            <w:tcW w:w="3439" w:type="dxa"/>
            <w:hideMark/>
          </w:tcPr>
          <w:p w14:paraId="61150883"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В оригинальной версии идет речь о </w:t>
            </w:r>
            <w:proofErr w:type="spellStart"/>
            <w:r w:rsidRPr="00D143FC">
              <w:rPr>
                <w:rFonts w:ascii="Times New Roman" w:eastAsia="Times New Roman" w:hAnsi="Times New Roman" w:cs="Times New Roman"/>
                <w:color w:val="000000"/>
                <w:sz w:val="24"/>
                <w:szCs w:val="24"/>
              </w:rPr>
              <w:t>final</w:t>
            </w:r>
            <w:proofErr w:type="spellEnd"/>
            <w:r w:rsidRPr="00D143FC">
              <w:rPr>
                <w:rFonts w:ascii="Times New Roman" w:eastAsia="Times New Roman" w:hAnsi="Times New Roman" w:cs="Times New Roman"/>
                <w:color w:val="000000"/>
                <w:sz w:val="24"/>
                <w:szCs w:val="24"/>
              </w:rPr>
              <w:t xml:space="preserve"> </w:t>
            </w:r>
            <w:proofErr w:type="spellStart"/>
            <w:r w:rsidRPr="00D143FC">
              <w:rPr>
                <w:rFonts w:ascii="Times New Roman" w:eastAsia="Times New Roman" w:hAnsi="Times New Roman" w:cs="Times New Roman"/>
                <w:color w:val="000000"/>
                <w:sz w:val="24"/>
                <w:szCs w:val="24"/>
              </w:rPr>
              <w:t>product</w:t>
            </w:r>
            <w:proofErr w:type="spellEnd"/>
          </w:p>
        </w:tc>
      </w:tr>
      <w:tr w:rsidR="00ED2BA4" w:rsidRPr="009E4217" w14:paraId="7A8D0491" w14:textId="77777777" w:rsidTr="00ED2BA4">
        <w:trPr>
          <w:trHeight w:val="1848"/>
        </w:trPr>
        <w:tc>
          <w:tcPr>
            <w:tcW w:w="880" w:type="dxa"/>
          </w:tcPr>
          <w:p w14:paraId="37B88CD6" w14:textId="50C32F79"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5120" w:type="dxa"/>
            <w:hideMark/>
          </w:tcPr>
          <w:p w14:paraId="3DFFAE1B"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«робастность (устойчивость) процесса» – способность технологического процесса выдерживать вариабельность материалов, а также изменени</w:t>
            </w:r>
            <w:r w:rsidRPr="00D143FC">
              <w:rPr>
                <w:rFonts w:ascii="Times New Roman" w:eastAsia="Times New Roman" w:hAnsi="Times New Roman" w:cs="Times New Roman"/>
                <w:b/>
                <w:bCs/>
                <w:sz w:val="24"/>
                <w:szCs w:val="24"/>
              </w:rPr>
              <w:t>я</w:t>
            </w:r>
            <w:r w:rsidRPr="00D143FC">
              <w:rPr>
                <w:rFonts w:ascii="Times New Roman" w:eastAsia="Times New Roman" w:hAnsi="Times New Roman" w:cs="Times New Roman"/>
                <w:color w:val="000000"/>
                <w:sz w:val="24"/>
                <w:szCs w:val="24"/>
              </w:rPr>
              <w:t xml:space="preserve"> процесса и оборудования без негативного влияния на качество продукта (в том числе лекарственного препарата);</w:t>
            </w:r>
          </w:p>
        </w:tc>
        <w:tc>
          <w:tcPr>
            <w:tcW w:w="5121" w:type="dxa"/>
            <w:hideMark/>
          </w:tcPr>
          <w:p w14:paraId="14C71CC6"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«робастность (устойчивость) процесса» – способность технологического процесса выдерживать вариабельность материалов, а также изменени</w:t>
            </w:r>
            <w:r w:rsidRPr="00D143FC">
              <w:rPr>
                <w:rFonts w:ascii="Times New Roman" w:eastAsia="Times New Roman" w:hAnsi="Times New Roman" w:cs="Times New Roman"/>
                <w:b/>
                <w:bCs/>
                <w:sz w:val="24"/>
                <w:szCs w:val="24"/>
              </w:rPr>
              <w:t>й</w:t>
            </w:r>
            <w:r w:rsidRPr="00D143FC">
              <w:rPr>
                <w:rFonts w:ascii="Times New Roman" w:eastAsia="Times New Roman" w:hAnsi="Times New Roman" w:cs="Times New Roman"/>
                <w:color w:val="000000"/>
                <w:sz w:val="24"/>
                <w:szCs w:val="24"/>
              </w:rPr>
              <w:t xml:space="preserve"> процесса и оборудования без негативного влияния на качество продукта (в том числе лекарственного препарата);</w:t>
            </w:r>
          </w:p>
        </w:tc>
        <w:tc>
          <w:tcPr>
            <w:tcW w:w="3439" w:type="dxa"/>
            <w:hideMark/>
          </w:tcPr>
          <w:p w14:paraId="35A79F0A"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p>
        </w:tc>
      </w:tr>
      <w:tr w:rsidR="00ED2BA4" w:rsidRPr="009E4217" w14:paraId="5E6986E4" w14:textId="77777777" w:rsidTr="00E55AAF">
        <w:trPr>
          <w:trHeight w:val="3534"/>
        </w:trPr>
        <w:tc>
          <w:tcPr>
            <w:tcW w:w="880" w:type="dxa"/>
          </w:tcPr>
          <w:p w14:paraId="0F9D0BDC" w14:textId="081CDDE7"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5120" w:type="dxa"/>
            <w:hideMark/>
          </w:tcPr>
          <w:p w14:paraId="16DCAD19"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5. Целью фармацевтической разработки является создание качественного </w:t>
            </w:r>
            <w:r w:rsidRPr="00D143FC">
              <w:rPr>
                <w:rFonts w:ascii="Times New Roman" w:eastAsia="Times New Roman" w:hAnsi="Times New Roman" w:cs="Times New Roman"/>
                <w:strike/>
                <w:color w:val="000000"/>
                <w:sz w:val="24"/>
                <w:szCs w:val="24"/>
              </w:rPr>
              <w:t>лекарственного препарата</w:t>
            </w:r>
            <w:r w:rsidRPr="00D143FC">
              <w:rPr>
                <w:rFonts w:ascii="Times New Roman" w:eastAsia="Times New Roman" w:hAnsi="Times New Roman" w:cs="Times New Roman"/>
                <w:color w:val="000000"/>
                <w:sz w:val="24"/>
                <w:szCs w:val="24"/>
              </w:rPr>
              <w:t xml:space="preserve"> и процесса его производства, </w:t>
            </w:r>
            <w:r w:rsidRPr="00D143FC">
              <w:rPr>
                <w:rFonts w:ascii="Times New Roman" w:eastAsia="Times New Roman" w:hAnsi="Times New Roman" w:cs="Times New Roman"/>
                <w:b/>
                <w:bCs/>
                <w:color w:val="000000"/>
                <w:sz w:val="24"/>
                <w:szCs w:val="24"/>
              </w:rPr>
              <w:t>чтобы последовательно создавать планируемые функциональные характеристики препарата</w:t>
            </w:r>
            <w:r w:rsidRPr="00D143FC">
              <w:rPr>
                <w:rFonts w:ascii="Times New Roman" w:eastAsia="Times New Roman" w:hAnsi="Times New Roman" w:cs="Times New Roman"/>
                <w:color w:val="000000"/>
                <w:sz w:val="24"/>
                <w:szCs w:val="24"/>
              </w:rPr>
              <w:t xml:space="preserve">. Сведения и знания, получаемые из исследований по фармацевтической разработке и производственного опыта, позволяют достичь научного понимания для обоснования установления проектного поля, спецификаций и </w:t>
            </w:r>
            <w:r w:rsidRPr="00D143FC">
              <w:rPr>
                <w:rFonts w:ascii="Times New Roman" w:eastAsia="Times New Roman" w:hAnsi="Times New Roman" w:cs="Times New Roman"/>
                <w:b/>
                <w:bCs/>
                <w:sz w:val="24"/>
                <w:szCs w:val="24"/>
              </w:rPr>
              <w:t>производственных контролей.</w:t>
            </w:r>
          </w:p>
        </w:tc>
        <w:tc>
          <w:tcPr>
            <w:tcW w:w="5121" w:type="dxa"/>
            <w:hideMark/>
          </w:tcPr>
          <w:p w14:paraId="2AE95813"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5. Целью фармацевтической разработки является создание качественного </w:t>
            </w:r>
            <w:r w:rsidRPr="00D143FC">
              <w:rPr>
                <w:rFonts w:ascii="Times New Roman" w:eastAsia="Times New Roman" w:hAnsi="Times New Roman" w:cs="Times New Roman"/>
                <w:b/>
                <w:bCs/>
                <w:sz w:val="24"/>
                <w:szCs w:val="24"/>
              </w:rPr>
              <w:t>продукта</w:t>
            </w:r>
            <w:r w:rsidRPr="00D143FC">
              <w:rPr>
                <w:rFonts w:ascii="Times New Roman" w:eastAsia="Times New Roman" w:hAnsi="Times New Roman" w:cs="Times New Roman"/>
                <w:b/>
                <w:bCs/>
                <w:color w:val="FF0000"/>
                <w:sz w:val="24"/>
                <w:szCs w:val="24"/>
              </w:rPr>
              <w:t xml:space="preserve"> </w:t>
            </w:r>
            <w:r w:rsidRPr="00D143FC">
              <w:rPr>
                <w:rFonts w:ascii="Times New Roman" w:eastAsia="Times New Roman" w:hAnsi="Times New Roman" w:cs="Times New Roman"/>
                <w:color w:val="000000"/>
                <w:sz w:val="24"/>
                <w:szCs w:val="24"/>
              </w:rPr>
              <w:t xml:space="preserve">и процесса его производства, </w:t>
            </w:r>
            <w:r w:rsidRPr="00D143FC">
              <w:rPr>
                <w:rFonts w:ascii="Times New Roman" w:eastAsia="Times New Roman" w:hAnsi="Times New Roman" w:cs="Times New Roman"/>
                <w:b/>
                <w:bCs/>
                <w:sz w:val="24"/>
                <w:szCs w:val="24"/>
              </w:rPr>
              <w:t>которые будут постоянно обеспечивать заданные характеристики продукта</w:t>
            </w:r>
            <w:r w:rsidRPr="00D143FC">
              <w:rPr>
                <w:rFonts w:ascii="Times New Roman" w:eastAsia="Times New Roman" w:hAnsi="Times New Roman" w:cs="Times New Roman"/>
                <w:color w:val="000000"/>
                <w:sz w:val="24"/>
                <w:szCs w:val="24"/>
              </w:rPr>
              <w:t>. Сведения и знания, получаемые из исследований по фармацевтической разработке и производственного опыта, позволяют достичь научного понимания для обоснования установления проектного поля, спецификаций и</w:t>
            </w:r>
            <w:r w:rsidRPr="00D143FC">
              <w:rPr>
                <w:rFonts w:ascii="Times New Roman" w:eastAsia="Times New Roman" w:hAnsi="Times New Roman" w:cs="Times New Roman"/>
                <w:b/>
                <w:bCs/>
                <w:color w:val="000000"/>
                <w:sz w:val="24"/>
                <w:szCs w:val="24"/>
              </w:rPr>
              <w:t xml:space="preserve"> </w:t>
            </w:r>
            <w:r w:rsidRPr="00D143FC">
              <w:rPr>
                <w:rFonts w:ascii="Times New Roman" w:eastAsia="Times New Roman" w:hAnsi="Times New Roman" w:cs="Times New Roman"/>
                <w:b/>
                <w:bCs/>
                <w:sz w:val="24"/>
                <w:szCs w:val="24"/>
              </w:rPr>
              <w:t>подход к производственному контролю.</w:t>
            </w:r>
          </w:p>
        </w:tc>
        <w:tc>
          <w:tcPr>
            <w:tcW w:w="3439" w:type="dxa"/>
            <w:hideMark/>
          </w:tcPr>
          <w:p w14:paraId="54E48906"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r w:rsidRPr="00D143FC">
              <w:rPr>
                <w:rFonts w:ascii="Times New Roman" w:eastAsia="Times New Roman" w:hAnsi="Times New Roman" w:cs="Times New Roman"/>
                <w:color w:val="000000"/>
                <w:sz w:val="24"/>
                <w:szCs w:val="24"/>
              </w:rPr>
              <w:br/>
            </w:r>
            <w:r w:rsidRPr="00D143FC">
              <w:rPr>
                <w:rFonts w:ascii="Times New Roman" w:eastAsia="Times New Roman" w:hAnsi="Times New Roman" w:cs="Times New Roman"/>
                <w:color w:val="000000"/>
                <w:sz w:val="24"/>
                <w:szCs w:val="24"/>
              </w:rPr>
              <w:br/>
              <w:t xml:space="preserve">По тексту документа необходимо проработать терминологию продукт вместо лекарственный препарат. </w:t>
            </w:r>
          </w:p>
        </w:tc>
      </w:tr>
      <w:tr w:rsidR="00ED2BA4" w:rsidRPr="009E4217" w14:paraId="7DB7C561" w14:textId="77777777" w:rsidTr="009D6A63">
        <w:tc>
          <w:tcPr>
            <w:tcW w:w="880" w:type="dxa"/>
          </w:tcPr>
          <w:p w14:paraId="45786CFD" w14:textId="1133713B" w:rsidR="00ED2BA4" w:rsidRPr="009E4217"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lastRenderedPageBreak/>
              <w:t>13.</w:t>
            </w:r>
          </w:p>
        </w:tc>
        <w:tc>
          <w:tcPr>
            <w:tcW w:w="5120" w:type="dxa"/>
          </w:tcPr>
          <w:p w14:paraId="2A166298" w14:textId="77777777" w:rsidR="00ED2BA4" w:rsidRPr="008D621B" w:rsidRDefault="00ED2BA4" w:rsidP="00ED2BA4">
            <w:pPr>
              <w:rPr>
                <w:rFonts w:ascii="Times New Roman" w:hAnsi="Times New Roman" w:cs="Times New Roman"/>
                <w:bCs/>
                <w:sz w:val="24"/>
                <w:szCs w:val="24"/>
              </w:rPr>
            </w:pPr>
            <w:r>
              <w:rPr>
                <w:rFonts w:ascii="Times New Roman" w:hAnsi="Times New Roman" w:cs="Times New Roman"/>
                <w:bCs/>
                <w:sz w:val="24"/>
                <w:szCs w:val="24"/>
              </w:rPr>
              <w:t xml:space="preserve">6. </w:t>
            </w:r>
            <w:r w:rsidRPr="008D621B">
              <w:rPr>
                <w:rFonts w:ascii="Times New Roman" w:hAnsi="Times New Roman" w:cs="Times New Roman"/>
                <w:bCs/>
                <w:sz w:val="24"/>
                <w:szCs w:val="24"/>
              </w:rPr>
              <w:t>&lt;</w:t>
            </w:r>
            <w:r>
              <w:rPr>
                <w:rFonts w:ascii="Times New Roman" w:hAnsi="Times New Roman" w:cs="Times New Roman"/>
                <w:bCs/>
                <w:sz w:val="24"/>
                <w:szCs w:val="24"/>
              </w:rPr>
              <w:t>…</w:t>
            </w:r>
            <w:r w:rsidRPr="008D621B">
              <w:rPr>
                <w:rFonts w:ascii="Times New Roman" w:hAnsi="Times New Roman" w:cs="Times New Roman"/>
                <w:bCs/>
                <w:sz w:val="24"/>
                <w:szCs w:val="24"/>
              </w:rPr>
              <w:t>&gt;</w:t>
            </w:r>
          </w:p>
          <w:p w14:paraId="0CE0B9E8" w14:textId="36D28B8B"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 xml:space="preserve">Работа </w:t>
            </w:r>
            <w:r w:rsidRPr="009E4217">
              <w:rPr>
                <w:rFonts w:ascii="Times New Roman" w:hAnsi="Times New Roman" w:cs="Times New Roman"/>
                <w:bCs/>
                <w:strike/>
                <w:sz w:val="24"/>
                <w:szCs w:val="24"/>
              </w:rPr>
              <w:t>фармацевтического производителя</w:t>
            </w:r>
            <w:r w:rsidRPr="009E4217">
              <w:rPr>
                <w:rFonts w:ascii="Times New Roman" w:hAnsi="Times New Roman" w:cs="Times New Roman"/>
                <w:bCs/>
                <w:sz w:val="24"/>
                <w:szCs w:val="24"/>
              </w:rPr>
              <w:t xml:space="preserve"> в пределах проектного поля не рассматривается в качестве изменения в регистрационное досье.</w:t>
            </w:r>
            <w:r>
              <w:rPr>
                <w:rFonts w:ascii="Times New Roman" w:hAnsi="Times New Roman" w:cs="Times New Roman"/>
                <w:bCs/>
                <w:sz w:val="24"/>
                <w:szCs w:val="24"/>
              </w:rPr>
              <w:t xml:space="preserve"> </w:t>
            </w:r>
            <w:r w:rsidRPr="009E4217">
              <w:rPr>
                <w:rFonts w:ascii="Times New Roman" w:hAnsi="Times New Roman" w:cs="Times New Roman"/>
                <w:bCs/>
                <w:sz w:val="24"/>
                <w:szCs w:val="24"/>
              </w:rPr>
              <w:t>Выход за пределы проектного поля рассматривается в качестве изменения и, влечет за собой процесс внесения изменений в регистрационное досье лекарственного препарата.</w:t>
            </w:r>
          </w:p>
        </w:tc>
        <w:tc>
          <w:tcPr>
            <w:tcW w:w="5121" w:type="dxa"/>
          </w:tcPr>
          <w:p w14:paraId="454CA138" w14:textId="77777777" w:rsidR="00ED2BA4" w:rsidRPr="008D621B" w:rsidRDefault="00ED2BA4" w:rsidP="00ED2BA4">
            <w:pPr>
              <w:rPr>
                <w:rFonts w:ascii="Times New Roman" w:hAnsi="Times New Roman" w:cs="Times New Roman"/>
                <w:bCs/>
                <w:sz w:val="24"/>
                <w:szCs w:val="24"/>
              </w:rPr>
            </w:pPr>
            <w:r>
              <w:rPr>
                <w:rFonts w:ascii="Times New Roman" w:hAnsi="Times New Roman" w:cs="Times New Roman"/>
                <w:bCs/>
                <w:sz w:val="24"/>
                <w:szCs w:val="24"/>
              </w:rPr>
              <w:t xml:space="preserve">6. </w:t>
            </w:r>
            <w:r w:rsidRPr="008D621B">
              <w:rPr>
                <w:rFonts w:ascii="Times New Roman" w:hAnsi="Times New Roman" w:cs="Times New Roman"/>
                <w:bCs/>
                <w:sz w:val="24"/>
                <w:szCs w:val="24"/>
              </w:rPr>
              <w:t>&lt;</w:t>
            </w:r>
            <w:r>
              <w:rPr>
                <w:rFonts w:ascii="Times New Roman" w:hAnsi="Times New Roman" w:cs="Times New Roman"/>
                <w:bCs/>
                <w:sz w:val="24"/>
                <w:szCs w:val="24"/>
              </w:rPr>
              <w:t>…</w:t>
            </w:r>
            <w:r w:rsidRPr="008D621B">
              <w:rPr>
                <w:rFonts w:ascii="Times New Roman" w:hAnsi="Times New Roman" w:cs="Times New Roman"/>
                <w:bCs/>
                <w:sz w:val="24"/>
                <w:szCs w:val="24"/>
              </w:rPr>
              <w:t>&gt;</w:t>
            </w:r>
          </w:p>
          <w:p w14:paraId="164E7B2A" w14:textId="28799E02"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Работа в пределах проектного поля не рассматривается в качестве изменения в регистрационное досье.</w:t>
            </w:r>
            <w:r>
              <w:rPr>
                <w:rFonts w:ascii="Times New Roman" w:hAnsi="Times New Roman" w:cs="Times New Roman"/>
                <w:bCs/>
                <w:sz w:val="24"/>
                <w:szCs w:val="24"/>
              </w:rPr>
              <w:t xml:space="preserve"> </w:t>
            </w:r>
            <w:r w:rsidRPr="009E4217">
              <w:rPr>
                <w:rFonts w:ascii="Times New Roman" w:hAnsi="Times New Roman" w:cs="Times New Roman"/>
                <w:bCs/>
                <w:sz w:val="24"/>
                <w:szCs w:val="24"/>
              </w:rPr>
              <w:t>Выход за пределы проектного поля рассматривается в качестве изменения и</w:t>
            </w:r>
            <w:r w:rsidRPr="009E4217">
              <w:rPr>
                <w:rFonts w:ascii="Times New Roman" w:hAnsi="Times New Roman" w:cs="Times New Roman"/>
                <w:b/>
                <w:sz w:val="24"/>
                <w:szCs w:val="24"/>
              </w:rPr>
              <w:t>, как правило</w:t>
            </w:r>
            <w:r w:rsidRPr="009E4217">
              <w:rPr>
                <w:rFonts w:ascii="Times New Roman" w:hAnsi="Times New Roman" w:cs="Times New Roman"/>
                <w:bCs/>
                <w:sz w:val="24"/>
                <w:szCs w:val="24"/>
              </w:rPr>
              <w:t>, влечет за собой процесс внесения изменений в регистрационное досье лекарственного препарата.</w:t>
            </w:r>
          </w:p>
        </w:tc>
        <w:tc>
          <w:tcPr>
            <w:tcW w:w="3439" w:type="dxa"/>
          </w:tcPr>
          <w:p w14:paraId="5BD7B7EC"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В ЕАЭС законодательстве отсутствует определение «фармацевтический производитель». Предлагаем удалить по аналогии с оригинальным документом или уточнить, что имеется в виду.</w:t>
            </w:r>
          </w:p>
        </w:tc>
      </w:tr>
      <w:tr w:rsidR="00ED2BA4" w:rsidRPr="009E4217" w14:paraId="285BB409" w14:textId="77777777" w:rsidTr="009D6A63">
        <w:tc>
          <w:tcPr>
            <w:tcW w:w="880" w:type="dxa"/>
          </w:tcPr>
          <w:p w14:paraId="26E68BC3" w14:textId="6F60D68A" w:rsidR="00ED2BA4"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5120" w:type="dxa"/>
          </w:tcPr>
          <w:p w14:paraId="3E596141" w14:textId="77777777" w:rsidR="00ED2BA4"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9. Заявитель вправе принять решение о проведении исследований по фармацевтической разработке, результаты которых могут дать более обширные сведения о функциональных характеристиках лекарственного препарата в более широком диапазоне показателей качества материалов, вариантов обработки и параметров технологического процесса. Включение таких дополнительных сведений в этот раздел дает возможность продемонстрировать большую степень понимания характеристик материалов, технологических процессов и их контроля. Такое научное понимание облегчает установление расширенного проектного поля. В таких ситуациях существуют возможности для разработки более гибких подходов </w:t>
            </w:r>
            <w:r w:rsidRPr="00D143FC">
              <w:rPr>
                <w:rFonts w:ascii="Times New Roman" w:eastAsia="Times New Roman" w:hAnsi="Times New Roman" w:cs="Times New Roman"/>
                <w:strike/>
                <w:color w:val="000000"/>
                <w:sz w:val="24"/>
                <w:szCs w:val="24"/>
              </w:rPr>
              <w:t>к регулированию обращения лекарственных препаратов</w:t>
            </w:r>
            <w:r w:rsidRPr="00D143FC">
              <w:rPr>
                <w:rFonts w:ascii="Times New Roman" w:eastAsia="Times New Roman" w:hAnsi="Times New Roman" w:cs="Times New Roman"/>
                <w:color w:val="000000"/>
                <w:sz w:val="24"/>
                <w:szCs w:val="24"/>
              </w:rPr>
              <w:t>, например, чтобы способствовать: ....</w:t>
            </w:r>
            <w:r w:rsidRPr="00D143FC">
              <w:rPr>
                <w:rFonts w:ascii="Times New Roman" w:eastAsia="Times New Roman" w:hAnsi="Times New Roman" w:cs="Times New Roman"/>
                <w:color w:val="000000"/>
                <w:sz w:val="24"/>
                <w:szCs w:val="24"/>
              </w:rPr>
              <w:br/>
              <w:t xml:space="preserve">совершенствованию процесса производства в пределах одобренного проектного поля, описанного в регистрационном досье без </w:t>
            </w:r>
            <w:r w:rsidRPr="00D143FC">
              <w:rPr>
                <w:rFonts w:ascii="Times New Roman" w:eastAsia="Times New Roman" w:hAnsi="Times New Roman" w:cs="Times New Roman"/>
                <w:strike/>
                <w:color w:val="000000"/>
                <w:sz w:val="24"/>
                <w:szCs w:val="24"/>
              </w:rPr>
              <w:t>проведения экспертизы уполномоченным органом (экспертной организацией) государства-члена при внесении изменений в регистрационное досье;</w:t>
            </w:r>
            <w:r w:rsidRPr="00D143FC">
              <w:rPr>
                <w:rFonts w:ascii="Times New Roman" w:eastAsia="Times New Roman" w:hAnsi="Times New Roman" w:cs="Times New Roman"/>
                <w:color w:val="000000"/>
                <w:sz w:val="24"/>
                <w:szCs w:val="24"/>
              </w:rPr>
              <w:t xml:space="preserve"> </w:t>
            </w:r>
          </w:p>
          <w:p w14:paraId="1D78ACF4" w14:textId="77777777" w:rsidR="00ED2BA4" w:rsidRDefault="00ED2BA4" w:rsidP="00ED2BA4">
            <w:pPr>
              <w:rPr>
                <w:rFonts w:ascii="Times New Roman" w:eastAsia="Times New Roman" w:hAnsi="Times New Roman" w:cs="Times New Roman"/>
                <w:color w:val="000000"/>
                <w:sz w:val="24"/>
                <w:szCs w:val="24"/>
              </w:rPr>
            </w:pPr>
          </w:p>
          <w:p w14:paraId="758C85EA" w14:textId="73568028" w:rsidR="00ED2BA4" w:rsidRDefault="00ED2BA4" w:rsidP="00ED2BA4">
            <w:pPr>
              <w:rPr>
                <w:rFonts w:ascii="Times New Roman" w:hAnsi="Times New Roman" w:cs="Times New Roman"/>
                <w:bCs/>
                <w:sz w:val="24"/>
                <w:szCs w:val="24"/>
              </w:rPr>
            </w:pPr>
            <w:r w:rsidRPr="00D143FC">
              <w:rPr>
                <w:rFonts w:ascii="Times New Roman" w:eastAsia="Times New Roman" w:hAnsi="Times New Roman" w:cs="Times New Roman"/>
                <w:color w:val="000000"/>
                <w:sz w:val="24"/>
                <w:szCs w:val="24"/>
              </w:rPr>
              <w:t xml:space="preserve">внедрению внутрипроизводственного контроля качества в реальном времени, приводящему к </w:t>
            </w:r>
            <w:r w:rsidRPr="00D143FC">
              <w:rPr>
                <w:rFonts w:ascii="Times New Roman" w:eastAsia="Times New Roman" w:hAnsi="Times New Roman" w:cs="Times New Roman"/>
                <w:b/>
                <w:bCs/>
                <w:sz w:val="24"/>
                <w:szCs w:val="24"/>
              </w:rPr>
              <w:t>снижению</w:t>
            </w:r>
            <w:r w:rsidRPr="00D143FC">
              <w:rPr>
                <w:rFonts w:ascii="Times New Roman" w:eastAsia="Times New Roman" w:hAnsi="Times New Roman" w:cs="Times New Roman"/>
                <w:color w:val="FF0000"/>
                <w:sz w:val="24"/>
                <w:szCs w:val="24"/>
              </w:rPr>
              <w:t xml:space="preserve"> </w:t>
            </w:r>
            <w:r w:rsidRPr="00D143FC">
              <w:rPr>
                <w:rFonts w:ascii="Times New Roman" w:eastAsia="Times New Roman" w:hAnsi="Times New Roman" w:cs="Times New Roman"/>
                <w:color w:val="000000"/>
                <w:sz w:val="24"/>
                <w:szCs w:val="24"/>
              </w:rPr>
              <w:t>испытаний выпускающего контроля готового продукта (в том числе лекарственного</w:t>
            </w:r>
            <w:r>
              <w:rPr>
                <w:rFonts w:ascii="Times New Roman" w:eastAsia="Times New Roman" w:hAnsi="Times New Roman" w:cs="Times New Roman"/>
                <w:color w:val="000000"/>
                <w:sz w:val="24"/>
                <w:szCs w:val="24"/>
              </w:rPr>
              <w:t xml:space="preserve"> </w:t>
            </w:r>
            <w:r w:rsidRPr="00D143FC">
              <w:rPr>
                <w:rFonts w:ascii="Times New Roman" w:eastAsia="Times New Roman" w:hAnsi="Times New Roman" w:cs="Times New Roman"/>
                <w:color w:val="000000"/>
                <w:sz w:val="24"/>
                <w:szCs w:val="24"/>
              </w:rPr>
              <w:t>препарата).</w:t>
            </w:r>
          </w:p>
        </w:tc>
        <w:tc>
          <w:tcPr>
            <w:tcW w:w="5121" w:type="dxa"/>
          </w:tcPr>
          <w:p w14:paraId="606D148C" w14:textId="77777777" w:rsidR="00ED2BA4" w:rsidRDefault="00ED2BA4" w:rsidP="00ED2BA4">
            <w:pPr>
              <w:rPr>
                <w:rFonts w:ascii="Times New Roman" w:eastAsia="Times New Roman" w:hAnsi="Times New Roman" w:cs="Times New Roman"/>
                <w:sz w:val="24"/>
                <w:szCs w:val="24"/>
              </w:rPr>
            </w:pPr>
            <w:r w:rsidRPr="00D143FC">
              <w:rPr>
                <w:rFonts w:ascii="Times New Roman" w:eastAsia="Times New Roman" w:hAnsi="Times New Roman" w:cs="Times New Roman"/>
                <w:color w:val="000000"/>
                <w:sz w:val="24"/>
                <w:szCs w:val="24"/>
              </w:rPr>
              <w:lastRenderedPageBreak/>
              <w:t xml:space="preserve">9. Заявитель вправе принять решение о проведении исследований по фармацевтической разработке, результаты которых могут дать более обширные сведения о функциональных характеристиках лекарственного препарата в более широком диапазоне показателей качества материалов, вариантов обработки и параметров технологического процесса. Включение таких дополнительных сведений в этот раздел дает возможность продемонстрировать большую степень понимания характеристик материалов, технологических процессов и их контроля. Такое научное понимание облегчает установление расширенного проектного поля. В таких ситуациях существуют возможности для разработки более гибких </w:t>
            </w:r>
            <w:r w:rsidRPr="00D143FC">
              <w:rPr>
                <w:rFonts w:ascii="Times New Roman" w:eastAsia="Times New Roman" w:hAnsi="Times New Roman" w:cs="Times New Roman"/>
                <w:b/>
                <w:bCs/>
                <w:sz w:val="24"/>
                <w:szCs w:val="24"/>
              </w:rPr>
              <w:t xml:space="preserve">регуляторных </w:t>
            </w:r>
            <w:r w:rsidRPr="00D143FC">
              <w:rPr>
                <w:rFonts w:ascii="Times New Roman" w:eastAsia="Times New Roman" w:hAnsi="Times New Roman" w:cs="Times New Roman"/>
                <w:color w:val="000000"/>
                <w:sz w:val="24"/>
                <w:szCs w:val="24"/>
              </w:rPr>
              <w:t xml:space="preserve">подходов, например, чтобы способствовать: </w:t>
            </w:r>
            <w:r w:rsidRPr="00D143FC">
              <w:rPr>
                <w:rFonts w:ascii="Times New Roman" w:eastAsia="Times New Roman" w:hAnsi="Times New Roman" w:cs="Times New Roman"/>
                <w:color w:val="000000"/>
                <w:sz w:val="24"/>
                <w:szCs w:val="24"/>
              </w:rPr>
              <w:br/>
              <w:t>.....</w:t>
            </w:r>
            <w:r w:rsidRPr="00D143FC">
              <w:rPr>
                <w:rFonts w:ascii="Times New Roman" w:eastAsia="Times New Roman" w:hAnsi="Times New Roman" w:cs="Times New Roman"/>
                <w:color w:val="000000"/>
                <w:sz w:val="24"/>
                <w:szCs w:val="24"/>
              </w:rPr>
              <w:br/>
            </w:r>
            <w:r w:rsidRPr="00D143FC">
              <w:rPr>
                <w:rFonts w:ascii="Times New Roman" w:eastAsia="Times New Roman" w:hAnsi="Times New Roman" w:cs="Times New Roman"/>
                <w:color w:val="000000"/>
                <w:sz w:val="24"/>
                <w:szCs w:val="24"/>
              </w:rPr>
              <w:br/>
              <w:t xml:space="preserve">совершенствованию процесса производства в пределах одобренного проектного поля, описанного в регистрационном досье </w:t>
            </w:r>
            <w:r w:rsidRPr="00D143FC">
              <w:rPr>
                <w:rFonts w:ascii="Times New Roman" w:eastAsia="Times New Roman" w:hAnsi="Times New Roman" w:cs="Times New Roman"/>
                <w:b/>
                <w:bCs/>
                <w:sz w:val="24"/>
                <w:szCs w:val="24"/>
              </w:rPr>
              <w:t>без подачи изменений в регистрационное досье, если изменения осуществляются в рамках одобренного проектного поля</w:t>
            </w:r>
            <w:r w:rsidRPr="00D143FC">
              <w:rPr>
                <w:rFonts w:ascii="Times New Roman" w:eastAsia="Times New Roman" w:hAnsi="Times New Roman" w:cs="Times New Roman"/>
                <w:sz w:val="24"/>
                <w:szCs w:val="24"/>
              </w:rPr>
              <w:t xml:space="preserve">; </w:t>
            </w:r>
          </w:p>
          <w:p w14:paraId="2715A866" w14:textId="77777777" w:rsidR="00ED2BA4" w:rsidRDefault="00ED2BA4" w:rsidP="00ED2BA4">
            <w:pPr>
              <w:rPr>
                <w:rFonts w:ascii="Times New Roman" w:eastAsia="Times New Roman" w:hAnsi="Times New Roman" w:cs="Times New Roman"/>
                <w:sz w:val="24"/>
                <w:szCs w:val="24"/>
              </w:rPr>
            </w:pPr>
          </w:p>
          <w:p w14:paraId="2171BEEF" w14:textId="77777777" w:rsidR="00ED2BA4" w:rsidRDefault="00ED2BA4" w:rsidP="00ED2BA4">
            <w:pPr>
              <w:rPr>
                <w:rFonts w:ascii="Times New Roman" w:eastAsia="Times New Roman" w:hAnsi="Times New Roman" w:cs="Times New Roman"/>
                <w:sz w:val="24"/>
                <w:szCs w:val="24"/>
              </w:rPr>
            </w:pPr>
          </w:p>
          <w:p w14:paraId="2AFA4630" w14:textId="2EE5BBC5" w:rsidR="00ED2BA4" w:rsidRDefault="00ED2BA4" w:rsidP="00ED2BA4">
            <w:pPr>
              <w:rPr>
                <w:rFonts w:ascii="Times New Roman" w:hAnsi="Times New Roman" w:cs="Times New Roman"/>
                <w:bCs/>
                <w:sz w:val="24"/>
                <w:szCs w:val="24"/>
              </w:rPr>
            </w:pPr>
            <w:r w:rsidRPr="00D143FC">
              <w:rPr>
                <w:rFonts w:ascii="Times New Roman" w:eastAsia="Times New Roman" w:hAnsi="Times New Roman" w:cs="Times New Roman"/>
                <w:color w:val="000000"/>
                <w:sz w:val="24"/>
                <w:szCs w:val="24"/>
              </w:rPr>
              <w:t xml:space="preserve">внедрению внутрипроизводственного контроля качества в реальном времени, приводящему к </w:t>
            </w:r>
            <w:r w:rsidRPr="00D143FC">
              <w:rPr>
                <w:rFonts w:ascii="Times New Roman" w:eastAsia="Times New Roman" w:hAnsi="Times New Roman" w:cs="Times New Roman"/>
                <w:b/>
                <w:bCs/>
                <w:sz w:val="24"/>
                <w:szCs w:val="24"/>
              </w:rPr>
              <w:t>сокращению</w:t>
            </w:r>
            <w:r w:rsidRPr="00D143FC">
              <w:rPr>
                <w:rFonts w:ascii="Times New Roman" w:eastAsia="Times New Roman" w:hAnsi="Times New Roman" w:cs="Times New Roman"/>
                <w:sz w:val="24"/>
                <w:szCs w:val="24"/>
              </w:rPr>
              <w:t xml:space="preserve"> </w:t>
            </w:r>
            <w:r w:rsidRPr="00D143FC">
              <w:rPr>
                <w:rFonts w:ascii="Times New Roman" w:eastAsia="Times New Roman" w:hAnsi="Times New Roman" w:cs="Times New Roman"/>
                <w:color w:val="000000"/>
                <w:sz w:val="24"/>
                <w:szCs w:val="24"/>
              </w:rPr>
              <w:t>испытаний выпускающего контроля готового продукта (в том числе лекарственного</w:t>
            </w:r>
            <w:r>
              <w:rPr>
                <w:rFonts w:ascii="Times New Roman" w:eastAsia="Times New Roman" w:hAnsi="Times New Roman" w:cs="Times New Roman"/>
                <w:color w:val="000000"/>
                <w:sz w:val="24"/>
                <w:szCs w:val="24"/>
              </w:rPr>
              <w:t xml:space="preserve"> </w:t>
            </w:r>
            <w:r w:rsidRPr="00D143FC">
              <w:rPr>
                <w:rFonts w:ascii="Times New Roman" w:eastAsia="Times New Roman" w:hAnsi="Times New Roman" w:cs="Times New Roman"/>
                <w:color w:val="000000"/>
                <w:sz w:val="24"/>
                <w:szCs w:val="24"/>
              </w:rPr>
              <w:t>препарата).</w:t>
            </w:r>
          </w:p>
        </w:tc>
        <w:tc>
          <w:tcPr>
            <w:tcW w:w="3439" w:type="dxa"/>
          </w:tcPr>
          <w:p w14:paraId="01C9B9FB" w14:textId="77777777" w:rsidR="00ED2BA4"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lastRenderedPageBreak/>
              <w:t>Приведение в соответствие с оригиналом документа</w:t>
            </w:r>
          </w:p>
          <w:p w14:paraId="4F1F4342" w14:textId="77777777" w:rsidR="00ED2BA4" w:rsidRDefault="00ED2BA4" w:rsidP="00ED2BA4">
            <w:pPr>
              <w:rPr>
                <w:rFonts w:ascii="Times New Roman" w:eastAsia="Times New Roman" w:hAnsi="Times New Roman" w:cs="Times New Roman"/>
                <w:color w:val="000000"/>
                <w:sz w:val="24"/>
                <w:szCs w:val="24"/>
              </w:rPr>
            </w:pPr>
          </w:p>
          <w:p w14:paraId="06A16385" w14:textId="77777777" w:rsidR="00ED2BA4" w:rsidRDefault="00ED2BA4" w:rsidP="00ED2BA4">
            <w:pPr>
              <w:rPr>
                <w:rFonts w:ascii="Times New Roman" w:eastAsia="Times New Roman" w:hAnsi="Times New Roman" w:cs="Times New Roman"/>
                <w:color w:val="000000"/>
                <w:sz w:val="24"/>
                <w:szCs w:val="24"/>
              </w:rPr>
            </w:pPr>
          </w:p>
          <w:p w14:paraId="05D63421" w14:textId="77777777" w:rsidR="00ED2BA4" w:rsidRDefault="00ED2BA4" w:rsidP="00ED2BA4">
            <w:pPr>
              <w:rPr>
                <w:rFonts w:ascii="Times New Roman" w:eastAsia="Times New Roman" w:hAnsi="Times New Roman" w:cs="Times New Roman"/>
                <w:color w:val="000000"/>
                <w:sz w:val="24"/>
                <w:szCs w:val="24"/>
              </w:rPr>
            </w:pPr>
          </w:p>
          <w:p w14:paraId="1419F198" w14:textId="77777777" w:rsidR="00ED2BA4" w:rsidRDefault="00ED2BA4" w:rsidP="00ED2BA4">
            <w:pPr>
              <w:rPr>
                <w:rFonts w:ascii="Times New Roman" w:eastAsia="Times New Roman" w:hAnsi="Times New Roman" w:cs="Times New Roman"/>
                <w:color w:val="000000"/>
                <w:sz w:val="24"/>
                <w:szCs w:val="24"/>
              </w:rPr>
            </w:pPr>
          </w:p>
          <w:p w14:paraId="7D8E1A00" w14:textId="77777777" w:rsidR="00ED2BA4" w:rsidRDefault="00ED2BA4" w:rsidP="00ED2BA4">
            <w:pPr>
              <w:rPr>
                <w:rFonts w:ascii="Times New Roman" w:eastAsia="Times New Roman" w:hAnsi="Times New Roman" w:cs="Times New Roman"/>
                <w:color w:val="000000"/>
                <w:sz w:val="24"/>
                <w:szCs w:val="24"/>
              </w:rPr>
            </w:pPr>
          </w:p>
          <w:p w14:paraId="3EAF1C5D" w14:textId="77777777" w:rsidR="00ED2BA4" w:rsidRDefault="00ED2BA4" w:rsidP="00ED2BA4">
            <w:pPr>
              <w:rPr>
                <w:rFonts w:ascii="Times New Roman" w:eastAsia="Times New Roman" w:hAnsi="Times New Roman" w:cs="Times New Roman"/>
                <w:color w:val="000000"/>
                <w:sz w:val="24"/>
                <w:szCs w:val="24"/>
              </w:rPr>
            </w:pPr>
          </w:p>
          <w:p w14:paraId="521DDE71" w14:textId="77777777" w:rsidR="00ED2BA4" w:rsidRDefault="00ED2BA4" w:rsidP="00ED2BA4">
            <w:pPr>
              <w:rPr>
                <w:rFonts w:ascii="Times New Roman" w:eastAsia="Times New Roman" w:hAnsi="Times New Roman" w:cs="Times New Roman"/>
                <w:color w:val="000000"/>
                <w:sz w:val="24"/>
                <w:szCs w:val="24"/>
              </w:rPr>
            </w:pPr>
          </w:p>
          <w:p w14:paraId="0968CE3C" w14:textId="77777777" w:rsidR="00ED2BA4" w:rsidRDefault="00ED2BA4" w:rsidP="00ED2BA4">
            <w:pPr>
              <w:rPr>
                <w:rFonts w:ascii="Times New Roman" w:eastAsia="Times New Roman" w:hAnsi="Times New Roman" w:cs="Times New Roman"/>
                <w:color w:val="000000"/>
                <w:sz w:val="24"/>
                <w:szCs w:val="24"/>
              </w:rPr>
            </w:pPr>
          </w:p>
          <w:p w14:paraId="222ADCBF" w14:textId="77777777" w:rsidR="00ED2BA4" w:rsidRDefault="00ED2BA4" w:rsidP="00ED2BA4">
            <w:pPr>
              <w:rPr>
                <w:rFonts w:ascii="Times New Roman" w:eastAsia="Times New Roman" w:hAnsi="Times New Roman" w:cs="Times New Roman"/>
                <w:color w:val="000000"/>
                <w:sz w:val="24"/>
                <w:szCs w:val="24"/>
              </w:rPr>
            </w:pPr>
          </w:p>
          <w:p w14:paraId="3AE7ADFF" w14:textId="77777777" w:rsidR="00ED2BA4" w:rsidRDefault="00ED2BA4" w:rsidP="00ED2BA4">
            <w:pPr>
              <w:rPr>
                <w:rFonts w:ascii="Times New Roman" w:eastAsia="Times New Roman" w:hAnsi="Times New Roman" w:cs="Times New Roman"/>
                <w:color w:val="000000"/>
                <w:sz w:val="24"/>
                <w:szCs w:val="24"/>
              </w:rPr>
            </w:pPr>
          </w:p>
          <w:p w14:paraId="6D7DEC92" w14:textId="77777777" w:rsidR="00ED2BA4" w:rsidRDefault="00ED2BA4" w:rsidP="00ED2BA4">
            <w:pPr>
              <w:rPr>
                <w:rFonts w:ascii="Times New Roman" w:eastAsia="Times New Roman" w:hAnsi="Times New Roman" w:cs="Times New Roman"/>
                <w:color w:val="000000"/>
                <w:sz w:val="24"/>
                <w:szCs w:val="24"/>
              </w:rPr>
            </w:pPr>
          </w:p>
          <w:p w14:paraId="230C35B2" w14:textId="77777777" w:rsidR="00ED2BA4" w:rsidRDefault="00ED2BA4" w:rsidP="00ED2BA4">
            <w:pPr>
              <w:rPr>
                <w:rFonts w:ascii="Times New Roman" w:eastAsia="Times New Roman" w:hAnsi="Times New Roman" w:cs="Times New Roman"/>
                <w:color w:val="000000"/>
                <w:sz w:val="24"/>
                <w:szCs w:val="24"/>
              </w:rPr>
            </w:pPr>
          </w:p>
          <w:p w14:paraId="64E641C6" w14:textId="77777777" w:rsidR="00ED2BA4" w:rsidRDefault="00ED2BA4" w:rsidP="00ED2BA4">
            <w:pPr>
              <w:rPr>
                <w:rFonts w:ascii="Times New Roman" w:eastAsia="Times New Roman" w:hAnsi="Times New Roman" w:cs="Times New Roman"/>
                <w:color w:val="000000"/>
                <w:sz w:val="24"/>
                <w:szCs w:val="24"/>
              </w:rPr>
            </w:pPr>
          </w:p>
          <w:p w14:paraId="7F740D7C" w14:textId="77777777" w:rsidR="00ED2BA4" w:rsidRDefault="00ED2BA4" w:rsidP="00ED2BA4">
            <w:pPr>
              <w:rPr>
                <w:rFonts w:ascii="Times New Roman" w:eastAsia="Times New Roman" w:hAnsi="Times New Roman" w:cs="Times New Roman"/>
                <w:color w:val="000000"/>
                <w:sz w:val="24"/>
                <w:szCs w:val="24"/>
              </w:rPr>
            </w:pPr>
          </w:p>
          <w:p w14:paraId="17ACC747" w14:textId="77777777" w:rsidR="00ED2BA4" w:rsidRDefault="00ED2BA4" w:rsidP="00ED2BA4">
            <w:pPr>
              <w:rPr>
                <w:rFonts w:ascii="Times New Roman" w:eastAsia="Times New Roman" w:hAnsi="Times New Roman" w:cs="Times New Roman"/>
                <w:color w:val="000000"/>
                <w:sz w:val="24"/>
                <w:szCs w:val="24"/>
              </w:rPr>
            </w:pPr>
          </w:p>
          <w:p w14:paraId="08511FC4" w14:textId="77777777" w:rsidR="00ED2BA4" w:rsidRDefault="00ED2BA4" w:rsidP="00ED2BA4">
            <w:pPr>
              <w:rPr>
                <w:rFonts w:ascii="Times New Roman" w:eastAsia="Times New Roman" w:hAnsi="Times New Roman" w:cs="Times New Roman"/>
                <w:color w:val="000000"/>
                <w:sz w:val="24"/>
                <w:szCs w:val="24"/>
              </w:rPr>
            </w:pPr>
          </w:p>
          <w:p w14:paraId="47A9839C" w14:textId="77777777" w:rsidR="00ED2BA4" w:rsidRDefault="00ED2BA4" w:rsidP="00ED2BA4">
            <w:pPr>
              <w:rPr>
                <w:rFonts w:ascii="Times New Roman" w:eastAsia="Times New Roman" w:hAnsi="Times New Roman" w:cs="Times New Roman"/>
                <w:color w:val="000000"/>
                <w:sz w:val="24"/>
                <w:szCs w:val="24"/>
              </w:rPr>
            </w:pPr>
          </w:p>
          <w:p w14:paraId="01B3DDBC" w14:textId="77777777" w:rsidR="00ED2BA4" w:rsidRDefault="00ED2BA4" w:rsidP="00ED2BA4">
            <w:pPr>
              <w:rPr>
                <w:rFonts w:ascii="Times New Roman" w:eastAsia="Times New Roman" w:hAnsi="Times New Roman" w:cs="Times New Roman"/>
                <w:color w:val="000000"/>
                <w:sz w:val="24"/>
                <w:szCs w:val="24"/>
              </w:rPr>
            </w:pPr>
          </w:p>
          <w:p w14:paraId="603DA027" w14:textId="77777777" w:rsidR="00ED2BA4" w:rsidRDefault="00ED2BA4" w:rsidP="00ED2BA4">
            <w:pPr>
              <w:rPr>
                <w:rFonts w:ascii="Times New Roman" w:eastAsia="Times New Roman" w:hAnsi="Times New Roman" w:cs="Times New Roman"/>
                <w:color w:val="000000"/>
                <w:sz w:val="24"/>
                <w:szCs w:val="24"/>
              </w:rPr>
            </w:pPr>
          </w:p>
          <w:p w14:paraId="2BE80D4C" w14:textId="77777777" w:rsidR="00ED2BA4" w:rsidRDefault="00ED2BA4" w:rsidP="00ED2BA4">
            <w:pPr>
              <w:rPr>
                <w:rFonts w:ascii="Times New Roman" w:eastAsia="Times New Roman" w:hAnsi="Times New Roman" w:cs="Times New Roman"/>
                <w:color w:val="000000"/>
                <w:sz w:val="24"/>
                <w:szCs w:val="24"/>
              </w:rPr>
            </w:pPr>
          </w:p>
          <w:p w14:paraId="092D124F" w14:textId="77777777" w:rsidR="00ED2BA4" w:rsidRDefault="00ED2BA4" w:rsidP="00ED2BA4">
            <w:pPr>
              <w:rPr>
                <w:rFonts w:ascii="Times New Roman" w:eastAsia="Times New Roman" w:hAnsi="Times New Roman" w:cs="Times New Roman"/>
                <w:color w:val="000000"/>
                <w:sz w:val="24"/>
                <w:szCs w:val="24"/>
              </w:rPr>
            </w:pPr>
          </w:p>
          <w:p w14:paraId="7E525779" w14:textId="77777777" w:rsidR="00ED2BA4" w:rsidRDefault="00ED2BA4" w:rsidP="00ED2BA4">
            <w:pPr>
              <w:rPr>
                <w:rFonts w:ascii="Times New Roman" w:eastAsia="Times New Roman" w:hAnsi="Times New Roman" w:cs="Times New Roman"/>
                <w:color w:val="000000"/>
                <w:sz w:val="24"/>
                <w:szCs w:val="24"/>
              </w:rPr>
            </w:pPr>
          </w:p>
          <w:p w14:paraId="762BB14B" w14:textId="77777777" w:rsidR="00ED2BA4" w:rsidRDefault="00ED2BA4" w:rsidP="00ED2BA4">
            <w:pPr>
              <w:rPr>
                <w:rFonts w:ascii="Times New Roman" w:eastAsia="Times New Roman" w:hAnsi="Times New Roman" w:cs="Times New Roman"/>
                <w:color w:val="000000"/>
                <w:sz w:val="24"/>
                <w:szCs w:val="24"/>
              </w:rPr>
            </w:pPr>
          </w:p>
          <w:p w14:paraId="22ADA9B4" w14:textId="77777777" w:rsidR="00ED2BA4" w:rsidRDefault="00ED2BA4" w:rsidP="00ED2BA4">
            <w:pPr>
              <w:rPr>
                <w:rFonts w:ascii="Times New Roman" w:eastAsia="Times New Roman" w:hAnsi="Times New Roman" w:cs="Times New Roman"/>
                <w:color w:val="000000"/>
                <w:sz w:val="24"/>
                <w:szCs w:val="24"/>
              </w:rPr>
            </w:pPr>
          </w:p>
          <w:p w14:paraId="67D02EAF" w14:textId="77777777" w:rsidR="00ED2BA4" w:rsidRDefault="00ED2BA4" w:rsidP="00ED2BA4">
            <w:pPr>
              <w:rPr>
                <w:rFonts w:ascii="Times New Roman" w:eastAsia="Times New Roman" w:hAnsi="Times New Roman" w:cs="Times New Roman"/>
                <w:color w:val="000000"/>
                <w:sz w:val="24"/>
                <w:szCs w:val="24"/>
              </w:rPr>
            </w:pPr>
          </w:p>
          <w:p w14:paraId="4D176755" w14:textId="77777777" w:rsidR="00ED2BA4" w:rsidRDefault="00ED2BA4" w:rsidP="00ED2BA4">
            <w:pPr>
              <w:rPr>
                <w:rFonts w:ascii="Times New Roman" w:eastAsia="Times New Roman" w:hAnsi="Times New Roman" w:cs="Times New Roman"/>
                <w:color w:val="000000"/>
                <w:sz w:val="24"/>
                <w:szCs w:val="24"/>
              </w:rPr>
            </w:pPr>
          </w:p>
          <w:p w14:paraId="5E6373BB" w14:textId="389BD3C1" w:rsidR="00ED2BA4" w:rsidRPr="009E4217" w:rsidRDefault="00ED2BA4" w:rsidP="00ED2BA4">
            <w:pPr>
              <w:rPr>
                <w:rFonts w:ascii="Times New Roman" w:hAnsi="Times New Roman" w:cs="Times New Roman"/>
                <w:bCs/>
                <w:sz w:val="24"/>
                <w:szCs w:val="24"/>
              </w:rPr>
            </w:pPr>
            <w:r>
              <w:rPr>
                <w:rFonts w:ascii="Times New Roman" w:eastAsia="Times New Roman" w:hAnsi="Times New Roman" w:cs="Times New Roman"/>
                <w:color w:val="000000"/>
                <w:sz w:val="24"/>
                <w:szCs w:val="24"/>
              </w:rPr>
              <w:t>Редакционная правка</w:t>
            </w:r>
          </w:p>
        </w:tc>
      </w:tr>
      <w:tr w:rsidR="00ED2BA4" w:rsidRPr="009E4217" w14:paraId="0F67BED0" w14:textId="77777777" w:rsidTr="009D6A63">
        <w:tc>
          <w:tcPr>
            <w:tcW w:w="880" w:type="dxa"/>
          </w:tcPr>
          <w:p w14:paraId="0E1C029E" w14:textId="3AD1FF15" w:rsidR="00ED2BA4" w:rsidRPr="009E4217"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lastRenderedPageBreak/>
              <w:t>15.</w:t>
            </w:r>
          </w:p>
        </w:tc>
        <w:tc>
          <w:tcPr>
            <w:tcW w:w="5120" w:type="dxa"/>
          </w:tcPr>
          <w:p w14:paraId="639D1BEC" w14:textId="77A73B1C" w:rsidR="00ED2BA4" w:rsidRPr="009E4217" w:rsidRDefault="00ED2BA4" w:rsidP="00ED2BA4">
            <w:pPr>
              <w:rPr>
                <w:rFonts w:ascii="Times New Roman" w:hAnsi="Times New Roman" w:cs="Times New Roman"/>
                <w:bCs/>
                <w:sz w:val="24"/>
                <w:szCs w:val="24"/>
              </w:rPr>
            </w:pPr>
            <w:r>
              <w:rPr>
                <w:rFonts w:ascii="Times New Roman" w:hAnsi="Times New Roman" w:cs="Times New Roman"/>
                <w:bCs/>
                <w:sz w:val="24"/>
                <w:szCs w:val="24"/>
              </w:rPr>
              <w:t xml:space="preserve">10. </w:t>
            </w:r>
            <w:r w:rsidRPr="009E4217">
              <w:rPr>
                <w:rFonts w:ascii="Times New Roman" w:hAnsi="Times New Roman" w:cs="Times New Roman"/>
                <w:bCs/>
                <w:sz w:val="24"/>
                <w:szCs w:val="24"/>
              </w:rPr>
              <w:t xml:space="preserve">Заявителю следует представить более обширные сведения о функциональных характеристиках лекарственного препарата в диапазоне показателей качества материалов, возможностях технологического процесса и его параметрах. Такие сведения можно получить с применением, например, планирования эксперимента, процессно-аналитической технологии (РАТ) и (или) предварительных знаний. Соответствующее использование принципов управления рисками для качества может оказаться полезным при выборе приоритетов при принятии решений о необходимости проведения дополнительных исследований по фармацевтической разработке, чтобы получить такие знания. </w:t>
            </w:r>
          </w:p>
          <w:p w14:paraId="1D45133D" w14:textId="77777777" w:rsidR="00ED2BA4" w:rsidRPr="009E4217" w:rsidRDefault="00ED2BA4" w:rsidP="00ED2BA4">
            <w:pPr>
              <w:rPr>
                <w:rFonts w:ascii="Times New Roman" w:hAnsi="Times New Roman" w:cs="Times New Roman"/>
                <w:bCs/>
                <w:sz w:val="24"/>
                <w:szCs w:val="24"/>
              </w:rPr>
            </w:pPr>
          </w:p>
        </w:tc>
        <w:tc>
          <w:tcPr>
            <w:tcW w:w="5121" w:type="dxa"/>
          </w:tcPr>
          <w:p w14:paraId="5A0A24D0" w14:textId="5E8FAE7A"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
                <w:sz w:val="24"/>
                <w:szCs w:val="24"/>
              </w:rPr>
              <w:t>При выборе подхода, указанного в п. 9,</w:t>
            </w:r>
            <w:r w:rsidRPr="009E4217">
              <w:rPr>
                <w:rFonts w:ascii="Times New Roman" w:hAnsi="Times New Roman" w:cs="Times New Roman"/>
                <w:bCs/>
                <w:sz w:val="24"/>
                <w:szCs w:val="24"/>
              </w:rPr>
              <w:t xml:space="preserve"> заявителю следует представить более обширные сведения о функциональных характеристиках лекарственного препарата в диапазоне показателей качества материалов, возможностях технологического процесса и его параметрах. Такие сведения можно получить с применением, например, планирования эксперимента, процессно-аналитической технологии (РАТ) и (или) предварительных знаний. Соответствующее использование принципов управления рисками для качества может оказаться полезным при выборе приоритетов при принятии решений о необходимости проведения дополнительных исследований по фармацевтической разработке, чтобы получить такие знания. </w:t>
            </w:r>
          </w:p>
        </w:tc>
        <w:tc>
          <w:tcPr>
            <w:tcW w:w="3439" w:type="dxa"/>
          </w:tcPr>
          <w:p w14:paraId="523326E3"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Уточняющая правка</w:t>
            </w:r>
          </w:p>
        </w:tc>
      </w:tr>
      <w:tr w:rsidR="00ED2BA4" w:rsidRPr="009E4217" w14:paraId="01A1F605" w14:textId="77777777" w:rsidTr="00D732F7">
        <w:trPr>
          <w:trHeight w:val="1833"/>
        </w:trPr>
        <w:tc>
          <w:tcPr>
            <w:tcW w:w="880" w:type="dxa"/>
          </w:tcPr>
          <w:p w14:paraId="68906576" w14:textId="4C0FBFA1"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120" w:type="dxa"/>
            <w:hideMark/>
          </w:tcPr>
          <w:p w14:paraId="06915A74"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13. Примеры физико-химических и биологических свойств, которые могут требовать изучения, включают растворимость, </w:t>
            </w:r>
            <w:r w:rsidRPr="00D143FC">
              <w:rPr>
                <w:rFonts w:ascii="Times New Roman" w:eastAsia="Times New Roman" w:hAnsi="Times New Roman" w:cs="Times New Roman"/>
                <w:color w:val="000000"/>
                <w:sz w:val="24"/>
                <w:szCs w:val="24"/>
              </w:rPr>
              <w:br/>
              <w:t xml:space="preserve">содержание воды, размер частиц, свойства </w:t>
            </w:r>
            <w:r w:rsidRPr="00D143FC">
              <w:rPr>
                <w:rFonts w:ascii="Times New Roman" w:eastAsia="Times New Roman" w:hAnsi="Times New Roman" w:cs="Times New Roman"/>
                <w:b/>
                <w:bCs/>
                <w:color w:val="000000"/>
                <w:sz w:val="24"/>
                <w:szCs w:val="24"/>
              </w:rPr>
              <w:t>кристаллов,</w:t>
            </w:r>
            <w:r w:rsidRPr="00D143FC">
              <w:rPr>
                <w:rFonts w:ascii="Times New Roman" w:eastAsia="Times New Roman" w:hAnsi="Times New Roman" w:cs="Times New Roman"/>
                <w:color w:val="000000"/>
                <w:sz w:val="24"/>
                <w:szCs w:val="24"/>
              </w:rPr>
              <w:t xml:space="preserve"> биологическую активность и проникающую способность. </w:t>
            </w:r>
          </w:p>
        </w:tc>
        <w:tc>
          <w:tcPr>
            <w:tcW w:w="5121" w:type="dxa"/>
            <w:hideMark/>
          </w:tcPr>
          <w:p w14:paraId="1147D961"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13. Примеры физико-химических и биологических свойств, которые могут требовать изучения, включают растворимость, </w:t>
            </w:r>
            <w:r w:rsidRPr="00D143FC">
              <w:rPr>
                <w:rFonts w:ascii="Times New Roman" w:eastAsia="Times New Roman" w:hAnsi="Times New Roman" w:cs="Times New Roman"/>
                <w:color w:val="000000"/>
                <w:sz w:val="24"/>
                <w:szCs w:val="24"/>
              </w:rPr>
              <w:br/>
              <w:t xml:space="preserve">содержание воды, размер частиц, </w:t>
            </w:r>
            <w:r w:rsidRPr="00D143FC">
              <w:rPr>
                <w:rFonts w:ascii="Times New Roman" w:eastAsia="Times New Roman" w:hAnsi="Times New Roman" w:cs="Times New Roman"/>
                <w:b/>
                <w:bCs/>
                <w:sz w:val="24"/>
                <w:szCs w:val="24"/>
              </w:rPr>
              <w:t xml:space="preserve">кристаллические </w:t>
            </w:r>
            <w:r w:rsidRPr="00D143FC">
              <w:rPr>
                <w:rFonts w:ascii="Times New Roman" w:eastAsia="Times New Roman" w:hAnsi="Times New Roman" w:cs="Times New Roman"/>
                <w:color w:val="000000"/>
                <w:sz w:val="24"/>
                <w:szCs w:val="24"/>
              </w:rPr>
              <w:t xml:space="preserve">свойства, биологическую активность и проникающую способность. </w:t>
            </w:r>
          </w:p>
        </w:tc>
        <w:tc>
          <w:tcPr>
            <w:tcW w:w="3439" w:type="dxa"/>
            <w:hideMark/>
          </w:tcPr>
          <w:p w14:paraId="0C6B0B6C"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p>
        </w:tc>
      </w:tr>
      <w:tr w:rsidR="00ED2BA4" w:rsidRPr="009E4217" w14:paraId="41303A97" w14:textId="77777777" w:rsidTr="00562FE3">
        <w:trPr>
          <w:trHeight w:val="1560"/>
        </w:trPr>
        <w:tc>
          <w:tcPr>
            <w:tcW w:w="880" w:type="dxa"/>
          </w:tcPr>
          <w:p w14:paraId="164D9B1F" w14:textId="4EC74784"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5120" w:type="dxa"/>
            <w:hideMark/>
          </w:tcPr>
          <w:p w14:paraId="3A44ADBB"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17. ....</w:t>
            </w:r>
            <w:r w:rsidRPr="00D143FC">
              <w:rPr>
                <w:rFonts w:ascii="Times New Roman" w:eastAsia="Times New Roman" w:hAnsi="Times New Roman" w:cs="Times New Roman"/>
                <w:color w:val="000000"/>
                <w:sz w:val="24"/>
                <w:szCs w:val="24"/>
              </w:rPr>
              <w:br/>
            </w:r>
            <w:r w:rsidRPr="00D143FC">
              <w:rPr>
                <w:rFonts w:ascii="Times New Roman" w:eastAsia="Times New Roman" w:hAnsi="Times New Roman" w:cs="Times New Roman"/>
                <w:color w:val="000000"/>
                <w:sz w:val="24"/>
                <w:szCs w:val="24"/>
              </w:rPr>
              <w:br/>
            </w:r>
            <w:r w:rsidRPr="00D143FC">
              <w:rPr>
                <w:rFonts w:ascii="Times New Roman" w:eastAsia="Times New Roman" w:hAnsi="Times New Roman" w:cs="Times New Roman"/>
                <w:b/>
                <w:bCs/>
                <w:color w:val="000000"/>
                <w:sz w:val="24"/>
                <w:szCs w:val="24"/>
              </w:rPr>
              <w:t>Необходимо</w:t>
            </w:r>
            <w:r w:rsidRPr="00D143FC">
              <w:rPr>
                <w:rFonts w:ascii="Times New Roman" w:eastAsia="Times New Roman" w:hAnsi="Times New Roman" w:cs="Times New Roman"/>
                <w:color w:val="000000"/>
                <w:sz w:val="24"/>
                <w:szCs w:val="24"/>
              </w:rPr>
              <w:t xml:space="preserve"> также подтвердить способность вспомогательных веществ (например, антиоксидантов, усилителей </w:t>
            </w:r>
          </w:p>
        </w:tc>
        <w:tc>
          <w:tcPr>
            <w:tcW w:w="5121" w:type="dxa"/>
            <w:hideMark/>
          </w:tcPr>
          <w:p w14:paraId="77C9C4FC"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17. ....</w:t>
            </w:r>
            <w:r w:rsidRPr="00D143FC">
              <w:rPr>
                <w:rFonts w:ascii="Times New Roman" w:eastAsia="Times New Roman" w:hAnsi="Times New Roman" w:cs="Times New Roman"/>
                <w:color w:val="000000"/>
                <w:sz w:val="24"/>
                <w:szCs w:val="24"/>
              </w:rPr>
              <w:br/>
            </w:r>
            <w:r w:rsidRPr="00D143FC">
              <w:rPr>
                <w:rFonts w:ascii="Times New Roman" w:eastAsia="Times New Roman" w:hAnsi="Times New Roman" w:cs="Times New Roman"/>
                <w:color w:val="000000"/>
                <w:sz w:val="24"/>
                <w:szCs w:val="24"/>
              </w:rPr>
              <w:br/>
            </w:r>
            <w:r w:rsidRPr="00D143FC">
              <w:rPr>
                <w:rFonts w:ascii="Times New Roman" w:eastAsia="Times New Roman" w:hAnsi="Times New Roman" w:cs="Times New Roman"/>
                <w:b/>
                <w:bCs/>
                <w:sz w:val="24"/>
                <w:szCs w:val="24"/>
              </w:rPr>
              <w:t>Следует</w:t>
            </w:r>
            <w:r w:rsidRPr="00D143FC">
              <w:rPr>
                <w:rFonts w:ascii="Times New Roman" w:eastAsia="Times New Roman" w:hAnsi="Times New Roman" w:cs="Times New Roman"/>
                <w:b/>
                <w:bCs/>
                <w:color w:val="FF0000"/>
                <w:sz w:val="24"/>
                <w:szCs w:val="24"/>
              </w:rPr>
              <w:t xml:space="preserve"> </w:t>
            </w:r>
            <w:r w:rsidRPr="00D143FC">
              <w:rPr>
                <w:rFonts w:ascii="Times New Roman" w:eastAsia="Times New Roman" w:hAnsi="Times New Roman" w:cs="Times New Roman"/>
                <w:color w:val="000000"/>
                <w:sz w:val="24"/>
                <w:szCs w:val="24"/>
              </w:rPr>
              <w:t xml:space="preserve">также подтвердить способность вспомогательных веществ (например, антиоксидантов, усилителей </w:t>
            </w:r>
          </w:p>
        </w:tc>
        <w:tc>
          <w:tcPr>
            <w:tcW w:w="3439" w:type="dxa"/>
            <w:hideMark/>
          </w:tcPr>
          <w:p w14:paraId="1296E086"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p>
        </w:tc>
      </w:tr>
      <w:tr w:rsidR="00ED2BA4" w:rsidRPr="009E4217" w14:paraId="0ECFD9FC" w14:textId="77777777" w:rsidTr="00562FE3">
        <w:trPr>
          <w:trHeight w:val="1560"/>
        </w:trPr>
        <w:tc>
          <w:tcPr>
            <w:tcW w:w="880" w:type="dxa"/>
          </w:tcPr>
          <w:p w14:paraId="4DCEE52B" w14:textId="119AE8AA"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w:t>
            </w:r>
          </w:p>
        </w:tc>
        <w:tc>
          <w:tcPr>
            <w:tcW w:w="5120" w:type="dxa"/>
          </w:tcPr>
          <w:p w14:paraId="153A7C77" w14:textId="3C124D6A"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19. </w:t>
            </w:r>
            <w:r w:rsidRPr="00D143FC">
              <w:rPr>
                <w:rFonts w:ascii="Times New Roman" w:eastAsia="Times New Roman" w:hAnsi="Times New Roman" w:cs="Times New Roman"/>
                <w:b/>
                <w:bCs/>
                <w:color w:val="000000"/>
                <w:sz w:val="24"/>
                <w:szCs w:val="24"/>
              </w:rPr>
              <w:t>Необходимо</w:t>
            </w:r>
            <w:r w:rsidRPr="00D143FC">
              <w:rPr>
                <w:rFonts w:ascii="Times New Roman" w:eastAsia="Times New Roman" w:hAnsi="Times New Roman" w:cs="Times New Roman"/>
                <w:color w:val="000000"/>
                <w:sz w:val="24"/>
                <w:szCs w:val="24"/>
              </w:rPr>
              <w:t xml:space="preserve"> предоставить резюме, описывающее разработку состава, в том числе отметить те показатели, которые критичны для </w:t>
            </w:r>
            <w:r w:rsidRPr="00D143FC">
              <w:rPr>
                <w:rFonts w:ascii="Times New Roman" w:eastAsia="Times New Roman" w:hAnsi="Times New Roman" w:cs="Times New Roman"/>
                <w:color w:val="000000"/>
                <w:sz w:val="24"/>
                <w:szCs w:val="24"/>
              </w:rPr>
              <w:br/>
              <w:t>качества лекарственного препарата, принимая во внимание его планируемое применение и путь введения (способ применения).</w:t>
            </w:r>
          </w:p>
        </w:tc>
        <w:tc>
          <w:tcPr>
            <w:tcW w:w="5121" w:type="dxa"/>
          </w:tcPr>
          <w:p w14:paraId="7FC58C89" w14:textId="2530B62C"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19. </w:t>
            </w:r>
            <w:r w:rsidRPr="00D143FC">
              <w:rPr>
                <w:rFonts w:ascii="Times New Roman" w:eastAsia="Times New Roman" w:hAnsi="Times New Roman" w:cs="Times New Roman"/>
                <w:b/>
                <w:bCs/>
                <w:sz w:val="24"/>
                <w:szCs w:val="24"/>
              </w:rPr>
              <w:t>Следует</w:t>
            </w:r>
            <w:r w:rsidRPr="00D143FC">
              <w:rPr>
                <w:rFonts w:ascii="Times New Roman" w:eastAsia="Times New Roman" w:hAnsi="Times New Roman" w:cs="Times New Roman"/>
                <w:b/>
                <w:bCs/>
                <w:color w:val="FF0000"/>
                <w:sz w:val="24"/>
                <w:szCs w:val="24"/>
              </w:rPr>
              <w:t xml:space="preserve"> </w:t>
            </w:r>
            <w:r w:rsidRPr="00D143FC">
              <w:rPr>
                <w:rFonts w:ascii="Times New Roman" w:eastAsia="Times New Roman" w:hAnsi="Times New Roman" w:cs="Times New Roman"/>
                <w:color w:val="000000"/>
                <w:sz w:val="24"/>
                <w:szCs w:val="24"/>
              </w:rPr>
              <w:t xml:space="preserve">предоставить резюме, описывающее разработку состава, в том числе отметить те показатели, которые критичны для </w:t>
            </w:r>
            <w:r w:rsidRPr="00D143FC">
              <w:rPr>
                <w:rFonts w:ascii="Times New Roman" w:eastAsia="Times New Roman" w:hAnsi="Times New Roman" w:cs="Times New Roman"/>
                <w:color w:val="000000"/>
                <w:sz w:val="24"/>
                <w:szCs w:val="24"/>
              </w:rPr>
              <w:br/>
              <w:t>качества лекарственного препарата, принимая во внимание его планируемое применение и путь введения (способ применения).</w:t>
            </w:r>
          </w:p>
        </w:tc>
        <w:tc>
          <w:tcPr>
            <w:tcW w:w="3439" w:type="dxa"/>
          </w:tcPr>
          <w:p w14:paraId="58AD6385" w14:textId="58C98795"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p>
        </w:tc>
      </w:tr>
      <w:tr w:rsidR="00ED2BA4" w:rsidRPr="009E4217" w14:paraId="49D84320" w14:textId="77777777" w:rsidTr="00562FE3">
        <w:trPr>
          <w:trHeight w:val="1560"/>
        </w:trPr>
        <w:tc>
          <w:tcPr>
            <w:tcW w:w="880" w:type="dxa"/>
          </w:tcPr>
          <w:p w14:paraId="50FC3A0F" w14:textId="14638EE4"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5120" w:type="dxa"/>
          </w:tcPr>
          <w:p w14:paraId="774C30E8" w14:textId="53F1524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22. Следует представить резюме составов, использованных в клинических исследованиях безопасности и эффективности и в любых соответствующих исследованиях биодоступности или биоэквивалентности. Следует подробно описать любые изменения </w:t>
            </w:r>
            <w:r w:rsidRPr="00D143FC">
              <w:rPr>
                <w:rFonts w:ascii="Times New Roman" w:eastAsia="Times New Roman" w:hAnsi="Times New Roman" w:cs="Times New Roman"/>
                <w:b/>
                <w:bCs/>
                <w:color w:val="000000"/>
                <w:sz w:val="24"/>
                <w:szCs w:val="24"/>
              </w:rPr>
              <w:t>между предлагаемой для производства серией (сериями) лекарственного препарата и теми сериями, которые были произведены и использовались</w:t>
            </w:r>
            <w:r w:rsidRPr="00D143FC">
              <w:rPr>
                <w:rFonts w:ascii="Times New Roman" w:eastAsia="Times New Roman" w:hAnsi="Times New Roman" w:cs="Times New Roman"/>
                <w:color w:val="000000"/>
                <w:sz w:val="24"/>
                <w:szCs w:val="24"/>
              </w:rPr>
              <w:t xml:space="preserve"> в опорных клинических исследованиях</w:t>
            </w:r>
            <w:r w:rsidRPr="00D143FC">
              <w:rPr>
                <w:rFonts w:ascii="Times New Roman" w:eastAsia="Times New Roman" w:hAnsi="Times New Roman" w:cs="Times New Roman"/>
                <w:b/>
                <w:bCs/>
                <w:color w:val="000000"/>
                <w:sz w:val="24"/>
                <w:szCs w:val="24"/>
              </w:rPr>
              <w:t>, а также первичными сериями, произведенными</w:t>
            </w:r>
            <w:r w:rsidRPr="00D143FC">
              <w:rPr>
                <w:rFonts w:ascii="Times New Roman" w:eastAsia="Times New Roman" w:hAnsi="Times New Roman" w:cs="Times New Roman"/>
                <w:color w:val="000000"/>
                <w:sz w:val="24"/>
                <w:szCs w:val="24"/>
              </w:rPr>
              <w:t xml:space="preserve"> для изучения стабильности, и представить обоснования таких изменений. </w:t>
            </w:r>
          </w:p>
        </w:tc>
        <w:tc>
          <w:tcPr>
            <w:tcW w:w="5121" w:type="dxa"/>
          </w:tcPr>
          <w:p w14:paraId="40FD1DDB" w14:textId="6BEE4070"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22. Следует представить резюме составов, использованных в клинических исследованиях безопасности и эффективности и в любых соответствующих исследованиях биодоступности или биоэквивалентности. </w:t>
            </w:r>
            <w:r w:rsidRPr="00D143FC">
              <w:rPr>
                <w:rFonts w:ascii="Times New Roman" w:eastAsia="Times New Roman" w:hAnsi="Times New Roman" w:cs="Times New Roman"/>
                <w:sz w:val="24"/>
                <w:szCs w:val="24"/>
              </w:rPr>
              <w:t>Следует подробно описать любые изменения</w:t>
            </w:r>
            <w:r w:rsidRPr="00D143FC">
              <w:rPr>
                <w:rFonts w:ascii="Times New Roman" w:eastAsia="Times New Roman" w:hAnsi="Times New Roman" w:cs="Times New Roman"/>
                <w:b/>
                <w:bCs/>
                <w:sz w:val="24"/>
                <w:szCs w:val="24"/>
              </w:rPr>
              <w:t xml:space="preserve"> между составом и лекарственной формой продукта для промышленного производства и составом и лекарственной формой серий, использованных </w:t>
            </w:r>
            <w:r w:rsidRPr="00D143FC">
              <w:rPr>
                <w:rFonts w:ascii="Times New Roman" w:eastAsia="Times New Roman" w:hAnsi="Times New Roman" w:cs="Times New Roman"/>
                <w:sz w:val="24"/>
                <w:szCs w:val="24"/>
              </w:rPr>
              <w:t>в опорных клинических исследованиях,</w:t>
            </w:r>
            <w:r w:rsidRPr="00D143FC">
              <w:rPr>
                <w:rFonts w:ascii="Times New Roman" w:eastAsia="Times New Roman" w:hAnsi="Times New Roman" w:cs="Times New Roman"/>
                <w:b/>
                <w:bCs/>
                <w:color w:val="FF0000"/>
                <w:sz w:val="24"/>
                <w:szCs w:val="24"/>
              </w:rPr>
              <w:t xml:space="preserve"> </w:t>
            </w:r>
            <w:r w:rsidRPr="00D143FC">
              <w:rPr>
                <w:rFonts w:ascii="Times New Roman" w:eastAsia="Times New Roman" w:hAnsi="Times New Roman" w:cs="Times New Roman"/>
                <w:b/>
                <w:bCs/>
                <w:sz w:val="24"/>
                <w:szCs w:val="24"/>
              </w:rPr>
              <w:t xml:space="preserve">а также составом и лекарственной формой первичных серий, произведенных </w:t>
            </w:r>
            <w:r w:rsidRPr="00D143FC">
              <w:rPr>
                <w:rFonts w:ascii="Times New Roman" w:eastAsia="Times New Roman" w:hAnsi="Times New Roman" w:cs="Times New Roman"/>
                <w:sz w:val="24"/>
                <w:szCs w:val="24"/>
              </w:rPr>
              <w:t>для изучения стабильности, и представить обоснования таких изменений.</w:t>
            </w:r>
            <w:r w:rsidRPr="00D143FC">
              <w:rPr>
                <w:rFonts w:ascii="Times New Roman" w:eastAsia="Times New Roman" w:hAnsi="Times New Roman" w:cs="Times New Roman"/>
                <w:b/>
                <w:bCs/>
                <w:sz w:val="24"/>
                <w:szCs w:val="24"/>
              </w:rPr>
              <w:t xml:space="preserve"> </w:t>
            </w:r>
          </w:p>
        </w:tc>
        <w:tc>
          <w:tcPr>
            <w:tcW w:w="3439" w:type="dxa"/>
          </w:tcPr>
          <w:p w14:paraId="496F31DA" w14:textId="2E2AEFF1"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p>
        </w:tc>
      </w:tr>
      <w:tr w:rsidR="00ED2BA4" w:rsidRPr="009E4217" w14:paraId="4CE00D9B" w14:textId="77777777" w:rsidTr="00137F61">
        <w:trPr>
          <w:trHeight w:val="1248"/>
        </w:trPr>
        <w:tc>
          <w:tcPr>
            <w:tcW w:w="880" w:type="dxa"/>
          </w:tcPr>
          <w:p w14:paraId="0BC9F3FD" w14:textId="5AC2709A"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5120" w:type="dxa"/>
            <w:hideMark/>
          </w:tcPr>
          <w:p w14:paraId="5DA1EBCD"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38. Если </w:t>
            </w:r>
            <w:r w:rsidRPr="00D143FC">
              <w:rPr>
                <w:rFonts w:ascii="Times New Roman" w:eastAsia="Times New Roman" w:hAnsi="Times New Roman" w:cs="Times New Roman"/>
                <w:b/>
                <w:bCs/>
                <w:sz w:val="24"/>
                <w:szCs w:val="24"/>
              </w:rPr>
              <w:t>оправдано</w:t>
            </w:r>
            <w:r w:rsidRPr="00D143FC">
              <w:rPr>
                <w:rFonts w:ascii="Times New Roman" w:eastAsia="Times New Roman" w:hAnsi="Times New Roman" w:cs="Times New Roman"/>
                <w:color w:val="000000"/>
                <w:sz w:val="24"/>
                <w:szCs w:val="24"/>
              </w:rPr>
              <w:t xml:space="preserve"> в разделе 3.2.Р.5.2 регистрационного досье следует описать микробиологические показатели лекарственного препарата. </w:t>
            </w:r>
          </w:p>
        </w:tc>
        <w:tc>
          <w:tcPr>
            <w:tcW w:w="5121" w:type="dxa"/>
            <w:hideMark/>
          </w:tcPr>
          <w:p w14:paraId="27E00ED6"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38. Если </w:t>
            </w:r>
            <w:r w:rsidRPr="00D143FC">
              <w:rPr>
                <w:rFonts w:ascii="Times New Roman" w:eastAsia="Times New Roman" w:hAnsi="Times New Roman" w:cs="Times New Roman"/>
                <w:b/>
                <w:bCs/>
                <w:sz w:val="24"/>
                <w:szCs w:val="24"/>
              </w:rPr>
              <w:t>применимо,</w:t>
            </w:r>
            <w:r w:rsidRPr="00D143FC">
              <w:rPr>
                <w:rFonts w:ascii="Times New Roman" w:eastAsia="Times New Roman" w:hAnsi="Times New Roman" w:cs="Times New Roman"/>
                <w:sz w:val="24"/>
                <w:szCs w:val="24"/>
              </w:rPr>
              <w:t xml:space="preserve"> </w:t>
            </w:r>
            <w:r w:rsidRPr="00D143FC">
              <w:rPr>
                <w:rFonts w:ascii="Times New Roman" w:eastAsia="Times New Roman" w:hAnsi="Times New Roman" w:cs="Times New Roman"/>
                <w:color w:val="000000"/>
                <w:sz w:val="24"/>
                <w:szCs w:val="24"/>
              </w:rPr>
              <w:t xml:space="preserve">в разделе 3.2.Р.5.2 регистрационного досье следует описать микробиологические показатели лекарственного препарата. </w:t>
            </w:r>
          </w:p>
        </w:tc>
        <w:tc>
          <w:tcPr>
            <w:tcW w:w="3439" w:type="dxa"/>
            <w:hideMark/>
          </w:tcPr>
          <w:p w14:paraId="59A5E8C7"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p>
        </w:tc>
      </w:tr>
      <w:tr w:rsidR="00ED2BA4" w:rsidRPr="00ED2BA4" w14:paraId="38E6CCBF" w14:textId="77777777" w:rsidTr="00137F61">
        <w:trPr>
          <w:trHeight w:val="2496"/>
        </w:trPr>
        <w:tc>
          <w:tcPr>
            <w:tcW w:w="880" w:type="dxa"/>
          </w:tcPr>
          <w:p w14:paraId="4A76E20D" w14:textId="1BDEA63A"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5120" w:type="dxa"/>
            <w:hideMark/>
          </w:tcPr>
          <w:p w14:paraId="4DCAF865"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39. Несмотря на то что химическое испытание на содержание консерванта является показателем, который включается в спецификацию лекарственного препарата, во время разработки, следует подтвердить эффективность антимикробного консерванта. </w:t>
            </w:r>
          </w:p>
        </w:tc>
        <w:tc>
          <w:tcPr>
            <w:tcW w:w="5121" w:type="dxa"/>
            <w:hideMark/>
          </w:tcPr>
          <w:p w14:paraId="7EA81534"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39. Несмотря на то что химическое испытание на содержание консерванта </w:t>
            </w:r>
            <w:r w:rsidRPr="00D143FC">
              <w:rPr>
                <w:rFonts w:ascii="Times New Roman" w:eastAsia="Times New Roman" w:hAnsi="Times New Roman" w:cs="Times New Roman"/>
                <w:b/>
                <w:bCs/>
                <w:sz w:val="24"/>
                <w:szCs w:val="24"/>
              </w:rPr>
              <w:t>как правило</w:t>
            </w:r>
            <w:r w:rsidRPr="00D143FC">
              <w:rPr>
                <w:rFonts w:ascii="Times New Roman" w:eastAsia="Times New Roman" w:hAnsi="Times New Roman" w:cs="Times New Roman"/>
                <w:sz w:val="24"/>
                <w:szCs w:val="24"/>
              </w:rPr>
              <w:t xml:space="preserve"> </w:t>
            </w:r>
            <w:r w:rsidRPr="00D143FC">
              <w:rPr>
                <w:rFonts w:ascii="Times New Roman" w:eastAsia="Times New Roman" w:hAnsi="Times New Roman" w:cs="Times New Roman"/>
                <w:color w:val="000000"/>
                <w:sz w:val="24"/>
                <w:szCs w:val="24"/>
              </w:rPr>
              <w:t xml:space="preserve">является показателем, который включается в спецификацию лекарственного препарата, во время разработки, следует подтвердить эффективность антимикробного консерванта. </w:t>
            </w:r>
          </w:p>
        </w:tc>
        <w:tc>
          <w:tcPr>
            <w:tcW w:w="3439" w:type="dxa"/>
            <w:hideMark/>
          </w:tcPr>
          <w:p w14:paraId="114255EB" w14:textId="03128877" w:rsidR="00ED2BA4" w:rsidRPr="00D143FC" w:rsidRDefault="00ED2BA4" w:rsidP="00ED2BA4">
            <w:pPr>
              <w:rPr>
                <w:rFonts w:ascii="Times New Roman" w:eastAsia="Times New Roman" w:hAnsi="Times New Roman" w:cs="Times New Roman"/>
                <w:color w:val="000000"/>
                <w:sz w:val="24"/>
                <w:szCs w:val="24"/>
                <w:lang w:val="en-US"/>
              </w:rPr>
            </w:pPr>
            <w:r w:rsidRPr="00D143FC">
              <w:rPr>
                <w:rFonts w:ascii="Times New Roman" w:eastAsia="Times New Roman" w:hAnsi="Times New Roman" w:cs="Times New Roman"/>
                <w:color w:val="000000"/>
                <w:sz w:val="24"/>
                <w:szCs w:val="24"/>
              </w:rPr>
              <w:t>В</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оригинальной</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версии</w:t>
            </w:r>
            <w:r w:rsidRPr="00D143FC">
              <w:rPr>
                <w:rFonts w:ascii="Times New Roman" w:eastAsia="Times New Roman" w:hAnsi="Times New Roman" w:cs="Times New Roman"/>
                <w:color w:val="000000"/>
                <w:sz w:val="24"/>
                <w:szCs w:val="24"/>
                <w:lang w:val="en-US"/>
              </w:rPr>
              <w:t xml:space="preserve"> Although chemical testing for preservative content is the attribute </w:t>
            </w:r>
            <w:r w:rsidRPr="00D143FC">
              <w:rPr>
                <w:rFonts w:ascii="Times New Roman" w:eastAsia="Times New Roman" w:hAnsi="Times New Roman" w:cs="Times New Roman"/>
                <w:b/>
                <w:bCs/>
                <w:sz w:val="24"/>
                <w:szCs w:val="24"/>
                <w:lang w:val="en-US"/>
              </w:rPr>
              <w:t>normally</w:t>
            </w:r>
            <w:r w:rsidRPr="00D143FC">
              <w:rPr>
                <w:rFonts w:ascii="Times New Roman" w:eastAsia="Times New Roman" w:hAnsi="Times New Roman" w:cs="Times New Roman"/>
                <w:b/>
                <w:bCs/>
                <w:color w:val="FF0000"/>
                <w:sz w:val="24"/>
                <w:szCs w:val="24"/>
                <w:lang w:val="en-US"/>
              </w:rPr>
              <w:t xml:space="preserve"> </w:t>
            </w:r>
            <w:r w:rsidRPr="00D143FC">
              <w:rPr>
                <w:rFonts w:ascii="Times New Roman" w:eastAsia="Times New Roman" w:hAnsi="Times New Roman" w:cs="Times New Roman"/>
                <w:color w:val="000000"/>
                <w:sz w:val="24"/>
                <w:szCs w:val="24"/>
                <w:lang w:val="en-US"/>
              </w:rPr>
              <w:t>included</w:t>
            </w:r>
            <w:r w:rsidRPr="00967847">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lang w:val="en-US"/>
              </w:rPr>
              <w:t>in the drug product specification, antimicrobial preservative effectiveness should be</w:t>
            </w:r>
            <w:r w:rsidRPr="00967847">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lang w:val="en-US"/>
              </w:rPr>
              <w:t xml:space="preserve">demonstrated during development. </w:t>
            </w:r>
          </w:p>
        </w:tc>
      </w:tr>
      <w:tr w:rsidR="00ED2BA4" w:rsidRPr="009E4217" w14:paraId="1E4FF3E8" w14:textId="77777777" w:rsidTr="009D6A63">
        <w:tc>
          <w:tcPr>
            <w:tcW w:w="880" w:type="dxa"/>
          </w:tcPr>
          <w:p w14:paraId="1A0FFE11" w14:textId="464B724C" w:rsidR="00ED2BA4" w:rsidRPr="009E4217" w:rsidRDefault="00ED2BA4" w:rsidP="00ED2BA4">
            <w:pPr>
              <w:jc w:val="center"/>
              <w:rPr>
                <w:rFonts w:ascii="Times New Roman" w:hAnsi="Times New Roman" w:cs="Times New Roman"/>
                <w:bCs/>
                <w:sz w:val="24"/>
                <w:szCs w:val="24"/>
                <w:lang w:val="en-US"/>
              </w:rPr>
            </w:pPr>
            <w:r>
              <w:rPr>
                <w:rFonts w:ascii="Times New Roman" w:hAnsi="Times New Roman" w:cs="Times New Roman"/>
                <w:bCs/>
                <w:sz w:val="24"/>
                <w:szCs w:val="24"/>
              </w:rPr>
              <w:t>22.</w:t>
            </w:r>
          </w:p>
        </w:tc>
        <w:tc>
          <w:tcPr>
            <w:tcW w:w="5120" w:type="dxa"/>
          </w:tcPr>
          <w:p w14:paraId="7292971B" w14:textId="4C0B3E8F" w:rsidR="00ED2BA4" w:rsidRPr="009E4217" w:rsidRDefault="00ED2BA4" w:rsidP="00ED2BA4">
            <w:pPr>
              <w:rPr>
                <w:rFonts w:ascii="Times New Roman" w:hAnsi="Times New Roman" w:cs="Times New Roman"/>
                <w:bCs/>
                <w:sz w:val="24"/>
                <w:szCs w:val="24"/>
              </w:rPr>
            </w:pPr>
            <w:r>
              <w:rPr>
                <w:rFonts w:ascii="Times New Roman" w:hAnsi="Times New Roman" w:cs="Times New Roman"/>
                <w:bCs/>
                <w:sz w:val="24"/>
                <w:szCs w:val="24"/>
              </w:rPr>
              <w:t xml:space="preserve">39. </w:t>
            </w:r>
            <w:r w:rsidRPr="009E4217">
              <w:rPr>
                <w:rFonts w:ascii="Times New Roman" w:hAnsi="Times New Roman" w:cs="Times New Roman"/>
                <w:bCs/>
                <w:sz w:val="24"/>
                <w:szCs w:val="24"/>
              </w:rPr>
              <w:t xml:space="preserve">Несмотря на то что химическое испытание на содержание консерванта является </w:t>
            </w:r>
            <w:r w:rsidRPr="009E4217">
              <w:rPr>
                <w:rFonts w:ascii="Times New Roman" w:hAnsi="Times New Roman" w:cs="Times New Roman"/>
                <w:bCs/>
                <w:sz w:val="24"/>
                <w:szCs w:val="24"/>
              </w:rPr>
              <w:lastRenderedPageBreak/>
              <w:t>показателем, который включается в спецификацию лекарственного препарата, во время разработки, следует подтвердить эффективность антимикробного консерванта. …</w:t>
            </w:r>
          </w:p>
          <w:p w14:paraId="7CBBEB34" w14:textId="77777777" w:rsidR="00ED2BA4" w:rsidRPr="009E4217" w:rsidRDefault="00ED2BA4" w:rsidP="00ED2BA4">
            <w:pPr>
              <w:rPr>
                <w:rFonts w:ascii="Times New Roman" w:hAnsi="Times New Roman" w:cs="Times New Roman"/>
                <w:bCs/>
                <w:sz w:val="24"/>
                <w:szCs w:val="24"/>
              </w:rPr>
            </w:pPr>
          </w:p>
        </w:tc>
        <w:tc>
          <w:tcPr>
            <w:tcW w:w="5121" w:type="dxa"/>
          </w:tcPr>
          <w:p w14:paraId="503B2898" w14:textId="1CB26AC4"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lastRenderedPageBreak/>
              <w:t>Несмотря на то</w:t>
            </w:r>
            <w:r w:rsidRPr="008D621B">
              <w:rPr>
                <w:rFonts w:ascii="Times New Roman" w:hAnsi="Times New Roman" w:cs="Times New Roman"/>
                <w:b/>
                <w:sz w:val="24"/>
                <w:szCs w:val="24"/>
              </w:rPr>
              <w:t>,</w:t>
            </w:r>
            <w:r w:rsidRPr="009E4217">
              <w:rPr>
                <w:rFonts w:ascii="Times New Roman" w:hAnsi="Times New Roman" w:cs="Times New Roman"/>
                <w:bCs/>
                <w:sz w:val="24"/>
                <w:szCs w:val="24"/>
              </w:rPr>
              <w:t xml:space="preserve"> что химическое испытание на содержание консерванта </w:t>
            </w:r>
            <w:r w:rsidRPr="009E4217">
              <w:rPr>
                <w:rFonts w:ascii="Times New Roman" w:hAnsi="Times New Roman" w:cs="Times New Roman"/>
                <w:b/>
                <w:sz w:val="24"/>
                <w:szCs w:val="24"/>
              </w:rPr>
              <w:t>обычно</w:t>
            </w:r>
            <w:r w:rsidRPr="009E4217">
              <w:rPr>
                <w:rFonts w:ascii="Times New Roman" w:hAnsi="Times New Roman" w:cs="Times New Roman"/>
                <w:bCs/>
                <w:sz w:val="24"/>
                <w:szCs w:val="24"/>
              </w:rPr>
              <w:t xml:space="preserve"> является </w:t>
            </w:r>
            <w:r w:rsidRPr="009E4217">
              <w:rPr>
                <w:rFonts w:ascii="Times New Roman" w:hAnsi="Times New Roman" w:cs="Times New Roman"/>
                <w:bCs/>
                <w:sz w:val="24"/>
                <w:szCs w:val="24"/>
              </w:rPr>
              <w:lastRenderedPageBreak/>
              <w:t xml:space="preserve">показателем, который включается в спецификацию лекарственного препарата, во время разработки, следует подтвердить эффективность антимикробного консерванта. …. </w:t>
            </w:r>
          </w:p>
          <w:p w14:paraId="08912F0E" w14:textId="77777777" w:rsidR="00ED2BA4" w:rsidRPr="009E4217" w:rsidRDefault="00ED2BA4" w:rsidP="00ED2BA4">
            <w:pPr>
              <w:rPr>
                <w:rFonts w:ascii="Times New Roman" w:hAnsi="Times New Roman" w:cs="Times New Roman"/>
                <w:bCs/>
                <w:sz w:val="24"/>
                <w:szCs w:val="24"/>
              </w:rPr>
            </w:pPr>
          </w:p>
        </w:tc>
        <w:tc>
          <w:tcPr>
            <w:tcW w:w="3439" w:type="dxa"/>
          </w:tcPr>
          <w:p w14:paraId="44C6EBC6"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lastRenderedPageBreak/>
              <w:t>Уточняющая правка</w:t>
            </w:r>
          </w:p>
        </w:tc>
      </w:tr>
      <w:tr w:rsidR="00ED2BA4" w:rsidRPr="00ED2BA4" w14:paraId="29B6CAE9" w14:textId="77777777" w:rsidTr="009D6A63">
        <w:tc>
          <w:tcPr>
            <w:tcW w:w="880" w:type="dxa"/>
          </w:tcPr>
          <w:p w14:paraId="305A00D2" w14:textId="015B6F8A" w:rsidR="00ED2BA4"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23.</w:t>
            </w:r>
          </w:p>
        </w:tc>
        <w:tc>
          <w:tcPr>
            <w:tcW w:w="5120" w:type="dxa"/>
          </w:tcPr>
          <w:p w14:paraId="07DE4505" w14:textId="44F12997" w:rsidR="00ED2BA4" w:rsidRDefault="00ED2BA4" w:rsidP="00ED2BA4">
            <w:pPr>
              <w:rPr>
                <w:rFonts w:ascii="Times New Roman" w:hAnsi="Times New Roman" w:cs="Times New Roman"/>
                <w:bCs/>
                <w:sz w:val="24"/>
                <w:szCs w:val="24"/>
              </w:rPr>
            </w:pPr>
            <w:r w:rsidRPr="00D143FC">
              <w:rPr>
                <w:rFonts w:ascii="Times New Roman" w:eastAsia="Times New Roman" w:hAnsi="Times New Roman" w:cs="Times New Roman"/>
                <w:color w:val="000000"/>
                <w:sz w:val="24"/>
                <w:szCs w:val="24"/>
              </w:rPr>
              <w:t xml:space="preserve">48. Критические показатели качества, как правило, связаны с активной фармацевтической субстанцией, вспомогательными веществами, промежуточными продуктами (внутрипроизводственными материалами) и лекарственным препаратом. </w:t>
            </w:r>
          </w:p>
        </w:tc>
        <w:tc>
          <w:tcPr>
            <w:tcW w:w="5121" w:type="dxa"/>
          </w:tcPr>
          <w:p w14:paraId="750A844A" w14:textId="6EC6DABF" w:rsidR="00ED2BA4" w:rsidRPr="009E4217" w:rsidRDefault="00ED2BA4" w:rsidP="00ED2BA4">
            <w:pPr>
              <w:rPr>
                <w:rFonts w:ascii="Times New Roman" w:hAnsi="Times New Roman" w:cs="Times New Roman"/>
                <w:bCs/>
                <w:sz w:val="24"/>
                <w:szCs w:val="24"/>
              </w:rPr>
            </w:pPr>
            <w:r w:rsidRPr="00D143FC">
              <w:rPr>
                <w:rFonts w:ascii="Times New Roman" w:eastAsia="Times New Roman" w:hAnsi="Times New Roman" w:cs="Times New Roman"/>
                <w:color w:val="000000"/>
                <w:sz w:val="24"/>
                <w:szCs w:val="24"/>
              </w:rPr>
              <w:t xml:space="preserve">48. </w:t>
            </w:r>
            <w:r w:rsidRPr="00D143FC">
              <w:rPr>
                <w:rFonts w:ascii="Times New Roman" w:eastAsia="Times New Roman" w:hAnsi="Times New Roman" w:cs="Times New Roman"/>
                <w:b/>
                <w:bCs/>
                <w:sz w:val="24"/>
                <w:szCs w:val="24"/>
              </w:rPr>
              <w:t>Критический показатель качества представляет собой физическое, химическое, биологическое или микробиологическое свойство или характеристику, которые должны находиться в рамках соответствующих норм, диапазона или распределения, чтобы обеспечить необходимое качество продукта.</w:t>
            </w:r>
            <w:r w:rsidRPr="00D143FC">
              <w:rPr>
                <w:rFonts w:ascii="Times New Roman" w:eastAsia="Times New Roman" w:hAnsi="Times New Roman" w:cs="Times New Roman"/>
                <w:sz w:val="24"/>
                <w:szCs w:val="24"/>
              </w:rPr>
              <w:t xml:space="preserve"> </w:t>
            </w:r>
            <w:r w:rsidRPr="00D143FC">
              <w:rPr>
                <w:rFonts w:ascii="Times New Roman" w:eastAsia="Times New Roman" w:hAnsi="Times New Roman" w:cs="Times New Roman"/>
                <w:color w:val="000000"/>
                <w:sz w:val="24"/>
                <w:szCs w:val="24"/>
              </w:rPr>
              <w:t xml:space="preserve">Критические показатели качества, как правило, связаны с активной фармацевтической субстанцией, вспомогательными веществами, промежуточными продуктами (внутрипроизводственными материалами) и лекарственным препаратом. </w:t>
            </w:r>
          </w:p>
        </w:tc>
        <w:tc>
          <w:tcPr>
            <w:tcW w:w="3439" w:type="dxa"/>
          </w:tcPr>
          <w:p w14:paraId="2F8202EB" w14:textId="7EBF4197" w:rsidR="00ED2BA4" w:rsidRPr="00967847" w:rsidRDefault="00ED2BA4" w:rsidP="00ED2BA4">
            <w:pPr>
              <w:rPr>
                <w:rFonts w:ascii="Times New Roman" w:hAnsi="Times New Roman" w:cs="Times New Roman"/>
                <w:bCs/>
                <w:sz w:val="24"/>
                <w:szCs w:val="24"/>
                <w:lang w:val="en-US"/>
              </w:rPr>
            </w:pPr>
            <w:r w:rsidRPr="00D143FC">
              <w:rPr>
                <w:rFonts w:ascii="Times New Roman" w:eastAsia="Times New Roman" w:hAnsi="Times New Roman" w:cs="Times New Roman"/>
                <w:color w:val="000000"/>
                <w:sz w:val="24"/>
                <w:szCs w:val="24"/>
              </w:rPr>
              <w:t>Дополнить</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в</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соответствии</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с</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оригиналом</w:t>
            </w:r>
            <w:r w:rsidRPr="00D143FC">
              <w:rPr>
                <w:rFonts w:ascii="Times New Roman" w:eastAsia="Times New Roman" w:hAnsi="Times New Roman" w:cs="Times New Roman"/>
                <w:color w:val="000000"/>
                <w:sz w:val="24"/>
                <w:szCs w:val="24"/>
                <w:lang w:val="en-US"/>
              </w:rPr>
              <w:t>: A CQA is a physical, chemical, biological, or microbiological property or characteristic</w:t>
            </w:r>
            <w:r w:rsidRPr="00967847">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lang w:val="en-US"/>
              </w:rPr>
              <w:t xml:space="preserve">that should be within an appropriate limit, range, or distribution to ensure the desired product quality. </w:t>
            </w:r>
          </w:p>
        </w:tc>
      </w:tr>
      <w:tr w:rsidR="00ED2BA4" w:rsidRPr="00ED2BA4" w14:paraId="40382194" w14:textId="77777777" w:rsidTr="009D6A63">
        <w:tc>
          <w:tcPr>
            <w:tcW w:w="880" w:type="dxa"/>
          </w:tcPr>
          <w:p w14:paraId="1597B148" w14:textId="46E3241F" w:rsidR="00ED2BA4"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5120" w:type="dxa"/>
          </w:tcPr>
          <w:p w14:paraId="7778DCB0" w14:textId="712EC018"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49. Критические показатели качества твердых лекарственных форм для приема внутрь – это показатели, которые влияют на чистоту, дозировку, высвобождение действующего вещества и стабильность. Критические показатели качества других систем доставки могут дополнительно </w:t>
            </w:r>
            <w:r w:rsidRPr="00D143FC">
              <w:rPr>
                <w:rFonts w:ascii="Times New Roman" w:eastAsia="Times New Roman" w:hAnsi="Times New Roman" w:cs="Times New Roman"/>
                <w:b/>
                <w:bCs/>
                <w:color w:val="000000"/>
                <w:sz w:val="24"/>
                <w:szCs w:val="24"/>
              </w:rPr>
              <w:t>включать в себя такие более препарат-специфичные аспекты, как</w:t>
            </w:r>
            <w:r w:rsidRPr="00D143FC">
              <w:rPr>
                <w:rFonts w:ascii="Times New Roman" w:eastAsia="Times New Roman" w:hAnsi="Times New Roman" w:cs="Times New Roman"/>
                <w:color w:val="000000"/>
                <w:sz w:val="24"/>
                <w:szCs w:val="24"/>
              </w:rPr>
              <w:t xml:space="preserve"> аэродинамические свойства ингаляционных лекарственных препаратов, стерильность парентеральных лекарственных препаратов и адгезионные свойства </w:t>
            </w:r>
            <w:proofErr w:type="spellStart"/>
            <w:r w:rsidRPr="00D143FC">
              <w:rPr>
                <w:rFonts w:ascii="Times New Roman" w:eastAsia="Times New Roman" w:hAnsi="Times New Roman" w:cs="Times New Roman"/>
                <w:color w:val="000000"/>
                <w:sz w:val="24"/>
                <w:szCs w:val="24"/>
              </w:rPr>
              <w:t>трансдермальных</w:t>
            </w:r>
            <w:proofErr w:type="spellEnd"/>
            <w:r w:rsidRPr="00D143FC">
              <w:rPr>
                <w:rFonts w:ascii="Times New Roman" w:eastAsia="Times New Roman" w:hAnsi="Times New Roman" w:cs="Times New Roman"/>
                <w:color w:val="000000"/>
                <w:sz w:val="24"/>
                <w:szCs w:val="24"/>
              </w:rPr>
              <w:t xml:space="preserve"> пластырей. В отношении исходного сырья и промежуточных продуктов критические показатели качества могут дополнительно включать те свойства, которые влияют на </w:t>
            </w:r>
            <w:r w:rsidRPr="00D143FC">
              <w:rPr>
                <w:rFonts w:ascii="Times New Roman" w:eastAsia="Times New Roman" w:hAnsi="Times New Roman" w:cs="Times New Roman"/>
                <w:color w:val="000000"/>
                <w:sz w:val="24"/>
                <w:szCs w:val="24"/>
              </w:rPr>
              <w:lastRenderedPageBreak/>
              <w:t>критические показатели качества лекарственного препарата (например, распределение частиц по размеру (гранулометрический состав), насыпная плотность).</w:t>
            </w:r>
          </w:p>
        </w:tc>
        <w:tc>
          <w:tcPr>
            <w:tcW w:w="5121" w:type="dxa"/>
          </w:tcPr>
          <w:p w14:paraId="72B73B5A" w14:textId="298C532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lastRenderedPageBreak/>
              <w:t xml:space="preserve">49. Критические показатели качества твердых лекарственных форм для приема внутрь – это показатели, которые влияют на чистоту, </w:t>
            </w:r>
            <w:r w:rsidRPr="00D143FC">
              <w:rPr>
                <w:rFonts w:ascii="Times New Roman" w:eastAsia="Times New Roman" w:hAnsi="Times New Roman" w:cs="Times New Roman"/>
                <w:color w:val="000000"/>
                <w:sz w:val="24"/>
                <w:szCs w:val="24"/>
              </w:rPr>
              <w:br/>
              <w:t xml:space="preserve">дозировку, высвобождение действующего вещества и стабильность. Критические показатели качества других систем доставки могут дополнительно </w:t>
            </w:r>
            <w:r w:rsidRPr="008D73A9">
              <w:rPr>
                <w:rStyle w:val="fontstyle01"/>
                <w:rFonts w:ascii="Times New Roman" w:hAnsi="Times New Roman" w:cs="Times New Roman"/>
                <w:b/>
                <w:sz w:val="24"/>
                <w:szCs w:val="24"/>
              </w:rPr>
              <w:t xml:space="preserve">включать в себя </w:t>
            </w:r>
            <w:r w:rsidRPr="008D73A9">
              <w:rPr>
                <w:rFonts w:ascii="Times New Roman" w:hAnsi="Times New Roman" w:cs="Times New Roman"/>
                <w:b/>
                <w:color w:val="000000"/>
                <w:sz w:val="24"/>
                <w:szCs w:val="24"/>
              </w:rPr>
              <w:t xml:space="preserve">больше специфических характеристик продуктов </w:t>
            </w:r>
            <w:r w:rsidRPr="008D73A9">
              <w:rPr>
                <w:rStyle w:val="fontstyle01"/>
                <w:rFonts w:ascii="Times New Roman" w:hAnsi="Times New Roman" w:cs="Times New Roman"/>
                <w:b/>
                <w:sz w:val="24"/>
                <w:szCs w:val="24"/>
              </w:rPr>
              <w:t>такие, как</w:t>
            </w:r>
            <w:r w:rsidRPr="00D143FC">
              <w:rPr>
                <w:rFonts w:ascii="Times New Roman" w:eastAsia="Times New Roman" w:hAnsi="Times New Roman" w:cs="Times New Roman"/>
                <w:color w:val="000000"/>
                <w:sz w:val="24"/>
                <w:szCs w:val="24"/>
              </w:rPr>
              <w:t xml:space="preserve"> аэродинамические свойства ингаляционных лекарственных препаратов, стерильность парентеральных лекарственных препаратов и адгезионные свойства </w:t>
            </w:r>
            <w:proofErr w:type="spellStart"/>
            <w:r w:rsidRPr="00D143FC">
              <w:rPr>
                <w:rFonts w:ascii="Times New Roman" w:eastAsia="Times New Roman" w:hAnsi="Times New Roman" w:cs="Times New Roman"/>
                <w:color w:val="000000"/>
                <w:sz w:val="24"/>
                <w:szCs w:val="24"/>
              </w:rPr>
              <w:t>трансдермальных</w:t>
            </w:r>
            <w:proofErr w:type="spellEnd"/>
            <w:r w:rsidRPr="00D143FC">
              <w:rPr>
                <w:rFonts w:ascii="Times New Roman" w:eastAsia="Times New Roman" w:hAnsi="Times New Roman" w:cs="Times New Roman"/>
                <w:color w:val="000000"/>
                <w:sz w:val="24"/>
                <w:szCs w:val="24"/>
              </w:rPr>
              <w:t xml:space="preserve"> пластырей. В отношении </w:t>
            </w:r>
            <w:r w:rsidRPr="00D143FC">
              <w:rPr>
                <w:rFonts w:ascii="Times New Roman" w:eastAsia="Times New Roman" w:hAnsi="Times New Roman" w:cs="Times New Roman"/>
                <w:b/>
                <w:bCs/>
                <w:sz w:val="24"/>
                <w:szCs w:val="24"/>
              </w:rPr>
              <w:t>фармацевтических субстанций</w:t>
            </w:r>
            <w:r w:rsidRPr="00D143FC">
              <w:rPr>
                <w:rFonts w:ascii="Times New Roman" w:eastAsia="Times New Roman" w:hAnsi="Times New Roman" w:cs="Times New Roman"/>
                <w:color w:val="000000"/>
                <w:sz w:val="24"/>
                <w:szCs w:val="24"/>
              </w:rPr>
              <w:t xml:space="preserve">, исходного сырья и промежуточных продуктов критические показатели качества могут </w:t>
            </w:r>
            <w:r w:rsidRPr="00D143FC">
              <w:rPr>
                <w:rFonts w:ascii="Times New Roman" w:eastAsia="Times New Roman" w:hAnsi="Times New Roman" w:cs="Times New Roman"/>
                <w:color w:val="000000"/>
                <w:sz w:val="24"/>
                <w:szCs w:val="24"/>
              </w:rPr>
              <w:lastRenderedPageBreak/>
              <w:t>дополнительно включать те свойства, которые влияют на критические показатели качества лекарственного препарата (например, распределение частиц по размеру (гранулометрический состав), насыпная плотность).</w:t>
            </w:r>
          </w:p>
        </w:tc>
        <w:tc>
          <w:tcPr>
            <w:tcW w:w="3439" w:type="dxa"/>
          </w:tcPr>
          <w:p w14:paraId="075ED185" w14:textId="77777777" w:rsidR="00ED2BA4" w:rsidRPr="00ED2BA4" w:rsidRDefault="00ED2BA4" w:rsidP="00ED2BA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lastRenderedPageBreak/>
              <w:t>Редакционная</w:t>
            </w:r>
            <w:r w:rsidRPr="0006605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правка</w:t>
            </w:r>
          </w:p>
          <w:p w14:paraId="5B988054" w14:textId="77777777" w:rsidR="00ED2BA4" w:rsidRPr="00ED2BA4" w:rsidRDefault="00ED2BA4" w:rsidP="00ED2BA4">
            <w:pPr>
              <w:rPr>
                <w:rFonts w:ascii="Times New Roman" w:eastAsia="Times New Roman" w:hAnsi="Times New Roman" w:cs="Times New Roman"/>
                <w:color w:val="000000"/>
                <w:sz w:val="24"/>
                <w:szCs w:val="24"/>
                <w:lang w:val="en-US"/>
              </w:rPr>
            </w:pPr>
          </w:p>
          <w:p w14:paraId="04800C62" w14:textId="77777777" w:rsidR="00ED2BA4" w:rsidRPr="00ED2BA4" w:rsidRDefault="00ED2BA4" w:rsidP="00ED2BA4">
            <w:pPr>
              <w:rPr>
                <w:rFonts w:ascii="Times New Roman" w:eastAsia="Times New Roman" w:hAnsi="Times New Roman" w:cs="Times New Roman"/>
                <w:color w:val="000000"/>
                <w:sz w:val="24"/>
                <w:szCs w:val="24"/>
                <w:lang w:val="en-US"/>
              </w:rPr>
            </w:pPr>
          </w:p>
          <w:p w14:paraId="3F67B45D" w14:textId="77777777" w:rsidR="00ED2BA4" w:rsidRPr="00ED2BA4" w:rsidRDefault="00ED2BA4" w:rsidP="00ED2BA4">
            <w:pPr>
              <w:rPr>
                <w:rFonts w:ascii="Times New Roman" w:eastAsia="Times New Roman" w:hAnsi="Times New Roman" w:cs="Times New Roman"/>
                <w:color w:val="000000"/>
                <w:sz w:val="24"/>
                <w:szCs w:val="24"/>
                <w:lang w:val="en-US"/>
              </w:rPr>
            </w:pPr>
          </w:p>
          <w:p w14:paraId="087F266F" w14:textId="77777777" w:rsidR="00ED2BA4" w:rsidRPr="00ED2BA4" w:rsidRDefault="00ED2BA4" w:rsidP="00ED2BA4">
            <w:pPr>
              <w:rPr>
                <w:rFonts w:ascii="Times New Roman" w:eastAsia="Times New Roman" w:hAnsi="Times New Roman" w:cs="Times New Roman"/>
                <w:color w:val="000000"/>
                <w:sz w:val="24"/>
                <w:szCs w:val="24"/>
                <w:lang w:val="en-US"/>
              </w:rPr>
            </w:pPr>
          </w:p>
          <w:p w14:paraId="10F23137" w14:textId="77777777" w:rsidR="00ED2BA4" w:rsidRPr="00ED2BA4" w:rsidRDefault="00ED2BA4" w:rsidP="00ED2BA4">
            <w:pPr>
              <w:rPr>
                <w:rFonts w:ascii="Times New Roman" w:eastAsia="Times New Roman" w:hAnsi="Times New Roman" w:cs="Times New Roman"/>
                <w:color w:val="000000"/>
                <w:sz w:val="24"/>
                <w:szCs w:val="24"/>
                <w:lang w:val="en-US"/>
              </w:rPr>
            </w:pPr>
          </w:p>
          <w:p w14:paraId="3656C9FF" w14:textId="77777777" w:rsidR="00ED2BA4" w:rsidRPr="00ED2BA4" w:rsidRDefault="00ED2BA4" w:rsidP="00ED2BA4">
            <w:pPr>
              <w:rPr>
                <w:rFonts w:ascii="Times New Roman" w:eastAsia="Times New Roman" w:hAnsi="Times New Roman" w:cs="Times New Roman"/>
                <w:color w:val="000000"/>
                <w:sz w:val="24"/>
                <w:szCs w:val="24"/>
                <w:lang w:val="en-US"/>
              </w:rPr>
            </w:pPr>
          </w:p>
          <w:p w14:paraId="3A900C43" w14:textId="77777777" w:rsidR="00ED2BA4" w:rsidRPr="00ED2BA4" w:rsidRDefault="00ED2BA4" w:rsidP="00ED2BA4">
            <w:pPr>
              <w:rPr>
                <w:rFonts w:ascii="Times New Roman" w:eastAsia="Times New Roman" w:hAnsi="Times New Roman" w:cs="Times New Roman"/>
                <w:color w:val="000000"/>
                <w:sz w:val="24"/>
                <w:szCs w:val="24"/>
                <w:lang w:val="en-US"/>
              </w:rPr>
            </w:pPr>
          </w:p>
          <w:p w14:paraId="43332AE6" w14:textId="77777777" w:rsidR="00ED2BA4" w:rsidRPr="00ED2BA4" w:rsidRDefault="00ED2BA4" w:rsidP="00ED2BA4">
            <w:pPr>
              <w:rPr>
                <w:rFonts w:ascii="Times New Roman" w:eastAsia="Times New Roman" w:hAnsi="Times New Roman" w:cs="Times New Roman"/>
                <w:color w:val="000000"/>
                <w:sz w:val="24"/>
                <w:szCs w:val="24"/>
                <w:lang w:val="en-US"/>
              </w:rPr>
            </w:pPr>
          </w:p>
          <w:p w14:paraId="1D019B1D" w14:textId="77777777" w:rsidR="00ED2BA4" w:rsidRPr="00ED2BA4" w:rsidRDefault="00ED2BA4" w:rsidP="00ED2BA4">
            <w:pPr>
              <w:rPr>
                <w:rFonts w:ascii="Times New Roman" w:eastAsia="Times New Roman" w:hAnsi="Times New Roman" w:cs="Times New Roman"/>
                <w:color w:val="000000"/>
                <w:sz w:val="24"/>
                <w:szCs w:val="24"/>
                <w:lang w:val="en-US"/>
              </w:rPr>
            </w:pPr>
          </w:p>
          <w:p w14:paraId="61A86E0A" w14:textId="77777777" w:rsidR="00ED2BA4" w:rsidRPr="00ED2BA4" w:rsidRDefault="00ED2BA4" w:rsidP="00ED2BA4">
            <w:pPr>
              <w:rPr>
                <w:rFonts w:ascii="Times New Roman" w:eastAsia="Times New Roman" w:hAnsi="Times New Roman" w:cs="Times New Roman"/>
                <w:color w:val="000000"/>
                <w:sz w:val="24"/>
                <w:szCs w:val="24"/>
                <w:lang w:val="en-US"/>
              </w:rPr>
            </w:pPr>
          </w:p>
          <w:p w14:paraId="159272EA" w14:textId="77777777" w:rsidR="00ED2BA4" w:rsidRPr="00ED2BA4" w:rsidRDefault="00ED2BA4" w:rsidP="00ED2BA4">
            <w:pPr>
              <w:rPr>
                <w:rFonts w:ascii="Times New Roman" w:eastAsia="Times New Roman" w:hAnsi="Times New Roman" w:cs="Times New Roman"/>
                <w:color w:val="000000"/>
                <w:sz w:val="24"/>
                <w:szCs w:val="24"/>
                <w:lang w:val="en-US"/>
              </w:rPr>
            </w:pPr>
          </w:p>
          <w:p w14:paraId="2E4F4976" w14:textId="77777777" w:rsidR="00ED2BA4" w:rsidRPr="00ED2BA4" w:rsidRDefault="00ED2BA4" w:rsidP="00ED2BA4">
            <w:pPr>
              <w:rPr>
                <w:rFonts w:ascii="Times New Roman" w:eastAsia="Times New Roman" w:hAnsi="Times New Roman" w:cs="Times New Roman"/>
                <w:color w:val="000000"/>
                <w:sz w:val="24"/>
                <w:szCs w:val="24"/>
                <w:lang w:val="en-US"/>
              </w:rPr>
            </w:pPr>
          </w:p>
          <w:p w14:paraId="32C1EE2A" w14:textId="77777777" w:rsidR="00ED2BA4" w:rsidRPr="00ED2BA4" w:rsidRDefault="00ED2BA4" w:rsidP="00ED2BA4">
            <w:pPr>
              <w:rPr>
                <w:rFonts w:ascii="Times New Roman" w:eastAsia="Times New Roman" w:hAnsi="Times New Roman" w:cs="Times New Roman"/>
                <w:color w:val="000000"/>
                <w:sz w:val="24"/>
                <w:szCs w:val="24"/>
                <w:lang w:val="en-US"/>
              </w:rPr>
            </w:pPr>
          </w:p>
          <w:p w14:paraId="7A6CEFCA" w14:textId="54DA80DF"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Дополнить</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в</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соответствии</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с</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оригиналом</w:t>
            </w:r>
            <w:r w:rsidRPr="00D143FC">
              <w:rPr>
                <w:rFonts w:ascii="Times New Roman" w:eastAsia="Times New Roman" w:hAnsi="Times New Roman" w:cs="Times New Roman"/>
                <w:color w:val="000000"/>
                <w:sz w:val="24"/>
                <w:szCs w:val="24"/>
                <w:lang w:val="en-US"/>
              </w:rPr>
              <w:t xml:space="preserve">: For drug </w:t>
            </w:r>
            <w:r w:rsidRPr="00D143FC">
              <w:rPr>
                <w:rFonts w:ascii="Times New Roman" w:eastAsia="Times New Roman" w:hAnsi="Times New Roman" w:cs="Times New Roman"/>
                <w:color w:val="000000"/>
                <w:sz w:val="24"/>
                <w:szCs w:val="24"/>
                <w:lang w:val="en-US"/>
              </w:rPr>
              <w:lastRenderedPageBreak/>
              <w:t>substances, raw materials and intermediates, the CQAs can additionally</w:t>
            </w:r>
            <w:r w:rsidRPr="00062026">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lang w:val="en-US"/>
              </w:rPr>
              <w:t>include those properties (e.g., particle size distribution, bulk density) that affect drug</w:t>
            </w:r>
            <w:r w:rsidRPr="00062026">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lang w:val="en-US"/>
              </w:rPr>
              <w:t>product CQAs.</w:t>
            </w:r>
          </w:p>
        </w:tc>
      </w:tr>
      <w:tr w:rsidR="00ED2BA4" w:rsidRPr="009E4217" w14:paraId="246A07DF" w14:textId="77777777" w:rsidTr="00C54AFC">
        <w:trPr>
          <w:trHeight w:val="936"/>
        </w:trPr>
        <w:tc>
          <w:tcPr>
            <w:tcW w:w="880" w:type="dxa"/>
          </w:tcPr>
          <w:p w14:paraId="2EF2540D" w14:textId="2959DBFF" w:rsidR="00ED2BA4" w:rsidRPr="00ED2BA4"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w:t>
            </w:r>
          </w:p>
        </w:tc>
        <w:tc>
          <w:tcPr>
            <w:tcW w:w="5120" w:type="dxa"/>
            <w:hideMark/>
          </w:tcPr>
          <w:p w14:paraId="218F3C68"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52. </w:t>
            </w:r>
            <w:r w:rsidRPr="00D143FC">
              <w:rPr>
                <w:rFonts w:ascii="Times New Roman" w:eastAsia="Times New Roman" w:hAnsi="Times New Roman" w:cs="Times New Roman"/>
                <w:b/>
                <w:bCs/>
                <w:sz w:val="24"/>
                <w:szCs w:val="24"/>
              </w:rPr>
              <w:t>... Как только выявлены значимые параметры</w:t>
            </w:r>
            <w:r w:rsidRPr="00D143FC">
              <w:rPr>
                <w:rFonts w:ascii="Times New Roman" w:eastAsia="Times New Roman" w:hAnsi="Times New Roman" w:cs="Times New Roman"/>
                <w:color w:val="000000"/>
                <w:sz w:val="24"/>
                <w:szCs w:val="24"/>
              </w:rPr>
              <w:t>, их следует изучить более детально...</w:t>
            </w:r>
          </w:p>
        </w:tc>
        <w:tc>
          <w:tcPr>
            <w:tcW w:w="5121" w:type="dxa"/>
            <w:hideMark/>
          </w:tcPr>
          <w:p w14:paraId="0F0D38C7"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52. </w:t>
            </w:r>
            <w:r w:rsidRPr="00D143FC">
              <w:rPr>
                <w:rFonts w:ascii="Times New Roman" w:eastAsia="Times New Roman" w:hAnsi="Times New Roman" w:cs="Times New Roman"/>
                <w:sz w:val="24"/>
                <w:szCs w:val="24"/>
              </w:rPr>
              <w:t xml:space="preserve">... </w:t>
            </w:r>
            <w:r w:rsidRPr="00D143FC">
              <w:rPr>
                <w:rFonts w:ascii="Times New Roman" w:eastAsia="Times New Roman" w:hAnsi="Times New Roman" w:cs="Times New Roman"/>
                <w:b/>
                <w:bCs/>
                <w:sz w:val="24"/>
                <w:szCs w:val="24"/>
              </w:rPr>
              <w:t xml:space="preserve">По мере выявления значимых параметров, </w:t>
            </w:r>
            <w:r w:rsidRPr="00D143FC">
              <w:rPr>
                <w:rFonts w:ascii="Times New Roman" w:eastAsia="Times New Roman" w:hAnsi="Times New Roman" w:cs="Times New Roman"/>
                <w:color w:val="000000"/>
                <w:sz w:val="24"/>
                <w:szCs w:val="24"/>
              </w:rPr>
              <w:t>их следует изучить более детально...</w:t>
            </w:r>
          </w:p>
        </w:tc>
        <w:tc>
          <w:tcPr>
            <w:tcW w:w="3439" w:type="dxa"/>
            <w:hideMark/>
          </w:tcPr>
          <w:p w14:paraId="0947D95A"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Редакционная правка</w:t>
            </w:r>
          </w:p>
        </w:tc>
      </w:tr>
      <w:tr w:rsidR="00ED2BA4" w:rsidRPr="009E4217" w14:paraId="2D23419C" w14:textId="77777777" w:rsidTr="00C54AFC">
        <w:trPr>
          <w:trHeight w:val="936"/>
        </w:trPr>
        <w:tc>
          <w:tcPr>
            <w:tcW w:w="880" w:type="dxa"/>
          </w:tcPr>
          <w:p w14:paraId="6F09AF97" w14:textId="64FA3407" w:rsidR="00ED2BA4" w:rsidRPr="00ED2BA4"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5120" w:type="dxa"/>
          </w:tcPr>
          <w:p w14:paraId="61A231BC" w14:textId="3BF5CEBA" w:rsidR="00ED2BA4" w:rsidRPr="00ED2BA4" w:rsidRDefault="00ED2BA4" w:rsidP="00ED2BA4">
            <w:pPr>
              <w:rPr>
                <w:rFonts w:ascii="Times New Roman" w:eastAsia="Times New Roman" w:hAnsi="Times New Roman" w:cs="Times New Roman"/>
                <w:color w:val="000000"/>
                <w:sz w:val="24"/>
                <w:szCs w:val="24"/>
              </w:rPr>
            </w:pPr>
            <w:r w:rsidRPr="00ED2BA4">
              <w:rPr>
                <w:rFonts w:ascii="Times New Roman" w:eastAsia="Times New Roman" w:hAnsi="Times New Roman" w:cs="Times New Roman"/>
                <w:color w:val="000000"/>
                <w:sz w:val="24"/>
                <w:szCs w:val="24"/>
              </w:rPr>
              <w:t xml:space="preserve">53. Зависимость между входными факторами процесса производства (характеристиками материалов и параметрами процесса производства) и критическими показателями качества описывается в проектном поле (примеры в приложении № 2). </w:t>
            </w:r>
            <w:r w:rsidRPr="00ED2BA4">
              <w:rPr>
                <w:rFonts w:ascii="Times New Roman" w:eastAsia="Times New Roman" w:hAnsi="Times New Roman" w:cs="Times New Roman"/>
                <w:strike/>
                <w:color w:val="000000"/>
                <w:sz w:val="24"/>
                <w:szCs w:val="24"/>
              </w:rPr>
              <w:t>Работа в пределах проектного поля не рассматривается в качестве изменения. Выход за пределы проектного поля рассматривается в качестве изменения и, как правило, влечет за собой процедуру внесения пострегистрационных изменений. Проектное поле предлагается заявителем и является объектом экспертизы со стороны уполномоченного органа (экспертной организации) и последующего одобрения при регистрации или выполнении иных процедур, связанных с регистрацией.</w:t>
            </w:r>
            <w:r w:rsidRPr="00ED2BA4">
              <w:rPr>
                <w:rFonts w:ascii="Times New Roman" w:eastAsia="Times New Roman" w:hAnsi="Times New Roman" w:cs="Times New Roman"/>
                <w:color w:val="000000"/>
                <w:sz w:val="24"/>
                <w:szCs w:val="24"/>
              </w:rPr>
              <w:t xml:space="preserve"> </w:t>
            </w:r>
          </w:p>
        </w:tc>
        <w:tc>
          <w:tcPr>
            <w:tcW w:w="5121" w:type="dxa"/>
          </w:tcPr>
          <w:p w14:paraId="265AD922" w14:textId="1A069B93" w:rsidR="00ED2BA4" w:rsidRPr="00ED2BA4" w:rsidRDefault="00ED2BA4" w:rsidP="00ED2BA4">
            <w:pPr>
              <w:rPr>
                <w:rFonts w:ascii="Times New Roman" w:eastAsia="Times New Roman" w:hAnsi="Times New Roman" w:cs="Times New Roman"/>
                <w:color w:val="000000"/>
                <w:sz w:val="24"/>
                <w:szCs w:val="24"/>
              </w:rPr>
            </w:pPr>
            <w:r w:rsidRPr="00ED2BA4">
              <w:rPr>
                <w:rFonts w:ascii="Times New Roman" w:eastAsia="Times New Roman" w:hAnsi="Times New Roman" w:cs="Times New Roman"/>
                <w:color w:val="000000"/>
                <w:sz w:val="24"/>
                <w:szCs w:val="24"/>
              </w:rPr>
              <w:t xml:space="preserve">53. Зависимость между входными факторами процесса производства (характеристиками материалов и параметрами процесса </w:t>
            </w:r>
            <w:r w:rsidRPr="00ED2BA4">
              <w:rPr>
                <w:rFonts w:ascii="Times New Roman" w:eastAsia="Times New Roman" w:hAnsi="Times New Roman" w:cs="Times New Roman"/>
                <w:color w:val="000000"/>
                <w:sz w:val="24"/>
                <w:szCs w:val="24"/>
              </w:rPr>
              <w:br/>
              <w:t xml:space="preserve">производства) и критическими показателями качества описывается в проектном поле (примеры в приложении № 2). </w:t>
            </w:r>
          </w:p>
        </w:tc>
        <w:tc>
          <w:tcPr>
            <w:tcW w:w="3439" w:type="dxa"/>
          </w:tcPr>
          <w:p w14:paraId="0648AD0B" w14:textId="0A8B0802" w:rsidR="00ED2BA4" w:rsidRPr="00D143FC" w:rsidRDefault="00ED2BA4" w:rsidP="00ED2BA4">
            <w:pPr>
              <w:rPr>
                <w:rFonts w:ascii="Times New Roman" w:eastAsia="Times New Roman" w:hAnsi="Times New Roman" w:cs="Times New Roman"/>
                <w:color w:val="000000"/>
                <w:sz w:val="24"/>
                <w:szCs w:val="24"/>
              </w:rPr>
            </w:pPr>
            <w:r w:rsidRPr="00ED2BA4">
              <w:rPr>
                <w:rFonts w:ascii="Times New Roman" w:eastAsia="Times New Roman" w:hAnsi="Times New Roman" w:cs="Times New Roman"/>
                <w:color w:val="000000"/>
                <w:sz w:val="24"/>
                <w:szCs w:val="24"/>
              </w:rPr>
              <w:t>Приведено в соответствие с оригиналом</w:t>
            </w:r>
          </w:p>
        </w:tc>
      </w:tr>
      <w:tr w:rsidR="00ED2BA4" w:rsidRPr="00ED2BA4" w14:paraId="01A7EB37" w14:textId="77777777" w:rsidTr="00F41195">
        <w:trPr>
          <w:trHeight w:val="2184"/>
        </w:trPr>
        <w:tc>
          <w:tcPr>
            <w:tcW w:w="880" w:type="dxa"/>
          </w:tcPr>
          <w:p w14:paraId="1E40074D" w14:textId="6B25902A" w:rsidR="00ED2BA4" w:rsidRPr="009E4217" w:rsidRDefault="00ED2BA4" w:rsidP="00ED2BA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120" w:type="dxa"/>
            <w:hideMark/>
          </w:tcPr>
          <w:p w14:paraId="1964C77A" w14:textId="77777777"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63. Стратегия контроля формируется для обеспечения </w:t>
            </w:r>
            <w:r w:rsidRPr="00D143FC">
              <w:rPr>
                <w:rFonts w:ascii="Times New Roman" w:eastAsia="Times New Roman" w:hAnsi="Times New Roman" w:cs="Times New Roman"/>
                <w:sz w:val="24"/>
                <w:szCs w:val="24"/>
              </w:rPr>
              <w:t xml:space="preserve">того, чтобы лекарственный препарат заданного качества производился последовательно </w:t>
            </w:r>
            <w:r w:rsidRPr="00D143FC">
              <w:rPr>
                <w:rFonts w:ascii="Times New Roman" w:eastAsia="Times New Roman" w:hAnsi="Times New Roman" w:cs="Times New Roman"/>
                <w:strike/>
                <w:color w:val="000000"/>
                <w:sz w:val="24"/>
                <w:szCs w:val="24"/>
              </w:rPr>
              <w:t>и включал в себя в том числе средства контроля</w:t>
            </w:r>
            <w:r w:rsidRPr="00D143FC">
              <w:rPr>
                <w:rFonts w:ascii="Times New Roman" w:eastAsia="Times New Roman" w:hAnsi="Times New Roman" w:cs="Times New Roman"/>
                <w:color w:val="000000"/>
                <w:sz w:val="24"/>
                <w:szCs w:val="24"/>
              </w:rPr>
              <w:t xml:space="preserve">. </w:t>
            </w:r>
          </w:p>
        </w:tc>
        <w:tc>
          <w:tcPr>
            <w:tcW w:w="5121" w:type="dxa"/>
            <w:hideMark/>
          </w:tcPr>
          <w:p w14:paraId="4A455721" w14:textId="447AF4EB" w:rsidR="00ED2BA4" w:rsidRPr="00D143FC" w:rsidRDefault="00ED2BA4" w:rsidP="00ED2BA4">
            <w:pPr>
              <w:rPr>
                <w:rFonts w:ascii="Times New Roman" w:eastAsia="Times New Roman" w:hAnsi="Times New Roman" w:cs="Times New Roman"/>
                <w:color w:val="000000"/>
                <w:sz w:val="24"/>
                <w:szCs w:val="24"/>
              </w:rPr>
            </w:pPr>
            <w:r w:rsidRPr="00D143FC">
              <w:rPr>
                <w:rFonts w:ascii="Times New Roman" w:eastAsia="Times New Roman" w:hAnsi="Times New Roman" w:cs="Times New Roman"/>
                <w:color w:val="000000"/>
                <w:sz w:val="24"/>
                <w:szCs w:val="24"/>
              </w:rPr>
              <w:t xml:space="preserve">63. Стратегия контроля формируется для обеспечения </w:t>
            </w:r>
            <w:r w:rsidRPr="00D143FC">
              <w:rPr>
                <w:rFonts w:ascii="Times New Roman" w:eastAsia="Times New Roman" w:hAnsi="Times New Roman" w:cs="Times New Roman"/>
                <w:b/>
                <w:bCs/>
                <w:sz w:val="24"/>
                <w:szCs w:val="24"/>
              </w:rPr>
              <w:t>устойчивого производства лекарственного препарата заданного качества.</w:t>
            </w:r>
          </w:p>
        </w:tc>
        <w:tc>
          <w:tcPr>
            <w:tcW w:w="3439" w:type="dxa"/>
            <w:hideMark/>
          </w:tcPr>
          <w:p w14:paraId="612C7596" w14:textId="77777777" w:rsidR="00ED2BA4" w:rsidRPr="00D143FC" w:rsidRDefault="00ED2BA4" w:rsidP="00ED2BA4">
            <w:pPr>
              <w:rPr>
                <w:rFonts w:ascii="Times New Roman" w:eastAsia="Times New Roman" w:hAnsi="Times New Roman" w:cs="Times New Roman"/>
                <w:color w:val="000000"/>
                <w:sz w:val="24"/>
                <w:szCs w:val="24"/>
                <w:lang w:val="en-US"/>
              </w:rPr>
            </w:pPr>
            <w:r w:rsidRPr="00D143FC">
              <w:rPr>
                <w:rFonts w:ascii="Times New Roman" w:eastAsia="Times New Roman" w:hAnsi="Times New Roman" w:cs="Times New Roman"/>
                <w:color w:val="000000"/>
                <w:sz w:val="24"/>
                <w:szCs w:val="24"/>
              </w:rPr>
              <w:t>Непонятно, что значит фраза "включал в себя в том числе средства контроля". В</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документе</w:t>
            </w:r>
            <w:r w:rsidRPr="00D143FC">
              <w:rPr>
                <w:rFonts w:ascii="Times New Roman" w:eastAsia="Times New Roman" w:hAnsi="Times New Roman" w:cs="Times New Roman"/>
                <w:color w:val="000000"/>
                <w:sz w:val="24"/>
                <w:szCs w:val="24"/>
                <w:lang w:val="en-US"/>
              </w:rPr>
              <w:t xml:space="preserve"> "ICH guideline Q8 (R2) on pharmaceutical development" </w:t>
            </w:r>
            <w:r w:rsidRPr="00D143FC">
              <w:rPr>
                <w:rFonts w:ascii="Times New Roman" w:eastAsia="Times New Roman" w:hAnsi="Times New Roman" w:cs="Times New Roman"/>
                <w:color w:val="000000"/>
                <w:sz w:val="24"/>
                <w:szCs w:val="24"/>
              </w:rPr>
              <w:t>такая</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фраза</w:t>
            </w:r>
            <w:r w:rsidRPr="00D143FC">
              <w:rPr>
                <w:rFonts w:ascii="Times New Roman" w:eastAsia="Times New Roman" w:hAnsi="Times New Roman" w:cs="Times New Roman"/>
                <w:color w:val="000000"/>
                <w:sz w:val="24"/>
                <w:szCs w:val="24"/>
                <w:lang w:val="en-US"/>
              </w:rPr>
              <w:t xml:space="preserve"> </w:t>
            </w:r>
            <w:r w:rsidRPr="00D143FC">
              <w:rPr>
                <w:rFonts w:ascii="Times New Roman" w:eastAsia="Times New Roman" w:hAnsi="Times New Roman" w:cs="Times New Roman"/>
                <w:color w:val="000000"/>
                <w:sz w:val="24"/>
                <w:szCs w:val="24"/>
              </w:rPr>
              <w:t>отсутствует</w:t>
            </w:r>
            <w:r w:rsidRPr="00D143FC">
              <w:rPr>
                <w:rFonts w:ascii="Times New Roman" w:eastAsia="Times New Roman" w:hAnsi="Times New Roman" w:cs="Times New Roman"/>
                <w:color w:val="000000"/>
                <w:sz w:val="24"/>
                <w:szCs w:val="24"/>
                <w:lang w:val="en-US"/>
              </w:rPr>
              <w:t xml:space="preserve"> ("A control strategy is designed to ensure that a </w:t>
            </w:r>
            <w:r w:rsidRPr="00D143FC">
              <w:rPr>
                <w:rFonts w:ascii="Times New Roman" w:eastAsia="Times New Roman" w:hAnsi="Times New Roman" w:cs="Times New Roman"/>
                <w:color w:val="000000"/>
                <w:sz w:val="24"/>
                <w:szCs w:val="24"/>
                <w:lang w:val="en-US"/>
              </w:rPr>
              <w:lastRenderedPageBreak/>
              <w:t>product of required quality will be produced consistently.")</w:t>
            </w:r>
          </w:p>
        </w:tc>
      </w:tr>
      <w:tr w:rsidR="00ED2BA4" w:rsidRPr="009E4217" w14:paraId="2B30A060" w14:textId="77777777" w:rsidTr="009D6A63">
        <w:tc>
          <w:tcPr>
            <w:tcW w:w="880" w:type="dxa"/>
          </w:tcPr>
          <w:p w14:paraId="7C4CD11C" w14:textId="6A5DF513" w:rsidR="00ED2BA4" w:rsidRPr="009E4217"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lastRenderedPageBreak/>
              <w:t>28.</w:t>
            </w:r>
          </w:p>
        </w:tc>
        <w:tc>
          <w:tcPr>
            <w:tcW w:w="5120" w:type="dxa"/>
          </w:tcPr>
          <w:p w14:paraId="29FF2A77" w14:textId="064C9D19" w:rsidR="00ED2BA4" w:rsidRPr="009E4217" w:rsidRDefault="00ED2BA4" w:rsidP="00ED2BA4">
            <w:pPr>
              <w:rPr>
                <w:rFonts w:ascii="Times New Roman" w:hAnsi="Times New Roman" w:cs="Times New Roman"/>
                <w:bCs/>
                <w:sz w:val="24"/>
                <w:szCs w:val="24"/>
              </w:rPr>
            </w:pPr>
            <w:r>
              <w:rPr>
                <w:rFonts w:ascii="Times New Roman" w:hAnsi="Times New Roman" w:cs="Times New Roman"/>
                <w:bCs/>
                <w:strike/>
                <w:sz w:val="24"/>
                <w:szCs w:val="24"/>
              </w:rPr>
              <w:t xml:space="preserve">71. </w:t>
            </w:r>
            <w:r w:rsidRPr="009E4217">
              <w:rPr>
                <w:rFonts w:ascii="Times New Roman" w:hAnsi="Times New Roman" w:cs="Times New Roman"/>
                <w:bCs/>
                <w:strike/>
                <w:sz w:val="24"/>
                <w:szCs w:val="24"/>
              </w:rPr>
              <w:t>Следует проводить</w:t>
            </w:r>
            <w:r w:rsidRPr="009E4217">
              <w:rPr>
                <w:rFonts w:ascii="Times New Roman" w:hAnsi="Times New Roman" w:cs="Times New Roman"/>
                <w:bCs/>
                <w:sz w:val="24"/>
                <w:szCs w:val="24"/>
              </w:rPr>
              <w:t xml:space="preserve"> мониторинг процесса производства для обеспечения того, чтобы он работал в ожидаемом режиме для получения показателей качества лекарственного препарата, </w:t>
            </w:r>
            <w:r w:rsidRPr="009E4217">
              <w:rPr>
                <w:rFonts w:ascii="Times New Roman" w:hAnsi="Times New Roman" w:cs="Times New Roman"/>
                <w:bCs/>
                <w:strike/>
                <w:sz w:val="24"/>
                <w:szCs w:val="24"/>
              </w:rPr>
              <w:t>запланированное</w:t>
            </w:r>
            <w:r w:rsidRPr="009E4217">
              <w:rPr>
                <w:rFonts w:ascii="Times New Roman" w:hAnsi="Times New Roman" w:cs="Times New Roman"/>
                <w:bCs/>
                <w:sz w:val="24"/>
                <w:szCs w:val="24"/>
              </w:rPr>
              <w:t xml:space="preserve"> в проектном поле. …</w:t>
            </w:r>
          </w:p>
        </w:tc>
        <w:tc>
          <w:tcPr>
            <w:tcW w:w="5121" w:type="dxa"/>
          </w:tcPr>
          <w:p w14:paraId="3D0CE47B"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 xml:space="preserve">Мониторинг процесса производства </w:t>
            </w:r>
            <w:r w:rsidRPr="009E4217">
              <w:rPr>
                <w:rFonts w:ascii="Times New Roman" w:hAnsi="Times New Roman" w:cs="Times New Roman"/>
                <w:b/>
                <w:sz w:val="24"/>
                <w:szCs w:val="24"/>
              </w:rPr>
              <w:t xml:space="preserve">может проводиться </w:t>
            </w:r>
            <w:r w:rsidRPr="009E4217">
              <w:rPr>
                <w:rFonts w:ascii="Times New Roman" w:hAnsi="Times New Roman" w:cs="Times New Roman"/>
                <w:bCs/>
                <w:sz w:val="24"/>
                <w:szCs w:val="24"/>
              </w:rPr>
              <w:t xml:space="preserve">для обеспечения того, чтобы он работал в ожидаемом режиме для получения показателей качества лекарственного препарата, </w:t>
            </w:r>
            <w:r w:rsidRPr="009E4217">
              <w:rPr>
                <w:rFonts w:ascii="Times New Roman" w:hAnsi="Times New Roman" w:cs="Times New Roman"/>
                <w:b/>
                <w:sz w:val="24"/>
                <w:szCs w:val="24"/>
              </w:rPr>
              <w:t>ожидаемых</w:t>
            </w:r>
            <w:r w:rsidRPr="009E4217">
              <w:rPr>
                <w:rFonts w:ascii="Times New Roman" w:hAnsi="Times New Roman" w:cs="Times New Roman"/>
                <w:bCs/>
                <w:sz w:val="24"/>
                <w:szCs w:val="24"/>
              </w:rPr>
              <w:t xml:space="preserve"> в проектном поле. …</w:t>
            </w:r>
          </w:p>
        </w:tc>
        <w:tc>
          <w:tcPr>
            <w:tcW w:w="3439" w:type="dxa"/>
          </w:tcPr>
          <w:p w14:paraId="32A626F0"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Уточняющие правки</w:t>
            </w:r>
          </w:p>
        </w:tc>
      </w:tr>
      <w:tr w:rsidR="00ED2BA4" w:rsidRPr="009E4217" w14:paraId="031B06CE" w14:textId="77777777" w:rsidTr="009D6A63">
        <w:tc>
          <w:tcPr>
            <w:tcW w:w="880" w:type="dxa"/>
          </w:tcPr>
          <w:p w14:paraId="03855EE4" w14:textId="1EE04C6A" w:rsidR="00ED2BA4" w:rsidRPr="009E4217"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29.</w:t>
            </w:r>
          </w:p>
        </w:tc>
        <w:tc>
          <w:tcPr>
            <w:tcW w:w="5120" w:type="dxa"/>
          </w:tcPr>
          <w:p w14:paraId="2E960667" w14:textId="51598AD0" w:rsidR="00ED2BA4" w:rsidRPr="009E4217" w:rsidRDefault="00ED2BA4" w:rsidP="00ED2BA4">
            <w:pPr>
              <w:rPr>
                <w:rFonts w:ascii="Times New Roman" w:hAnsi="Times New Roman" w:cs="Times New Roman"/>
                <w:bCs/>
                <w:sz w:val="24"/>
                <w:szCs w:val="24"/>
              </w:rPr>
            </w:pPr>
            <w:r>
              <w:rPr>
                <w:rFonts w:ascii="Times New Roman" w:hAnsi="Times New Roman" w:cs="Times New Roman"/>
                <w:bCs/>
                <w:sz w:val="24"/>
                <w:szCs w:val="24"/>
              </w:rPr>
              <w:t xml:space="preserve">74. </w:t>
            </w:r>
            <w:r w:rsidRPr="009E4217">
              <w:rPr>
                <w:rFonts w:ascii="Times New Roman" w:hAnsi="Times New Roman" w:cs="Times New Roman"/>
                <w:bCs/>
                <w:sz w:val="24"/>
                <w:szCs w:val="24"/>
              </w:rPr>
              <w:t xml:space="preserve">Управление рисками для качества </w:t>
            </w:r>
            <w:r w:rsidRPr="009E4217">
              <w:rPr>
                <w:rFonts w:ascii="Times New Roman" w:hAnsi="Times New Roman" w:cs="Times New Roman"/>
                <w:bCs/>
                <w:strike/>
                <w:sz w:val="24"/>
                <w:szCs w:val="24"/>
              </w:rPr>
              <w:t>следует</w:t>
            </w:r>
            <w:r w:rsidRPr="009E4217">
              <w:rPr>
                <w:rFonts w:ascii="Times New Roman" w:hAnsi="Times New Roman" w:cs="Times New Roman"/>
                <w:bCs/>
                <w:sz w:val="24"/>
                <w:szCs w:val="24"/>
              </w:rPr>
              <w:t xml:space="preserve"> </w:t>
            </w:r>
            <w:r w:rsidRPr="009E4217">
              <w:rPr>
                <w:rFonts w:ascii="Times New Roman" w:hAnsi="Times New Roman" w:cs="Times New Roman"/>
                <w:bCs/>
                <w:strike/>
                <w:sz w:val="24"/>
                <w:szCs w:val="24"/>
              </w:rPr>
              <w:t>использовать</w:t>
            </w:r>
            <w:r w:rsidRPr="009E4217">
              <w:rPr>
                <w:rFonts w:ascii="Times New Roman" w:hAnsi="Times New Roman" w:cs="Times New Roman"/>
                <w:bCs/>
                <w:sz w:val="24"/>
                <w:szCs w:val="24"/>
              </w:rPr>
              <w:t xml:space="preserve"> на разных стадиях разработки лекарственного препарата и процесса производства. Оценки, использованные для ориентирования и обоснования решений по разработке, можно включить в соответствующие разделы 3.</w:t>
            </w:r>
            <w:r w:rsidRPr="009E4217">
              <w:rPr>
                <w:rFonts w:ascii="Times New Roman" w:hAnsi="Times New Roman" w:cs="Times New Roman"/>
                <w:bCs/>
                <w:strike/>
                <w:sz w:val="24"/>
                <w:szCs w:val="24"/>
              </w:rPr>
              <w:t>1</w:t>
            </w:r>
            <w:r w:rsidRPr="009E4217">
              <w:rPr>
                <w:rFonts w:ascii="Times New Roman" w:hAnsi="Times New Roman" w:cs="Times New Roman"/>
                <w:bCs/>
                <w:sz w:val="24"/>
                <w:szCs w:val="24"/>
              </w:rPr>
              <w:t xml:space="preserve">.Р.2 регистрационного досье. </w:t>
            </w:r>
          </w:p>
        </w:tc>
        <w:tc>
          <w:tcPr>
            <w:tcW w:w="5121" w:type="dxa"/>
          </w:tcPr>
          <w:p w14:paraId="4C807263"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 xml:space="preserve">Управление рисками для качества </w:t>
            </w:r>
            <w:r w:rsidRPr="009E4217">
              <w:rPr>
                <w:rFonts w:ascii="Times New Roman" w:hAnsi="Times New Roman" w:cs="Times New Roman"/>
                <w:b/>
                <w:sz w:val="24"/>
                <w:szCs w:val="24"/>
              </w:rPr>
              <w:t>может применяться</w:t>
            </w:r>
            <w:r w:rsidRPr="009E4217">
              <w:rPr>
                <w:rFonts w:ascii="Times New Roman" w:hAnsi="Times New Roman" w:cs="Times New Roman"/>
                <w:bCs/>
                <w:sz w:val="24"/>
                <w:szCs w:val="24"/>
              </w:rPr>
              <w:t xml:space="preserve"> на разных стадиях разработки лекарственного препарата и процесса производства. Оценки, использованные для ориентирования и обоснования решений по разработке, можно включить в соответствующие разделы 3.</w:t>
            </w:r>
            <w:r w:rsidRPr="009E4217">
              <w:rPr>
                <w:rFonts w:ascii="Times New Roman" w:hAnsi="Times New Roman" w:cs="Times New Roman"/>
                <w:b/>
                <w:sz w:val="24"/>
                <w:szCs w:val="24"/>
              </w:rPr>
              <w:t>2</w:t>
            </w:r>
            <w:r w:rsidRPr="009E4217">
              <w:rPr>
                <w:rFonts w:ascii="Times New Roman" w:hAnsi="Times New Roman" w:cs="Times New Roman"/>
                <w:bCs/>
                <w:sz w:val="24"/>
                <w:szCs w:val="24"/>
              </w:rPr>
              <w:t xml:space="preserve">.Р.2 регистрационного досье. </w:t>
            </w:r>
          </w:p>
        </w:tc>
        <w:tc>
          <w:tcPr>
            <w:tcW w:w="3439" w:type="dxa"/>
          </w:tcPr>
          <w:p w14:paraId="76B1190D" w14:textId="77777777" w:rsidR="00ED2BA4" w:rsidRPr="009E4217" w:rsidRDefault="00ED2BA4" w:rsidP="00ED2BA4">
            <w:pPr>
              <w:rPr>
                <w:rFonts w:ascii="Times New Roman" w:hAnsi="Times New Roman" w:cs="Times New Roman"/>
                <w:bCs/>
                <w:sz w:val="24"/>
                <w:szCs w:val="24"/>
              </w:rPr>
            </w:pPr>
            <w:r w:rsidRPr="009E4217">
              <w:rPr>
                <w:rFonts w:ascii="Times New Roman" w:hAnsi="Times New Roman" w:cs="Times New Roman"/>
                <w:bCs/>
                <w:sz w:val="24"/>
                <w:szCs w:val="24"/>
              </w:rPr>
              <w:t>Уточняющие правки</w:t>
            </w:r>
          </w:p>
        </w:tc>
      </w:tr>
      <w:tr w:rsidR="00ED2BA4" w:rsidRPr="00F77156" w14:paraId="554625F0" w14:textId="77777777" w:rsidTr="009D6A63">
        <w:tc>
          <w:tcPr>
            <w:tcW w:w="880" w:type="dxa"/>
          </w:tcPr>
          <w:p w14:paraId="4B956B1C" w14:textId="47D65A5A" w:rsidR="00ED2BA4" w:rsidRPr="00ED2BA4" w:rsidRDefault="00ED2BA4" w:rsidP="00ED2BA4">
            <w:pPr>
              <w:jc w:val="center"/>
              <w:rPr>
                <w:rFonts w:ascii="Times New Roman" w:hAnsi="Times New Roman" w:cs="Times New Roman"/>
                <w:bCs/>
                <w:sz w:val="24"/>
                <w:szCs w:val="24"/>
              </w:rPr>
            </w:pPr>
            <w:r w:rsidRPr="00ED2BA4">
              <w:rPr>
                <w:rFonts w:ascii="Times New Roman" w:hAnsi="Times New Roman" w:cs="Times New Roman"/>
                <w:bCs/>
                <w:sz w:val="24"/>
                <w:szCs w:val="24"/>
              </w:rPr>
              <w:lastRenderedPageBreak/>
              <w:t>30.</w:t>
            </w:r>
          </w:p>
        </w:tc>
        <w:tc>
          <w:tcPr>
            <w:tcW w:w="5120" w:type="dxa"/>
          </w:tcPr>
          <w:p w14:paraId="3E3AFC78" w14:textId="77777777" w:rsidR="00ED2BA4" w:rsidRDefault="00ED2BA4" w:rsidP="00ED2BA4">
            <w:pPr>
              <w:pStyle w:val="Default"/>
              <w:jc w:val="center"/>
              <w:rPr>
                <w:sz w:val="23"/>
                <w:szCs w:val="23"/>
              </w:rPr>
            </w:pPr>
            <w:r>
              <w:rPr>
                <w:noProof/>
              </w:rPr>
              <w:drawing>
                <wp:inline distT="0" distB="0" distL="0" distR="0" wp14:anchorId="14998076" wp14:editId="2D506313">
                  <wp:extent cx="3381504" cy="2647950"/>
                  <wp:effectExtent l="0" t="0" r="9525" b="0"/>
                  <wp:docPr id="1962126730" name="Рисунок 1" descr="Изображение выглядит как зарисовка, рисунок, диаграмма,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26730" name="Рисунок 1" descr="Изображение выглядит как зарисовка, рисунок, диаграмма, дизайн&#10;&#10;Контент, сгенерированный ИИ, может содержать ошибки."/>
                          <pic:cNvPicPr/>
                        </pic:nvPicPr>
                        <pic:blipFill>
                          <a:blip r:embed="rId5"/>
                          <a:stretch>
                            <a:fillRect/>
                          </a:stretch>
                        </pic:blipFill>
                        <pic:spPr>
                          <a:xfrm>
                            <a:off x="0" y="0"/>
                            <a:ext cx="3391150" cy="2655504"/>
                          </a:xfrm>
                          <a:prstGeom prst="rect">
                            <a:avLst/>
                          </a:prstGeom>
                        </pic:spPr>
                      </pic:pic>
                    </a:graphicData>
                  </a:graphic>
                </wp:inline>
              </w:drawing>
            </w:r>
          </w:p>
          <w:p w14:paraId="77F465A0" w14:textId="77777777" w:rsidR="00ED2BA4" w:rsidRPr="00032F26" w:rsidRDefault="00ED2BA4" w:rsidP="00ED2BA4">
            <w:pPr>
              <w:pStyle w:val="Default"/>
              <w:jc w:val="center"/>
              <w:rPr>
                <w:sz w:val="23"/>
                <w:szCs w:val="23"/>
              </w:rPr>
            </w:pPr>
            <w:r>
              <w:rPr>
                <w:sz w:val="23"/>
                <w:szCs w:val="23"/>
              </w:rPr>
              <w:t>Рисунок 3. Диаграмма поверхности степени высвобождения действующего вещества как функция двух параметров операции гранулирования. Приемлемое высвобождение – более 80 %</w:t>
            </w:r>
          </w:p>
        </w:tc>
        <w:tc>
          <w:tcPr>
            <w:tcW w:w="5121" w:type="dxa"/>
          </w:tcPr>
          <w:p w14:paraId="75EBA9C0" w14:textId="77777777" w:rsidR="00ED2BA4" w:rsidRPr="00836911"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На рисунке указать Высвобождение, %</w:t>
            </w:r>
          </w:p>
        </w:tc>
        <w:tc>
          <w:tcPr>
            <w:tcW w:w="3439" w:type="dxa"/>
          </w:tcPr>
          <w:p w14:paraId="6CDC2A0D" w14:textId="77777777" w:rsidR="00ED2BA4" w:rsidRPr="00836911" w:rsidRDefault="00ED2BA4" w:rsidP="00ED2BA4">
            <w:pPr>
              <w:jc w:val="both"/>
              <w:rPr>
                <w:rFonts w:ascii="Times New Roman" w:hAnsi="Times New Roman" w:cs="Times New Roman"/>
                <w:bCs/>
                <w:sz w:val="24"/>
                <w:szCs w:val="24"/>
              </w:rPr>
            </w:pPr>
            <w:r>
              <w:rPr>
                <w:rFonts w:ascii="Times New Roman" w:hAnsi="Times New Roman" w:cs="Times New Roman"/>
                <w:bCs/>
                <w:sz w:val="24"/>
                <w:szCs w:val="24"/>
              </w:rPr>
              <w:t>Исправление на рисунке.</w:t>
            </w:r>
          </w:p>
        </w:tc>
      </w:tr>
      <w:tr w:rsidR="00ED2BA4" w:rsidRPr="00F77156" w14:paraId="2F2BD1E7" w14:textId="77777777" w:rsidTr="009D6A63">
        <w:tc>
          <w:tcPr>
            <w:tcW w:w="880" w:type="dxa"/>
          </w:tcPr>
          <w:p w14:paraId="7F2A53B5" w14:textId="4D085D4C" w:rsidR="00ED2BA4" w:rsidRPr="00ED2BA4" w:rsidRDefault="00ED2BA4" w:rsidP="00ED2BA4">
            <w:pPr>
              <w:jc w:val="center"/>
              <w:rPr>
                <w:rFonts w:ascii="Times New Roman" w:hAnsi="Times New Roman" w:cs="Times New Roman"/>
                <w:bCs/>
                <w:sz w:val="24"/>
                <w:szCs w:val="24"/>
              </w:rPr>
            </w:pPr>
            <w:r w:rsidRPr="00ED2BA4">
              <w:rPr>
                <w:rFonts w:ascii="Times New Roman" w:hAnsi="Times New Roman" w:cs="Times New Roman"/>
                <w:bCs/>
                <w:sz w:val="24"/>
                <w:szCs w:val="24"/>
              </w:rPr>
              <w:t>31.</w:t>
            </w:r>
          </w:p>
        </w:tc>
        <w:tc>
          <w:tcPr>
            <w:tcW w:w="5120" w:type="dxa"/>
          </w:tcPr>
          <w:p w14:paraId="15DA39B2" w14:textId="77777777" w:rsidR="00ED2BA4" w:rsidRDefault="00ED2BA4" w:rsidP="00ED2BA4">
            <w:pPr>
              <w:pStyle w:val="Default"/>
              <w:jc w:val="center"/>
              <w:rPr>
                <w:sz w:val="23"/>
                <w:szCs w:val="23"/>
              </w:rPr>
            </w:pPr>
            <w:r>
              <w:rPr>
                <w:noProof/>
              </w:rPr>
              <w:drawing>
                <wp:inline distT="0" distB="0" distL="0" distR="0" wp14:anchorId="7B1374D7" wp14:editId="799FF24B">
                  <wp:extent cx="3324114" cy="2711450"/>
                  <wp:effectExtent l="0" t="0" r="0" b="0"/>
                  <wp:docPr id="1933303782" name="Рисунок 1" descr="Изображение выглядит как текст, снимок экран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03782" name="Рисунок 1" descr="Изображение выглядит как текст, снимок экрана&#10;&#10;Контент, сгенерированный ИИ, может содержать ошибки."/>
                          <pic:cNvPicPr/>
                        </pic:nvPicPr>
                        <pic:blipFill>
                          <a:blip r:embed="rId6"/>
                          <a:stretch>
                            <a:fillRect/>
                          </a:stretch>
                        </pic:blipFill>
                        <pic:spPr>
                          <a:xfrm>
                            <a:off x="0" y="0"/>
                            <a:ext cx="3331561" cy="2717525"/>
                          </a:xfrm>
                          <a:prstGeom prst="rect">
                            <a:avLst/>
                          </a:prstGeom>
                        </pic:spPr>
                      </pic:pic>
                    </a:graphicData>
                  </a:graphic>
                </wp:inline>
              </w:drawing>
            </w:r>
          </w:p>
          <w:p w14:paraId="6FE42DB7" w14:textId="77777777" w:rsidR="00ED2BA4" w:rsidRDefault="00ED2BA4" w:rsidP="00ED2BA4">
            <w:pPr>
              <w:pStyle w:val="Default"/>
              <w:jc w:val="center"/>
              <w:rPr>
                <w:sz w:val="23"/>
                <w:szCs w:val="23"/>
              </w:rPr>
            </w:pPr>
            <w:r>
              <w:rPr>
                <w:sz w:val="23"/>
                <w:szCs w:val="23"/>
              </w:rPr>
              <w:lastRenderedPageBreak/>
              <w:t xml:space="preserve">Рисунок 4. Контурная диаграмма высвобождения из примера 1 </w:t>
            </w:r>
          </w:p>
          <w:p w14:paraId="1FBAAD55" w14:textId="77777777" w:rsidR="00ED2BA4" w:rsidRPr="00F77156" w:rsidRDefault="00ED2BA4" w:rsidP="00ED2BA4">
            <w:pPr>
              <w:jc w:val="center"/>
              <w:rPr>
                <w:rFonts w:ascii="Times New Roman" w:hAnsi="Times New Roman" w:cs="Times New Roman"/>
                <w:b/>
                <w:sz w:val="24"/>
                <w:szCs w:val="24"/>
              </w:rPr>
            </w:pPr>
          </w:p>
        </w:tc>
        <w:tc>
          <w:tcPr>
            <w:tcW w:w="5121" w:type="dxa"/>
          </w:tcPr>
          <w:p w14:paraId="5798666D" w14:textId="77777777" w:rsidR="00ED2BA4" w:rsidRPr="00032F26" w:rsidRDefault="00ED2BA4" w:rsidP="00ED2BA4">
            <w:pPr>
              <w:jc w:val="center"/>
              <w:rPr>
                <w:rFonts w:ascii="Times New Roman" w:hAnsi="Times New Roman" w:cs="Times New Roman"/>
                <w:bCs/>
                <w:sz w:val="24"/>
                <w:szCs w:val="24"/>
              </w:rPr>
            </w:pPr>
            <w:r w:rsidRPr="00032F26">
              <w:rPr>
                <w:rFonts w:ascii="Times New Roman" w:hAnsi="Times New Roman" w:cs="Times New Roman"/>
                <w:bCs/>
                <w:sz w:val="24"/>
                <w:szCs w:val="24"/>
              </w:rPr>
              <w:lastRenderedPageBreak/>
              <w:t>Полностью закрыть на рисунке Растворение,% и указать Высвобождение, %</w:t>
            </w:r>
          </w:p>
        </w:tc>
        <w:tc>
          <w:tcPr>
            <w:tcW w:w="3439" w:type="dxa"/>
          </w:tcPr>
          <w:p w14:paraId="0C9E478E" w14:textId="77777777" w:rsidR="00ED2BA4" w:rsidRPr="00F77156" w:rsidRDefault="00ED2BA4" w:rsidP="00ED2BA4">
            <w:pPr>
              <w:jc w:val="both"/>
              <w:rPr>
                <w:rFonts w:ascii="Times New Roman" w:hAnsi="Times New Roman" w:cs="Times New Roman"/>
                <w:b/>
                <w:sz w:val="24"/>
                <w:szCs w:val="24"/>
              </w:rPr>
            </w:pPr>
            <w:r>
              <w:rPr>
                <w:rFonts w:ascii="Times New Roman" w:hAnsi="Times New Roman" w:cs="Times New Roman"/>
                <w:bCs/>
                <w:sz w:val="24"/>
                <w:szCs w:val="24"/>
              </w:rPr>
              <w:t>Исправление на рисунке.</w:t>
            </w:r>
          </w:p>
        </w:tc>
      </w:tr>
      <w:tr w:rsidR="00ED2BA4" w:rsidRPr="00F77156" w14:paraId="7527D814" w14:textId="77777777" w:rsidTr="009D6A63">
        <w:tc>
          <w:tcPr>
            <w:tcW w:w="880" w:type="dxa"/>
          </w:tcPr>
          <w:p w14:paraId="3F20510D" w14:textId="196A80E2" w:rsidR="00ED2BA4" w:rsidRPr="00ED2BA4"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5120" w:type="dxa"/>
          </w:tcPr>
          <w:p w14:paraId="55D23A29" w14:textId="77777777" w:rsidR="00ED2BA4" w:rsidRDefault="00ED2BA4" w:rsidP="00ED2BA4">
            <w:pPr>
              <w:pStyle w:val="Default"/>
              <w:jc w:val="center"/>
              <w:rPr>
                <w:sz w:val="23"/>
                <w:szCs w:val="23"/>
              </w:rPr>
            </w:pPr>
            <w:r>
              <w:rPr>
                <w:noProof/>
              </w:rPr>
              <w:drawing>
                <wp:inline distT="0" distB="0" distL="0" distR="0" wp14:anchorId="3A616439" wp14:editId="081F2162">
                  <wp:extent cx="2965423" cy="2495550"/>
                  <wp:effectExtent l="0" t="0" r="6985" b="0"/>
                  <wp:docPr id="1767520259" name="Рисунок 1" descr="Изображение выглядит как диаграмма, линия, График&#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20259" name="Рисунок 1" descr="Изображение выглядит как диаграмма, линия, График&#10;&#10;Контент, сгенерированный ИИ, может содержать ошибки."/>
                          <pic:cNvPicPr/>
                        </pic:nvPicPr>
                        <pic:blipFill>
                          <a:blip r:embed="rId7"/>
                          <a:stretch>
                            <a:fillRect/>
                          </a:stretch>
                        </pic:blipFill>
                        <pic:spPr>
                          <a:xfrm>
                            <a:off x="0" y="0"/>
                            <a:ext cx="2971114" cy="2500339"/>
                          </a:xfrm>
                          <a:prstGeom prst="rect">
                            <a:avLst/>
                          </a:prstGeom>
                        </pic:spPr>
                      </pic:pic>
                    </a:graphicData>
                  </a:graphic>
                </wp:inline>
              </w:drawing>
            </w:r>
          </w:p>
          <w:p w14:paraId="7D0E19F2" w14:textId="77777777" w:rsidR="00ED2BA4" w:rsidRPr="00CC5F4A" w:rsidRDefault="00ED2BA4" w:rsidP="00ED2BA4">
            <w:pPr>
              <w:pStyle w:val="Default"/>
              <w:jc w:val="center"/>
              <w:rPr>
                <w:sz w:val="23"/>
                <w:szCs w:val="23"/>
              </w:rPr>
            </w:pPr>
            <w:r>
              <w:rPr>
                <w:sz w:val="23"/>
                <w:szCs w:val="23"/>
              </w:rPr>
              <w:t xml:space="preserve">Рисунок 9. Предлагаемое проектное поле (представляет собой область наложения диапазонов </w:t>
            </w:r>
            <w:proofErr w:type="spellStart"/>
            <w:r>
              <w:rPr>
                <w:sz w:val="23"/>
                <w:szCs w:val="23"/>
              </w:rPr>
              <w:t>истираемости</w:t>
            </w:r>
            <w:proofErr w:type="spellEnd"/>
            <w:r>
              <w:rPr>
                <w:sz w:val="23"/>
                <w:szCs w:val="23"/>
              </w:rPr>
              <w:t xml:space="preserve"> и высвобождения) </w:t>
            </w:r>
          </w:p>
        </w:tc>
        <w:tc>
          <w:tcPr>
            <w:tcW w:w="5121" w:type="dxa"/>
          </w:tcPr>
          <w:p w14:paraId="21065E10" w14:textId="77777777" w:rsidR="00ED2BA4" w:rsidRPr="00F77156" w:rsidRDefault="00ED2BA4" w:rsidP="00ED2BA4">
            <w:pPr>
              <w:jc w:val="center"/>
              <w:rPr>
                <w:rFonts w:ascii="Times New Roman" w:hAnsi="Times New Roman" w:cs="Times New Roman"/>
                <w:b/>
                <w:sz w:val="24"/>
                <w:szCs w:val="24"/>
              </w:rPr>
            </w:pPr>
            <w:r>
              <w:rPr>
                <w:rFonts w:ascii="Times New Roman" w:hAnsi="Times New Roman" w:cs="Times New Roman"/>
                <w:bCs/>
                <w:sz w:val="24"/>
                <w:szCs w:val="24"/>
              </w:rPr>
              <w:t>На рисунке указать Высвобождение</w:t>
            </w:r>
          </w:p>
        </w:tc>
        <w:tc>
          <w:tcPr>
            <w:tcW w:w="3439" w:type="dxa"/>
          </w:tcPr>
          <w:p w14:paraId="0C535D1D" w14:textId="77777777" w:rsidR="00ED2BA4" w:rsidRPr="00F77156" w:rsidRDefault="00ED2BA4" w:rsidP="00ED2BA4">
            <w:pPr>
              <w:jc w:val="both"/>
              <w:rPr>
                <w:rFonts w:ascii="Times New Roman" w:hAnsi="Times New Roman" w:cs="Times New Roman"/>
                <w:b/>
                <w:sz w:val="24"/>
                <w:szCs w:val="24"/>
              </w:rPr>
            </w:pPr>
            <w:r>
              <w:rPr>
                <w:rFonts w:ascii="Times New Roman" w:hAnsi="Times New Roman" w:cs="Times New Roman"/>
                <w:bCs/>
                <w:sz w:val="24"/>
                <w:szCs w:val="24"/>
              </w:rPr>
              <w:t>Исправление на рисунке.</w:t>
            </w:r>
          </w:p>
        </w:tc>
      </w:tr>
      <w:tr w:rsidR="00ED2BA4" w:rsidRPr="00F77156" w14:paraId="43109F2E" w14:textId="77777777" w:rsidTr="00822D83">
        <w:tc>
          <w:tcPr>
            <w:tcW w:w="880" w:type="dxa"/>
          </w:tcPr>
          <w:p w14:paraId="1A02A7EC" w14:textId="1FEC71DC" w:rsidR="00ED2BA4" w:rsidRPr="00092922" w:rsidRDefault="00ED2BA4" w:rsidP="00ED2BA4">
            <w:pPr>
              <w:jc w:val="center"/>
              <w:rPr>
                <w:rFonts w:ascii="Times New Roman" w:hAnsi="Times New Roman" w:cs="Times New Roman"/>
                <w:bCs/>
                <w:sz w:val="24"/>
                <w:szCs w:val="24"/>
              </w:rPr>
            </w:pPr>
            <w:r>
              <w:rPr>
                <w:rFonts w:ascii="Times New Roman" w:hAnsi="Times New Roman" w:cs="Times New Roman"/>
                <w:bCs/>
                <w:sz w:val="24"/>
                <w:szCs w:val="24"/>
              </w:rPr>
              <w:t>33</w:t>
            </w:r>
            <w:r w:rsidRPr="00092922">
              <w:rPr>
                <w:rFonts w:ascii="Times New Roman" w:hAnsi="Times New Roman" w:cs="Times New Roman"/>
                <w:bCs/>
                <w:sz w:val="24"/>
                <w:szCs w:val="24"/>
              </w:rPr>
              <w:t>.</w:t>
            </w:r>
          </w:p>
        </w:tc>
        <w:tc>
          <w:tcPr>
            <w:tcW w:w="13680" w:type="dxa"/>
            <w:gridSpan w:val="3"/>
          </w:tcPr>
          <w:p w14:paraId="72F0CA72" w14:textId="4372DAB9" w:rsidR="00ED2BA4" w:rsidRDefault="00ED2BA4" w:rsidP="00ED2BA4">
            <w:pPr>
              <w:jc w:val="both"/>
              <w:rPr>
                <w:rFonts w:ascii="Times New Roman" w:hAnsi="Times New Roman" w:cs="Times New Roman"/>
                <w:bCs/>
                <w:sz w:val="24"/>
                <w:szCs w:val="24"/>
              </w:rPr>
            </w:pPr>
            <w:r>
              <w:rPr>
                <w:rFonts w:ascii="Times New Roman" w:hAnsi="Times New Roman" w:cs="Times New Roman"/>
                <w:b/>
                <w:sz w:val="24"/>
                <w:szCs w:val="24"/>
              </w:rPr>
              <w:t>Общий комментарий к документу</w:t>
            </w:r>
            <w:r>
              <w:rPr>
                <w:rFonts w:ascii="Times New Roman" w:hAnsi="Times New Roman" w:cs="Times New Roman"/>
                <w:b/>
                <w:sz w:val="24"/>
                <w:szCs w:val="24"/>
              </w:rPr>
              <w:t xml:space="preserve">: </w:t>
            </w:r>
            <w:r>
              <w:rPr>
                <w:rFonts w:ascii="Times New Roman" w:hAnsi="Times New Roman" w:cs="Times New Roman"/>
                <w:bCs/>
                <w:sz w:val="24"/>
                <w:szCs w:val="24"/>
              </w:rPr>
              <w:t>видится</w:t>
            </w:r>
            <w:r>
              <w:rPr>
                <w:rFonts w:ascii="Times New Roman" w:hAnsi="Times New Roman" w:cs="Times New Roman"/>
                <w:bCs/>
                <w:sz w:val="24"/>
                <w:szCs w:val="24"/>
              </w:rPr>
              <w:t xml:space="preserve"> целесообразным</w:t>
            </w:r>
            <w:r w:rsidRPr="00B16653">
              <w:rPr>
                <w:rFonts w:ascii="Times New Roman" w:hAnsi="Times New Roman" w:cs="Times New Roman"/>
                <w:bCs/>
                <w:sz w:val="24"/>
                <w:szCs w:val="24"/>
              </w:rPr>
              <w:t xml:space="preserve"> для мед</w:t>
            </w:r>
            <w:r>
              <w:rPr>
                <w:rFonts w:ascii="Times New Roman" w:hAnsi="Times New Roman" w:cs="Times New Roman"/>
                <w:bCs/>
                <w:sz w:val="24"/>
                <w:szCs w:val="24"/>
              </w:rPr>
              <w:t xml:space="preserve">ицинских </w:t>
            </w:r>
            <w:r w:rsidRPr="00B16653">
              <w:rPr>
                <w:rFonts w:ascii="Times New Roman" w:hAnsi="Times New Roman" w:cs="Times New Roman"/>
                <w:bCs/>
                <w:sz w:val="24"/>
                <w:szCs w:val="24"/>
              </w:rPr>
              <w:t xml:space="preserve">изделий, входящих в состав </w:t>
            </w:r>
            <w:r>
              <w:rPr>
                <w:rFonts w:ascii="Times New Roman" w:hAnsi="Times New Roman" w:cs="Times New Roman"/>
                <w:bCs/>
                <w:sz w:val="24"/>
                <w:szCs w:val="24"/>
              </w:rPr>
              <w:t>лекарственного препарата предусмотреть небольшой комментарий или подраздел, какую информацию необходимо предоставлять в рамках фармацевтической разработки или указать, что данный документ не применим.</w:t>
            </w:r>
          </w:p>
          <w:p w14:paraId="1A935CB8" w14:textId="77777777" w:rsidR="00ED2BA4" w:rsidRDefault="00ED2BA4" w:rsidP="00ED2BA4">
            <w:pPr>
              <w:jc w:val="both"/>
              <w:rPr>
                <w:rFonts w:ascii="Times New Roman" w:hAnsi="Times New Roman" w:cs="Times New Roman"/>
                <w:bCs/>
                <w:sz w:val="24"/>
                <w:szCs w:val="24"/>
              </w:rPr>
            </w:pPr>
            <w:r>
              <w:rPr>
                <w:rFonts w:ascii="Times New Roman" w:hAnsi="Times New Roman" w:cs="Times New Roman"/>
                <w:bCs/>
                <w:sz w:val="24"/>
                <w:szCs w:val="24"/>
              </w:rPr>
              <w:t xml:space="preserve">В описании </w:t>
            </w:r>
            <w:proofErr w:type="spellStart"/>
            <w:r>
              <w:rPr>
                <w:rFonts w:ascii="Times New Roman" w:hAnsi="Times New Roman" w:cs="Times New Roman"/>
                <w:bCs/>
                <w:sz w:val="24"/>
                <w:szCs w:val="24"/>
              </w:rPr>
              <w:t>фармразработки</w:t>
            </w:r>
            <w:proofErr w:type="spellEnd"/>
            <w:r>
              <w:rPr>
                <w:rFonts w:ascii="Times New Roman" w:hAnsi="Times New Roman" w:cs="Times New Roman"/>
                <w:bCs/>
                <w:sz w:val="24"/>
                <w:szCs w:val="24"/>
              </w:rPr>
              <w:t xml:space="preserve"> с использованием проектного поля довольно часто повторяется про диапазоны «характеристик материалов», имеет смысл в разделах, посвященных проектному полю дать комментарий, что это не применимо (ограничено применимо) к МИ, входящим в состав лекарственного препарат, но не являющихся их неотделимой частью.</w:t>
            </w:r>
          </w:p>
          <w:p w14:paraId="2258C880" w14:textId="77777777" w:rsidR="00ED2BA4" w:rsidRPr="00836911" w:rsidRDefault="00ED2BA4" w:rsidP="00ED2BA4">
            <w:pPr>
              <w:jc w:val="both"/>
              <w:rPr>
                <w:rFonts w:ascii="Times New Roman" w:hAnsi="Times New Roman" w:cs="Times New Roman"/>
                <w:bCs/>
                <w:sz w:val="24"/>
                <w:szCs w:val="24"/>
              </w:rPr>
            </w:pPr>
          </w:p>
        </w:tc>
      </w:tr>
    </w:tbl>
    <w:p w14:paraId="197B8E4F" w14:textId="77777777" w:rsidR="009622FA" w:rsidRPr="009E4217" w:rsidRDefault="009622FA">
      <w:pPr>
        <w:rPr>
          <w:rFonts w:ascii="Times New Roman" w:hAnsi="Times New Roman" w:cs="Times New Roman"/>
          <w:sz w:val="24"/>
          <w:szCs w:val="24"/>
          <w:lang w:val="en-US"/>
        </w:rPr>
      </w:pPr>
    </w:p>
    <w:sectPr w:rsidR="009622FA" w:rsidRPr="009E4217" w:rsidSect="009E4217">
      <w:pgSz w:w="16838" w:h="11906" w:orient="landscape"/>
      <w:pgMar w:top="102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75F5"/>
    <w:multiLevelType w:val="hybridMultilevel"/>
    <w:tmpl w:val="CB4A8B10"/>
    <w:lvl w:ilvl="0" w:tplc="540248BC">
      <w:start w:val="1"/>
      <w:numFmt w:val="decimal"/>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002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7B"/>
    <w:rsid w:val="000012C3"/>
    <w:rsid w:val="00001305"/>
    <w:rsid w:val="0000324C"/>
    <w:rsid w:val="0000341E"/>
    <w:rsid w:val="000035C8"/>
    <w:rsid w:val="000036FF"/>
    <w:rsid w:val="00004595"/>
    <w:rsid w:val="000055D0"/>
    <w:rsid w:val="00007F65"/>
    <w:rsid w:val="000118A2"/>
    <w:rsid w:val="00011D52"/>
    <w:rsid w:val="00011DCE"/>
    <w:rsid w:val="00012175"/>
    <w:rsid w:val="000139A3"/>
    <w:rsid w:val="00013CC4"/>
    <w:rsid w:val="00016BCD"/>
    <w:rsid w:val="00021BAC"/>
    <w:rsid w:val="00021D96"/>
    <w:rsid w:val="00021DF1"/>
    <w:rsid w:val="00022A5D"/>
    <w:rsid w:val="00024232"/>
    <w:rsid w:val="0002427C"/>
    <w:rsid w:val="00024444"/>
    <w:rsid w:val="00026D6E"/>
    <w:rsid w:val="0002724F"/>
    <w:rsid w:val="0002751D"/>
    <w:rsid w:val="0003023B"/>
    <w:rsid w:val="00030C58"/>
    <w:rsid w:val="0003111D"/>
    <w:rsid w:val="0003117B"/>
    <w:rsid w:val="000329BD"/>
    <w:rsid w:val="00033982"/>
    <w:rsid w:val="00034CDB"/>
    <w:rsid w:val="00036121"/>
    <w:rsid w:val="00036386"/>
    <w:rsid w:val="0003682E"/>
    <w:rsid w:val="000371D5"/>
    <w:rsid w:val="000414DF"/>
    <w:rsid w:val="00043706"/>
    <w:rsid w:val="00043C5C"/>
    <w:rsid w:val="0004582A"/>
    <w:rsid w:val="00046F31"/>
    <w:rsid w:val="000475E7"/>
    <w:rsid w:val="00047725"/>
    <w:rsid w:val="00050ED5"/>
    <w:rsid w:val="00051A26"/>
    <w:rsid w:val="00051A42"/>
    <w:rsid w:val="00051B66"/>
    <w:rsid w:val="00052B58"/>
    <w:rsid w:val="00054C05"/>
    <w:rsid w:val="000555CC"/>
    <w:rsid w:val="000577F1"/>
    <w:rsid w:val="00057D41"/>
    <w:rsid w:val="00062026"/>
    <w:rsid w:val="00062457"/>
    <w:rsid w:val="00065FD6"/>
    <w:rsid w:val="00066050"/>
    <w:rsid w:val="000661C9"/>
    <w:rsid w:val="000665AC"/>
    <w:rsid w:val="0006746E"/>
    <w:rsid w:val="000741A4"/>
    <w:rsid w:val="00080050"/>
    <w:rsid w:val="0008128E"/>
    <w:rsid w:val="000812D2"/>
    <w:rsid w:val="00081F2A"/>
    <w:rsid w:val="00082218"/>
    <w:rsid w:val="000826E3"/>
    <w:rsid w:val="000828EE"/>
    <w:rsid w:val="000909DD"/>
    <w:rsid w:val="00092922"/>
    <w:rsid w:val="00092977"/>
    <w:rsid w:val="000934D4"/>
    <w:rsid w:val="0009409A"/>
    <w:rsid w:val="000942CF"/>
    <w:rsid w:val="0009466D"/>
    <w:rsid w:val="00094C8B"/>
    <w:rsid w:val="00097945"/>
    <w:rsid w:val="000A0794"/>
    <w:rsid w:val="000A0FCC"/>
    <w:rsid w:val="000A1D8A"/>
    <w:rsid w:val="000A36E9"/>
    <w:rsid w:val="000A3FA9"/>
    <w:rsid w:val="000A45B7"/>
    <w:rsid w:val="000A499A"/>
    <w:rsid w:val="000A4A11"/>
    <w:rsid w:val="000A574B"/>
    <w:rsid w:val="000A66AD"/>
    <w:rsid w:val="000B1BE3"/>
    <w:rsid w:val="000B2D79"/>
    <w:rsid w:val="000B3426"/>
    <w:rsid w:val="000B5B00"/>
    <w:rsid w:val="000B6174"/>
    <w:rsid w:val="000B66EA"/>
    <w:rsid w:val="000B74FF"/>
    <w:rsid w:val="000B7608"/>
    <w:rsid w:val="000C025D"/>
    <w:rsid w:val="000C16D6"/>
    <w:rsid w:val="000C227A"/>
    <w:rsid w:val="000C26AE"/>
    <w:rsid w:val="000C293E"/>
    <w:rsid w:val="000C3AD2"/>
    <w:rsid w:val="000C4F5E"/>
    <w:rsid w:val="000C5800"/>
    <w:rsid w:val="000C67DF"/>
    <w:rsid w:val="000C6AA3"/>
    <w:rsid w:val="000C769C"/>
    <w:rsid w:val="000C771A"/>
    <w:rsid w:val="000D28CA"/>
    <w:rsid w:val="000D2A1C"/>
    <w:rsid w:val="000D3CAA"/>
    <w:rsid w:val="000D5C05"/>
    <w:rsid w:val="000D6C78"/>
    <w:rsid w:val="000D6D8E"/>
    <w:rsid w:val="000D711D"/>
    <w:rsid w:val="000E0B92"/>
    <w:rsid w:val="000E0F80"/>
    <w:rsid w:val="000E35AA"/>
    <w:rsid w:val="000E608C"/>
    <w:rsid w:val="000E6A03"/>
    <w:rsid w:val="000E7F99"/>
    <w:rsid w:val="000F09E5"/>
    <w:rsid w:val="000F0AFA"/>
    <w:rsid w:val="000F34B9"/>
    <w:rsid w:val="000F3E95"/>
    <w:rsid w:val="000F4A05"/>
    <w:rsid w:val="000F50DF"/>
    <w:rsid w:val="000F64DE"/>
    <w:rsid w:val="000F6EB4"/>
    <w:rsid w:val="0010119E"/>
    <w:rsid w:val="00101665"/>
    <w:rsid w:val="0010350D"/>
    <w:rsid w:val="001037D9"/>
    <w:rsid w:val="00104C8B"/>
    <w:rsid w:val="001055F8"/>
    <w:rsid w:val="00105FD2"/>
    <w:rsid w:val="0010697D"/>
    <w:rsid w:val="00107F19"/>
    <w:rsid w:val="001106EF"/>
    <w:rsid w:val="00113488"/>
    <w:rsid w:val="0011355D"/>
    <w:rsid w:val="00114BB9"/>
    <w:rsid w:val="0011634B"/>
    <w:rsid w:val="001168BD"/>
    <w:rsid w:val="00117809"/>
    <w:rsid w:val="001221AA"/>
    <w:rsid w:val="00122660"/>
    <w:rsid w:val="00122B63"/>
    <w:rsid w:val="0012403B"/>
    <w:rsid w:val="00127784"/>
    <w:rsid w:val="00127C90"/>
    <w:rsid w:val="00130BE3"/>
    <w:rsid w:val="00131D26"/>
    <w:rsid w:val="00132A3B"/>
    <w:rsid w:val="00133045"/>
    <w:rsid w:val="00134B40"/>
    <w:rsid w:val="00136067"/>
    <w:rsid w:val="001378F6"/>
    <w:rsid w:val="001405B1"/>
    <w:rsid w:val="0014063A"/>
    <w:rsid w:val="00140905"/>
    <w:rsid w:val="0014175A"/>
    <w:rsid w:val="00142090"/>
    <w:rsid w:val="00142E8E"/>
    <w:rsid w:val="00143138"/>
    <w:rsid w:val="00144AFC"/>
    <w:rsid w:val="001469F7"/>
    <w:rsid w:val="00147A02"/>
    <w:rsid w:val="00147F02"/>
    <w:rsid w:val="0015007D"/>
    <w:rsid w:val="0015338D"/>
    <w:rsid w:val="00153B37"/>
    <w:rsid w:val="00154B8D"/>
    <w:rsid w:val="00154EFD"/>
    <w:rsid w:val="00156E8A"/>
    <w:rsid w:val="00157043"/>
    <w:rsid w:val="001573EA"/>
    <w:rsid w:val="00160F43"/>
    <w:rsid w:val="0016174C"/>
    <w:rsid w:val="001633BF"/>
    <w:rsid w:val="001636F3"/>
    <w:rsid w:val="00163A82"/>
    <w:rsid w:val="00163CFC"/>
    <w:rsid w:val="00165807"/>
    <w:rsid w:val="0016592D"/>
    <w:rsid w:val="00165977"/>
    <w:rsid w:val="001662E2"/>
    <w:rsid w:val="00166764"/>
    <w:rsid w:val="001668FB"/>
    <w:rsid w:val="00166A47"/>
    <w:rsid w:val="00167086"/>
    <w:rsid w:val="00170788"/>
    <w:rsid w:val="00171121"/>
    <w:rsid w:val="00171AD6"/>
    <w:rsid w:val="00175279"/>
    <w:rsid w:val="00175DA1"/>
    <w:rsid w:val="001766D6"/>
    <w:rsid w:val="00177435"/>
    <w:rsid w:val="00177542"/>
    <w:rsid w:val="00177C8D"/>
    <w:rsid w:val="00180E42"/>
    <w:rsid w:val="00182DB8"/>
    <w:rsid w:val="001833C8"/>
    <w:rsid w:val="00183866"/>
    <w:rsid w:val="001846D6"/>
    <w:rsid w:val="0018696B"/>
    <w:rsid w:val="0019062A"/>
    <w:rsid w:val="001915DE"/>
    <w:rsid w:val="00192D34"/>
    <w:rsid w:val="001978C2"/>
    <w:rsid w:val="001A03C3"/>
    <w:rsid w:val="001A05A2"/>
    <w:rsid w:val="001A076E"/>
    <w:rsid w:val="001A1101"/>
    <w:rsid w:val="001A1B41"/>
    <w:rsid w:val="001A1BD9"/>
    <w:rsid w:val="001A23CF"/>
    <w:rsid w:val="001A460F"/>
    <w:rsid w:val="001A4F40"/>
    <w:rsid w:val="001A7022"/>
    <w:rsid w:val="001A7118"/>
    <w:rsid w:val="001A7747"/>
    <w:rsid w:val="001B0901"/>
    <w:rsid w:val="001B2B2A"/>
    <w:rsid w:val="001B2D10"/>
    <w:rsid w:val="001B3932"/>
    <w:rsid w:val="001B4E86"/>
    <w:rsid w:val="001B5596"/>
    <w:rsid w:val="001C0337"/>
    <w:rsid w:val="001C1D1E"/>
    <w:rsid w:val="001C3A0C"/>
    <w:rsid w:val="001C40A7"/>
    <w:rsid w:val="001C4BC8"/>
    <w:rsid w:val="001C56A5"/>
    <w:rsid w:val="001D02AF"/>
    <w:rsid w:val="001D0A88"/>
    <w:rsid w:val="001D1482"/>
    <w:rsid w:val="001D1FEE"/>
    <w:rsid w:val="001D3779"/>
    <w:rsid w:val="001D3991"/>
    <w:rsid w:val="001D4ECB"/>
    <w:rsid w:val="001D63CA"/>
    <w:rsid w:val="001D76D5"/>
    <w:rsid w:val="001D7FE2"/>
    <w:rsid w:val="001E03D7"/>
    <w:rsid w:val="001E04EF"/>
    <w:rsid w:val="001E129F"/>
    <w:rsid w:val="001E1416"/>
    <w:rsid w:val="001E1D6F"/>
    <w:rsid w:val="001E3724"/>
    <w:rsid w:val="001E3DB1"/>
    <w:rsid w:val="001E5057"/>
    <w:rsid w:val="001E6496"/>
    <w:rsid w:val="001F1D15"/>
    <w:rsid w:val="001F1FA5"/>
    <w:rsid w:val="001F3BD6"/>
    <w:rsid w:val="001F44EB"/>
    <w:rsid w:val="001F4F22"/>
    <w:rsid w:val="001F559D"/>
    <w:rsid w:val="001F5C72"/>
    <w:rsid w:val="001F6CA9"/>
    <w:rsid w:val="001F75DD"/>
    <w:rsid w:val="001F784F"/>
    <w:rsid w:val="00200E98"/>
    <w:rsid w:val="002012AD"/>
    <w:rsid w:val="0020143D"/>
    <w:rsid w:val="00201530"/>
    <w:rsid w:val="0020159B"/>
    <w:rsid w:val="00201846"/>
    <w:rsid w:val="0020784A"/>
    <w:rsid w:val="00210E1F"/>
    <w:rsid w:val="00211EBC"/>
    <w:rsid w:val="002122E3"/>
    <w:rsid w:val="00212628"/>
    <w:rsid w:val="00214B5E"/>
    <w:rsid w:val="00215A85"/>
    <w:rsid w:val="0021680C"/>
    <w:rsid w:val="002169D0"/>
    <w:rsid w:val="00217328"/>
    <w:rsid w:val="0022061B"/>
    <w:rsid w:val="00220C70"/>
    <w:rsid w:val="00220DD2"/>
    <w:rsid w:val="00222B66"/>
    <w:rsid w:val="00224302"/>
    <w:rsid w:val="002243ED"/>
    <w:rsid w:val="00224C36"/>
    <w:rsid w:val="00224CF5"/>
    <w:rsid w:val="00225FBC"/>
    <w:rsid w:val="00230020"/>
    <w:rsid w:val="002316B8"/>
    <w:rsid w:val="00232EFB"/>
    <w:rsid w:val="00233610"/>
    <w:rsid w:val="00233933"/>
    <w:rsid w:val="00233B7C"/>
    <w:rsid w:val="00233E08"/>
    <w:rsid w:val="002342EB"/>
    <w:rsid w:val="00236850"/>
    <w:rsid w:val="00240EE9"/>
    <w:rsid w:val="0024158C"/>
    <w:rsid w:val="0024174F"/>
    <w:rsid w:val="002422E8"/>
    <w:rsid w:val="0024345E"/>
    <w:rsid w:val="00243818"/>
    <w:rsid w:val="00243A71"/>
    <w:rsid w:val="00243C22"/>
    <w:rsid w:val="00244D20"/>
    <w:rsid w:val="00246380"/>
    <w:rsid w:val="00246E4C"/>
    <w:rsid w:val="00251A29"/>
    <w:rsid w:val="00251EA9"/>
    <w:rsid w:val="002521AF"/>
    <w:rsid w:val="00252922"/>
    <w:rsid w:val="00253822"/>
    <w:rsid w:val="00253F6C"/>
    <w:rsid w:val="0025525E"/>
    <w:rsid w:val="00255674"/>
    <w:rsid w:val="0025769B"/>
    <w:rsid w:val="00261A27"/>
    <w:rsid w:val="00263C01"/>
    <w:rsid w:val="00263E75"/>
    <w:rsid w:val="00263F92"/>
    <w:rsid w:val="002646CF"/>
    <w:rsid w:val="0026470F"/>
    <w:rsid w:val="002651C9"/>
    <w:rsid w:val="00265ADC"/>
    <w:rsid w:val="00265D55"/>
    <w:rsid w:val="00266F6F"/>
    <w:rsid w:val="0026732E"/>
    <w:rsid w:val="00267F31"/>
    <w:rsid w:val="00271979"/>
    <w:rsid w:val="00274CB3"/>
    <w:rsid w:val="00275B4B"/>
    <w:rsid w:val="00280997"/>
    <w:rsid w:val="00281508"/>
    <w:rsid w:val="00283C9A"/>
    <w:rsid w:val="00284EF5"/>
    <w:rsid w:val="00284FED"/>
    <w:rsid w:val="002857BD"/>
    <w:rsid w:val="0028640B"/>
    <w:rsid w:val="002870A2"/>
    <w:rsid w:val="002911F7"/>
    <w:rsid w:val="00291635"/>
    <w:rsid w:val="00292120"/>
    <w:rsid w:val="002928B4"/>
    <w:rsid w:val="002930D3"/>
    <w:rsid w:val="00293E06"/>
    <w:rsid w:val="002949E2"/>
    <w:rsid w:val="002957C5"/>
    <w:rsid w:val="00297E1A"/>
    <w:rsid w:val="002A0CBC"/>
    <w:rsid w:val="002A180E"/>
    <w:rsid w:val="002A1918"/>
    <w:rsid w:val="002A261A"/>
    <w:rsid w:val="002A28F4"/>
    <w:rsid w:val="002A2DE1"/>
    <w:rsid w:val="002A3540"/>
    <w:rsid w:val="002A5AEA"/>
    <w:rsid w:val="002A635D"/>
    <w:rsid w:val="002A756B"/>
    <w:rsid w:val="002A7C2E"/>
    <w:rsid w:val="002A7E9A"/>
    <w:rsid w:val="002B0AA4"/>
    <w:rsid w:val="002B0B72"/>
    <w:rsid w:val="002B413A"/>
    <w:rsid w:val="002B4D4F"/>
    <w:rsid w:val="002B70C5"/>
    <w:rsid w:val="002C02C3"/>
    <w:rsid w:val="002C20B5"/>
    <w:rsid w:val="002C236A"/>
    <w:rsid w:val="002C38D0"/>
    <w:rsid w:val="002C4A0A"/>
    <w:rsid w:val="002C5043"/>
    <w:rsid w:val="002C7423"/>
    <w:rsid w:val="002C7D30"/>
    <w:rsid w:val="002D1914"/>
    <w:rsid w:val="002D1E1C"/>
    <w:rsid w:val="002D2A8B"/>
    <w:rsid w:val="002D2B20"/>
    <w:rsid w:val="002D3BFE"/>
    <w:rsid w:val="002D5984"/>
    <w:rsid w:val="002D59E0"/>
    <w:rsid w:val="002D65FD"/>
    <w:rsid w:val="002D7958"/>
    <w:rsid w:val="002D7B69"/>
    <w:rsid w:val="002E0A45"/>
    <w:rsid w:val="002E1C77"/>
    <w:rsid w:val="002E242B"/>
    <w:rsid w:val="002E46E7"/>
    <w:rsid w:val="002E47B1"/>
    <w:rsid w:val="002E4A37"/>
    <w:rsid w:val="002E4BDA"/>
    <w:rsid w:val="002E4DBD"/>
    <w:rsid w:val="002E5492"/>
    <w:rsid w:val="002E666D"/>
    <w:rsid w:val="002F2478"/>
    <w:rsid w:val="002F2AF0"/>
    <w:rsid w:val="002F3503"/>
    <w:rsid w:val="002F494D"/>
    <w:rsid w:val="002F5370"/>
    <w:rsid w:val="0030164B"/>
    <w:rsid w:val="00302005"/>
    <w:rsid w:val="0030257C"/>
    <w:rsid w:val="00302663"/>
    <w:rsid w:val="00304E5D"/>
    <w:rsid w:val="00307DA2"/>
    <w:rsid w:val="00307DB4"/>
    <w:rsid w:val="00311723"/>
    <w:rsid w:val="0031281A"/>
    <w:rsid w:val="0031288F"/>
    <w:rsid w:val="003139BD"/>
    <w:rsid w:val="00314683"/>
    <w:rsid w:val="00314CC0"/>
    <w:rsid w:val="00317C13"/>
    <w:rsid w:val="003204F0"/>
    <w:rsid w:val="00322609"/>
    <w:rsid w:val="003227B0"/>
    <w:rsid w:val="003245D6"/>
    <w:rsid w:val="00326413"/>
    <w:rsid w:val="00326A66"/>
    <w:rsid w:val="00327407"/>
    <w:rsid w:val="003275AB"/>
    <w:rsid w:val="00327D9D"/>
    <w:rsid w:val="00331A5C"/>
    <w:rsid w:val="0034204A"/>
    <w:rsid w:val="00343161"/>
    <w:rsid w:val="003434B3"/>
    <w:rsid w:val="0034363C"/>
    <w:rsid w:val="003449BD"/>
    <w:rsid w:val="0034572A"/>
    <w:rsid w:val="00347902"/>
    <w:rsid w:val="00351AE9"/>
    <w:rsid w:val="00351C15"/>
    <w:rsid w:val="003569F7"/>
    <w:rsid w:val="00356CCA"/>
    <w:rsid w:val="003578AF"/>
    <w:rsid w:val="003603F7"/>
    <w:rsid w:val="00361709"/>
    <w:rsid w:val="003655CE"/>
    <w:rsid w:val="00365C73"/>
    <w:rsid w:val="0036730E"/>
    <w:rsid w:val="00370981"/>
    <w:rsid w:val="00374386"/>
    <w:rsid w:val="00375317"/>
    <w:rsid w:val="00376598"/>
    <w:rsid w:val="003813D1"/>
    <w:rsid w:val="003820F1"/>
    <w:rsid w:val="003824DA"/>
    <w:rsid w:val="003826C9"/>
    <w:rsid w:val="003827D7"/>
    <w:rsid w:val="0038308B"/>
    <w:rsid w:val="003848D2"/>
    <w:rsid w:val="0038568C"/>
    <w:rsid w:val="003856BD"/>
    <w:rsid w:val="0038598D"/>
    <w:rsid w:val="00387D51"/>
    <w:rsid w:val="003915FF"/>
    <w:rsid w:val="00391FE3"/>
    <w:rsid w:val="0039796C"/>
    <w:rsid w:val="003A0915"/>
    <w:rsid w:val="003A18EA"/>
    <w:rsid w:val="003A25F2"/>
    <w:rsid w:val="003A3BCF"/>
    <w:rsid w:val="003A406F"/>
    <w:rsid w:val="003A4461"/>
    <w:rsid w:val="003A4797"/>
    <w:rsid w:val="003A517B"/>
    <w:rsid w:val="003A72E7"/>
    <w:rsid w:val="003A772A"/>
    <w:rsid w:val="003B0417"/>
    <w:rsid w:val="003B0DAF"/>
    <w:rsid w:val="003B3538"/>
    <w:rsid w:val="003B378D"/>
    <w:rsid w:val="003B4DDF"/>
    <w:rsid w:val="003B5D96"/>
    <w:rsid w:val="003B65B9"/>
    <w:rsid w:val="003B799F"/>
    <w:rsid w:val="003B7B4B"/>
    <w:rsid w:val="003C0534"/>
    <w:rsid w:val="003C0ABB"/>
    <w:rsid w:val="003C41B9"/>
    <w:rsid w:val="003C5096"/>
    <w:rsid w:val="003C56C8"/>
    <w:rsid w:val="003C6B91"/>
    <w:rsid w:val="003C7760"/>
    <w:rsid w:val="003D08C7"/>
    <w:rsid w:val="003D1525"/>
    <w:rsid w:val="003D1BE0"/>
    <w:rsid w:val="003D4006"/>
    <w:rsid w:val="003D6368"/>
    <w:rsid w:val="003D643A"/>
    <w:rsid w:val="003D7B25"/>
    <w:rsid w:val="003E08ED"/>
    <w:rsid w:val="003E1F0C"/>
    <w:rsid w:val="003E4A27"/>
    <w:rsid w:val="003E616D"/>
    <w:rsid w:val="003E7357"/>
    <w:rsid w:val="003F0BF7"/>
    <w:rsid w:val="003F0C07"/>
    <w:rsid w:val="003F0FE3"/>
    <w:rsid w:val="003F13BA"/>
    <w:rsid w:val="003F1EB5"/>
    <w:rsid w:val="003F3EBC"/>
    <w:rsid w:val="003F44D1"/>
    <w:rsid w:val="003F47AF"/>
    <w:rsid w:val="003F4A4A"/>
    <w:rsid w:val="003F622C"/>
    <w:rsid w:val="003F655B"/>
    <w:rsid w:val="00401089"/>
    <w:rsid w:val="00402049"/>
    <w:rsid w:val="00402DD7"/>
    <w:rsid w:val="00405923"/>
    <w:rsid w:val="00406D4B"/>
    <w:rsid w:val="004075C0"/>
    <w:rsid w:val="00410961"/>
    <w:rsid w:val="00411DC0"/>
    <w:rsid w:val="004121BA"/>
    <w:rsid w:val="004123A7"/>
    <w:rsid w:val="00412AB9"/>
    <w:rsid w:val="00412AE9"/>
    <w:rsid w:val="0041382E"/>
    <w:rsid w:val="004138BB"/>
    <w:rsid w:val="00414B03"/>
    <w:rsid w:val="00414B0D"/>
    <w:rsid w:val="00414B19"/>
    <w:rsid w:val="00414BEE"/>
    <w:rsid w:val="004158B7"/>
    <w:rsid w:val="00416401"/>
    <w:rsid w:val="00416CD1"/>
    <w:rsid w:val="00417786"/>
    <w:rsid w:val="00420ACB"/>
    <w:rsid w:val="00421551"/>
    <w:rsid w:val="00421801"/>
    <w:rsid w:val="00421B06"/>
    <w:rsid w:val="00422C68"/>
    <w:rsid w:val="00423CDB"/>
    <w:rsid w:val="0042443F"/>
    <w:rsid w:val="004245D5"/>
    <w:rsid w:val="00424661"/>
    <w:rsid w:val="004307AB"/>
    <w:rsid w:val="00430BB6"/>
    <w:rsid w:val="00431369"/>
    <w:rsid w:val="004323A4"/>
    <w:rsid w:val="0043303E"/>
    <w:rsid w:val="00433114"/>
    <w:rsid w:val="00433316"/>
    <w:rsid w:val="00433EDA"/>
    <w:rsid w:val="0043474E"/>
    <w:rsid w:val="00435C09"/>
    <w:rsid w:val="00435EFE"/>
    <w:rsid w:val="00436811"/>
    <w:rsid w:val="0043737F"/>
    <w:rsid w:val="00440155"/>
    <w:rsid w:val="004406F9"/>
    <w:rsid w:val="0044157D"/>
    <w:rsid w:val="00441645"/>
    <w:rsid w:val="00444D0B"/>
    <w:rsid w:val="00444F0F"/>
    <w:rsid w:val="00445406"/>
    <w:rsid w:val="004464A4"/>
    <w:rsid w:val="0044651E"/>
    <w:rsid w:val="004512D3"/>
    <w:rsid w:val="0045158A"/>
    <w:rsid w:val="004519A8"/>
    <w:rsid w:val="004520D8"/>
    <w:rsid w:val="0045352B"/>
    <w:rsid w:val="0045382A"/>
    <w:rsid w:val="004542C4"/>
    <w:rsid w:val="00454332"/>
    <w:rsid w:val="00454A6B"/>
    <w:rsid w:val="00455CCE"/>
    <w:rsid w:val="00456947"/>
    <w:rsid w:val="00457D0A"/>
    <w:rsid w:val="00460A68"/>
    <w:rsid w:val="00463AB7"/>
    <w:rsid w:val="00464CE2"/>
    <w:rsid w:val="00466A12"/>
    <w:rsid w:val="00467571"/>
    <w:rsid w:val="00467F73"/>
    <w:rsid w:val="004714B1"/>
    <w:rsid w:val="00471868"/>
    <w:rsid w:val="00471BEF"/>
    <w:rsid w:val="00471EA9"/>
    <w:rsid w:val="00472FEA"/>
    <w:rsid w:val="004733C3"/>
    <w:rsid w:val="00473FBB"/>
    <w:rsid w:val="0047455E"/>
    <w:rsid w:val="00475525"/>
    <w:rsid w:val="00475C6D"/>
    <w:rsid w:val="004764C7"/>
    <w:rsid w:val="004774CC"/>
    <w:rsid w:val="00477CDB"/>
    <w:rsid w:val="00480347"/>
    <w:rsid w:val="00480C6A"/>
    <w:rsid w:val="00483A8F"/>
    <w:rsid w:val="00483F3F"/>
    <w:rsid w:val="004854A0"/>
    <w:rsid w:val="004856B1"/>
    <w:rsid w:val="00485FB6"/>
    <w:rsid w:val="004861FC"/>
    <w:rsid w:val="00486901"/>
    <w:rsid w:val="00486BEA"/>
    <w:rsid w:val="00486F59"/>
    <w:rsid w:val="00487666"/>
    <w:rsid w:val="00487EAA"/>
    <w:rsid w:val="004924B4"/>
    <w:rsid w:val="004963D6"/>
    <w:rsid w:val="00496F3A"/>
    <w:rsid w:val="00497500"/>
    <w:rsid w:val="00497D41"/>
    <w:rsid w:val="00497D7E"/>
    <w:rsid w:val="004A049D"/>
    <w:rsid w:val="004A0795"/>
    <w:rsid w:val="004A274C"/>
    <w:rsid w:val="004A3AD7"/>
    <w:rsid w:val="004A4171"/>
    <w:rsid w:val="004A420B"/>
    <w:rsid w:val="004A4315"/>
    <w:rsid w:val="004A51E4"/>
    <w:rsid w:val="004A58D2"/>
    <w:rsid w:val="004A5E98"/>
    <w:rsid w:val="004A6179"/>
    <w:rsid w:val="004A61AD"/>
    <w:rsid w:val="004A6728"/>
    <w:rsid w:val="004A6EBD"/>
    <w:rsid w:val="004A79AC"/>
    <w:rsid w:val="004B078C"/>
    <w:rsid w:val="004B0FE0"/>
    <w:rsid w:val="004B176F"/>
    <w:rsid w:val="004B1A8F"/>
    <w:rsid w:val="004B2290"/>
    <w:rsid w:val="004B26E6"/>
    <w:rsid w:val="004B2E35"/>
    <w:rsid w:val="004B382A"/>
    <w:rsid w:val="004B40F2"/>
    <w:rsid w:val="004B70A7"/>
    <w:rsid w:val="004B730C"/>
    <w:rsid w:val="004B7A06"/>
    <w:rsid w:val="004C10FF"/>
    <w:rsid w:val="004C1D3F"/>
    <w:rsid w:val="004C25CC"/>
    <w:rsid w:val="004C2781"/>
    <w:rsid w:val="004C2C60"/>
    <w:rsid w:val="004C3CE2"/>
    <w:rsid w:val="004C3F0A"/>
    <w:rsid w:val="004C5BDA"/>
    <w:rsid w:val="004C71E0"/>
    <w:rsid w:val="004C74AE"/>
    <w:rsid w:val="004D01EC"/>
    <w:rsid w:val="004D0A31"/>
    <w:rsid w:val="004D14AE"/>
    <w:rsid w:val="004D45E8"/>
    <w:rsid w:val="004D46E0"/>
    <w:rsid w:val="004D4712"/>
    <w:rsid w:val="004D5B53"/>
    <w:rsid w:val="004D6394"/>
    <w:rsid w:val="004D6AB4"/>
    <w:rsid w:val="004D7D40"/>
    <w:rsid w:val="004E1529"/>
    <w:rsid w:val="004E28C5"/>
    <w:rsid w:val="004E4566"/>
    <w:rsid w:val="004E484C"/>
    <w:rsid w:val="004E615C"/>
    <w:rsid w:val="004E6BBD"/>
    <w:rsid w:val="004E6E5A"/>
    <w:rsid w:val="004E7063"/>
    <w:rsid w:val="004E77AF"/>
    <w:rsid w:val="004E79CD"/>
    <w:rsid w:val="004E7EE0"/>
    <w:rsid w:val="004F0355"/>
    <w:rsid w:val="004F073B"/>
    <w:rsid w:val="004F0EEB"/>
    <w:rsid w:val="004F1641"/>
    <w:rsid w:val="004F23A3"/>
    <w:rsid w:val="004F319E"/>
    <w:rsid w:val="004F5ED3"/>
    <w:rsid w:val="004F7808"/>
    <w:rsid w:val="004F79FC"/>
    <w:rsid w:val="005002BC"/>
    <w:rsid w:val="00500D59"/>
    <w:rsid w:val="005013AA"/>
    <w:rsid w:val="0050291A"/>
    <w:rsid w:val="00503352"/>
    <w:rsid w:val="0050382D"/>
    <w:rsid w:val="00503A4D"/>
    <w:rsid w:val="00505C58"/>
    <w:rsid w:val="0051030F"/>
    <w:rsid w:val="00510D58"/>
    <w:rsid w:val="00510E74"/>
    <w:rsid w:val="00512B67"/>
    <w:rsid w:val="00512CAC"/>
    <w:rsid w:val="0051395A"/>
    <w:rsid w:val="00513AC4"/>
    <w:rsid w:val="00516FB2"/>
    <w:rsid w:val="00517654"/>
    <w:rsid w:val="00517DBC"/>
    <w:rsid w:val="005233D3"/>
    <w:rsid w:val="00523BA9"/>
    <w:rsid w:val="00524535"/>
    <w:rsid w:val="00524C93"/>
    <w:rsid w:val="00524FC6"/>
    <w:rsid w:val="005259D2"/>
    <w:rsid w:val="0052684E"/>
    <w:rsid w:val="00526FA8"/>
    <w:rsid w:val="005277E2"/>
    <w:rsid w:val="00531592"/>
    <w:rsid w:val="00532DC5"/>
    <w:rsid w:val="00532E0B"/>
    <w:rsid w:val="00534EC1"/>
    <w:rsid w:val="005378AE"/>
    <w:rsid w:val="00537D9F"/>
    <w:rsid w:val="00541D67"/>
    <w:rsid w:val="00543572"/>
    <w:rsid w:val="00545F0C"/>
    <w:rsid w:val="005517E2"/>
    <w:rsid w:val="00552C82"/>
    <w:rsid w:val="00553AE0"/>
    <w:rsid w:val="00554C46"/>
    <w:rsid w:val="00555510"/>
    <w:rsid w:val="005574B0"/>
    <w:rsid w:val="005575C2"/>
    <w:rsid w:val="0056138D"/>
    <w:rsid w:val="005619CB"/>
    <w:rsid w:val="00562992"/>
    <w:rsid w:val="00562BFD"/>
    <w:rsid w:val="00563292"/>
    <w:rsid w:val="00564CD6"/>
    <w:rsid w:val="00566ED7"/>
    <w:rsid w:val="00567AE3"/>
    <w:rsid w:val="005712AF"/>
    <w:rsid w:val="00571613"/>
    <w:rsid w:val="005721AF"/>
    <w:rsid w:val="0057705E"/>
    <w:rsid w:val="005778EF"/>
    <w:rsid w:val="005821D4"/>
    <w:rsid w:val="00582D8C"/>
    <w:rsid w:val="005830BC"/>
    <w:rsid w:val="005843BA"/>
    <w:rsid w:val="00585257"/>
    <w:rsid w:val="00585B22"/>
    <w:rsid w:val="00586C24"/>
    <w:rsid w:val="00590E5B"/>
    <w:rsid w:val="00590E5E"/>
    <w:rsid w:val="0059201B"/>
    <w:rsid w:val="00593390"/>
    <w:rsid w:val="00593EC6"/>
    <w:rsid w:val="00594561"/>
    <w:rsid w:val="0059493C"/>
    <w:rsid w:val="005953C7"/>
    <w:rsid w:val="005979CC"/>
    <w:rsid w:val="00597B2E"/>
    <w:rsid w:val="005A04EA"/>
    <w:rsid w:val="005A400A"/>
    <w:rsid w:val="005A44B6"/>
    <w:rsid w:val="005A48DE"/>
    <w:rsid w:val="005A4B2A"/>
    <w:rsid w:val="005A7004"/>
    <w:rsid w:val="005A7B5A"/>
    <w:rsid w:val="005B0BB1"/>
    <w:rsid w:val="005B310E"/>
    <w:rsid w:val="005B4B6D"/>
    <w:rsid w:val="005B54D8"/>
    <w:rsid w:val="005C01A3"/>
    <w:rsid w:val="005C0A95"/>
    <w:rsid w:val="005C1B78"/>
    <w:rsid w:val="005C4E25"/>
    <w:rsid w:val="005C5718"/>
    <w:rsid w:val="005C5D51"/>
    <w:rsid w:val="005C5E3F"/>
    <w:rsid w:val="005C768C"/>
    <w:rsid w:val="005D0919"/>
    <w:rsid w:val="005D2940"/>
    <w:rsid w:val="005D4A90"/>
    <w:rsid w:val="005D5425"/>
    <w:rsid w:val="005D56A8"/>
    <w:rsid w:val="005D59A4"/>
    <w:rsid w:val="005D616A"/>
    <w:rsid w:val="005D6D51"/>
    <w:rsid w:val="005D6EB0"/>
    <w:rsid w:val="005D7A59"/>
    <w:rsid w:val="005E1537"/>
    <w:rsid w:val="005E23E0"/>
    <w:rsid w:val="005E3E8D"/>
    <w:rsid w:val="005E5EA4"/>
    <w:rsid w:val="005F0616"/>
    <w:rsid w:val="005F1652"/>
    <w:rsid w:val="005F1B03"/>
    <w:rsid w:val="005F2A1F"/>
    <w:rsid w:val="005F3D87"/>
    <w:rsid w:val="005F5E8E"/>
    <w:rsid w:val="005F6A4B"/>
    <w:rsid w:val="00600C06"/>
    <w:rsid w:val="006026CF"/>
    <w:rsid w:val="006038A0"/>
    <w:rsid w:val="006040D6"/>
    <w:rsid w:val="006041BC"/>
    <w:rsid w:val="00604293"/>
    <w:rsid w:val="00606134"/>
    <w:rsid w:val="00606140"/>
    <w:rsid w:val="00606B83"/>
    <w:rsid w:val="006078E9"/>
    <w:rsid w:val="00607BDC"/>
    <w:rsid w:val="00607E8B"/>
    <w:rsid w:val="0061027A"/>
    <w:rsid w:val="006115CC"/>
    <w:rsid w:val="00612123"/>
    <w:rsid w:val="006132C3"/>
    <w:rsid w:val="00613A2E"/>
    <w:rsid w:val="006142CB"/>
    <w:rsid w:val="00614D00"/>
    <w:rsid w:val="006151E3"/>
    <w:rsid w:val="006157DA"/>
    <w:rsid w:val="00616F53"/>
    <w:rsid w:val="00620918"/>
    <w:rsid w:val="00620A79"/>
    <w:rsid w:val="006220D7"/>
    <w:rsid w:val="00622278"/>
    <w:rsid w:val="00622328"/>
    <w:rsid w:val="00622410"/>
    <w:rsid w:val="006243AF"/>
    <w:rsid w:val="00624BC6"/>
    <w:rsid w:val="00626C3C"/>
    <w:rsid w:val="00627BB7"/>
    <w:rsid w:val="00630D08"/>
    <w:rsid w:val="00630EFA"/>
    <w:rsid w:val="006313C6"/>
    <w:rsid w:val="00632A6C"/>
    <w:rsid w:val="006335F9"/>
    <w:rsid w:val="00634DEE"/>
    <w:rsid w:val="00635926"/>
    <w:rsid w:val="00636DAD"/>
    <w:rsid w:val="006374EF"/>
    <w:rsid w:val="00637E05"/>
    <w:rsid w:val="00637F32"/>
    <w:rsid w:val="00640B77"/>
    <w:rsid w:val="006410BB"/>
    <w:rsid w:val="00642D4D"/>
    <w:rsid w:val="00643218"/>
    <w:rsid w:val="00643669"/>
    <w:rsid w:val="00645588"/>
    <w:rsid w:val="00645B09"/>
    <w:rsid w:val="00646B45"/>
    <w:rsid w:val="00646D65"/>
    <w:rsid w:val="00646E75"/>
    <w:rsid w:val="00646EDF"/>
    <w:rsid w:val="0064739C"/>
    <w:rsid w:val="00647D95"/>
    <w:rsid w:val="00650046"/>
    <w:rsid w:val="00651170"/>
    <w:rsid w:val="006513C0"/>
    <w:rsid w:val="006528AF"/>
    <w:rsid w:val="00653691"/>
    <w:rsid w:val="006539CB"/>
    <w:rsid w:val="00654337"/>
    <w:rsid w:val="0065605F"/>
    <w:rsid w:val="00656A06"/>
    <w:rsid w:val="00657EC6"/>
    <w:rsid w:val="0066240B"/>
    <w:rsid w:val="00662F8B"/>
    <w:rsid w:val="006639DA"/>
    <w:rsid w:val="006642D3"/>
    <w:rsid w:val="00667622"/>
    <w:rsid w:val="006702AF"/>
    <w:rsid w:val="00670A29"/>
    <w:rsid w:val="00671A51"/>
    <w:rsid w:val="00672B9E"/>
    <w:rsid w:val="006738AB"/>
    <w:rsid w:val="00674FCD"/>
    <w:rsid w:val="00675FD2"/>
    <w:rsid w:val="0067796C"/>
    <w:rsid w:val="0068463B"/>
    <w:rsid w:val="00684A2F"/>
    <w:rsid w:val="006866CB"/>
    <w:rsid w:val="00686DF2"/>
    <w:rsid w:val="0069249F"/>
    <w:rsid w:val="00693BE2"/>
    <w:rsid w:val="00696940"/>
    <w:rsid w:val="00696A29"/>
    <w:rsid w:val="006A178A"/>
    <w:rsid w:val="006A2529"/>
    <w:rsid w:val="006A2E77"/>
    <w:rsid w:val="006A357E"/>
    <w:rsid w:val="006A4278"/>
    <w:rsid w:val="006A5AC1"/>
    <w:rsid w:val="006A5C19"/>
    <w:rsid w:val="006B050F"/>
    <w:rsid w:val="006B1967"/>
    <w:rsid w:val="006B2C50"/>
    <w:rsid w:val="006B4CB8"/>
    <w:rsid w:val="006B4FFF"/>
    <w:rsid w:val="006B52C9"/>
    <w:rsid w:val="006B6CE5"/>
    <w:rsid w:val="006C0CEA"/>
    <w:rsid w:val="006C3190"/>
    <w:rsid w:val="006C3BB2"/>
    <w:rsid w:val="006C482B"/>
    <w:rsid w:val="006C5726"/>
    <w:rsid w:val="006C5E35"/>
    <w:rsid w:val="006C736C"/>
    <w:rsid w:val="006C758B"/>
    <w:rsid w:val="006D0563"/>
    <w:rsid w:val="006D2FE5"/>
    <w:rsid w:val="006D438C"/>
    <w:rsid w:val="006D4808"/>
    <w:rsid w:val="006D5533"/>
    <w:rsid w:val="006D5C7B"/>
    <w:rsid w:val="006D6CD0"/>
    <w:rsid w:val="006D7815"/>
    <w:rsid w:val="006D7816"/>
    <w:rsid w:val="006E0A14"/>
    <w:rsid w:val="006E0A1D"/>
    <w:rsid w:val="006E3E09"/>
    <w:rsid w:val="006E3E9B"/>
    <w:rsid w:val="006E4A02"/>
    <w:rsid w:val="006E60C7"/>
    <w:rsid w:val="006E7903"/>
    <w:rsid w:val="006F0533"/>
    <w:rsid w:val="006F0905"/>
    <w:rsid w:val="006F1310"/>
    <w:rsid w:val="006F334A"/>
    <w:rsid w:val="006F66DB"/>
    <w:rsid w:val="006F7C2E"/>
    <w:rsid w:val="0070043D"/>
    <w:rsid w:val="00702384"/>
    <w:rsid w:val="007032A9"/>
    <w:rsid w:val="00703515"/>
    <w:rsid w:val="00703C43"/>
    <w:rsid w:val="007050AA"/>
    <w:rsid w:val="0070743A"/>
    <w:rsid w:val="00707F07"/>
    <w:rsid w:val="007111D6"/>
    <w:rsid w:val="00711368"/>
    <w:rsid w:val="00711B8F"/>
    <w:rsid w:val="007124B0"/>
    <w:rsid w:val="007160EE"/>
    <w:rsid w:val="007169F4"/>
    <w:rsid w:val="00720F99"/>
    <w:rsid w:val="0072233C"/>
    <w:rsid w:val="00722AF1"/>
    <w:rsid w:val="0072525D"/>
    <w:rsid w:val="007262B3"/>
    <w:rsid w:val="00726FE5"/>
    <w:rsid w:val="00727358"/>
    <w:rsid w:val="00727887"/>
    <w:rsid w:val="0073060E"/>
    <w:rsid w:val="00737228"/>
    <w:rsid w:val="0074082A"/>
    <w:rsid w:val="00740C0D"/>
    <w:rsid w:val="00744795"/>
    <w:rsid w:val="00744E94"/>
    <w:rsid w:val="00744FDD"/>
    <w:rsid w:val="00745650"/>
    <w:rsid w:val="00746BC4"/>
    <w:rsid w:val="007473E8"/>
    <w:rsid w:val="00747C2C"/>
    <w:rsid w:val="00750A09"/>
    <w:rsid w:val="00752076"/>
    <w:rsid w:val="007522CF"/>
    <w:rsid w:val="007534C8"/>
    <w:rsid w:val="0075438E"/>
    <w:rsid w:val="00755BE2"/>
    <w:rsid w:val="00756E24"/>
    <w:rsid w:val="00757B3A"/>
    <w:rsid w:val="00757D13"/>
    <w:rsid w:val="007600A1"/>
    <w:rsid w:val="00761503"/>
    <w:rsid w:val="0076190F"/>
    <w:rsid w:val="00761E26"/>
    <w:rsid w:val="00762742"/>
    <w:rsid w:val="00763503"/>
    <w:rsid w:val="00763A23"/>
    <w:rsid w:val="007645B7"/>
    <w:rsid w:val="00764E9B"/>
    <w:rsid w:val="0076754A"/>
    <w:rsid w:val="007700F7"/>
    <w:rsid w:val="007708B5"/>
    <w:rsid w:val="00770F84"/>
    <w:rsid w:val="00771289"/>
    <w:rsid w:val="00772685"/>
    <w:rsid w:val="007736BB"/>
    <w:rsid w:val="00774EE8"/>
    <w:rsid w:val="00775133"/>
    <w:rsid w:val="007756AB"/>
    <w:rsid w:val="007766A0"/>
    <w:rsid w:val="00777761"/>
    <w:rsid w:val="00777FE2"/>
    <w:rsid w:val="00780E65"/>
    <w:rsid w:val="00780F09"/>
    <w:rsid w:val="0078164E"/>
    <w:rsid w:val="00782172"/>
    <w:rsid w:val="00782BF2"/>
    <w:rsid w:val="0078418C"/>
    <w:rsid w:val="00784DAE"/>
    <w:rsid w:val="007867BB"/>
    <w:rsid w:val="0078750A"/>
    <w:rsid w:val="00787BA6"/>
    <w:rsid w:val="00790BC5"/>
    <w:rsid w:val="00791920"/>
    <w:rsid w:val="00792129"/>
    <w:rsid w:val="007922A9"/>
    <w:rsid w:val="00792A2C"/>
    <w:rsid w:val="00793750"/>
    <w:rsid w:val="007964FF"/>
    <w:rsid w:val="00797032"/>
    <w:rsid w:val="0079704D"/>
    <w:rsid w:val="0079781B"/>
    <w:rsid w:val="007A1754"/>
    <w:rsid w:val="007A38EB"/>
    <w:rsid w:val="007A5125"/>
    <w:rsid w:val="007A51AD"/>
    <w:rsid w:val="007A55AB"/>
    <w:rsid w:val="007A6422"/>
    <w:rsid w:val="007A6CD3"/>
    <w:rsid w:val="007B0EC9"/>
    <w:rsid w:val="007B2D05"/>
    <w:rsid w:val="007B2E64"/>
    <w:rsid w:val="007B31E8"/>
    <w:rsid w:val="007B598C"/>
    <w:rsid w:val="007B5B60"/>
    <w:rsid w:val="007B6B21"/>
    <w:rsid w:val="007B6B65"/>
    <w:rsid w:val="007B72B2"/>
    <w:rsid w:val="007B770D"/>
    <w:rsid w:val="007C1498"/>
    <w:rsid w:val="007C2B4C"/>
    <w:rsid w:val="007C3042"/>
    <w:rsid w:val="007C357E"/>
    <w:rsid w:val="007C4402"/>
    <w:rsid w:val="007C5669"/>
    <w:rsid w:val="007C58FF"/>
    <w:rsid w:val="007C79FA"/>
    <w:rsid w:val="007D0505"/>
    <w:rsid w:val="007D1580"/>
    <w:rsid w:val="007D5BE5"/>
    <w:rsid w:val="007D5C56"/>
    <w:rsid w:val="007D63C5"/>
    <w:rsid w:val="007D6E9F"/>
    <w:rsid w:val="007E06C3"/>
    <w:rsid w:val="007E0A36"/>
    <w:rsid w:val="007E13EF"/>
    <w:rsid w:val="007E1B0E"/>
    <w:rsid w:val="007E2786"/>
    <w:rsid w:val="007E3ADD"/>
    <w:rsid w:val="007E46E0"/>
    <w:rsid w:val="007E5B0E"/>
    <w:rsid w:val="007E632F"/>
    <w:rsid w:val="007E6F51"/>
    <w:rsid w:val="007F125E"/>
    <w:rsid w:val="007F1BF6"/>
    <w:rsid w:val="007F3EBB"/>
    <w:rsid w:val="007F61D2"/>
    <w:rsid w:val="007F72D7"/>
    <w:rsid w:val="007F7426"/>
    <w:rsid w:val="00800BA5"/>
    <w:rsid w:val="00802989"/>
    <w:rsid w:val="008043E4"/>
    <w:rsid w:val="00805781"/>
    <w:rsid w:val="00805F81"/>
    <w:rsid w:val="00806525"/>
    <w:rsid w:val="0080675F"/>
    <w:rsid w:val="008067BC"/>
    <w:rsid w:val="00806D6E"/>
    <w:rsid w:val="008103CD"/>
    <w:rsid w:val="00810DB5"/>
    <w:rsid w:val="00810E70"/>
    <w:rsid w:val="00811879"/>
    <w:rsid w:val="00812C09"/>
    <w:rsid w:val="0081301D"/>
    <w:rsid w:val="00813480"/>
    <w:rsid w:val="00813526"/>
    <w:rsid w:val="00815ED2"/>
    <w:rsid w:val="008161BF"/>
    <w:rsid w:val="008175B3"/>
    <w:rsid w:val="008201E7"/>
    <w:rsid w:val="00822202"/>
    <w:rsid w:val="0082227D"/>
    <w:rsid w:val="00822329"/>
    <w:rsid w:val="0082346F"/>
    <w:rsid w:val="00823B3A"/>
    <w:rsid w:val="0082447E"/>
    <w:rsid w:val="008245AF"/>
    <w:rsid w:val="0082484C"/>
    <w:rsid w:val="0082489F"/>
    <w:rsid w:val="008248FC"/>
    <w:rsid w:val="00824B98"/>
    <w:rsid w:val="00825745"/>
    <w:rsid w:val="00826A9C"/>
    <w:rsid w:val="0082732B"/>
    <w:rsid w:val="00827C63"/>
    <w:rsid w:val="00827F91"/>
    <w:rsid w:val="008307B8"/>
    <w:rsid w:val="0083201C"/>
    <w:rsid w:val="00832CFB"/>
    <w:rsid w:val="00832DB5"/>
    <w:rsid w:val="00832F1F"/>
    <w:rsid w:val="00832F36"/>
    <w:rsid w:val="00833BD3"/>
    <w:rsid w:val="008348E6"/>
    <w:rsid w:val="00835314"/>
    <w:rsid w:val="00837691"/>
    <w:rsid w:val="008401A8"/>
    <w:rsid w:val="00841530"/>
    <w:rsid w:val="00842FEE"/>
    <w:rsid w:val="0084341D"/>
    <w:rsid w:val="008437C4"/>
    <w:rsid w:val="00843A21"/>
    <w:rsid w:val="00843EBC"/>
    <w:rsid w:val="00845772"/>
    <w:rsid w:val="00845E39"/>
    <w:rsid w:val="008468C4"/>
    <w:rsid w:val="00847437"/>
    <w:rsid w:val="00847DE5"/>
    <w:rsid w:val="00853F02"/>
    <w:rsid w:val="00854577"/>
    <w:rsid w:val="00855C2A"/>
    <w:rsid w:val="00855E9D"/>
    <w:rsid w:val="0085709D"/>
    <w:rsid w:val="00857447"/>
    <w:rsid w:val="00860317"/>
    <w:rsid w:val="008608EC"/>
    <w:rsid w:val="00860CAB"/>
    <w:rsid w:val="00861195"/>
    <w:rsid w:val="008616CA"/>
    <w:rsid w:val="00862BAE"/>
    <w:rsid w:val="00863540"/>
    <w:rsid w:val="00864232"/>
    <w:rsid w:val="00867124"/>
    <w:rsid w:val="00867505"/>
    <w:rsid w:val="00870147"/>
    <w:rsid w:val="008707DD"/>
    <w:rsid w:val="008710EA"/>
    <w:rsid w:val="00871BFA"/>
    <w:rsid w:val="00872C14"/>
    <w:rsid w:val="0087349C"/>
    <w:rsid w:val="008734EA"/>
    <w:rsid w:val="00873CD4"/>
    <w:rsid w:val="008742A6"/>
    <w:rsid w:val="00874964"/>
    <w:rsid w:val="008750A4"/>
    <w:rsid w:val="008760E1"/>
    <w:rsid w:val="008809B1"/>
    <w:rsid w:val="00881CBB"/>
    <w:rsid w:val="00881F97"/>
    <w:rsid w:val="008826AA"/>
    <w:rsid w:val="00882A7F"/>
    <w:rsid w:val="00882EBD"/>
    <w:rsid w:val="008843CE"/>
    <w:rsid w:val="008848F5"/>
    <w:rsid w:val="00885D7F"/>
    <w:rsid w:val="00885FD5"/>
    <w:rsid w:val="008866A3"/>
    <w:rsid w:val="00887F34"/>
    <w:rsid w:val="00890F26"/>
    <w:rsid w:val="00892348"/>
    <w:rsid w:val="008945AA"/>
    <w:rsid w:val="008947EE"/>
    <w:rsid w:val="00894936"/>
    <w:rsid w:val="00895204"/>
    <w:rsid w:val="008976CA"/>
    <w:rsid w:val="00897A38"/>
    <w:rsid w:val="008A28FA"/>
    <w:rsid w:val="008A416C"/>
    <w:rsid w:val="008A5372"/>
    <w:rsid w:val="008A5663"/>
    <w:rsid w:val="008A63F3"/>
    <w:rsid w:val="008A69F6"/>
    <w:rsid w:val="008A6BD6"/>
    <w:rsid w:val="008A715C"/>
    <w:rsid w:val="008B0062"/>
    <w:rsid w:val="008B1246"/>
    <w:rsid w:val="008B1FEF"/>
    <w:rsid w:val="008B30F0"/>
    <w:rsid w:val="008B4AFD"/>
    <w:rsid w:val="008B6728"/>
    <w:rsid w:val="008B6BAC"/>
    <w:rsid w:val="008B7B36"/>
    <w:rsid w:val="008C1299"/>
    <w:rsid w:val="008C19B7"/>
    <w:rsid w:val="008C2666"/>
    <w:rsid w:val="008C300A"/>
    <w:rsid w:val="008C336D"/>
    <w:rsid w:val="008C6C1B"/>
    <w:rsid w:val="008C73E1"/>
    <w:rsid w:val="008C7427"/>
    <w:rsid w:val="008C7BC3"/>
    <w:rsid w:val="008D002D"/>
    <w:rsid w:val="008D3123"/>
    <w:rsid w:val="008D56E7"/>
    <w:rsid w:val="008D5792"/>
    <w:rsid w:val="008D5BE1"/>
    <w:rsid w:val="008D621B"/>
    <w:rsid w:val="008D683D"/>
    <w:rsid w:val="008D6A75"/>
    <w:rsid w:val="008D6B54"/>
    <w:rsid w:val="008D771B"/>
    <w:rsid w:val="008E0307"/>
    <w:rsid w:val="008E38E1"/>
    <w:rsid w:val="008E6782"/>
    <w:rsid w:val="008E6BB6"/>
    <w:rsid w:val="008F2DC1"/>
    <w:rsid w:val="008F3377"/>
    <w:rsid w:val="008F4624"/>
    <w:rsid w:val="008F5EB4"/>
    <w:rsid w:val="008F606E"/>
    <w:rsid w:val="008F7E47"/>
    <w:rsid w:val="00900055"/>
    <w:rsid w:val="009008CB"/>
    <w:rsid w:val="00901CAE"/>
    <w:rsid w:val="00903793"/>
    <w:rsid w:val="009038E8"/>
    <w:rsid w:val="00903CC2"/>
    <w:rsid w:val="009048B9"/>
    <w:rsid w:val="00905BC5"/>
    <w:rsid w:val="0090750B"/>
    <w:rsid w:val="00907825"/>
    <w:rsid w:val="00907C3A"/>
    <w:rsid w:val="00911050"/>
    <w:rsid w:val="0091105B"/>
    <w:rsid w:val="00911E46"/>
    <w:rsid w:val="00912D0B"/>
    <w:rsid w:val="0091357A"/>
    <w:rsid w:val="00914142"/>
    <w:rsid w:val="00914935"/>
    <w:rsid w:val="00917539"/>
    <w:rsid w:val="00920381"/>
    <w:rsid w:val="00922EF6"/>
    <w:rsid w:val="009232C5"/>
    <w:rsid w:val="00923C6A"/>
    <w:rsid w:val="009242EE"/>
    <w:rsid w:val="00924739"/>
    <w:rsid w:val="009265BC"/>
    <w:rsid w:val="00926CF4"/>
    <w:rsid w:val="00927724"/>
    <w:rsid w:val="00927DFB"/>
    <w:rsid w:val="00927FF4"/>
    <w:rsid w:val="00930497"/>
    <w:rsid w:val="00932D6F"/>
    <w:rsid w:val="009347D6"/>
    <w:rsid w:val="00934BA7"/>
    <w:rsid w:val="00935427"/>
    <w:rsid w:val="00936D9E"/>
    <w:rsid w:val="00941F73"/>
    <w:rsid w:val="009446F0"/>
    <w:rsid w:val="0094518F"/>
    <w:rsid w:val="00946012"/>
    <w:rsid w:val="0094654D"/>
    <w:rsid w:val="009465B3"/>
    <w:rsid w:val="00946AB7"/>
    <w:rsid w:val="009500BE"/>
    <w:rsid w:val="00950A99"/>
    <w:rsid w:val="00951857"/>
    <w:rsid w:val="00951878"/>
    <w:rsid w:val="00951FDD"/>
    <w:rsid w:val="00952486"/>
    <w:rsid w:val="00952B6D"/>
    <w:rsid w:val="00953EEE"/>
    <w:rsid w:val="00954B26"/>
    <w:rsid w:val="0095514B"/>
    <w:rsid w:val="00955312"/>
    <w:rsid w:val="00957B1D"/>
    <w:rsid w:val="00960445"/>
    <w:rsid w:val="00960549"/>
    <w:rsid w:val="009609DB"/>
    <w:rsid w:val="00960BC1"/>
    <w:rsid w:val="00960C94"/>
    <w:rsid w:val="00961C5A"/>
    <w:rsid w:val="009622FA"/>
    <w:rsid w:val="009626D6"/>
    <w:rsid w:val="00964B05"/>
    <w:rsid w:val="009650A7"/>
    <w:rsid w:val="009653A4"/>
    <w:rsid w:val="00966B4B"/>
    <w:rsid w:val="0096728A"/>
    <w:rsid w:val="00967847"/>
    <w:rsid w:val="00971F13"/>
    <w:rsid w:val="00972377"/>
    <w:rsid w:val="00972893"/>
    <w:rsid w:val="0097307D"/>
    <w:rsid w:val="00973091"/>
    <w:rsid w:val="00973C68"/>
    <w:rsid w:val="0097536B"/>
    <w:rsid w:val="009753D7"/>
    <w:rsid w:val="00975735"/>
    <w:rsid w:val="009766F5"/>
    <w:rsid w:val="00980A5D"/>
    <w:rsid w:val="00980F44"/>
    <w:rsid w:val="00981D54"/>
    <w:rsid w:val="00983A42"/>
    <w:rsid w:val="00986255"/>
    <w:rsid w:val="009867B6"/>
    <w:rsid w:val="0098699E"/>
    <w:rsid w:val="00990878"/>
    <w:rsid w:val="00991A2B"/>
    <w:rsid w:val="009922E9"/>
    <w:rsid w:val="009928DA"/>
    <w:rsid w:val="00992BF5"/>
    <w:rsid w:val="0099337E"/>
    <w:rsid w:val="00993413"/>
    <w:rsid w:val="009939B6"/>
    <w:rsid w:val="00995262"/>
    <w:rsid w:val="0099531C"/>
    <w:rsid w:val="0099661F"/>
    <w:rsid w:val="009978DC"/>
    <w:rsid w:val="00997FEB"/>
    <w:rsid w:val="009A0513"/>
    <w:rsid w:val="009A2371"/>
    <w:rsid w:val="009A2810"/>
    <w:rsid w:val="009A3782"/>
    <w:rsid w:val="009A3860"/>
    <w:rsid w:val="009A45BD"/>
    <w:rsid w:val="009A6D81"/>
    <w:rsid w:val="009B15D0"/>
    <w:rsid w:val="009B2F66"/>
    <w:rsid w:val="009B3487"/>
    <w:rsid w:val="009B6E95"/>
    <w:rsid w:val="009B73FE"/>
    <w:rsid w:val="009C0CD3"/>
    <w:rsid w:val="009C216B"/>
    <w:rsid w:val="009C2276"/>
    <w:rsid w:val="009C2644"/>
    <w:rsid w:val="009C2992"/>
    <w:rsid w:val="009C38FC"/>
    <w:rsid w:val="009C6798"/>
    <w:rsid w:val="009C7276"/>
    <w:rsid w:val="009C7322"/>
    <w:rsid w:val="009D259D"/>
    <w:rsid w:val="009D2EF9"/>
    <w:rsid w:val="009D4E34"/>
    <w:rsid w:val="009D54D6"/>
    <w:rsid w:val="009D6A63"/>
    <w:rsid w:val="009E07CF"/>
    <w:rsid w:val="009E1F5A"/>
    <w:rsid w:val="009E2E48"/>
    <w:rsid w:val="009E3408"/>
    <w:rsid w:val="009E4217"/>
    <w:rsid w:val="009E4B37"/>
    <w:rsid w:val="009E4C72"/>
    <w:rsid w:val="009E60C7"/>
    <w:rsid w:val="009E6F06"/>
    <w:rsid w:val="009E7024"/>
    <w:rsid w:val="009F04C2"/>
    <w:rsid w:val="009F060D"/>
    <w:rsid w:val="009F0A1B"/>
    <w:rsid w:val="009F2240"/>
    <w:rsid w:val="009F268A"/>
    <w:rsid w:val="009F4493"/>
    <w:rsid w:val="009F5109"/>
    <w:rsid w:val="009F552F"/>
    <w:rsid w:val="009F560D"/>
    <w:rsid w:val="009F60B6"/>
    <w:rsid w:val="009F6B40"/>
    <w:rsid w:val="009F7B2F"/>
    <w:rsid w:val="00A01EA8"/>
    <w:rsid w:val="00A03120"/>
    <w:rsid w:val="00A03A7F"/>
    <w:rsid w:val="00A04846"/>
    <w:rsid w:val="00A049DA"/>
    <w:rsid w:val="00A04C05"/>
    <w:rsid w:val="00A10A2A"/>
    <w:rsid w:val="00A11933"/>
    <w:rsid w:val="00A12804"/>
    <w:rsid w:val="00A130B0"/>
    <w:rsid w:val="00A13650"/>
    <w:rsid w:val="00A15E17"/>
    <w:rsid w:val="00A16790"/>
    <w:rsid w:val="00A16909"/>
    <w:rsid w:val="00A1701D"/>
    <w:rsid w:val="00A251F5"/>
    <w:rsid w:val="00A252A3"/>
    <w:rsid w:val="00A26D1E"/>
    <w:rsid w:val="00A300D9"/>
    <w:rsid w:val="00A300FC"/>
    <w:rsid w:val="00A30480"/>
    <w:rsid w:val="00A32373"/>
    <w:rsid w:val="00A33654"/>
    <w:rsid w:val="00A33759"/>
    <w:rsid w:val="00A34DC0"/>
    <w:rsid w:val="00A35289"/>
    <w:rsid w:val="00A355B7"/>
    <w:rsid w:val="00A35679"/>
    <w:rsid w:val="00A36308"/>
    <w:rsid w:val="00A4115E"/>
    <w:rsid w:val="00A43F29"/>
    <w:rsid w:val="00A43F9F"/>
    <w:rsid w:val="00A450E3"/>
    <w:rsid w:val="00A468B3"/>
    <w:rsid w:val="00A46ABC"/>
    <w:rsid w:val="00A46E49"/>
    <w:rsid w:val="00A47403"/>
    <w:rsid w:val="00A474A5"/>
    <w:rsid w:val="00A47EE7"/>
    <w:rsid w:val="00A50F99"/>
    <w:rsid w:val="00A51972"/>
    <w:rsid w:val="00A52015"/>
    <w:rsid w:val="00A55F56"/>
    <w:rsid w:val="00A60A86"/>
    <w:rsid w:val="00A60F64"/>
    <w:rsid w:val="00A6102B"/>
    <w:rsid w:val="00A6127E"/>
    <w:rsid w:val="00A61DAF"/>
    <w:rsid w:val="00A6296E"/>
    <w:rsid w:val="00A6332C"/>
    <w:rsid w:val="00A6348A"/>
    <w:rsid w:val="00A63BDD"/>
    <w:rsid w:val="00A64648"/>
    <w:rsid w:val="00A64B84"/>
    <w:rsid w:val="00A673BF"/>
    <w:rsid w:val="00A67426"/>
    <w:rsid w:val="00A7051E"/>
    <w:rsid w:val="00A70D5E"/>
    <w:rsid w:val="00A74BA2"/>
    <w:rsid w:val="00A75BAA"/>
    <w:rsid w:val="00A768A7"/>
    <w:rsid w:val="00A77475"/>
    <w:rsid w:val="00A82A4F"/>
    <w:rsid w:val="00A82F98"/>
    <w:rsid w:val="00A84041"/>
    <w:rsid w:val="00A84A6C"/>
    <w:rsid w:val="00A84C7A"/>
    <w:rsid w:val="00A90717"/>
    <w:rsid w:val="00A90DC4"/>
    <w:rsid w:val="00A92737"/>
    <w:rsid w:val="00A929D9"/>
    <w:rsid w:val="00A92FA3"/>
    <w:rsid w:val="00A92FBD"/>
    <w:rsid w:val="00A9339C"/>
    <w:rsid w:val="00A9442D"/>
    <w:rsid w:val="00A953EC"/>
    <w:rsid w:val="00A96A76"/>
    <w:rsid w:val="00A9739E"/>
    <w:rsid w:val="00A97423"/>
    <w:rsid w:val="00AA090B"/>
    <w:rsid w:val="00AA0E63"/>
    <w:rsid w:val="00AA2D16"/>
    <w:rsid w:val="00AA32F9"/>
    <w:rsid w:val="00AA3C67"/>
    <w:rsid w:val="00AA400B"/>
    <w:rsid w:val="00AA59C3"/>
    <w:rsid w:val="00AA68D6"/>
    <w:rsid w:val="00AA696C"/>
    <w:rsid w:val="00AA6A59"/>
    <w:rsid w:val="00AA6D57"/>
    <w:rsid w:val="00AA7CC4"/>
    <w:rsid w:val="00AB0EBE"/>
    <w:rsid w:val="00AB122E"/>
    <w:rsid w:val="00AB502D"/>
    <w:rsid w:val="00AB5385"/>
    <w:rsid w:val="00AB6D7A"/>
    <w:rsid w:val="00AB6DC2"/>
    <w:rsid w:val="00AB70A4"/>
    <w:rsid w:val="00AB7D06"/>
    <w:rsid w:val="00AC0996"/>
    <w:rsid w:val="00AC0E3B"/>
    <w:rsid w:val="00AC11D3"/>
    <w:rsid w:val="00AC2D0A"/>
    <w:rsid w:val="00AC41CC"/>
    <w:rsid w:val="00AC42BA"/>
    <w:rsid w:val="00AC4798"/>
    <w:rsid w:val="00AC4C0B"/>
    <w:rsid w:val="00AC4CB2"/>
    <w:rsid w:val="00AC6EF7"/>
    <w:rsid w:val="00AC759E"/>
    <w:rsid w:val="00AD0537"/>
    <w:rsid w:val="00AD1504"/>
    <w:rsid w:val="00AD23FF"/>
    <w:rsid w:val="00AD3BA1"/>
    <w:rsid w:val="00AD4A0A"/>
    <w:rsid w:val="00AD5831"/>
    <w:rsid w:val="00AD6566"/>
    <w:rsid w:val="00AE0BF9"/>
    <w:rsid w:val="00AE1426"/>
    <w:rsid w:val="00AE19E5"/>
    <w:rsid w:val="00AE5CDF"/>
    <w:rsid w:val="00AE5FB0"/>
    <w:rsid w:val="00AE679B"/>
    <w:rsid w:val="00AE71BF"/>
    <w:rsid w:val="00AE727A"/>
    <w:rsid w:val="00AF0028"/>
    <w:rsid w:val="00AF10B3"/>
    <w:rsid w:val="00AF240F"/>
    <w:rsid w:val="00AF32AD"/>
    <w:rsid w:val="00AF455E"/>
    <w:rsid w:val="00AF5A01"/>
    <w:rsid w:val="00AF615A"/>
    <w:rsid w:val="00B0028E"/>
    <w:rsid w:val="00B0180F"/>
    <w:rsid w:val="00B03838"/>
    <w:rsid w:val="00B03EBD"/>
    <w:rsid w:val="00B04A58"/>
    <w:rsid w:val="00B054B8"/>
    <w:rsid w:val="00B05AF1"/>
    <w:rsid w:val="00B05B6F"/>
    <w:rsid w:val="00B05CF8"/>
    <w:rsid w:val="00B0604A"/>
    <w:rsid w:val="00B06C28"/>
    <w:rsid w:val="00B07E59"/>
    <w:rsid w:val="00B11A89"/>
    <w:rsid w:val="00B13B9C"/>
    <w:rsid w:val="00B13E2D"/>
    <w:rsid w:val="00B15433"/>
    <w:rsid w:val="00B162D8"/>
    <w:rsid w:val="00B168AF"/>
    <w:rsid w:val="00B1789A"/>
    <w:rsid w:val="00B202AC"/>
    <w:rsid w:val="00B209B8"/>
    <w:rsid w:val="00B20B42"/>
    <w:rsid w:val="00B21F6B"/>
    <w:rsid w:val="00B222DB"/>
    <w:rsid w:val="00B224C2"/>
    <w:rsid w:val="00B23D0B"/>
    <w:rsid w:val="00B261FD"/>
    <w:rsid w:val="00B27FA9"/>
    <w:rsid w:val="00B300FF"/>
    <w:rsid w:val="00B316F8"/>
    <w:rsid w:val="00B345A4"/>
    <w:rsid w:val="00B3764E"/>
    <w:rsid w:val="00B42B49"/>
    <w:rsid w:val="00B43158"/>
    <w:rsid w:val="00B439AC"/>
    <w:rsid w:val="00B447FE"/>
    <w:rsid w:val="00B4537E"/>
    <w:rsid w:val="00B46736"/>
    <w:rsid w:val="00B503AE"/>
    <w:rsid w:val="00B51EFB"/>
    <w:rsid w:val="00B56007"/>
    <w:rsid w:val="00B56B62"/>
    <w:rsid w:val="00B57BB5"/>
    <w:rsid w:val="00B57F9C"/>
    <w:rsid w:val="00B6265C"/>
    <w:rsid w:val="00B62738"/>
    <w:rsid w:val="00B64702"/>
    <w:rsid w:val="00B64726"/>
    <w:rsid w:val="00B65100"/>
    <w:rsid w:val="00B66CE3"/>
    <w:rsid w:val="00B6790B"/>
    <w:rsid w:val="00B701FE"/>
    <w:rsid w:val="00B70928"/>
    <w:rsid w:val="00B713AD"/>
    <w:rsid w:val="00B72F56"/>
    <w:rsid w:val="00B74991"/>
    <w:rsid w:val="00B7560C"/>
    <w:rsid w:val="00B75AC1"/>
    <w:rsid w:val="00B77364"/>
    <w:rsid w:val="00B81086"/>
    <w:rsid w:val="00B8315A"/>
    <w:rsid w:val="00B8441C"/>
    <w:rsid w:val="00B84B64"/>
    <w:rsid w:val="00B867CE"/>
    <w:rsid w:val="00B87DB2"/>
    <w:rsid w:val="00B91DC7"/>
    <w:rsid w:val="00B93BE3"/>
    <w:rsid w:val="00B943CD"/>
    <w:rsid w:val="00B94F70"/>
    <w:rsid w:val="00B96D20"/>
    <w:rsid w:val="00B96D7C"/>
    <w:rsid w:val="00B96D89"/>
    <w:rsid w:val="00BA046A"/>
    <w:rsid w:val="00BA0989"/>
    <w:rsid w:val="00BA30BD"/>
    <w:rsid w:val="00BA47C3"/>
    <w:rsid w:val="00BA528A"/>
    <w:rsid w:val="00BA6E5B"/>
    <w:rsid w:val="00BA72EF"/>
    <w:rsid w:val="00BB07EA"/>
    <w:rsid w:val="00BB07EB"/>
    <w:rsid w:val="00BB3200"/>
    <w:rsid w:val="00BB422B"/>
    <w:rsid w:val="00BB5683"/>
    <w:rsid w:val="00BB71A3"/>
    <w:rsid w:val="00BC0541"/>
    <w:rsid w:val="00BC0955"/>
    <w:rsid w:val="00BC1527"/>
    <w:rsid w:val="00BC29AB"/>
    <w:rsid w:val="00BC38FA"/>
    <w:rsid w:val="00BC4BA3"/>
    <w:rsid w:val="00BC570B"/>
    <w:rsid w:val="00BC5CCE"/>
    <w:rsid w:val="00BC73DB"/>
    <w:rsid w:val="00BD0629"/>
    <w:rsid w:val="00BD0B38"/>
    <w:rsid w:val="00BD1AC9"/>
    <w:rsid w:val="00BD3F24"/>
    <w:rsid w:val="00BD452B"/>
    <w:rsid w:val="00BE0382"/>
    <w:rsid w:val="00BE0D58"/>
    <w:rsid w:val="00BE49D1"/>
    <w:rsid w:val="00BE5C35"/>
    <w:rsid w:val="00BE6396"/>
    <w:rsid w:val="00BF08CE"/>
    <w:rsid w:val="00BF0A3D"/>
    <w:rsid w:val="00BF13C4"/>
    <w:rsid w:val="00BF1697"/>
    <w:rsid w:val="00BF19C2"/>
    <w:rsid w:val="00BF4856"/>
    <w:rsid w:val="00BF61D1"/>
    <w:rsid w:val="00BF7AAA"/>
    <w:rsid w:val="00C00FA8"/>
    <w:rsid w:val="00C010EF"/>
    <w:rsid w:val="00C01A89"/>
    <w:rsid w:val="00C03E1E"/>
    <w:rsid w:val="00C04474"/>
    <w:rsid w:val="00C06A5B"/>
    <w:rsid w:val="00C06B87"/>
    <w:rsid w:val="00C10674"/>
    <w:rsid w:val="00C10D30"/>
    <w:rsid w:val="00C11523"/>
    <w:rsid w:val="00C11905"/>
    <w:rsid w:val="00C11D64"/>
    <w:rsid w:val="00C143AE"/>
    <w:rsid w:val="00C1551F"/>
    <w:rsid w:val="00C17AA1"/>
    <w:rsid w:val="00C17C2D"/>
    <w:rsid w:val="00C20571"/>
    <w:rsid w:val="00C20DB5"/>
    <w:rsid w:val="00C21ED7"/>
    <w:rsid w:val="00C23500"/>
    <w:rsid w:val="00C23730"/>
    <w:rsid w:val="00C2451E"/>
    <w:rsid w:val="00C25258"/>
    <w:rsid w:val="00C30169"/>
    <w:rsid w:val="00C3070C"/>
    <w:rsid w:val="00C320DE"/>
    <w:rsid w:val="00C3279C"/>
    <w:rsid w:val="00C32DE9"/>
    <w:rsid w:val="00C32F82"/>
    <w:rsid w:val="00C337B4"/>
    <w:rsid w:val="00C343C2"/>
    <w:rsid w:val="00C35524"/>
    <w:rsid w:val="00C36527"/>
    <w:rsid w:val="00C37BE9"/>
    <w:rsid w:val="00C404B1"/>
    <w:rsid w:val="00C4257B"/>
    <w:rsid w:val="00C42749"/>
    <w:rsid w:val="00C42C20"/>
    <w:rsid w:val="00C42CF7"/>
    <w:rsid w:val="00C43802"/>
    <w:rsid w:val="00C44B5F"/>
    <w:rsid w:val="00C4571D"/>
    <w:rsid w:val="00C47899"/>
    <w:rsid w:val="00C47FD8"/>
    <w:rsid w:val="00C5002F"/>
    <w:rsid w:val="00C505CC"/>
    <w:rsid w:val="00C50857"/>
    <w:rsid w:val="00C50AD1"/>
    <w:rsid w:val="00C5140D"/>
    <w:rsid w:val="00C51417"/>
    <w:rsid w:val="00C53143"/>
    <w:rsid w:val="00C53995"/>
    <w:rsid w:val="00C55394"/>
    <w:rsid w:val="00C5643A"/>
    <w:rsid w:val="00C56673"/>
    <w:rsid w:val="00C569E9"/>
    <w:rsid w:val="00C57F68"/>
    <w:rsid w:val="00C63BC3"/>
    <w:rsid w:val="00C63D9B"/>
    <w:rsid w:val="00C649A5"/>
    <w:rsid w:val="00C65240"/>
    <w:rsid w:val="00C664D0"/>
    <w:rsid w:val="00C709E2"/>
    <w:rsid w:val="00C71231"/>
    <w:rsid w:val="00C713CA"/>
    <w:rsid w:val="00C71FBC"/>
    <w:rsid w:val="00C723C2"/>
    <w:rsid w:val="00C752C7"/>
    <w:rsid w:val="00C75AEB"/>
    <w:rsid w:val="00C75AFA"/>
    <w:rsid w:val="00C773C9"/>
    <w:rsid w:val="00C82CDF"/>
    <w:rsid w:val="00C8392C"/>
    <w:rsid w:val="00C856AD"/>
    <w:rsid w:val="00C86DDA"/>
    <w:rsid w:val="00C87B68"/>
    <w:rsid w:val="00C90361"/>
    <w:rsid w:val="00C90B55"/>
    <w:rsid w:val="00C91BAF"/>
    <w:rsid w:val="00C93984"/>
    <w:rsid w:val="00C94541"/>
    <w:rsid w:val="00C949CE"/>
    <w:rsid w:val="00C94D84"/>
    <w:rsid w:val="00C95194"/>
    <w:rsid w:val="00C95ACB"/>
    <w:rsid w:val="00C96D0C"/>
    <w:rsid w:val="00CA0749"/>
    <w:rsid w:val="00CA0A29"/>
    <w:rsid w:val="00CA20E7"/>
    <w:rsid w:val="00CA31CE"/>
    <w:rsid w:val="00CA330D"/>
    <w:rsid w:val="00CA3EFC"/>
    <w:rsid w:val="00CA5264"/>
    <w:rsid w:val="00CA5E1A"/>
    <w:rsid w:val="00CA66DA"/>
    <w:rsid w:val="00CA67D1"/>
    <w:rsid w:val="00CA7E89"/>
    <w:rsid w:val="00CB1179"/>
    <w:rsid w:val="00CB46C2"/>
    <w:rsid w:val="00CB571C"/>
    <w:rsid w:val="00CB6CE5"/>
    <w:rsid w:val="00CB7855"/>
    <w:rsid w:val="00CB7CB9"/>
    <w:rsid w:val="00CC132A"/>
    <w:rsid w:val="00CC1AC9"/>
    <w:rsid w:val="00CC1E35"/>
    <w:rsid w:val="00CC3CB8"/>
    <w:rsid w:val="00CC4686"/>
    <w:rsid w:val="00CC5275"/>
    <w:rsid w:val="00CC614B"/>
    <w:rsid w:val="00CC633C"/>
    <w:rsid w:val="00CC7251"/>
    <w:rsid w:val="00CD03F3"/>
    <w:rsid w:val="00CD12F9"/>
    <w:rsid w:val="00CD36F0"/>
    <w:rsid w:val="00CD3F51"/>
    <w:rsid w:val="00CD400D"/>
    <w:rsid w:val="00CD576E"/>
    <w:rsid w:val="00CD6133"/>
    <w:rsid w:val="00CD67AE"/>
    <w:rsid w:val="00CD7A71"/>
    <w:rsid w:val="00CE09B1"/>
    <w:rsid w:val="00CE1011"/>
    <w:rsid w:val="00CE34F3"/>
    <w:rsid w:val="00CE48FD"/>
    <w:rsid w:val="00CE516A"/>
    <w:rsid w:val="00CE7C2A"/>
    <w:rsid w:val="00CE7CC8"/>
    <w:rsid w:val="00CF4590"/>
    <w:rsid w:val="00CF49BD"/>
    <w:rsid w:val="00CF4D31"/>
    <w:rsid w:val="00D00030"/>
    <w:rsid w:val="00D03EE8"/>
    <w:rsid w:val="00D04124"/>
    <w:rsid w:val="00D05632"/>
    <w:rsid w:val="00D05839"/>
    <w:rsid w:val="00D05BE4"/>
    <w:rsid w:val="00D060E2"/>
    <w:rsid w:val="00D10569"/>
    <w:rsid w:val="00D13AF1"/>
    <w:rsid w:val="00D14976"/>
    <w:rsid w:val="00D16E2C"/>
    <w:rsid w:val="00D17B63"/>
    <w:rsid w:val="00D201E2"/>
    <w:rsid w:val="00D2281B"/>
    <w:rsid w:val="00D241EF"/>
    <w:rsid w:val="00D25F0E"/>
    <w:rsid w:val="00D27D05"/>
    <w:rsid w:val="00D30D02"/>
    <w:rsid w:val="00D317D4"/>
    <w:rsid w:val="00D34091"/>
    <w:rsid w:val="00D340F0"/>
    <w:rsid w:val="00D34219"/>
    <w:rsid w:val="00D343C2"/>
    <w:rsid w:val="00D34A7A"/>
    <w:rsid w:val="00D34C1B"/>
    <w:rsid w:val="00D34F53"/>
    <w:rsid w:val="00D35BE4"/>
    <w:rsid w:val="00D432EC"/>
    <w:rsid w:val="00D43E1E"/>
    <w:rsid w:val="00D455B7"/>
    <w:rsid w:val="00D46C3C"/>
    <w:rsid w:val="00D471F5"/>
    <w:rsid w:val="00D50251"/>
    <w:rsid w:val="00D51B4F"/>
    <w:rsid w:val="00D51D8B"/>
    <w:rsid w:val="00D53993"/>
    <w:rsid w:val="00D54092"/>
    <w:rsid w:val="00D546CF"/>
    <w:rsid w:val="00D566B0"/>
    <w:rsid w:val="00D56DBA"/>
    <w:rsid w:val="00D60A44"/>
    <w:rsid w:val="00D6124D"/>
    <w:rsid w:val="00D63659"/>
    <w:rsid w:val="00D64443"/>
    <w:rsid w:val="00D6493D"/>
    <w:rsid w:val="00D661B1"/>
    <w:rsid w:val="00D6627F"/>
    <w:rsid w:val="00D66CD4"/>
    <w:rsid w:val="00D67832"/>
    <w:rsid w:val="00D7196D"/>
    <w:rsid w:val="00D732F7"/>
    <w:rsid w:val="00D73E4F"/>
    <w:rsid w:val="00D73F13"/>
    <w:rsid w:val="00D7468D"/>
    <w:rsid w:val="00D7485E"/>
    <w:rsid w:val="00D748F8"/>
    <w:rsid w:val="00D74F26"/>
    <w:rsid w:val="00D76A85"/>
    <w:rsid w:val="00D804DA"/>
    <w:rsid w:val="00D81158"/>
    <w:rsid w:val="00D8172A"/>
    <w:rsid w:val="00D82B2A"/>
    <w:rsid w:val="00D84F83"/>
    <w:rsid w:val="00D85594"/>
    <w:rsid w:val="00D85D17"/>
    <w:rsid w:val="00D903DF"/>
    <w:rsid w:val="00D90DAF"/>
    <w:rsid w:val="00D9308D"/>
    <w:rsid w:val="00D9339B"/>
    <w:rsid w:val="00D94F26"/>
    <w:rsid w:val="00D95A06"/>
    <w:rsid w:val="00D95CE5"/>
    <w:rsid w:val="00D9616C"/>
    <w:rsid w:val="00D96CDD"/>
    <w:rsid w:val="00D97686"/>
    <w:rsid w:val="00D97B70"/>
    <w:rsid w:val="00DA0E32"/>
    <w:rsid w:val="00DA52E9"/>
    <w:rsid w:val="00DB04BC"/>
    <w:rsid w:val="00DB22F4"/>
    <w:rsid w:val="00DB3BBA"/>
    <w:rsid w:val="00DB3E13"/>
    <w:rsid w:val="00DB55B3"/>
    <w:rsid w:val="00DB5E8E"/>
    <w:rsid w:val="00DB762D"/>
    <w:rsid w:val="00DC0A87"/>
    <w:rsid w:val="00DC14A2"/>
    <w:rsid w:val="00DC1D1E"/>
    <w:rsid w:val="00DC2314"/>
    <w:rsid w:val="00DC4430"/>
    <w:rsid w:val="00DC4488"/>
    <w:rsid w:val="00DC631A"/>
    <w:rsid w:val="00DC7AE4"/>
    <w:rsid w:val="00DC7D54"/>
    <w:rsid w:val="00DD065D"/>
    <w:rsid w:val="00DD17A1"/>
    <w:rsid w:val="00DD2627"/>
    <w:rsid w:val="00DD28BE"/>
    <w:rsid w:val="00DE556A"/>
    <w:rsid w:val="00DE5EB0"/>
    <w:rsid w:val="00DE7C4C"/>
    <w:rsid w:val="00DF0428"/>
    <w:rsid w:val="00DF06B6"/>
    <w:rsid w:val="00DF083B"/>
    <w:rsid w:val="00DF197D"/>
    <w:rsid w:val="00DF1C23"/>
    <w:rsid w:val="00DF2797"/>
    <w:rsid w:val="00DF36C4"/>
    <w:rsid w:val="00DF372E"/>
    <w:rsid w:val="00DF4CCB"/>
    <w:rsid w:val="00DF5BF5"/>
    <w:rsid w:val="00DF6D7C"/>
    <w:rsid w:val="00DF7800"/>
    <w:rsid w:val="00DF7A78"/>
    <w:rsid w:val="00E0018D"/>
    <w:rsid w:val="00E00206"/>
    <w:rsid w:val="00E0278E"/>
    <w:rsid w:val="00E03153"/>
    <w:rsid w:val="00E03F9A"/>
    <w:rsid w:val="00E0426C"/>
    <w:rsid w:val="00E04733"/>
    <w:rsid w:val="00E048AB"/>
    <w:rsid w:val="00E053B7"/>
    <w:rsid w:val="00E054E1"/>
    <w:rsid w:val="00E060EB"/>
    <w:rsid w:val="00E06F19"/>
    <w:rsid w:val="00E074B4"/>
    <w:rsid w:val="00E107BC"/>
    <w:rsid w:val="00E132B0"/>
    <w:rsid w:val="00E1529D"/>
    <w:rsid w:val="00E15593"/>
    <w:rsid w:val="00E17340"/>
    <w:rsid w:val="00E173C1"/>
    <w:rsid w:val="00E201F3"/>
    <w:rsid w:val="00E20496"/>
    <w:rsid w:val="00E2070B"/>
    <w:rsid w:val="00E20DC2"/>
    <w:rsid w:val="00E22D41"/>
    <w:rsid w:val="00E232C0"/>
    <w:rsid w:val="00E23613"/>
    <w:rsid w:val="00E23DA3"/>
    <w:rsid w:val="00E2557C"/>
    <w:rsid w:val="00E26B5C"/>
    <w:rsid w:val="00E274D8"/>
    <w:rsid w:val="00E30160"/>
    <w:rsid w:val="00E3182C"/>
    <w:rsid w:val="00E32770"/>
    <w:rsid w:val="00E34098"/>
    <w:rsid w:val="00E342CE"/>
    <w:rsid w:val="00E36497"/>
    <w:rsid w:val="00E37B74"/>
    <w:rsid w:val="00E37CE9"/>
    <w:rsid w:val="00E4058B"/>
    <w:rsid w:val="00E41EFF"/>
    <w:rsid w:val="00E4227D"/>
    <w:rsid w:val="00E42A10"/>
    <w:rsid w:val="00E44407"/>
    <w:rsid w:val="00E456F2"/>
    <w:rsid w:val="00E4583E"/>
    <w:rsid w:val="00E4691D"/>
    <w:rsid w:val="00E46978"/>
    <w:rsid w:val="00E469A7"/>
    <w:rsid w:val="00E50191"/>
    <w:rsid w:val="00E5259C"/>
    <w:rsid w:val="00E5402A"/>
    <w:rsid w:val="00E54A66"/>
    <w:rsid w:val="00E54C84"/>
    <w:rsid w:val="00E55A99"/>
    <w:rsid w:val="00E55AAF"/>
    <w:rsid w:val="00E55AD9"/>
    <w:rsid w:val="00E57825"/>
    <w:rsid w:val="00E60178"/>
    <w:rsid w:val="00E61571"/>
    <w:rsid w:val="00E62845"/>
    <w:rsid w:val="00E631E2"/>
    <w:rsid w:val="00E63E4D"/>
    <w:rsid w:val="00E6540F"/>
    <w:rsid w:val="00E658C2"/>
    <w:rsid w:val="00E6675F"/>
    <w:rsid w:val="00E678EC"/>
    <w:rsid w:val="00E705F7"/>
    <w:rsid w:val="00E70E66"/>
    <w:rsid w:val="00E723DF"/>
    <w:rsid w:val="00E72B00"/>
    <w:rsid w:val="00E74057"/>
    <w:rsid w:val="00E753B5"/>
    <w:rsid w:val="00E81BD4"/>
    <w:rsid w:val="00E82323"/>
    <w:rsid w:val="00E82385"/>
    <w:rsid w:val="00E8288F"/>
    <w:rsid w:val="00E83836"/>
    <w:rsid w:val="00E83E11"/>
    <w:rsid w:val="00E845D3"/>
    <w:rsid w:val="00E862EA"/>
    <w:rsid w:val="00E863B7"/>
    <w:rsid w:val="00E86581"/>
    <w:rsid w:val="00E87DD6"/>
    <w:rsid w:val="00E90745"/>
    <w:rsid w:val="00E91A06"/>
    <w:rsid w:val="00E91BCB"/>
    <w:rsid w:val="00E92177"/>
    <w:rsid w:val="00E92DEB"/>
    <w:rsid w:val="00E95E60"/>
    <w:rsid w:val="00EA2DFC"/>
    <w:rsid w:val="00EA34B9"/>
    <w:rsid w:val="00EA4515"/>
    <w:rsid w:val="00EA7232"/>
    <w:rsid w:val="00EB1962"/>
    <w:rsid w:val="00EB1B07"/>
    <w:rsid w:val="00EB1CFA"/>
    <w:rsid w:val="00EB2401"/>
    <w:rsid w:val="00EB3174"/>
    <w:rsid w:val="00EB4888"/>
    <w:rsid w:val="00EB49C7"/>
    <w:rsid w:val="00EB531C"/>
    <w:rsid w:val="00EB6219"/>
    <w:rsid w:val="00EB6C7A"/>
    <w:rsid w:val="00EB772C"/>
    <w:rsid w:val="00EB7B49"/>
    <w:rsid w:val="00EC037F"/>
    <w:rsid w:val="00EC0998"/>
    <w:rsid w:val="00EC0E4D"/>
    <w:rsid w:val="00EC1CA8"/>
    <w:rsid w:val="00EC2F5F"/>
    <w:rsid w:val="00EC5585"/>
    <w:rsid w:val="00EC5AC1"/>
    <w:rsid w:val="00EC6052"/>
    <w:rsid w:val="00ED130F"/>
    <w:rsid w:val="00ED2047"/>
    <w:rsid w:val="00ED2BA4"/>
    <w:rsid w:val="00ED4FAB"/>
    <w:rsid w:val="00ED60C5"/>
    <w:rsid w:val="00ED698C"/>
    <w:rsid w:val="00ED6A34"/>
    <w:rsid w:val="00ED74B4"/>
    <w:rsid w:val="00EE03F0"/>
    <w:rsid w:val="00EE0A0E"/>
    <w:rsid w:val="00EE0C27"/>
    <w:rsid w:val="00EE0FCB"/>
    <w:rsid w:val="00EE2059"/>
    <w:rsid w:val="00EE3359"/>
    <w:rsid w:val="00EE436F"/>
    <w:rsid w:val="00EE6176"/>
    <w:rsid w:val="00EE651A"/>
    <w:rsid w:val="00EE6C8A"/>
    <w:rsid w:val="00EE7011"/>
    <w:rsid w:val="00EE712A"/>
    <w:rsid w:val="00EE7233"/>
    <w:rsid w:val="00EF0982"/>
    <w:rsid w:val="00EF0C45"/>
    <w:rsid w:val="00EF15AE"/>
    <w:rsid w:val="00EF1775"/>
    <w:rsid w:val="00EF185C"/>
    <w:rsid w:val="00EF2015"/>
    <w:rsid w:val="00EF3E68"/>
    <w:rsid w:val="00EF43D6"/>
    <w:rsid w:val="00EF48D0"/>
    <w:rsid w:val="00EF4AFA"/>
    <w:rsid w:val="00EF53E5"/>
    <w:rsid w:val="00EF75DE"/>
    <w:rsid w:val="00F002F8"/>
    <w:rsid w:val="00F00AC9"/>
    <w:rsid w:val="00F00D99"/>
    <w:rsid w:val="00F01701"/>
    <w:rsid w:val="00F01B7D"/>
    <w:rsid w:val="00F027F8"/>
    <w:rsid w:val="00F04DD7"/>
    <w:rsid w:val="00F05E75"/>
    <w:rsid w:val="00F0642A"/>
    <w:rsid w:val="00F07D15"/>
    <w:rsid w:val="00F10036"/>
    <w:rsid w:val="00F10783"/>
    <w:rsid w:val="00F10F86"/>
    <w:rsid w:val="00F1152A"/>
    <w:rsid w:val="00F11B93"/>
    <w:rsid w:val="00F1270A"/>
    <w:rsid w:val="00F13517"/>
    <w:rsid w:val="00F136BC"/>
    <w:rsid w:val="00F14317"/>
    <w:rsid w:val="00F14533"/>
    <w:rsid w:val="00F158CE"/>
    <w:rsid w:val="00F15C6B"/>
    <w:rsid w:val="00F161A4"/>
    <w:rsid w:val="00F161F7"/>
    <w:rsid w:val="00F168F2"/>
    <w:rsid w:val="00F173D3"/>
    <w:rsid w:val="00F1785D"/>
    <w:rsid w:val="00F20812"/>
    <w:rsid w:val="00F20B45"/>
    <w:rsid w:val="00F23249"/>
    <w:rsid w:val="00F23D1A"/>
    <w:rsid w:val="00F24768"/>
    <w:rsid w:val="00F2484F"/>
    <w:rsid w:val="00F24A6B"/>
    <w:rsid w:val="00F24F25"/>
    <w:rsid w:val="00F25537"/>
    <w:rsid w:val="00F25AC8"/>
    <w:rsid w:val="00F25D80"/>
    <w:rsid w:val="00F27C1D"/>
    <w:rsid w:val="00F302F7"/>
    <w:rsid w:val="00F30C49"/>
    <w:rsid w:val="00F30D4E"/>
    <w:rsid w:val="00F30DB8"/>
    <w:rsid w:val="00F32A75"/>
    <w:rsid w:val="00F330FD"/>
    <w:rsid w:val="00F33204"/>
    <w:rsid w:val="00F34070"/>
    <w:rsid w:val="00F343C3"/>
    <w:rsid w:val="00F34BEA"/>
    <w:rsid w:val="00F35642"/>
    <w:rsid w:val="00F379C4"/>
    <w:rsid w:val="00F42057"/>
    <w:rsid w:val="00F42830"/>
    <w:rsid w:val="00F433B6"/>
    <w:rsid w:val="00F4345F"/>
    <w:rsid w:val="00F439D6"/>
    <w:rsid w:val="00F45975"/>
    <w:rsid w:val="00F45C93"/>
    <w:rsid w:val="00F462EF"/>
    <w:rsid w:val="00F463A0"/>
    <w:rsid w:val="00F47EF3"/>
    <w:rsid w:val="00F52604"/>
    <w:rsid w:val="00F538A1"/>
    <w:rsid w:val="00F54A95"/>
    <w:rsid w:val="00F54CFC"/>
    <w:rsid w:val="00F55366"/>
    <w:rsid w:val="00F553CC"/>
    <w:rsid w:val="00F57144"/>
    <w:rsid w:val="00F571BC"/>
    <w:rsid w:val="00F619A1"/>
    <w:rsid w:val="00F6252B"/>
    <w:rsid w:val="00F625B1"/>
    <w:rsid w:val="00F6337C"/>
    <w:rsid w:val="00F70CC7"/>
    <w:rsid w:val="00F7204F"/>
    <w:rsid w:val="00F74B85"/>
    <w:rsid w:val="00F758D1"/>
    <w:rsid w:val="00F75F75"/>
    <w:rsid w:val="00F76B71"/>
    <w:rsid w:val="00F76EC4"/>
    <w:rsid w:val="00F77156"/>
    <w:rsid w:val="00F77905"/>
    <w:rsid w:val="00F818BC"/>
    <w:rsid w:val="00F826AB"/>
    <w:rsid w:val="00F82B06"/>
    <w:rsid w:val="00F84898"/>
    <w:rsid w:val="00F870C0"/>
    <w:rsid w:val="00F874E2"/>
    <w:rsid w:val="00F90C3E"/>
    <w:rsid w:val="00F911BD"/>
    <w:rsid w:val="00F91CF6"/>
    <w:rsid w:val="00F922E2"/>
    <w:rsid w:val="00F92BD4"/>
    <w:rsid w:val="00F92E5A"/>
    <w:rsid w:val="00F93AF8"/>
    <w:rsid w:val="00F97E26"/>
    <w:rsid w:val="00FA0905"/>
    <w:rsid w:val="00FA0FAC"/>
    <w:rsid w:val="00FA2403"/>
    <w:rsid w:val="00FA30A8"/>
    <w:rsid w:val="00FA30EF"/>
    <w:rsid w:val="00FA3719"/>
    <w:rsid w:val="00FA50E1"/>
    <w:rsid w:val="00FA587B"/>
    <w:rsid w:val="00FA638C"/>
    <w:rsid w:val="00FA6CBD"/>
    <w:rsid w:val="00FA6D54"/>
    <w:rsid w:val="00FA6FBC"/>
    <w:rsid w:val="00FB0F2F"/>
    <w:rsid w:val="00FB31AA"/>
    <w:rsid w:val="00FB3AC9"/>
    <w:rsid w:val="00FB438D"/>
    <w:rsid w:val="00FB4B20"/>
    <w:rsid w:val="00FB5143"/>
    <w:rsid w:val="00FB5474"/>
    <w:rsid w:val="00FB5908"/>
    <w:rsid w:val="00FB59A9"/>
    <w:rsid w:val="00FB6646"/>
    <w:rsid w:val="00FB6651"/>
    <w:rsid w:val="00FC0358"/>
    <w:rsid w:val="00FC0944"/>
    <w:rsid w:val="00FC0A40"/>
    <w:rsid w:val="00FC0CC9"/>
    <w:rsid w:val="00FC2180"/>
    <w:rsid w:val="00FC3F64"/>
    <w:rsid w:val="00FC400A"/>
    <w:rsid w:val="00FC40C1"/>
    <w:rsid w:val="00FC417A"/>
    <w:rsid w:val="00FC5665"/>
    <w:rsid w:val="00FC5757"/>
    <w:rsid w:val="00FC6318"/>
    <w:rsid w:val="00FC7F7A"/>
    <w:rsid w:val="00FD0855"/>
    <w:rsid w:val="00FD2F76"/>
    <w:rsid w:val="00FD2F8A"/>
    <w:rsid w:val="00FD33FB"/>
    <w:rsid w:val="00FD3BF4"/>
    <w:rsid w:val="00FD4242"/>
    <w:rsid w:val="00FD5DB7"/>
    <w:rsid w:val="00FD613B"/>
    <w:rsid w:val="00FD6B8E"/>
    <w:rsid w:val="00FD6ECA"/>
    <w:rsid w:val="00FE0462"/>
    <w:rsid w:val="00FE1199"/>
    <w:rsid w:val="00FE4787"/>
    <w:rsid w:val="00FE6401"/>
    <w:rsid w:val="00FE70E5"/>
    <w:rsid w:val="00FE71D5"/>
    <w:rsid w:val="00FE74BA"/>
    <w:rsid w:val="00FF070D"/>
    <w:rsid w:val="00FF29A5"/>
    <w:rsid w:val="00FF3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B2AA"/>
  <w15:docId w15:val="{A2173BF3-CDAA-4AA2-A6CE-1DDA5068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1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117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basedOn w:val="a0"/>
    <w:link w:val="60"/>
    <w:rsid w:val="0003117B"/>
    <w:rPr>
      <w:rFonts w:ascii="Arial" w:eastAsia="Arial" w:hAnsi="Arial" w:cs="Arial"/>
      <w:spacing w:val="-10"/>
      <w:sz w:val="28"/>
      <w:szCs w:val="28"/>
      <w:shd w:val="clear" w:color="auto" w:fill="FFFFFF"/>
    </w:rPr>
  </w:style>
  <w:style w:type="paragraph" w:customStyle="1" w:styleId="60">
    <w:name w:val="Основной текст (6)"/>
    <w:basedOn w:val="a"/>
    <w:link w:val="6"/>
    <w:rsid w:val="0003117B"/>
    <w:pPr>
      <w:shd w:val="clear" w:color="auto" w:fill="FFFFFF"/>
      <w:spacing w:before="300" w:after="600" w:line="317" w:lineRule="exact"/>
      <w:jc w:val="center"/>
    </w:pPr>
    <w:rPr>
      <w:rFonts w:ascii="Arial" w:eastAsia="Arial" w:hAnsi="Arial" w:cs="Arial"/>
      <w:spacing w:val="-10"/>
      <w:sz w:val="28"/>
      <w:szCs w:val="28"/>
      <w:lang w:eastAsia="en-US"/>
    </w:rPr>
  </w:style>
  <w:style w:type="paragraph" w:customStyle="1" w:styleId="ConsPlusTitle">
    <w:name w:val="ConsPlusTitle"/>
    <w:rsid w:val="0003117B"/>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s0">
    <w:name w:val="s0"/>
    <w:rsid w:val="0003117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Default">
    <w:name w:val="Default"/>
    <w:rsid w:val="005D294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annotation text"/>
    <w:basedOn w:val="a"/>
    <w:link w:val="a5"/>
    <w:uiPriority w:val="99"/>
    <w:unhideWhenUsed/>
    <w:rsid w:val="00E15593"/>
    <w:pPr>
      <w:spacing w:after="0" w:line="240" w:lineRule="auto"/>
    </w:pPr>
    <w:rPr>
      <w:rFonts w:ascii="Times New Roman" w:eastAsia="Times New Roman" w:hAnsi="Times New Roman" w:cs="Times New Roman"/>
      <w:sz w:val="20"/>
      <w:szCs w:val="20"/>
    </w:rPr>
  </w:style>
  <w:style w:type="character" w:customStyle="1" w:styleId="a5">
    <w:name w:val="Текст примечания Знак"/>
    <w:basedOn w:val="a0"/>
    <w:link w:val="a4"/>
    <w:uiPriority w:val="99"/>
    <w:rsid w:val="00E15593"/>
    <w:rPr>
      <w:rFonts w:ascii="Times New Roman" w:eastAsia="Times New Roman" w:hAnsi="Times New Roman" w:cs="Times New Roman"/>
      <w:sz w:val="20"/>
      <w:szCs w:val="20"/>
      <w:lang w:eastAsia="ru-RU"/>
    </w:rPr>
  </w:style>
  <w:style w:type="character" w:customStyle="1" w:styleId="2">
    <w:name w:val="Основной текст (2)_"/>
    <w:basedOn w:val="a0"/>
    <w:rsid w:val="00EE7011"/>
    <w:rPr>
      <w:rFonts w:ascii="Times New Roman" w:eastAsia="Times New Roman" w:hAnsi="Times New Roman" w:cs="Times New Roman"/>
      <w:b w:val="0"/>
      <w:bCs w:val="0"/>
      <w:i w:val="0"/>
      <w:iCs w:val="0"/>
      <w:smallCaps w:val="0"/>
      <w:strike w:val="0"/>
      <w:sz w:val="30"/>
      <w:szCs w:val="30"/>
      <w:u w:val="none"/>
    </w:rPr>
  </w:style>
  <w:style w:type="character" w:customStyle="1" w:styleId="20">
    <w:name w:val="Основной текст (2)"/>
    <w:basedOn w:val="2"/>
    <w:rsid w:val="00EE7011"/>
    <w:rPr>
      <w:rFonts w:ascii="Times New Roman" w:eastAsia="Times New Roman" w:hAnsi="Times New Roman" w:cs="Times New Roman"/>
      <w:b w:val="0"/>
      <w:bCs w:val="0"/>
      <w:i w:val="0"/>
      <w:iCs w:val="0"/>
      <w:smallCaps w:val="0"/>
      <w:strike w:val="0"/>
      <w:color w:val="777777"/>
      <w:spacing w:val="0"/>
      <w:w w:val="100"/>
      <w:position w:val="0"/>
      <w:sz w:val="30"/>
      <w:szCs w:val="30"/>
      <w:u w:val="none"/>
      <w:lang w:val="ru-RU" w:eastAsia="ru-RU" w:bidi="ru-RU"/>
    </w:rPr>
  </w:style>
  <w:style w:type="character" w:customStyle="1" w:styleId="21">
    <w:name w:val="Основной текст (2) + Полужирный"/>
    <w:basedOn w:val="2"/>
    <w:rsid w:val="00EE7011"/>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styleId="a6">
    <w:name w:val="Hyperlink"/>
    <w:basedOn w:val="a0"/>
    <w:uiPriority w:val="99"/>
    <w:semiHidden/>
    <w:unhideWhenUsed/>
    <w:rsid w:val="004A0795"/>
    <w:rPr>
      <w:color w:val="0000FF" w:themeColor="hyperlink"/>
      <w:u w:val="single"/>
    </w:rPr>
  </w:style>
  <w:style w:type="paragraph" w:styleId="a7">
    <w:name w:val="Body Text"/>
    <w:basedOn w:val="a"/>
    <w:link w:val="a8"/>
    <w:unhideWhenUsed/>
    <w:qFormat/>
    <w:rsid w:val="004A0795"/>
    <w:pPr>
      <w:widowControl w:val="0"/>
      <w:shd w:val="clear" w:color="auto" w:fill="FFFFFF"/>
      <w:spacing w:after="0" w:line="360" w:lineRule="auto"/>
      <w:ind w:firstLine="400"/>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rsid w:val="004A0795"/>
    <w:rPr>
      <w:rFonts w:ascii="Times New Roman" w:eastAsia="Times New Roman" w:hAnsi="Times New Roman" w:cs="Times New Roman"/>
      <w:sz w:val="28"/>
      <w:szCs w:val="28"/>
      <w:shd w:val="clear" w:color="auto" w:fill="FFFFFF"/>
    </w:rPr>
  </w:style>
  <w:style w:type="character" w:styleId="a9">
    <w:name w:val="annotation reference"/>
    <w:basedOn w:val="a0"/>
    <w:uiPriority w:val="99"/>
    <w:semiHidden/>
    <w:unhideWhenUsed/>
    <w:rPr>
      <w:sz w:val="16"/>
      <w:szCs w:val="16"/>
    </w:rPr>
  </w:style>
  <w:style w:type="paragraph" w:styleId="aa">
    <w:name w:val="Body Text Indent"/>
    <w:basedOn w:val="a"/>
    <w:link w:val="ab"/>
    <w:uiPriority w:val="99"/>
    <w:semiHidden/>
    <w:unhideWhenUsed/>
    <w:rsid w:val="00E4058B"/>
    <w:pPr>
      <w:spacing w:after="120"/>
      <w:ind w:left="283"/>
    </w:pPr>
  </w:style>
  <w:style w:type="character" w:customStyle="1" w:styleId="ab">
    <w:name w:val="Основной текст с отступом Знак"/>
    <w:basedOn w:val="a0"/>
    <w:link w:val="aa"/>
    <w:uiPriority w:val="99"/>
    <w:semiHidden/>
    <w:rsid w:val="00E4058B"/>
    <w:rPr>
      <w:rFonts w:eastAsiaTheme="minorEastAsia"/>
      <w:lang w:eastAsia="ru-RU"/>
    </w:rPr>
  </w:style>
  <w:style w:type="character" w:customStyle="1" w:styleId="fontstyle01">
    <w:name w:val="fontstyle01"/>
    <w:basedOn w:val="a0"/>
    <w:rsid w:val="00E8288F"/>
    <w:rPr>
      <w:rFonts w:ascii="TimesNewRomanPSMT" w:hAnsi="TimesNewRomanPSMT" w:hint="default"/>
      <w:b w:val="0"/>
      <w:bCs w:val="0"/>
      <w:i w:val="0"/>
      <w:iCs w:val="0"/>
      <w:color w:val="000000"/>
      <w:sz w:val="30"/>
      <w:szCs w:val="30"/>
    </w:rPr>
  </w:style>
  <w:style w:type="paragraph" w:styleId="ac">
    <w:name w:val="List Paragraph"/>
    <w:basedOn w:val="a"/>
    <w:uiPriority w:val="34"/>
    <w:qFormat/>
    <w:rsid w:val="00E82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7578">
      <w:bodyDiv w:val="1"/>
      <w:marLeft w:val="0"/>
      <w:marRight w:val="0"/>
      <w:marTop w:val="0"/>
      <w:marBottom w:val="0"/>
      <w:divBdr>
        <w:top w:val="none" w:sz="0" w:space="0" w:color="auto"/>
        <w:left w:val="none" w:sz="0" w:space="0" w:color="auto"/>
        <w:bottom w:val="none" w:sz="0" w:space="0" w:color="auto"/>
        <w:right w:val="none" w:sz="0" w:space="0" w:color="auto"/>
      </w:divBdr>
    </w:div>
    <w:div w:id="376470565">
      <w:bodyDiv w:val="1"/>
      <w:marLeft w:val="0"/>
      <w:marRight w:val="0"/>
      <w:marTop w:val="0"/>
      <w:marBottom w:val="0"/>
      <w:divBdr>
        <w:top w:val="none" w:sz="0" w:space="0" w:color="auto"/>
        <w:left w:val="none" w:sz="0" w:space="0" w:color="auto"/>
        <w:bottom w:val="none" w:sz="0" w:space="0" w:color="auto"/>
        <w:right w:val="none" w:sz="0" w:space="0" w:color="auto"/>
      </w:divBdr>
    </w:div>
    <w:div w:id="394427226">
      <w:bodyDiv w:val="1"/>
      <w:marLeft w:val="0"/>
      <w:marRight w:val="0"/>
      <w:marTop w:val="0"/>
      <w:marBottom w:val="0"/>
      <w:divBdr>
        <w:top w:val="none" w:sz="0" w:space="0" w:color="auto"/>
        <w:left w:val="none" w:sz="0" w:space="0" w:color="auto"/>
        <w:bottom w:val="none" w:sz="0" w:space="0" w:color="auto"/>
        <w:right w:val="none" w:sz="0" w:space="0" w:color="auto"/>
      </w:divBdr>
    </w:div>
    <w:div w:id="744649279">
      <w:bodyDiv w:val="1"/>
      <w:marLeft w:val="0"/>
      <w:marRight w:val="0"/>
      <w:marTop w:val="0"/>
      <w:marBottom w:val="0"/>
      <w:divBdr>
        <w:top w:val="none" w:sz="0" w:space="0" w:color="auto"/>
        <w:left w:val="none" w:sz="0" w:space="0" w:color="auto"/>
        <w:bottom w:val="none" w:sz="0" w:space="0" w:color="auto"/>
        <w:right w:val="none" w:sz="0" w:space="0" w:color="auto"/>
      </w:divBdr>
    </w:div>
    <w:div w:id="840047917">
      <w:bodyDiv w:val="1"/>
      <w:marLeft w:val="0"/>
      <w:marRight w:val="0"/>
      <w:marTop w:val="0"/>
      <w:marBottom w:val="0"/>
      <w:divBdr>
        <w:top w:val="none" w:sz="0" w:space="0" w:color="auto"/>
        <w:left w:val="none" w:sz="0" w:space="0" w:color="auto"/>
        <w:bottom w:val="none" w:sz="0" w:space="0" w:color="auto"/>
        <w:right w:val="none" w:sz="0" w:space="0" w:color="auto"/>
      </w:divBdr>
    </w:div>
    <w:div w:id="1167358105">
      <w:bodyDiv w:val="1"/>
      <w:marLeft w:val="0"/>
      <w:marRight w:val="0"/>
      <w:marTop w:val="0"/>
      <w:marBottom w:val="0"/>
      <w:divBdr>
        <w:top w:val="none" w:sz="0" w:space="0" w:color="auto"/>
        <w:left w:val="none" w:sz="0" w:space="0" w:color="auto"/>
        <w:bottom w:val="none" w:sz="0" w:space="0" w:color="auto"/>
        <w:right w:val="none" w:sz="0" w:space="0" w:color="auto"/>
      </w:divBdr>
    </w:div>
    <w:div w:id="1244415306">
      <w:bodyDiv w:val="1"/>
      <w:marLeft w:val="0"/>
      <w:marRight w:val="0"/>
      <w:marTop w:val="0"/>
      <w:marBottom w:val="0"/>
      <w:divBdr>
        <w:top w:val="none" w:sz="0" w:space="0" w:color="auto"/>
        <w:left w:val="none" w:sz="0" w:space="0" w:color="auto"/>
        <w:bottom w:val="none" w:sz="0" w:space="0" w:color="auto"/>
        <w:right w:val="none" w:sz="0" w:space="0" w:color="auto"/>
      </w:divBdr>
    </w:div>
    <w:div w:id="1448239862">
      <w:bodyDiv w:val="1"/>
      <w:marLeft w:val="0"/>
      <w:marRight w:val="0"/>
      <w:marTop w:val="0"/>
      <w:marBottom w:val="0"/>
      <w:divBdr>
        <w:top w:val="none" w:sz="0" w:space="0" w:color="auto"/>
        <w:left w:val="none" w:sz="0" w:space="0" w:color="auto"/>
        <w:bottom w:val="none" w:sz="0" w:space="0" w:color="auto"/>
        <w:right w:val="none" w:sz="0" w:space="0" w:color="auto"/>
      </w:divBdr>
    </w:div>
    <w:div w:id="1501309986">
      <w:bodyDiv w:val="1"/>
      <w:marLeft w:val="0"/>
      <w:marRight w:val="0"/>
      <w:marTop w:val="0"/>
      <w:marBottom w:val="0"/>
      <w:divBdr>
        <w:top w:val="none" w:sz="0" w:space="0" w:color="auto"/>
        <w:left w:val="none" w:sz="0" w:space="0" w:color="auto"/>
        <w:bottom w:val="none" w:sz="0" w:space="0" w:color="auto"/>
        <w:right w:val="none" w:sz="0" w:space="0" w:color="auto"/>
      </w:divBdr>
    </w:div>
    <w:div w:id="2030720488">
      <w:bodyDiv w:val="1"/>
      <w:marLeft w:val="0"/>
      <w:marRight w:val="0"/>
      <w:marTop w:val="0"/>
      <w:marBottom w:val="0"/>
      <w:divBdr>
        <w:top w:val="none" w:sz="0" w:space="0" w:color="auto"/>
        <w:left w:val="none" w:sz="0" w:space="0" w:color="auto"/>
        <w:bottom w:val="none" w:sz="0" w:space="0" w:color="auto"/>
        <w:right w:val="none" w:sz="0" w:space="0" w:color="auto"/>
      </w:divBdr>
    </w:div>
    <w:div w:id="20786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3675</Words>
  <Characters>20951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AIPM</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dc:creator>
  <cp:lastModifiedBy>Aвтор</cp:lastModifiedBy>
  <cp:revision>3</cp:revision>
  <cp:lastPrinted>2022-11-03T06:59:00Z</cp:lastPrinted>
  <dcterms:created xsi:type="dcterms:W3CDTF">2025-02-11T15:36:00Z</dcterms:created>
  <dcterms:modified xsi:type="dcterms:W3CDTF">2025-02-11T15:50:00Z</dcterms:modified>
</cp:coreProperties>
</file>