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62C1" w:rsidRPr="00E2200B" w:rsidRDefault="005862C1" w:rsidP="00586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E2200B">
        <w:rPr>
          <w:rFonts w:ascii="Times New Roman" w:hAnsi="Times New Roman" w:cs="Times New Roman"/>
          <w:b/>
          <w:bCs/>
          <w:sz w:val="24"/>
          <w:szCs w:val="24"/>
        </w:rPr>
        <w:t xml:space="preserve">Сводка </w:t>
      </w:r>
    </w:p>
    <w:p w:rsidR="005862C1" w:rsidRPr="00E2200B" w:rsidRDefault="005862C1" w:rsidP="00586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00B">
        <w:rPr>
          <w:rFonts w:ascii="Times New Roman" w:hAnsi="Times New Roman" w:cs="Times New Roman"/>
          <w:b/>
          <w:bCs/>
          <w:sz w:val="24"/>
          <w:szCs w:val="24"/>
        </w:rPr>
        <w:t xml:space="preserve">замечаний участников внешнеторговой деятельности </w:t>
      </w:r>
      <w:r w:rsidR="00A826AF" w:rsidRPr="00E2200B">
        <w:rPr>
          <w:rFonts w:ascii="Times New Roman" w:hAnsi="Times New Roman" w:cs="Times New Roman"/>
          <w:b/>
          <w:bCs/>
          <w:sz w:val="24"/>
          <w:szCs w:val="24"/>
        </w:rPr>
        <w:t>государств-членов Е</w:t>
      </w:r>
      <w:r w:rsidRPr="00E2200B">
        <w:rPr>
          <w:rFonts w:ascii="Times New Roman" w:hAnsi="Times New Roman" w:cs="Times New Roman"/>
          <w:b/>
          <w:bCs/>
          <w:sz w:val="24"/>
          <w:szCs w:val="24"/>
        </w:rPr>
        <w:t xml:space="preserve">вразийского экономического союза </w:t>
      </w:r>
    </w:p>
    <w:p w:rsidR="005862C1" w:rsidRPr="00E2200B" w:rsidRDefault="005862C1" w:rsidP="005862C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00B">
        <w:rPr>
          <w:rFonts w:ascii="Times New Roman" w:hAnsi="Times New Roman" w:cs="Times New Roman"/>
          <w:b/>
          <w:bCs/>
          <w:sz w:val="24"/>
          <w:szCs w:val="24"/>
        </w:rPr>
        <w:t xml:space="preserve">по проекту решения </w:t>
      </w:r>
      <w:r w:rsidR="00A826AF" w:rsidRPr="00E2200B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E2200B">
        <w:rPr>
          <w:rFonts w:ascii="Times New Roman" w:hAnsi="Times New Roman" w:cs="Times New Roman"/>
          <w:b/>
          <w:bCs/>
          <w:sz w:val="24"/>
          <w:szCs w:val="24"/>
        </w:rPr>
        <w:t xml:space="preserve">вразийской экономической комиссии </w:t>
      </w:r>
    </w:p>
    <w:p w:rsidR="00E2200B" w:rsidRPr="00E2200B" w:rsidRDefault="00E2200B" w:rsidP="00E22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00B">
        <w:rPr>
          <w:rFonts w:ascii="Times New Roman" w:hAnsi="Times New Roman" w:cs="Times New Roman"/>
          <w:b/>
          <w:bCs/>
          <w:sz w:val="24"/>
          <w:szCs w:val="24"/>
        </w:rPr>
        <w:t>«О внесении изменений в Положение о ввозе на таможенную территорию</w:t>
      </w:r>
    </w:p>
    <w:p w:rsidR="000A0FFA" w:rsidRDefault="00E2200B" w:rsidP="00E22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00B">
        <w:rPr>
          <w:rFonts w:ascii="Times New Roman" w:hAnsi="Times New Roman" w:cs="Times New Roman"/>
          <w:b/>
          <w:bCs/>
          <w:sz w:val="24"/>
          <w:szCs w:val="24"/>
        </w:rPr>
        <w:t xml:space="preserve"> Евразийского экономического союза радиоэлектронных средств и высокочастотных устрой</w:t>
      </w:r>
      <w:proofErr w:type="gramStart"/>
      <w:r w:rsidRPr="00E2200B">
        <w:rPr>
          <w:rFonts w:ascii="Times New Roman" w:hAnsi="Times New Roman" w:cs="Times New Roman"/>
          <w:b/>
          <w:bCs/>
          <w:sz w:val="24"/>
          <w:szCs w:val="24"/>
        </w:rPr>
        <w:t>ств гр</w:t>
      </w:r>
      <w:proofErr w:type="gramEnd"/>
      <w:r w:rsidRPr="00E2200B">
        <w:rPr>
          <w:rFonts w:ascii="Times New Roman" w:hAnsi="Times New Roman" w:cs="Times New Roman"/>
          <w:b/>
          <w:bCs/>
          <w:sz w:val="24"/>
          <w:szCs w:val="24"/>
        </w:rPr>
        <w:t xml:space="preserve">ажданского назначения, </w:t>
      </w:r>
      <w:r>
        <w:rPr>
          <w:rFonts w:ascii="Times New Roman" w:hAnsi="Times New Roman" w:cs="Times New Roman"/>
          <w:b/>
          <w:bCs/>
          <w:sz w:val="24"/>
          <w:szCs w:val="24"/>
        </w:rPr>
        <w:t> </w:t>
      </w:r>
    </w:p>
    <w:p w:rsidR="005862C1" w:rsidRDefault="00E2200B" w:rsidP="00E220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2200B">
        <w:rPr>
          <w:rFonts w:ascii="Times New Roman" w:hAnsi="Times New Roman" w:cs="Times New Roman"/>
          <w:b/>
          <w:bCs/>
          <w:sz w:val="24"/>
          <w:szCs w:val="24"/>
        </w:rPr>
        <w:t>в том числе встроенных либо входящих в состав других товаров»</w:t>
      </w:r>
    </w:p>
    <w:p w:rsidR="00E75531" w:rsidRDefault="00E75531" w:rsidP="00E7553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5954"/>
        <w:gridCol w:w="5386"/>
      </w:tblGrid>
      <w:tr w:rsidR="00E34624" w:rsidRPr="0092375A" w:rsidTr="00E34624">
        <w:trPr>
          <w:tblHeader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24" w:rsidRPr="0092375A" w:rsidRDefault="00E34624" w:rsidP="00464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заинтересованных лицах, представивших замечания по проекту решения 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24" w:rsidRPr="0092375A" w:rsidRDefault="00E34624" w:rsidP="00464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замечания 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4624" w:rsidRPr="0092375A" w:rsidRDefault="00E34624" w:rsidP="00464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>Позиция инициатора</w:t>
            </w:r>
          </w:p>
          <w:p w:rsidR="00E34624" w:rsidRPr="0092375A" w:rsidRDefault="00E34624" w:rsidP="00464F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 по представленному замечанию </w:t>
            </w:r>
          </w:p>
        </w:tc>
      </w:tr>
      <w:tr w:rsidR="00495FEB" w:rsidRPr="0092375A" w:rsidTr="008C22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EB" w:rsidRPr="0092375A" w:rsidRDefault="00495FEB" w:rsidP="00495FEB">
            <w:pPr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EB" w:rsidRDefault="00495FEB" w:rsidP="00495FEB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FEB" w:rsidRPr="00495FEB" w:rsidRDefault="00495FEB" w:rsidP="00495FE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5FE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62C1" w:rsidRPr="0092375A" w:rsidTr="008C22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1B04" w:rsidRPr="0092375A" w:rsidRDefault="00CC5191" w:rsidP="00FC2823">
            <w:pPr>
              <w:spacing w:after="0" w:line="240" w:lineRule="auto"/>
              <w:ind w:firstLine="222"/>
              <w:rPr>
                <w:rFonts w:ascii="Times New Roman" w:hAnsi="Times New Roman" w:cs="Times New Roman"/>
                <w:sz w:val="24"/>
                <w:szCs w:val="24"/>
              </w:rPr>
            </w:pP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DC5751" w:rsidRPr="009237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r w:rsidR="000F1B04" w:rsidRPr="0092375A">
              <w:rPr>
                <w:rFonts w:ascii="Times New Roman" w:hAnsi="Times New Roman" w:cs="Times New Roman"/>
                <w:sz w:val="24"/>
                <w:szCs w:val="24"/>
              </w:rPr>
              <w:t>ООО «Ф</w:t>
            </w:r>
            <w:r w:rsidR="0045683C" w:rsidRPr="0092375A">
              <w:rPr>
                <w:rFonts w:ascii="Times New Roman" w:hAnsi="Times New Roman" w:cs="Times New Roman"/>
                <w:sz w:val="24"/>
                <w:szCs w:val="24"/>
              </w:rPr>
              <w:t>ольксваген</w:t>
            </w:r>
            <w:r w:rsidR="000F1B04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F1B04" w:rsidRPr="0092375A">
              <w:rPr>
                <w:rFonts w:ascii="Times New Roman" w:hAnsi="Times New Roman" w:cs="Times New Roman"/>
                <w:sz w:val="24"/>
                <w:szCs w:val="24"/>
              </w:rPr>
              <w:t>Груп</w:t>
            </w:r>
            <w:proofErr w:type="spellEnd"/>
            <w:r w:rsidR="00B709AF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1B04" w:rsidRPr="0092375A">
              <w:rPr>
                <w:rFonts w:ascii="Times New Roman" w:hAnsi="Times New Roman" w:cs="Times New Roman"/>
                <w:sz w:val="24"/>
                <w:szCs w:val="24"/>
              </w:rPr>
              <w:t>Рус»</w:t>
            </w:r>
          </w:p>
          <w:p w:rsidR="009E7FC0" w:rsidRPr="0092375A" w:rsidRDefault="000F1B04" w:rsidP="00923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>Екатерина</w:t>
            </w:r>
            <w:r w:rsidR="009E7FC0" w:rsidRPr="009237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>Белякова,</w:t>
            </w:r>
            <w:r w:rsidR="00686408" w:rsidRPr="009237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E7FC0" w:rsidRPr="0092375A">
              <w:rPr>
                <w:rFonts w:ascii="Times New Roman" w:hAnsi="Times New Roman" w:cs="Times New Roman"/>
                <w:sz w:val="24"/>
                <w:szCs w:val="24"/>
              </w:rPr>
              <w:t>специалист</w:t>
            </w:r>
            <w:r w:rsidR="00686408" w:rsidRPr="009237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FC2823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9E7FC0" w:rsidRPr="0092375A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686408" w:rsidRPr="0092375A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9E7FC0" w:rsidRPr="0092375A">
              <w:rPr>
                <w:rFonts w:ascii="Times New Roman" w:hAnsi="Times New Roman" w:cs="Times New Roman"/>
                <w:sz w:val="24"/>
                <w:szCs w:val="24"/>
              </w:rPr>
              <w:t>сертификации</w:t>
            </w:r>
          </w:p>
          <w:p w:rsidR="000F1B04" w:rsidRPr="0092375A" w:rsidRDefault="00704769" w:rsidP="00923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>
              <w:r w:rsidR="000F1B04" w:rsidRPr="0092375A">
                <w:rPr>
                  <w:rFonts w:ascii="Times New Roman" w:hAnsi="Times New Roman" w:cs="Times New Roman"/>
                  <w:sz w:val="24"/>
                  <w:szCs w:val="24"/>
                </w:rPr>
                <w:t>Ekaterina.Belyakova@volkswagen.ru</w:t>
              </w:r>
            </w:hyperlink>
          </w:p>
          <w:p w:rsidR="000F1B04" w:rsidRPr="0092375A" w:rsidRDefault="000F1B04" w:rsidP="00923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62C1" w:rsidRPr="0092375A" w:rsidRDefault="005862C1" w:rsidP="00923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309" w:rsidRDefault="004A3F2E" w:rsidP="00BD2623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Предлагается</w:t>
            </w:r>
            <w:r w:rsidR="00D3279D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925309">
              <w:rPr>
                <w:rFonts w:ascii="Times New Roman" w:hAnsi="Times New Roman"/>
                <w:bCs/>
                <w:sz w:val="24"/>
                <w:szCs w:val="24"/>
              </w:rPr>
              <w:t>в пункте 1 проекта решения:</w:t>
            </w:r>
          </w:p>
          <w:p w:rsidR="000F1B04" w:rsidRPr="00BD2623" w:rsidRDefault="00D3279D" w:rsidP="00925309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подпункт «а» изложить в следующей редакции</w:t>
            </w:r>
            <w:r w:rsidR="00686408" w:rsidRPr="00BD26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F1B04" w:rsidRPr="0092375A" w:rsidRDefault="00345E44" w:rsidP="00FC2823">
            <w:pPr>
              <w:autoSpaceDE w:val="0"/>
              <w:autoSpaceDN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7178">
              <w:rPr>
                <w:rFonts w:ascii="Times New Roman" w:hAnsi="Times New Roman" w:cs="Times New Roman"/>
                <w:sz w:val="24"/>
                <w:szCs w:val="24"/>
              </w:rPr>
              <w:t xml:space="preserve">а) </w:t>
            </w:r>
            <w:r w:rsidR="000F1B04" w:rsidRPr="0092375A">
              <w:rPr>
                <w:rFonts w:ascii="Times New Roman" w:hAnsi="Times New Roman" w:cs="Times New Roman"/>
                <w:sz w:val="24"/>
                <w:szCs w:val="24"/>
              </w:rPr>
              <w:t>пункт 5 после абзаца второго дополнить абзацем следующего содержания:</w:t>
            </w:r>
          </w:p>
          <w:p w:rsidR="000F1B04" w:rsidRPr="0092375A" w:rsidRDefault="000F1B04" w:rsidP="00FC2823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«радиоэлектронные средства и (или) высокочастотные устройства включены в состав бортового оборудования воздушных и водных судов, </w:t>
            </w:r>
            <w:r w:rsidRPr="00923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колёсных транспортных средств</w:t>
            </w: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E2200B" w:rsidRPr="0092375A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3279D" w:rsidRDefault="003C1AAF" w:rsidP="00FC2823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D3279D">
              <w:rPr>
                <w:rFonts w:ascii="Times New Roman" w:hAnsi="Times New Roman" w:cs="Times New Roman"/>
                <w:sz w:val="24"/>
                <w:szCs w:val="24"/>
              </w:rPr>
              <w:t>одпункт «б» изложить в следующей редакции:</w:t>
            </w:r>
          </w:p>
          <w:p w:rsidR="000F1B04" w:rsidRPr="0092375A" w:rsidRDefault="00D3279D" w:rsidP="00FC2823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17178">
              <w:rPr>
                <w:rFonts w:ascii="Times New Roman" w:hAnsi="Times New Roman" w:cs="Times New Roman"/>
                <w:sz w:val="24"/>
                <w:szCs w:val="24"/>
              </w:rPr>
              <w:t xml:space="preserve">б) </w:t>
            </w:r>
            <w:r w:rsidR="00E2200B" w:rsidRPr="0092375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0F1B04" w:rsidRPr="0092375A">
              <w:rPr>
                <w:rFonts w:ascii="Times New Roman" w:hAnsi="Times New Roman" w:cs="Times New Roman"/>
                <w:sz w:val="24"/>
                <w:szCs w:val="24"/>
              </w:rPr>
              <w:t>одпункт «в» пункта 9 изложить в следующей редакции:</w:t>
            </w:r>
          </w:p>
          <w:p w:rsidR="000F1B04" w:rsidRPr="0092375A" w:rsidRDefault="00E2200B" w:rsidP="00FC2823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bookmarkStart w:id="1" w:name="dst10501"/>
            <w:bookmarkEnd w:id="1"/>
            <w:proofErr w:type="gramStart"/>
            <w:r w:rsidRPr="0092375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1B04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в) помещение под таможенную процедуру временного ввоза (допуска) радиоэлектронных средств и (или) высокочастотных устройств, запасных частей и оборудования, предназначенных для установки на воздушные, морские (речные) суда, </w:t>
            </w:r>
            <w:r w:rsidR="000F1B04" w:rsidRPr="00923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колёсные транспортные средства</w:t>
            </w:r>
            <w:r w:rsidR="000F1B04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 для замены неисправных радиоэлектронных средств и (или) высокочастотных устройств из состава бортового оборудования, с последующим вывозом с таможенной территории Союза замененных (снятых) радиоэлектронных средств и (или) высокочастотных устройств</w:t>
            </w: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345E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0F1B04" w:rsidRPr="00923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  <w:p w:rsidR="002F738D" w:rsidRPr="0019730F" w:rsidRDefault="001637EE" w:rsidP="0092375A">
            <w:pPr>
              <w:autoSpaceDE w:val="0"/>
              <w:autoSpaceDN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</w:t>
            </w:r>
            <w:r w:rsidR="002F738D" w:rsidRPr="0019730F">
              <w:rPr>
                <w:rFonts w:ascii="Times New Roman" w:hAnsi="Times New Roman" w:cs="Times New Roman"/>
                <w:i/>
                <w:sz w:val="24"/>
                <w:szCs w:val="24"/>
              </w:rPr>
              <w:t>едакция проекта</w:t>
            </w:r>
            <w:r w:rsidR="001973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решения</w:t>
            </w:r>
            <w:r w:rsidR="002F738D" w:rsidRPr="001973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обусловлена следующими </w:t>
            </w:r>
            <w:r w:rsidR="002F738D" w:rsidRPr="0019730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обстоятельствами.</w:t>
            </w:r>
          </w:p>
          <w:p w:rsidR="002F738D" w:rsidRPr="0019730F" w:rsidRDefault="002F738D" w:rsidP="0092375A">
            <w:pPr>
              <w:autoSpaceDE w:val="0"/>
              <w:autoSpaceDN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3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Повышение уровня безопасности и комфорта при эксплуатации транспортных средств связаны с разработкой и внедрением новых технологий, </w:t>
            </w:r>
            <w:r w:rsidR="00C102BB">
              <w:rPr>
                <w:rFonts w:ascii="Times New Roman" w:hAnsi="Times New Roman" w:cs="Times New Roman"/>
                <w:i/>
                <w:sz w:val="24"/>
                <w:szCs w:val="24"/>
              </w:rPr>
              <w:br/>
            </w:r>
            <w:proofErr w:type="spellStart"/>
            <w:proofErr w:type="gramStart"/>
            <w:r w:rsidRPr="0019730F">
              <w:rPr>
                <w:rFonts w:ascii="Times New Roman" w:hAnsi="Times New Roman" w:cs="Times New Roman"/>
                <w:i/>
                <w:sz w:val="24"/>
                <w:szCs w:val="24"/>
              </w:rPr>
              <w:t>приемо</w:t>
            </w:r>
            <w:proofErr w:type="spellEnd"/>
            <w:r w:rsidRPr="0019730F">
              <w:rPr>
                <w:rFonts w:ascii="Times New Roman" w:hAnsi="Times New Roman" w:cs="Times New Roman"/>
                <w:i/>
                <w:sz w:val="24"/>
                <w:szCs w:val="24"/>
              </w:rPr>
              <w:t>-передаточных</w:t>
            </w:r>
            <w:proofErr w:type="gramEnd"/>
            <w:r w:rsidRPr="001973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устройств и программного обеспечения, использованием цифровой инфраструктуры и возможностей взаимодействия с другими транспортными средствами и объектами. </w:t>
            </w:r>
            <w:proofErr w:type="gramStart"/>
            <w:r w:rsidRPr="0019730F">
              <w:rPr>
                <w:rFonts w:ascii="Times New Roman" w:hAnsi="Times New Roman" w:cs="Times New Roman"/>
                <w:i/>
                <w:sz w:val="24"/>
                <w:szCs w:val="24"/>
              </w:rPr>
              <w:t>При этом к стабильно пользующимся спросом опциям можно отнести как различные системы помощи водителю и предотвращения аварийных ситуаций (например, система помощи движения по полосе, система контроля соблюдения скоростного режима, помощник автоматической парковки, система адаптивного круиз-контроля и другие), так и обусловленные климатическими особенностями эксплуатации системы (например, оборудование, позволяющее осуществить дистанционный запуск системы отопления автомобиля посредством пульта дистанционного управления предпусковым обогревателем двигателя</w:t>
            </w:r>
            <w:r w:rsidR="0045683C" w:rsidRPr="0019730F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Pr="001973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End"/>
          </w:p>
          <w:p w:rsidR="005862C1" w:rsidRPr="00F62BFC" w:rsidRDefault="002F738D" w:rsidP="00F62BFC">
            <w:pPr>
              <w:autoSpaceDE w:val="0"/>
              <w:autoSpaceDN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i/>
                <w:color w:val="1F4E79"/>
                <w:sz w:val="24"/>
                <w:szCs w:val="24"/>
              </w:rPr>
            </w:pPr>
            <w:r w:rsidRPr="001973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Установление требований к лицензированию </w:t>
            </w:r>
            <w:r w:rsidR="0045683C" w:rsidRPr="0019730F">
              <w:rPr>
                <w:rFonts w:ascii="Times New Roman" w:hAnsi="Times New Roman" w:cs="Times New Roman"/>
                <w:i/>
                <w:sz w:val="24"/>
                <w:szCs w:val="24"/>
              </w:rPr>
              <w:t>вышеуказанной продукции</w:t>
            </w:r>
            <w:r w:rsidRPr="001973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представляется излишним и препятствует органичному и поступательному развитию рынка и предложения российским потребителям современной и технологичной продукции, а также препятствует запуску производства новых моделей, их модификаций и комплектаций.</w:t>
            </w:r>
            <w:r w:rsidR="0010158D" w:rsidRPr="001973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973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Подобное регулирование представляется излишним, значительно усложняющим процесс ведения бизнеса, при этом предлагаемые </w:t>
            </w:r>
            <w:r w:rsidRPr="0019730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изменения не приведут к каким-либо негативным последствиям</w:t>
            </w:r>
            <w:r w:rsidRPr="0019730F">
              <w:rPr>
                <w:rFonts w:ascii="Times New Roman" w:hAnsi="Times New Roman" w:cs="Times New Roman"/>
                <w:i/>
                <w:color w:val="1F4E79"/>
                <w:sz w:val="24"/>
                <w:szCs w:val="24"/>
              </w:rPr>
              <w:t>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6408" w:rsidRPr="0019730F" w:rsidRDefault="00686408" w:rsidP="009237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Отклонено.</w:t>
            </w:r>
          </w:p>
          <w:p w:rsidR="00CC5191" w:rsidRPr="0092375A" w:rsidRDefault="001637EE" w:rsidP="00FC2823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C65340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пунктом 4 </w:t>
            </w:r>
            <w:r w:rsidR="00191232" w:rsidRPr="0092375A">
              <w:rPr>
                <w:rFonts w:ascii="Times New Roman" w:hAnsi="Times New Roman" w:cs="Times New Roman"/>
                <w:sz w:val="24"/>
                <w:szCs w:val="24"/>
              </w:rPr>
              <w:t>Протокола о мерах нетарифного регулирования в отношении третьих стран (приложение № 7 к Договору о Евразийском экономическом союзе от 29 мая 2014 года</w:t>
            </w:r>
            <w:r w:rsidR="00674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D8F">
              <w:rPr>
                <w:rFonts w:ascii="Times New Roman" w:hAnsi="Times New Roman" w:cs="Times New Roman"/>
                <w:sz w:val="24"/>
                <w:szCs w:val="24"/>
              </w:rPr>
              <w:br/>
              <w:t>(далее – Договор о Союзе</w:t>
            </w:r>
            <w:r w:rsidR="00191232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 w:rsidR="00B709FA" w:rsidRPr="0092375A">
              <w:rPr>
                <w:rFonts w:ascii="Times New Roman" w:hAnsi="Times New Roman" w:cs="Times New Roman"/>
                <w:sz w:val="24"/>
                <w:szCs w:val="24"/>
              </w:rPr>
              <w:t>предложение</w:t>
            </w:r>
            <w:r w:rsidR="00191232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 о</w:t>
            </w:r>
            <w:r w:rsidR="00B709FA" w:rsidRPr="0092375A">
              <w:rPr>
                <w:rFonts w:ascii="Times New Roman" w:hAnsi="Times New Roman" w:cs="Times New Roman"/>
                <w:sz w:val="24"/>
                <w:szCs w:val="24"/>
              </w:rPr>
              <w:t>б отмене меры нетарифного регулирования</w:t>
            </w:r>
            <w:r w:rsidR="0099466C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 в отношении товаров</w:t>
            </w:r>
            <w:r w:rsidR="00884B2F">
              <w:rPr>
                <w:rFonts w:ascii="Times New Roman" w:hAnsi="Times New Roman" w:cs="Times New Roman"/>
                <w:sz w:val="24"/>
                <w:szCs w:val="24"/>
              </w:rPr>
              <w:t xml:space="preserve">, в данном случае, в отношении </w:t>
            </w:r>
            <w:r w:rsidR="00674D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884B2F" w:rsidRPr="00884B2F">
              <w:rPr>
                <w:rFonts w:ascii="Times New Roman" w:hAnsi="Times New Roman" w:cs="Times New Roman"/>
                <w:bCs/>
                <w:sz w:val="24"/>
                <w:szCs w:val="24"/>
              </w:rPr>
              <w:t>колёсных транспортных средств</w:t>
            </w:r>
            <w:r w:rsidR="00884B2F" w:rsidRPr="00884B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709FA" w:rsidRPr="00884B2F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709FA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ожет </w:t>
            </w:r>
            <w:r w:rsidR="00674D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B709FA" w:rsidRPr="0092375A">
              <w:rPr>
                <w:rFonts w:ascii="Times New Roman" w:hAnsi="Times New Roman" w:cs="Times New Roman"/>
                <w:sz w:val="24"/>
                <w:szCs w:val="24"/>
              </w:rPr>
              <w:t>быть представлено государством-членом Евразийского экономического союза</w:t>
            </w:r>
            <w:r w:rsidR="00C2056C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 или </w:t>
            </w:r>
            <w:r w:rsidR="0099466C" w:rsidRPr="0092375A">
              <w:rPr>
                <w:rFonts w:ascii="Times New Roman" w:hAnsi="Times New Roman" w:cs="Times New Roman"/>
                <w:sz w:val="24"/>
                <w:szCs w:val="24"/>
              </w:rPr>
              <w:t>Евразийской экономической к</w:t>
            </w:r>
            <w:r w:rsidR="00B709FA" w:rsidRPr="0092375A">
              <w:rPr>
                <w:rFonts w:ascii="Times New Roman" w:hAnsi="Times New Roman" w:cs="Times New Roman"/>
                <w:sz w:val="24"/>
                <w:szCs w:val="24"/>
              </w:rPr>
              <w:t>омиссией</w:t>
            </w:r>
            <w:r w:rsidR="00674D8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4D8F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="0045683C" w:rsidRPr="0092375A">
              <w:rPr>
                <w:rFonts w:ascii="Times New Roman" w:hAnsi="Times New Roman" w:cs="Times New Roman"/>
                <w:sz w:val="24"/>
                <w:szCs w:val="24"/>
              </w:rPr>
              <w:t>(далее</w:t>
            </w:r>
            <w:proofErr w:type="gramEnd"/>
            <w:r w:rsidR="0045683C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соответственно – Союз, Комиссия)</w:t>
            </w:r>
            <w:r w:rsidR="00B709FA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1637EE" w:rsidRPr="00674D8F" w:rsidRDefault="001637EE" w:rsidP="00FC2823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proofErr w:type="spellStart"/>
            <w:r w:rsidRPr="00674D8F">
              <w:rPr>
                <w:rFonts w:ascii="Times New Roman" w:hAnsi="Times New Roman" w:cs="Times New Roman"/>
                <w:i/>
                <w:u w:val="single"/>
              </w:rPr>
              <w:t>Справочно</w:t>
            </w:r>
            <w:proofErr w:type="spellEnd"/>
            <w:r w:rsidRPr="00674D8F">
              <w:rPr>
                <w:rFonts w:ascii="Times New Roman" w:hAnsi="Times New Roman" w:cs="Times New Roman"/>
                <w:i/>
                <w:u w:val="single"/>
              </w:rPr>
              <w:t>:</w:t>
            </w:r>
          </w:p>
          <w:p w:rsidR="0010158D" w:rsidRPr="00674D8F" w:rsidRDefault="001637EE" w:rsidP="00FC2823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i/>
              </w:rPr>
            </w:pPr>
            <w:r w:rsidRPr="00674D8F">
              <w:rPr>
                <w:rFonts w:ascii="Times New Roman" w:hAnsi="Times New Roman" w:cs="Times New Roman"/>
                <w:i/>
              </w:rPr>
              <w:t>Такое</w:t>
            </w:r>
            <w:r w:rsidR="0010158D" w:rsidRPr="00674D8F">
              <w:rPr>
                <w:rFonts w:ascii="Times New Roman" w:hAnsi="Times New Roman" w:cs="Times New Roman"/>
                <w:i/>
              </w:rPr>
              <w:t xml:space="preserve"> предложение государства-члена Союза  направляется в Комиссию органом государственной власти, уполномоченным на</w:t>
            </w:r>
            <w:r w:rsidR="00BD2623" w:rsidRPr="00674D8F">
              <w:rPr>
                <w:rFonts w:ascii="Times New Roman" w:hAnsi="Times New Roman" w:cs="Times New Roman"/>
                <w:i/>
              </w:rPr>
              <w:t> </w:t>
            </w:r>
            <w:r w:rsidR="0010158D" w:rsidRPr="00674D8F">
              <w:rPr>
                <w:rFonts w:ascii="Times New Roman" w:hAnsi="Times New Roman" w:cs="Times New Roman"/>
                <w:i/>
              </w:rPr>
              <w:t>взаимодействие с Комиссией (п</w:t>
            </w:r>
            <w:r w:rsidR="007A2818" w:rsidRPr="00674D8F">
              <w:rPr>
                <w:rFonts w:ascii="Times New Roman" w:hAnsi="Times New Roman" w:cs="Times New Roman"/>
                <w:i/>
              </w:rPr>
              <w:t>ункт</w:t>
            </w:r>
            <w:r w:rsidR="0010158D" w:rsidRPr="00674D8F">
              <w:rPr>
                <w:rFonts w:ascii="Times New Roman" w:hAnsi="Times New Roman" w:cs="Times New Roman"/>
                <w:i/>
              </w:rPr>
              <w:t xml:space="preserve"> 63 Регламента работы Евразийской экономической комиссии, утвержденного Решением Высшего Евразийского экономического совета от 23.12.2014 №</w:t>
            </w:r>
            <w:r w:rsidR="00686408" w:rsidRPr="00674D8F">
              <w:rPr>
                <w:rFonts w:ascii="Times New Roman" w:hAnsi="Times New Roman" w:cs="Times New Roman"/>
                <w:i/>
              </w:rPr>
              <w:t xml:space="preserve"> </w:t>
            </w:r>
            <w:r w:rsidR="0010158D" w:rsidRPr="00674D8F">
              <w:rPr>
                <w:rFonts w:ascii="Times New Roman" w:hAnsi="Times New Roman" w:cs="Times New Roman"/>
                <w:i/>
              </w:rPr>
              <w:t>98</w:t>
            </w:r>
            <w:r w:rsidR="00674D8F">
              <w:rPr>
                <w:rFonts w:ascii="Times New Roman" w:hAnsi="Times New Roman" w:cs="Times New Roman"/>
                <w:i/>
              </w:rPr>
              <w:t xml:space="preserve"> (далее – Регламент работы Комиссии</w:t>
            </w:r>
            <w:r w:rsidR="0010158D" w:rsidRPr="00674D8F">
              <w:rPr>
                <w:rFonts w:ascii="Times New Roman" w:hAnsi="Times New Roman" w:cs="Times New Roman"/>
                <w:i/>
              </w:rPr>
              <w:t>)</w:t>
            </w:r>
            <w:r w:rsidR="00674D8F">
              <w:rPr>
                <w:rFonts w:ascii="Times New Roman" w:hAnsi="Times New Roman" w:cs="Times New Roman"/>
                <w:i/>
              </w:rPr>
              <w:t>)</w:t>
            </w:r>
            <w:r w:rsidR="0010158D" w:rsidRPr="00674D8F">
              <w:rPr>
                <w:rFonts w:ascii="Times New Roman" w:hAnsi="Times New Roman" w:cs="Times New Roman"/>
                <w:i/>
              </w:rPr>
              <w:t>.</w:t>
            </w:r>
          </w:p>
          <w:p w:rsidR="0010158D" w:rsidRDefault="0010158D" w:rsidP="007A2818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i/>
              </w:rPr>
            </w:pPr>
            <w:r w:rsidRPr="00674D8F">
              <w:rPr>
                <w:rFonts w:ascii="Times New Roman" w:hAnsi="Times New Roman" w:cs="Times New Roman"/>
                <w:i/>
              </w:rPr>
              <w:t>Предложение о введении или отмене единых мер нетарифного регулирования направляется в</w:t>
            </w:r>
            <w:r w:rsidR="00BD2623" w:rsidRPr="00674D8F">
              <w:rPr>
                <w:rFonts w:ascii="Times New Roman" w:hAnsi="Times New Roman" w:cs="Times New Roman"/>
                <w:i/>
              </w:rPr>
              <w:t> </w:t>
            </w:r>
            <w:r w:rsidRPr="00674D8F">
              <w:rPr>
                <w:rFonts w:ascii="Times New Roman" w:hAnsi="Times New Roman" w:cs="Times New Roman"/>
                <w:i/>
              </w:rPr>
              <w:t xml:space="preserve">Комиссию </w:t>
            </w:r>
            <w:r w:rsidRPr="00674D8F">
              <w:rPr>
                <w:rFonts w:ascii="Times New Roman" w:hAnsi="Times New Roman" w:cs="Times New Roman"/>
                <w:i/>
              </w:rPr>
              <w:lastRenderedPageBreak/>
              <w:t>в порядке, утвержденном Решением Коллегии Комиссии от 31.03.2015 № 23</w:t>
            </w:r>
            <w:r w:rsidR="00674D8F">
              <w:rPr>
                <w:rFonts w:ascii="Times New Roman" w:hAnsi="Times New Roman" w:cs="Times New Roman"/>
                <w:i/>
              </w:rPr>
              <w:t xml:space="preserve"> (далее – Решение № 23)</w:t>
            </w:r>
            <w:r w:rsidRPr="00674D8F">
              <w:rPr>
                <w:rFonts w:ascii="Times New Roman" w:hAnsi="Times New Roman" w:cs="Times New Roman"/>
                <w:i/>
              </w:rPr>
              <w:t>.</w:t>
            </w:r>
          </w:p>
          <w:p w:rsidR="00674D8F" w:rsidRPr="00674D8F" w:rsidRDefault="00674D8F" w:rsidP="00674D8F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i/>
              </w:rPr>
            </w:pPr>
            <w:r w:rsidRPr="00674D8F">
              <w:rPr>
                <w:rFonts w:ascii="Times New Roman" w:hAnsi="Times New Roman" w:cs="Times New Roman"/>
                <w:i/>
              </w:rPr>
              <w:t xml:space="preserve">Таким образом, право Союза не наделяет полномочиями заинтересованных лиц (участников внешнеторговой деятельности) представлять предложения по введению, применению и отмене мер нетарифного регулирования. </w:t>
            </w:r>
          </w:p>
          <w:p w:rsidR="0010158D" w:rsidRPr="0092375A" w:rsidRDefault="00674D8F" w:rsidP="001F4FA9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Вместе с тем, у</w:t>
            </w:r>
            <w:r w:rsidR="00BD2623" w:rsidRPr="001F4FA9">
              <w:rPr>
                <w:rFonts w:ascii="Times New Roman" w:hAnsi="Times New Roman" w:cs="Times New Roman"/>
                <w:sz w:val="24"/>
                <w:szCs w:val="24"/>
              </w:rPr>
              <w:t>читывая</w:t>
            </w:r>
            <w:r w:rsidR="00D3279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F4FA9" w:rsidRPr="001F4FA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D2623" w:rsidRPr="001F4FA9">
              <w:rPr>
                <w:rFonts w:ascii="Times New Roman" w:hAnsi="Times New Roman" w:cs="Times New Roman"/>
                <w:sz w:val="24"/>
                <w:szCs w:val="24"/>
              </w:rPr>
              <w:t xml:space="preserve">что </w:t>
            </w:r>
            <w:r w:rsidR="001F4FA9" w:rsidRPr="001F4FA9">
              <w:rPr>
                <w:rFonts w:ascii="Times New Roman" w:hAnsi="Times New Roman" w:cs="Times New Roman"/>
                <w:sz w:val="24"/>
                <w:szCs w:val="24"/>
              </w:rPr>
              <w:t>предложение заинтересованного лица представляет собой дополнение перечня радиоэлектронных средств и (или) высокочастотных устройств (далее – РЭС и ВЧУ), которые могут ввозиться без разрешительных</w:t>
            </w:r>
            <w:r w:rsidR="001F4FA9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документов,</w:t>
            </w:r>
            <w:r w:rsidR="00686408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 рекомендуем </w:t>
            </w:r>
            <w:r w:rsidR="0010158D" w:rsidRPr="0092375A">
              <w:rPr>
                <w:rFonts w:ascii="Times New Roman" w:hAnsi="Times New Roman" w:cs="Times New Roman"/>
                <w:sz w:val="24"/>
                <w:szCs w:val="24"/>
              </w:rPr>
              <w:t>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щаться</w:t>
            </w:r>
            <w:r w:rsidR="0010158D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45683C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</w:t>
            </w:r>
            <w:r w:rsidR="0010158D" w:rsidRPr="0092375A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45683C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связи </w:t>
            </w:r>
            <w:r w:rsidR="0010158D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Российской Федерации с предложением об отмене </w:t>
            </w:r>
            <w:r w:rsidR="00686408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разрешительного порядка ввоза </w:t>
            </w:r>
            <w:r w:rsidR="001F4FA9">
              <w:rPr>
                <w:rFonts w:ascii="Times New Roman" w:hAnsi="Times New Roman" w:cs="Times New Roman"/>
                <w:sz w:val="24"/>
                <w:szCs w:val="24"/>
              </w:rPr>
              <w:t>РЭС и ВЧУ</w:t>
            </w:r>
            <w:r w:rsidR="0010158D" w:rsidRPr="0092375A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686408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 устанавливаемых на колесные транспортные средства, либо о включении данной категории товаров в</w:t>
            </w:r>
            <w:proofErr w:type="gramEnd"/>
            <w:r w:rsidR="00686408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 единый реестр</w:t>
            </w:r>
            <w:r w:rsidR="001F1D20">
              <w:rPr>
                <w:rFonts w:ascii="Times New Roman" w:hAnsi="Times New Roman" w:cs="Times New Roman"/>
                <w:sz w:val="24"/>
                <w:szCs w:val="24"/>
              </w:rPr>
              <w:t xml:space="preserve"> РЭС и ВЧУ</w:t>
            </w:r>
            <w:r w:rsidR="001F4F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1D20" w:rsidRDefault="00E20F82" w:rsidP="00500418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отмечаем, что в нарушение пункта 5 </w:t>
            </w:r>
            <w:r w:rsidR="0010158D" w:rsidRPr="0092375A">
              <w:rPr>
                <w:rFonts w:ascii="Times New Roman" w:hAnsi="Times New Roman" w:cs="Times New Roman"/>
                <w:sz w:val="24"/>
                <w:szCs w:val="24"/>
              </w:rPr>
              <w:t>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0158D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замечаний участников внешнеторговой деятельности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158D" w:rsidRPr="0092375A">
              <w:rPr>
                <w:rFonts w:ascii="Times New Roman" w:hAnsi="Times New Roman" w:cs="Times New Roman"/>
                <w:sz w:val="24"/>
                <w:szCs w:val="24"/>
              </w:rPr>
              <w:t>проектам решений Комиссии</w:t>
            </w:r>
            <w:r w:rsidR="00A22B3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158D" w:rsidRPr="0092375A"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="0010158D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Коллегии </w:t>
            </w:r>
            <w:r w:rsidR="0045683C" w:rsidRPr="009237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10158D" w:rsidRPr="0092375A">
              <w:rPr>
                <w:rFonts w:ascii="Times New Roman" w:hAnsi="Times New Roman" w:cs="Times New Roman"/>
                <w:sz w:val="24"/>
                <w:szCs w:val="24"/>
              </w:rPr>
              <w:t>омиссии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0158D" w:rsidRPr="0092375A">
              <w:rPr>
                <w:rFonts w:ascii="Times New Roman" w:hAnsi="Times New Roman" w:cs="Times New Roman"/>
                <w:sz w:val="24"/>
                <w:szCs w:val="24"/>
              </w:rPr>
              <w:t>21.04.2015 № 35</w:t>
            </w:r>
            <w:r w:rsidR="00674D8F">
              <w:rPr>
                <w:rFonts w:ascii="Times New Roman" w:hAnsi="Times New Roman" w:cs="Times New Roman"/>
                <w:sz w:val="24"/>
                <w:szCs w:val="24"/>
              </w:rPr>
              <w:t xml:space="preserve"> (далее – Решение № 35)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10158D" w:rsidRPr="0092375A">
              <w:rPr>
                <w:rFonts w:ascii="Times New Roman" w:hAnsi="Times New Roman" w:cs="Times New Roman"/>
                <w:sz w:val="24"/>
                <w:szCs w:val="24"/>
              </w:rPr>
              <w:t>представленн</w:t>
            </w:r>
            <w:r w:rsidR="0045683C" w:rsidRPr="0092375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0158D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45683C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 </w:t>
            </w:r>
            <w:r w:rsidR="0010158D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к проекту решения </w:t>
            </w:r>
            <w:r w:rsidR="00BD2623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не содержит </w:t>
            </w:r>
            <w:r w:rsidR="001F1D20">
              <w:rPr>
                <w:rFonts w:ascii="Times New Roman" w:hAnsi="Times New Roman" w:cs="Times New Roman"/>
                <w:sz w:val="24"/>
                <w:szCs w:val="24"/>
              </w:rPr>
              <w:t>информацию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F1D20">
              <w:rPr>
                <w:rFonts w:ascii="Times New Roman" w:hAnsi="Times New Roman" w:cs="Times New Roman"/>
                <w:sz w:val="24"/>
                <w:szCs w:val="24"/>
              </w:rPr>
              <w:t>экономических интересах заинтересованн</w:t>
            </w:r>
            <w:r w:rsidR="00C3086A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1F1D20"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C308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F1D20"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могут быть затронуты принятием решения Комиссии, а также </w:t>
            </w:r>
            <w:r w:rsidR="00BD2623">
              <w:rPr>
                <w:rFonts w:ascii="Times New Roman" w:hAnsi="Times New Roman" w:cs="Times New Roman"/>
                <w:sz w:val="24"/>
                <w:szCs w:val="24"/>
              </w:rPr>
              <w:t xml:space="preserve">адрес юридического лица, </w:t>
            </w:r>
            <w:r w:rsidR="001F1D20">
              <w:rPr>
                <w:rFonts w:ascii="Times New Roman" w:hAnsi="Times New Roman" w:cs="Times New Roman"/>
                <w:sz w:val="24"/>
                <w:szCs w:val="24"/>
              </w:rPr>
              <w:t>номер телефона, номер факса.</w:t>
            </w:r>
            <w:proofErr w:type="gramEnd"/>
          </w:p>
          <w:p w:rsidR="005862C1" w:rsidRPr="0092375A" w:rsidRDefault="005862C1" w:rsidP="001F1D20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C5191" w:rsidRPr="0092375A" w:rsidTr="008C22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191" w:rsidRPr="0092375A" w:rsidRDefault="00CC5191" w:rsidP="00923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7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 xml:space="preserve">2. KIA </w:t>
            </w:r>
            <w:r w:rsidR="00586A13" w:rsidRPr="009237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Motors Russia &amp; </w:t>
            </w:r>
            <w:r w:rsidR="00586A13" w:rsidRPr="009237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586A13" w:rsidRPr="009237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is Headquarters</w:t>
            </w:r>
          </w:p>
          <w:p w:rsidR="00CC5191" w:rsidRPr="0092375A" w:rsidRDefault="00CC5191" w:rsidP="00923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7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26 </w:t>
            </w:r>
            <w:proofErr w:type="spellStart"/>
            <w:r w:rsidRPr="009237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Valovaya</w:t>
            </w:r>
            <w:proofErr w:type="spellEnd"/>
            <w:r w:rsidRPr="009237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237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st.</w:t>
            </w:r>
            <w:proofErr w:type="spellEnd"/>
            <w:r w:rsidRPr="009237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 Moscow, 115054, Russia, Business Center “Light House”, 9th floor</w:t>
            </w:r>
          </w:p>
          <w:p w:rsidR="00CC5191" w:rsidRPr="0092375A" w:rsidRDefault="00CC5191" w:rsidP="00923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7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Sergey </w:t>
            </w:r>
            <w:proofErr w:type="spellStart"/>
            <w:r w:rsidRPr="009237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Morozov</w:t>
            </w:r>
            <w:proofErr w:type="spellEnd"/>
            <w:r w:rsidRPr="009237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homologation manager, </w:t>
            </w:r>
            <w:proofErr w:type="spellStart"/>
            <w:r w:rsidRPr="009237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Ph.D</w:t>
            </w:r>
            <w:proofErr w:type="spellEnd"/>
            <w:r w:rsidR="00311D58" w:rsidRPr="009237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Pr="009237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samorozov@kia.ru</w:t>
            </w:r>
          </w:p>
          <w:p w:rsidR="00311D58" w:rsidRPr="0092375A" w:rsidRDefault="00CC5191" w:rsidP="00923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>тел</w:t>
            </w:r>
            <w:r w:rsidRPr="009237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 +7 (495) 966-34-00 ext. 2667</w:t>
            </w:r>
            <w:proofErr w:type="gramStart"/>
            <w:r w:rsidRPr="009237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;</w:t>
            </w:r>
            <w:proofErr w:type="gramEnd"/>
            <w:r w:rsidRPr="009237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  <w:p w:rsidR="00CC5191" w:rsidRPr="0092375A" w:rsidRDefault="00CC5191" w:rsidP="00923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>+7 (495) 966-34-10; +7(915) 001-57-11</w:t>
            </w:r>
          </w:p>
          <w:p w:rsidR="00CC5191" w:rsidRPr="0092375A" w:rsidRDefault="00CC5191" w:rsidP="009237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</w:pPr>
          </w:p>
          <w:p w:rsidR="00CC5191" w:rsidRPr="0092375A" w:rsidRDefault="00CC5191" w:rsidP="00923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DE" w:rsidRPr="0092375A" w:rsidRDefault="00E928DE" w:rsidP="00923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DE" w:rsidRPr="0092375A" w:rsidRDefault="00E928DE" w:rsidP="00923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DE" w:rsidRPr="0092375A" w:rsidRDefault="00E928DE" w:rsidP="00923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DE" w:rsidRPr="0092375A" w:rsidRDefault="00E928DE" w:rsidP="00923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DE" w:rsidRPr="0092375A" w:rsidRDefault="00E928DE" w:rsidP="00923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DE" w:rsidRPr="0092375A" w:rsidRDefault="00E928DE" w:rsidP="00923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DE" w:rsidRPr="0092375A" w:rsidRDefault="00E928DE" w:rsidP="00923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DE" w:rsidRPr="0092375A" w:rsidRDefault="00E928DE" w:rsidP="00923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DE" w:rsidRPr="0092375A" w:rsidRDefault="00E928DE" w:rsidP="00923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DE" w:rsidRPr="0092375A" w:rsidRDefault="00E928DE" w:rsidP="00923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DE" w:rsidRPr="0092375A" w:rsidRDefault="00E928DE" w:rsidP="00923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DE" w:rsidRPr="0092375A" w:rsidRDefault="00E928DE" w:rsidP="00923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DE" w:rsidRPr="0092375A" w:rsidRDefault="00E928DE" w:rsidP="00923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DE" w:rsidRPr="0092375A" w:rsidRDefault="00E928DE" w:rsidP="00923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DE" w:rsidRPr="0092375A" w:rsidRDefault="00E928DE" w:rsidP="00923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DE" w:rsidRPr="0092375A" w:rsidRDefault="00E928DE" w:rsidP="00923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DE" w:rsidRPr="0092375A" w:rsidRDefault="00E928DE" w:rsidP="00923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DE" w:rsidRPr="0092375A" w:rsidRDefault="00E928DE" w:rsidP="00923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DE" w:rsidRPr="0092375A" w:rsidRDefault="00E928DE" w:rsidP="00923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DE" w:rsidRPr="0092375A" w:rsidRDefault="00E928DE" w:rsidP="00923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DE" w:rsidRPr="0092375A" w:rsidRDefault="00E928DE" w:rsidP="00923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DE" w:rsidRPr="0092375A" w:rsidRDefault="00E928DE" w:rsidP="00923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DE" w:rsidRPr="0092375A" w:rsidRDefault="00E928DE" w:rsidP="00923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928DE" w:rsidRPr="0092375A" w:rsidRDefault="00E928DE" w:rsidP="00923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279D" w:rsidRDefault="00D3279D" w:rsidP="007A2818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outlineLvl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Предлагается подпункт «а» пункта 1 проекта решения </w:t>
            </w:r>
          </w:p>
          <w:p w:rsidR="00D3279D" w:rsidRPr="00BD2623" w:rsidRDefault="00D3279D" w:rsidP="00D3279D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изложить в следующей редакции</w:t>
            </w:r>
            <w:r w:rsidRPr="00BD262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3279D" w:rsidRDefault="00D3279D" w:rsidP="0092375A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«а) пункт 5 после абзаца второго дополнить абзацем следующего содержания:</w:t>
            </w:r>
          </w:p>
          <w:p w:rsidR="006020CD" w:rsidRPr="0092375A" w:rsidRDefault="00D3279D" w:rsidP="0092375A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020CD" w:rsidRPr="0092375A">
              <w:rPr>
                <w:rFonts w:ascii="Times New Roman" w:hAnsi="Times New Roman" w:cs="Times New Roman"/>
                <w:sz w:val="24"/>
                <w:szCs w:val="24"/>
              </w:rPr>
              <w:t>радиоэлектронные средства и (или) высокочастотные устройства включены в состав бортового оборудования воздушных и водных судов</w:t>
            </w:r>
            <w:r w:rsidR="004967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9678E" w:rsidRPr="0049678E"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 w:rsidR="006020CD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020CD" w:rsidRPr="009237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колёсных транспортных средств</w:t>
            </w:r>
            <w:r w:rsidR="006020CD" w:rsidRPr="0092375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BD7BAD" w:rsidRPr="00923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C5191" w:rsidRPr="0092375A" w:rsidRDefault="00CC5191" w:rsidP="009237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D58" w:rsidRPr="0019730F" w:rsidRDefault="00BD7BAD" w:rsidP="009237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0F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CC5191" w:rsidRPr="0019730F">
              <w:rPr>
                <w:rFonts w:ascii="Times New Roman" w:hAnsi="Times New Roman" w:cs="Times New Roman"/>
                <w:b/>
                <w:sz w:val="24"/>
                <w:szCs w:val="24"/>
              </w:rPr>
              <w:t>тклоне</w:t>
            </w:r>
            <w:r w:rsidR="00311D58" w:rsidRPr="0019730F">
              <w:rPr>
                <w:rFonts w:ascii="Times New Roman" w:hAnsi="Times New Roman" w:cs="Times New Roman"/>
                <w:b/>
                <w:sz w:val="24"/>
                <w:szCs w:val="24"/>
              </w:rPr>
              <w:t>но.</w:t>
            </w:r>
          </w:p>
          <w:p w:rsidR="00BD7BAD" w:rsidRPr="0092375A" w:rsidRDefault="004A3F2E" w:rsidP="0092375A">
            <w:pPr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D7BAD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пунктом 4 Протокола о мерах нетарифного регулирования в отношении третьих стран (приложение № 7 к Договору </w:t>
            </w:r>
            <w:r w:rsidR="00674D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D7BAD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оюзе) предложение об отмене меры нетарифного регулирования в отношении товаров может быть представлено государством-членом </w:t>
            </w:r>
            <w:r w:rsidR="00DC5751" w:rsidRPr="009237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D7BAD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оюза или </w:t>
            </w:r>
            <w:r w:rsidR="00DC5751" w:rsidRPr="009237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D7BAD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омиссией. </w:t>
            </w:r>
          </w:p>
          <w:p w:rsidR="00BD2623" w:rsidRPr="00674D8F" w:rsidRDefault="00BD2623" w:rsidP="00674D8F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i/>
                <w:u w:val="single"/>
              </w:rPr>
            </w:pPr>
            <w:proofErr w:type="spellStart"/>
            <w:r w:rsidRPr="00674D8F">
              <w:rPr>
                <w:rFonts w:ascii="Times New Roman" w:hAnsi="Times New Roman" w:cs="Times New Roman"/>
                <w:i/>
                <w:u w:val="single"/>
              </w:rPr>
              <w:t>Справочно</w:t>
            </w:r>
            <w:proofErr w:type="spellEnd"/>
            <w:r w:rsidRPr="00674D8F">
              <w:rPr>
                <w:rFonts w:ascii="Times New Roman" w:hAnsi="Times New Roman" w:cs="Times New Roman"/>
                <w:i/>
                <w:u w:val="single"/>
              </w:rPr>
              <w:t>:</w:t>
            </w:r>
          </w:p>
          <w:p w:rsidR="00BD7BAD" w:rsidRPr="00674D8F" w:rsidRDefault="00BD2623" w:rsidP="00674D8F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i/>
              </w:rPr>
            </w:pPr>
            <w:r w:rsidRPr="00674D8F">
              <w:rPr>
                <w:rFonts w:ascii="Times New Roman" w:hAnsi="Times New Roman" w:cs="Times New Roman"/>
                <w:i/>
              </w:rPr>
              <w:t xml:space="preserve">Такое </w:t>
            </w:r>
            <w:r w:rsidR="00BD7BAD" w:rsidRPr="00674D8F">
              <w:rPr>
                <w:rFonts w:ascii="Times New Roman" w:hAnsi="Times New Roman" w:cs="Times New Roman"/>
                <w:i/>
              </w:rPr>
              <w:t>предложение государства-члена Союза  направляется в Комиссию органом государственной власти, уполномоченным на взаимодействие с</w:t>
            </w:r>
            <w:r w:rsidR="00674D8F">
              <w:rPr>
                <w:rFonts w:ascii="Times New Roman" w:hAnsi="Times New Roman" w:cs="Times New Roman"/>
                <w:i/>
              </w:rPr>
              <w:t> </w:t>
            </w:r>
            <w:r w:rsidR="00BD7BAD" w:rsidRPr="00674D8F">
              <w:rPr>
                <w:rFonts w:ascii="Times New Roman" w:hAnsi="Times New Roman" w:cs="Times New Roman"/>
                <w:i/>
              </w:rPr>
              <w:t>Комиссией (п</w:t>
            </w:r>
            <w:r w:rsidR="007A2818" w:rsidRPr="00674D8F">
              <w:rPr>
                <w:rFonts w:ascii="Times New Roman" w:hAnsi="Times New Roman" w:cs="Times New Roman"/>
                <w:i/>
              </w:rPr>
              <w:t>ункт</w:t>
            </w:r>
            <w:r w:rsidR="00BD7BAD" w:rsidRPr="00674D8F">
              <w:rPr>
                <w:rFonts w:ascii="Times New Roman" w:hAnsi="Times New Roman" w:cs="Times New Roman"/>
                <w:i/>
              </w:rPr>
              <w:t xml:space="preserve"> 63 Регламента работы </w:t>
            </w:r>
            <w:r w:rsidR="00196A9C" w:rsidRPr="00674D8F">
              <w:rPr>
                <w:rFonts w:ascii="Times New Roman" w:hAnsi="Times New Roman" w:cs="Times New Roman"/>
                <w:i/>
              </w:rPr>
              <w:t>К</w:t>
            </w:r>
            <w:r w:rsidR="00BD7BAD" w:rsidRPr="00674D8F">
              <w:rPr>
                <w:rFonts w:ascii="Times New Roman" w:hAnsi="Times New Roman" w:cs="Times New Roman"/>
                <w:i/>
              </w:rPr>
              <w:t>омиссии).</w:t>
            </w:r>
          </w:p>
          <w:p w:rsidR="00BD7BAD" w:rsidRPr="00674D8F" w:rsidRDefault="00BD7BAD" w:rsidP="00674D8F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i/>
              </w:rPr>
            </w:pPr>
            <w:r w:rsidRPr="00674D8F">
              <w:rPr>
                <w:rFonts w:ascii="Times New Roman" w:hAnsi="Times New Roman" w:cs="Times New Roman"/>
                <w:i/>
              </w:rPr>
              <w:t>Предложение о введении или отмене единых мер нетарифного регулирования направляется в Комиссию в порядке, утвержденном Решением №</w:t>
            </w:r>
            <w:r w:rsidR="00674D8F" w:rsidRPr="00674D8F">
              <w:rPr>
                <w:rFonts w:ascii="Times New Roman" w:hAnsi="Times New Roman" w:cs="Times New Roman"/>
                <w:i/>
              </w:rPr>
              <w:t> </w:t>
            </w:r>
            <w:r w:rsidRPr="00674D8F">
              <w:rPr>
                <w:rFonts w:ascii="Times New Roman" w:hAnsi="Times New Roman" w:cs="Times New Roman"/>
                <w:i/>
              </w:rPr>
              <w:t>23.</w:t>
            </w:r>
          </w:p>
          <w:p w:rsidR="00674D8F" w:rsidRPr="00674D8F" w:rsidRDefault="00674D8F" w:rsidP="00674D8F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i/>
              </w:rPr>
            </w:pPr>
            <w:r w:rsidRPr="00674D8F">
              <w:rPr>
                <w:rFonts w:ascii="Times New Roman" w:hAnsi="Times New Roman" w:cs="Times New Roman"/>
                <w:i/>
              </w:rPr>
              <w:t xml:space="preserve">Таким образом, право Союза не наделяет полномочиями заинтересованных лиц (участников внешнеторговой деятельности) представлять предложения по введению, применению и отмене мер нетарифного регулирования. </w:t>
            </w:r>
          </w:p>
          <w:p w:rsidR="00BD7BAD" w:rsidRPr="0092375A" w:rsidRDefault="00674D8F" w:rsidP="0092375A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тем</w:t>
            </w:r>
            <w:r w:rsidR="00BD7BAD" w:rsidRPr="0092375A">
              <w:rPr>
                <w:rFonts w:ascii="Times New Roman" w:hAnsi="Times New Roman" w:cs="Times New Roman"/>
                <w:sz w:val="24"/>
                <w:szCs w:val="24"/>
              </w:rPr>
              <w:t>, рекомендуем 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щаться </w:t>
            </w:r>
            <w:r w:rsidR="00BD7BAD" w:rsidRPr="009237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196A9C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государственный </w:t>
            </w:r>
            <w:r w:rsidR="00BD7BAD" w:rsidRPr="0092375A">
              <w:rPr>
                <w:rFonts w:ascii="Times New Roman" w:hAnsi="Times New Roman" w:cs="Times New Roman"/>
                <w:sz w:val="24"/>
                <w:szCs w:val="24"/>
              </w:rPr>
              <w:t>орган</w:t>
            </w:r>
            <w:r w:rsidR="00196A9C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 в области связи</w:t>
            </w:r>
            <w:r w:rsidR="00BD7BAD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Российской Федерации с предложением об отмене разрешительного порядка ввоза РЭС и ВЧУ, устанавливаемых на колесные транспортные средства, либо о включении данной категории товаров в единый реестр </w:t>
            </w:r>
            <w:r w:rsidR="004A3F2E">
              <w:rPr>
                <w:rFonts w:ascii="Times New Roman" w:hAnsi="Times New Roman" w:cs="Times New Roman"/>
                <w:sz w:val="24"/>
                <w:szCs w:val="24"/>
              </w:rPr>
              <w:t>РЭС и ВЧУ.</w:t>
            </w:r>
          </w:p>
          <w:p w:rsidR="00E928DE" w:rsidRPr="0092375A" w:rsidRDefault="00A22B32" w:rsidP="00674D8F">
            <w:pPr>
              <w:autoSpaceDE w:val="0"/>
              <w:autoSpaceDN w:val="0"/>
              <w:adjustRightInd w:val="0"/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Одновременно отмечаем, что в нарушение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пункта 5 </w:t>
            </w: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>Порядк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представления замечаний участников внешнеторговой деятельности 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>проектам решений Комиссии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>определен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ного</w:t>
            </w: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 Решением № 35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представленное предложение к проекту решения не содержит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информацию об экономических интересах заинтересованн</w:t>
            </w:r>
            <w:r w:rsidR="007653BE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лиц</w:t>
            </w:r>
            <w:r w:rsidR="007653B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которые могут быть затронуты принятием решения Комиссии. </w:t>
            </w:r>
          </w:p>
        </w:tc>
      </w:tr>
      <w:tr w:rsidR="00E928DE" w:rsidRPr="0092375A" w:rsidTr="008C2274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6D2C" w:rsidRPr="0092375A" w:rsidRDefault="00E928DE" w:rsidP="0092375A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7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216D2C" w:rsidRPr="0092375A">
              <w:rPr>
                <w:rFonts w:ascii="Times New Roman" w:hAnsi="Times New Roman" w:cs="Times New Roman"/>
                <w:sz w:val="24"/>
                <w:szCs w:val="24"/>
              </w:rPr>
              <w:t> ЗАО Группа компаний</w:t>
            </w:r>
            <w:proofErr w:type="gramStart"/>
            <w:r w:rsidR="00216D2C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216D2C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</w:p>
          <w:p w:rsidR="00216D2C" w:rsidRPr="0092375A" w:rsidRDefault="00216D2C" w:rsidP="00923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>Петровка 5, Москва, 107031</w:t>
            </w:r>
            <w:r w:rsidRPr="0092375A">
              <w:rPr>
                <w:rFonts w:ascii="Times New Roman" w:hAnsi="Times New Roman" w:cs="Times New Roman"/>
                <w:sz w:val="24"/>
                <w:szCs w:val="24"/>
              </w:rPr>
              <w:br/>
              <w:t>+7 495 228 47 00 (44-45)</w:t>
            </w:r>
          </w:p>
          <w:p w:rsidR="00216D2C" w:rsidRPr="0092375A" w:rsidRDefault="00216D2C" w:rsidP="00923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>Директорат правового обеспечения</w:t>
            </w:r>
          </w:p>
          <w:p w:rsidR="00216D2C" w:rsidRPr="0092375A" w:rsidRDefault="00216D2C" w:rsidP="00923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2375A">
              <w:rPr>
                <w:rFonts w:ascii="Times New Roman" w:hAnsi="Times New Roman" w:cs="Times New Roman"/>
                <w:sz w:val="24"/>
                <w:szCs w:val="24"/>
              </w:rPr>
              <w:t>Ненадышина</w:t>
            </w:r>
            <w:proofErr w:type="spellEnd"/>
            <w:r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 Татьяна</w:t>
            </w:r>
          </w:p>
          <w:p w:rsidR="00216D2C" w:rsidRPr="0092375A" w:rsidRDefault="00216D2C" w:rsidP="00923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>+7 495 228 47 00 (44-45)</w:t>
            </w:r>
          </w:p>
          <w:p w:rsidR="00216D2C" w:rsidRPr="0092375A" w:rsidRDefault="00704769" w:rsidP="009237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0" w:history="1">
              <w:r w:rsidR="00216D2C" w:rsidRPr="0092375A">
                <w:rPr>
                  <w:rFonts w:ascii="Times New Roman" w:hAnsi="Times New Roman" w:cs="Times New Roman"/>
                  <w:sz w:val="24"/>
                  <w:szCs w:val="24"/>
                </w:rPr>
                <w:t>t.nenadyshina@s7.ru</w:t>
              </w:r>
            </w:hyperlink>
            <w:r w:rsidR="00216D2C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hyperlink r:id="rId11" w:tgtFrame="_blank" w:history="1">
              <w:r w:rsidR="00216D2C" w:rsidRPr="0092375A">
                <w:rPr>
                  <w:rFonts w:ascii="Times New Roman" w:hAnsi="Times New Roman" w:cs="Times New Roman"/>
                  <w:sz w:val="24"/>
                  <w:szCs w:val="24"/>
                </w:rPr>
                <w:t>www.s7.ru</w:t>
              </w:r>
            </w:hyperlink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4E29" w:rsidRDefault="00BA6EC8" w:rsidP="0092375A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АО «Авиакомпания Сибирь» п</w:t>
            </w:r>
            <w:r w:rsidR="00A54E29">
              <w:rPr>
                <w:rFonts w:ascii="Times New Roman" w:hAnsi="Times New Roman" w:cs="Times New Roman"/>
                <w:sz w:val="24"/>
                <w:szCs w:val="24"/>
              </w:rPr>
              <w:t>оддерживает необходимость скорейшего принятия проекта решения, поскольку либерализация порядка ввоза</w:t>
            </w:r>
            <w:r w:rsidR="00A54E29" w:rsidRPr="007A281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54E29" w:rsidRPr="00A54E29">
              <w:rPr>
                <w:rFonts w:ascii="Times New Roman" w:hAnsi="Times New Roman" w:cs="Times New Roman"/>
                <w:sz w:val="24"/>
                <w:szCs w:val="24"/>
              </w:rPr>
              <w:t>радиоэлектронных средств и (или) высокочастотны</w:t>
            </w:r>
            <w:r w:rsidR="004276D9"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A54E29" w:rsidRPr="00A54E29">
              <w:rPr>
                <w:rFonts w:ascii="Times New Roman" w:hAnsi="Times New Roman" w:cs="Times New Roman"/>
                <w:sz w:val="24"/>
                <w:szCs w:val="24"/>
              </w:rPr>
              <w:t xml:space="preserve"> устройств (далее – РЭС и ВЧУ)</w:t>
            </w:r>
            <w:r w:rsidR="00A54E29">
              <w:rPr>
                <w:rFonts w:ascii="Times New Roman" w:hAnsi="Times New Roman" w:cs="Times New Roman"/>
                <w:sz w:val="24"/>
                <w:szCs w:val="24"/>
              </w:rPr>
              <w:t xml:space="preserve"> существенно снизит административные барьеры, с которыми сталкиваются авиакомпани</w:t>
            </w:r>
            <w:r w:rsidR="004276D9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A54E29">
              <w:rPr>
                <w:rFonts w:ascii="Times New Roman" w:hAnsi="Times New Roman" w:cs="Times New Roman"/>
                <w:sz w:val="24"/>
                <w:szCs w:val="24"/>
              </w:rPr>
              <w:t xml:space="preserve"> при ввозе воздушных судов на территорию ЕАЭС.</w:t>
            </w:r>
          </w:p>
          <w:p w:rsidR="00B41DF8" w:rsidRPr="0092375A" w:rsidRDefault="00A54E29" w:rsidP="0092375A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Вместе с тем, п</w:t>
            </w:r>
            <w:r w:rsidR="00E928DE" w:rsidRPr="0092375A">
              <w:rPr>
                <w:rFonts w:ascii="Times New Roman" w:hAnsi="Times New Roman" w:cs="Times New Roman"/>
                <w:sz w:val="24"/>
                <w:szCs w:val="24"/>
              </w:rPr>
              <w:t>редлагает</w:t>
            </w:r>
            <w:r w:rsidR="005F67EA">
              <w:rPr>
                <w:rFonts w:ascii="Times New Roman" w:hAnsi="Times New Roman" w:cs="Times New Roman"/>
                <w:sz w:val="24"/>
                <w:szCs w:val="24"/>
              </w:rPr>
              <w:t>ся</w:t>
            </w:r>
            <w:r w:rsidR="008E38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28DE" w:rsidRPr="0092375A">
              <w:rPr>
                <w:rFonts w:ascii="Times New Roman" w:hAnsi="Times New Roman" w:cs="Times New Roman"/>
                <w:sz w:val="24"/>
                <w:szCs w:val="24"/>
              </w:rPr>
              <w:t>подпункт «а» пункта 1</w:t>
            </w:r>
            <w:r w:rsidR="004A3F2E">
              <w:rPr>
                <w:rFonts w:ascii="Times New Roman" w:hAnsi="Times New Roman" w:cs="Times New Roman"/>
                <w:sz w:val="24"/>
                <w:szCs w:val="24"/>
              </w:rPr>
              <w:t xml:space="preserve"> проекта решения </w:t>
            </w:r>
            <w:r w:rsidR="00E928DE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дополнить фразой «(ранее ввозились в составе)» и изложить его в следующей редакции: </w:t>
            </w:r>
          </w:p>
          <w:p w:rsidR="001014AE" w:rsidRPr="0092375A" w:rsidRDefault="00E928DE" w:rsidP="0092375A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«радиоэлектронные средства и (или) высокочастотные устройства включены в состав </w:t>
            </w:r>
            <w:r w:rsidRPr="004A3F2E">
              <w:rPr>
                <w:rFonts w:ascii="Times New Roman" w:hAnsi="Times New Roman" w:cs="Times New Roman"/>
                <w:b/>
                <w:sz w:val="24"/>
                <w:szCs w:val="24"/>
              </w:rPr>
              <w:t>(ранее ввозились в составе)</w:t>
            </w:r>
            <w:r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 бортового оборудования воздушных и водных судов</w:t>
            </w:r>
            <w:proofErr w:type="gramStart"/>
            <w:r w:rsidRPr="0092375A">
              <w:rPr>
                <w:rFonts w:ascii="Times New Roman" w:hAnsi="Times New Roman" w:cs="Times New Roman"/>
                <w:sz w:val="24"/>
                <w:szCs w:val="24"/>
              </w:rPr>
              <w:t>;»</w:t>
            </w:r>
            <w:proofErr w:type="gramEnd"/>
            <w:r w:rsidRPr="009237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F3D83" w:rsidRPr="00573E15" w:rsidRDefault="004F3D83" w:rsidP="00495FEB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9730F">
              <w:rPr>
                <w:rFonts w:ascii="Times New Roman" w:hAnsi="Times New Roman" w:cs="Times New Roman"/>
                <w:i/>
                <w:sz w:val="24"/>
                <w:szCs w:val="24"/>
              </w:rPr>
              <w:t>П</w:t>
            </w:r>
            <w:r w:rsidR="001014AE" w:rsidRPr="0019730F">
              <w:rPr>
                <w:rFonts w:ascii="Times New Roman" w:hAnsi="Times New Roman" w:cs="Times New Roman"/>
                <w:i/>
                <w:sz w:val="24"/>
                <w:szCs w:val="24"/>
              </w:rPr>
              <w:t>ри эксплуатации воздушных судов возникает необходимость совершения ремонтных операций тех компонентов, состав которых включает</w:t>
            </w:r>
            <w:r w:rsidR="00A54E2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РЭС и ВЧУ</w:t>
            </w:r>
            <w:r w:rsidR="001014AE" w:rsidRPr="007A2818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1014AE" w:rsidRPr="001973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Как правило, ремонтные операции совершаются за пределами таможенной территории ЕАЭС. </w:t>
            </w:r>
            <w:proofErr w:type="gramStart"/>
            <w:r w:rsidR="001014AE" w:rsidRPr="001973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 связи с чем, для достижения основной цели регулирования – исключение административной процедуры по выдаче </w:t>
            </w:r>
            <w:r w:rsidR="001014AE" w:rsidRPr="0019730F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лицензий и заключений (разрешительных документов) на отдельные категории радиоэлектронных средств и высокочастотных устройств –</w:t>
            </w:r>
            <w:r w:rsidRPr="001973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1014AE" w:rsidRPr="0019730F">
              <w:rPr>
                <w:rFonts w:ascii="Times New Roman" w:hAnsi="Times New Roman" w:cs="Times New Roman"/>
                <w:i/>
                <w:sz w:val="24"/>
                <w:szCs w:val="24"/>
              </w:rPr>
              <w:t>необходим</w:t>
            </w:r>
            <w:r w:rsidRPr="0019730F"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="001014AE" w:rsidRPr="001973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973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учесть потребность в </w:t>
            </w:r>
            <w:r w:rsidR="001014AE" w:rsidRPr="0019730F">
              <w:rPr>
                <w:rFonts w:ascii="Times New Roman" w:hAnsi="Times New Roman" w:cs="Times New Roman"/>
                <w:i/>
                <w:sz w:val="24"/>
                <w:szCs w:val="24"/>
              </w:rPr>
              <w:t>либерализ</w:t>
            </w:r>
            <w:r w:rsidRPr="0019730F">
              <w:rPr>
                <w:rFonts w:ascii="Times New Roman" w:hAnsi="Times New Roman" w:cs="Times New Roman"/>
                <w:i/>
                <w:sz w:val="24"/>
                <w:szCs w:val="24"/>
              </w:rPr>
              <w:t>ации</w:t>
            </w:r>
            <w:r w:rsidR="001014AE" w:rsidRPr="001973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процедуры ввоза РЭС ВЧУ (как отдельной категории товаров), которые были ввезены на территорию ЕАЭС в составе бортового оборудования воздушных судов без оформления разрешительных документов, затем были сняты и</w:t>
            </w:r>
            <w:proofErr w:type="gramEnd"/>
            <w:r w:rsidR="001014AE" w:rsidRPr="0019730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gramStart"/>
            <w:r w:rsidR="001014AE" w:rsidRPr="0019730F">
              <w:rPr>
                <w:rFonts w:ascii="Times New Roman" w:hAnsi="Times New Roman" w:cs="Times New Roman"/>
                <w:i/>
                <w:sz w:val="24"/>
                <w:szCs w:val="24"/>
              </w:rPr>
              <w:t>вывезены для проведения ремонта и снова ввозятся на территорию ЕАЭС для установки на воздушные суда.</w:t>
            </w:r>
            <w:proofErr w:type="gramEnd"/>
            <w:r w:rsidR="00495FE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Pr="0019730F">
              <w:rPr>
                <w:rFonts w:ascii="Times New Roman" w:hAnsi="Times New Roman" w:cs="Times New Roman"/>
                <w:i/>
                <w:sz w:val="24"/>
                <w:szCs w:val="24"/>
              </w:rPr>
              <w:t>Указанная редакция текста проекта решения существенно снизит административные барьеры, с которыми сталкиваются авиакомпании при ввозе воздушных судов на территорию ЕАЭС.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1A5" w:rsidRDefault="002171A5" w:rsidP="0092375A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1A5" w:rsidRDefault="002171A5" w:rsidP="0092375A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1A5" w:rsidRDefault="002171A5" w:rsidP="0092375A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1A5" w:rsidRDefault="002171A5" w:rsidP="0092375A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1A5" w:rsidRDefault="002171A5" w:rsidP="0092375A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1A5" w:rsidRDefault="002171A5" w:rsidP="0092375A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1A5" w:rsidRDefault="002171A5" w:rsidP="0092375A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171A5" w:rsidRDefault="002171A5" w:rsidP="0092375A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3D83" w:rsidRPr="0019730F" w:rsidRDefault="004F3D83" w:rsidP="002171A5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9730F">
              <w:rPr>
                <w:rFonts w:ascii="Times New Roman" w:hAnsi="Times New Roman" w:cs="Times New Roman"/>
                <w:b/>
                <w:sz w:val="24"/>
                <w:szCs w:val="24"/>
              </w:rPr>
              <w:t>Отклонено</w:t>
            </w:r>
            <w:r w:rsidR="0019730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76FE5" w:rsidRPr="0092375A" w:rsidRDefault="004A3F2E" w:rsidP="00FC2823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076FE5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 пунктом 4 Протокола о мерах нетарифного регулирования в отношении третьих стран (приложение № 7 к Договору о </w:t>
            </w:r>
            <w:r w:rsidR="00674D8F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6FE5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оюзе) предложение об отмене меры нетарифного регулирования в отношении товаров может быть представлено государством-членом </w:t>
            </w:r>
            <w:r w:rsidR="00B41DF8" w:rsidRPr="0092375A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76FE5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оюза или </w:t>
            </w:r>
            <w:r w:rsidR="00B41DF8" w:rsidRPr="0092375A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76FE5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омиссией. </w:t>
            </w:r>
          </w:p>
          <w:p w:rsidR="00674D8F" w:rsidRPr="00674D8F" w:rsidRDefault="00674D8F" w:rsidP="00FC2823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i/>
              </w:rPr>
            </w:pPr>
            <w:proofErr w:type="spellStart"/>
            <w:r w:rsidRPr="00674D8F">
              <w:rPr>
                <w:rFonts w:ascii="Times New Roman" w:hAnsi="Times New Roman" w:cs="Times New Roman"/>
                <w:i/>
                <w:u w:val="single"/>
              </w:rPr>
              <w:t>Справочно</w:t>
            </w:r>
            <w:proofErr w:type="spellEnd"/>
            <w:r w:rsidRPr="00674D8F">
              <w:rPr>
                <w:rFonts w:ascii="Times New Roman" w:hAnsi="Times New Roman" w:cs="Times New Roman"/>
                <w:i/>
                <w:u w:val="single"/>
              </w:rPr>
              <w:t>:</w:t>
            </w:r>
            <w:r w:rsidRPr="00674D8F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076FE5" w:rsidRPr="00674D8F" w:rsidRDefault="00674D8F" w:rsidP="00FC2823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i/>
              </w:rPr>
            </w:pPr>
            <w:r w:rsidRPr="00674D8F">
              <w:rPr>
                <w:rFonts w:ascii="Times New Roman" w:hAnsi="Times New Roman" w:cs="Times New Roman"/>
                <w:i/>
              </w:rPr>
              <w:t xml:space="preserve">Такое </w:t>
            </w:r>
            <w:r w:rsidR="00076FE5" w:rsidRPr="00674D8F">
              <w:rPr>
                <w:rFonts w:ascii="Times New Roman" w:hAnsi="Times New Roman" w:cs="Times New Roman"/>
                <w:i/>
              </w:rPr>
              <w:t>предложение государства-члена Союза направляется в</w:t>
            </w:r>
            <w:r w:rsidRPr="00674D8F">
              <w:rPr>
                <w:rFonts w:ascii="Times New Roman" w:hAnsi="Times New Roman" w:cs="Times New Roman"/>
                <w:i/>
              </w:rPr>
              <w:t xml:space="preserve"> </w:t>
            </w:r>
            <w:r w:rsidR="00076FE5" w:rsidRPr="00674D8F">
              <w:rPr>
                <w:rFonts w:ascii="Times New Roman" w:hAnsi="Times New Roman" w:cs="Times New Roman"/>
                <w:i/>
              </w:rPr>
              <w:t>Комиссию органом государственной власти, уполномоченным на взаимодействие с Комиссией (п</w:t>
            </w:r>
            <w:r w:rsidR="007A2818" w:rsidRPr="00674D8F">
              <w:rPr>
                <w:rFonts w:ascii="Times New Roman" w:hAnsi="Times New Roman" w:cs="Times New Roman"/>
                <w:i/>
              </w:rPr>
              <w:t>ункт</w:t>
            </w:r>
            <w:r w:rsidR="00076FE5" w:rsidRPr="00674D8F">
              <w:rPr>
                <w:rFonts w:ascii="Times New Roman" w:hAnsi="Times New Roman" w:cs="Times New Roman"/>
                <w:i/>
              </w:rPr>
              <w:t xml:space="preserve"> 63 Регламента работы </w:t>
            </w:r>
            <w:r w:rsidR="00B41DF8" w:rsidRPr="00674D8F">
              <w:rPr>
                <w:rFonts w:ascii="Times New Roman" w:hAnsi="Times New Roman" w:cs="Times New Roman"/>
                <w:i/>
              </w:rPr>
              <w:t>К</w:t>
            </w:r>
            <w:r w:rsidR="00076FE5" w:rsidRPr="00674D8F">
              <w:rPr>
                <w:rFonts w:ascii="Times New Roman" w:hAnsi="Times New Roman" w:cs="Times New Roman"/>
                <w:i/>
              </w:rPr>
              <w:t>омиссии).</w:t>
            </w:r>
            <w:r w:rsidR="00FC2823" w:rsidRPr="00674D8F">
              <w:rPr>
                <w:rFonts w:ascii="Times New Roman" w:hAnsi="Times New Roman" w:cs="Times New Roman"/>
                <w:i/>
              </w:rPr>
              <w:t xml:space="preserve"> </w:t>
            </w:r>
            <w:r w:rsidR="00076FE5" w:rsidRPr="00674D8F">
              <w:rPr>
                <w:rFonts w:ascii="Times New Roman" w:hAnsi="Times New Roman" w:cs="Times New Roman"/>
                <w:i/>
              </w:rPr>
              <w:t>Предложение о введении или отмене единых мер нетарифного регулирования направляется в</w:t>
            </w:r>
            <w:r w:rsidR="00773FB6" w:rsidRPr="00674D8F">
              <w:rPr>
                <w:rFonts w:ascii="Times New Roman" w:hAnsi="Times New Roman" w:cs="Times New Roman"/>
                <w:i/>
              </w:rPr>
              <w:t> </w:t>
            </w:r>
            <w:r w:rsidR="00076FE5" w:rsidRPr="00674D8F">
              <w:rPr>
                <w:rFonts w:ascii="Times New Roman" w:hAnsi="Times New Roman" w:cs="Times New Roman"/>
                <w:i/>
              </w:rPr>
              <w:t xml:space="preserve">Комиссию </w:t>
            </w:r>
            <w:r w:rsidR="00076FE5" w:rsidRPr="00674D8F">
              <w:rPr>
                <w:rFonts w:ascii="Times New Roman" w:hAnsi="Times New Roman" w:cs="Times New Roman"/>
                <w:i/>
              </w:rPr>
              <w:lastRenderedPageBreak/>
              <w:t>в порядке, утвержденном Решением № 23.</w:t>
            </w:r>
          </w:p>
          <w:p w:rsidR="00674D8F" w:rsidRPr="00674D8F" w:rsidRDefault="00674D8F" w:rsidP="00674D8F">
            <w:pPr>
              <w:spacing w:after="0" w:line="240" w:lineRule="auto"/>
              <w:ind w:firstLine="221"/>
              <w:jc w:val="both"/>
              <w:rPr>
                <w:rFonts w:ascii="Times New Roman" w:hAnsi="Times New Roman" w:cs="Times New Roman"/>
                <w:i/>
              </w:rPr>
            </w:pPr>
            <w:r w:rsidRPr="00674D8F">
              <w:rPr>
                <w:rFonts w:ascii="Times New Roman" w:hAnsi="Times New Roman" w:cs="Times New Roman"/>
                <w:i/>
              </w:rPr>
              <w:t xml:space="preserve">Таким образом, право Союза не наделяет полномочиями заинтересованных лиц (участников внешнеторговой деятельности) представлять предложения по введению, применению и отмене мер нетарифного регулирования. </w:t>
            </w:r>
          </w:p>
          <w:p w:rsidR="00076FE5" w:rsidRPr="0092375A" w:rsidRDefault="00674D8F" w:rsidP="00E34624">
            <w:pPr>
              <w:autoSpaceDE w:val="0"/>
              <w:autoSpaceDN w:val="0"/>
              <w:adjustRightInd w:val="0"/>
              <w:spacing w:after="0" w:line="240" w:lineRule="auto"/>
              <w:ind w:firstLine="22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Вместе с тем, </w:t>
            </w:r>
            <w:r w:rsidR="00076FE5" w:rsidRPr="0092375A">
              <w:rPr>
                <w:rFonts w:ascii="Times New Roman" w:hAnsi="Times New Roman" w:cs="Times New Roman"/>
                <w:sz w:val="24"/>
                <w:szCs w:val="24"/>
              </w:rPr>
              <w:t>рекомендуем  обра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щаться </w:t>
            </w:r>
            <w:r w:rsidR="00076FE5" w:rsidRPr="0092375A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76FE5" w:rsidRPr="0092375A">
              <w:rPr>
                <w:rFonts w:ascii="Times New Roman" w:hAnsi="Times New Roman" w:cs="Times New Roman"/>
                <w:sz w:val="24"/>
                <w:szCs w:val="24"/>
              </w:rPr>
              <w:t>уполномоченный орган Российской Федерации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076FE5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предложением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 либерализации процедуры ввоза РЭС и ВЧУ</w:t>
            </w:r>
            <w:r w:rsidR="00B41DF8" w:rsidRPr="0092375A">
              <w:rPr>
                <w:rFonts w:ascii="Times New Roman" w:hAnsi="Times New Roman" w:cs="Times New Roman"/>
                <w:sz w:val="24"/>
                <w:szCs w:val="24"/>
              </w:rPr>
              <w:t>, которые были ввезены на территорию Союза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41DF8" w:rsidRPr="0092375A">
              <w:rPr>
                <w:rFonts w:ascii="Times New Roman" w:hAnsi="Times New Roman" w:cs="Times New Roman"/>
                <w:sz w:val="24"/>
                <w:szCs w:val="24"/>
              </w:rPr>
              <w:t xml:space="preserve">составе бортового оборудования воздушных судов без оформления разрешительных документов, </w:t>
            </w:r>
            <w:r w:rsidR="00FC2823"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B41DF8" w:rsidRPr="0092375A">
              <w:rPr>
                <w:rFonts w:ascii="Times New Roman" w:hAnsi="Times New Roman" w:cs="Times New Roman"/>
                <w:sz w:val="24"/>
                <w:szCs w:val="24"/>
              </w:rPr>
              <w:t>затем были сняты и вывезены как отдельные товары для проведения ремонта и снова ввозятся на территорию Союза для установки на воздушные суда.</w:t>
            </w:r>
            <w:proofErr w:type="gramEnd"/>
          </w:p>
        </w:tc>
      </w:tr>
    </w:tbl>
    <w:p w:rsidR="003B6F90" w:rsidRPr="0092375A" w:rsidRDefault="003B6F90" w:rsidP="0092375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3B6F90" w:rsidRPr="0092375A" w:rsidSect="00495FEB">
      <w:headerReference w:type="default" r:id="rId12"/>
      <w:pgSz w:w="16838" w:h="11906" w:orient="landscape"/>
      <w:pgMar w:top="1134" w:right="567" w:bottom="709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4769" w:rsidRDefault="00704769" w:rsidP="00C2056C">
      <w:pPr>
        <w:spacing w:after="0" w:line="240" w:lineRule="auto"/>
      </w:pPr>
      <w:r>
        <w:separator/>
      </w:r>
    </w:p>
  </w:endnote>
  <w:endnote w:type="continuationSeparator" w:id="0">
    <w:p w:rsidR="00704769" w:rsidRDefault="00704769" w:rsidP="00C205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4769" w:rsidRDefault="00704769" w:rsidP="00C2056C">
      <w:pPr>
        <w:spacing w:after="0" w:line="240" w:lineRule="auto"/>
      </w:pPr>
      <w:r>
        <w:separator/>
      </w:r>
    </w:p>
  </w:footnote>
  <w:footnote w:type="continuationSeparator" w:id="0">
    <w:p w:rsidR="00704769" w:rsidRDefault="00704769" w:rsidP="00C205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2414537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C2056C" w:rsidRPr="00F62BFC" w:rsidRDefault="00C2056C">
        <w:pPr>
          <w:pStyle w:val="a5"/>
          <w:jc w:val="center"/>
          <w:rPr>
            <w:rFonts w:ascii="Times New Roman" w:hAnsi="Times New Roman" w:cs="Times New Roman"/>
          </w:rPr>
        </w:pPr>
        <w:r w:rsidRPr="00F62BFC">
          <w:rPr>
            <w:rFonts w:ascii="Times New Roman" w:hAnsi="Times New Roman" w:cs="Times New Roman"/>
          </w:rPr>
          <w:fldChar w:fldCharType="begin"/>
        </w:r>
        <w:r w:rsidRPr="00F62BFC">
          <w:rPr>
            <w:rFonts w:ascii="Times New Roman" w:hAnsi="Times New Roman" w:cs="Times New Roman"/>
          </w:rPr>
          <w:instrText>PAGE   \* MERGEFORMAT</w:instrText>
        </w:r>
        <w:r w:rsidRPr="00F62BFC">
          <w:rPr>
            <w:rFonts w:ascii="Times New Roman" w:hAnsi="Times New Roman" w:cs="Times New Roman"/>
          </w:rPr>
          <w:fldChar w:fldCharType="separate"/>
        </w:r>
        <w:r w:rsidR="002A4A49">
          <w:rPr>
            <w:rFonts w:ascii="Times New Roman" w:hAnsi="Times New Roman" w:cs="Times New Roman"/>
            <w:noProof/>
          </w:rPr>
          <w:t>2</w:t>
        </w:r>
        <w:r w:rsidRPr="00F62BFC">
          <w:rPr>
            <w:rFonts w:ascii="Times New Roman" w:hAnsi="Times New Roman" w:cs="Times New Roman"/>
          </w:rPr>
          <w:fldChar w:fldCharType="end"/>
        </w:r>
      </w:p>
    </w:sdtContent>
  </w:sdt>
  <w:p w:rsidR="00C2056C" w:rsidRDefault="00C2056C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4662F2"/>
    <w:multiLevelType w:val="hybridMultilevel"/>
    <w:tmpl w:val="84DEA63E"/>
    <w:lvl w:ilvl="0" w:tplc="B2B67D5A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abstractNum w:abstractNumId="1">
    <w:nsid w:val="4F5A7779"/>
    <w:multiLevelType w:val="hybridMultilevel"/>
    <w:tmpl w:val="AB9E4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7F2295"/>
    <w:multiLevelType w:val="hybridMultilevel"/>
    <w:tmpl w:val="28D01F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906ABB"/>
    <w:multiLevelType w:val="hybridMultilevel"/>
    <w:tmpl w:val="EBDCD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B42335"/>
    <w:multiLevelType w:val="hybridMultilevel"/>
    <w:tmpl w:val="4B66E298"/>
    <w:lvl w:ilvl="0" w:tplc="5EC89EB6">
      <w:start w:val="1"/>
      <w:numFmt w:val="decimal"/>
      <w:lvlText w:val="%1."/>
      <w:lvlJc w:val="left"/>
      <w:pPr>
        <w:ind w:left="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60" w:hanging="360"/>
      </w:pPr>
    </w:lvl>
    <w:lvl w:ilvl="2" w:tplc="0419001B" w:tentative="1">
      <w:start w:val="1"/>
      <w:numFmt w:val="lowerRoman"/>
      <w:lvlText w:val="%3."/>
      <w:lvlJc w:val="right"/>
      <w:pPr>
        <w:ind w:left="1880" w:hanging="180"/>
      </w:pPr>
    </w:lvl>
    <w:lvl w:ilvl="3" w:tplc="0419000F" w:tentative="1">
      <w:start w:val="1"/>
      <w:numFmt w:val="decimal"/>
      <w:lvlText w:val="%4."/>
      <w:lvlJc w:val="left"/>
      <w:pPr>
        <w:ind w:left="2600" w:hanging="360"/>
      </w:pPr>
    </w:lvl>
    <w:lvl w:ilvl="4" w:tplc="04190019" w:tentative="1">
      <w:start w:val="1"/>
      <w:numFmt w:val="lowerLetter"/>
      <w:lvlText w:val="%5."/>
      <w:lvlJc w:val="left"/>
      <w:pPr>
        <w:ind w:left="3320" w:hanging="360"/>
      </w:pPr>
    </w:lvl>
    <w:lvl w:ilvl="5" w:tplc="0419001B" w:tentative="1">
      <w:start w:val="1"/>
      <w:numFmt w:val="lowerRoman"/>
      <w:lvlText w:val="%6."/>
      <w:lvlJc w:val="right"/>
      <w:pPr>
        <w:ind w:left="4040" w:hanging="180"/>
      </w:pPr>
    </w:lvl>
    <w:lvl w:ilvl="6" w:tplc="0419000F" w:tentative="1">
      <w:start w:val="1"/>
      <w:numFmt w:val="decimal"/>
      <w:lvlText w:val="%7."/>
      <w:lvlJc w:val="left"/>
      <w:pPr>
        <w:ind w:left="4760" w:hanging="360"/>
      </w:pPr>
    </w:lvl>
    <w:lvl w:ilvl="7" w:tplc="04190019" w:tentative="1">
      <w:start w:val="1"/>
      <w:numFmt w:val="lowerLetter"/>
      <w:lvlText w:val="%8."/>
      <w:lvlJc w:val="left"/>
      <w:pPr>
        <w:ind w:left="5480" w:hanging="360"/>
      </w:pPr>
    </w:lvl>
    <w:lvl w:ilvl="8" w:tplc="0419001B" w:tentative="1">
      <w:start w:val="1"/>
      <w:numFmt w:val="lowerRoman"/>
      <w:lvlText w:val="%9."/>
      <w:lvlJc w:val="right"/>
      <w:pPr>
        <w:ind w:left="620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C1"/>
    <w:rsid w:val="0004748A"/>
    <w:rsid w:val="0005390B"/>
    <w:rsid w:val="00054FEA"/>
    <w:rsid w:val="000729D2"/>
    <w:rsid w:val="00076FE5"/>
    <w:rsid w:val="00080BA5"/>
    <w:rsid w:val="000A0FFA"/>
    <w:rsid w:val="000D7A05"/>
    <w:rsid w:val="000F1B04"/>
    <w:rsid w:val="001014AE"/>
    <w:rsid w:val="0010158D"/>
    <w:rsid w:val="00116404"/>
    <w:rsid w:val="001524C5"/>
    <w:rsid w:val="00156D92"/>
    <w:rsid w:val="001637EE"/>
    <w:rsid w:val="0017704D"/>
    <w:rsid w:val="00191232"/>
    <w:rsid w:val="00196A9C"/>
    <w:rsid w:val="0019730F"/>
    <w:rsid w:val="001D59FB"/>
    <w:rsid w:val="001E338C"/>
    <w:rsid w:val="001E7D47"/>
    <w:rsid w:val="001F1D20"/>
    <w:rsid w:val="001F4FA9"/>
    <w:rsid w:val="00216D2C"/>
    <w:rsid w:val="002171A5"/>
    <w:rsid w:val="002A4A49"/>
    <w:rsid w:val="002B159B"/>
    <w:rsid w:val="002D2553"/>
    <w:rsid w:val="002F738D"/>
    <w:rsid w:val="002F7B65"/>
    <w:rsid w:val="00311D58"/>
    <w:rsid w:val="003203D0"/>
    <w:rsid w:val="00331B08"/>
    <w:rsid w:val="00345E44"/>
    <w:rsid w:val="00367AC6"/>
    <w:rsid w:val="00382B19"/>
    <w:rsid w:val="003B6F90"/>
    <w:rsid w:val="003C1AAF"/>
    <w:rsid w:val="004276D9"/>
    <w:rsid w:val="00441899"/>
    <w:rsid w:val="0045683C"/>
    <w:rsid w:val="004917F3"/>
    <w:rsid w:val="00495321"/>
    <w:rsid w:val="00495816"/>
    <w:rsid w:val="00495FEB"/>
    <w:rsid w:val="0049678E"/>
    <w:rsid w:val="004A1C93"/>
    <w:rsid w:val="004A3F2E"/>
    <w:rsid w:val="004B7BE8"/>
    <w:rsid w:val="004D7965"/>
    <w:rsid w:val="004E7784"/>
    <w:rsid w:val="004F3D83"/>
    <w:rsid w:val="00500418"/>
    <w:rsid w:val="00500512"/>
    <w:rsid w:val="0052715B"/>
    <w:rsid w:val="00536B32"/>
    <w:rsid w:val="00564676"/>
    <w:rsid w:val="00573E15"/>
    <w:rsid w:val="00575EE0"/>
    <w:rsid w:val="005862C1"/>
    <w:rsid w:val="00586A13"/>
    <w:rsid w:val="005E42A5"/>
    <w:rsid w:val="005F2B7A"/>
    <w:rsid w:val="005F67EA"/>
    <w:rsid w:val="006020CD"/>
    <w:rsid w:val="00617178"/>
    <w:rsid w:val="00632836"/>
    <w:rsid w:val="00674D8F"/>
    <w:rsid w:val="00686408"/>
    <w:rsid w:val="006D1F5E"/>
    <w:rsid w:val="00701D27"/>
    <w:rsid w:val="00704769"/>
    <w:rsid w:val="00721D9B"/>
    <w:rsid w:val="00735948"/>
    <w:rsid w:val="007653BE"/>
    <w:rsid w:val="007720B7"/>
    <w:rsid w:val="00773FB6"/>
    <w:rsid w:val="00791F68"/>
    <w:rsid w:val="00794F57"/>
    <w:rsid w:val="0079594F"/>
    <w:rsid w:val="007A2818"/>
    <w:rsid w:val="007D5E3D"/>
    <w:rsid w:val="007F0D6A"/>
    <w:rsid w:val="00801027"/>
    <w:rsid w:val="008046BE"/>
    <w:rsid w:val="00835DB3"/>
    <w:rsid w:val="00842870"/>
    <w:rsid w:val="0084755C"/>
    <w:rsid w:val="00863385"/>
    <w:rsid w:val="00884B2F"/>
    <w:rsid w:val="008C2274"/>
    <w:rsid w:val="008E355A"/>
    <w:rsid w:val="008E38F8"/>
    <w:rsid w:val="008E5BC6"/>
    <w:rsid w:val="0092375A"/>
    <w:rsid w:val="00923C9E"/>
    <w:rsid w:val="00925309"/>
    <w:rsid w:val="0099466C"/>
    <w:rsid w:val="009C05DB"/>
    <w:rsid w:val="009E7FC0"/>
    <w:rsid w:val="009F43C6"/>
    <w:rsid w:val="00A22B32"/>
    <w:rsid w:val="00A54E29"/>
    <w:rsid w:val="00A826AF"/>
    <w:rsid w:val="00A91E84"/>
    <w:rsid w:val="00AE6070"/>
    <w:rsid w:val="00B41DF8"/>
    <w:rsid w:val="00B50B75"/>
    <w:rsid w:val="00B5535B"/>
    <w:rsid w:val="00B709AF"/>
    <w:rsid w:val="00B709FA"/>
    <w:rsid w:val="00B9008E"/>
    <w:rsid w:val="00BA6EC8"/>
    <w:rsid w:val="00BD1236"/>
    <w:rsid w:val="00BD2623"/>
    <w:rsid w:val="00BD7BAD"/>
    <w:rsid w:val="00BF28E1"/>
    <w:rsid w:val="00C07B52"/>
    <w:rsid w:val="00C102BB"/>
    <w:rsid w:val="00C2056C"/>
    <w:rsid w:val="00C3086A"/>
    <w:rsid w:val="00C56D9D"/>
    <w:rsid w:val="00C65340"/>
    <w:rsid w:val="00C859E1"/>
    <w:rsid w:val="00C90BAA"/>
    <w:rsid w:val="00CC5191"/>
    <w:rsid w:val="00CD14BD"/>
    <w:rsid w:val="00CE7293"/>
    <w:rsid w:val="00D22029"/>
    <w:rsid w:val="00D272D2"/>
    <w:rsid w:val="00D3279D"/>
    <w:rsid w:val="00D32B12"/>
    <w:rsid w:val="00D552B1"/>
    <w:rsid w:val="00DC5751"/>
    <w:rsid w:val="00DD19FA"/>
    <w:rsid w:val="00DF0314"/>
    <w:rsid w:val="00E001C7"/>
    <w:rsid w:val="00E20F82"/>
    <w:rsid w:val="00E2200B"/>
    <w:rsid w:val="00E23B87"/>
    <w:rsid w:val="00E336AF"/>
    <w:rsid w:val="00E34624"/>
    <w:rsid w:val="00E42A31"/>
    <w:rsid w:val="00E55BDC"/>
    <w:rsid w:val="00E56318"/>
    <w:rsid w:val="00E65A22"/>
    <w:rsid w:val="00E75531"/>
    <w:rsid w:val="00E90838"/>
    <w:rsid w:val="00E928DE"/>
    <w:rsid w:val="00EB0968"/>
    <w:rsid w:val="00EE4FFD"/>
    <w:rsid w:val="00EF7765"/>
    <w:rsid w:val="00F00F80"/>
    <w:rsid w:val="00F52F36"/>
    <w:rsid w:val="00F62BFC"/>
    <w:rsid w:val="00F654C9"/>
    <w:rsid w:val="00FA0C59"/>
    <w:rsid w:val="00FA29D4"/>
    <w:rsid w:val="00FC2823"/>
    <w:rsid w:val="00FC5179"/>
    <w:rsid w:val="00FC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1B0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7B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2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056C"/>
  </w:style>
  <w:style w:type="paragraph" w:styleId="a7">
    <w:name w:val="footer"/>
    <w:basedOn w:val="a"/>
    <w:link w:val="a8"/>
    <w:uiPriority w:val="99"/>
    <w:unhideWhenUsed/>
    <w:rsid w:val="00C2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056C"/>
  </w:style>
  <w:style w:type="character" w:customStyle="1" w:styleId="CharStyle13">
    <w:name w:val="Char Style 13"/>
    <w:basedOn w:val="a0"/>
    <w:link w:val="Style12"/>
    <w:rsid w:val="0010158D"/>
    <w:rPr>
      <w:sz w:val="25"/>
      <w:szCs w:val="25"/>
      <w:shd w:val="clear" w:color="auto" w:fill="FFFFFF"/>
    </w:rPr>
  </w:style>
  <w:style w:type="paragraph" w:customStyle="1" w:styleId="Style12">
    <w:name w:val="Style 12"/>
    <w:basedOn w:val="a"/>
    <w:link w:val="CharStyle13"/>
    <w:rsid w:val="0010158D"/>
    <w:pPr>
      <w:widowControl w:val="0"/>
      <w:shd w:val="clear" w:color="auto" w:fill="FFFFFF"/>
      <w:spacing w:before="420" w:after="600" w:line="324" w:lineRule="exact"/>
      <w:jc w:val="center"/>
    </w:pPr>
    <w:rPr>
      <w:sz w:val="25"/>
      <w:szCs w:val="25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F1B0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B7BE8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2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2056C"/>
  </w:style>
  <w:style w:type="paragraph" w:styleId="a7">
    <w:name w:val="footer"/>
    <w:basedOn w:val="a"/>
    <w:link w:val="a8"/>
    <w:uiPriority w:val="99"/>
    <w:unhideWhenUsed/>
    <w:rsid w:val="00C2056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2056C"/>
  </w:style>
  <w:style w:type="character" w:customStyle="1" w:styleId="CharStyle13">
    <w:name w:val="Char Style 13"/>
    <w:basedOn w:val="a0"/>
    <w:link w:val="Style12"/>
    <w:rsid w:val="0010158D"/>
    <w:rPr>
      <w:sz w:val="25"/>
      <w:szCs w:val="25"/>
      <w:shd w:val="clear" w:color="auto" w:fill="FFFFFF"/>
    </w:rPr>
  </w:style>
  <w:style w:type="paragraph" w:customStyle="1" w:styleId="Style12">
    <w:name w:val="Style 12"/>
    <w:basedOn w:val="a"/>
    <w:link w:val="CharStyle13"/>
    <w:rsid w:val="0010158D"/>
    <w:pPr>
      <w:widowControl w:val="0"/>
      <w:shd w:val="clear" w:color="auto" w:fill="FFFFFF"/>
      <w:spacing w:before="420" w:after="600" w:line="324" w:lineRule="exact"/>
      <w:jc w:val="center"/>
    </w:pPr>
    <w:rPr>
      <w:sz w:val="25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52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0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4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7.ru/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t.nenadyshina@s7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katerina.Belyakova@volkswagen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9A6B31-EFF8-4C47-86FC-39AEC1717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1571</Words>
  <Characters>8958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Аникин Иван Михайлович</dc:creator>
  <cp:lastModifiedBy>Фесько Елена Анатольевна</cp:lastModifiedBy>
  <cp:revision>2</cp:revision>
  <cp:lastPrinted>2019-04-10T07:32:00Z</cp:lastPrinted>
  <dcterms:created xsi:type="dcterms:W3CDTF">2019-04-10T08:15:00Z</dcterms:created>
  <dcterms:modified xsi:type="dcterms:W3CDTF">2019-04-10T08:15:00Z</dcterms:modified>
</cp:coreProperties>
</file>