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Default="00200630" w:rsidP="00D07179">
      <w:pPr>
        <w:pStyle w:val="a5"/>
        <w:spacing w:line="240" w:lineRule="auto"/>
        <w:ind w:firstLine="0"/>
        <w:jc w:val="center"/>
        <w:rPr>
          <w:b/>
          <w:sz w:val="28"/>
          <w:szCs w:val="28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9F59C7">
        <w:rPr>
          <w:b/>
          <w:sz w:val="28"/>
          <w:szCs w:val="28"/>
        </w:rPr>
        <w:t>о последствиях влияния проекта решения</w:t>
      </w:r>
      <w:r w:rsidR="009F59C7" w:rsidRPr="009F59C7">
        <w:rPr>
          <w:b/>
          <w:sz w:val="28"/>
          <w:szCs w:val="28"/>
        </w:rPr>
        <w:t xml:space="preserve"> </w:t>
      </w:r>
      <w:r w:rsidR="007C3C9A" w:rsidRPr="009F59C7">
        <w:rPr>
          <w:b/>
          <w:sz w:val="28"/>
          <w:szCs w:val="28"/>
        </w:rPr>
        <w:t>Совета</w:t>
      </w:r>
      <w:r w:rsidR="009F59C7" w:rsidRPr="009F59C7">
        <w:rPr>
          <w:b/>
          <w:sz w:val="28"/>
          <w:szCs w:val="28"/>
        </w:rPr>
        <w:t xml:space="preserve"> </w:t>
      </w:r>
      <w:r w:rsidRPr="009F59C7">
        <w:rPr>
          <w:b/>
          <w:sz w:val="28"/>
          <w:szCs w:val="28"/>
        </w:rPr>
        <w:t>Евразийской экономической комиссии</w:t>
      </w:r>
      <w:r w:rsidR="009F59C7" w:rsidRPr="009F59C7">
        <w:rPr>
          <w:b/>
          <w:sz w:val="28"/>
          <w:szCs w:val="28"/>
        </w:rPr>
        <w:t xml:space="preserve"> </w:t>
      </w:r>
      <w:r w:rsidRPr="009F59C7">
        <w:rPr>
          <w:b/>
          <w:sz w:val="28"/>
          <w:szCs w:val="28"/>
        </w:rPr>
        <w:t>«</w:t>
      </w:r>
      <w:r w:rsidR="007C3C9A" w:rsidRPr="009F59C7">
        <w:rPr>
          <w:b/>
          <w:sz w:val="28"/>
          <w:szCs w:val="28"/>
        </w:rPr>
        <w:t xml:space="preserve">О </w:t>
      </w:r>
      <w:r w:rsidR="009F59C7" w:rsidRPr="009F59C7">
        <w:rPr>
          <w:b/>
          <w:snapToGrid w:val="0"/>
          <w:sz w:val="28"/>
          <w:szCs w:val="28"/>
        </w:rPr>
        <w:t>Правил</w:t>
      </w:r>
      <w:r w:rsidR="0059244A">
        <w:rPr>
          <w:b/>
          <w:snapToGrid w:val="0"/>
          <w:sz w:val="28"/>
          <w:szCs w:val="28"/>
        </w:rPr>
        <w:t>ах</w:t>
      </w:r>
      <w:r w:rsidR="009F59C7" w:rsidRPr="009F59C7">
        <w:rPr>
          <w:b/>
          <w:snapToGrid w:val="0"/>
          <w:sz w:val="28"/>
          <w:szCs w:val="28"/>
        </w:rPr>
        <w:t xml:space="preserve"> регулирования обращения </w:t>
      </w:r>
      <w:r w:rsidR="00635E8F" w:rsidRPr="00635E8F">
        <w:rPr>
          <w:b/>
          <w:sz w:val="28"/>
          <w:szCs w:val="28"/>
        </w:rPr>
        <w:t xml:space="preserve">дезинфицирующих, </w:t>
      </w:r>
      <w:r w:rsidR="00635E8F" w:rsidRPr="00115DF9">
        <w:rPr>
          <w:b/>
          <w:sz w:val="28"/>
          <w:szCs w:val="28"/>
        </w:rPr>
        <w:t>дезинсекционных и дезакаризационных средств</w:t>
      </w:r>
      <w:r w:rsidR="00635E8F" w:rsidRPr="00526DA3">
        <w:rPr>
          <w:b/>
          <w:sz w:val="28"/>
          <w:szCs w:val="28"/>
        </w:rPr>
        <w:t xml:space="preserve"> ветеринарного назначения</w:t>
      </w:r>
      <w:r w:rsidR="00983726">
        <w:rPr>
          <w:b/>
          <w:snapToGrid w:val="0"/>
          <w:sz w:val="28"/>
          <w:szCs w:val="28"/>
        </w:rPr>
        <w:t xml:space="preserve"> </w:t>
      </w:r>
      <w:r w:rsidR="00635E8F">
        <w:rPr>
          <w:b/>
          <w:snapToGrid w:val="0"/>
          <w:sz w:val="28"/>
          <w:szCs w:val="28"/>
        </w:rPr>
        <w:br/>
      </w:r>
      <w:r w:rsidR="009F25BA">
        <w:rPr>
          <w:b/>
          <w:snapToGrid w:val="0"/>
          <w:sz w:val="28"/>
          <w:szCs w:val="28"/>
        </w:rPr>
        <w:t xml:space="preserve">на таможенной территории </w:t>
      </w:r>
      <w:r w:rsidR="009F59C7" w:rsidRPr="009F59C7">
        <w:rPr>
          <w:b/>
          <w:snapToGrid w:val="0"/>
          <w:sz w:val="28"/>
          <w:szCs w:val="28"/>
        </w:rPr>
        <w:t>Евразийского экономического союза</w:t>
      </w:r>
      <w:r w:rsidRPr="009F59C7">
        <w:rPr>
          <w:b/>
          <w:sz w:val="28"/>
          <w:szCs w:val="28"/>
        </w:rPr>
        <w:t xml:space="preserve">» </w:t>
      </w:r>
      <w:r w:rsidR="00635E8F">
        <w:rPr>
          <w:b/>
          <w:sz w:val="28"/>
          <w:szCs w:val="28"/>
        </w:rPr>
        <w:br/>
      </w:r>
      <w:r w:rsidRPr="009F59C7">
        <w:rPr>
          <w:b/>
          <w:sz w:val="28"/>
          <w:szCs w:val="28"/>
        </w:rPr>
        <w:t>на условия ведения</w:t>
      </w:r>
      <w:r w:rsidR="006530D9" w:rsidRPr="006530D9">
        <w:rPr>
          <w:b/>
          <w:sz w:val="28"/>
          <w:szCs w:val="28"/>
        </w:rPr>
        <w:t xml:space="preserve"> </w:t>
      </w:r>
      <w:r w:rsidRPr="009F59C7">
        <w:rPr>
          <w:b/>
          <w:sz w:val="28"/>
          <w:szCs w:val="28"/>
        </w:rPr>
        <w:t>предпринимательской деятельности</w:t>
      </w:r>
    </w:p>
    <w:p w:rsidR="00200630" w:rsidRPr="00350B93" w:rsidRDefault="00200630" w:rsidP="00200630">
      <w:pPr>
        <w:pStyle w:val="a5"/>
        <w:spacing w:line="240" w:lineRule="auto"/>
        <w:ind w:firstLine="0"/>
        <w:jc w:val="center"/>
        <w:rPr>
          <w:b/>
          <w:sz w:val="16"/>
          <w:szCs w:val="16"/>
        </w:rPr>
      </w:pPr>
    </w:p>
    <w:p w:rsidR="00200630" w:rsidRDefault="00200630" w:rsidP="00EA6EA6">
      <w:pPr>
        <w:pStyle w:val="a5"/>
        <w:spacing w:line="276" w:lineRule="auto"/>
        <w:contextualSpacing/>
        <w:rPr>
          <w:sz w:val="28"/>
          <w:szCs w:val="28"/>
        </w:rPr>
      </w:pPr>
      <w:r w:rsidRPr="006526D9">
        <w:rPr>
          <w:b/>
          <w:sz w:val="28"/>
          <w:szCs w:val="28"/>
        </w:rPr>
        <w:t>Наименование проекта решения:</w:t>
      </w:r>
      <w:r w:rsidR="006530D9" w:rsidRPr="000831A9">
        <w:rPr>
          <w:sz w:val="28"/>
          <w:szCs w:val="28"/>
        </w:rPr>
        <w:t xml:space="preserve"> </w:t>
      </w:r>
      <w:r w:rsidR="00487C12" w:rsidRPr="000831A9">
        <w:rPr>
          <w:sz w:val="28"/>
          <w:szCs w:val="28"/>
        </w:rPr>
        <w:t>проект решения Совета</w:t>
      </w:r>
      <w:r w:rsidR="009F59C7" w:rsidRPr="000831A9">
        <w:rPr>
          <w:sz w:val="28"/>
          <w:szCs w:val="28"/>
        </w:rPr>
        <w:t xml:space="preserve"> </w:t>
      </w:r>
      <w:r w:rsidR="00E81E3F" w:rsidRPr="000831A9">
        <w:rPr>
          <w:sz w:val="28"/>
          <w:szCs w:val="28"/>
        </w:rPr>
        <w:t>Евразийской экономической комиссии</w:t>
      </w:r>
      <w:r w:rsidR="009F59C7" w:rsidRPr="000831A9">
        <w:rPr>
          <w:sz w:val="28"/>
          <w:szCs w:val="28"/>
        </w:rPr>
        <w:t xml:space="preserve"> </w:t>
      </w:r>
      <w:r w:rsidR="007C2FF4" w:rsidRPr="000831A9">
        <w:rPr>
          <w:sz w:val="28"/>
          <w:szCs w:val="28"/>
        </w:rPr>
        <w:t xml:space="preserve">«О </w:t>
      </w:r>
      <w:r w:rsidR="009F59C7" w:rsidRPr="000831A9">
        <w:rPr>
          <w:snapToGrid w:val="0"/>
          <w:sz w:val="28"/>
          <w:szCs w:val="28"/>
        </w:rPr>
        <w:t>Правил</w:t>
      </w:r>
      <w:r w:rsidR="0059244A">
        <w:rPr>
          <w:snapToGrid w:val="0"/>
          <w:sz w:val="28"/>
          <w:szCs w:val="28"/>
        </w:rPr>
        <w:t>ах</w:t>
      </w:r>
      <w:r w:rsidR="009F59C7" w:rsidRPr="000831A9">
        <w:rPr>
          <w:snapToGrid w:val="0"/>
          <w:sz w:val="28"/>
          <w:szCs w:val="28"/>
        </w:rPr>
        <w:t xml:space="preserve"> регулирования обращения </w:t>
      </w:r>
      <w:r w:rsidR="00635E8F" w:rsidRPr="00635E8F">
        <w:rPr>
          <w:snapToGrid w:val="0"/>
          <w:sz w:val="28"/>
          <w:szCs w:val="28"/>
        </w:rPr>
        <w:t>дезинфицирующих, дезинсекционных и дезакаризационных</w:t>
      </w:r>
      <w:r w:rsidR="00983726">
        <w:rPr>
          <w:snapToGrid w:val="0"/>
          <w:sz w:val="28"/>
          <w:szCs w:val="28"/>
        </w:rPr>
        <w:t xml:space="preserve"> </w:t>
      </w:r>
      <w:r w:rsidR="009F59C7" w:rsidRPr="000831A9">
        <w:rPr>
          <w:snapToGrid w:val="0"/>
          <w:sz w:val="28"/>
          <w:szCs w:val="28"/>
        </w:rPr>
        <w:t xml:space="preserve">средств </w:t>
      </w:r>
      <w:r w:rsidR="00983726">
        <w:rPr>
          <w:snapToGrid w:val="0"/>
          <w:sz w:val="28"/>
          <w:szCs w:val="28"/>
        </w:rPr>
        <w:t xml:space="preserve">ветеринарного назначения </w:t>
      </w:r>
      <w:r w:rsidR="009F59C7" w:rsidRPr="000831A9">
        <w:rPr>
          <w:snapToGrid w:val="0"/>
          <w:sz w:val="28"/>
          <w:szCs w:val="28"/>
        </w:rPr>
        <w:t>на таможенной территории Евразийского экономического союза</w:t>
      </w:r>
      <w:r w:rsidR="007C2FF4" w:rsidRPr="000831A9">
        <w:rPr>
          <w:sz w:val="28"/>
          <w:szCs w:val="28"/>
        </w:rPr>
        <w:t>»</w:t>
      </w:r>
      <w:r w:rsidR="000E2C79" w:rsidRPr="000831A9">
        <w:rPr>
          <w:sz w:val="28"/>
          <w:szCs w:val="28"/>
        </w:rPr>
        <w:t xml:space="preserve"> </w:t>
      </w:r>
      <w:r w:rsidR="00635E8F">
        <w:rPr>
          <w:sz w:val="28"/>
          <w:szCs w:val="28"/>
        </w:rPr>
        <w:br/>
      </w:r>
      <w:r w:rsidR="000E2C79" w:rsidRPr="000831A9">
        <w:rPr>
          <w:sz w:val="28"/>
          <w:szCs w:val="28"/>
        </w:rPr>
        <w:t xml:space="preserve">(далее </w:t>
      </w:r>
      <w:r w:rsidR="00405215">
        <w:rPr>
          <w:sz w:val="28"/>
          <w:szCs w:val="28"/>
        </w:rPr>
        <w:t xml:space="preserve">соответственно </w:t>
      </w:r>
      <w:r w:rsidR="000E2C79" w:rsidRPr="000831A9">
        <w:rPr>
          <w:sz w:val="28"/>
          <w:szCs w:val="28"/>
        </w:rPr>
        <w:t xml:space="preserve">– проект решения </w:t>
      </w:r>
      <w:r w:rsidR="001C0C06" w:rsidRPr="000831A9">
        <w:rPr>
          <w:sz w:val="28"/>
          <w:szCs w:val="28"/>
        </w:rPr>
        <w:t>ЕЭК</w:t>
      </w:r>
      <w:r w:rsidR="00405215">
        <w:rPr>
          <w:sz w:val="28"/>
          <w:szCs w:val="28"/>
        </w:rPr>
        <w:t>,</w:t>
      </w:r>
      <w:r w:rsidR="00405215" w:rsidRPr="00405215">
        <w:rPr>
          <w:sz w:val="28"/>
          <w:szCs w:val="28"/>
        </w:rPr>
        <w:t xml:space="preserve"> </w:t>
      </w:r>
      <w:r w:rsidR="00405215" w:rsidRPr="000831A9">
        <w:rPr>
          <w:sz w:val="28"/>
          <w:szCs w:val="28"/>
        </w:rPr>
        <w:t>Союз</w:t>
      </w:r>
      <w:r w:rsidR="000E2C79" w:rsidRPr="000831A9">
        <w:rPr>
          <w:sz w:val="28"/>
          <w:szCs w:val="28"/>
        </w:rPr>
        <w:t>)</w:t>
      </w:r>
      <w:r w:rsidR="009103C4" w:rsidRPr="000831A9">
        <w:rPr>
          <w:sz w:val="28"/>
          <w:szCs w:val="28"/>
        </w:rPr>
        <w:t>.</w:t>
      </w:r>
    </w:p>
    <w:p w:rsidR="006526D9" w:rsidRPr="000831A9" w:rsidRDefault="006526D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</w:p>
    <w:p w:rsidR="007C2FF4" w:rsidRPr="000831A9" w:rsidRDefault="000831A9" w:rsidP="00EA6EA6">
      <w:pPr>
        <w:pStyle w:val="a5"/>
        <w:numPr>
          <w:ilvl w:val="0"/>
          <w:numId w:val="2"/>
        </w:numPr>
        <w:spacing w:line="276" w:lineRule="auto"/>
        <w:ind w:left="0" w:firstLine="709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Проблема, на решение которой направлен проект решения ЕЭК:</w:t>
      </w:r>
    </w:p>
    <w:p w:rsidR="006F4E1B" w:rsidRDefault="00A113CB" w:rsidP="00FB35B1">
      <w:pPr>
        <w:pStyle w:val="a5"/>
        <w:spacing w:line="312" w:lineRule="auto"/>
        <w:contextualSpacing/>
        <w:rPr>
          <w:sz w:val="28"/>
          <w:szCs w:val="28"/>
        </w:rPr>
      </w:pPr>
      <w:r w:rsidRPr="00A113CB">
        <w:rPr>
          <w:sz w:val="28"/>
          <w:szCs w:val="28"/>
        </w:rPr>
        <w:t xml:space="preserve">В соответствии с </w:t>
      </w:r>
      <w:r w:rsidR="00015BB6">
        <w:rPr>
          <w:sz w:val="28"/>
          <w:szCs w:val="28"/>
        </w:rPr>
        <w:t>абзацем 19 общих положений Единых ветеринарных (ветеринарно-санитарных) требований</w:t>
      </w:r>
      <w:r w:rsidR="00465540">
        <w:rPr>
          <w:sz w:val="28"/>
          <w:szCs w:val="28"/>
        </w:rPr>
        <w:t xml:space="preserve">, предъявляемых к товарам, подлежащим ветеринарному контролю (надзору), </w:t>
      </w:r>
      <w:r w:rsidRPr="00A113CB">
        <w:rPr>
          <w:sz w:val="28"/>
          <w:szCs w:val="28"/>
        </w:rPr>
        <w:t>утвержденн</w:t>
      </w:r>
      <w:r w:rsidR="00465540">
        <w:rPr>
          <w:sz w:val="28"/>
          <w:szCs w:val="28"/>
        </w:rPr>
        <w:t>ым</w:t>
      </w:r>
      <w:r w:rsidRPr="00A113CB">
        <w:rPr>
          <w:sz w:val="28"/>
          <w:szCs w:val="28"/>
        </w:rPr>
        <w:t xml:space="preserve"> Решением Комиссии Таможенного со</w:t>
      </w:r>
      <w:r>
        <w:rPr>
          <w:sz w:val="28"/>
          <w:szCs w:val="28"/>
        </w:rPr>
        <w:t xml:space="preserve">юза от 18 июня 2010 года № 317 </w:t>
      </w:r>
      <w:r w:rsidRPr="00A113CB">
        <w:rPr>
          <w:sz w:val="28"/>
          <w:szCs w:val="28"/>
        </w:rPr>
        <w:t xml:space="preserve">«О применении ветеринарно-санитарных мер в Евразийском экономическом союзе», </w:t>
      </w:r>
      <w:r w:rsidR="00465540">
        <w:rPr>
          <w:sz w:val="28"/>
          <w:szCs w:val="28"/>
        </w:rPr>
        <w:t>н</w:t>
      </w:r>
      <w:r w:rsidR="00465540" w:rsidRPr="00015BB6">
        <w:rPr>
          <w:sz w:val="28"/>
          <w:szCs w:val="28"/>
        </w:rPr>
        <w:t xml:space="preserve">а территорию </w:t>
      </w:r>
      <w:r w:rsidR="00465540">
        <w:rPr>
          <w:sz w:val="28"/>
          <w:szCs w:val="28"/>
        </w:rPr>
        <w:t>С</w:t>
      </w:r>
      <w:r w:rsidR="00465540" w:rsidRPr="00015BB6">
        <w:rPr>
          <w:sz w:val="28"/>
          <w:szCs w:val="28"/>
        </w:rPr>
        <w:t xml:space="preserve">оюза могут ввозиться и по территории </w:t>
      </w:r>
      <w:r w:rsidR="00465540">
        <w:rPr>
          <w:sz w:val="28"/>
          <w:szCs w:val="28"/>
        </w:rPr>
        <w:t>С</w:t>
      </w:r>
      <w:r w:rsidR="00465540" w:rsidRPr="00015BB6">
        <w:rPr>
          <w:sz w:val="28"/>
          <w:szCs w:val="28"/>
        </w:rPr>
        <w:t xml:space="preserve">оюза могут перемещаться средства </w:t>
      </w:r>
      <w:r w:rsidR="00465540">
        <w:rPr>
          <w:sz w:val="28"/>
          <w:szCs w:val="28"/>
        </w:rPr>
        <w:br/>
      </w:r>
      <w:r w:rsidR="00465540" w:rsidRPr="00015BB6">
        <w:rPr>
          <w:sz w:val="28"/>
          <w:szCs w:val="28"/>
        </w:rPr>
        <w:t>для противопаразитарных обработок животных</w:t>
      </w:r>
      <w:r w:rsidR="00465540">
        <w:rPr>
          <w:sz w:val="28"/>
          <w:szCs w:val="28"/>
        </w:rPr>
        <w:t xml:space="preserve"> </w:t>
      </w:r>
      <w:r w:rsidR="00465540" w:rsidRPr="00A113CB">
        <w:rPr>
          <w:sz w:val="28"/>
          <w:szCs w:val="28"/>
        </w:rPr>
        <w:t>(</w:t>
      </w:r>
      <w:r w:rsidR="00465540" w:rsidRPr="00015BB6">
        <w:rPr>
          <w:sz w:val="28"/>
          <w:szCs w:val="28"/>
        </w:rPr>
        <w:t>дезинфицирующи</w:t>
      </w:r>
      <w:r w:rsidR="00465540">
        <w:rPr>
          <w:sz w:val="28"/>
          <w:szCs w:val="28"/>
        </w:rPr>
        <w:t>е</w:t>
      </w:r>
      <w:r w:rsidR="00465540" w:rsidRPr="00015BB6">
        <w:rPr>
          <w:sz w:val="28"/>
          <w:szCs w:val="28"/>
        </w:rPr>
        <w:t>, дезинсекционны</w:t>
      </w:r>
      <w:r w:rsidR="00465540">
        <w:rPr>
          <w:sz w:val="28"/>
          <w:szCs w:val="28"/>
        </w:rPr>
        <w:t>е</w:t>
      </w:r>
      <w:r w:rsidR="00465540" w:rsidRPr="00015BB6">
        <w:rPr>
          <w:sz w:val="28"/>
          <w:szCs w:val="28"/>
        </w:rPr>
        <w:t xml:space="preserve"> и дезакаризационны</w:t>
      </w:r>
      <w:r w:rsidR="00465540">
        <w:rPr>
          <w:sz w:val="28"/>
          <w:szCs w:val="28"/>
        </w:rPr>
        <w:t>е</w:t>
      </w:r>
      <w:r w:rsidR="00465540" w:rsidRPr="00015BB6">
        <w:rPr>
          <w:sz w:val="28"/>
          <w:szCs w:val="28"/>
        </w:rPr>
        <w:t xml:space="preserve"> средств</w:t>
      </w:r>
      <w:r w:rsidR="00465540">
        <w:rPr>
          <w:sz w:val="28"/>
          <w:szCs w:val="28"/>
        </w:rPr>
        <w:t>а</w:t>
      </w:r>
      <w:r w:rsidR="00465540" w:rsidRPr="00015BB6">
        <w:rPr>
          <w:sz w:val="28"/>
          <w:szCs w:val="28"/>
        </w:rPr>
        <w:t xml:space="preserve"> ветеринарного назначения</w:t>
      </w:r>
      <w:r w:rsidR="00465540">
        <w:rPr>
          <w:sz w:val="28"/>
          <w:szCs w:val="28"/>
        </w:rPr>
        <w:t xml:space="preserve"> </w:t>
      </w:r>
      <w:r w:rsidR="00465540">
        <w:rPr>
          <w:sz w:val="28"/>
          <w:szCs w:val="28"/>
        </w:rPr>
        <w:br/>
        <w:t>(</w:t>
      </w:r>
      <w:r w:rsidR="00465540" w:rsidRPr="00E25C71">
        <w:rPr>
          <w:sz w:val="28"/>
          <w:szCs w:val="28"/>
        </w:rPr>
        <w:t>далее – ДДД-средства)), внесенные</w:t>
      </w:r>
      <w:r w:rsidR="00465540" w:rsidRPr="00015BB6">
        <w:rPr>
          <w:sz w:val="28"/>
          <w:szCs w:val="28"/>
        </w:rPr>
        <w:t xml:space="preserve"> в Реестр зарегистрированных лекарственных средств для животных, диагностических систем, средств для противопаразитарных обработок животных и кормовых добавок для животных</w:t>
      </w:r>
      <w:r w:rsidR="00465540">
        <w:rPr>
          <w:sz w:val="28"/>
          <w:szCs w:val="28"/>
        </w:rPr>
        <w:t xml:space="preserve">, что позволяет таким средствам </w:t>
      </w:r>
      <w:r w:rsidRPr="00A113CB">
        <w:rPr>
          <w:sz w:val="28"/>
          <w:szCs w:val="28"/>
        </w:rPr>
        <w:t>свободно обращаться на таможенной территории Союза.</w:t>
      </w:r>
    </w:p>
    <w:p w:rsidR="00DE75FD" w:rsidRPr="00DE75FD" w:rsidRDefault="00DE75FD" w:rsidP="00FB35B1">
      <w:pPr>
        <w:pStyle w:val="a5"/>
        <w:spacing w:line="312" w:lineRule="auto"/>
        <w:contextualSpacing/>
        <w:rPr>
          <w:sz w:val="28"/>
          <w:szCs w:val="28"/>
          <w:lang w:bidi="en-US"/>
        </w:rPr>
      </w:pPr>
      <w:r w:rsidRPr="00DE75FD">
        <w:rPr>
          <w:sz w:val="28"/>
          <w:szCs w:val="28"/>
          <w:lang w:bidi="en-US"/>
        </w:rPr>
        <w:t xml:space="preserve">Из-за наличия значительных различий в законодательстве государств – членов Союза практика применения в Союзе указанной нормы не позволяет сформировать единый рынок </w:t>
      </w:r>
      <w:r w:rsidR="006A2A82">
        <w:rPr>
          <w:sz w:val="28"/>
          <w:szCs w:val="28"/>
          <w:lang w:bidi="en-US"/>
        </w:rPr>
        <w:t>ДДД-</w:t>
      </w:r>
      <w:r>
        <w:rPr>
          <w:sz w:val="28"/>
          <w:szCs w:val="28"/>
          <w:lang w:bidi="en-US"/>
        </w:rPr>
        <w:t xml:space="preserve">средств Союза. Это связано </w:t>
      </w:r>
      <w:r w:rsidRPr="00DE75FD">
        <w:rPr>
          <w:sz w:val="28"/>
          <w:szCs w:val="28"/>
          <w:lang w:bidi="en-US"/>
        </w:rPr>
        <w:t xml:space="preserve">с тем, что в отдельных государствах – членах Союза отсутствует процедура регистрации </w:t>
      </w:r>
      <w:r w:rsidR="006A2A82">
        <w:rPr>
          <w:sz w:val="28"/>
          <w:szCs w:val="28"/>
          <w:lang w:bidi="en-US"/>
        </w:rPr>
        <w:t>ДДД-</w:t>
      </w:r>
      <w:r w:rsidRPr="00DE75FD">
        <w:rPr>
          <w:sz w:val="28"/>
          <w:szCs w:val="28"/>
          <w:lang w:bidi="en-US"/>
        </w:rPr>
        <w:t xml:space="preserve">средств, </w:t>
      </w:r>
      <w:r w:rsidR="006A2A82">
        <w:rPr>
          <w:sz w:val="28"/>
          <w:szCs w:val="28"/>
          <w:lang w:bidi="en-US"/>
        </w:rPr>
        <w:t xml:space="preserve">а, следовательно, сведения о таких ДДД-средствах не подлежат включению в </w:t>
      </w:r>
      <w:r w:rsidR="00BC6A5B" w:rsidRPr="00015BB6">
        <w:rPr>
          <w:sz w:val="28"/>
          <w:szCs w:val="28"/>
        </w:rPr>
        <w:t>Реестр зарегистрированных лекарственных средств для животных, диагностических систем, средств для противопаразитарных обработок животных и кормовых добавок для животных</w:t>
      </w:r>
      <w:r w:rsidR="00BC6A5B">
        <w:rPr>
          <w:sz w:val="28"/>
          <w:szCs w:val="28"/>
        </w:rPr>
        <w:t>.</w:t>
      </w:r>
      <w:r w:rsidR="006A2A82">
        <w:rPr>
          <w:sz w:val="28"/>
          <w:szCs w:val="28"/>
          <w:lang w:bidi="en-US"/>
        </w:rPr>
        <w:t xml:space="preserve"> </w:t>
      </w:r>
      <w:r w:rsidR="00CC4280">
        <w:rPr>
          <w:sz w:val="28"/>
          <w:szCs w:val="28"/>
          <w:lang w:bidi="en-US"/>
        </w:rPr>
        <w:t xml:space="preserve">Применяемый в настоящее время подход к регулированию обращения ДДД-средств в Союзе </w:t>
      </w:r>
      <w:r w:rsidRPr="00DE75FD">
        <w:rPr>
          <w:sz w:val="28"/>
          <w:szCs w:val="28"/>
          <w:lang w:bidi="en-US"/>
        </w:rPr>
        <w:t xml:space="preserve">препятствует реализации </w:t>
      </w:r>
      <w:r w:rsidR="00CC4280">
        <w:rPr>
          <w:sz w:val="28"/>
          <w:szCs w:val="28"/>
          <w:lang w:bidi="en-US"/>
        </w:rPr>
        <w:t>ряду</w:t>
      </w:r>
      <w:r w:rsidRPr="00DE75FD">
        <w:rPr>
          <w:sz w:val="28"/>
          <w:szCs w:val="28"/>
          <w:lang w:bidi="en-US"/>
        </w:rPr>
        <w:t xml:space="preserve"> государств – член</w:t>
      </w:r>
      <w:r w:rsidR="00CC4280">
        <w:rPr>
          <w:sz w:val="28"/>
          <w:szCs w:val="28"/>
          <w:lang w:bidi="en-US"/>
        </w:rPr>
        <w:t>ов</w:t>
      </w:r>
      <w:r w:rsidRPr="00DE75FD">
        <w:rPr>
          <w:sz w:val="28"/>
          <w:szCs w:val="28"/>
          <w:lang w:bidi="en-US"/>
        </w:rPr>
        <w:t xml:space="preserve"> Союза нормы Решения Комиссии Таможенного союза от 18 июня 2010 года № 317.</w:t>
      </w:r>
    </w:p>
    <w:p w:rsidR="00DE75FD" w:rsidRPr="004A7689" w:rsidRDefault="00DE75FD" w:rsidP="00FB35B1">
      <w:pPr>
        <w:pStyle w:val="a5"/>
        <w:spacing w:line="312" w:lineRule="auto"/>
        <w:contextualSpacing/>
        <w:rPr>
          <w:sz w:val="28"/>
          <w:szCs w:val="28"/>
          <w:lang w:bidi="en-US"/>
        </w:rPr>
      </w:pPr>
      <w:r w:rsidRPr="00DE75FD">
        <w:rPr>
          <w:sz w:val="28"/>
          <w:szCs w:val="28"/>
          <w:lang w:bidi="en-US"/>
        </w:rPr>
        <w:lastRenderedPageBreak/>
        <w:t>Кроме того, отличия в требова</w:t>
      </w:r>
      <w:r>
        <w:rPr>
          <w:sz w:val="28"/>
          <w:szCs w:val="28"/>
          <w:lang w:bidi="en-US"/>
        </w:rPr>
        <w:t xml:space="preserve">ниях государств – членов Союза </w:t>
      </w:r>
      <w:r w:rsidR="00CC4280">
        <w:rPr>
          <w:sz w:val="28"/>
          <w:szCs w:val="28"/>
          <w:lang w:bidi="en-US"/>
        </w:rPr>
        <w:br/>
      </w:r>
      <w:r w:rsidRPr="00DE75FD">
        <w:rPr>
          <w:sz w:val="28"/>
          <w:szCs w:val="28"/>
          <w:lang w:bidi="en-US"/>
        </w:rPr>
        <w:t xml:space="preserve">к производству, </w:t>
      </w:r>
      <w:r w:rsidR="00CC4280">
        <w:rPr>
          <w:sz w:val="28"/>
          <w:szCs w:val="28"/>
          <w:lang w:bidi="en-US"/>
        </w:rPr>
        <w:t xml:space="preserve">условиям хранения и транспортировки, к </w:t>
      </w:r>
      <w:r w:rsidRPr="00DE75FD">
        <w:rPr>
          <w:sz w:val="28"/>
          <w:szCs w:val="28"/>
          <w:lang w:bidi="en-US"/>
        </w:rPr>
        <w:t>маркировке</w:t>
      </w:r>
      <w:r w:rsidR="00CC4280" w:rsidRPr="00CC4280">
        <w:rPr>
          <w:sz w:val="28"/>
          <w:szCs w:val="28"/>
          <w:lang w:bidi="en-US"/>
        </w:rPr>
        <w:t xml:space="preserve"> </w:t>
      </w:r>
      <w:r w:rsidR="00CC4280">
        <w:rPr>
          <w:sz w:val="28"/>
          <w:szCs w:val="28"/>
          <w:lang w:bidi="en-US"/>
        </w:rPr>
        <w:t>ДДД-</w:t>
      </w:r>
      <w:r w:rsidR="00CC4280" w:rsidRPr="00DE75FD">
        <w:rPr>
          <w:sz w:val="28"/>
          <w:szCs w:val="28"/>
          <w:lang w:bidi="en-US"/>
        </w:rPr>
        <w:t>средств</w:t>
      </w:r>
      <w:r w:rsidRPr="00DE75FD">
        <w:rPr>
          <w:sz w:val="28"/>
          <w:szCs w:val="28"/>
          <w:lang w:bidi="en-US"/>
        </w:rPr>
        <w:t xml:space="preserve"> </w:t>
      </w:r>
      <w:r w:rsidR="00B37DE8">
        <w:rPr>
          <w:sz w:val="28"/>
          <w:szCs w:val="28"/>
          <w:lang w:bidi="en-US"/>
        </w:rPr>
        <w:t>и</w:t>
      </w:r>
      <w:r w:rsidRPr="00DE75FD">
        <w:rPr>
          <w:sz w:val="28"/>
          <w:szCs w:val="28"/>
          <w:lang w:bidi="en-US"/>
        </w:rPr>
        <w:t xml:space="preserve"> различные подходы при оценке </w:t>
      </w:r>
      <w:r w:rsidR="00CC4280">
        <w:rPr>
          <w:sz w:val="28"/>
          <w:szCs w:val="28"/>
          <w:lang w:bidi="en-US"/>
        </w:rPr>
        <w:t xml:space="preserve">качества, безопасности и </w:t>
      </w:r>
      <w:r w:rsidRPr="00DE75FD">
        <w:rPr>
          <w:sz w:val="28"/>
          <w:szCs w:val="28"/>
          <w:lang w:bidi="en-US"/>
        </w:rPr>
        <w:t xml:space="preserve">эффективности </w:t>
      </w:r>
      <w:r w:rsidR="00B37DE8">
        <w:rPr>
          <w:sz w:val="28"/>
          <w:szCs w:val="28"/>
          <w:lang w:bidi="en-US"/>
        </w:rPr>
        <w:br/>
      </w:r>
      <w:r w:rsidR="00CC4280">
        <w:rPr>
          <w:sz w:val="28"/>
          <w:szCs w:val="28"/>
          <w:lang w:bidi="en-US"/>
        </w:rPr>
        <w:t>ДДД-</w:t>
      </w:r>
      <w:r w:rsidRPr="00DE75FD">
        <w:rPr>
          <w:sz w:val="28"/>
          <w:szCs w:val="28"/>
          <w:lang w:bidi="en-US"/>
        </w:rPr>
        <w:t xml:space="preserve">средств создают благоприятные условия для появления на рынке Союза некачественных, </w:t>
      </w:r>
      <w:r w:rsidR="00CC4280">
        <w:rPr>
          <w:sz w:val="28"/>
          <w:szCs w:val="28"/>
          <w:lang w:bidi="en-US"/>
        </w:rPr>
        <w:t xml:space="preserve">небезопасных, неэффективных, </w:t>
      </w:r>
      <w:r w:rsidRPr="00DE75FD">
        <w:rPr>
          <w:sz w:val="28"/>
          <w:szCs w:val="28"/>
          <w:lang w:bidi="en-US"/>
        </w:rPr>
        <w:t xml:space="preserve">фальсифицированных и </w:t>
      </w:r>
      <w:r w:rsidRPr="004A7689">
        <w:rPr>
          <w:sz w:val="28"/>
          <w:szCs w:val="28"/>
          <w:lang w:bidi="en-US"/>
        </w:rPr>
        <w:t xml:space="preserve">контрафактных </w:t>
      </w:r>
      <w:r w:rsidR="00CC4280" w:rsidRPr="004A7689">
        <w:rPr>
          <w:sz w:val="28"/>
          <w:szCs w:val="28"/>
          <w:lang w:bidi="en-US"/>
        </w:rPr>
        <w:t>ДДД-</w:t>
      </w:r>
      <w:r w:rsidRPr="004A7689">
        <w:rPr>
          <w:sz w:val="28"/>
          <w:szCs w:val="28"/>
          <w:lang w:bidi="en-US"/>
        </w:rPr>
        <w:t xml:space="preserve">средств, </w:t>
      </w:r>
      <w:r w:rsidR="002A672B" w:rsidRPr="004A7689">
        <w:rPr>
          <w:sz w:val="28"/>
          <w:szCs w:val="28"/>
          <w:lang w:bidi="en-US"/>
        </w:rPr>
        <w:t>что ведет к рискам</w:t>
      </w:r>
      <w:r w:rsidR="00CC4280" w:rsidRPr="004A7689">
        <w:rPr>
          <w:sz w:val="28"/>
          <w:szCs w:val="28"/>
          <w:lang w:bidi="en-US"/>
        </w:rPr>
        <w:t xml:space="preserve"> </w:t>
      </w:r>
      <w:r w:rsidR="00093BAE" w:rsidRPr="004A7689">
        <w:rPr>
          <w:sz w:val="28"/>
          <w:szCs w:val="28"/>
          <w:lang w:bidi="en-US"/>
        </w:rPr>
        <w:t xml:space="preserve">распространения </w:t>
      </w:r>
      <w:r w:rsidR="002A672B" w:rsidRPr="004A7689">
        <w:rPr>
          <w:sz w:val="28"/>
          <w:szCs w:val="28"/>
          <w:lang w:bidi="en-US"/>
        </w:rPr>
        <w:t xml:space="preserve">заразных, </w:t>
      </w:r>
      <w:r w:rsidR="004A7689" w:rsidRPr="004A7689">
        <w:rPr>
          <w:sz w:val="28"/>
          <w:szCs w:val="28"/>
          <w:lang w:bidi="en-US"/>
        </w:rPr>
        <w:br/>
      </w:r>
      <w:r w:rsidR="002A672B" w:rsidRPr="004A7689">
        <w:rPr>
          <w:sz w:val="28"/>
          <w:szCs w:val="28"/>
          <w:lang w:bidi="en-US"/>
        </w:rPr>
        <w:t xml:space="preserve">в том числе </w:t>
      </w:r>
      <w:r w:rsidR="00B32D5C" w:rsidRPr="004A7689">
        <w:rPr>
          <w:sz w:val="28"/>
          <w:szCs w:val="28"/>
          <w:lang w:bidi="en-US"/>
        </w:rPr>
        <w:t>особо опасных, карантинных и зоонозных болезней животных</w:t>
      </w:r>
      <w:r w:rsidRPr="004A7689">
        <w:rPr>
          <w:sz w:val="28"/>
          <w:szCs w:val="28"/>
          <w:lang w:bidi="en-US"/>
        </w:rPr>
        <w:t>.</w:t>
      </w:r>
    </w:p>
    <w:p w:rsidR="006F4E1B" w:rsidRDefault="00D253E8" w:rsidP="00FB35B1">
      <w:pPr>
        <w:pStyle w:val="a5"/>
        <w:spacing w:line="312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 xml:space="preserve">Данная ситуация создает </w:t>
      </w:r>
      <w:r w:rsidR="002A672B" w:rsidRPr="004A7689">
        <w:rPr>
          <w:sz w:val="28"/>
          <w:szCs w:val="28"/>
        </w:rPr>
        <w:t>препятствия</w:t>
      </w:r>
      <w:r w:rsidRPr="004A7689">
        <w:rPr>
          <w:sz w:val="28"/>
          <w:szCs w:val="28"/>
        </w:rPr>
        <w:t xml:space="preserve"> во взаимной торговле </w:t>
      </w:r>
      <w:r w:rsidR="002B6FFC" w:rsidRPr="004A7689">
        <w:rPr>
          <w:sz w:val="28"/>
          <w:szCs w:val="28"/>
        </w:rPr>
        <w:t>товарами, подлежащими ветеринарному контролю (надзору), в том числе не</w:t>
      </w:r>
      <w:r w:rsidR="002B6FFC">
        <w:rPr>
          <w:sz w:val="28"/>
          <w:szCs w:val="28"/>
        </w:rPr>
        <w:t xml:space="preserve">посредственно </w:t>
      </w:r>
      <w:r w:rsidR="00093BAE">
        <w:rPr>
          <w:sz w:val="28"/>
          <w:szCs w:val="28"/>
        </w:rPr>
        <w:t>ДДД-</w:t>
      </w:r>
      <w:r w:rsidR="002B6FFC">
        <w:rPr>
          <w:sz w:val="28"/>
          <w:szCs w:val="28"/>
        </w:rPr>
        <w:t>средствами</w:t>
      </w:r>
      <w:r>
        <w:rPr>
          <w:sz w:val="28"/>
          <w:szCs w:val="28"/>
        </w:rPr>
        <w:t>.</w:t>
      </w:r>
    </w:p>
    <w:p w:rsidR="007E2B94" w:rsidRDefault="007E2B94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2. Цель регулирования:</w:t>
      </w:r>
    </w:p>
    <w:p w:rsidR="00161315" w:rsidRPr="00ED4BE9" w:rsidRDefault="00161315" w:rsidP="00FB35B1">
      <w:pPr>
        <w:pStyle w:val="a5"/>
        <w:spacing w:line="312" w:lineRule="auto"/>
        <w:contextualSpacing/>
        <w:rPr>
          <w:sz w:val="28"/>
          <w:szCs w:val="28"/>
        </w:rPr>
      </w:pPr>
      <w:r w:rsidRPr="00ED4BE9">
        <w:rPr>
          <w:sz w:val="28"/>
          <w:szCs w:val="28"/>
        </w:rPr>
        <w:t xml:space="preserve">Принятие проекта решения </w:t>
      </w:r>
      <w:r>
        <w:rPr>
          <w:sz w:val="28"/>
          <w:szCs w:val="28"/>
        </w:rPr>
        <w:t>ЕЭК</w:t>
      </w:r>
      <w:r w:rsidRPr="00ED4BE9">
        <w:rPr>
          <w:sz w:val="28"/>
          <w:szCs w:val="28"/>
        </w:rPr>
        <w:t xml:space="preserve"> направлено на устранение препятствий </w:t>
      </w:r>
      <w:r w:rsidR="007E2B94">
        <w:rPr>
          <w:sz w:val="28"/>
          <w:szCs w:val="28"/>
        </w:rPr>
        <w:br/>
      </w:r>
      <w:r w:rsidRPr="00ED4BE9">
        <w:rPr>
          <w:sz w:val="28"/>
          <w:szCs w:val="28"/>
        </w:rPr>
        <w:t xml:space="preserve">для свободного обращения </w:t>
      </w:r>
      <w:r w:rsidR="007E2B94">
        <w:rPr>
          <w:sz w:val="28"/>
          <w:szCs w:val="28"/>
        </w:rPr>
        <w:t xml:space="preserve">ДДД-средств </w:t>
      </w:r>
      <w:r w:rsidRPr="00ED4BE9">
        <w:rPr>
          <w:sz w:val="28"/>
          <w:szCs w:val="28"/>
        </w:rPr>
        <w:t>на территориях всех государств</w:t>
      </w:r>
      <w:r w:rsidR="007E2B94">
        <w:rPr>
          <w:sz w:val="28"/>
          <w:szCs w:val="28"/>
        </w:rPr>
        <w:t xml:space="preserve"> – </w:t>
      </w:r>
      <w:r w:rsidRPr="00ED4BE9">
        <w:rPr>
          <w:sz w:val="28"/>
          <w:szCs w:val="28"/>
        </w:rPr>
        <w:t>членов Союза посредством создания в Союзе:</w:t>
      </w:r>
    </w:p>
    <w:p w:rsidR="006F4E1B" w:rsidRPr="000831A9" w:rsidRDefault="006F4E1B" w:rsidP="00FB35B1">
      <w:pPr>
        <w:pStyle w:val="a5"/>
        <w:spacing w:line="312" w:lineRule="auto"/>
        <w:contextualSpacing/>
        <w:rPr>
          <w:sz w:val="28"/>
          <w:szCs w:val="28"/>
        </w:rPr>
      </w:pPr>
      <w:r w:rsidRPr="000831A9">
        <w:rPr>
          <w:sz w:val="28"/>
          <w:szCs w:val="28"/>
        </w:rPr>
        <w:t xml:space="preserve">- единых правил </w:t>
      </w:r>
      <w:r w:rsidRPr="000831A9">
        <w:rPr>
          <w:snapToGrid w:val="0"/>
          <w:sz w:val="28"/>
          <w:szCs w:val="28"/>
        </w:rPr>
        <w:t xml:space="preserve">регулирования обращения </w:t>
      </w:r>
      <w:r w:rsidR="007E2B94">
        <w:rPr>
          <w:sz w:val="28"/>
          <w:szCs w:val="28"/>
          <w:lang w:bidi="en-US"/>
        </w:rPr>
        <w:t>ДДД-</w:t>
      </w:r>
      <w:r w:rsidR="00C047BE">
        <w:rPr>
          <w:sz w:val="28"/>
          <w:szCs w:val="28"/>
          <w:lang w:bidi="en-US"/>
        </w:rPr>
        <w:t>средств</w:t>
      </w:r>
      <w:r w:rsidR="007E2B94">
        <w:rPr>
          <w:sz w:val="28"/>
          <w:szCs w:val="28"/>
          <w:lang w:bidi="en-US"/>
        </w:rPr>
        <w:t>;</w:t>
      </w:r>
    </w:p>
    <w:p w:rsidR="006F4E1B" w:rsidRPr="000831A9" w:rsidRDefault="006F4E1B" w:rsidP="00FB35B1">
      <w:pPr>
        <w:pStyle w:val="a5"/>
        <w:spacing w:line="312" w:lineRule="auto"/>
        <w:contextualSpacing/>
        <w:rPr>
          <w:sz w:val="28"/>
          <w:szCs w:val="28"/>
        </w:rPr>
      </w:pPr>
      <w:r w:rsidRPr="000831A9">
        <w:rPr>
          <w:sz w:val="28"/>
          <w:szCs w:val="28"/>
        </w:rPr>
        <w:t>- един</w:t>
      </w:r>
      <w:r w:rsidR="00C047BE">
        <w:rPr>
          <w:sz w:val="28"/>
          <w:szCs w:val="28"/>
        </w:rPr>
        <w:t>ых процедур по оценке качества</w:t>
      </w:r>
      <w:r w:rsidR="007E2B94">
        <w:rPr>
          <w:sz w:val="28"/>
          <w:szCs w:val="28"/>
        </w:rPr>
        <w:t>, безопасности</w:t>
      </w:r>
      <w:r w:rsidR="00C047BE">
        <w:rPr>
          <w:sz w:val="28"/>
          <w:szCs w:val="28"/>
        </w:rPr>
        <w:t xml:space="preserve"> </w:t>
      </w:r>
      <w:r w:rsidRPr="000831A9">
        <w:rPr>
          <w:sz w:val="28"/>
          <w:szCs w:val="28"/>
        </w:rPr>
        <w:t xml:space="preserve">и эффективности </w:t>
      </w:r>
      <w:r w:rsidR="007E2B94">
        <w:rPr>
          <w:sz w:val="28"/>
          <w:szCs w:val="28"/>
        </w:rPr>
        <w:br/>
      </w:r>
      <w:r w:rsidR="007E2B94">
        <w:rPr>
          <w:sz w:val="28"/>
          <w:szCs w:val="28"/>
          <w:lang w:bidi="en-US"/>
        </w:rPr>
        <w:t>ДДД-</w:t>
      </w:r>
      <w:r w:rsidR="00C047BE">
        <w:rPr>
          <w:sz w:val="28"/>
          <w:szCs w:val="28"/>
          <w:lang w:bidi="en-US"/>
        </w:rPr>
        <w:t xml:space="preserve">средств </w:t>
      </w:r>
      <w:r w:rsidRPr="000831A9">
        <w:rPr>
          <w:sz w:val="28"/>
          <w:szCs w:val="28"/>
        </w:rPr>
        <w:t>и критериев их оценки</w:t>
      </w:r>
      <w:r w:rsidR="007E2B94">
        <w:rPr>
          <w:sz w:val="28"/>
          <w:szCs w:val="28"/>
        </w:rPr>
        <w:t>;</w:t>
      </w:r>
    </w:p>
    <w:p w:rsidR="006F4E1B" w:rsidRPr="000831A9" w:rsidRDefault="006F4E1B" w:rsidP="00FB35B1">
      <w:pPr>
        <w:pStyle w:val="a5"/>
        <w:spacing w:line="312" w:lineRule="auto"/>
        <w:contextualSpacing/>
        <w:rPr>
          <w:sz w:val="28"/>
          <w:szCs w:val="28"/>
        </w:rPr>
      </w:pPr>
      <w:r w:rsidRPr="000831A9">
        <w:rPr>
          <w:sz w:val="28"/>
          <w:szCs w:val="28"/>
        </w:rPr>
        <w:t xml:space="preserve">- единого порядка регистрации </w:t>
      </w:r>
      <w:r w:rsidR="007E2B94">
        <w:rPr>
          <w:sz w:val="28"/>
          <w:szCs w:val="28"/>
          <w:lang w:bidi="en-US"/>
        </w:rPr>
        <w:t>ДДД-</w:t>
      </w:r>
      <w:r w:rsidR="00C047BE">
        <w:rPr>
          <w:sz w:val="28"/>
          <w:szCs w:val="28"/>
          <w:lang w:bidi="en-US"/>
        </w:rPr>
        <w:t>средств</w:t>
      </w:r>
      <w:r w:rsidR="007E2B94">
        <w:rPr>
          <w:sz w:val="28"/>
          <w:szCs w:val="28"/>
          <w:lang w:bidi="en-US"/>
        </w:rPr>
        <w:t xml:space="preserve"> и иных процедур, связанных с регистрацией</w:t>
      </w:r>
      <w:r w:rsidR="007E2B94">
        <w:rPr>
          <w:sz w:val="28"/>
          <w:szCs w:val="28"/>
        </w:rPr>
        <w:t>;</w:t>
      </w:r>
    </w:p>
    <w:p w:rsidR="006F4E1B" w:rsidRPr="000831A9" w:rsidRDefault="006F4E1B" w:rsidP="00FB35B1">
      <w:pPr>
        <w:pStyle w:val="a5"/>
        <w:spacing w:line="312" w:lineRule="auto"/>
        <w:contextualSpacing/>
        <w:rPr>
          <w:sz w:val="28"/>
          <w:szCs w:val="28"/>
        </w:rPr>
      </w:pPr>
      <w:r w:rsidRPr="000831A9">
        <w:rPr>
          <w:sz w:val="28"/>
          <w:szCs w:val="28"/>
        </w:rPr>
        <w:t xml:space="preserve">- единых принципов </w:t>
      </w:r>
      <w:r w:rsidR="007E2B94">
        <w:rPr>
          <w:sz w:val="28"/>
          <w:szCs w:val="28"/>
        </w:rPr>
        <w:t xml:space="preserve">информационного взаимодействия </w:t>
      </w:r>
      <w:r w:rsidR="007E2B94" w:rsidRPr="007E2B94">
        <w:rPr>
          <w:sz w:val="28"/>
          <w:szCs w:val="28"/>
        </w:rPr>
        <w:t>при осуществлении госуд</w:t>
      </w:r>
      <w:r w:rsidR="007E2B94">
        <w:rPr>
          <w:sz w:val="28"/>
          <w:szCs w:val="28"/>
        </w:rPr>
        <w:t xml:space="preserve">арственного контроля (надзора) </w:t>
      </w:r>
      <w:r w:rsidR="007E2B94" w:rsidRPr="007E2B94">
        <w:rPr>
          <w:sz w:val="28"/>
          <w:szCs w:val="28"/>
        </w:rPr>
        <w:t xml:space="preserve">в сфере обращения </w:t>
      </w:r>
      <w:r w:rsidR="007E2B94">
        <w:rPr>
          <w:sz w:val="28"/>
          <w:szCs w:val="28"/>
        </w:rPr>
        <w:t>ДДД-</w:t>
      </w:r>
      <w:r w:rsidR="007E2B94" w:rsidRPr="007E2B94">
        <w:rPr>
          <w:sz w:val="28"/>
          <w:szCs w:val="28"/>
        </w:rPr>
        <w:t>средств</w:t>
      </w:r>
      <w:r w:rsidR="007E2B94">
        <w:rPr>
          <w:sz w:val="28"/>
          <w:szCs w:val="28"/>
        </w:rPr>
        <w:t>;</w:t>
      </w:r>
    </w:p>
    <w:p w:rsidR="006F4E1B" w:rsidRPr="000831A9" w:rsidRDefault="006F4E1B" w:rsidP="00FB35B1">
      <w:pPr>
        <w:pStyle w:val="a5"/>
        <w:spacing w:line="312" w:lineRule="auto"/>
        <w:contextualSpacing/>
        <w:rPr>
          <w:sz w:val="28"/>
          <w:szCs w:val="28"/>
        </w:rPr>
      </w:pPr>
      <w:r w:rsidRPr="000831A9">
        <w:rPr>
          <w:sz w:val="28"/>
          <w:szCs w:val="28"/>
        </w:rPr>
        <w:t>- единых форм регистрационных документов,</w:t>
      </w:r>
    </w:p>
    <w:p w:rsidR="000831A9" w:rsidRDefault="006F4E1B" w:rsidP="00FB35B1">
      <w:pPr>
        <w:pStyle w:val="a5"/>
        <w:spacing w:line="312" w:lineRule="auto"/>
        <w:contextualSpacing/>
        <w:rPr>
          <w:sz w:val="28"/>
          <w:szCs w:val="28"/>
        </w:rPr>
      </w:pPr>
      <w:r w:rsidRPr="000831A9">
        <w:rPr>
          <w:sz w:val="28"/>
          <w:szCs w:val="28"/>
        </w:rPr>
        <w:t xml:space="preserve">- единого реестра зарегистрированных по единым правилам Союза </w:t>
      </w:r>
      <w:r w:rsidR="00B37DE8">
        <w:rPr>
          <w:sz w:val="28"/>
          <w:szCs w:val="28"/>
        </w:rPr>
        <w:br/>
      </w:r>
      <w:r w:rsidR="007E2B94">
        <w:rPr>
          <w:sz w:val="28"/>
          <w:szCs w:val="28"/>
          <w:lang w:bidi="en-US"/>
        </w:rPr>
        <w:t>ДДД-</w:t>
      </w:r>
      <w:r w:rsidR="00C047BE">
        <w:rPr>
          <w:sz w:val="28"/>
          <w:szCs w:val="28"/>
          <w:lang w:bidi="en-US"/>
        </w:rPr>
        <w:t>средств</w:t>
      </w:r>
      <w:r w:rsidRPr="000831A9">
        <w:rPr>
          <w:sz w:val="28"/>
          <w:szCs w:val="28"/>
        </w:rPr>
        <w:t>.</w:t>
      </w:r>
    </w:p>
    <w:p w:rsidR="00030985" w:rsidRPr="000831A9" w:rsidRDefault="00030985" w:rsidP="00EA6EA6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3. Группа лиц, на защиту интересов которых направлен проект решения ЕЭК:</w:t>
      </w:r>
    </w:p>
    <w:p w:rsidR="000831A9" w:rsidRPr="000831A9" w:rsidRDefault="00D253E8" w:rsidP="00FB35B1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3347">
        <w:rPr>
          <w:rFonts w:ascii="Times New Roman" w:hAnsi="Times New Roman" w:cs="Times New Roman"/>
          <w:sz w:val="28"/>
          <w:szCs w:val="28"/>
        </w:rPr>
        <w:t xml:space="preserve">уполномоченные в сфере обращения </w:t>
      </w:r>
      <w:r w:rsidR="00FB35B1">
        <w:rPr>
          <w:rFonts w:ascii="Times New Roman" w:hAnsi="Times New Roman" w:cs="Times New Roman"/>
          <w:sz w:val="28"/>
          <w:szCs w:val="28"/>
        </w:rPr>
        <w:t>ДДД-</w:t>
      </w:r>
      <w:r w:rsidR="00E43347">
        <w:rPr>
          <w:rFonts w:ascii="Times New Roman" w:hAnsi="Times New Roman" w:cs="Times New Roman"/>
          <w:sz w:val="28"/>
          <w:szCs w:val="28"/>
        </w:rPr>
        <w:t xml:space="preserve">средств органы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25457">
        <w:rPr>
          <w:rFonts w:ascii="Times New Roman" w:hAnsi="Times New Roman" w:cs="Times New Roman"/>
          <w:sz w:val="28"/>
          <w:szCs w:val="28"/>
        </w:rPr>
        <w:t>осударств-член</w:t>
      </w:r>
      <w:r w:rsidR="00E43347">
        <w:rPr>
          <w:rFonts w:ascii="Times New Roman" w:hAnsi="Times New Roman" w:cs="Times New Roman"/>
          <w:sz w:val="28"/>
          <w:szCs w:val="28"/>
        </w:rPr>
        <w:t>ов</w:t>
      </w:r>
      <w:r w:rsidR="00B245D6">
        <w:rPr>
          <w:rFonts w:ascii="Times New Roman" w:hAnsi="Times New Roman" w:cs="Times New Roman"/>
          <w:sz w:val="28"/>
          <w:szCs w:val="28"/>
        </w:rPr>
        <w:t xml:space="preserve"> Союза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5A84">
        <w:rPr>
          <w:rFonts w:ascii="Times New Roman" w:hAnsi="Times New Roman" w:cs="Times New Roman"/>
          <w:sz w:val="28"/>
          <w:szCs w:val="28"/>
          <w:lang w:bidi="en-US"/>
        </w:rPr>
        <w:t xml:space="preserve">физические лица, юридические лица и физические лица, </w:t>
      </w:r>
      <w:r w:rsidR="00ED5A84" w:rsidRPr="00BD2580">
        <w:rPr>
          <w:rFonts w:ascii="Times New Roman" w:hAnsi="Times New Roman" w:cs="Times New Roman"/>
          <w:sz w:val="28"/>
          <w:szCs w:val="28"/>
          <w:lang w:bidi="en-US"/>
        </w:rPr>
        <w:t>зарегистрированн</w:t>
      </w:r>
      <w:r w:rsidR="00ED5A84">
        <w:rPr>
          <w:rFonts w:ascii="Times New Roman" w:hAnsi="Times New Roman" w:cs="Times New Roman"/>
          <w:sz w:val="28"/>
          <w:szCs w:val="28"/>
          <w:lang w:bidi="en-US"/>
        </w:rPr>
        <w:t>ые</w:t>
      </w:r>
      <w:r w:rsidR="00ED5A84" w:rsidRPr="00BD2580">
        <w:rPr>
          <w:rFonts w:ascii="Times New Roman" w:hAnsi="Times New Roman" w:cs="Times New Roman"/>
          <w:sz w:val="28"/>
          <w:szCs w:val="28"/>
          <w:lang w:bidi="en-US"/>
        </w:rPr>
        <w:t xml:space="preserve"> в качестве индивидуального предпринимателя</w:t>
      </w:r>
      <w:r w:rsidR="00ED5A84">
        <w:rPr>
          <w:rFonts w:ascii="Times New Roman" w:hAnsi="Times New Roman" w:cs="Times New Roman"/>
          <w:sz w:val="28"/>
          <w:szCs w:val="28"/>
          <w:lang w:bidi="en-US"/>
        </w:rPr>
        <w:t>,</w:t>
      </w:r>
      <w:r w:rsidR="00ED5A84">
        <w:rPr>
          <w:rFonts w:ascii="Times New Roman" w:hAnsi="Times New Roman" w:cs="Times New Roman"/>
          <w:sz w:val="28"/>
          <w:szCs w:val="28"/>
        </w:rPr>
        <w:t xml:space="preserve"> </w:t>
      </w:r>
      <w:r w:rsidRPr="00BD6865">
        <w:rPr>
          <w:rFonts w:ascii="Times New Roman" w:hAnsi="Times New Roman" w:cs="Times New Roman"/>
          <w:sz w:val="28"/>
          <w:szCs w:val="28"/>
        </w:rPr>
        <w:t>государств</w:t>
      </w:r>
      <w:r w:rsidR="00FB35B1">
        <w:rPr>
          <w:rFonts w:ascii="Times New Roman" w:hAnsi="Times New Roman" w:cs="Times New Roman"/>
          <w:sz w:val="28"/>
          <w:szCs w:val="28"/>
        </w:rPr>
        <w:t xml:space="preserve"> – </w:t>
      </w:r>
      <w:r w:rsidRPr="00BD6865">
        <w:rPr>
          <w:rFonts w:ascii="Times New Roman" w:hAnsi="Times New Roman" w:cs="Times New Roman"/>
          <w:sz w:val="28"/>
          <w:szCs w:val="28"/>
        </w:rPr>
        <w:t>членов</w:t>
      </w:r>
      <w:r w:rsidR="00B245D6">
        <w:rPr>
          <w:rFonts w:ascii="Times New Roman" w:hAnsi="Times New Roman" w:cs="Times New Roman"/>
          <w:sz w:val="28"/>
          <w:szCs w:val="28"/>
        </w:rPr>
        <w:t xml:space="preserve"> 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5D6" w:rsidRDefault="00B245D6" w:rsidP="00EA6EA6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5C71" w:rsidRDefault="00E25C71" w:rsidP="00EA6EA6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831A9" w:rsidRPr="000831A9" w:rsidRDefault="000831A9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1A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0831A9" w:rsidRPr="000831A9" w:rsidRDefault="000831A9" w:rsidP="002E275E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0831A9" w:rsidRPr="000831A9" w:rsidRDefault="000831A9" w:rsidP="002E275E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- уполномоченные в сфере обращения </w:t>
      </w:r>
      <w:r w:rsidR="00964234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B245D6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0831A9">
        <w:rPr>
          <w:rFonts w:ascii="Times New Roman" w:hAnsi="Times New Roman" w:cs="Times New Roman"/>
          <w:sz w:val="28"/>
          <w:szCs w:val="28"/>
        </w:rPr>
        <w:t xml:space="preserve"> органы государств</w:t>
      </w:r>
      <w:r w:rsidR="00964234">
        <w:rPr>
          <w:rFonts w:ascii="Times New Roman" w:hAnsi="Times New Roman" w:cs="Times New Roman"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sz w:val="28"/>
          <w:szCs w:val="28"/>
        </w:rPr>
        <w:t xml:space="preserve">членов Союза, </w:t>
      </w:r>
    </w:p>
    <w:p w:rsidR="000831A9" w:rsidRPr="000831A9" w:rsidRDefault="000831A9" w:rsidP="002E275E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- </w:t>
      </w:r>
      <w:r w:rsidRPr="000831A9">
        <w:rPr>
          <w:rFonts w:ascii="Times New Roman" w:hAnsi="Times New Roman" w:cs="Times New Roman"/>
          <w:bCs/>
          <w:sz w:val="28"/>
          <w:szCs w:val="28"/>
        </w:rPr>
        <w:t>экспертные учреждения государств</w:t>
      </w:r>
      <w:r w:rsidR="0096423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bCs/>
          <w:sz w:val="28"/>
          <w:szCs w:val="28"/>
        </w:rPr>
        <w:t xml:space="preserve">членов Союза, </w:t>
      </w:r>
    </w:p>
    <w:p w:rsidR="000831A9" w:rsidRDefault="000831A9" w:rsidP="002E275E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831A9">
        <w:rPr>
          <w:rFonts w:ascii="Times New Roman" w:hAnsi="Times New Roman" w:cs="Times New Roman"/>
          <w:bCs/>
          <w:sz w:val="28"/>
          <w:szCs w:val="28"/>
        </w:rPr>
        <w:t>- субъекты</w:t>
      </w:r>
      <w:r w:rsidRPr="00D25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3E8" w:rsidRPr="00D253E8">
        <w:rPr>
          <w:rFonts w:ascii="Times New Roman" w:hAnsi="Times New Roman" w:cs="Times New Roman"/>
          <w:sz w:val="28"/>
          <w:szCs w:val="28"/>
        </w:rPr>
        <w:t>предпринимательской деятельности, участвующие в производстве</w:t>
      </w:r>
      <w:r w:rsidR="004D3CE0">
        <w:rPr>
          <w:rFonts w:ascii="Times New Roman" w:hAnsi="Times New Roman" w:cs="Times New Roman"/>
          <w:sz w:val="28"/>
          <w:szCs w:val="28"/>
        </w:rPr>
        <w:t xml:space="preserve">, </w:t>
      </w:r>
      <w:r w:rsidR="00D253E8">
        <w:rPr>
          <w:rFonts w:ascii="Times New Roman" w:hAnsi="Times New Roman" w:cs="Times New Roman"/>
          <w:sz w:val="28"/>
          <w:szCs w:val="28"/>
        </w:rPr>
        <w:t>хранении</w:t>
      </w:r>
      <w:r w:rsidR="00802B94">
        <w:rPr>
          <w:rFonts w:ascii="Times New Roman" w:hAnsi="Times New Roman" w:cs="Times New Roman"/>
          <w:sz w:val="28"/>
          <w:szCs w:val="28"/>
        </w:rPr>
        <w:t>,</w:t>
      </w:r>
      <w:r w:rsidR="00D253E8">
        <w:rPr>
          <w:rFonts w:ascii="Times New Roman" w:hAnsi="Times New Roman" w:cs="Times New Roman"/>
          <w:sz w:val="28"/>
          <w:szCs w:val="28"/>
        </w:rPr>
        <w:t xml:space="preserve"> </w:t>
      </w:r>
      <w:r w:rsidR="004D3CE0">
        <w:rPr>
          <w:rFonts w:ascii="Times New Roman" w:hAnsi="Times New Roman" w:cs="Times New Roman"/>
          <w:sz w:val="28"/>
          <w:szCs w:val="28"/>
        </w:rPr>
        <w:t>транспортировк</w:t>
      </w:r>
      <w:r w:rsidR="00B245D6">
        <w:rPr>
          <w:rFonts w:ascii="Times New Roman" w:hAnsi="Times New Roman" w:cs="Times New Roman"/>
          <w:sz w:val="28"/>
          <w:szCs w:val="28"/>
        </w:rPr>
        <w:t>е</w:t>
      </w:r>
      <w:r w:rsidR="004D3CE0">
        <w:rPr>
          <w:rFonts w:ascii="Times New Roman" w:hAnsi="Times New Roman" w:cs="Times New Roman"/>
          <w:sz w:val="28"/>
          <w:szCs w:val="28"/>
        </w:rPr>
        <w:t xml:space="preserve">, </w:t>
      </w:r>
      <w:r w:rsidR="00D253E8">
        <w:rPr>
          <w:rFonts w:ascii="Times New Roman" w:hAnsi="Times New Roman" w:cs="Times New Roman"/>
          <w:sz w:val="28"/>
          <w:szCs w:val="28"/>
        </w:rPr>
        <w:t>реализации</w:t>
      </w:r>
      <w:r w:rsidR="00BD2580">
        <w:rPr>
          <w:rFonts w:ascii="Times New Roman" w:hAnsi="Times New Roman" w:cs="Times New Roman"/>
          <w:sz w:val="28"/>
          <w:szCs w:val="28"/>
        </w:rPr>
        <w:t xml:space="preserve">, утилизации </w:t>
      </w:r>
      <w:r w:rsidR="004D3CE0" w:rsidRPr="00D253E8">
        <w:rPr>
          <w:rFonts w:ascii="Times New Roman" w:hAnsi="Times New Roman" w:cs="Times New Roman"/>
          <w:sz w:val="28"/>
          <w:szCs w:val="28"/>
        </w:rPr>
        <w:t xml:space="preserve">и </w:t>
      </w:r>
      <w:r w:rsidR="005D4EB5">
        <w:rPr>
          <w:rFonts w:ascii="Times New Roman" w:hAnsi="Times New Roman" w:cs="Times New Roman"/>
          <w:sz w:val="28"/>
          <w:szCs w:val="28"/>
        </w:rPr>
        <w:t>(или) уничтожении</w:t>
      </w:r>
      <w:r w:rsidR="004D3CE0">
        <w:rPr>
          <w:rFonts w:ascii="Times New Roman" w:hAnsi="Times New Roman" w:cs="Times New Roman"/>
          <w:sz w:val="28"/>
          <w:szCs w:val="28"/>
        </w:rPr>
        <w:t xml:space="preserve"> </w:t>
      </w:r>
      <w:r w:rsidR="00BD2580">
        <w:rPr>
          <w:rFonts w:ascii="Times New Roman" w:hAnsi="Times New Roman" w:cs="Times New Roman"/>
          <w:sz w:val="28"/>
          <w:szCs w:val="28"/>
        </w:rPr>
        <w:br/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B245D6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="00E43347">
        <w:rPr>
          <w:rFonts w:ascii="Times New Roman" w:hAnsi="Times New Roman" w:cs="Times New Roman"/>
          <w:sz w:val="28"/>
          <w:szCs w:val="28"/>
          <w:lang w:bidi="en-US"/>
        </w:rPr>
        <w:t>,</w:t>
      </w:r>
    </w:p>
    <w:p w:rsidR="00E43347" w:rsidRPr="00B245D6" w:rsidRDefault="00E43347" w:rsidP="002E275E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физические 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лица,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юридические лица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 xml:space="preserve"> и физические лица, </w:t>
      </w:r>
      <w:r w:rsidR="00BD2580" w:rsidRPr="00BD2580">
        <w:rPr>
          <w:rFonts w:ascii="Times New Roman" w:hAnsi="Times New Roman" w:cs="Times New Roman"/>
          <w:sz w:val="28"/>
          <w:szCs w:val="28"/>
          <w:lang w:bidi="en-US"/>
        </w:rPr>
        <w:t>зарегистрированн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ые</w:t>
      </w:r>
      <w:r w:rsidR="00BD2580" w:rsidRPr="00BD2580">
        <w:rPr>
          <w:rFonts w:ascii="Times New Roman" w:hAnsi="Times New Roman" w:cs="Times New Roman"/>
          <w:sz w:val="28"/>
          <w:szCs w:val="28"/>
          <w:lang w:bidi="en-US"/>
        </w:rPr>
        <w:t xml:space="preserve"> в качестве индивидуального предпринимателя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,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государств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членов Союза, занимающиеся содержанием и (или) разведением (выращиванием) животных, 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br/>
        <w:t>убоем животных, переработкой продуктов убоя животных, производством пищевой продукции животного происхождения</w:t>
      </w:r>
      <w:r w:rsidR="00E25C71">
        <w:rPr>
          <w:rFonts w:ascii="Times New Roman" w:hAnsi="Times New Roman" w:cs="Times New Roman"/>
          <w:sz w:val="28"/>
          <w:szCs w:val="28"/>
          <w:lang w:bidi="en-US"/>
        </w:rPr>
        <w:t xml:space="preserve">, а также деятельность которых связана </w:t>
      </w:r>
      <w:r w:rsidR="00E25C71">
        <w:rPr>
          <w:rFonts w:ascii="Times New Roman" w:hAnsi="Times New Roman" w:cs="Times New Roman"/>
          <w:sz w:val="28"/>
          <w:szCs w:val="28"/>
          <w:lang w:bidi="en-US"/>
        </w:rPr>
        <w:br/>
        <w:t xml:space="preserve">с работой </w:t>
      </w:r>
      <w:r w:rsidR="00E25C71" w:rsidRPr="00E25C71">
        <w:rPr>
          <w:rFonts w:ascii="Times New Roman" w:hAnsi="Times New Roman" w:cs="Times New Roman"/>
          <w:sz w:val="28"/>
          <w:szCs w:val="28"/>
          <w:lang w:bidi="en-US"/>
        </w:rPr>
        <w:t>с патогенными агентами животных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0831A9" w:rsidRPr="000831A9" w:rsidRDefault="000831A9" w:rsidP="002E275E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Учитывая, что единые требования к регистрационным документам и единая процедура регистрации </w:t>
      </w:r>
      <w:r w:rsidR="00BD2580">
        <w:rPr>
          <w:rFonts w:ascii="Times New Roman" w:hAnsi="Times New Roman" w:cs="Times New Roman"/>
          <w:sz w:val="28"/>
          <w:szCs w:val="28"/>
        </w:rPr>
        <w:t>ДДД-</w:t>
      </w:r>
      <w:r w:rsidR="00E4334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0831A9">
        <w:rPr>
          <w:rFonts w:ascii="Times New Roman" w:hAnsi="Times New Roman" w:cs="Times New Roman"/>
          <w:sz w:val="28"/>
          <w:szCs w:val="28"/>
        </w:rPr>
        <w:t>являются основой д</w:t>
      </w:r>
      <w:r w:rsidR="00B245D6">
        <w:rPr>
          <w:rFonts w:ascii="Times New Roman" w:hAnsi="Times New Roman" w:cs="Times New Roman"/>
          <w:sz w:val="28"/>
          <w:szCs w:val="28"/>
        </w:rPr>
        <w:t>ля взаимного признания качества</w:t>
      </w:r>
      <w:r w:rsidR="00BD2580">
        <w:rPr>
          <w:rFonts w:ascii="Times New Roman" w:hAnsi="Times New Roman" w:cs="Times New Roman"/>
          <w:sz w:val="28"/>
          <w:szCs w:val="28"/>
        </w:rPr>
        <w:t>, безопасности</w:t>
      </w:r>
      <w:r w:rsidRPr="000831A9">
        <w:rPr>
          <w:rFonts w:ascii="Times New Roman" w:hAnsi="Times New Roman" w:cs="Times New Roman"/>
          <w:sz w:val="28"/>
          <w:szCs w:val="28"/>
        </w:rPr>
        <w:t xml:space="preserve"> и эффективности 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B245D6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0831A9">
        <w:rPr>
          <w:rFonts w:ascii="Times New Roman" w:hAnsi="Times New Roman" w:cs="Times New Roman"/>
          <w:sz w:val="28"/>
          <w:szCs w:val="28"/>
        </w:rPr>
        <w:t>, действие проекта решения ЕЭК непосредственно направлено на:</w:t>
      </w:r>
    </w:p>
    <w:p w:rsidR="000831A9" w:rsidRPr="000831A9" w:rsidRDefault="000831A9" w:rsidP="002E275E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- систематизацию и транспарентность деятельности уполномоченных в сфере обращения 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B245D6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="00B245D6"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sz w:val="28"/>
          <w:szCs w:val="28"/>
        </w:rPr>
        <w:t>органов государств</w:t>
      </w:r>
      <w:r w:rsidR="00BD2580">
        <w:rPr>
          <w:rFonts w:ascii="Times New Roman" w:hAnsi="Times New Roman" w:cs="Times New Roman"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sz w:val="28"/>
          <w:szCs w:val="28"/>
        </w:rPr>
        <w:t xml:space="preserve">членов Союза при регистрации </w:t>
      </w:r>
      <w:r w:rsidR="00BD2580">
        <w:rPr>
          <w:rFonts w:ascii="Times New Roman" w:hAnsi="Times New Roman" w:cs="Times New Roman"/>
          <w:sz w:val="28"/>
          <w:szCs w:val="28"/>
        </w:rPr>
        <w:br/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B245D6" w:rsidRPr="00B245D6">
        <w:rPr>
          <w:rFonts w:ascii="Times New Roman" w:hAnsi="Times New Roman" w:cs="Times New Roman"/>
          <w:sz w:val="28"/>
          <w:szCs w:val="28"/>
          <w:lang w:bidi="en-US"/>
        </w:rPr>
        <w:t xml:space="preserve"> средств</w:t>
      </w:r>
      <w:r w:rsidR="00E43347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="00E43347" w:rsidRPr="000831A9">
        <w:rPr>
          <w:rFonts w:ascii="Times New Roman" w:hAnsi="Times New Roman" w:cs="Times New Roman"/>
          <w:sz w:val="28"/>
          <w:szCs w:val="28"/>
        </w:rPr>
        <w:t>предусмотренных для обращения на таможенной территории Союза</w:t>
      </w:r>
      <w:r w:rsidR="00E43347">
        <w:rPr>
          <w:rFonts w:ascii="Times New Roman" w:hAnsi="Times New Roman" w:cs="Times New Roman"/>
          <w:sz w:val="28"/>
          <w:szCs w:val="28"/>
        </w:rPr>
        <w:t>,</w:t>
      </w:r>
      <w:r w:rsidR="005D4EB5">
        <w:rPr>
          <w:rFonts w:ascii="Times New Roman" w:hAnsi="Times New Roman" w:cs="Times New Roman"/>
          <w:sz w:val="28"/>
          <w:szCs w:val="28"/>
          <w:lang w:bidi="en-US"/>
        </w:rPr>
        <w:t xml:space="preserve"> а также</w:t>
      </w:r>
      <w:r w:rsidR="00E43347">
        <w:rPr>
          <w:rFonts w:ascii="Times New Roman" w:hAnsi="Times New Roman" w:cs="Times New Roman"/>
          <w:sz w:val="28"/>
          <w:szCs w:val="28"/>
          <w:lang w:bidi="en-US"/>
        </w:rPr>
        <w:t xml:space="preserve"> в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 xml:space="preserve"> ходе иных процедур, связанных </w:t>
      </w:r>
      <w:r w:rsidR="00E43347">
        <w:rPr>
          <w:rFonts w:ascii="Times New Roman" w:hAnsi="Times New Roman" w:cs="Times New Roman"/>
          <w:sz w:val="28"/>
          <w:szCs w:val="28"/>
          <w:lang w:bidi="en-US"/>
        </w:rPr>
        <w:t>с регистрацией</w:t>
      </w:r>
      <w:r w:rsidRPr="000831A9">
        <w:rPr>
          <w:rFonts w:ascii="Times New Roman" w:hAnsi="Times New Roman" w:cs="Times New Roman"/>
          <w:sz w:val="28"/>
          <w:szCs w:val="28"/>
        </w:rPr>
        <w:t>;</w:t>
      </w:r>
    </w:p>
    <w:p w:rsidR="000831A9" w:rsidRPr="000831A9" w:rsidRDefault="000831A9" w:rsidP="002E275E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>- унификацию работы экспертных учреждений государств</w:t>
      </w:r>
      <w:r w:rsidR="00BD2580">
        <w:rPr>
          <w:rFonts w:ascii="Times New Roman" w:hAnsi="Times New Roman" w:cs="Times New Roman"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sz w:val="28"/>
          <w:szCs w:val="28"/>
        </w:rPr>
        <w:t xml:space="preserve">членов Союза </w:t>
      </w:r>
      <w:r w:rsidR="0001440B">
        <w:rPr>
          <w:rFonts w:ascii="Times New Roman" w:hAnsi="Times New Roman" w:cs="Times New Roman"/>
          <w:sz w:val="28"/>
          <w:szCs w:val="28"/>
        </w:rPr>
        <w:br/>
      </w:r>
      <w:r w:rsidRPr="000831A9">
        <w:rPr>
          <w:rFonts w:ascii="Times New Roman" w:hAnsi="Times New Roman" w:cs="Times New Roman"/>
          <w:sz w:val="28"/>
          <w:szCs w:val="28"/>
        </w:rPr>
        <w:t>при</w:t>
      </w:r>
      <w:r w:rsidR="0001440B">
        <w:rPr>
          <w:rFonts w:ascii="Times New Roman" w:hAnsi="Times New Roman" w:cs="Times New Roman"/>
          <w:sz w:val="28"/>
          <w:szCs w:val="28"/>
        </w:rPr>
        <w:t xml:space="preserve"> проведении ими оценки качества</w:t>
      </w:r>
      <w:r w:rsidR="00BD2580">
        <w:rPr>
          <w:rFonts w:ascii="Times New Roman" w:hAnsi="Times New Roman" w:cs="Times New Roman"/>
          <w:sz w:val="28"/>
          <w:szCs w:val="28"/>
        </w:rPr>
        <w:t>, безопасности</w:t>
      </w:r>
      <w:r w:rsidRPr="000831A9">
        <w:rPr>
          <w:rFonts w:ascii="Times New Roman" w:hAnsi="Times New Roman" w:cs="Times New Roman"/>
          <w:sz w:val="28"/>
          <w:szCs w:val="28"/>
        </w:rPr>
        <w:t xml:space="preserve"> и эффективности </w:t>
      </w:r>
      <w:r w:rsidR="00BE114B">
        <w:rPr>
          <w:rFonts w:ascii="Times New Roman" w:hAnsi="Times New Roman" w:cs="Times New Roman"/>
          <w:sz w:val="28"/>
          <w:szCs w:val="28"/>
        </w:rPr>
        <w:br/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0831A9">
        <w:rPr>
          <w:rFonts w:ascii="Times New Roman" w:hAnsi="Times New Roman" w:cs="Times New Roman"/>
          <w:sz w:val="28"/>
          <w:szCs w:val="28"/>
        </w:rPr>
        <w:t>, предусмотренных для обращения на таможенной т</w:t>
      </w:r>
      <w:r w:rsidR="00E43347">
        <w:rPr>
          <w:rFonts w:ascii="Times New Roman" w:hAnsi="Times New Roman" w:cs="Times New Roman"/>
          <w:sz w:val="28"/>
          <w:szCs w:val="28"/>
        </w:rPr>
        <w:t xml:space="preserve">ерритории Союза, </w:t>
      </w:r>
      <w:r w:rsidR="00E43347">
        <w:rPr>
          <w:rFonts w:ascii="Times New Roman" w:hAnsi="Times New Roman" w:cs="Times New Roman"/>
          <w:sz w:val="28"/>
          <w:szCs w:val="28"/>
        </w:rPr>
        <w:br/>
        <w:t xml:space="preserve">в соответствии </w:t>
      </w:r>
      <w:r w:rsidRPr="000831A9">
        <w:rPr>
          <w:rFonts w:ascii="Times New Roman" w:hAnsi="Times New Roman" w:cs="Times New Roman"/>
          <w:sz w:val="28"/>
          <w:szCs w:val="28"/>
        </w:rPr>
        <w:t>с едиными правилами и по единой процедуре;</w:t>
      </w:r>
    </w:p>
    <w:p w:rsidR="000831A9" w:rsidRDefault="000831A9" w:rsidP="002E275E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- унификацию деятельности </w:t>
      </w:r>
      <w:r w:rsidRPr="000831A9">
        <w:rPr>
          <w:rFonts w:ascii="Times New Roman" w:hAnsi="Times New Roman" w:cs="Times New Roman"/>
          <w:bCs/>
          <w:sz w:val="28"/>
          <w:szCs w:val="28"/>
        </w:rPr>
        <w:t xml:space="preserve">субъектов обращения 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0831A9">
        <w:rPr>
          <w:rFonts w:ascii="Times New Roman" w:hAnsi="Times New Roman" w:cs="Times New Roman"/>
          <w:bCs/>
          <w:sz w:val="28"/>
          <w:szCs w:val="28"/>
        </w:rPr>
        <w:t xml:space="preserve"> государств</w:t>
      </w:r>
      <w:r w:rsidR="00BD258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bCs/>
          <w:sz w:val="28"/>
          <w:szCs w:val="28"/>
        </w:rPr>
        <w:t>членов Союза при</w:t>
      </w:r>
      <w:r w:rsidRPr="000831A9">
        <w:rPr>
          <w:rFonts w:ascii="Times New Roman" w:hAnsi="Times New Roman" w:cs="Times New Roman"/>
          <w:sz w:val="28"/>
          <w:szCs w:val="28"/>
        </w:rPr>
        <w:t xml:space="preserve"> производстве, хранении, транспортиров</w:t>
      </w:r>
      <w:r w:rsidR="0001440B">
        <w:rPr>
          <w:rFonts w:ascii="Times New Roman" w:hAnsi="Times New Roman" w:cs="Times New Roman"/>
          <w:sz w:val="28"/>
          <w:szCs w:val="28"/>
        </w:rPr>
        <w:t>ке, реализации</w:t>
      </w:r>
      <w:r w:rsidR="00BD2580">
        <w:rPr>
          <w:rFonts w:ascii="Times New Roman" w:hAnsi="Times New Roman" w:cs="Times New Roman"/>
          <w:sz w:val="28"/>
          <w:szCs w:val="28"/>
        </w:rPr>
        <w:t>, утилизации</w:t>
      </w:r>
      <w:r w:rsidR="0001440B">
        <w:rPr>
          <w:rFonts w:ascii="Times New Roman" w:hAnsi="Times New Roman" w:cs="Times New Roman"/>
          <w:sz w:val="28"/>
          <w:szCs w:val="28"/>
        </w:rPr>
        <w:t xml:space="preserve"> </w:t>
      </w:r>
      <w:r w:rsidR="005D4EB5" w:rsidRPr="005509D7">
        <w:rPr>
          <w:rFonts w:ascii="Times New Roman" w:hAnsi="Times New Roman" w:cs="Times New Roman"/>
          <w:sz w:val="28"/>
          <w:szCs w:val="28"/>
        </w:rPr>
        <w:t>и (или) уничтожении</w:t>
      </w:r>
      <w:r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0831A9">
        <w:rPr>
          <w:rFonts w:ascii="Times New Roman" w:hAnsi="Times New Roman" w:cs="Times New Roman"/>
          <w:sz w:val="28"/>
          <w:szCs w:val="28"/>
        </w:rPr>
        <w:t xml:space="preserve"> на таможенной территории Союза.</w:t>
      </w:r>
      <w:r w:rsidRPr="000831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3CE0" w:rsidRDefault="004D3CE0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5C71" w:rsidRDefault="00E25C71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5C71" w:rsidRDefault="00E25C71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5C71" w:rsidRPr="000831A9" w:rsidRDefault="00E25C71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31A9" w:rsidRPr="000831A9" w:rsidRDefault="000831A9" w:rsidP="00EA6EA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1A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5. Содержание устанавливаемых для адресатов регулирования ограничений (обязательных правил поведения):</w:t>
      </w:r>
    </w:p>
    <w:p w:rsidR="000831A9" w:rsidRPr="000831A9" w:rsidRDefault="000831A9" w:rsidP="00BE114B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Проект решения ЕЭК не предполагает введение каких-либо </w:t>
      </w:r>
      <w:r w:rsidR="004D3CE0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0831A9">
        <w:rPr>
          <w:rFonts w:ascii="Times New Roman" w:hAnsi="Times New Roman" w:cs="Times New Roman"/>
          <w:sz w:val="28"/>
          <w:szCs w:val="28"/>
        </w:rPr>
        <w:t xml:space="preserve">ограничений на деятельность уполномоченных в сфере обращения </w:t>
      </w:r>
      <w:r w:rsidR="00BE114B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0831A9">
        <w:rPr>
          <w:rFonts w:ascii="Times New Roman" w:hAnsi="Times New Roman" w:cs="Times New Roman"/>
          <w:sz w:val="28"/>
          <w:szCs w:val="28"/>
        </w:rPr>
        <w:t xml:space="preserve"> органов государств</w:t>
      </w:r>
      <w:r w:rsidR="00BE114B">
        <w:rPr>
          <w:rFonts w:ascii="Times New Roman" w:hAnsi="Times New Roman" w:cs="Times New Roman"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sz w:val="28"/>
          <w:szCs w:val="28"/>
        </w:rPr>
        <w:t>членов Союза, экспертных учреждений государств</w:t>
      </w:r>
      <w:r w:rsidR="00BE114B">
        <w:rPr>
          <w:rFonts w:ascii="Times New Roman" w:hAnsi="Times New Roman" w:cs="Times New Roman"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sz w:val="28"/>
          <w:szCs w:val="28"/>
        </w:rPr>
        <w:t xml:space="preserve">членов Союза, </w:t>
      </w:r>
      <w:r w:rsidRPr="000831A9">
        <w:rPr>
          <w:rFonts w:ascii="Times New Roman" w:hAnsi="Times New Roman" w:cs="Times New Roman"/>
          <w:bCs/>
          <w:sz w:val="28"/>
          <w:szCs w:val="28"/>
        </w:rPr>
        <w:t>субъектов обращения</w:t>
      </w:r>
      <w:r w:rsidR="00FE3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14B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FE3C5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="00FE3C5B" w:rsidRPr="00083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bCs/>
          <w:sz w:val="28"/>
          <w:szCs w:val="28"/>
        </w:rPr>
        <w:t>государств</w:t>
      </w:r>
      <w:r w:rsidR="00BE114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bCs/>
          <w:sz w:val="28"/>
          <w:szCs w:val="28"/>
        </w:rPr>
        <w:t>членов Союза</w:t>
      </w:r>
      <w:r w:rsidR="00BE1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sz w:val="28"/>
          <w:szCs w:val="28"/>
        </w:rPr>
        <w:t>по сравнению с существующими в настоящее время ограничениями.</w:t>
      </w:r>
    </w:p>
    <w:p w:rsidR="000831A9" w:rsidRPr="000831A9" w:rsidRDefault="000831A9" w:rsidP="00BE114B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Однако проектом решения ЕЭК предусмотрены нормы, обязывающие уполномоченные в сфере обращения </w:t>
      </w:r>
      <w:r w:rsidR="004D3BE0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0831A9">
        <w:rPr>
          <w:rFonts w:ascii="Times New Roman" w:hAnsi="Times New Roman" w:cs="Times New Roman"/>
          <w:sz w:val="28"/>
          <w:szCs w:val="28"/>
        </w:rPr>
        <w:t xml:space="preserve"> органы государств</w:t>
      </w:r>
      <w:r w:rsidR="004D3BE0">
        <w:rPr>
          <w:rFonts w:ascii="Times New Roman" w:hAnsi="Times New Roman" w:cs="Times New Roman"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sz w:val="28"/>
          <w:szCs w:val="28"/>
        </w:rPr>
        <w:t>членов Союза, экспертные учреждения государств</w:t>
      </w:r>
      <w:r w:rsidR="004D3BE0">
        <w:rPr>
          <w:rFonts w:ascii="Times New Roman" w:hAnsi="Times New Roman" w:cs="Times New Roman"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sz w:val="28"/>
          <w:szCs w:val="28"/>
        </w:rPr>
        <w:t xml:space="preserve">членов Союза и </w:t>
      </w:r>
      <w:r w:rsidRPr="000831A9">
        <w:rPr>
          <w:rFonts w:ascii="Times New Roman" w:hAnsi="Times New Roman" w:cs="Times New Roman"/>
          <w:bCs/>
          <w:sz w:val="28"/>
          <w:szCs w:val="28"/>
        </w:rPr>
        <w:t xml:space="preserve">субъектов обращения </w:t>
      </w:r>
      <w:r w:rsidR="004D3BE0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="0001440B" w:rsidRPr="00083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bCs/>
          <w:sz w:val="28"/>
          <w:szCs w:val="28"/>
        </w:rPr>
        <w:t>государств-членов Союза</w:t>
      </w:r>
      <w:r w:rsidRPr="000831A9">
        <w:rPr>
          <w:rFonts w:ascii="Times New Roman" w:hAnsi="Times New Roman" w:cs="Times New Roman"/>
          <w:sz w:val="28"/>
          <w:szCs w:val="28"/>
        </w:rPr>
        <w:t>:</w:t>
      </w:r>
    </w:p>
    <w:p w:rsidR="000831A9" w:rsidRPr="000831A9" w:rsidRDefault="000831A9" w:rsidP="00BE114B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- использовать в ходе регистрации </w:t>
      </w:r>
      <w:r w:rsidR="00ED5A84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="0001440B"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sz w:val="28"/>
          <w:szCs w:val="28"/>
        </w:rPr>
        <w:t xml:space="preserve">и иных процедур, связанных </w:t>
      </w:r>
      <w:r w:rsidR="00ED5A84">
        <w:rPr>
          <w:rFonts w:ascii="Times New Roman" w:hAnsi="Times New Roman" w:cs="Times New Roman"/>
          <w:sz w:val="28"/>
          <w:szCs w:val="28"/>
        </w:rPr>
        <w:br/>
      </w:r>
      <w:r w:rsidRPr="000831A9">
        <w:rPr>
          <w:rFonts w:ascii="Times New Roman" w:hAnsi="Times New Roman" w:cs="Times New Roman"/>
          <w:sz w:val="28"/>
          <w:szCs w:val="28"/>
        </w:rPr>
        <w:t>с регистрацией, формы регистрационных документов, предусмотренные проектом решения ЕЭК;</w:t>
      </w:r>
      <w:r w:rsidR="00014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1A9" w:rsidRPr="000831A9" w:rsidRDefault="000831A9" w:rsidP="00BE114B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- осуществлять регистрацию </w:t>
      </w:r>
      <w:r w:rsidR="00ED5A84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="0001440B"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sz w:val="28"/>
          <w:szCs w:val="28"/>
        </w:rPr>
        <w:t xml:space="preserve">и иные процедуры, связанные </w:t>
      </w:r>
      <w:r w:rsidR="00ED5A84">
        <w:rPr>
          <w:rFonts w:ascii="Times New Roman" w:hAnsi="Times New Roman" w:cs="Times New Roman"/>
          <w:sz w:val="28"/>
          <w:szCs w:val="28"/>
        </w:rPr>
        <w:br/>
      </w:r>
      <w:r w:rsidRPr="000831A9">
        <w:rPr>
          <w:rFonts w:ascii="Times New Roman" w:hAnsi="Times New Roman" w:cs="Times New Roman"/>
          <w:sz w:val="28"/>
          <w:szCs w:val="28"/>
        </w:rPr>
        <w:t>с регистрацией, в соответствии с единым порядком и правилами, предусмотренными проектом решения ЕЭК;</w:t>
      </w:r>
    </w:p>
    <w:p w:rsidR="000831A9" w:rsidRPr="000831A9" w:rsidRDefault="0001440B" w:rsidP="00BE114B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оценку качества</w:t>
      </w:r>
      <w:r w:rsidR="00ED5A84">
        <w:rPr>
          <w:rFonts w:ascii="Times New Roman" w:hAnsi="Times New Roman" w:cs="Times New Roman"/>
          <w:sz w:val="28"/>
          <w:szCs w:val="28"/>
        </w:rPr>
        <w:t>, безопасности</w:t>
      </w:r>
      <w:r w:rsidR="000831A9" w:rsidRPr="000831A9">
        <w:rPr>
          <w:rFonts w:ascii="Times New Roman" w:hAnsi="Times New Roman" w:cs="Times New Roman"/>
          <w:sz w:val="28"/>
          <w:szCs w:val="28"/>
        </w:rPr>
        <w:t xml:space="preserve"> и эффективности </w:t>
      </w:r>
      <w:r w:rsidR="00ED5A84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="000831A9" w:rsidRPr="000831A9">
        <w:rPr>
          <w:rFonts w:ascii="Times New Roman" w:hAnsi="Times New Roman" w:cs="Times New Roman"/>
          <w:sz w:val="28"/>
          <w:szCs w:val="28"/>
        </w:rPr>
        <w:t xml:space="preserve"> по единым критериям;</w:t>
      </w:r>
    </w:p>
    <w:p w:rsidR="000831A9" w:rsidRPr="000831A9" w:rsidRDefault="000831A9" w:rsidP="00BE114B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CE0">
        <w:rPr>
          <w:rFonts w:ascii="Times New Roman" w:hAnsi="Times New Roman" w:cs="Times New Roman"/>
          <w:sz w:val="28"/>
          <w:szCs w:val="28"/>
        </w:rPr>
        <w:t>- обеспечи</w:t>
      </w:r>
      <w:r w:rsidR="00FE3C5B">
        <w:rPr>
          <w:rFonts w:ascii="Times New Roman" w:hAnsi="Times New Roman" w:cs="Times New Roman"/>
          <w:sz w:val="28"/>
          <w:szCs w:val="28"/>
        </w:rPr>
        <w:t>вать</w:t>
      </w:r>
      <w:r w:rsidRPr="004D3CE0"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 </w:t>
      </w:r>
      <w:r w:rsidR="00ED5A84" w:rsidRPr="00ED5A84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ED5A84">
        <w:rPr>
          <w:rFonts w:ascii="Times New Roman" w:hAnsi="Times New Roman" w:cs="Times New Roman"/>
          <w:sz w:val="28"/>
          <w:szCs w:val="28"/>
        </w:rPr>
        <w:t xml:space="preserve">уполномоченными органами государств – членов Союза </w:t>
      </w:r>
      <w:r w:rsidR="00ED5A84" w:rsidRPr="00ED5A84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в сфере обращения ДДД-средств </w:t>
      </w:r>
      <w:r w:rsidR="00ED5A84">
        <w:rPr>
          <w:rFonts w:ascii="Times New Roman" w:hAnsi="Times New Roman" w:cs="Times New Roman"/>
          <w:sz w:val="28"/>
          <w:szCs w:val="28"/>
        </w:rPr>
        <w:t xml:space="preserve">в сроки </w:t>
      </w:r>
      <w:r w:rsidR="0001440B">
        <w:rPr>
          <w:rFonts w:ascii="Times New Roman" w:hAnsi="Times New Roman" w:cs="Times New Roman"/>
          <w:sz w:val="28"/>
          <w:szCs w:val="28"/>
        </w:rPr>
        <w:t xml:space="preserve">и способами, </w:t>
      </w:r>
      <w:r w:rsidR="0001440B" w:rsidRPr="000831A9">
        <w:rPr>
          <w:rFonts w:ascii="Times New Roman" w:hAnsi="Times New Roman" w:cs="Times New Roman"/>
          <w:sz w:val="28"/>
          <w:szCs w:val="28"/>
        </w:rPr>
        <w:t>предусмотренными проектом решения ЕЭК</w:t>
      </w:r>
      <w:r w:rsidRPr="004D3CE0">
        <w:rPr>
          <w:rFonts w:ascii="Times New Roman" w:hAnsi="Times New Roman" w:cs="Times New Roman"/>
          <w:sz w:val="28"/>
          <w:szCs w:val="28"/>
        </w:rPr>
        <w:t>.</w:t>
      </w:r>
    </w:p>
    <w:p w:rsidR="000831A9" w:rsidRPr="000831A9" w:rsidRDefault="000831A9" w:rsidP="00BE114B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Вместе с тем, проектом решения ЕЭК в сфере обращения </w:t>
      </w:r>
      <w:r w:rsidR="000E2ED4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0831A9">
        <w:rPr>
          <w:rFonts w:ascii="Times New Roman" w:hAnsi="Times New Roman" w:cs="Times New Roman"/>
          <w:sz w:val="28"/>
          <w:szCs w:val="28"/>
        </w:rPr>
        <w:t xml:space="preserve"> предложена либерализация ряда процедур, имеющих для </w:t>
      </w:r>
      <w:r w:rsidRPr="000831A9">
        <w:rPr>
          <w:rFonts w:ascii="Times New Roman" w:hAnsi="Times New Roman" w:cs="Times New Roman"/>
          <w:bCs/>
          <w:sz w:val="28"/>
          <w:szCs w:val="28"/>
        </w:rPr>
        <w:t xml:space="preserve">субъектов обращения </w:t>
      </w:r>
      <w:r w:rsidR="000E2ED4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083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sz w:val="28"/>
          <w:szCs w:val="28"/>
        </w:rPr>
        <w:t xml:space="preserve">ограничения </w:t>
      </w:r>
      <w:r w:rsidR="00C85B7F" w:rsidRPr="005509D7">
        <w:rPr>
          <w:rFonts w:ascii="Times New Roman" w:hAnsi="Times New Roman" w:cs="Times New Roman"/>
          <w:sz w:val="28"/>
          <w:szCs w:val="28"/>
        </w:rPr>
        <w:t>в законодательстве ряда государств-членов Союза</w:t>
      </w:r>
      <w:r w:rsidRPr="000831A9">
        <w:rPr>
          <w:rFonts w:ascii="Times New Roman" w:hAnsi="Times New Roman" w:cs="Times New Roman"/>
          <w:sz w:val="28"/>
          <w:szCs w:val="28"/>
        </w:rPr>
        <w:t xml:space="preserve">, </w:t>
      </w:r>
      <w:r w:rsidR="000E2ED4">
        <w:rPr>
          <w:rFonts w:ascii="Times New Roman" w:hAnsi="Times New Roman" w:cs="Times New Roman"/>
          <w:sz w:val="28"/>
          <w:szCs w:val="28"/>
        </w:rPr>
        <w:br/>
      </w:r>
      <w:r w:rsidRPr="000831A9">
        <w:rPr>
          <w:rFonts w:ascii="Times New Roman" w:hAnsi="Times New Roman" w:cs="Times New Roman"/>
          <w:sz w:val="28"/>
          <w:szCs w:val="28"/>
        </w:rPr>
        <w:t>а именно:</w:t>
      </w:r>
    </w:p>
    <w:p w:rsidR="000831A9" w:rsidRPr="000831A9" w:rsidRDefault="000831A9" w:rsidP="00BE114B">
      <w:pPr>
        <w:pStyle w:val="Standard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>- возможность бессрочно</w:t>
      </w:r>
      <w:r w:rsidR="0005727D">
        <w:rPr>
          <w:rFonts w:ascii="Times New Roman" w:hAnsi="Times New Roman" w:cs="Times New Roman"/>
          <w:sz w:val="28"/>
          <w:szCs w:val="28"/>
        </w:rPr>
        <w:t>й</w:t>
      </w:r>
      <w:r w:rsidRPr="000831A9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05727D">
        <w:rPr>
          <w:rFonts w:ascii="Times New Roman" w:hAnsi="Times New Roman" w:cs="Times New Roman"/>
          <w:sz w:val="28"/>
          <w:szCs w:val="28"/>
        </w:rPr>
        <w:t>и</w:t>
      </w:r>
      <w:r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="00E25C71">
        <w:rPr>
          <w:rFonts w:ascii="Times New Roman" w:hAnsi="Times New Roman" w:cs="Times New Roman"/>
          <w:sz w:val="28"/>
          <w:szCs w:val="28"/>
        </w:rPr>
        <w:t xml:space="preserve">всех </w:t>
      </w:r>
      <w:r w:rsidR="000E2ED4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01440B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="00E25C71">
        <w:rPr>
          <w:rFonts w:ascii="Times New Roman" w:hAnsi="Times New Roman" w:cs="Times New Roman"/>
          <w:sz w:val="28"/>
          <w:szCs w:val="28"/>
          <w:lang w:bidi="en-US"/>
        </w:rPr>
        <w:t xml:space="preserve"> – </w:t>
      </w:r>
      <w:r w:rsidR="00B32D5C">
        <w:rPr>
          <w:rFonts w:ascii="Times New Roman" w:hAnsi="Times New Roman" w:cs="Times New Roman"/>
          <w:sz w:val="28"/>
          <w:szCs w:val="28"/>
        </w:rPr>
        <w:t xml:space="preserve">предназначенных и </w:t>
      </w:r>
      <w:r w:rsidR="00B32D5C" w:rsidRPr="00B32D5C">
        <w:rPr>
          <w:rFonts w:ascii="Times New Roman" w:hAnsi="Times New Roman" w:cs="Times New Roman"/>
          <w:sz w:val="28"/>
          <w:szCs w:val="28"/>
        </w:rPr>
        <w:t xml:space="preserve">не предназначенных для дезинфекции при особо опасных, карантинных </w:t>
      </w:r>
      <w:r w:rsidR="00E25C71">
        <w:rPr>
          <w:rFonts w:ascii="Times New Roman" w:hAnsi="Times New Roman" w:cs="Times New Roman"/>
          <w:sz w:val="28"/>
          <w:szCs w:val="28"/>
        </w:rPr>
        <w:br/>
      </w:r>
      <w:r w:rsidR="00B32D5C" w:rsidRPr="00B32D5C">
        <w:rPr>
          <w:rFonts w:ascii="Times New Roman" w:hAnsi="Times New Roman" w:cs="Times New Roman"/>
          <w:sz w:val="28"/>
          <w:szCs w:val="28"/>
        </w:rPr>
        <w:t xml:space="preserve">и зоонозных болезнях животных согласно перечню, утвержденному Решением Совета Евразийской экономической комиссии от 10 ноября 2017 г. № 79 «О Порядке взаимодействия государств – членов Евразийского экономического союза </w:t>
      </w:r>
      <w:r w:rsidR="00E25C71">
        <w:rPr>
          <w:rFonts w:ascii="Times New Roman" w:hAnsi="Times New Roman" w:cs="Times New Roman"/>
          <w:sz w:val="28"/>
          <w:szCs w:val="28"/>
        </w:rPr>
        <w:br/>
      </w:r>
      <w:r w:rsidR="00B32D5C" w:rsidRPr="00B32D5C">
        <w:rPr>
          <w:rFonts w:ascii="Times New Roman" w:hAnsi="Times New Roman" w:cs="Times New Roman"/>
          <w:sz w:val="28"/>
          <w:szCs w:val="28"/>
        </w:rPr>
        <w:t xml:space="preserve">при профилактике, диагностике, локализации и ликвидации очагов особо опасных, </w:t>
      </w:r>
      <w:r w:rsidR="00B32D5C" w:rsidRPr="00B32D5C">
        <w:rPr>
          <w:rFonts w:ascii="Times New Roman" w:hAnsi="Times New Roman" w:cs="Times New Roman"/>
          <w:sz w:val="28"/>
          <w:szCs w:val="28"/>
        </w:rPr>
        <w:lastRenderedPageBreak/>
        <w:t xml:space="preserve">карантинных и зоонозных болезней животных и проведения регионализации </w:t>
      </w:r>
      <w:r w:rsidR="00E25C71">
        <w:rPr>
          <w:rFonts w:ascii="Times New Roman" w:hAnsi="Times New Roman" w:cs="Times New Roman"/>
          <w:sz w:val="28"/>
          <w:szCs w:val="28"/>
        </w:rPr>
        <w:br/>
      </w:r>
      <w:r w:rsidR="00B32D5C" w:rsidRPr="00B32D5C">
        <w:rPr>
          <w:rFonts w:ascii="Times New Roman" w:hAnsi="Times New Roman" w:cs="Times New Roman"/>
          <w:sz w:val="28"/>
          <w:szCs w:val="28"/>
        </w:rPr>
        <w:t>и компартментализации»</w:t>
      </w:r>
      <w:r w:rsidR="00B32D5C">
        <w:rPr>
          <w:rFonts w:ascii="Times New Roman" w:hAnsi="Times New Roman" w:cs="Times New Roman"/>
          <w:sz w:val="28"/>
          <w:szCs w:val="28"/>
        </w:rPr>
        <w:t xml:space="preserve"> (далее – Перечень Решения № 79);</w:t>
      </w:r>
    </w:p>
    <w:p w:rsidR="000831A9" w:rsidRDefault="000831A9" w:rsidP="00BE114B">
      <w:pPr>
        <w:pStyle w:val="a5"/>
        <w:spacing w:line="312" w:lineRule="auto"/>
        <w:contextualSpacing/>
        <w:rPr>
          <w:sz w:val="28"/>
          <w:szCs w:val="28"/>
          <w:lang w:bidi="en-US"/>
        </w:rPr>
      </w:pPr>
      <w:r w:rsidRPr="000831A9">
        <w:rPr>
          <w:sz w:val="28"/>
          <w:szCs w:val="28"/>
        </w:rPr>
        <w:t xml:space="preserve">- возможность регистрации </w:t>
      </w:r>
      <w:r w:rsidR="00865D66">
        <w:rPr>
          <w:sz w:val="28"/>
          <w:szCs w:val="28"/>
          <w:lang w:bidi="en-US"/>
        </w:rPr>
        <w:t>ДДД-</w:t>
      </w:r>
      <w:r w:rsidR="0001440B" w:rsidRPr="00B245D6">
        <w:rPr>
          <w:sz w:val="28"/>
          <w:szCs w:val="28"/>
          <w:lang w:bidi="en-US"/>
        </w:rPr>
        <w:t>средств</w:t>
      </w:r>
      <w:r w:rsidR="0001440B">
        <w:rPr>
          <w:sz w:val="28"/>
          <w:szCs w:val="28"/>
          <w:lang w:bidi="en-US"/>
        </w:rPr>
        <w:t xml:space="preserve">, не </w:t>
      </w:r>
      <w:r w:rsidR="00865D66" w:rsidRPr="00865D66">
        <w:rPr>
          <w:sz w:val="28"/>
          <w:szCs w:val="28"/>
          <w:lang w:bidi="en-US"/>
        </w:rPr>
        <w:t xml:space="preserve">предназначенных для дезинфекции </w:t>
      </w:r>
      <w:r w:rsidR="00865D66">
        <w:rPr>
          <w:sz w:val="28"/>
          <w:szCs w:val="28"/>
          <w:lang w:bidi="en-US"/>
        </w:rPr>
        <w:t xml:space="preserve">при особо опасных, карантинных </w:t>
      </w:r>
      <w:r w:rsidR="00865D66" w:rsidRPr="00865D66">
        <w:rPr>
          <w:sz w:val="28"/>
          <w:szCs w:val="28"/>
          <w:lang w:bidi="en-US"/>
        </w:rPr>
        <w:t xml:space="preserve">и зоонозных болезнях животных согласно </w:t>
      </w:r>
      <w:r w:rsidR="00E25C71">
        <w:rPr>
          <w:sz w:val="28"/>
          <w:szCs w:val="28"/>
          <w:lang w:bidi="en-US"/>
        </w:rPr>
        <w:t>Перечню Решения № 79</w:t>
      </w:r>
      <w:r w:rsidR="0001440B">
        <w:rPr>
          <w:sz w:val="28"/>
          <w:szCs w:val="28"/>
          <w:lang w:bidi="en-US"/>
        </w:rPr>
        <w:t>,</w:t>
      </w:r>
      <w:r w:rsidRPr="000831A9">
        <w:rPr>
          <w:sz w:val="28"/>
          <w:szCs w:val="28"/>
        </w:rPr>
        <w:t xml:space="preserve"> по упрощенной процедуре</w:t>
      </w:r>
      <w:r w:rsidR="0005727D">
        <w:rPr>
          <w:sz w:val="28"/>
          <w:szCs w:val="28"/>
        </w:rPr>
        <w:t>;</w:t>
      </w:r>
    </w:p>
    <w:p w:rsidR="0005727D" w:rsidRDefault="0005727D" w:rsidP="00BE114B">
      <w:pPr>
        <w:pStyle w:val="a5"/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12EA">
        <w:rPr>
          <w:sz w:val="28"/>
          <w:szCs w:val="28"/>
        </w:rPr>
        <w:t>сокращение</w:t>
      </w:r>
      <w:r>
        <w:rPr>
          <w:sz w:val="28"/>
          <w:szCs w:val="28"/>
        </w:rPr>
        <w:t xml:space="preserve"> </w:t>
      </w:r>
      <w:r w:rsidR="00A429E9">
        <w:rPr>
          <w:sz w:val="28"/>
          <w:szCs w:val="28"/>
        </w:rPr>
        <w:t xml:space="preserve">количества </w:t>
      </w:r>
      <w:r>
        <w:rPr>
          <w:sz w:val="28"/>
          <w:szCs w:val="28"/>
        </w:rPr>
        <w:t>разрешительных документов</w:t>
      </w:r>
      <w:r w:rsidR="00CC769F">
        <w:rPr>
          <w:sz w:val="28"/>
          <w:szCs w:val="28"/>
        </w:rPr>
        <w:t xml:space="preserve">, необходимых </w:t>
      </w:r>
      <w:r w:rsidR="0001440B">
        <w:rPr>
          <w:sz w:val="28"/>
          <w:szCs w:val="28"/>
        </w:rPr>
        <w:br/>
      </w:r>
      <w:r w:rsidR="00CC769F">
        <w:rPr>
          <w:sz w:val="28"/>
          <w:szCs w:val="28"/>
        </w:rPr>
        <w:t xml:space="preserve">для обращения </w:t>
      </w:r>
      <w:r w:rsidR="00865D66">
        <w:rPr>
          <w:sz w:val="28"/>
          <w:szCs w:val="28"/>
          <w:lang w:bidi="en-US"/>
        </w:rPr>
        <w:t>ДДД-</w:t>
      </w:r>
      <w:r w:rsidR="0001440B" w:rsidRPr="00B245D6">
        <w:rPr>
          <w:sz w:val="28"/>
          <w:szCs w:val="28"/>
          <w:lang w:bidi="en-US"/>
        </w:rPr>
        <w:t>средств</w:t>
      </w:r>
      <w:r w:rsidR="00CC769F">
        <w:rPr>
          <w:sz w:val="28"/>
          <w:szCs w:val="28"/>
        </w:rPr>
        <w:t>.</w:t>
      </w:r>
    </w:p>
    <w:p w:rsidR="00EA6EA6" w:rsidRPr="000831A9" w:rsidRDefault="00EA6EA6" w:rsidP="00EA6EA6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A62368" w:rsidRPr="004A7689" w:rsidRDefault="00A62368" w:rsidP="00A62368">
      <w:pPr>
        <w:pStyle w:val="a5"/>
        <w:spacing w:line="312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 xml:space="preserve">Принятие проекта решения ЕЭК позволит </w:t>
      </w:r>
      <w:r w:rsidR="005F203D" w:rsidRPr="004A7689">
        <w:rPr>
          <w:sz w:val="28"/>
          <w:szCs w:val="28"/>
        </w:rPr>
        <w:t xml:space="preserve">уйти от национального </w:t>
      </w:r>
      <w:r w:rsidR="004A7689" w:rsidRPr="004A7689">
        <w:rPr>
          <w:sz w:val="28"/>
          <w:szCs w:val="28"/>
        </w:rPr>
        <w:br/>
      </w:r>
      <w:r w:rsidR="005F203D" w:rsidRPr="004A7689">
        <w:rPr>
          <w:sz w:val="28"/>
          <w:szCs w:val="28"/>
        </w:rPr>
        <w:t xml:space="preserve">к наднациональному регулированию обращения ДДД-средств, </w:t>
      </w:r>
      <w:r w:rsidRPr="004A7689">
        <w:rPr>
          <w:sz w:val="28"/>
          <w:szCs w:val="28"/>
        </w:rPr>
        <w:t>установи</w:t>
      </w:r>
      <w:r w:rsidR="005F203D" w:rsidRPr="004A7689">
        <w:rPr>
          <w:sz w:val="28"/>
          <w:szCs w:val="28"/>
        </w:rPr>
        <w:t>в</w:t>
      </w:r>
      <w:r w:rsidRPr="004A7689">
        <w:rPr>
          <w:sz w:val="28"/>
          <w:szCs w:val="28"/>
        </w:rPr>
        <w:t xml:space="preserve"> </w:t>
      </w:r>
      <w:r w:rsidR="004A7689" w:rsidRPr="004A7689">
        <w:rPr>
          <w:sz w:val="28"/>
          <w:szCs w:val="28"/>
        </w:rPr>
        <w:br/>
      </w:r>
      <w:r w:rsidRPr="004A7689">
        <w:rPr>
          <w:sz w:val="28"/>
          <w:szCs w:val="28"/>
        </w:rPr>
        <w:t xml:space="preserve">на таможенной территории Союза обязательные для исполнения уполномоченными в сфере обращения </w:t>
      </w:r>
      <w:r w:rsidRPr="004A7689">
        <w:rPr>
          <w:sz w:val="28"/>
          <w:szCs w:val="28"/>
          <w:lang w:bidi="en-US"/>
        </w:rPr>
        <w:t>ДДД-средств</w:t>
      </w:r>
      <w:r w:rsidRPr="004A7689">
        <w:rPr>
          <w:sz w:val="28"/>
          <w:szCs w:val="28"/>
        </w:rPr>
        <w:t xml:space="preserve"> орган</w:t>
      </w:r>
      <w:r w:rsidR="004A7689" w:rsidRPr="004A7689">
        <w:rPr>
          <w:sz w:val="28"/>
          <w:szCs w:val="28"/>
        </w:rPr>
        <w:t>ами</w:t>
      </w:r>
      <w:r w:rsidRPr="004A7689">
        <w:rPr>
          <w:sz w:val="28"/>
          <w:szCs w:val="28"/>
        </w:rPr>
        <w:t xml:space="preserve"> государств – членов Союза, экспертными учреждениями государств – членов Союза, </w:t>
      </w:r>
      <w:r w:rsidRPr="004A7689">
        <w:rPr>
          <w:bCs/>
          <w:sz w:val="28"/>
          <w:szCs w:val="28"/>
        </w:rPr>
        <w:t xml:space="preserve">субъектами обращения </w:t>
      </w:r>
      <w:r w:rsidRPr="004A7689">
        <w:rPr>
          <w:sz w:val="28"/>
          <w:szCs w:val="28"/>
          <w:lang w:bidi="en-US"/>
        </w:rPr>
        <w:t>ДДД-средств</w:t>
      </w:r>
      <w:r w:rsidRPr="004A7689">
        <w:rPr>
          <w:bCs/>
          <w:sz w:val="28"/>
          <w:szCs w:val="28"/>
        </w:rPr>
        <w:t xml:space="preserve"> государств – членов Союза:</w:t>
      </w:r>
    </w:p>
    <w:p w:rsidR="00A62368" w:rsidRPr="004A7689" w:rsidRDefault="00A62368" w:rsidP="00A62368">
      <w:pPr>
        <w:pStyle w:val="a5"/>
        <w:spacing w:line="312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 xml:space="preserve">- единые правила </w:t>
      </w:r>
      <w:r w:rsidRPr="004A7689">
        <w:rPr>
          <w:snapToGrid w:val="0"/>
          <w:sz w:val="28"/>
          <w:szCs w:val="28"/>
        </w:rPr>
        <w:t xml:space="preserve">регулирования обращения </w:t>
      </w:r>
      <w:r w:rsidRPr="004A7689">
        <w:rPr>
          <w:sz w:val="28"/>
          <w:szCs w:val="28"/>
          <w:lang w:bidi="en-US"/>
        </w:rPr>
        <w:t>ДДД-средств;</w:t>
      </w:r>
    </w:p>
    <w:p w:rsidR="00A62368" w:rsidRPr="004A7689" w:rsidRDefault="00A62368" w:rsidP="00A62368">
      <w:pPr>
        <w:pStyle w:val="a5"/>
        <w:spacing w:line="312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 xml:space="preserve">- единые процедуры по оценке качества, безопасности и эффективности </w:t>
      </w:r>
      <w:r w:rsidRPr="004A7689">
        <w:rPr>
          <w:sz w:val="28"/>
          <w:szCs w:val="28"/>
        </w:rPr>
        <w:br/>
      </w:r>
      <w:r w:rsidRPr="004A7689">
        <w:rPr>
          <w:sz w:val="28"/>
          <w:szCs w:val="28"/>
          <w:lang w:bidi="en-US"/>
        </w:rPr>
        <w:t xml:space="preserve">ДДД-средств </w:t>
      </w:r>
      <w:r w:rsidRPr="004A7689">
        <w:rPr>
          <w:sz w:val="28"/>
          <w:szCs w:val="28"/>
        </w:rPr>
        <w:t>и критерии их оценки;</w:t>
      </w:r>
    </w:p>
    <w:p w:rsidR="00A62368" w:rsidRPr="004A7689" w:rsidRDefault="00A62368" w:rsidP="00A62368">
      <w:pPr>
        <w:pStyle w:val="a5"/>
        <w:spacing w:line="312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>- един</w:t>
      </w:r>
      <w:r w:rsidR="005F203D" w:rsidRPr="004A7689">
        <w:rPr>
          <w:sz w:val="28"/>
          <w:szCs w:val="28"/>
        </w:rPr>
        <w:t>ый</w:t>
      </w:r>
      <w:r w:rsidRPr="004A7689">
        <w:rPr>
          <w:sz w:val="28"/>
          <w:szCs w:val="28"/>
        </w:rPr>
        <w:t xml:space="preserve"> поряд</w:t>
      </w:r>
      <w:r w:rsidR="005F203D" w:rsidRPr="004A7689">
        <w:rPr>
          <w:sz w:val="28"/>
          <w:szCs w:val="28"/>
        </w:rPr>
        <w:t>ок</w:t>
      </w:r>
      <w:r w:rsidRPr="004A7689">
        <w:rPr>
          <w:sz w:val="28"/>
          <w:szCs w:val="28"/>
        </w:rPr>
        <w:t xml:space="preserve"> регистрации </w:t>
      </w:r>
      <w:r w:rsidRPr="004A7689">
        <w:rPr>
          <w:sz w:val="28"/>
          <w:szCs w:val="28"/>
          <w:lang w:bidi="en-US"/>
        </w:rPr>
        <w:t>ДДД-средств и иных процедур, связанных с регистрацией</w:t>
      </w:r>
      <w:r w:rsidRPr="004A7689">
        <w:rPr>
          <w:sz w:val="28"/>
          <w:szCs w:val="28"/>
        </w:rPr>
        <w:t>;</w:t>
      </w:r>
    </w:p>
    <w:p w:rsidR="00A62368" w:rsidRPr="004A7689" w:rsidRDefault="00A62368" w:rsidP="00A62368">
      <w:pPr>
        <w:pStyle w:val="a5"/>
        <w:spacing w:line="312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>- едины</w:t>
      </w:r>
      <w:r w:rsidR="005F203D" w:rsidRPr="004A7689">
        <w:rPr>
          <w:sz w:val="28"/>
          <w:szCs w:val="28"/>
        </w:rPr>
        <w:t>е принципы</w:t>
      </w:r>
      <w:r w:rsidRPr="004A7689">
        <w:rPr>
          <w:sz w:val="28"/>
          <w:szCs w:val="28"/>
        </w:rPr>
        <w:t xml:space="preserve"> информационного взаимодействия при осуществлении государственного контроля (надзора) в сфере обращения ДДД-средств;</w:t>
      </w:r>
    </w:p>
    <w:p w:rsidR="00A62368" w:rsidRPr="004A7689" w:rsidRDefault="00A62368" w:rsidP="00A62368">
      <w:pPr>
        <w:pStyle w:val="a5"/>
        <w:spacing w:line="312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>- едины</w:t>
      </w:r>
      <w:r w:rsidR="005F203D" w:rsidRPr="004A7689">
        <w:rPr>
          <w:sz w:val="28"/>
          <w:szCs w:val="28"/>
        </w:rPr>
        <w:t>е</w:t>
      </w:r>
      <w:r w:rsidRPr="004A7689">
        <w:rPr>
          <w:sz w:val="28"/>
          <w:szCs w:val="28"/>
        </w:rPr>
        <w:t xml:space="preserve"> форм</w:t>
      </w:r>
      <w:r w:rsidR="005F203D" w:rsidRPr="004A7689">
        <w:rPr>
          <w:sz w:val="28"/>
          <w:szCs w:val="28"/>
        </w:rPr>
        <w:t>ы</w:t>
      </w:r>
      <w:r w:rsidRPr="004A7689">
        <w:rPr>
          <w:sz w:val="28"/>
          <w:szCs w:val="28"/>
        </w:rPr>
        <w:t xml:space="preserve"> регистрационных документов,</w:t>
      </w:r>
    </w:p>
    <w:p w:rsidR="00A62368" w:rsidRPr="004A7689" w:rsidRDefault="00A62368" w:rsidP="00A62368">
      <w:pPr>
        <w:pStyle w:val="a5"/>
        <w:spacing w:line="312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>- един</w:t>
      </w:r>
      <w:r w:rsidR="005F203D" w:rsidRPr="004A7689">
        <w:rPr>
          <w:sz w:val="28"/>
          <w:szCs w:val="28"/>
        </w:rPr>
        <w:t>ый</w:t>
      </w:r>
      <w:r w:rsidRPr="004A7689">
        <w:rPr>
          <w:sz w:val="28"/>
          <w:szCs w:val="28"/>
        </w:rPr>
        <w:t xml:space="preserve"> реестр зарегистрированных по единым правилам Союза </w:t>
      </w:r>
      <w:r w:rsidRPr="004A7689">
        <w:rPr>
          <w:sz w:val="28"/>
          <w:szCs w:val="28"/>
        </w:rPr>
        <w:br/>
      </w:r>
      <w:r w:rsidRPr="004A7689">
        <w:rPr>
          <w:sz w:val="28"/>
          <w:szCs w:val="28"/>
          <w:lang w:bidi="en-US"/>
        </w:rPr>
        <w:t>ДДД-средств</w:t>
      </w:r>
      <w:r w:rsidRPr="004A7689">
        <w:rPr>
          <w:sz w:val="28"/>
          <w:szCs w:val="28"/>
        </w:rPr>
        <w:t>.</w:t>
      </w:r>
    </w:p>
    <w:p w:rsidR="005F203D" w:rsidRPr="004A7689" w:rsidRDefault="005F203D" w:rsidP="005F203D">
      <w:pPr>
        <w:pStyle w:val="a5"/>
        <w:spacing w:line="312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>Все это</w:t>
      </w:r>
      <w:r w:rsidR="00AA6CD9" w:rsidRPr="004A7689">
        <w:rPr>
          <w:sz w:val="28"/>
          <w:szCs w:val="28"/>
        </w:rPr>
        <w:t>, а также взаимное автоматическое признание результатов регистрации</w:t>
      </w:r>
      <w:r w:rsidRPr="004A7689">
        <w:rPr>
          <w:sz w:val="28"/>
          <w:szCs w:val="28"/>
        </w:rPr>
        <w:t xml:space="preserve"> </w:t>
      </w:r>
      <w:r w:rsidR="00AA6CD9" w:rsidRPr="004A7689">
        <w:rPr>
          <w:sz w:val="28"/>
          <w:szCs w:val="28"/>
          <w:lang w:bidi="en-US"/>
        </w:rPr>
        <w:t>ДДД-средств и иных процедур, связанных с регистрацией,</w:t>
      </w:r>
      <w:r w:rsidR="00AA6CD9" w:rsidRPr="004A7689">
        <w:rPr>
          <w:sz w:val="28"/>
          <w:szCs w:val="28"/>
        </w:rPr>
        <w:t xml:space="preserve"> </w:t>
      </w:r>
      <w:r w:rsidRPr="004A7689">
        <w:rPr>
          <w:sz w:val="28"/>
          <w:szCs w:val="28"/>
        </w:rPr>
        <w:t xml:space="preserve">позволит находиться </w:t>
      </w:r>
      <w:r w:rsidR="004A7689" w:rsidRPr="004A7689">
        <w:rPr>
          <w:sz w:val="28"/>
          <w:szCs w:val="28"/>
        </w:rPr>
        <w:br/>
      </w:r>
      <w:r w:rsidR="00372B97" w:rsidRPr="004A7689">
        <w:rPr>
          <w:sz w:val="28"/>
          <w:szCs w:val="28"/>
        </w:rPr>
        <w:t xml:space="preserve">в свободном обращении </w:t>
      </w:r>
      <w:r w:rsidRPr="004A7689">
        <w:rPr>
          <w:sz w:val="28"/>
          <w:szCs w:val="28"/>
        </w:rPr>
        <w:t>на таможенной территории Союза</w:t>
      </w:r>
      <w:r w:rsidR="00372B97" w:rsidRPr="004A7689">
        <w:rPr>
          <w:sz w:val="28"/>
          <w:szCs w:val="28"/>
        </w:rPr>
        <w:t xml:space="preserve"> </w:t>
      </w:r>
      <w:r w:rsidRPr="004A7689">
        <w:rPr>
          <w:sz w:val="28"/>
          <w:szCs w:val="28"/>
          <w:lang w:bidi="en-US"/>
        </w:rPr>
        <w:t>ДДД-средствам</w:t>
      </w:r>
      <w:r w:rsidRPr="004A7689">
        <w:rPr>
          <w:sz w:val="28"/>
          <w:szCs w:val="28"/>
        </w:rPr>
        <w:t>, качество, безопасность и эффективность которых подтверждены в соответствии с едиными критериями оценки.</w:t>
      </w:r>
    </w:p>
    <w:p w:rsidR="00AA6CD9" w:rsidRPr="004A7689" w:rsidRDefault="00AA6CD9" w:rsidP="001C08F2">
      <w:pPr>
        <w:pStyle w:val="a5"/>
        <w:spacing w:line="312" w:lineRule="auto"/>
        <w:contextualSpacing/>
        <w:rPr>
          <w:sz w:val="28"/>
          <w:szCs w:val="28"/>
          <w:highlight w:val="yellow"/>
        </w:rPr>
      </w:pPr>
    </w:p>
    <w:p w:rsidR="004D3CE0" w:rsidRDefault="004D3CE0" w:rsidP="00EA6EA6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lastRenderedPageBreak/>
        <w:t>7. Сведения о рассмотренных альтернативах предлагаемому регулированию:</w:t>
      </w:r>
    </w:p>
    <w:p w:rsidR="000831A9" w:rsidRPr="000831A9" w:rsidRDefault="000831A9" w:rsidP="001D00A7">
      <w:pPr>
        <w:tabs>
          <w:tab w:val="left" w:pos="8364"/>
        </w:tabs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>В качестве альтернативы рассмотрены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действующие в государствах</w:t>
      </w:r>
      <w:r w:rsidR="007008F6" w:rsidRPr="007008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08F6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7008F6" w:rsidRPr="007008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членах Союза нормативные правовые акты, регламентирующие правила регулирования обращения </w:t>
      </w:r>
      <w:r w:rsidR="007008F6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BE6624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="00BE6624"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>(в том числе порядок регистрации</w:t>
      </w:r>
      <w:r w:rsidR="00BE6624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(сертификации)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08F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008F6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BE6624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, требования к производству, хранению, </w:t>
      </w:r>
      <w:r w:rsidR="00BE6624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транспортировке, 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реализации, </w:t>
      </w:r>
      <w:r w:rsidR="007008F6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утилизации, </w:t>
      </w:r>
      <w:r w:rsidR="00CA12EA">
        <w:rPr>
          <w:rFonts w:ascii="Times New Roman" w:eastAsia="Times New Roman" w:hAnsi="Times New Roman" w:cs="Times New Roman"/>
          <w:bCs/>
          <w:sz w:val="28"/>
          <w:szCs w:val="28"/>
        </w:rPr>
        <w:t>уничтожению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0831A9" w:rsidRPr="000831A9" w:rsidRDefault="00CA12EA" w:rsidP="001D00A7">
      <w:pPr>
        <w:pStyle w:val="a9"/>
        <w:spacing w:line="312" w:lineRule="auto"/>
        <w:ind w:right="-57" w:firstLine="709"/>
        <w:contextualSpacing/>
        <w:rPr>
          <w:rFonts w:eastAsia="Calibri"/>
          <w:sz w:val="28"/>
          <w:szCs w:val="28"/>
        </w:rPr>
      </w:pPr>
      <w:r w:rsidRPr="005509D7">
        <w:rPr>
          <w:rFonts w:eastAsia="Calibri"/>
          <w:sz w:val="28"/>
          <w:szCs w:val="28"/>
        </w:rPr>
        <w:t xml:space="preserve">Сохранить порядок регистрации </w:t>
      </w:r>
      <w:r>
        <w:rPr>
          <w:rFonts w:eastAsia="Calibri"/>
          <w:sz w:val="28"/>
          <w:szCs w:val="28"/>
        </w:rPr>
        <w:t xml:space="preserve">(сертификации) </w:t>
      </w:r>
      <w:r w:rsidR="007008F6">
        <w:rPr>
          <w:rFonts w:eastAsia="Calibri"/>
          <w:sz w:val="28"/>
          <w:szCs w:val="28"/>
        </w:rPr>
        <w:t>ДДД-</w:t>
      </w:r>
      <w:r>
        <w:rPr>
          <w:rFonts w:eastAsia="Calibri"/>
          <w:sz w:val="28"/>
          <w:szCs w:val="28"/>
        </w:rPr>
        <w:t>средств</w:t>
      </w:r>
      <w:r w:rsidRPr="005509D7">
        <w:rPr>
          <w:rFonts w:eastAsia="Calibri"/>
          <w:sz w:val="28"/>
          <w:szCs w:val="28"/>
        </w:rPr>
        <w:t xml:space="preserve">, </w:t>
      </w:r>
      <w:r w:rsidRPr="005509D7">
        <w:rPr>
          <w:sz w:val="28"/>
          <w:szCs w:val="28"/>
        </w:rPr>
        <w:t>установленный законодательством государств</w:t>
      </w:r>
      <w:r w:rsidR="007008F6">
        <w:rPr>
          <w:sz w:val="28"/>
          <w:szCs w:val="28"/>
        </w:rPr>
        <w:t xml:space="preserve"> – </w:t>
      </w:r>
      <w:r w:rsidRPr="005509D7">
        <w:rPr>
          <w:sz w:val="28"/>
          <w:szCs w:val="28"/>
        </w:rPr>
        <w:t xml:space="preserve">членов Союза, </w:t>
      </w:r>
      <w:r w:rsidRPr="005509D7">
        <w:rPr>
          <w:rFonts w:eastAsia="Calibri"/>
          <w:sz w:val="28"/>
          <w:szCs w:val="28"/>
        </w:rPr>
        <w:t>не представляется возможным, поскольку Договором о Е</w:t>
      </w:r>
      <w:r w:rsidR="007008F6">
        <w:rPr>
          <w:rFonts w:eastAsia="Calibri"/>
          <w:sz w:val="28"/>
          <w:szCs w:val="28"/>
        </w:rPr>
        <w:t xml:space="preserve">вразийском экономическом союзе </w:t>
      </w:r>
      <w:r w:rsidRPr="005509D7">
        <w:rPr>
          <w:rFonts w:eastAsia="Calibri"/>
          <w:sz w:val="28"/>
          <w:szCs w:val="28"/>
        </w:rPr>
        <w:t>от 29 мая 20</w:t>
      </w:r>
      <w:r>
        <w:rPr>
          <w:rFonts w:eastAsia="Calibri"/>
          <w:sz w:val="28"/>
          <w:szCs w:val="28"/>
        </w:rPr>
        <w:t xml:space="preserve">14 г. </w:t>
      </w:r>
      <w:r w:rsidR="007008F6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(</w:t>
      </w:r>
      <w:r w:rsidRPr="00B32D5C">
        <w:rPr>
          <w:rFonts w:eastAsia="Calibri"/>
          <w:sz w:val="28"/>
          <w:szCs w:val="28"/>
        </w:rPr>
        <w:t>далее – Договор о Союзе)</w:t>
      </w:r>
      <w:r w:rsidR="000831A9" w:rsidRPr="00B32D5C">
        <w:rPr>
          <w:rFonts w:eastAsia="Calibri"/>
          <w:sz w:val="28"/>
          <w:szCs w:val="28"/>
        </w:rPr>
        <w:t xml:space="preserve"> предусмотрены</w:t>
      </w:r>
      <w:r w:rsidR="000831A9" w:rsidRPr="000831A9">
        <w:rPr>
          <w:rFonts w:eastAsia="Calibri"/>
          <w:sz w:val="28"/>
          <w:szCs w:val="28"/>
        </w:rPr>
        <w:t xml:space="preserve"> полномочия Комиссии по утверждению правил регулирования обращения </w:t>
      </w:r>
      <w:r w:rsidR="007849AB">
        <w:rPr>
          <w:sz w:val="28"/>
          <w:szCs w:val="28"/>
          <w:lang w:bidi="en-US"/>
        </w:rPr>
        <w:t>ДДД-</w:t>
      </w:r>
      <w:r w:rsidR="006F0B70" w:rsidRPr="00B245D6">
        <w:rPr>
          <w:sz w:val="28"/>
          <w:szCs w:val="28"/>
          <w:lang w:bidi="en-US"/>
        </w:rPr>
        <w:t>средств</w:t>
      </w:r>
      <w:r w:rsidR="000831A9" w:rsidRPr="000831A9">
        <w:rPr>
          <w:rFonts w:eastAsia="Calibri"/>
          <w:sz w:val="28"/>
          <w:szCs w:val="28"/>
        </w:rPr>
        <w:t xml:space="preserve"> </w:t>
      </w:r>
      <w:r w:rsidR="000831A9" w:rsidRPr="000831A9">
        <w:rPr>
          <w:sz w:val="28"/>
          <w:szCs w:val="28"/>
        </w:rPr>
        <w:t>на таможенной территории Союза</w:t>
      </w:r>
      <w:r w:rsidR="000831A9" w:rsidRPr="000831A9">
        <w:rPr>
          <w:rFonts w:eastAsia="Calibri"/>
          <w:sz w:val="28"/>
          <w:szCs w:val="28"/>
        </w:rPr>
        <w:t xml:space="preserve">. </w:t>
      </w:r>
    </w:p>
    <w:p w:rsidR="0005727D" w:rsidRDefault="0005727D" w:rsidP="001D00A7">
      <w:pPr>
        <w:pStyle w:val="a5"/>
        <w:spacing w:line="312" w:lineRule="auto"/>
        <w:contextualSpacing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Договором о </w:t>
      </w:r>
      <w:r w:rsidR="006F0B70">
        <w:rPr>
          <w:rFonts w:eastAsia="Calibri"/>
          <w:sz w:val="28"/>
          <w:szCs w:val="28"/>
        </w:rPr>
        <w:t xml:space="preserve">Союзе </w:t>
      </w:r>
      <w:r>
        <w:rPr>
          <w:rFonts w:eastAsia="Calibri"/>
          <w:sz w:val="28"/>
          <w:szCs w:val="28"/>
        </w:rPr>
        <w:t>государства</w:t>
      </w:r>
      <w:r w:rsidR="007849AB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 xml:space="preserve">члены </w:t>
      </w:r>
      <w:r w:rsidR="007849AB">
        <w:rPr>
          <w:rFonts w:eastAsia="Calibri"/>
          <w:sz w:val="28"/>
          <w:szCs w:val="28"/>
        </w:rPr>
        <w:t xml:space="preserve">Союза </w:t>
      </w:r>
      <w:r>
        <w:rPr>
          <w:rFonts w:eastAsia="Calibri"/>
          <w:sz w:val="28"/>
          <w:szCs w:val="28"/>
        </w:rPr>
        <w:t xml:space="preserve">проводят согласованную политику в сфере санитарных, ветеринарных и карантинных фитосанитарных мер путем </w:t>
      </w:r>
      <w:r w:rsidRPr="006D5AFC">
        <w:rPr>
          <w:rFonts w:eastAsia="Calibri"/>
          <w:sz w:val="28"/>
          <w:szCs w:val="28"/>
        </w:rPr>
        <w:t>совместной разработки, принятия и реализации государствами</w:t>
      </w:r>
      <w:r w:rsidR="007849AB">
        <w:rPr>
          <w:rFonts w:eastAsia="Calibri"/>
          <w:sz w:val="28"/>
          <w:szCs w:val="28"/>
        </w:rPr>
        <w:t xml:space="preserve"> – </w:t>
      </w:r>
      <w:r w:rsidRPr="006D5AFC">
        <w:rPr>
          <w:rFonts w:eastAsia="Calibri"/>
          <w:sz w:val="28"/>
          <w:szCs w:val="28"/>
        </w:rPr>
        <w:t xml:space="preserve">членами </w:t>
      </w:r>
      <w:r w:rsidR="00CA12EA">
        <w:rPr>
          <w:rFonts w:eastAsia="Calibri"/>
          <w:sz w:val="28"/>
          <w:szCs w:val="28"/>
        </w:rPr>
        <w:t xml:space="preserve">Союза </w:t>
      </w:r>
      <w:r w:rsidRPr="006D5AFC">
        <w:rPr>
          <w:rFonts w:eastAsia="Calibri"/>
          <w:sz w:val="28"/>
          <w:szCs w:val="28"/>
        </w:rPr>
        <w:t>актов</w:t>
      </w:r>
      <w:r w:rsidR="006F0B70">
        <w:rPr>
          <w:rFonts w:eastAsia="Calibri"/>
          <w:sz w:val="28"/>
          <w:szCs w:val="28"/>
        </w:rPr>
        <w:t>, составляющих право Союза</w:t>
      </w:r>
      <w:r w:rsidRPr="006D5AFC">
        <w:rPr>
          <w:rFonts w:eastAsia="Calibri"/>
          <w:sz w:val="28"/>
          <w:szCs w:val="28"/>
        </w:rPr>
        <w:t xml:space="preserve"> в области применения санитарных, ветеринарно-санитарных и карантинных фитосанитарных мер</w:t>
      </w:r>
      <w:r>
        <w:rPr>
          <w:rFonts w:eastAsia="Calibri"/>
          <w:sz w:val="28"/>
          <w:szCs w:val="28"/>
        </w:rPr>
        <w:t>.</w:t>
      </w:r>
    </w:p>
    <w:p w:rsidR="000831A9" w:rsidRDefault="0005727D" w:rsidP="001D00A7">
      <w:pPr>
        <w:pStyle w:val="a5"/>
        <w:spacing w:line="312" w:lineRule="auto"/>
        <w:contextualSpacing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отсутствием альтернативных вариантов решения данного вопроса </w:t>
      </w:r>
      <w:r w:rsidR="006F0B7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 проекте</w:t>
      </w:r>
      <w:r w:rsidR="000831A9" w:rsidRPr="000831A9">
        <w:rPr>
          <w:bCs/>
          <w:sz w:val="28"/>
          <w:szCs w:val="28"/>
        </w:rPr>
        <w:t xml:space="preserve"> </w:t>
      </w:r>
      <w:r w:rsidR="007849AB">
        <w:rPr>
          <w:bCs/>
          <w:sz w:val="28"/>
          <w:szCs w:val="28"/>
        </w:rPr>
        <w:t xml:space="preserve">решения ЕЭК учтен </w:t>
      </w:r>
      <w:r w:rsidR="000831A9" w:rsidRPr="000831A9">
        <w:rPr>
          <w:bCs/>
          <w:sz w:val="28"/>
          <w:szCs w:val="28"/>
        </w:rPr>
        <w:t xml:space="preserve">опыт по </w:t>
      </w:r>
      <w:r w:rsidR="000831A9" w:rsidRPr="000831A9">
        <w:rPr>
          <w:rFonts w:eastAsia="Calibri"/>
          <w:sz w:val="28"/>
          <w:szCs w:val="28"/>
        </w:rPr>
        <w:t xml:space="preserve">регулированию обращения </w:t>
      </w:r>
      <w:r w:rsidR="007849AB">
        <w:rPr>
          <w:rFonts w:eastAsia="Calibri"/>
          <w:sz w:val="28"/>
          <w:szCs w:val="28"/>
        </w:rPr>
        <w:br/>
      </w:r>
      <w:r w:rsidR="007849AB">
        <w:rPr>
          <w:sz w:val="28"/>
          <w:szCs w:val="28"/>
          <w:lang w:bidi="en-US"/>
        </w:rPr>
        <w:t>ДДД-</w:t>
      </w:r>
      <w:r w:rsidR="006F0B70" w:rsidRPr="00B245D6">
        <w:rPr>
          <w:sz w:val="28"/>
          <w:szCs w:val="28"/>
          <w:lang w:bidi="en-US"/>
        </w:rPr>
        <w:t>средств</w:t>
      </w:r>
      <w:r w:rsidR="006F0B70" w:rsidRPr="000831A9">
        <w:rPr>
          <w:bCs/>
          <w:sz w:val="28"/>
          <w:szCs w:val="28"/>
        </w:rPr>
        <w:t xml:space="preserve"> </w:t>
      </w:r>
      <w:r w:rsidR="000831A9" w:rsidRPr="000831A9">
        <w:rPr>
          <w:bCs/>
          <w:sz w:val="28"/>
          <w:szCs w:val="28"/>
        </w:rPr>
        <w:t>в государствах</w:t>
      </w:r>
      <w:r w:rsidR="007849AB">
        <w:rPr>
          <w:bCs/>
          <w:sz w:val="28"/>
          <w:szCs w:val="28"/>
        </w:rPr>
        <w:t xml:space="preserve"> – </w:t>
      </w:r>
      <w:r w:rsidR="000831A9" w:rsidRPr="000831A9">
        <w:rPr>
          <w:bCs/>
          <w:sz w:val="28"/>
          <w:szCs w:val="28"/>
        </w:rPr>
        <w:t xml:space="preserve">членах Союза, </w:t>
      </w:r>
      <w:r w:rsidR="007849AB">
        <w:rPr>
          <w:bCs/>
          <w:sz w:val="28"/>
          <w:szCs w:val="28"/>
        </w:rPr>
        <w:t>мировая практика в сфере обращения ДДД-средств</w:t>
      </w:r>
      <w:r w:rsidR="000831A9" w:rsidRPr="000831A9">
        <w:rPr>
          <w:bCs/>
          <w:sz w:val="28"/>
          <w:szCs w:val="28"/>
        </w:rPr>
        <w:t xml:space="preserve"> </w:t>
      </w:r>
      <w:r w:rsidR="007849AB">
        <w:rPr>
          <w:bCs/>
          <w:sz w:val="28"/>
          <w:szCs w:val="28"/>
        </w:rPr>
        <w:t xml:space="preserve">(в том числе </w:t>
      </w:r>
      <w:r w:rsidR="000831A9" w:rsidRPr="000831A9">
        <w:rPr>
          <w:bCs/>
          <w:sz w:val="28"/>
          <w:szCs w:val="28"/>
        </w:rPr>
        <w:t xml:space="preserve">положения рекомендаций и стандартов международных организаций, осуществляющих деятельность в сфере </w:t>
      </w:r>
      <w:r w:rsidR="000831A9" w:rsidRPr="000831A9">
        <w:rPr>
          <w:rFonts w:eastAsia="Calibri"/>
          <w:sz w:val="28"/>
          <w:szCs w:val="28"/>
        </w:rPr>
        <w:t xml:space="preserve">обращения </w:t>
      </w:r>
      <w:r w:rsidR="007849AB">
        <w:rPr>
          <w:sz w:val="28"/>
          <w:szCs w:val="28"/>
          <w:lang w:bidi="en-US"/>
        </w:rPr>
        <w:t>ДДД-</w:t>
      </w:r>
      <w:r w:rsidR="006F0B70" w:rsidRPr="00B245D6">
        <w:rPr>
          <w:sz w:val="28"/>
          <w:szCs w:val="28"/>
          <w:lang w:bidi="en-US"/>
        </w:rPr>
        <w:t>средств</w:t>
      </w:r>
      <w:r w:rsidR="007849AB">
        <w:rPr>
          <w:sz w:val="28"/>
          <w:szCs w:val="28"/>
          <w:lang w:bidi="en-US"/>
        </w:rPr>
        <w:t>),</w:t>
      </w:r>
      <w:r w:rsidR="007849AB">
        <w:rPr>
          <w:sz w:val="28"/>
          <w:szCs w:val="28"/>
          <w:lang w:bidi="en-US"/>
        </w:rPr>
        <w:br/>
        <w:t xml:space="preserve">а также подходы регулирования обращения в Союзе ветеринарных лекарственных средств (Решение Совета Евразийской экономической комиссии от 21 января 2022 г. № 1 «О Правилах регулирования обращения ветеринарных лекарственных средств </w:t>
      </w:r>
      <w:r w:rsidR="007849AB">
        <w:rPr>
          <w:sz w:val="28"/>
          <w:szCs w:val="28"/>
          <w:lang w:bidi="en-US"/>
        </w:rPr>
        <w:br/>
        <w:t xml:space="preserve">на таможенной территории Евразийского экономического союза») </w:t>
      </w:r>
      <w:r w:rsidR="007849AB">
        <w:rPr>
          <w:sz w:val="28"/>
          <w:szCs w:val="28"/>
          <w:lang w:bidi="en-US"/>
        </w:rPr>
        <w:br/>
        <w:t>и диагностических средств ветеринарного назначения (Решение Совета Евразийской экономической комиссии от 23 сентября 2022 г. № 140 «О Правилах регулирования обращения диагностических средств ветеринарного назначения на таможенной территории Евразийского экономического союза»)</w:t>
      </w:r>
      <w:r w:rsidR="000831A9" w:rsidRPr="000831A9">
        <w:rPr>
          <w:bCs/>
          <w:sz w:val="28"/>
          <w:szCs w:val="28"/>
        </w:rPr>
        <w:t>.</w:t>
      </w:r>
    </w:p>
    <w:p w:rsidR="008D1A3C" w:rsidRDefault="008D1A3C" w:rsidP="00EA6EA6">
      <w:pPr>
        <w:pStyle w:val="a5"/>
        <w:spacing w:line="276" w:lineRule="auto"/>
        <w:contextualSpacing/>
        <w:rPr>
          <w:bCs/>
          <w:sz w:val="28"/>
          <w:szCs w:val="28"/>
        </w:rPr>
      </w:pPr>
    </w:p>
    <w:p w:rsidR="004A7689" w:rsidRDefault="004A7689" w:rsidP="00EA6EA6">
      <w:pPr>
        <w:pStyle w:val="a5"/>
        <w:spacing w:line="276" w:lineRule="auto"/>
        <w:contextualSpacing/>
        <w:rPr>
          <w:bCs/>
          <w:sz w:val="28"/>
          <w:szCs w:val="28"/>
        </w:rPr>
      </w:pPr>
    </w:p>
    <w:p w:rsidR="004A7689" w:rsidRDefault="004A7689" w:rsidP="00EA6EA6">
      <w:pPr>
        <w:pStyle w:val="a5"/>
        <w:spacing w:line="276" w:lineRule="auto"/>
        <w:contextualSpacing/>
        <w:rPr>
          <w:bCs/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lastRenderedPageBreak/>
        <w:t>8. Нормативно-правовое основание для принятия проекта решения ЕЭК:</w:t>
      </w:r>
    </w:p>
    <w:p w:rsidR="000831A9" w:rsidRDefault="000831A9" w:rsidP="007849AB">
      <w:pPr>
        <w:pStyle w:val="a5"/>
        <w:spacing w:line="312" w:lineRule="auto"/>
        <w:contextualSpacing/>
        <w:rPr>
          <w:sz w:val="28"/>
          <w:szCs w:val="28"/>
        </w:rPr>
      </w:pPr>
      <w:r w:rsidRPr="000831A9">
        <w:rPr>
          <w:rFonts w:eastAsia="Calibri"/>
          <w:sz w:val="28"/>
          <w:szCs w:val="28"/>
        </w:rPr>
        <w:t xml:space="preserve">Проект решения </w:t>
      </w:r>
      <w:r w:rsidRPr="000831A9">
        <w:rPr>
          <w:sz w:val="28"/>
          <w:szCs w:val="28"/>
        </w:rPr>
        <w:t xml:space="preserve">ЕЭК разработан в целях реализации пункта 14 «Протокола </w:t>
      </w:r>
      <w:r w:rsidR="007849AB">
        <w:rPr>
          <w:sz w:val="28"/>
          <w:szCs w:val="28"/>
        </w:rPr>
        <w:br/>
      </w:r>
      <w:r w:rsidRPr="000831A9">
        <w:rPr>
          <w:sz w:val="28"/>
          <w:szCs w:val="28"/>
        </w:rPr>
        <w:t>о применении санитарных, ветеринарно-санитарных и карантинных фитосанитарных мер» (</w:t>
      </w:r>
      <w:r w:rsidR="007849AB">
        <w:rPr>
          <w:sz w:val="28"/>
          <w:szCs w:val="28"/>
        </w:rPr>
        <w:t>п</w:t>
      </w:r>
      <w:r w:rsidRPr="000831A9">
        <w:rPr>
          <w:sz w:val="28"/>
          <w:szCs w:val="28"/>
        </w:rPr>
        <w:t xml:space="preserve">риложение № 12) Договора о Союзе и пункта 56 </w:t>
      </w:r>
      <w:r w:rsidR="007849AB">
        <w:rPr>
          <w:sz w:val="28"/>
          <w:szCs w:val="28"/>
        </w:rPr>
        <w:t>п</w:t>
      </w:r>
      <w:r w:rsidRPr="000831A9">
        <w:rPr>
          <w:sz w:val="28"/>
          <w:szCs w:val="28"/>
        </w:rPr>
        <w:t>риложения № 1 к Регламенту работы Евразийской экономической комиссии, утвержденному Решением Высшего Евразийского экономического со</w:t>
      </w:r>
      <w:r w:rsidR="006F0B70">
        <w:rPr>
          <w:sz w:val="28"/>
          <w:szCs w:val="28"/>
        </w:rPr>
        <w:t xml:space="preserve">вета </w:t>
      </w:r>
      <w:r w:rsidR="007849AB">
        <w:rPr>
          <w:sz w:val="28"/>
          <w:szCs w:val="28"/>
        </w:rPr>
        <w:br/>
      </w:r>
      <w:r w:rsidR="006F0B70">
        <w:rPr>
          <w:sz w:val="28"/>
          <w:szCs w:val="28"/>
        </w:rPr>
        <w:t>от 23 декабря 2014 г</w:t>
      </w:r>
      <w:r w:rsidR="00B24500">
        <w:rPr>
          <w:sz w:val="28"/>
          <w:szCs w:val="28"/>
        </w:rPr>
        <w:t>.</w:t>
      </w:r>
      <w:r w:rsidRPr="000831A9">
        <w:rPr>
          <w:sz w:val="28"/>
          <w:szCs w:val="28"/>
        </w:rPr>
        <w:t xml:space="preserve"> № 98.</w:t>
      </w:r>
    </w:p>
    <w:p w:rsidR="00EA6EA6" w:rsidRPr="000831A9" w:rsidRDefault="00EA6EA6" w:rsidP="00EA6EA6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9. Сфера полномочий ЕЭК, к которой относится проект решения ЕЭК:</w:t>
      </w:r>
    </w:p>
    <w:p w:rsidR="000831A9" w:rsidRDefault="000831A9" w:rsidP="007849AB">
      <w:pPr>
        <w:pStyle w:val="a5"/>
        <w:spacing w:line="312" w:lineRule="auto"/>
        <w:contextualSpacing/>
        <w:rPr>
          <w:kern w:val="36"/>
          <w:sz w:val="28"/>
          <w:szCs w:val="28"/>
        </w:rPr>
      </w:pPr>
      <w:r w:rsidRPr="000831A9">
        <w:rPr>
          <w:kern w:val="36"/>
          <w:sz w:val="28"/>
          <w:szCs w:val="28"/>
        </w:rPr>
        <w:t xml:space="preserve">Проект решения ЕЭК подготовлен в рамках полномочий ЕЭК, определенных подпунктом 4 пункта 3 </w:t>
      </w:r>
      <w:r w:rsidR="007849AB">
        <w:rPr>
          <w:kern w:val="36"/>
          <w:sz w:val="28"/>
          <w:szCs w:val="28"/>
        </w:rPr>
        <w:t>п</w:t>
      </w:r>
      <w:r w:rsidRPr="000831A9">
        <w:rPr>
          <w:kern w:val="36"/>
          <w:sz w:val="28"/>
          <w:szCs w:val="28"/>
        </w:rPr>
        <w:t>риложения № 1 «Положения о Евразийской экономической комиссии» к Договору о Союзе в сфере применения ветеринарно-санитарных мер.</w:t>
      </w:r>
    </w:p>
    <w:p w:rsidR="00EA6EA6" w:rsidRDefault="00EA6EA6" w:rsidP="00EA6EA6">
      <w:pPr>
        <w:pStyle w:val="a5"/>
        <w:spacing w:line="276" w:lineRule="auto"/>
        <w:contextualSpacing/>
        <w:rPr>
          <w:kern w:val="36"/>
          <w:sz w:val="28"/>
          <w:szCs w:val="28"/>
        </w:rPr>
      </w:pPr>
    </w:p>
    <w:p w:rsidR="000831A9" w:rsidRPr="000831A9" w:rsidRDefault="000831A9" w:rsidP="00EA6EA6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10. Финансово-экономические последствия принятия проекта решения ЕЭК для субъектов предпринимательской деятельности:</w:t>
      </w:r>
    </w:p>
    <w:p w:rsidR="000831A9" w:rsidRDefault="000831A9" w:rsidP="007849AB">
      <w:pPr>
        <w:pStyle w:val="a5"/>
        <w:spacing w:line="312" w:lineRule="auto"/>
        <w:contextualSpacing/>
        <w:rPr>
          <w:sz w:val="28"/>
          <w:szCs w:val="28"/>
        </w:rPr>
      </w:pPr>
      <w:r w:rsidRPr="000831A9">
        <w:rPr>
          <w:sz w:val="28"/>
          <w:szCs w:val="28"/>
        </w:rPr>
        <w:t>Реализация проекта решения ЕЭК повлечет дополнительны</w:t>
      </w:r>
      <w:r w:rsidR="006B741F">
        <w:rPr>
          <w:sz w:val="28"/>
          <w:szCs w:val="28"/>
        </w:rPr>
        <w:t>е</w:t>
      </w:r>
      <w:r w:rsidRPr="000831A9">
        <w:rPr>
          <w:sz w:val="28"/>
          <w:szCs w:val="28"/>
        </w:rPr>
        <w:t xml:space="preserve"> расход</w:t>
      </w:r>
      <w:r w:rsidR="006B741F">
        <w:rPr>
          <w:sz w:val="28"/>
          <w:szCs w:val="28"/>
        </w:rPr>
        <w:t>ы</w:t>
      </w:r>
      <w:r w:rsidRPr="000831A9">
        <w:rPr>
          <w:sz w:val="28"/>
          <w:szCs w:val="28"/>
        </w:rPr>
        <w:t xml:space="preserve"> субъектов предпринимательской деятельности</w:t>
      </w:r>
      <w:r w:rsidR="006B741F">
        <w:rPr>
          <w:sz w:val="28"/>
          <w:szCs w:val="28"/>
        </w:rPr>
        <w:t xml:space="preserve"> в виде </w:t>
      </w:r>
      <w:r w:rsidR="00B24500">
        <w:rPr>
          <w:sz w:val="28"/>
          <w:szCs w:val="28"/>
        </w:rPr>
        <w:t>у</w:t>
      </w:r>
      <w:r w:rsidR="006B741F">
        <w:rPr>
          <w:sz w:val="28"/>
          <w:szCs w:val="28"/>
        </w:rPr>
        <w:t xml:space="preserve">платы государственного сбора (пошлины) </w:t>
      </w:r>
      <w:r w:rsidR="002162AA" w:rsidRPr="002162AA">
        <w:rPr>
          <w:sz w:val="28"/>
          <w:szCs w:val="28"/>
        </w:rPr>
        <w:t xml:space="preserve">или иных обязательных платежей </w:t>
      </w:r>
      <w:r w:rsidR="006F0B70">
        <w:rPr>
          <w:sz w:val="28"/>
          <w:szCs w:val="28"/>
        </w:rPr>
        <w:t xml:space="preserve">уполномоченным в сфере обращения </w:t>
      </w:r>
      <w:r w:rsidR="002162AA">
        <w:rPr>
          <w:sz w:val="28"/>
          <w:szCs w:val="28"/>
          <w:lang w:bidi="en-US"/>
        </w:rPr>
        <w:t>ДДД-</w:t>
      </w:r>
      <w:r w:rsidR="006F0B70" w:rsidRPr="00B245D6">
        <w:rPr>
          <w:sz w:val="28"/>
          <w:szCs w:val="28"/>
          <w:lang w:bidi="en-US"/>
        </w:rPr>
        <w:t>средств</w:t>
      </w:r>
      <w:r w:rsidR="006F0B70">
        <w:rPr>
          <w:sz w:val="28"/>
          <w:szCs w:val="28"/>
          <w:lang w:bidi="en-US"/>
        </w:rPr>
        <w:t xml:space="preserve"> органам государств</w:t>
      </w:r>
      <w:r w:rsidR="002162AA">
        <w:rPr>
          <w:sz w:val="28"/>
          <w:szCs w:val="28"/>
          <w:lang w:bidi="en-US"/>
        </w:rPr>
        <w:t xml:space="preserve"> – </w:t>
      </w:r>
      <w:r w:rsidR="006F0B70">
        <w:rPr>
          <w:sz w:val="28"/>
          <w:szCs w:val="28"/>
          <w:lang w:bidi="en-US"/>
        </w:rPr>
        <w:t xml:space="preserve">членов Союза </w:t>
      </w:r>
      <w:r w:rsidR="006B741F" w:rsidRPr="005B04A4">
        <w:rPr>
          <w:sz w:val="28"/>
          <w:szCs w:val="28"/>
        </w:rPr>
        <w:t xml:space="preserve">за экспертизу </w:t>
      </w:r>
      <w:r w:rsidR="002162AA">
        <w:rPr>
          <w:sz w:val="28"/>
          <w:szCs w:val="28"/>
        </w:rPr>
        <w:br/>
        <w:t>ДДД-</w:t>
      </w:r>
      <w:r w:rsidR="006F0B70" w:rsidRPr="005B04A4">
        <w:rPr>
          <w:sz w:val="28"/>
          <w:szCs w:val="28"/>
          <w:lang w:bidi="en-US"/>
        </w:rPr>
        <w:t>средств</w:t>
      </w:r>
      <w:r w:rsidR="006B741F" w:rsidRPr="005B04A4">
        <w:rPr>
          <w:sz w:val="28"/>
          <w:szCs w:val="28"/>
        </w:rPr>
        <w:t xml:space="preserve"> в рамках </w:t>
      </w:r>
      <w:r w:rsidR="00B24500">
        <w:rPr>
          <w:sz w:val="28"/>
          <w:szCs w:val="28"/>
        </w:rPr>
        <w:t xml:space="preserve">процедуры </w:t>
      </w:r>
      <w:r w:rsidR="002162AA">
        <w:rPr>
          <w:sz w:val="28"/>
          <w:szCs w:val="28"/>
        </w:rPr>
        <w:t>их</w:t>
      </w:r>
      <w:r w:rsidR="00B24500">
        <w:rPr>
          <w:sz w:val="28"/>
          <w:szCs w:val="28"/>
        </w:rPr>
        <w:t xml:space="preserve"> </w:t>
      </w:r>
      <w:r w:rsidR="006B741F" w:rsidRPr="005B04A4">
        <w:rPr>
          <w:sz w:val="28"/>
          <w:szCs w:val="28"/>
        </w:rPr>
        <w:t xml:space="preserve">регистрации </w:t>
      </w:r>
      <w:r w:rsidR="006F0B70" w:rsidRPr="005B04A4">
        <w:rPr>
          <w:sz w:val="28"/>
          <w:szCs w:val="28"/>
          <w:lang w:bidi="en-US"/>
        </w:rPr>
        <w:t>и иных про</w:t>
      </w:r>
      <w:r w:rsidR="002162AA">
        <w:rPr>
          <w:sz w:val="28"/>
          <w:szCs w:val="28"/>
          <w:lang w:bidi="en-US"/>
        </w:rPr>
        <w:t xml:space="preserve">цедур, связанных </w:t>
      </w:r>
      <w:r w:rsidR="00767C13">
        <w:rPr>
          <w:sz w:val="28"/>
          <w:szCs w:val="28"/>
          <w:lang w:bidi="en-US"/>
        </w:rPr>
        <w:br/>
      </w:r>
      <w:r w:rsidR="005B04A4">
        <w:rPr>
          <w:sz w:val="28"/>
          <w:szCs w:val="28"/>
          <w:lang w:bidi="en-US"/>
        </w:rPr>
        <w:t>с регистрацией.</w:t>
      </w:r>
      <w:r w:rsidR="0051475C">
        <w:rPr>
          <w:sz w:val="28"/>
          <w:szCs w:val="28"/>
        </w:rPr>
        <w:t xml:space="preserve"> </w:t>
      </w:r>
    </w:p>
    <w:p w:rsidR="00CC769F" w:rsidRPr="000831A9" w:rsidRDefault="00CC769F" w:rsidP="00EA6EA6">
      <w:pPr>
        <w:pStyle w:val="a5"/>
        <w:spacing w:line="276" w:lineRule="auto"/>
        <w:contextualSpacing/>
        <w:rPr>
          <w:kern w:val="36"/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11. Предполагаемые сроки вступления проекта решения ЕЭК в силу:</w:t>
      </w:r>
    </w:p>
    <w:p w:rsidR="00B24500" w:rsidRDefault="00CC769F" w:rsidP="00767C13">
      <w:pPr>
        <w:pStyle w:val="a5"/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Pr="0065488B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65488B">
        <w:rPr>
          <w:sz w:val="28"/>
          <w:szCs w:val="28"/>
        </w:rPr>
        <w:t xml:space="preserve"> ЕЭК вступает в силу по истечении</w:t>
      </w:r>
      <w:r w:rsidRPr="0065488B">
        <w:rPr>
          <w:sz w:val="28"/>
          <w:szCs w:val="28"/>
        </w:rPr>
        <w:br/>
      </w:r>
      <w:r w:rsidR="00B24500" w:rsidRPr="00B24500">
        <w:rPr>
          <w:sz w:val="28"/>
          <w:szCs w:val="28"/>
        </w:rPr>
        <w:t>30 календарных дней с даты его официального опубликования</w:t>
      </w:r>
      <w:r w:rsidR="00B24500">
        <w:rPr>
          <w:sz w:val="28"/>
          <w:szCs w:val="28"/>
        </w:rPr>
        <w:t xml:space="preserve">, за исключением утверждаемых им Правил </w:t>
      </w:r>
      <w:r w:rsidR="00B24500" w:rsidRPr="000831A9">
        <w:rPr>
          <w:snapToGrid w:val="0"/>
          <w:sz w:val="28"/>
          <w:szCs w:val="28"/>
        </w:rPr>
        <w:t xml:space="preserve">регулирования обращения </w:t>
      </w:r>
      <w:r w:rsidR="00767C13" w:rsidRPr="00767C13">
        <w:rPr>
          <w:snapToGrid w:val="0"/>
          <w:sz w:val="28"/>
          <w:szCs w:val="28"/>
        </w:rPr>
        <w:t>дезинфицирующих, дезинсекционных и дезакаризационных средств ветеринарного назначения</w:t>
      </w:r>
      <w:r w:rsidR="00B24500">
        <w:rPr>
          <w:snapToGrid w:val="0"/>
          <w:sz w:val="28"/>
          <w:szCs w:val="28"/>
        </w:rPr>
        <w:t xml:space="preserve"> </w:t>
      </w:r>
      <w:r w:rsidR="00767C13">
        <w:rPr>
          <w:snapToGrid w:val="0"/>
          <w:sz w:val="28"/>
          <w:szCs w:val="28"/>
        </w:rPr>
        <w:br/>
      </w:r>
      <w:r w:rsidR="00B24500" w:rsidRPr="000831A9">
        <w:rPr>
          <w:snapToGrid w:val="0"/>
          <w:sz w:val="28"/>
          <w:szCs w:val="28"/>
        </w:rPr>
        <w:t>на таможенной территории Евразийского экономического союза</w:t>
      </w:r>
      <w:r w:rsidR="00B24500">
        <w:rPr>
          <w:snapToGrid w:val="0"/>
          <w:sz w:val="28"/>
          <w:szCs w:val="28"/>
        </w:rPr>
        <w:t xml:space="preserve">, которые </w:t>
      </w:r>
      <w:r w:rsidR="00B24500">
        <w:rPr>
          <w:sz w:val="28"/>
          <w:szCs w:val="28"/>
        </w:rPr>
        <w:t xml:space="preserve">вступают в силу по истечении </w:t>
      </w:r>
      <w:r w:rsidR="00DC2B47">
        <w:rPr>
          <w:sz w:val="28"/>
          <w:szCs w:val="28"/>
        </w:rPr>
        <w:t>24</w:t>
      </w:r>
      <w:r w:rsidR="00B24500" w:rsidRPr="00B24500">
        <w:rPr>
          <w:sz w:val="28"/>
          <w:szCs w:val="28"/>
        </w:rPr>
        <w:t xml:space="preserve"> месяцев с даты вступления </w:t>
      </w:r>
      <w:r w:rsidR="00B24500">
        <w:rPr>
          <w:sz w:val="28"/>
          <w:szCs w:val="28"/>
        </w:rPr>
        <w:t>решения ЕЭК</w:t>
      </w:r>
      <w:r w:rsidR="00B24500" w:rsidRPr="00B24500">
        <w:rPr>
          <w:sz w:val="28"/>
          <w:szCs w:val="28"/>
        </w:rPr>
        <w:t xml:space="preserve"> в силу</w:t>
      </w:r>
      <w:r w:rsidR="00B24500">
        <w:rPr>
          <w:sz w:val="28"/>
          <w:szCs w:val="28"/>
        </w:rPr>
        <w:t>.</w:t>
      </w:r>
    </w:p>
    <w:p w:rsidR="004A7689" w:rsidRDefault="004A768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12. Ожидаемый результат регулирования:</w:t>
      </w:r>
    </w:p>
    <w:p w:rsidR="000831A9" w:rsidRPr="000831A9" w:rsidRDefault="000831A9" w:rsidP="00767C13">
      <w:pPr>
        <w:pStyle w:val="a5"/>
        <w:spacing w:line="312" w:lineRule="auto"/>
        <w:contextualSpacing/>
        <w:rPr>
          <w:rFonts w:eastAsia="Calibri"/>
          <w:sz w:val="28"/>
          <w:szCs w:val="28"/>
        </w:rPr>
      </w:pPr>
      <w:r w:rsidRPr="000831A9">
        <w:rPr>
          <w:sz w:val="28"/>
          <w:szCs w:val="28"/>
        </w:rPr>
        <w:t xml:space="preserve">Применение унифицированных правил регулирования обращения </w:t>
      </w:r>
      <w:r w:rsidR="00767C13">
        <w:rPr>
          <w:sz w:val="28"/>
          <w:szCs w:val="28"/>
        </w:rPr>
        <w:br/>
        <w:t>ДДД-</w:t>
      </w:r>
      <w:r w:rsidR="005B04A4" w:rsidRPr="00B245D6">
        <w:rPr>
          <w:sz w:val="28"/>
          <w:szCs w:val="28"/>
          <w:lang w:bidi="en-US"/>
        </w:rPr>
        <w:t>средств</w:t>
      </w:r>
      <w:r w:rsidR="005B04A4" w:rsidRPr="000831A9">
        <w:rPr>
          <w:rFonts w:eastAsia="Calibri"/>
          <w:sz w:val="28"/>
          <w:szCs w:val="28"/>
        </w:rPr>
        <w:t xml:space="preserve"> </w:t>
      </w:r>
      <w:r w:rsidRPr="000831A9">
        <w:rPr>
          <w:rFonts w:eastAsia="Calibri"/>
          <w:sz w:val="28"/>
          <w:szCs w:val="28"/>
        </w:rPr>
        <w:t>позволит:</w:t>
      </w:r>
    </w:p>
    <w:p w:rsidR="000831A9" w:rsidRPr="000831A9" w:rsidRDefault="000831A9" w:rsidP="00767C13">
      <w:pPr>
        <w:pStyle w:val="a5"/>
        <w:spacing w:line="312" w:lineRule="auto"/>
        <w:contextualSpacing/>
        <w:rPr>
          <w:rFonts w:eastAsia="Calibri"/>
          <w:sz w:val="28"/>
          <w:szCs w:val="28"/>
        </w:rPr>
      </w:pPr>
      <w:r w:rsidRPr="000831A9">
        <w:rPr>
          <w:rFonts w:eastAsia="Calibri"/>
          <w:sz w:val="28"/>
          <w:szCs w:val="28"/>
        </w:rPr>
        <w:t xml:space="preserve">- гармонизировать правила регулирования обращения </w:t>
      </w:r>
      <w:r w:rsidR="00767C13">
        <w:rPr>
          <w:rFonts w:eastAsia="Calibri"/>
          <w:sz w:val="28"/>
          <w:szCs w:val="28"/>
        </w:rPr>
        <w:t>ДДД-</w:t>
      </w:r>
      <w:r w:rsidR="005B04A4" w:rsidRPr="00B245D6">
        <w:rPr>
          <w:sz w:val="28"/>
          <w:szCs w:val="28"/>
          <w:lang w:bidi="en-US"/>
        </w:rPr>
        <w:t>средств</w:t>
      </w:r>
      <w:r w:rsidRPr="000831A9">
        <w:rPr>
          <w:rFonts w:eastAsia="Calibri"/>
          <w:sz w:val="28"/>
          <w:szCs w:val="28"/>
        </w:rPr>
        <w:t xml:space="preserve"> в Союзе </w:t>
      </w:r>
      <w:r w:rsidR="00767C13">
        <w:rPr>
          <w:rFonts w:eastAsia="Calibri"/>
          <w:sz w:val="28"/>
          <w:szCs w:val="28"/>
        </w:rPr>
        <w:br/>
      </w:r>
      <w:r w:rsidRPr="000831A9">
        <w:rPr>
          <w:rFonts w:eastAsia="Calibri"/>
          <w:sz w:val="28"/>
          <w:szCs w:val="28"/>
        </w:rPr>
        <w:t xml:space="preserve">с международными рекомендациями </w:t>
      </w:r>
      <w:r w:rsidR="00A9535C" w:rsidRPr="00A9535C">
        <w:rPr>
          <w:rFonts w:eastAsia="Calibri"/>
          <w:sz w:val="28"/>
          <w:szCs w:val="28"/>
        </w:rPr>
        <w:t>Всемирн</w:t>
      </w:r>
      <w:r w:rsidR="00A9535C">
        <w:rPr>
          <w:rFonts w:eastAsia="Calibri"/>
          <w:sz w:val="28"/>
          <w:szCs w:val="28"/>
        </w:rPr>
        <w:t>ой</w:t>
      </w:r>
      <w:r w:rsidR="00A9535C" w:rsidRPr="00A9535C">
        <w:rPr>
          <w:rFonts w:eastAsia="Calibri"/>
          <w:sz w:val="28"/>
          <w:szCs w:val="28"/>
        </w:rPr>
        <w:t xml:space="preserve"> организаци</w:t>
      </w:r>
      <w:r w:rsidR="00A9535C">
        <w:rPr>
          <w:rFonts w:eastAsia="Calibri"/>
          <w:sz w:val="28"/>
          <w:szCs w:val="28"/>
        </w:rPr>
        <w:t>и</w:t>
      </w:r>
      <w:r w:rsidR="00A9535C" w:rsidRPr="00A9535C">
        <w:rPr>
          <w:rFonts w:eastAsia="Calibri"/>
          <w:sz w:val="28"/>
          <w:szCs w:val="28"/>
        </w:rPr>
        <w:t xml:space="preserve"> здоровья животных </w:t>
      </w:r>
      <w:r w:rsidR="00A9535C" w:rsidRPr="00A9535C">
        <w:rPr>
          <w:rFonts w:eastAsia="Calibri"/>
          <w:sz w:val="28"/>
          <w:szCs w:val="28"/>
        </w:rPr>
        <w:lastRenderedPageBreak/>
        <w:t xml:space="preserve">(ВОЗЖ) [ранее Международное эпизоотическое </w:t>
      </w:r>
      <w:r w:rsidR="00A9535C">
        <w:rPr>
          <w:rFonts w:eastAsia="Calibri"/>
          <w:sz w:val="28"/>
          <w:szCs w:val="28"/>
        </w:rPr>
        <w:t>бюро</w:t>
      </w:r>
      <w:r w:rsidR="00A9535C" w:rsidRPr="00A9535C">
        <w:rPr>
          <w:rFonts w:eastAsia="Calibri"/>
          <w:sz w:val="28"/>
          <w:szCs w:val="28"/>
        </w:rPr>
        <w:t xml:space="preserve"> (МЭБ)]</w:t>
      </w:r>
      <w:r w:rsidRPr="000831A9">
        <w:rPr>
          <w:rFonts w:eastAsia="Calibri"/>
          <w:sz w:val="28"/>
          <w:szCs w:val="28"/>
        </w:rPr>
        <w:t>, ФАО/ВОЗ и других международных организаций;</w:t>
      </w:r>
    </w:p>
    <w:p w:rsidR="000831A9" w:rsidRPr="000831A9" w:rsidRDefault="000831A9" w:rsidP="00767C13">
      <w:pPr>
        <w:pStyle w:val="a5"/>
        <w:spacing w:line="312" w:lineRule="auto"/>
        <w:contextualSpacing/>
        <w:rPr>
          <w:rFonts w:eastAsia="Calibri"/>
          <w:sz w:val="28"/>
          <w:szCs w:val="28"/>
        </w:rPr>
      </w:pPr>
      <w:r w:rsidRPr="000831A9">
        <w:rPr>
          <w:rFonts w:eastAsia="Calibri"/>
          <w:sz w:val="28"/>
          <w:szCs w:val="28"/>
        </w:rPr>
        <w:t xml:space="preserve">- минимизировать риски фальсификации </w:t>
      </w:r>
      <w:r w:rsidR="00767C13">
        <w:rPr>
          <w:sz w:val="28"/>
          <w:szCs w:val="28"/>
          <w:lang w:bidi="en-US"/>
        </w:rPr>
        <w:t>ДДД-</w:t>
      </w:r>
      <w:r w:rsidR="005B04A4" w:rsidRPr="00B245D6">
        <w:rPr>
          <w:sz w:val="28"/>
          <w:szCs w:val="28"/>
          <w:lang w:bidi="en-US"/>
        </w:rPr>
        <w:t>средств</w:t>
      </w:r>
      <w:r w:rsidR="005B04A4" w:rsidRPr="000831A9">
        <w:rPr>
          <w:rFonts w:eastAsia="Calibri"/>
          <w:sz w:val="28"/>
          <w:szCs w:val="28"/>
        </w:rPr>
        <w:t xml:space="preserve"> </w:t>
      </w:r>
      <w:r w:rsidRPr="000831A9">
        <w:rPr>
          <w:rFonts w:eastAsia="Calibri"/>
          <w:sz w:val="28"/>
          <w:szCs w:val="28"/>
        </w:rPr>
        <w:t xml:space="preserve">при их обращении </w:t>
      </w:r>
      <w:r w:rsidR="00767C13">
        <w:rPr>
          <w:rFonts w:eastAsia="Calibri"/>
          <w:sz w:val="28"/>
          <w:szCs w:val="28"/>
        </w:rPr>
        <w:br/>
      </w:r>
      <w:r w:rsidRPr="000831A9">
        <w:rPr>
          <w:rFonts w:eastAsia="Calibri"/>
          <w:sz w:val="28"/>
          <w:szCs w:val="28"/>
        </w:rPr>
        <w:t>на таможенной территории Союза;</w:t>
      </w:r>
    </w:p>
    <w:p w:rsidR="000831A9" w:rsidRDefault="000831A9" w:rsidP="00767C13">
      <w:pPr>
        <w:pStyle w:val="a5"/>
        <w:spacing w:line="312" w:lineRule="auto"/>
        <w:contextualSpacing/>
        <w:rPr>
          <w:rFonts w:eastAsia="Calibri"/>
          <w:sz w:val="28"/>
          <w:szCs w:val="28"/>
        </w:rPr>
      </w:pPr>
      <w:r w:rsidRPr="000831A9">
        <w:rPr>
          <w:rFonts w:eastAsia="Calibri"/>
          <w:sz w:val="28"/>
          <w:szCs w:val="28"/>
        </w:rPr>
        <w:t xml:space="preserve">- устранить необоснованные </w:t>
      </w:r>
      <w:r w:rsidRPr="004A7689">
        <w:rPr>
          <w:rFonts w:eastAsia="Calibri"/>
          <w:sz w:val="28"/>
          <w:szCs w:val="28"/>
        </w:rPr>
        <w:t xml:space="preserve">административные </w:t>
      </w:r>
      <w:r w:rsidR="004A7689" w:rsidRPr="004A7689">
        <w:rPr>
          <w:rFonts w:eastAsia="Calibri"/>
          <w:sz w:val="28"/>
          <w:szCs w:val="28"/>
        </w:rPr>
        <w:t>препятствия</w:t>
      </w:r>
      <w:r w:rsidRPr="004A7689">
        <w:rPr>
          <w:rFonts w:eastAsia="Calibri"/>
          <w:sz w:val="28"/>
          <w:szCs w:val="28"/>
        </w:rPr>
        <w:t xml:space="preserve"> </w:t>
      </w:r>
      <w:r w:rsidR="004A7689">
        <w:rPr>
          <w:rFonts w:eastAsia="Calibri"/>
          <w:sz w:val="28"/>
          <w:szCs w:val="28"/>
        </w:rPr>
        <w:br/>
      </w:r>
      <w:r w:rsidRPr="004A7689">
        <w:rPr>
          <w:rFonts w:eastAsia="Calibri"/>
          <w:sz w:val="28"/>
          <w:szCs w:val="28"/>
        </w:rPr>
        <w:t xml:space="preserve">при </w:t>
      </w:r>
      <w:r w:rsidRPr="000831A9">
        <w:rPr>
          <w:rFonts w:eastAsia="Calibri"/>
          <w:sz w:val="28"/>
          <w:szCs w:val="28"/>
        </w:rPr>
        <w:t xml:space="preserve">международной и взаимной торговле </w:t>
      </w:r>
      <w:r w:rsidR="00767C13">
        <w:rPr>
          <w:sz w:val="28"/>
          <w:szCs w:val="28"/>
          <w:lang w:bidi="en-US"/>
        </w:rPr>
        <w:t>ДДД-</w:t>
      </w:r>
      <w:r w:rsidR="005B04A4" w:rsidRPr="00B245D6">
        <w:rPr>
          <w:sz w:val="28"/>
          <w:szCs w:val="28"/>
          <w:lang w:bidi="en-US"/>
        </w:rPr>
        <w:t>средств</w:t>
      </w:r>
      <w:r w:rsidR="005B04A4">
        <w:rPr>
          <w:sz w:val="28"/>
          <w:szCs w:val="28"/>
          <w:lang w:bidi="en-US"/>
        </w:rPr>
        <w:t>ами</w:t>
      </w:r>
      <w:r w:rsidRPr="000831A9">
        <w:rPr>
          <w:rFonts w:eastAsia="Calibri"/>
          <w:sz w:val="28"/>
          <w:szCs w:val="28"/>
        </w:rPr>
        <w:t>.</w:t>
      </w:r>
    </w:p>
    <w:p w:rsidR="003628B0" w:rsidRPr="000831A9" w:rsidRDefault="003628B0" w:rsidP="00EA6EA6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</w:p>
    <w:p w:rsidR="000831A9" w:rsidRP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13. Описание опыта государств – членов </w:t>
      </w:r>
      <w:r w:rsidR="005B04A4">
        <w:rPr>
          <w:rFonts w:eastAsia="Calibri"/>
          <w:b/>
          <w:sz w:val="28"/>
          <w:szCs w:val="28"/>
        </w:rPr>
        <w:t>С</w:t>
      </w:r>
      <w:r w:rsidRPr="000831A9">
        <w:rPr>
          <w:rFonts w:eastAsia="Calibri"/>
          <w:b/>
          <w:sz w:val="28"/>
          <w:szCs w:val="28"/>
        </w:rPr>
        <w:t xml:space="preserve">оюза и международного опыта регулирования отношений, являющихся предметом проекта решения ЕЭК </w:t>
      </w:r>
      <w:r w:rsidR="005B04A4">
        <w:rPr>
          <w:rFonts w:eastAsia="Calibri"/>
          <w:b/>
          <w:sz w:val="28"/>
          <w:szCs w:val="28"/>
        </w:rPr>
        <w:br/>
      </w:r>
      <w:r w:rsidRPr="000831A9">
        <w:rPr>
          <w:rFonts w:eastAsia="Calibri"/>
          <w:b/>
          <w:sz w:val="28"/>
          <w:szCs w:val="28"/>
        </w:rPr>
        <w:t>(с обоснованием его прогрессивности и применимости):</w:t>
      </w:r>
    </w:p>
    <w:p w:rsidR="000831A9" w:rsidRPr="00115DF9" w:rsidRDefault="000831A9" w:rsidP="00115DF9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DF9">
        <w:rPr>
          <w:rFonts w:ascii="Times New Roman" w:hAnsi="Times New Roman" w:cs="Times New Roman"/>
          <w:sz w:val="28"/>
          <w:szCs w:val="28"/>
        </w:rPr>
        <w:t xml:space="preserve">В государствах – членах Союза в настоящее время действуют и применяются национальные правила регулирования обращения </w:t>
      </w:r>
      <w:r w:rsidR="00835EE3" w:rsidRPr="00115DF9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5B04A4" w:rsidRPr="00115DF9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Pr="00115DF9">
        <w:rPr>
          <w:rFonts w:ascii="Times New Roman" w:hAnsi="Times New Roman" w:cs="Times New Roman"/>
          <w:sz w:val="28"/>
          <w:szCs w:val="28"/>
        </w:rPr>
        <w:t xml:space="preserve">, в разной степени гармонизированные с международными </w:t>
      </w:r>
      <w:r w:rsidRPr="00115DF9">
        <w:rPr>
          <w:rFonts w:ascii="Times New Roman" w:hAnsi="Times New Roman" w:cs="Times New Roman"/>
          <w:bCs/>
          <w:sz w:val="28"/>
          <w:szCs w:val="28"/>
        </w:rPr>
        <w:t xml:space="preserve">рекомендациями ФАО/ВОЗ. </w:t>
      </w:r>
    </w:p>
    <w:p w:rsidR="00EA6EA6" w:rsidRPr="00115DF9" w:rsidRDefault="00115DF9" w:rsidP="00115DF9">
      <w:pPr>
        <w:pStyle w:val="a5"/>
        <w:spacing w:line="312" w:lineRule="auto"/>
        <w:contextualSpacing/>
        <w:rPr>
          <w:sz w:val="28"/>
          <w:szCs w:val="28"/>
        </w:rPr>
      </w:pPr>
      <w:r w:rsidRPr="00115DF9">
        <w:rPr>
          <w:sz w:val="28"/>
          <w:szCs w:val="28"/>
        </w:rPr>
        <w:t xml:space="preserve">Предлагаемый проект решения ЕЭК гармонизирован с международными рекомендациями </w:t>
      </w:r>
      <w:r w:rsidR="00A9535C" w:rsidRPr="00B77A42">
        <w:rPr>
          <w:sz w:val="28"/>
          <w:szCs w:val="28"/>
        </w:rPr>
        <w:t xml:space="preserve">ВОЗЖ </w:t>
      </w:r>
      <w:r w:rsidR="00DA6CAB">
        <w:rPr>
          <w:sz w:val="28"/>
          <w:szCs w:val="28"/>
        </w:rPr>
        <w:t>(г</w:t>
      </w:r>
      <w:r w:rsidRPr="00115DF9">
        <w:rPr>
          <w:sz w:val="28"/>
          <w:szCs w:val="28"/>
        </w:rPr>
        <w:t>лава 4.13. «Общие рекомендации по дезинфекции и дезинс</w:t>
      </w:r>
      <w:r w:rsidR="00DA6CAB">
        <w:rPr>
          <w:sz w:val="28"/>
          <w:szCs w:val="28"/>
        </w:rPr>
        <w:t>ек</w:t>
      </w:r>
      <w:r w:rsidRPr="00115DF9">
        <w:rPr>
          <w:sz w:val="28"/>
          <w:szCs w:val="28"/>
        </w:rPr>
        <w:t xml:space="preserve">ции», </w:t>
      </w:r>
      <w:r w:rsidR="00DA6CAB">
        <w:rPr>
          <w:sz w:val="28"/>
          <w:szCs w:val="28"/>
        </w:rPr>
        <w:t>глава 5.7. «Ветеринарно-санитарные меры</w:t>
      </w:r>
      <w:r w:rsidR="00DD53D3">
        <w:rPr>
          <w:sz w:val="28"/>
          <w:szCs w:val="28"/>
        </w:rPr>
        <w:t>,</w:t>
      </w:r>
      <w:r w:rsidR="00DA6CAB">
        <w:rPr>
          <w:sz w:val="28"/>
          <w:szCs w:val="28"/>
        </w:rPr>
        <w:t xml:space="preserve"> принимаемые по прибытии», </w:t>
      </w:r>
      <w:r w:rsidR="00DD53D3">
        <w:rPr>
          <w:sz w:val="28"/>
          <w:szCs w:val="28"/>
        </w:rPr>
        <w:t>глава 5.8. «Международная перевозка и правила обращения в лабораториях с патогенными агентами животных»</w:t>
      </w:r>
      <w:r w:rsidR="005550AC">
        <w:rPr>
          <w:sz w:val="28"/>
          <w:szCs w:val="28"/>
        </w:rPr>
        <w:t>, глава 6.5. «Процедуры биобезопасности в птицеводстве»</w:t>
      </w:r>
      <w:r w:rsidR="00FF755C">
        <w:rPr>
          <w:sz w:val="28"/>
          <w:szCs w:val="28"/>
        </w:rPr>
        <w:t>, глава 7.3. «Наземная перевозка животных», глава 7.4. «Воздушная перевозка животных»</w:t>
      </w:r>
      <w:r w:rsidR="00B32D5C">
        <w:rPr>
          <w:sz w:val="28"/>
          <w:szCs w:val="28"/>
        </w:rPr>
        <w:t>, глава 7.5. «Убой животных», глава 7.6. «Умерщвление животных по ветеринарно-санитарным причинам»</w:t>
      </w:r>
      <w:r w:rsidR="00FF755C">
        <w:rPr>
          <w:sz w:val="28"/>
          <w:szCs w:val="28"/>
        </w:rPr>
        <w:t xml:space="preserve"> </w:t>
      </w:r>
      <w:r w:rsidRPr="00115DF9">
        <w:rPr>
          <w:sz w:val="28"/>
          <w:szCs w:val="28"/>
        </w:rPr>
        <w:t>Кодекс</w:t>
      </w:r>
      <w:r w:rsidR="00DD53D3">
        <w:rPr>
          <w:sz w:val="28"/>
          <w:szCs w:val="28"/>
        </w:rPr>
        <w:t xml:space="preserve">а здоровья наземных животных – </w:t>
      </w:r>
      <w:r w:rsidR="00DA6CAB">
        <w:rPr>
          <w:sz w:val="28"/>
          <w:szCs w:val="28"/>
        </w:rPr>
        <w:t xml:space="preserve">том </w:t>
      </w:r>
      <w:r w:rsidR="00DA6CAB">
        <w:rPr>
          <w:sz w:val="28"/>
          <w:szCs w:val="28"/>
          <w:lang w:val="en-US"/>
        </w:rPr>
        <w:t>I</w:t>
      </w:r>
      <w:r w:rsidR="00DA6CAB">
        <w:rPr>
          <w:sz w:val="28"/>
          <w:szCs w:val="28"/>
        </w:rPr>
        <w:t xml:space="preserve">, </w:t>
      </w:r>
      <w:r w:rsidRPr="00115DF9">
        <w:rPr>
          <w:sz w:val="28"/>
          <w:szCs w:val="28"/>
        </w:rPr>
        <w:t>201</w:t>
      </w:r>
      <w:r w:rsidR="00DA6CAB">
        <w:rPr>
          <w:sz w:val="28"/>
          <w:szCs w:val="28"/>
        </w:rPr>
        <w:t>8</w:t>
      </w:r>
      <w:r w:rsidRPr="00115DF9">
        <w:rPr>
          <w:sz w:val="28"/>
          <w:szCs w:val="28"/>
        </w:rPr>
        <w:t xml:space="preserve"> г.), ФАО/ВОЗ, а также действующими </w:t>
      </w:r>
      <w:r w:rsidR="00B32D5C">
        <w:rPr>
          <w:sz w:val="28"/>
          <w:szCs w:val="28"/>
        </w:rPr>
        <w:br/>
      </w:r>
      <w:r w:rsidRPr="00115DF9">
        <w:rPr>
          <w:sz w:val="28"/>
          <w:szCs w:val="28"/>
        </w:rPr>
        <w:t>в государствах</w:t>
      </w:r>
      <w:r w:rsidR="00B32D5C">
        <w:rPr>
          <w:sz w:val="28"/>
          <w:szCs w:val="28"/>
        </w:rPr>
        <w:t xml:space="preserve"> – </w:t>
      </w:r>
      <w:r w:rsidRPr="00115DF9">
        <w:rPr>
          <w:sz w:val="28"/>
          <w:szCs w:val="28"/>
        </w:rPr>
        <w:t>членах Союза межгосударственными правилами, процедурами, инструкциями в сфере обращения ДДД-средств.</w:t>
      </w:r>
    </w:p>
    <w:p w:rsidR="00115DF9" w:rsidRPr="00115DF9" w:rsidRDefault="00115DF9" w:rsidP="00115DF9">
      <w:pPr>
        <w:pStyle w:val="a5"/>
        <w:spacing w:line="312" w:lineRule="auto"/>
        <w:contextualSpacing/>
        <w:rPr>
          <w:rFonts w:eastAsia="Calibri"/>
          <w:b/>
          <w:sz w:val="28"/>
          <w:szCs w:val="28"/>
        </w:rPr>
      </w:pPr>
    </w:p>
    <w:p w:rsid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14. Сведения о проведении публичного обсуждения проекта решения ЕЭК:</w:t>
      </w:r>
    </w:p>
    <w:p w:rsidR="00D515ED" w:rsidRDefault="00B32D5C" w:rsidP="004A7689">
      <w:pPr>
        <w:pStyle w:val="a9"/>
        <w:spacing w:line="312" w:lineRule="auto"/>
        <w:ind w:right="-57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Первичное п</w:t>
      </w:r>
      <w:r w:rsidR="00D515ED" w:rsidRPr="004A27E5">
        <w:rPr>
          <w:rFonts w:eastAsia="Calibri"/>
          <w:sz w:val="28"/>
          <w:szCs w:val="28"/>
        </w:rPr>
        <w:t xml:space="preserve">убличное обсуждение </w:t>
      </w:r>
      <w:r w:rsidR="006C40CE" w:rsidRPr="005509D7">
        <w:rPr>
          <w:rFonts w:eastAsia="Calibri"/>
          <w:sz w:val="28"/>
          <w:szCs w:val="28"/>
          <w:lang w:eastAsia="x-none"/>
        </w:rPr>
        <w:t>проекта решения ЕЭК</w:t>
      </w:r>
      <w:r w:rsidR="006C40CE" w:rsidRPr="005509D7">
        <w:rPr>
          <w:rFonts w:eastAsia="Calibri"/>
          <w:sz w:val="28"/>
          <w:szCs w:val="28"/>
        </w:rPr>
        <w:t xml:space="preserve"> состоялось</w:t>
      </w:r>
      <w:r w:rsidR="00D515ED">
        <w:rPr>
          <w:rFonts w:eastAsia="Calibri"/>
          <w:sz w:val="28"/>
          <w:szCs w:val="28"/>
        </w:rPr>
        <w:t xml:space="preserve"> в период </w:t>
      </w:r>
      <w:r w:rsidR="00FE3C5B">
        <w:rPr>
          <w:rFonts w:eastAsia="Calibri"/>
          <w:sz w:val="28"/>
          <w:szCs w:val="28"/>
        </w:rPr>
        <w:br/>
      </w:r>
      <w:r w:rsidR="001C3203">
        <w:rPr>
          <w:rFonts w:eastAsia="Calibri"/>
          <w:sz w:val="28"/>
          <w:szCs w:val="28"/>
        </w:rPr>
        <w:t>с 10</w:t>
      </w:r>
      <w:r w:rsidR="001F19D4" w:rsidRPr="001C3203">
        <w:rPr>
          <w:rFonts w:eastAsia="Calibri"/>
          <w:sz w:val="28"/>
          <w:szCs w:val="28"/>
        </w:rPr>
        <w:t xml:space="preserve"> сентября по </w:t>
      </w:r>
      <w:r w:rsidR="001C3203">
        <w:rPr>
          <w:rFonts w:eastAsia="Calibri"/>
          <w:sz w:val="28"/>
          <w:szCs w:val="28"/>
        </w:rPr>
        <w:t>9</w:t>
      </w:r>
      <w:r w:rsidR="001F19D4" w:rsidRPr="001C3203">
        <w:rPr>
          <w:rFonts w:eastAsia="Calibri"/>
          <w:sz w:val="28"/>
          <w:szCs w:val="28"/>
        </w:rPr>
        <w:t xml:space="preserve"> ноября </w:t>
      </w:r>
      <w:r w:rsidR="00D515ED" w:rsidRPr="001C3203">
        <w:rPr>
          <w:rFonts w:eastAsia="Calibri"/>
          <w:sz w:val="28"/>
          <w:szCs w:val="28"/>
        </w:rPr>
        <w:t>2015 г</w:t>
      </w:r>
      <w:r w:rsidR="001F19D4" w:rsidRPr="001C3203">
        <w:rPr>
          <w:rFonts w:eastAsia="Calibri"/>
          <w:sz w:val="28"/>
          <w:szCs w:val="28"/>
        </w:rPr>
        <w:t>ода</w:t>
      </w:r>
      <w:r w:rsidR="00D515ED" w:rsidRPr="001C3203">
        <w:rPr>
          <w:rFonts w:eastAsia="Calibri"/>
          <w:sz w:val="28"/>
          <w:szCs w:val="28"/>
        </w:rPr>
        <w:t>.</w:t>
      </w:r>
      <w:r w:rsidR="00835EE3" w:rsidRPr="001C3203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4A7689" w:rsidRPr="001C3203">
        <w:rPr>
          <w:rFonts w:eastAsia="Calibri"/>
          <w:sz w:val="28"/>
          <w:szCs w:val="28"/>
        </w:rPr>
        <w:t xml:space="preserve">В настоящее </w:t>
      </w:r>
      <w:r w:rsidR="004A7689">
        <w:rPr>
          <w:rFonts w:eastAsia="Calibri"/>
          <w:sz w:val="28"/>
          <w:szCs w:val="28"/>
        </w:rPr>
        <w:t>время проект решения ЕЭК в связи со значительной переработкой повторно размещен на сайте Союза для публичного обсуждения.</w:t>
      </w:r>
    </w:p>
    <w:p w:rsidR="004A7689" w:rsidRPr="000831A9" w:rsidRDefault="004A768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</w:p>
    <w:p w:rsidR="00835EE3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15. Сведения о заключении об оценке регулирующего воздействия </w:t>
      </w:r>
      <w:r w:rsidR="001F19D4">
        <w:rPr>
          <w:rFonts w:eastAsia="Calibri"/>
          <w:b/>
          <w:sz w:val="28"/>
          <w:szCs w:val="28"/>
        </w:rPr>
        <w:br/>
      </w:r>
      <w:r w:rsidRPr="000831A9">
        <w:rPr>
          <w:rFonts w:eastAsia="Calibri"/>
          <w:b/>
          <w:sz w:val="28"/>
          <w:szCs w:val="28"/>
        </w:rPr>
        <w:t>на проект решения ЕЭК:</w:t>
      </w:r>
      <w:r w:rsidR="001F19D4">
        <w:rPr>
          <w:rFonts w:eastAsia="Calibri"/>
          <w:b/>
          <w:sz w:val="28"/>
          <w:szCs w:val="28"/>
        </w:rPr>
        <w:t xml:space="preserve"> </w:t>
      </w:r>
    </w:p>
    <w:p w:rsidR="00D515ED" w:rsidRDefault="00835EE3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-</w:t>
      </w:r>
    </w:p>
    <w:p w:rsidR="000831A9" w:rsidRPr="000831A9" w:rsidRDefault="000831A9" w:rsidP="00EA6EA6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lastRenderedPageBreak/>
        <w:t xml:space="preserve">16. Иная информация, относящаяся, по мнению департамента ЕЭК, ответственного за подготовку проекта решения ЕЭК, к основным сведениям </w:t>
      </w:r>
      <w:r w:rsidR="001F19D4">
        <w:rPr>
          <w:rFonts w:eastAsia="Calibri"/>
          <w:b/>
          <w:sz w:val="28"/>
          <w:szCs w:val="28"/>
        </w:rPr>
        <w:br/>
      </w:r>
      <w:r w:rsidRPr="000831A9">
        <w:rPr>
          <w:rFonts w:eastAsia="Calibri"/>
          <w:b/>
          <w:sz w:val="28"/>
          <w:szCs w:val="28"/>
        </w:rPr>
        <w:t>о проекте решения ЕЭК и (или) о его подготовке:</w:t>
      </w:r>
    </w:p>
    <w:p w:rsidR="000831A9" w:rsidRPr="000831A9" w:rsidRDefault="000831A9" w:rsidP="00835EE3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Проект решения ЕЭК разработан </w:t>
      </w:r>
      <w:r w:rsidR="00B32D5C">
        <w:rPr>
          <w:rFonts w:ascii="Times New Roman" w:hAnsi="Times New Roman" w:cs="Times New Roman"/>
          <w:sz w:val="28"/>
          <w:szCs w:val="28"/>
        </w:rPr>
        <w:t>р</w:t>
      </w:r>
      <w:r w:rsidRPr="000831A9">
        <w:rPr>
          <w:rFonts w:ascii="Times New Roman" w:hAnsi="Times New Roman" w:cs="Times New Roman"/>
          <w:sz w:val="28"/>
          <w:szCs w:val="28"/>
        </w:rPr>
        <w:t xml:space="preserve">абочей группой по формированию единых подходов к обращению ветеринарных лекарственных средств </w:t>
      </w:r>
      <w:r w:rsidRPr="000831A9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Таможенного союза и Единого экономического пространства </w:t>
      </w:r>
      <w:r w:rsidRPr="000831A9">
        <w:rPr>
          <w:rFonts w:ascii="Times New Roman" w:hAnsi="Times New Roman" w:cs="Times New Roman"/>
          <w:sz w:val="28"/>
          <w:szCs w:val="28"/>
        </w:rPr>
        <w:t xml:space="preserve">при Консультативном комитете по техническому регулированию, применению санитарных, ветеринарных и фитосанитарных мер при Коллегии </w:t>
      </w:r>
      <w:r w:rsidR="001F19D4">
        <w:rPr>
          <w:rFonts w:ascii="Times New Roman" w:hAnsi="Times New Roman" w:cs="Times New Roman"/>
          <w:sz w:val="28"/>
          <w:szCs w:val="28"/>
        </w:rPr>
        <w:t>ЕЭК</w:t>
      </w:r>
      <w:r w:rsidRPr="000831A9">
        <w:rPr>
          <w:rFonts w:ascii="Times New Roman" w:hAnsi="Times New Roman" w:cs="Times New Roman"/>
          <w:sz w:val="28"/>
          <w:szCs w:val="28"/>
        </w:rPr>
        <w:t xml:space="preserve">, в состав которой входят представители уполномоченных в сфере обращения </w:t>
      </w:r>
      <w:r w:rsidR="00835EE3">
        <w:rPr>
          <w:rFonts w:ascii="Times New Roman" w:hAnsi="Times New Roman" w:cs="Times New Roman"/>
          <w:sz w:val="28"/>
          <w:szCs w:val="28"/>
          <w:lang w:bidi="en-US"/>
        </w:rPr>
        <w:t>ДДД-</w:t>
      </w:r>
      <w:r w:rsidR="001F19D4" w:rsidRPr="00B245D6">
        <w:rPr>
          <w:rFonts w:ascii="Times New Roman" w:hAnsi="Times New Roman" w:cs="Times New Roman"/>
          <w:sz w:val="28"/>
          <w:szCs w:val="28"/>
          <w:lang w:bidi="en-US"/>
        </w:rPr>
        <w:t>средств</w:t>
      </w:r>
      <w:r w:rsidR="001F19D4"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sz w:val="28"/>
          <w:szCs w:val="28"/>
        </w:rPr>
        <w:t>орг</w:t>
      </w:r>
      <w:r w:rsidR="00835EE3">
        <w:rPr>
          <w:rFonts w:ascii="Times New Roman" w:hAnsi="Times New Roman" w:cs="Times New Roman"/>
          <w:sz w:val="28"/>
          <w:szCs w:val="28"/>
        </w:rPr>
        <w:t>анов государств – членов Союза.</w:t>
      </w:r>
    </w:p>
    <w:sectPr w:rsidR="000831A9" w:rsidRPr="000831A9" w:rsidSect="00CC4280">
      <w:headerReference w:type="default" r:id="rId8"/>
      <w:pgSz w:w="11906" w:h="16838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BAD" w:rsidRDefault="00164BAD" w:rsidP="00E27A82">
      <w:pPr>
        <w:spacing w:after="0" w:line="240" w:lineRule="auto"/>
      </w:pPr>
      <w:r>
        <w:separator/>
      </w:r>
    </w:p>
  </w:endnote>
  <w:endnote w:type="continuationSeparator" w:id="0">
    <w:p w:rsidR="00164BAD" w:rsidRDefault="00164BAD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BAD" w:rsidRDefault="00164BAD" w:rsidP="00E27A82">
      <w:pPr>
        <w:spacing w:after="0" w:line="240" w:lineRule="auto"/>
      </w:pPr>
      <w:r>
        <w:separator/>
      </w:r>
    </w:p>
  </w:footnote>
  <w:footnote w:type="continuationSeparator" w:id="0">
    <w:p w:rsidR="00164BAD" w:rsidRDefault="00164BAD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804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3347" w:rsidRPr="00E27A82" w:rsidRDefault="00E43347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7689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3347" w:rsidRDefault="00E4334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97556"/>
    <w:multiLevelType w:val="hybridMultilevel"/>
    <w:tmpl w:val="939E900E"/>
    <w:lvl w:ilvl="0" w:tplc="1574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830AB0"/>
    <w:multiLevelType w:val="hybridMultilevel"/>
    <w:tmpl w:val="939E900E"/>
    <w:lvl w:ilvl="0" w:tplc="1574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3560F5"/>
    <w:multiLevelType w:val="multilevel"/>
    <w:tmpl w:val="EF32150A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6" w:hanging="576"/>
      </w:pPr>
      <w:rPr>
        <w:rFonts w:hint="default"/>
        <w:b/>
        <w:color w:val="000000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40B"/>
    <w:rsid w:val="0001498F"/>
    <w:rsid w:val="00015BB6"/>
    <w:rsid w:val="00016330"/>
    <w:rsid w:val="000207EE"/>
    <w:rsid w:val="00021012"/>
    <w:rsid w:val="00021B7B"/>
    <w:rsid w:val="00022F98"/>
    <w:rsid w:val="00025457"/>
    <w:rsid w:val="00025D96"/>
    <w:rsid w:val="00026AD4"/>
    <w:rsid w:val="00026AF3"/>
    <w:rsid w:val="00030985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5727D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1A9"/>
    <w:rsid w:val="00083755"/>
    <w:rsid w:val="00093BAE"/>
    <w:rsid w:val="00094152"/>
    <w:rsid w:val="00094D70"/>
    <w:rsid w:val="00095C62"/>
    <w:rsid w:val="00095C82"/>
    <w:rsid w:val="000A02D9"/>
    <w:rsid w:val="000A2398"/>
    <w:rsid w:val="000A3B4B"/>
    <w:rsid w:val="000A5418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82A"/>
    <w:rsid w:val="000C2E51"/>
    <w:rsid w:val="000C4853"/>
    <w:rsid w:val="000C48E0"/>
    <w:rsid w:val="000C5388"/>
    <w:rsid w:val="000C779F"/>
    <w:rsid w:val="000D3FCE"/>
    <w:rsid w:val="000D5727"/>
    <w:rsid w:val="000D5F2E"/>
    <w:rsid w:val="000D76B3"/>
    <w:rsid w:val="000E01F2"/>
    <w:rsid w:val="000E0E1D"/>
    <w:rsid w:val="000E0EDA"/>
    <w:rsid w:val="000E2394"/>
    <w:rsid w:val="000E25D7"/>
    <w:rsid w:val="000E2C79"/>
    <w:rsid w:val="000E2ED4"/>
    <w:rsid w:val="000E3C26"/>
    <w:rsid w:val="000E3DB3"/>
    <w:rsid w:val="000E3EDE"/>
    <w:rsid w:val="000E542D"/>
    <w:rsid w:val="000E6324"/>
    <w:rsid w:val="000F2651"/>
    <w:rsid w:val="000F4B76"/>
    <w:rsid w:val="000F54AE"/>
    <w:rsid w:val="000F68C7"/>
    <w:rsid w:val="000F6FD9"/>
    <w:rsid w:val="000F7E04"/>
    <w:rsid w:val="00100457"/>
    <w:rsid w:val="00101F2F"/>
    <w:rsid w:val="00104025"/>
    <w:rsid w:val="00104477"/>
    <w:rsid w:val="00105C2A"/>
    <w:rsid w:val="00107453"/>
    <w:rsid w:val="00107C9C"/>
    <w:rsid w:val="001100E5"/>
    <w:rsid w:val="001102BE"/>
    <w:rsid w:val="001107B5"/>
    <w:rsid w:val="0011226F"/>
    <w:rsid w:val="00112EF7"/>
    <w:rsid w:val="00113627"/>
    <w:rsid w:val="00115DF9"/>
    <w:rsid w:val="001176E1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5E1"/>
    <w:rsid w:val="00134746"/>
    <w:rsid w:val="00134F14"/>
    <w:rsid w:val="001363B8"/>
    <w:rsid w:val="00136471"/>
    <w:rsid w:val="001430EB"/>
    <w:rsid w:val="00143240"/>
    <w:rsid w:val="0014453F"/>
    <w:rsid w:val="00144F2A"/>
    <w:rsid w:val="00150148"/>
    <w:rsid w:val="001512A8"/>
    <w:rsid w:val="0015211E"/>
    <w:rsid w:val="00154866"/>
    <w:rsid w:val="00154BCA"/>
    <w:rsid w:val="001559A5"/>
    <w:rsid w:val="001578FB"/>
    <w:rsid w:val="00157917"/>
    <w:rsid w:val="00161315"/>
    <w:rsid w:val="00161904"/>
    <w:rsid w:val="00162917"/>
    <w:rsid w:val="00162B16"/>
    <w:rsid w:val="00164BAD"/>
    <w:rsid w:val="00164CB5"/>
    <w:rsid w:val="00164ED5"/>
    <w:rsid w:val="001659D6"/>
    <w:rsid w:val="00166782"/>
    <w:rsid w:val="00166AB3"/>
    <w:rsid w:val="00166E9F"/>
    <w:rsid w:val="0016746D"/>
    <w:rsid w:val="00171430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37F"/>
    <w:rsid w:val="001914FA"/>
    <w:rsid w:val="00191C24"/>
    <w:rsid w:val="001937D8"/>
    <w:rsid w:val="00193877"/>
    <w:rsid w:val="00194D93"/>
    <w:rsid w:val="00195C46"/>
    <w:rsid w:val="001968BA"/>
    <w:rsid w:val="001A04F0"/>
    <w:rsid w:val="001A213F"/>
    <w:rsid w:val="001A3959"/>
    <w:rsid w:val="001A5701"/>
    <w:rsid w:val="001A6FD6"/>
    <w:rsid w:val="001A757C"/>
    <w:rsid w:val="001B005B"/>
    <w:rsid w:val="001B215E"/>
    <w:rsid w:val="001B322D"/>
    <w:rsid w:val="001B400C"/>
    <w:rsid w:val="001B509B"/>
    <w:rsid w:val="001B5957"/>
    <w:rsid w:val="001B59C0"/>
    <w:rsid w:val="001B6161"/>
    <w:rsid w:val="001B7600"/>
    <w:rsid w:val="001B771E"/>
    <w:rsid w:val="001C08F2"/>
    <w:rsid w:val="001C0C06"/>
    <w:rsid w:val="001C26F8"/>
    <w:rsid w:val="001C3203"/>
    <w:rsid w:val="001C3345"/>
    <w:rsid w:val="001C3FFB"/>
    <w:rsid w:val="001C4491"/>
    <w:rsid w:val="001C498A"/>
    <w:rsid w:val="001C526A"/>
    <w:rsid w:val="001C545D"/>
    <w:rsid w:val="001C6099"/>
    <w:rsid w:val="001C6C83"/>
    <w:rsid w:val="001C73EF"/>
    <w:rsid w:val="001D00A7"/>
    <w:rsid w:val="001D113A"/>
    <w:rsid w:val="001D4188"/>
    <w:rsid w:val="001D5049"/>
    <w:rsid w:val="001D7E22"/>
    <w:rsid w:val="001E0CB7"/>
    <w:rsid w:val="001E3BCA"/>
    <w:rsid w:val="001E3C1D"/>
    <w:rsid w:val="001E46C2"/>
    <w:rsid w:val="001E4AD8"/>
    <w:rsid w:val="001E4B3B"/>
    <w:rsid w:val="001E6E4C"/>
    <w:rsid w:val="001E774C"/>
    <w:rsid w:val="001E7E9B"/>
    <w:rsid w:val="001F0250"/>
    <w:rsid w:val="001F19D4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162AA"/>
    <w:rsid w:val="002167DE"/>
    <w:rsid w:val="002200DE"/>
    <w:rsid w:val="00222018"/>
    <w:rsid w:val="00222827"/>
    <w:rsid w:val="00223B54"/>
    <w:rsid w:val="002273D0"/>
    <w:rsid w:val="00227A8B"/>
    <w:rsid w:val="002312FB"/>
    <w:rsid w:val="00231FB8"/>
    <w:rsid w:val="002329C9"/>
    <w:rsid w:val="002337C4"/>
    <w:rsid w:val="00233BC3"/>
    <w:rsid w:val="00233ED7"/>
    <w:rsid w:val="00234113"/>
    <w:rsid w:val="00234329"/>
    <w:rsid w:val="00234A8C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43C"/>
    <w:rsid w:val="00252739"/>
    <w:rsid w:val="002539DB"/>
    <w:rsid w:val="00253DC2"/>
    <w:rsid w:val="0025542C"/>
    <w:rsid w:val="00255C45"/>
    <w:rsid w:val="00255F12"/>
    <w:rsid w:val="002600EE"/>
    <w:rsid w:val="002616D8"/>
    <w:rsid w:val="002617F1"/>
    <w:rsid w:val="002658F2"/>
    <w:rsid w:val="00265F2C"/>
    <w:rsid w:val="00267CF1"/>
    <w:rsid w:val="00270658"/>
    <w:rsid w:val="0027508D"/>
    <w:rsid w:val="00276BAB"/>
    <w:rsid w:val="00276ED4"/>
    <w:rsid w:val="0027735B"/>
    <w:rsid w:val="00277C3F"/>
    <w:rsid w:val="0028166A"/>
    <w:rsid w:val="002817E3"/>
    <w:rsid w:val="00281FBA"/>
    <w:rsid w:val="00284C0B"/>
    <w:rsid w:val="002857B9"/>
    <w:rsid w:val="00290C82"/>
    <w:rsid w:val="00292F51"/>
    <w:rsid w:val="002943A1"/>
    <w:rsid w:val="00294639"/>
    <w:rsid w:val="002A1E3F"/>
    <w:rsid w:val="002A2C9C"/>
    <w:rsid w:val="002A357D"/>
    <w:rsid w:val="002A39A8"/>
    <w:rsid w:val="002A4DF3"/>
    <w:rsid w:val="002A6065"/>
    <w:rsid w:val="002A672B"/>
    <w:rsid w:val="002A76E5"/>
    <w:rsid w:val="002B1220"/>
    <w:rsid w:val="002B5828"/>
    <w:rsid w:val="002B5A83"/>
    <w:rsid w:val="002B63A4"/>
    <w:rsid w:val="002B69B2"/>
    <w:rsid w:val="002B6C0D"/>
    <w:rsid w:val="002B6FFC"/>
    <w:rsid w:val="002C0DC1"/>
    <w:rsid w:val="002C2EBE"/>
    <w:rsid w:val="002C5EF5"/>
    <w:rsid w:val="002C7E5F"/>
    <w:rsid w:val="002C7F7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75E"/>
    <w:rsid w:val="002E2C1D"/>
    <w:rsid w:val="002E2F36"/>
    <w:rsid w:val="002E71BC"/>
    <w:rsid w:val="002E74BC"/>
    <w:rsid w:val="002E759A"/>
    <w:rsid w:val="002F0295"/>
    <w:rsid w:val="002F0C22"/>
    <w:rsid w:val="002F1D66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1814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3749E"/>
    <w:rsid w:val="00340D63"/>
    <w:rsid w:val="00342033"/>
    <w:rsid w:val="00346529"/>
    <w:rsid w:val="00347C73"/>
    <w:rsid w:val="00347EE3"/>
    <w:rsid w:val="0035086F"/>
    <w:rsid w:val="00350B93"/>
    <w:rsid w:val="003514D9"/>
    <w:rsid w:val="003527AA"/>
    <w:rsid w:val="00352BC1"/>
    <w:rsid w:val="0035305D"/>
    <w:rsid w:val="003531E6"/>
    <w:rsid w:val="003535BC"/>
    <w:rsid w:val="003538CE"/>
    <w:rsid w:val="00353A3C"/>
    <w:rsid w:val="00355EAA"/>
    <w:rsid w:val="00360B0C"/>
    <w:rsid w:val="003628B0"/>
    <w:rsid w:val="00362E86"/>
    <w:rsid w:val="003633F4"/>
    <w:rsid w:val="003637AC"/>
    <w:rsid w:val="003638E9"/>
    <w:rsid w:val="003667B6"/>
    <w:rsid w:val="00367E77"/>
    <w:rsid w:val="00370596"/>
    <w:rsid w:val="003728AE"/>
    <w:rsid w:val="00372B97"/>
    <w:rsid w:val="00374D0A"/>
    <w:rsid w:val="00375223"/>
    <w:rsid w:val="00375A11"/>
    <w:rsid w:val="0037645C"/>
    <w:rsid w:val="003768EF"/>
    <w:rsid w:val="003769AD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56DC"/>
    <w:rsid w:val="003C6751"/>
    <w:rsid w:val="003D006E"/>
    <w:rsid w:val="003D2D4A"/>
    <w:rsid w:val="003D3870"/>
    <w:rsid w:val="003D499B"/>
    <w:rsid w:val="003D659C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5215"/>
    <w:rsid w:val="004075AA"/>
    <w:rsid w:val="004103C8"/>
    <w:rsid w:val="0041087D"/>
    <w:rsid w:val="004113E2"/>
    <w:rsid w:val="004114FE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4A9B"/>
    <w:rsid w:val="00435B2B"/>
    <w:rsid w:val="004400C4"/>
    <w:rsid w:val="0044310D"/>
    <w:rsid w:val="00444BCF"/>
    <w:rsid w:val="004451C7"/>
    <w:rsid w:val="004478EB"/>
    <w:rsid w:val="00450312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0329"/>
    <w:rsid w:val="0046242A"/>
    <w:rsid w:val="00462CED"/>
    <w:rsid w:val="00462F6E"/>
    <w:rsid w:val="00463ACC"/>
    <w:rsid w:val="00464260"/>
    <w:rsid w:val="00465506"/>
    <w:rsid w:val="00465540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1F6"/>
    <w:rsid w:val="00484EBD"/>
    <w:rsid w:val="00484F41"/>
    <w:rsid w:val="00485F10"/>
    <w:rsid w:val="00486DCE"/>
    <w:rsid w:val="00487700"/>
    <w:rsid w:val="00487C12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689"/>
    <w:rsid w:val="004A7C23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6E3"/>
    <w:rsid w:val="004C3947"/>
    <w:rsid w:val="004C4240"/>
    <w:rsid w:val="004C5A1F"/>
    <w:rsid w:val="004C79A2"/>
    <w:rsid w:val="004D0C26"/>
    <w:rsid w:val="004D10D9"/>
    <w:rsid w:val="004D2051"/>
    <w:rsid w:val="004D2DDB"/>
    <w:rsid w:val="004D3BE0"/>
    <w:rsid w:val="004D3CE0"/>
    <w:rsid w:val="004D4661"/>
    <w:rsid w:val="004D7ED7"/>
    <w:rsid w:val="004E1694"/>
    <w:rsid w:val="004E20F2"/>
    <w:rsid w:val="004E233E"/>
    <w:rsid w:val="004E59B4"/>
    <w:rsid w:val="004F02DC"/>
    <w:rsid w:val="004F0583"/>
    <w:rsid w:val="004F1476"/>
    <w:rsid w:val="004F5831"/>
    <w:rsid w:val="004F75C1"/>
    <w:rsid w:val="00500A75"/>
    <w:rsid w:val="00500DC2"/>
    <w:rsid w:val="00500EE6"/>
    <w:rsid w:val="0050190B"/>
    <w:rsid w:val="0050241A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475C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0AC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145D"/>
    <w:rsid w:val="00573DCE"/>
    <w:rsid w:val="00574A97"/>
    <w:rsid w:val="00575428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244A"/>
    <w:rsid w:val="005947D2"/>
    <w:rsid w:val="00595623"/>
    <w:rsid w:val="00595DBD"/>
    <w:rsid w:val="005A174C"/>
    <w:rsid w:val="005A29B4"/>
    <w:rsid w:val="005A3BFA"/>
    <w:rsid w:val="005A6549"/>
    <w:rsid w:val="005A7640"/>
    <w:rsid w:val="005A7D40"/>
    <w:rsid w:val="005B04A4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2A20"/>
    <w:rsid w:val="005D4019"/>
    <w:rsid w:val="005D47C1"/>
    <w:rsid w:val="005D4D51"/>
    <w:rsid w:val="005D4EB5"/>
    <w:rsid w:val="005D7861"/>
    <w:rsid w:val="005D7EA8"/>
    <w:rsid w:val="005D7EE0"/>
    <w:rsid w:val="005E05CB"/>
    <w:rsid w:val="005E12C9"/>
    <w:rsid w:val="005E135E"/>
    <w:rsid w:val="005E15E2"/>
    <w:rsid w:val="005E2EA2"/>
    <w:rsid w:val="005E36D0"/>
    <w:rsid w:val="005E6C76"/>
    <w:rsid w:val="005E77E8"/>
    <w:rsid w:val="005F0772"/>
    <w:rsid w:val="005F152E"/>
    <w:rsid w:val="005F203D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5E8F"/>
    <w:rsid w:val="00636AD2"/>
    <w:rsid w:val="00640E3A"/>
    <w:rsid w:val="0064250C"/>
    <w:rsid w:val="00644975"/>
    <w:rsid w:val="00645006"/>
    <w:rsid w:val="006457F7"/>
    <w:rsid w:val="006458F4"/>
    <w:rsid w:val="0065199C"/>
    <w:rsid w:val="006526D9"/>
    <w:rsid w:val="006530D9"/>
    <w:rsid w:val="00655AC6"/>
    <w:rsid w:val="0065727D"/>
    <w:rsid w:val="00660E51"/>
    <w:rsid w:val="0066462E"/>
    <w:rsid w:val="00664B67"/>
    <w:rsid w:val="00665077"/>
    <w:rsid w:val="0066641A"/>
    <w:rsid w:val="0067151A"/>
    <w:rsid w:val="0067188C"/>
    <w:rsid w:val="006730EB"/>
    <w:rsid w:val="006747FA"/>
    <w:rsid w:val="00674A53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01B"/>
    <w:rsid w:val="006937E1"/>
    <w:rsid w:val="00693B98"/>
    <w:rsid w:val="00693C78"/>
    <w:rsid w:val="006954CC"/>
    <w:rsid w:val="00695515"/>
    <w:rsid w:val="0069785B"/>
    <w:rsid w:val="006A217F"/>
    <w:rsid w:val="006A2A82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40A2"/>
    <w:rsid w:val="006B56D6"/>
    <w:rsid w:val="006B5A32"/>
    <w:rsid w:val="006B5D9D"/>
    <w:rsid w:val="006B6CA2"/>
    <w:rsid w:val="006B741F"/>
    <w:rsid w:val="006B7FD9"/>
    <w:rsid w:val="006C106E"/>
    <w:rsid w:val="006C11EC"/>
    <w:rsid w:val="006C4063"/>
    <w:rsid w:val="006C40CE"/>
    <w:rsid w:val="006C41BB"/>
    <w:rsid w:val="006C4BC8"/>
    <w:rsid w:val="006C50F1"/>
    <w:rsid w:val="006C6650"/>
    <w:rsid w:val="006C67D8"/>
    <w:rsid w:val="006C758A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4B51"/>
    <w:rsid w:val="006E6E69"/>
    <w:rsid w:val="006E7141"/>
    <w:rsid w:val="006E77B4"/>
    <w:rsid w:val="006F0B70"/>
    <w:rsid w:val="006F2375"/>
    <w:rsid w:val="006F4860"/>
    <w:rsid w:val="006F4C5B"/>
    <w:rsid w:val="006F4E1B"/>
    <w:rsid w:val="006F5056"/>
    <w:rsid w:val="006F5979"/>
    <w:rsid w:val="006F6DF6"/>
    <w:rsid w:val="007008F6"/>
    <w:rsid w:val="0070136F"/>
    <w:rsid w:val="007022B3"/>
    <w:rsid w:val="00702315"/>
    <w:rsid w:val="00702607"/>
    <w:rsid w:val="0070271F"/>
    <w:rsid w:val="007032F0"/>
    <w:rsid w:val="00704D7D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470A7"/>
    <w:rsid w:val="00750415"/>
    <w:rsid w:val="007504C8"/>
    <w:rsid w:val="0075114A"/>
    <w:rsid w:val="00753950"/>
    <w:rsid w:val="00753AF1"/>
    <w:rsid w:val="00754CDA"/>
    <w:rsid w:val="00754FD0"/>
    <w:rsid w:val="0075594D"/>
    <w:rsid w:val="00756CAA"/>
    <w:rsid w:val="00760D6F"/>
    <w:rsid w:val="007614F8"/>
    <w:rsid w:val="0076466A"/>
    <w:rsid w:val="0076601B"/>
    <w:rsid w:val="00767C13"/>
    <w:rsid w:val="007701E7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9AB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10E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2FF4"/>
    <w:rsid w:val="007C3082"/>
    <w:rsid w:val="007C36FC"/>
    <w:rsid w:val="007C3C9A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52C"/>
    <w:rsid w:val="007D7746"/>
    <w:rsid w:val="007D7C89"/>
    <w:rsid w:val="007E0791"/>
    <w:rsid w:val="007E09A0"/>
    <w:rsid w:val="007E0BEE"/>
    <w:rsid w:val="007E0E3E"/>
    <w:rsid w:val="007E2B94"/>
    <w:rsid w:val="007E3443"/>
    <w:rsid w:val="007E45AD"/>
    <w:rsid w:val="007E6387"/>
    <w:rsid w:val="007E6854"/>
    <w:rsid w:val="007E6F53"/>
    <w:rsid w:val="007E7550"/>
    <w:rsid w:val="007F07B4"/>
    <w:rsid w:val="007F3029"/>
    <w:rsid w:val="007F3B68"/>
    <w:rsid w:val="007F43EE"/>
    <w:rsid w:val="007F4B39"/>
    <w:rsid w:val="007F7BD3"/>
    <w:rsid w:val="00802B94"/>
    <w:rsid w:val="00807C21"/>
    <w:rsid w:val="00807E16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27C08"/>
    <w:rsid w:val="00832050"/>
    <w:rsid w:val="008330E1"/>
    <w:rsid w:val="00834CE1"/>
    <w:rsid w:val="008356D2"/>
    <w:rsid w:val="00835EE3"/>
    <w:rsid w:val="0083636F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5D66"/>
    <w:rsid w:val="00867D2E"/>
    <w:rsid w:val="008704A2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5409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0253"/>
    <w:rsid w:val="008C49DE"/>
    <w:rsid w:val="008C5704"/>
    <w:rsid w:val="008C62C6"/>
    <w:rsid w:val="008C7445"/>
    <w:rsid w:val="008D1A3C"/>
    <w:rsid w:val="008D1F73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3093"/>
    <w:rsid w:val="008F4B76"/>
    <w:rsid w:val="008F5354"/>
    <w:rsid w:val="008F6EF3"/>
    <w:rsid w:val="00900E5F"/>
    <w:rsid w:val="009010C6"/>
    <w:rsid w:val="00902E6E"/>
    <w:rsid w:val="009033A4"/>
    <w:rsid w:val="009035E9"/>
    <w:rsid w:val="00903791"/>
    <w:rsid w:val="00904341"/>
    <w:rsid w:val="00905DDF"/>
    <w:rsid w:val="009103C4"/>
    <w:rsid w:val="00910DA5"/>
    <w:rsid w:val="009122C3"/>
    <w:rsid w:val="009122FE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26C40"/>
    <w:rsid w:val="009324F8"/>
    <w:rsid w:val="0093251F"/>
    <w:rsid w:val="00934164"/>
    <w:rsid w:val="0093449A"/>
    <w:rsid w:val="00935442"/>
    <w:rsid w:val="00935B31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4234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3726"/>
    <w:rsid w:val="00984F32"/>
    <w:rsid w:val="0098585B"/>
    <w:rsid w:val="009860C8"/>
    <w:rsid w:val="0098612C"/>
    <w:rsid w:val="00986DA4"/>
    <w:rsid w:val="009873E1"/>
    <w:rsid w:val="0098787E"/>
    <w:rsid w:val="00987981"/>
    <w:rsid w:val="0099352C"/>
    <w:rsid w:val="0099383F"/>
    <w:rsid w:val="00994103"/>
    <w:rsid w:val="00994A7F"/>
    <w:rsid w:val="00994D2F"/>
    <w:rsid w:val="00995414"/>
    <w:rsid w:val="009965AF"/>
    <w:rsid w:val="00997034"/>
    <w:rsid w:val="009A314E"/>
    <w:rsid w:val="009A3FBE"/>
    <w:rsid w:val="009A5266"/>
    <w:rsid w:val="009A54B0"/>
    <w:rsid w:val="009A67F4"/>
    <w:rsid w:val="009A704D"/>
    <w:rsid w:val="009A70A5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5A15"/>
    <w:rsid w:val="009C62DB"/>
    <w:rsid w:val="009C694D"/>
    <w:rsid w:val="009D06A5"/>
    <w:rsid w:val="009D13B6"/>
    <w:rsid w:val="009D2074"/>
    <w:rsid w:val="009D4AE6"/>
    <w:rsid w:val="009D5367"/>
    <w:rsid w:val="009D56BC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25BA"/>
    <w:rsid w:val="009F32A1"/>
    <w:rsid w:val="009F591D"/>
    <w:rsid w:val="009F59C7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3CB"/>
    <w:rsid w:val="00A11B64"/>
    <w:rsid w:val="00A142EC"/>
    <w:rsid w:val="00A1497C"/>
    <w:rsid w:val="00A14D2E"/>
    <w:rsid w:val="00A156BE"/>
    <w:rsid w:val="00A157CF"/>
    <w:rsid w:val="00A16707"/>
    <w:rsid w:val="00A16954"/>
    <w:rsid w:val="00A17EF0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9E9"/>
    <w:rsid w:val="00A42C78"/>
    <w:rsid w:val="00A42D9D"/>
    <w:rsid w:val="00A46501"/>
    <w:rsid w:val="00A47A33"/>
    <w:rsid w:val="00A5425F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2368"/>
    <w:rsid w:val="00A6320F"/>
    <w:rsid w:val="00A6488C"/>
    <w:rsid w:val="00A6615A"/>
    <w:rsid w:val="00A6655E"/>
    <w:rsid w:val="00A67B4B"/>
    <w:rsid w:val="00A70B46"/>
    <w:rsid w:val="00A7198B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535C"/>
    <w:rsid w:val="00A97469"/>
    <w:rsid w:val="00AA3506"/>
    <w:rsid w:val="00AA48CF"/>
    <w:rsid w:val="00AA4AD1"/>
    <w:rsid w:val="00AA6CD9"/>
    <w:rsid w:val="00AA73F5"/>
    <w:rsid w:val="00AB0E9D"/>
    <w:rsid w:val="00AB16F4"/>
    <w:rsid w:val="00AB17FB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5B84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2847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46ED"/>
    <w:rsid w:val="00B15104"/>
    <w:rsid w:val="00B16011"/>
    <w:rsid w:val="00B1663D"/>
    <w:rsid w:val="00B1711A"/>
    <w:rsid w:val="00B174DF"/>
    <w:rsid w:val="00B17E33"/>
    <w:rsid w:val="00B206B7"/>
    <w:rsid w:val="00B23920"/>
    <w:rsid w:val="00B239A2"/>
    <w:rsid w:val="00B24500"/>
    <w:rsid w:val="00B245D6"/>
    <w:rsid w:val="00B25857"/>
    <w:rsid w:val="00B259AD"/>
    <w:rsid w:val="00B272EE"/>
    <w:rsid w:val="00B27A0A"/>
    <w:rsid w:val="00B30554"/>
    <w:rsid w:val="00B314D0"/>
    <w:rsid w:val="00B322C1"/>
    <w:rsid w:val="00B32AF0"/>
    <w:rsid w:val="00B32D5C"/>
    <w:rsid w:val="00B32E4A"/>
    <w:rsid w:val="00B33E39"/>
    <w:rsid w:val="00B3419D"/>
    <w:rsid w:val="00B3516D"/>
    <w:rsid w:val="00B35A41"/>
    <w:rsid w:val="00B37DE8"/>
    <w:rsid w:val="00B37F62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8F6"/>
    <w:rsid w:val="00B711F9"/>
    <w:rsid w:val="00B742FB"/>
    <w:rsid w:val="00B774E4"/>
    <w:rsid w:val="00B77A42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2E5F"/>
    <w:rsid w:val="00B95807"/>
    <w:rsid w:val="00B95BA7"/>
    <w:rsid w:val="00B96C95"/>
    <w:rsid w:val="00B96CCA"/>
    <w:rsid w:val="00BA2461"/>
    <w:rsid w:val="00BA2E20"/>
    <w:rsid w:val="00BA3A49"/>
    <w:rsid w:val="00BA4022"/>
    <w:rsid w:val="00BA4B84"/>
    <w:rsid w:val="00BA501F"/>
    <w:rsid w:val="00BA5E1C"/>
    <w:rsid w:val="00BA6B40"/>
    <w:rsid w:val="00BB034A"/>
    <w:rsid w:val="00BB0608"/>
    <w:rsid w:val="00BB15CE"/>
    <w:rsid w:val="00BB19F8"/>
    <w:rsid w:val="00BB21E0"/>
    <w:rsid w:val="00BB2DA7"/>
    <w:rsid w:val="00BB4480"/>
    <w:rsid w:val="00BB44DA"/>
    <w:rsid w:val="00BB56FA"/>
    <w:rsid w:val="00BB67BE"/>
    <w:rsid w:val="00BB6FE0"/>
    <w:rsid w:val="00BB79A2"/>
    <w:rsid w:val="00BC1615"/>
    <w:rsid w:val="00BC1934"/>
    <w:rsid w:val="00BC1A39"/>
    <w:rsid w:val="00BC1BE1"/>
    <w:rsid w:val="00BC5693"/>
    <w:rsid w:val="00BC614C"/>
    <w:rsid w:val="00BC6A5B"/>
    <w:rsid w:val="00BD1F6B"/>
    <w:rsid w:val="00BD1F71"/>
    <w:rsid w:val="00BD2580"/>
    <w:rsid w:val="00BD3AF2"/>
    <w:rsid w:val="00BD5521"/>
    <w:rsid w:val="00BD66D7"/>
    <w:rsid w:val="00BE075B"/>
    <w:rsid w:val="00BE114B"/>
    <w:rsid w:val="00BE19D6"/>
    <w:rsid w:val="00BE29E7"/>
    <w:rsid w:val="00BE3128"/>
    <w:rsid w:val="00BE4DB1"/>
    <w:rsid w:val="00BE5897"/>
    <w:rsid w:val="00BE5E28"/>
    <w:rsid w:val="00BE5F8F"/>
    <w:rsid w:val="00BE6624"/>
    <w:rsid w:val="00BE73DC"/>
    <w:rsid w:val="00BE7EF7"/>
    <w:rsid w:val="00BF09E4"/>
    <w:rsid w:val="00BF0A41"/>
    <w:rsid w:val="00BF1CE1"/>
    <w:rsid w:val="00BF29C1"/>
    <w:rsid w:val="00BF5DC2"/>
    <w:rsid w:val="00BF625C"/>
    <w:rsid w:val="00BF64B8"/>
    <w:rsid w:val="00BF68A5"/>
    <w:rsid w:val="00BF6ADC"/>
    <w:rsid w:val="00BF73EB"/>
    <w:rsid w:val="00BF782B"/>
    <w:rsid w:val="00C01D95"/>
    <w:rsid w:val="00C03288"/>
    <w:rsid w:val="00C03A03"/>
    <w:rsid w:val="00C047BE"/>
    <w:rsid w:val="00C0491F"/>
    <w:rsid w:val="00C058A6"/>
    <w:rsid w:val="00C07FDE"/>
    <w:rsid w:val="00C10F4B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34AC"/>
    <w:rsid w:val="00C33A77"/>
    <w:rsid w:val="00C3506E"/>
    <w:rsid w:val="00C36921"/>
    <w:rsid w:val="00C36A00"/>
    <w:rsid w:val="00C40978"/>
    <w:rsid w:val="00C40F36"/>
    <w:rsid w:val="00C427E4"/>
    <w:rsid w:val="00C42E2C"/>
    <w:rsid w:val="00C435C1"/>
    <w:rsid w:val="00C443A5"/>
    <w:rsid w:val="00C4459E"/>
    <w:rsid w:val="00C458E7"/>
    <w:rsid w:val="00C45CB5"/>
    <w:rsid w:val="00C501DA"/>
    <w:rsid w:val="00C51048"/>
    <w:rsid w:val="00C516A8"/>
    <w:rsid w:val="00C55DCA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555"/>
    <w:rsid w:val="00C7472B"/>
    <w:rsid w:val="00C75318"/>
    <w:rsid w:val="00C7686A"/>
    <w:rsid w:val="00C7711D"/>
    <w:rsid w:val="00C77ADD"/>
    <w:rsid w:val="00C77E62"/>
    <w:rsid w:val="00C804F5"/>
    <w:rsid w:val="00C80C6C"/>
    <w:rsid w:val="00C8140B"/>
    <w:rsid w:val="00C81767"/>
    <w:rsid w:val="00C82293"/>
    <w:rsid w:val="00C845A7"/>
    <w:rsid w:val="00C845D6"/>
    <w:rsid w:val="00C84B7E"/>
    <w:rsid w:val="00C85B7F"/>
    <w:rsid w:val="00C8726D"/>
    <w:rsid w:val="00C918EF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2EA"/>
    <w:rsid w:val="00CA15C9"/>
    <w:rsid w:val="00CA3550"/>
    <w:rsid w:val="00CA3819"/>
    <w:rsid w:val="00CA5106"/>
    <w:rsid w:val="00CA5C0A"/>
    <w:rsid w:val="00CA6330"/>
    <w:rsid w:val="00CA77EA"/>
    <w:rsid w:val="00CB0791"/>
    <w:rsid w:val="00CB2F6E"/>
    <w:rsid w:val="00CB47AF"/>
    <w:rsid w:val="00CB48A9"/>
    <w:rsid w:val="00CC0C6E"/>
    <w:rsid w:val="00CC1883"/>
    <w:rsid w:val="00CC2826"/>
    <w:rsid w:val="00CC3001"/>
    <w:rsid w:val="00CC3948"/>
    <w:rsid w:val="00CC3CF8"/>
    <w:rsid w:val="00CC4280"/>
    <w:rsid w:val="00CC435E"/>
    <w:rsid w:val="00CC5D42"/>
    <w:rsid w:val="00CC6AFC"/>
    <w:rsid w:val="00CC6B97"/>
    <w:rsid w:val="00CC6E28"/>
    <w:rsid w:val="00CC769F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94E"/>
    <w:rsid w:val="00CF1C19"/>
    <w:rsid w:val="00CF557B"/>
    <w:rsid w:val="00CF594A"/>
    <w:rsid w:val="00D010FE"/>
    <w:rsid w:val="00D045D2"/>
    <w:rsid w:val="00D049D4"/>
    <w:rsid w:val="00D053EB"/>
    <w:rsid w:val="00D0622C"/>
    <w:rsid w:val="00D06AD4"/>
    <w:rsid w:val="00D070E0"/>
    <w:rsid w:val="00D07179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53E8"/>
    <w:rsid w:val="00D25D35"/>
    <w:rsid w:val="00D27D85"/>
    <w:rsid w:val="00D300CF"/>
    <w:rsid w:val="00D30254"/>
    <w:rsid w:val="00D3198C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62FB"/>
    <w:rsid w:val="00D46720"/>
    <w:rsid w:val="00D47270"/>
    <w:rsid w:val="00D47618"/>
    <w:rsid w:val="00D51029"/>
    <w:rsid w:val="00D515ED"/>
    <w:rsid w:val="00D51608"/>
    <w:rsid w:val="00D51B5B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3C"/>
    <w:rsid w:val="00D66382"/>
    <w:rsid w:val="00D667BE"/>
    <w:rsid w:val="00D701AE"/>
    <w:rsid w:val="00D7067E"/>
    <w:rsid w:val="00D70846"/>
    <w:rsid w:val="00D70E13"/>
    <w:rsid w:val="00D720C3"/>
    <w:rsid w:val="00D75BC6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6CAB"/>
    <w:rsid w:val="00DA70A9"/>
    <w:rsid w:val="00DB03EB"/>
    <w:rsid w:val="00DB0C8A"/>
    <w:rsid w:val="00DB10B5"/>
    <w:rsid w:val="00DB38C4"/>
    <w:rsid w:val="00DB3BE1"/>
    <w:rsid w:val="00DB3F43"/>
    <w:rsid w:val="00DB4279"/>
    <w:rsid w:val="00DB48DD"/>
    <w:rsid w:val="00DB4F13"/>
    <w:rsid w:val="00DB57DE"/>
    <w:rsid w:val="00DB62F1"/>
    <w:rsid w:val="00DB64EC"/>
    <w:rsid w:val="00DC0D01"/>
    <w:rsid w:val="00DC2B47"/>
    <w:rsid w:val="00DC3527"/>
    <w:rsid w:val="00DC40EE"/>
    <w:rsid w:val="00DC73C0"/>
    <w:rsid w:val="00DD1413"/>
    <w:rsid w:val="00DD1594"/>
    <w:rsid w:val="00DD18BA"/>
    <w:rsid w:val="00DD2D78"/>
    <w:rsid w:val="00DD53D3"/>
    <w:rsid w:val="00DD56EF"/>
    <w:rsid w:val="00DD5BA7"/>
    <w:rsid w:val="00DE3061"/>
    <w:rsid w:val="00DE434C"/>
    <w:rsid w:val="00DE603D"/>
    <w:rsid w:val="00DE6C96"/>
    <w:rsid w:val="00DE6E1A"/>
    <w:rsid w:val="00DE75FD"/>
    <w:rsid w:val="00DF0FC6"/>
    <w:rsid w:val="00DF1F51"/>
    <w:rsid w:val="00DF2B1B"/>
    <w:rsid w:val="00DF4054"/>
    <w:rsid w:val="00DF503B"/>
    <w:rsid w:val="00DF5450"/>
    <w:rsid w:val="00DF6EB8"/>
    <w:rsid w:val="00E013A8"/>
    <w:rsid w:val="00E03A6B"/>
    <w:rsid w:val="00E03E0A"/>
    <w:rsid w:val="00E04043"/>
    <w:rsid w:val="00E04D9F"/>
    <w:rsid w:val="00E05154"/>
    <w:rsid w:val="00E079C6"/>
    <w:rsid w:val="00E110B6"/>
    <w:rsid w:val="00E118E2"/>
    <w:rsid w:val="00E132DD"/>
    <w:rsid w:val="00E13A62"/>
    <w:rsid w:val="00E15928"/>
    <w:rsid w:val="00E168A6"/>
    <w:rsid w:val="00E176C4"/>
    <w:rsid w:val="00E17DAB"/>
    <w:rsid w:val="00E17F89"/>
    <w:rsid w:val="00E21934"/>
    <w:rsid w:val="00E21F4D"/>
    <w:rsid w:val="00E23707"/>
    <w:rsid w:val="00E24D30"/>
    <w:rsid w:val="00E25BF0"/>
    <w:rsid w:val="00E25C71"/>
    <w:rsid w:val="00E260A9"/>
    <w:rsid w:val="00E2684F"/>
    <w:rsid w:val="00E27A82"/>
    <w:rsid w:val="00E31FAC"/>
    <w:rsid w:val="00E33D3E"/>
    <w:rsid w:val="00E35E0F"/>
    <w:rsid w:val="00E36869"/>
    <w:rsid w:val="00E368A6"/>
    <w:rsid w:val="00E410BA"/>
    <w:rsid w:val="00E42A50"/>
    <w:rsid w:val="00E43347"/>
    <w:rsid w:val="00E43557"/>
    <w:rsid w:val="00E44B33"/>
    <w:rsid w:val="00E45045"/>
    <w:rsid w:val="00E45A0F"/>
    <w:rsid w:val="00E4646A"/>
    <w:rsid w:val="00E4725E"/>
    <w:rsid w:val="00E4737B"/>
    <w:rsid w:val="00E507C1"/>
    <w:rsid w:val="00E515F5"/>
    <w:rsid w:val="00E519FC"/>
    <w:rsid w:val="00E5528C"/>
    <w:rsid w:val="00E559D9"/>
    <w:rsid w:val="00E566F3"/>
    <w:rsid w:val="00E57501"/>
    <w:rsid w:val="00E576C1"/>
    <w:rsid w:val="00E6080A"/>
    <w:rsid w:val="00E6092F"/>
    <w:rsid w:val="00E60A1E"/>
    <w:rsid w:val="00E621FD"/>
    <w:rsid w:val="00E62AEE"/>
    <w:rsid w:val="00E63554"/>
    <w:rsid w:val="00E67BE5"/>
    <w:rsid w:val="00E70415"/>
    <w:rsid w:val="00E70471"/>
    <w:rsid w:val="00E70541"/>
    <w:rsid w:val="00E7163E"/>
    <w:rsid w:val="00E71656"/>
    <w:rsid w:val="00E73391"/>
    <w:rsid w:val="00E745B2"/>
    <w:rsid w:val="00E7476A"/>
    <w:rsid w:val="00E757B3"/>
    <w:rsid w:val="00E77D23"/>
    <w:rsid w:val="00E8021F"/>
    <w:rsid w:val="00E80F41"/>
    <w:rsid w:val="00E81842"/>
    <w:rsid w:val="00E81975"/>
    <w:rsid w:val="00E81A43"/>
    <w:rsid w:val="00E81E3F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AAF"/>
    <w:rsid w:val="00E90F49"/>
    <w:rsid w:val="00E920DF"/>
    <w:rsid w:val="00E94BEF"/>
    <w:rsid w:val="00E96908"/>
    <w:rsid w:val="00EA0362"/>
    <w:rsid w:val="00EA0A72"/>
    <w:rsid w:val="00EA27A6"/>
    <w:rsid w:val="00EA3D19"/>
    <w:rsid w:val="00EA6EA6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1298"/>
    <w:rsid w:val="00ED5A84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68D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17215"/>
    <w:rsid w:val="00F20905"/>
    <w:rsid w:val="00F21FCE"/>
    <w:rsid w:val="00F2203D"/>
    <w:rsid w:val="00F2301F"/>
    <w:rsid w:val="00F23D44"/>
    <w:rsid w:val="00F24796"/>
    <w:rsid w:val="00F24D8C"/>
    <w:rsid w:val="00F24FC3"/>
    <w:rsid w:val="00F25092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63A8"/>
    <w:rsid w:val="00F57C9F"/>
    <w:rsid w:val="00F57D3E"/>
    <w:rsid w:val="00F603F8"/>
    <w:rsid w:val="00F6243E"/>
    <w:rsid w:val="00F62B9D"/>
    <w:rsid w:val="00F62D19"/>
    <w:rsid w:val="00F6315A"/>
    <w:rsid w:val="00F634BF"/>
    <w:rsid w:val="00F64370"/>
    <w:rsid w:val="00F64ECC"/>
    <w:rsid w:val="00F66BB3"/>
    <w:rsid w:val="00F673D3"/>
    <w:rsid w:val="00F701E3"/>
    <w:rsid w:val="00F7078E"/>
    <w:rsid w:val="00F71CF3"/>
    <w:rsid w:val="00F72CFF"/>
    <w:rsid w:val="00F72F58"/>
    <w:rsid w:val="00F7316D"/>
    <w:rsid w:val="00F7495C"/>
    <w:rsid w:val="00F75A93"/>
    <w:rsid w:val="00F771A0"/>
    <w:rsid w:val="00F7752C"/>
    <w:rsid w:val="00F77843"/>
    <w:rsid w:val="00F80309"/>
    <w:rsid w:val="00F81E7C"/>
    <w:rsid w:val="00F82C87"/>
    <w:rsid w:val="00F82DC4"/>
    <w:rsid w:val="00F83633"/>
    <w:rsid w:val="00F84C4D"/>
    <w:rsid w:val="00F85086"/>
    <w:rsid w:val="00F85867"/>
    <w:rsid w:val="00F86BB6"/>
    <w:rsid w:val="00F913F0"/>
    <w:rsid w:val="00F91E4D"/>
    <w:rsid w:val="00F9210D"/>
    <w:rsid w:val="00F947DA"/>
    <w:rsid w:val="00F950C2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35B1"/>
    <w:rsid w:val="00FB3D7A"/>
    <w:rsid w:val="00FB55FA"/>
    <w:rsid w:val="00FB5760"/>
    <w:rsid w:val="00FB6EE8"/>
    <w:rsid w:val="00FC0803"/>
    <w:rsid w:val="00FC12C3"/>
    <w:rsid w:val="00FC198A"/>
    <w:rsid w:val="00FC3A89"/>
    <w:rsid w:val="00FC5B38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3C5B"/>
    <w:rsid w:val="00FE530D"/>
    <w:rsid w:val="00FF1237"/>
    <w:rsid w:val="00FF13C4"/>
    <w:rsid w:val="00FF4FD0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195D4-C66C-4E1E-AFB8-F6DD436E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CharStyle3">
    <w:name w:val="Char Style 3"/>
    <w:basedOn w:val="a0"/>
    <w:link w:val="Style2"/>
    <w:rsid w:val="00B314D0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B314D0"/>
    <w:pPr>
      <w:widowControl w:val="0"/>
      <w:shd w:val="clear" w:color="auto" w:fill="FFFFFF"/>
      <w:spacing w:after="180" w:line="0" w:lineRule="atLeast"/>
      <w:jc w:val="both"/>
    </w:pPr>
    <w:rPr>
      <w:sz w:val="19"/>
      <w:szCs w:val="19"/>
    </w:rPr>
  </w:style>
  <w:style w:type="character" w:customStyle="1" w:styleId="1">
    <w:name w:val="Основной текст1"/>
    <w:basedOn w:val="a0"/>
    <w:rsid w:val="00653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F04B-83A1-49E5-9B41-4D03CB4A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9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Алексеева Евгения Юрьевна</cp:lastModifiedBy>
  <cp:revision>56</cp:revision>
  <cp:lastPrinted>2020-03-26T10:17:00Z</cp:lastPrinted>
  <dcterms:created xsi:type="dcterms:W3CDTF">2018-03-21T15:03:00Z</dcterms:created>
  <dcterms:modified xsi:type="dcterms:W3CDTF">2023-02-17T07:04:00Z</dcterms:modified>
</cp:coreProperties>
</file>