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B17194">
      <w:pPr>
        <w:pStyle w:val="a4"/>
        <w:spacing w:line="240" w:lineRule="auto"/>
        <w:rPr>
          <w:sz w:val="28"/>
          <w:szCs w:val="28"/>
        </w:rPr>
      </w:pPr>
      <w:r>
        <w:rPr>
          <w:sz w:val="28"/>
          <w:szCs w:val="28"/>
        </w:rPr>
        <w:t xml:space="preserve">Наименование проекта решения: </w:t>
      </w:r>
      <w:r w:rsidR="00FD6723" w:rsidRPr="00FD6723">
        <w:rPr>
          <w:sz w:val="28"/>
          <w:szCs w:val="28"/>
          <w:u w:val="single"/>
        </w:rPr>
        <w:t>«</w:t>
      </w:r>
      <w:r w:rsidR="00C77068" w:rsidRPr="00C77068">
        <w:rPr>
          <w:bCs/>
          <w:iCs/>
          <w:color w:val="000000"/>
          <w:sz w:val="28"/>
          <w:szCs w:val="28"/>
          <w:u w:val="single"/>
        </w:rPr>
        <w:t>О перечне категорий товаров, ранее вывезенных с таможенной территории Евразийского экономического союза, в отношении которых применялась таможенная процедура экспорта, и сроках помещения таких категорий товаров под таможенную процедуру реимпорта</w:t>
      </w:r>
      <w:r w:rsidR="004454CC" w:rsidRPr="004454CC">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193820" w:rsidRDefault="00D3752C" w:rsidP="00A7377F">
            <w:pPr>
              <w:pStyle w:val="a7"/>
              <w:spacing w:line="240" w:lineRule="auto"/>
              <w:ind w:left="-57" w:right="-57"/>
              <w:jc w:val="left"/>
              <w:rPr>
                <w:sz w:val="25"/>
                <w:szCs w:val="25"/>
              </w:rPr>
            </w:pPr>
            <w:r w:rsidRPr="003057F6">
              <w:rPr>
                <w:sz w:val="25"/>
                <w:szCs w:val="25"/>
              </w:rPr>
              <w:t xml:space="preserve">Начало: </w:t>
            </w:r>
            <w:r w:rsidRPr="00193820">
              <w:rPr>
                <w:sz w:val="25"/>
                <w:szCs w:val="25"/>
              </w:rPr>
              <w:t>«</w:t>
            </w:r>
            <w:r w:rsidR="00193820" w:rsidRPr="00193820">
              <w:rPr>
                <w:sz w:val="25"/>
                <w:szCs w:val="25"/>
              </w:rPr>
              <w:t>8</w:t>
            </w:r>
            <w:r w:rsidRPr="00193820">
              <w:rPr>
                <w:sz w:val="25"/>
                <w:szCs w:val="25"/>
              </w:rPr>
              <w:t>»</w:t>
            </w:r>
            <w:r w:rsidR="008C7934" w:rsidRPr="00193820">
              <w:rPr>
                <w:sz w:val="25"/>
                <w:szCs w:val="25"/>
              </w:rPr>
              <w:t xml:space="preserve"> </w:t>
            </w:r>
            <w:r w:rsidR="00193820" w:rsidRPr="00193820">
              <w:rPr>
                <w:sz w:val="25"/>
                <w:szCs w:val="25"/>
              </w:rPr>
              <w:t>июня</w:t>
            </w:r>
            <w:r w:rsidRPr="00193820">
              <w:rPr>
                <w:sz w:val="25"/>
                <w:szCs w:val="25"/>
              </w:rPr>
              <w:t xml:space="preserve"> 20</w:t>
            </w:r>
            <w:r w:rsidR="008C7934" w:rsidRPr="00193820">
              <w:rPr>
                <w:sz w:val="25"/>
                <w:szCs w:val="25"/>
              </w:rPr>
              <w:t>1</w:t>
            </w:r>
            <w:r w:rsidR="00B17194" w:rsidRPr="00193820">
              <w:rPr>
                <w:sz w:val="25"/>
                <w:szCs w:val="25"/>
              </w:rPr>
              <w:t>8</w:t>
            </w:r>
            <w:r w:rsidRPr="00193820">
              <w:rPr>
                <w:sz w:val="25"/>
                <w:szCs w:val="25"/>
              </w:rPr>
              <w:t xml:space="preserve"> г.</w:t>
            </w:r>
          </w:p>
          <w:p w:rsidR="00D3752C" w:rsidRPr="003057F6" w:rsidRDefault="008C7934" w:rsidP="007E24C3">
            <w:pPr>
              <w:pStyle w:val="a7"/>
              <w:spacing w:line="240" w:lineRule="auto"/>
              <w:ind w:left="-57" w:right="-57"/>
              <w:jc w:val="left"/>
              <w:rPr>
                <w:b/>
                <w:sz w:val="25"/>
                <w:szCs w:val="25"/>
              </w:rPr>
            </w:pPr>
            <w:r w:rsidRPr="00193820">
              <w:rPr>
                <w:sz w:val="25"/>
                <w:szCs w:val="25"/>
              </w:rPr>
              <w:t>Окончание: «</w:t>
            </w:r>
            <w:r w:rsidR="007E24C3">
              <w:rPr>
                <w:sz w:val="25"/>
                <w:szCs w:val="25"/>
              </w:rPr>
              <w:t>8</w:t>
            </w:r>
            <w:r w:rsidR="00D3752C" w:rsidRPr="00193820">
              <w:rPr>
                <w:sz w:val="25"/>
                <w:szCs w:val="25"/>
              </w:rPr>
              <w:t>»</w:t>
            </w:r>
            <w:r w:rsidRPr="00193820">
              <w:rPr>
                <w:sz w:val="25"/>
                <w:szCs w:val="25"/>
              </w:rPr>
              <w:t xml:space="preserve"> </w:t>
            </w:r>
            <w:r w:rsidR="00B17194" w:rsidRPr="00193820">
              <w:rPr>
                <w:sz w:val="25"/>
                <w:szCs w:val="25"/>
              </w:rPr>
              <w:t>ию</w:t>
            </w:r>
            <w:r w:rsidR="004F3A7A" w:rsidRPr="00193820">
              <w:rPr>
                <w:sz w:val="25"/>
                <w:szCs w:val="25"/>
              </w:rPr>
              <w:t>л</w:t>
            </w:r>
            <w:r w:rsidR="00B17194" w:rsidRPr="00193820">
              <w:rPr>
                <w:sz w:val="25"/>
                <w:szCs w:val="25"/>
              </w:rPr>
              <w:t>я</w:t>
            </w:r>
            <w:r w:rsidR="00A944ED" w:rsidRPr="00193820">
              <w:rPr>
                <w:sz w:val="25"/>
                <w:szCs w:val="25"/>
              </w:rPr>
              <w:br/>
            </w:r>
            <w:r w:rsidR="00D3752C" w:rsidRPr="00193820">
              <w:rPr>
                <w:sz w:val="25"/>
                <w:szCs w:val="25"/>
              </w:rPr>
              <w:t>20</w:t>
            </w:r>
            <w:r w:rsidRPr="00193820">
              <w:rPr>
                <w:sz w:val="25"/>
                <w:szCs w:val="25"/>
              </w:rPr>
              <w:t>1</w:t>
            </w:r>
            <w:r w:rsidR="00B17194" w:rsidRPr="00193820">
              <w:rPr>
                <w:sz w:val="25"/>
                <w:szCs w:val="25"/>
              </w:rPr>
              <w:t>8</w:t>
            </w:r>
            <w:r w:rsidR="00D3752C" w:rsidRPr="00193820">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Ссылка на сервис официального сайта</w:t>
            </w:r>
            <w:r w:rsidR="007E24C3">
              <w:rPr>
                <w:bCs/>
                <w:kern w:val="32"/>
                <w:sz w:val="26"/>
                <w:szCs w:val="26"/>
              </w:rPr>
              <w:br/>
            </w:r>
            <w:hyperlink r:id="rId7" w:history="1">
              <w:r w:rsidR="00F51174" w:rsidRPr="007E24C3">
                <w:rPr>
                  <w:rStyle w:val="ae"/>
                  <w:bCs/>
                  <w:color w:val="auto"/>
                  <w:kern w:val="32"/>
                  <w:sz w:val="26"/>
                  <w:szCs w:val="26"/>
                </w:rPr>
                <w:t>https://</w:t>
              </w:r>
            </w:hyperlink>
            <w:r w:rsidR="007E24C3" w:rsidRPr="007E24C3">
              <w:rPr>
                <w:rFonts w:asciiTheme="minorHAnsi" w:eastAsiaTheme="minorEastAsia" w:hAnsiTheme="minorHAnsi" w:cstheme="minorBidi"/>
                <w:sz w:val="22"/>
                <w:szCs w:val="22"/>
              </w:rPr>
              <w:t xml:space="preserve"> </w:t>
            </w:r>
            <w:r w:rsidR="007E24C3" w:rsidRPr="007E24C3">
              <w:rPr>
                <w:bCs/>
                <w:kern w:val="32"/>
                <w:sz w:val="26"/>
                <w:szCs w:val="26"/>
                <w:u w:val="single"/>
              </w:rPr>
              <w:t>www.eaeunion.org</w:t>
            </w:r>
            <w:bookmarkStart w:id="0" w:name="_GoBack"/>
            <w:bookmarkEnd w:id="0"/>
            <w:r w:rsidR="00193820">
              <w:t xml:space="preserve"> </w:t>
            </w:r>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BA" w:rsidRDefault="001E42BA" w:rsidP="00D3752C">
      <w:pPr>
        <w:spacing w:after="0" w:line="240" w:lineRule="auto"/>
      </w:pPr>
      <w:r>
        <w:separator/>
      </w:r>
    </w:p>
  </w:endnote>
  <w:endnote w:type="continuationSeparator" w:id="0">
    <w:p w:rsidR="001E42BA" w:rsidRDefault="001E42B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BA" w:rsidRDefault="001E42BA" w:rsidP="00D3752C">
      <w:pPr>
        <w:spacing w:after="0" w:line="240" w:lineRule="auto"/>
      </w:pPr>
      <w:r>
        <w:separator/>
      </w:r>
    </w:p>
  </w:footnote>
  <w:footnote w:type="continuationSeparator" w:id="0">
    <w:p w:rsidR="001E42BA" w:rsidRDefault="001E42B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E24C3">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807BC"/>
    <w:rsid w:val="0012769A"/>
    <w:rsid w:val="00193820"/>
    <w:rsid w:val="001A5E51"/>
    <w:rsid w:val="001E42BA"/>
    <w:rsid w:val="002511B3"/>
    <w:rsid w:val="002818C2"/>
    <w:rsid w:val="002854A3"/>
    <w:rsid w:val="00354D21"/>
    <w:rsid w:val="00377A65"/>
    <w:rsid w:val="004454CC"/>
    <w:rsid w:val="00497E65"/>
    <w:rsid w:val="004A1D57"/>
    <w:rsid w:val="004B49BC"/>
    <w:rsid w:val="004F3A7A"/>
    <w:rsid w:val="00504DBE"/>
    <w:rsid w:val="005B5AA4"/>
    <w:rsid w:val="005D007E"/>
    <w:rsid w:val="005D53C1"/>
    <w:rsid w:val="00606527"/>
    <w:rsid w:val="00661DBB"/>
    <w:rsid w:val="00680A9B"/>
    <w:rsid w:val="006F0064"/>
    <w:rsid w:val="00735896"/>
    <w:rsid w:val="0076666A"/>
    <w:rsid w:val="007C5A47"/>
    <w:rsid w:val="007E24C3"/>
    <w:rsid w:val="007F35C3"/>
    <w:rsid w:val="007F7C9F"/>
    <w:rsid w:val="00805F2A"/>
    <w:rsid w:val="008343D3"/>
    <w:rsid w:val="00846876"/>
    <w:rsid w:val="0089262C"/>
    <w:rsid w:val="008C7934"/>
    <w:rsid w:val="008F1CCC"/>
    <w:rsid w:val="009007AB"/>
    <w:rsid w:val="009133BC"/>
    <w:rsid w:val="009578F9"/>
    <w:rsid w:val="00971248"/>
    <w:rsid w:val="009924A9"/>
    <w:rsid w:val="00A30D70"/>
    <w:rsid w:val="00A32C9C"/>
    <w:rsid w:val="00A616AE"/>
    <w:rsid w:val="00A944ED"/>
    <w:rsid w:val="00B17194"/>
    <w:rsid w:val="00B977C2"/>
    <w:rsid w:val="00B97E53"/>
    <w:rsid w:val="00BE7DB2"/>
    <w:rsid w:val="00C77068"/>
    <w:rsid w:val="00C87E2F"/>
    <w:rsid w:val="00CE36CD"/>
    <w:rsid w:val="00CF0F4E"/>
    <w:rsid w:val="00D06752"/>
    <w:rsid w:val="00D3752C"/>
    <w:rsid w:val="00D47249"/>
    <w:rsid w:val="00D51EE0"/>
    <w:rsid w:val="00D547B2"/>
    <w:rsid w:val="00E24C1A"/>
    <w:rsid w:val="00E61CB5"/>
    <w:rsid w:val="00EB35DF"/>
    <w:rsid w:val="00ED576C"/>
    <w:rsid w:val="00F51174"/>
    <w:rsid w:val="00F53906"/>
    <w:rsid w:val="00FA02C3"/>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19382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9382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19382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9382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10</cp:revision>
  <cp:lastPrinted>2018-06-07T09:42:00Z</cp:lastPrinted>
  <dcterms:created xsi:type="dcterms:W3CDTF">2017-03-03T14:25:00Z</dcterms:created>
  <dcterms:modified xsi:type="dcterms:W3CDTF">2018-06-07T11:41:00Z</dcterms:modified>
</cp:coreProperties>
</file>