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71" w:rsidRDefault="0060363A" w:rsidP="008A0263">
      <w:pPr>
        <w:spacing w:after="30"/>
        <w:ind w:right="1134" w:firstLine="425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Pr="004978E4">
        <w:rPr>
          <w:rFonts w:ascii="Times New Roman" w:hAnsi="Times New Roman"/>
          <w:sz w:val="30"/>
          <w:szCs w:val="30"/>
        </w:rPr>
        <w:t>ПРИЛОЖЕНИЕ</w:t>
      </w:r>
    </w:p>
    <w:p w:rsidR="0060363A" w:rsidRPr="004978E4" w:rsidRDefault="0060363A" w:rsidP="008A0263">
      <w:pPr>
        <w:spacing w:after="30"/>
        <w:ind w:right="1134" w:firstLine="425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4978E4">
        <w:rPr>
          <w:rFonts w:ascii="Times New Roman" w:hAnsi="Times New Roman"/>
          <w:sz w:val="30"/>
          <w:szCs w:val="30"/>
        </w:rPr>
        <w:t xml:space="preserve"> </w:t>
      </w:r>
    </w:p>
    <w:p w:rsidR="0060363A" w:rsidRDefault="008A0263" w:rsidP="008A0263">
      <w:pPr>
        <w:ind w:left="4536" w:right="-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60363A">
        <w:rPr>
          <w:rFonts w:ascii="Times New Roman" w:hAnsi="Times New Roman"/>
          <w:sz w:val="30"/>
          <w:szCs w:val="30"/>
        </w:rPr>
        <w:t xml:space="preserve">  </w:t>
      </w:r>
      <w:r w:rsidR="0060363A" w:rsidRPr="004978E4">
        <w:rPr>
          <w:rFonts w:ascii="Times New Roman" w:hAnsi="Times New Roman"/>
          <w:sz w:val="30"/>
          <w:szCs w:val="30"/>
        </w:rPr>
        <w:t xml:space="preserve">к Положению о </w:t>
      </w:r>
      <w:r w:rsidR="0060363A">
        <w:rPr>
          <w:rFonts w:ascii="Times New Roman" w:hAnsi="Times New Roman"/>
          <w:sz w:val="30"/>
          <w:szCs w:val="30"/>
        </w:rPr>
        <w:t>разработке</w:t>
      </w:r>
    </w:p>
    <w:p w:rsidR="0060363A" w:rsidRDefault="0060363A" w:rsidP="0060363A">
      <w:pPr>
        <w:ind w:left="1276" w:right="-2" w:firstLine="3119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и реализации межгосударственных </w:t>
      </w:r>
    </w:p>
    <w:p w:rsidR="0060363A" w:rsidRDefault="0060363A" w:rsidP="0060363A">
      <w:pPr>
        <w:ind w:left="426" w:right="-144" w:firstLine="3969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программ в промышленной сфере</w:t>
      </w:r>
    </w:p>
    <w:p w:rsidR="0060363A" w:rsidRDefault="0060363A" w:rsidP="0060363A">
      <w:pPr>
        <w:spacing w:after="40"/>
        <w:ind w:firstLine="709"/>
        <w:jc w:val="center"/>
        <w:rPr>
          <w:rFonts w:ascii="Times New Roman" w:hAnsi="Times New Roman"/>
          <w:sz w:val="30"/>
          <w:szCs w:val="30"/>
        </w:rPr>
      </w:pPr>
      <w:r w:rsidRPr="004978E4">
        <w:rPr>
          <w:rFonts w:ascii="Times New Roman" w:hAnsi="Times New Roman"/>
          <w:sz w:val="30"/>
          <w:szCs w:val="30"/>
        </w:rPr>
        <w:t xml:space="preserve">                                                              </w:t>
      </w:r>
    </w:p>
    <w:p w:rsidR="0060363A" w:rsidRPr="004978E4" w:rsidRDefault="0060363A" w:rsidP="0060363A">
      <w:pPr>
        <w:spacing w:after="40"/>
        <w:ind w:firstLine="4678"/>
        <w:jc w:val="center"/>
        <w:rPr>
          <w:rFonts w:ascii="Times New Roman" w:hAnsi="Times New Roman"/>
          <w:sz w:val="30"/>
          <w:szCs w:val="30"/>
        </w:rPr>
      </w:pPr>
      <w:r w:rsidRPr="004978E4">
        <w:rPr>
          <w:rFonts w:ascii="Times New Roman" w:hAnsi="Times New Roman"/>
          <w:sz w:val="30"/>
          <w:szCs w:val="30"/>
        </w:rPr>
        <w:t xml:space="preserve">   (</w:t>
      </w:r>
      <w:r w:rsidR="008A0263">
        <w:rPr>
          <w:rFonts w:ascii="Times New Roman" w:hAnsi="Times New Roman"/>
          <w:sz w:val="30"/>
          <w:szCs w:val="30"/>
        </w:rPr>
        <w:t>форма</w:t>
      </w:r>
      <w:r w:rsidRPr="004978E4">
        <w:rPr>
          <w:rFonts w:ascii="Times New Roman" w:hAnsi="Times New Roman"/>
          <w:sz w:val="30"/>
          <w:szCs w:val="30"/>
        </w:rPr>
        <w:t>)</w:t>
      </w:r>
    </w:p>
    <w:p w:rsidR="00AF42F2" w:rsidRPr="00F71BBB" w:rsidRDefault="00AF42F2" w:rsidP="00D00CE6">
      <w:pPr>
        <w:pStyle w:val="ConsPlusNormal0"/>
        <w:spacing w:line="360" w:lineRule="auto"/>
        <w:ind w:firstLine="540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83323B" w:rsidRPr="00F71BBB" w:rsidRDefault="0083323B" w:rsidP="00D00CE6">
      <w:pPr>
        <w:pStyle w:val="ConsPlusNormal0"/>
        <w:spacing w:line="360" w:lineRule="auto"/>
        <w:ind w:firstLine="540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AF42F2" w:rsidRPr="00F71BBB" w:rsidRDefault="00AF42F2" w:rsidP="00B413AE">
      <w:pPr>
        <w:pStyle w:val="FR2"/>
        <w:keepNext/>
        <w:spacing w:after="40"/>
        <w:jc w:val="center"/>
        <w:rPr>
          <w:b/>
          <w:spacing w:val="40"/>
          <w:sz w:val="30"/>
          <w:szCs w:val="30"/>
        </w:rPr>
      </w:pPr>
      <w:r w:rsidRPr="00F71BBB">
        <w:rPr>
          <w:b/>
          <w:spacing w:val="40"/>
          <w:sz w:val="30"/>
          <w:szCs w:val="30"/>
        </w:rPr>
        <w:t>ПАСПОРТ</w:t>
      </w:r>
    </w:p>
    <w:p w:rsidR="00AF42F2" w:rsidRPr="00F71BBB" w:rsidRDefault="00101040" w:rsidP="00B413AE">
      <w:pPr>
        <w:pStyle w:val="FR2"/>
        <w:keepNext/>
        <w:spacing w:after="40"/>
        <w:jc w:val="center"/>
        <w:rPr>
          <w:b/>
          <w:spacing w:val="40"/>
          <w:sz w:val="30"/>
          <w:szCs w:val="30"/>
        </w:rPr>
      </w:pPr>
      <w:r w:rsidRPr="00B413AE">
        <w:rPr>
          <w:rFonts w:eastAsia="Calibri"/>
          <w:b/>
          <w:sz w:val="30"/>
          <w:szCs w:val="30"/>
        </w:rPr>
        <w:t>п</w:t>
      </w:r>
      <w:r w:rsidR="00AF42F2" w:rsidRPr="00B413AE">
        <w:rPr>
          <w:rFonts w:eastAsia="Calibri"/>
          <w:b/>
          <w:sz w:val="30"/>
          <w:szCs w:val="30"/>
        </w:rPr>
        <w:t>рограммы</w:t>
      </w:r>
      <w:r w:rsidR="00AF42F2" w:rsidRPr="00F71BBB">
        <w:rPr>
          <w:b/>
          <w:spacing w:val="40"/>
          <w:sz w:val="30"/>
          <w:szCs w:val="30"/>
        </w:rPr>
        <w:t xml:space="preserve"> </w:t>
      </w:r>
    </w:p>
    <w:p w:rsidR="00D00CE6" w:rsidRDefault="00D00CE6" w:rsidP="00DB15CF">
      <w:pPr>
        <w:pStyle w:val="FR2"/>
        <w:keepNext/>
        <w:spacing w:line="360" w:lineRule="auto"/>
        <w:contextualSpacing/>
        <w:jc w:val="center"/>
        <w:rPr>
          <w:b/>
          <w:sz w:val="30"/>
          <w:szCs w:val="30"/>
        </w:rPr>
      </w:pPr>
    </w:p>
    <w:tbl>
      <w:tblPr>
        <w:tblW w:w="9102" w:type="dxa"/>
        <w:tblInd w:w="-176" w:type="dxa"/>
        <w:tblLook w:val="04A0" w:firstRow="1" w:lastRow="0" w:firstColumn="1" w:lastColumn="0" w:noHBand="0" w:noVBand="1"/>
      </w:tblPr>
      <w:tblGrid>
        <w:gridCol w:w="4285"/>
        <w:gridCol w:w="1558"/>
        <w:gridCol w:w="34"/>
        <w:gridCol w:w="3225"/>
      </w:tblGrid>
      <w:tr w:rsidR="00371C79" w:rsidRPr="00F71BBB" w:rsidTr="00B413AE">
        <w:tc>
          <w:tcPr>
            <w:tcW w:w="4285" w:type="dxa"/>
            <w:shd w:val="clear" w:color="auto" w:fill="auto"/>
          </w:tcPr>
          <w:p w:rsidR="00AF42F2" w:rsidRPr="00F71BBB" w:rsidRDefault="00AF42F2" w:rsidP="00DB15CF">
            <w:pPr>
              <w:pStyle w:val="2"/>
              <w:shd w:val="clear" w:color="auto" w:fill="auto"/>
              <w:spacing w:before="0" w:after="0" w:line="360" w:lineRule="auto"/>
              <w:contextualSpacing/>
              <w:rPr>
                <w:color w:val="auto"/>
                <w:sz w:val="30"/>
                <w:szCs w:val="30"/>
              </w:rPr>
            </w:pPr>
            <w:r w:rsidRPr="00F71BBB">
              <w:rPr>
                <w:color w:val="auto"/>
                <w:sz w:val="30"/>
                <w:szCs w:val="30"/>
              </w:rPr>
              <w:t>Наименование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25" w:type="dxa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ind w:hanging="776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71C79" w:rsidRPr="00F71BBB" w:rsidTr="00B413AE">
        <w:tc>
          <w:tcPr>
            <w:tcW w:w="4285" w:type="dxa"/>
            <w:shd w:val="clear" w:color="auto" w:fill="auto"/>
          </w:tcPr>
          <w:p w:rsidR="00AF42F2" w:rsidRPr="00F71BBB" w:rsidRDefault="00AF42F2" w:rsidP="00DB15CF">
            <w:pPr>
              <w:pStyle w:val="2"/>
              <w:shd w:val="clear" w:color="auto" w:fill="auto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  <w:r w:rsidRPr="00F71BBB">
              <w:rPr>
                <w:color w:val="auto"/>
                <w:sz w:val="30"/>
                <w:szCs w:val="30"/>
              </w:rPr>
              <w:t xml:space="preserve">Основание для разработки 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25" w:type="dxa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71C79" w:rsidRPr="00F71BBB" w:rsidTr="00B413AE">
        <w:tc>
          <w:tcPr>
            <w:tcW w:w="4285" w:type="dxa"/>
            <w:shd w:val="clear" w:color="auto" w:fill="auto"/>
          </w:tcPr>
          <w:p w:rsidR="00AF42F2" w:rsidRPr="00F71BBB" w:rsidRDefault="00AF42F2" w:rsidP="00DB15CF">
            <w:pPr>
              <w:pStyle w:val="2"/>
              <w:shd w:val="clear" w:color="auto" w:fill="auto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  <w:r w:rsidRPr="00F71BBB">
              <w:rPr>
                <w:color w:val="auto"/>
                <w:sz w:val="30"/>
                <w:szCs w:val="30"/>
              </w:rPr>
              <w:t>Инициатор разработки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25" w:type="dxa"/>
            <w:shd w:val="clear" w:color="auto" w:fill="auto"/>
          </w:tcPr>
          <w:p w:rsidR="00AF42F2" w:rsidRPr="00F71BBB" w:rsidRDefault="00AF42F2" w:rsidP="00DB15CF">
            <w:pPr>
              <w:pStyle w:val="2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</w:p>
        </w:tc>
      </w:tr>
      <w:tr w:rsidR="00371C79" w:rsidRPr="00F71BBB" w:rsidTr="00B413AE">
        <w:tc>
          <w:tcPr>
            <w:tcW w:w="4285" w:type="dxa"/>
            <w:shd w:val="clear" w:color="auto" w:fill="auto"/>
          </w:tcPr>
          <w:p w:rsidR="00AF42F2" w:rsidRDefault="00D83D30" w:rsidP="0060363A">
            <w:pPr>
              <w:pStyle w:val="2"/>
              <w:shd w:val="clear" w:color="auto" w:fill="auto"/>
              <w:spacing w:before="0" w:after="0" w:line="24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  <w:r w:rsidRPr="00F71BBB">
              <w:rPr>
                <w:color w:val="auto"/>
                <w:sz w:val="30"/>
                <w:szCs w:val="30"/>
              </w:rPr>
              <w:t>Ответственный</w:t>
            </w:r>
            <w:r w:rsidR="00101040">
              <w:rPr>
                <w:color w:val="auto"/>
                <w:sz w:val="30"/>
                <w:szCs w:val="30"/>
              </w:rPr>
              <w:t xml:space="preserve"> </w:t>
            </w:r>
            <w:r w:rsidR="009C7C55">
              <w:rPr>
                <w:color w:val="auto"/>
                <w:sz w:val="30"/>
                <w:szCs w:val="30"/>
              </w:rPr>
              <w:t xml:space="preserve">за реализацию </w:t>
            </w:r>
            <w:r w:rsidR="00101040">
              <w:rPr>
                <w:color w:val="auto"/>
                <w:sz w:val="30"/>
                <w:szCs w:val="30"/>
              </w:rPr>
              <w:t>п</w:t>
            </w:r>
            <w:r w:rsidR="00AF42F2" w:rsidRPr="00F71BBB">
              <w:rPr>
                <w:color w:val="auto"/>
                <w:sz w:val="30"/>
                <w:szCs w:val="30"/>
              </w:rPr>
              <w:t>рограмм</w:t>
            </w:r>
            <w:r w:rsidR="009C7C55">
              <w:rPr>
                <w:color w:val="auto"/>
                <w:sz w:val="30"/>
                <w:szCs w:val="30"/>
              </w:rPr>
              <w:t>ы</w:t>
            </w:r>
          </w:p>
          <w:p w:rsidR="008A0263" w:rsidRPr="00F71BBB" w:rsidRDefault="008A0263" w:rsidP="0060363A">
            <w:pPr>
              <w:pStyle w:val="2"/>
              <w:shd w:val="clear" w:color="auto" w:fill="auto"/>
              <w:spacing w:before="0" w:after="0" w:line="24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25" w:type="dxa"/>
            <w:shd w:val="clear" w:color="auto" w:fill="auto"/>
          </w:tcPr>
          <w:p w:rsidR="00AF42F2" w:rsidRPr="00F71BBB" w:rsidRDefault="00AF42F2" w:rsidP="00DB15CF">
            <w:pPr>
              <w:pStyle w:val="2"/>
              <w:shd w:val="clear" w:color="auto" w:fill="auto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</w:p>
        </w:tc>
      </w:tr>
      <w:tr w:rsidR="00371C79" w:rsidRPr="00F71BBB" w:rsidTr="00B413AE">
        <w:tc>
          <w:tcPr>
            <w:tcW w:w="4285" w:type="dxa"/>
            <w:shd w:val="clear" w:color="auto" w:fill="auto"/>
          </w:tcPr>
          <w:p w:rsidR="00AF42F2" w:rsidRPr="00F71BBB" w:rsidRDefault="00AF42F2" w:rsidP="00DB15CF">
            <w:pPr>
              <w:pStyle w:val="2"/>
              <w:shd w:val="clear" w:color="auto" w:fill="auto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  <w:r w:rsidRPr="00F71BBB">
              <w:rPr>
                <w:color w:val="auto"/>
                <w:sz w:val="30"/>
                <w:szCs w:val="30"/>
              </w:rPr>
              <w:t xml:space="preserve">Участники </w:t>
            </w:r>
            <w:r w:rsidR="009019A4">
              <w:rPr>
                <w:color w:val="auto"/>
                <w:sz w:val="30"/>
                <w:szCs w:val="30"/>
              </w:rPr>
              <w:t>п</w:t>
            </w:r>
            <w:r w:rsidR="009019A4" w:rsidRPr="00F71BBB">
              <w:rPr>
                <w:color w:val="auto"/>
                <w:sz w:val="30"/>
                <w:szCs w:val="30"/>
              </w:rPr>
              <w:t>рограммы</w:t>
            </w:r>
            <w:r w:rsidR="009019A4">
              <w:rPr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71C79" w:rsidRPr="00F71BBB" w:rsidTr="00B413AE">
        <w:tc>
          <w:tcPr>
            <w:tcW w:w="4285" w:type="dxa"/>
            <w:shd w:val="clear" w:color="auto" w:fill="auto"/>
          </w:tcPr>
          <w:p w:rsidR="00AF42F2" w:rsidRPr="00F71BBB" w:rsidRDefault="00101040" w:rsidP="00DB15CF">
            <w:pPr>
              <w:pStyle w:val="2"/>
              <w:shd w:val="clear" w:color="auto" w:fill="auto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Цель п</w:t>
            </w:r>
            <w:r w:rsidR="00AF42F2" w:rsidRPr="00F71BBB">
              <w:rPr>
                <w:color w:val="auto"/>
                <w:sz w:val="30"/>
                <w:szCs w:val="30"/>
              </w:rPr>
              <w:t>рограммы</w:t>
            </w:r>
          </w:p>
        </w:tc>
        <w:tc>
          <w:tcPr>
            <w:tcW w:w="1558" w:type="dxa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AF42F2" w:rsidRPr="00F71BBB" w:rsidRDefault="00AF42F2" w:rsidP="00DB15CF">
            <w:pPr>
              <w:pStyle w:val="2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</w:p>
        </w:tc>
      </w:tr>
      <w:tr w:rsidR="00371C79" w:rsidRPr="00F71BBB" w:rsidTr="00B413AE">
        <w:tc>
          <w:tcPr>
            <w:tcW w:w="4285" w:type="dxa"/>
            <w:shd w:val="clear" w:color="auto" w:fill="auto"/>
          </w:tcPr>
          <w:p w:rsidR="00AF42F2" w:rsidRPr="00F71BBB" w:rsidRDefault="00101040" w:rsidP="00DB15CF">
            <w:pPr>
              <w:pStyle w:val="2"/>
              <w:shd w:val="clear" w:color="auto" w:fill="auto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Задачи п</w:t>
            </w:r>
            <w:r w:rsidR="00AF42F2" w:rsidRPr="00F71BBB">
              <w:rPr>
                <w:color w:val="auto"/>
                <w:sz w:val="30"/>
                <w:szCs w:val="30"/>
              </w:rPr>
              <w:t>рограммы</w:t>
            </w:r>
          </w:p>
        </w:tc>
        <w:tc>
          <w:tcPr>
            <w:tcW w:w="1558" w:type="dxa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AF42F2" w:rsidRPr="00F71BBB" w:rsidRDefault="00AF42F2" w:rsidP="00DB15CF">
            <w:pPr>
              <w:pStyle w:val="2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</w:p>
        </w:tc>
      </w:tr>
      <w:tr w:rsidR="00371C79" w:rsidRPr="00F71BBB" w:rsidTr="00B413AE">
        <w:tc>
          <w:tcPr>
            <w:tcW w:w="4285" w:type="dxa"/>
            <w:shd w:val="clear" w:color="auto" w:fill="auto"/>
          </w:tcPr>
          <w:p w:rsidR="00AF42F2" w:rsidRDefault="00AF42F2" w:rsidP="0060363A">
            <w:pPr>
              <w:pStyle w:val="2"/>
              <w:shd w:val="clear" w:color="auto" w:fill="auto"/>
              <w:spacing w:before="0" w:after="0" w:line="24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  <w:r w:rsidRPr="00F71BBB">
              <w:rPr>
                <w:color w:val="auto"/>
                <w:sz w:val="30"/>
                <w:szCs w:val="30"/>
              </w:rPr>
              <w:t xml:space="preserve">Целевые индикаторы </w:t>
            </w:r>
            <w:r w:rsidR="009C7C55">
              <w:rPr>
                <w:color w:val="auto"/>
                <w:sz w:val="30"/>
                <w:szCs w:val="30"/>
              </w:rPr>
              <w:t>(показатели)</w:t>
            </w:r>
          </w:p>
          <w:p w:rsidR="008A0263" w:rsidRPr="00F71BBB" w:rsidRDefault="008A0263" w:rsidP="0060363A">
            <w:pPr>
              <w:pStyle w:val="2"/>
              <w:shd w:val="clear" w:color="auto" w:fill="auto"/>
              <w:spacing w:before="0" w:after="0" w:line="240" w:lineRule="auto"/>
              <w:contextualSpacing/>
              <w:jc w:val="left"/>
              <w:rPr>
                <w:color w:val="auto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8" w:type="dxa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AF42F2" w:rsidRPr="00F71BBB" w:rsidRDefault="00AF42F2" w:rsidP="00DB15CF">
            <w:pPr>
              <w:pStyle w:val="2"/>
              <w:shd w:val="clear" w:color="auto" w:fill="auto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</w:p>
        </w:tc>
      </w:tr>
      <w:tr w:rsidR="00371C79" w:rsidRPr="00F71BBB" w:rsidTr="00B413AE">
        <w:tc>
          <w:tcPr>
            <w:tcW w:w="4285" w:type="dxa"/>
            <w:shd w:val="clear" w:color="auto" w:fill="auto"/>
          </w:tcPr>
          <w:p w:rsidR="00AF42F2" w:rsidRPr="00F71BBB" w:rsidRDefault="00AF42F2" w:rsidP="00DB15CF">
            <w:pPr>
              <w:pStyle w:val="2"/>
              <w:shd w:val="clear" w:color="auto" w:fill="auto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  <w:r w:rsidRPr="00F71BBB">
              <w:rPr>
                <w:rStyle w:val="1"/>
                <w:color w:val="auto"/>
                <w:sz w:val="30"/>
                <w:szCs w:val="30"/>
              </w:rPr>
              <w:t>Срок реализации</w:t>
            </w:r>
          </w:p>
        </w:tc>
        <w:tc>
          <w:tcPr>
            <w:tcW w:w="1558" w:type="dxa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71C79" w:rsidRPr="00F71BBB" w:rsidTr="00B413AE">
        <w:tc>
          <w:tcPr>
            <w:tcW w:w="4285" w:type="dxa"/>
            <w:shd w:val="clear" w:color="auto" w:fill="auto"/>
          </w:tcPr>
          <w:p w:rsidR="00AF42F2" w:rsidRPr="00F71BBB" w:rsidRDefault="00101040" w:rsidP="00DB15CF">
            <w:pPr>
              <w:pStyle w:val="2"/>
              <w:shd w:val="clear" w:color="auto" w:fill="auto"/>
              <w:spacing w:before="0" w:after="0" w:line="360" w:lineRule="auto"/>
              <w:contextualSpacing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Мероприятия п</w:t>
            </w:r>
            <w:r w:rsidR="00AF42F2" w:rsidRPr="00F71BBB">
              <w:rPr>
                <w:color w:val="auto"/>
                <w:sz w:val="30"/>
                <w:szCs w:val="30"/>
              </w:rPr>
              <w:t xml:space="preserve">рограммы </w:t>
            </w:r>
          </w:p>
        </w:tc>
        <w:tc>
          <w:tcPr>
            <w:tcW w:w="1558" w:type="dxa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71C79" w:rsidRPr="00F71BBB" w:rsidTr="00B413AE">
        <w:tc>
          <w:tcPr>
            <w:tcW w:w="4285" w:type="dxa"/>
            <w:shd w:val="clear" w:color="auto" w:fill="auto"/>
          </w:tcPr>
          <w:p w:rsidR="000F4703" w:rsidRDefault="008A0263" w:rsidP="0060363A">
            <w:pPr>
              <w:pStyle w:val="2"/>
              <w:shd w:val="clear" w:color="auto" w:fill="auto"/>
              <w:spacing w:before="0" w:after="0" w:line="24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Объемы </w:t>
            </w:r>
            <w:r w:rsidR="00AF42F2" w:rsidRPr="00F71BBB">
              <w:rPr>
                <w:color w:val="auto"/>
                <w:sz w:val="30"/>
                <w:szCs w:val="30"/>
              </w:rPr>
              <w:t>и источники финансирования</w:t>
            </w:r>
          </w:p>
          <w:p w:rsidR="008A0263" w:rsidRPr="00F71BBB" w:rsidRDefault="008A0263" w:rsidP="0060363A">
            <w:pPr>
              <w:pStyle w:val="2"/>
              <w:shd w:val="clear" w:color="auto" w:fill="auto"/>
              <w:spacing w:before="0" w:after="0" w:line="24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</w:p>
        </w:tc>
        <w:tc>
          <w:tcPr>
            <w:tcW w:w="1558" w:type="dxa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AF42F2" w:rsidRPr="00F71BBB" w:rsidRDefault="00AF42F2" w:rsidP="00DB15CF">
            <w:pPr>
              <w:pStyle w:val="2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</w:p>
        </w:tc>
      </w:tr>
      <w:tr w:rsidR="00371C79" w:rsidRPr="00F71BBB" w:rsidTr="00B413AE">
        <w:tc>
          <w:tcPr>
            <w:tcW w:w="4285" w:type="dxa"/>
            <w:shd w:val="clear" w:color="auto" w:fill="auto"/>
          </w:tcPr>
          <w:p w:rsidR="00AF42F2" w:rsidRPr="00F71BBB" w:rsidRDefault="00AF42F2" w:rsidP="0060363A">
            <w:pPr>
              <w:pStyle w:val="2"/>
              <w:shd w:val="clear" w:color="auto" w:fill="auto"/>
              <w:spacing w:before="0" w:after="0" w:line="24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  <w:r w:rsidRPr="00F71BBB">
              <w:rPr>
                <w:color w:val="auto"/>
                <w:sz w:val="30"/>
                <w:szCs w:val="30"/>
              </w:rPr>
              <w:t>О</w:t>
            </w:r>
            <w:r w:rsidR="00101040">
              <w:rPr>
                <w:color w:val="auto"/>
                <w:sz w:val="30"/>
                <w:szCs w:val="30"/>
              </w:rPr>
              <w:t>жидаемые результаты реализации п</w:t>
            </w:r>
            <w:r w:rsidRPr="00F71BBB">
              <w:rPr>
                <w:color w:val="auto"/>
                <w:sz w:val="30"/>
                <w:szCs w:val="30"/>
              </w:rPr>
              <w:t>рограммы</w:t>
            </w:r>
          </w:p>
        </w:tc>
        <w:tc>
          <w:tcPr>
            <w:tcW w:w="1558" w:type="dxa"/>
            <w:shd w:val="clear" w:color="auto" w:fill="auto"/>
          </w:tcPr>
          <w:p w:rsidR="00AF42F2" w:rsidRPr="00F71BBB" w:rsidRDefault="00AF42F2" w:rsidP="00DB15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AF42F2" w:rsidRPr="00F71BBB" w:rsidRDefault="00AF42F2" w:rsidP="00DB15CF">
            <w:pPr>
              <w:pStyle w:val="2"/>
              <w:shd w:val="clear" w:color="auto" w:fill="auto"/>
              <w:spacing w:before="0" w:after="0" w:line="360" w:lineRule="auto"/>
              <w:contextualSpacing/>
              <w:jc w:val="left"/>
              <w:rPr>
                <w:color w:val="auto"/>
                <w:sz w:val="30"/>
                <w:szCs w:val="30"/>
              </w:rPr>
            </w:pPr>
          </w:p>
        </w:tc>
      </w:tr>
    </w:tbl>
    <w:p w:rsidR="00AF42F2" w:rsidRDefault="00AF42F2" w:rsidP="00D00CE6">
      <w:pPr>
        <w:pStyle w:val="ConsPlusNormal0"/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413AE" w:rsidRDefault="00B413AE" w:rsidP="00D00CE6">
      <w:pPr>
        <w:pStyle w:val="ConsPlusNormal0"/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413AE" w:rsidRPr="00401E5B" w:rsidRDefault="00B413AE" w:rsidP="00B413AE">
      <w:pPr>
        <w:tabs>
          <w:tab w:val="left" w:pos="3402"/>
        </w:tabs>
        <w:spacing w:line="36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401E5B">
        <w:rPr>
          <w:rFonts w:ascii="Times New Roman" w:hAnsi="Times New Roman"/>
          <w:sz w:val="30"/>
          <w:szCs w:val="30"/>
        </w:rPr>
        <w:t>_________</w:t>
      </w:r>
      <w:r>
        <w:rPr>
          <w:rFonts w:ascii="Times New Roman" w:hAnsi="Times New Roman"/>
          <w:sz w:val="30"/>
          <w:szCs w:val="30"/>
        </w:rPr>
        <w:t>____</w:t>
      </w:r>
    </w:p>
    <w:p w:rsidR="00B413AE" w:rsidRPr="00371C79" w:rsidRDefault="00B413AE" w:rsidP="00D00CE6">
      <w:pPr>
        <w:pStyle w:val="ConsPlusNormal0"/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B413AE" w:rsidRPr="00371C79" w:rsidSect="00B413AE">
      <w:headerReference w:type="default" r:id="rId7"/>
      <w:footerReference w:type="default" r:id="rId8"/>
      <w:pgSz w:w="11906" w:h="16838"/>
      <w:pgMar w:top="1134" w:right="851" w:bottom="1134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1F" w:rsidRDefault="000B681F">
      <w:r>
        <w:separator/>
      </w:r>
    </w:p>
  </w:endnote>
  <w:endnote w:type="continuationSeparator" w:id="0">
    <w:p w:rsidR="000B681F" w:rsidRDefault="000B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90" w:rsidRDefault="00E86D2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1F" w:rsidRDefault="000B681F">
      <w:r>
        <w:separator/>
      </w:r>
    </w:p>
  </w:footnote>
  <w:footnote w:type="continuationSeparator" w:id="0">
    <w:p w:rsidR="000B681F" w:rsidRDefault="000B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632827"/>
      <w:docPartObj>
        <w:docPartGallery w:val="Page Numbers (Top of Page)"/>
        <w:docPartUnique/>
      </w:docPartObj>
    </w:sdtPr>
    <w:sdtEndPr/>
    <w:sdtContent>
      <w:p w:rsidR="00671D4D" w:rsidRDefault="00671D4D">
        <w:pPr>
          <w:pStyle w:val="a3"/>
          <w:jc w:val="center"/>
        </w:pPr>
        <w:r w:rsidRPr="00671D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1D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1D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73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1D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71D4D" w:rsidRDefault="00671D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90"/>
    <w:rsid w:val="00005869"/>
    <w:rsid w:val="00020198"/>
    <w:rsid w:val="00025D05"/>
    <w:rsid w:val="00030D57"/>
    <w:rsid w:val="00033113"/>
    <w:rsid w:val="000373ED"/>
    <w:rsid w:val="00057AB6"/>
    <w:rsid w:val="000608B8"/>
    <w:rsid w:val="00067715"/>
    <w:rsid w:val="00072126"/>
    <w:rsid w:val="00080347"/>
    <w:rsid w:val="00081924"/>
    <w:rsid w:val="00081F30"/>
    <w:rsid w:val="000A53CB"/>
    <w:rsid w:val="000B681F"/>
    <w:rsid w:val="000F3145"/>
    <w:rsid w:val="000F4703"/>
    <w:rsid w:val="00100D21"/>
    <w:rsid w:val="00101040"/>
    <w:rsid w:val="00111907"/>
    <w:rsid w:val="001207B9"/>
    <w:rsid w:val="00120D55"/>
    <w:rsid w:val="00121083"/>
    <w:rsid w:val="001410B4"/>
    <w:rsid w:val="0014310F"/>
    <w:rsid w:val="00146832"/>
    <w:rsid w:val="001510C6"/>
    <w:rsid w:val="001720F4"/>
    <w:rsid w:val="00184F6C"/>
    <w:rsid w:val="001A2FB0"/>
    <w:rsid w:val="001B0DB1"/>
    <w:rsid w:val="001B3601"/>
    <w:rsid w:val="001C775E"/>
    <w:rsid w:val="001F1E1E"/>
    <w:rsid w:val="0023087D"/>
    <w:rsid w:val="00237204"/>
    <w:rsid w:val="00261CBE"/>
    <w:rsid w:val="00272FEF"/>
    <w:rsid w:val="00273511"/>
    <w:rsid w:val="00273E10"/>
    <w:rsid w:val="00277FBA"/>
    <w:rsid w:val="0028489A"/>
    <w:rsid w:val="00285A66"/>
    <w:rsid w:val="00287810"/>
    <w:rsid w:val="002A0362"/>
    <w:rsid w:val="002A0BC8"/>
    <w:rsid w:val="002B163E"/>
    <w:rsid w:val="002D2FC5"/>
    <w:rsid w:val="002F555C"/>
    <w:rsid w:val="00300589"/>
    <w:rsid w:val="0032096B"/>
    <w:rsid w:val="003221CB"/>
    <w:rsid w:val="003323DD"/>
    <w:rsid w:val="003566EC"/>
    <w:rsid w:val="00365276"/>
    <w:rsid w:val="00371C79"/>
    <w:rsid w:val="003906BE"/>
    <w:rsid w:val="00391DF3"/>
    <w:rsid w:val="00393F13"/>
    <w:rsid w:val="00394DC4"/>
    <w:rsid w:val="003B238C"/>
    <w:rsid w:val="003B3798"/>
    <w:rsid w:val="003D23AD"/>
    <w:rsid w:val="003D4590"/>
    <w:rsid w:val="00402C1C"/>
    <w:rsid w:val="00403DE0"/>
    <w:rsid w:val="0040709E"/>
    <w:rsid w:val="00410623"/>
    <w:rsid w:val="00414F06"/>
    <w:rsid w:val="004270A3"/>
    <w:rsid w:val="004314D8"/>
    <w:rsid w:val="00441AC4"/>
    <w:rsid w:val="00450E78"/>
    <w:rsid w:val="004512A8"/>
    <w:rsid w:val="00474A8B"/>
    <w:rsid w:val="00486065"/>
    <w:rsid w:val="00492302"/>
    <w:rsid w:val="00493189"/>
    <w:rsid w:val="00496BF3"/>
    <w:rsid w:val="004B2916"/>
    <w:rsid w:val="004D7785"/>
    <w:rsid w:val="004E4751"/>
    <w:rsid w:val="004F2BCE"/>
    <w:rsid w:val="004F379F"/>
    <w:rsid w:val="00517864"/>
    <w:rsid w:val="00526D9E"/>
    <w:rsid w:val="005279AF"/>
    <w:rsid w:val="00531302"/>
    <w:rsid w:val="00531539"/>
    <w:rsid w:val="0053262E"/>
    <w:rsid w:val="005448DE"/>
    <w:rsid w:val="00565C70"/>
    <w:rsid w:val="00580109"/>
    <w:rsid w:val="005855D8"/>
    <w:rsid w:val="00587340"/>
    <w:rsid w:val="00593415"/>
    <w:rsid w:val="00596FDA"/>
    <w:rsid w:val="005A00F2"/>
    <w:rsid w:val="005A1233"/>
    <w:rsid w:val="005A4A28"/>
    <w:rsid w:val="005A5BB9"/>
    <w:rsid w:val="005B3286"/>
    <w:rsid w:val="005C1E3D"/>
    <w:rsid w:val="005D282D"/>
    <w:rsid w:val="005D7D6A"/>
    <w:rsid w:val="005E1545"/>
    <w:rsid w:val="0060363A"/>
    <w:rsid w:val="00627C9B"/>
    <w:rsid w:val="00640B95"/>
    <w:rsid w:val="0064784B"/>
    <w:rsid w:val="00671D4D"/>
    <w:rsid w:val="00680876"/>
    <w:rsid w:val="00693F4E"/>
    <w:rsid w:val="006A5E65"/>
    <w:rsid w:val="006C48F3"/>
    <w:rsid w:val="006F283D"/>
    <w:rsid w:val="00700878"/>
    <w:rsid w:val="00725760"/>
    <w:rsid w:val="00735BF8"/>
    <w:rsid w:val="007373A2"/>
    <w:rsid w:val="00747BFD"/>
    <w:rsid w:val="00793982"/>
    <w:rsid w:val="007B3334"/>
    <w:rsid w:val="007B47F0"/>
    <w:rsid w:val="007B5F28"/>
    <w:rsid w:val="007B76B9"/>
    <w:rsid w:val="007C4C6C"/>
    <w:rsid w:val="007D5A85"/>
    <w:rsid w:val="008123D1"/>
    <w:rsid w:val="00820417"/>
    <w:rsid w:val="0083323B"/>
    <w:rsid w:val="00862CA0"/>
    <w:rsid w:val="008648CF"/>
    <w:rsid w:val="008705A3"/>
    <w:rsid w:val="00893F67"/>
    <w:rsid w:val="00895BCA"/>
    <w:rsid w:val="008A0263"/>
    <w:rsid w:val="008A04DA"/>
    <w:rsid w:val="008A2B56"/>
    <w:rsid w:val="008A7BC1"/>
    <w:rsid w:val="008B33FC"/>
    <w:rsid w:val="008E7DF9"/>
    <w:rsid w:val="00900AC1"/>
    <w:rsid w:val="009019A4"/>
    <w:rsid w:val="00912C36"/>
    <w:rsid w:val="0091349A"/>
    <w:rsid w:val="009139DA"/>
    <w:rsid w:val="0094201F"/>
    <w:rsid w:val="00964688"/>
    <w:rsid w:val="00964E9F"/>
    <w:rsid w:val="00985D84"/>
    <w:rsid w:val="00991807"/>
    <w:rsid w:val="00992A91"/>
    <w:rsid w:val="009A1BD6"/>
    <w:rsid w:val="009A5E73"/>
    <w:rsid w:val="009B73DC"/>
    <w:rsid w:val="009C7C55"/>
    <w:rsid w:val="009E19EF"/>
    <w:rsid w:val="009F17C0"/>
    <w:rsid w:val="00A16F6F"/>
    <w:rsid w:val="00A17542"/>
    <w:rsid w:val="00A33233"/>
    <w:rsid w:val="00A341C1"/>
    <w:rsid w:val="00A5764E"/>
    <w:rsid w:val="00A61105"/>
    <w:rsid w:val="00A62F3F"/>
    <w:rsid w:val="00A74856"/>
    <w:rsid w:val="00A80052"/>
    <w:rsid w:val="00A91DDD"/>
    <w:rsid w:val="00A955A7"/>
    <w:rsid w:val="00AA49F8"/>
    <w:rsid w:val="00AB5A76"/>
    <w:rsid w:val="00AD04D6"/>
    <w:rsid w:val="00AE243E"/>
    <w:rsid w:val="00AE57FD"/>
    <w:rsid w:val="00AF42F2"/>
    <w:rsid w:val="00AF7D57"/>
    <w:rsid w:val="00B002A2"/>
    <w:rsid w:val="00B413AE"/>
    <w:rsid w:val="00B60E01"/>
    <w:rsid w:val="00B767BE"/>
    <w:rsid w:val="00B82B2C"/>
    <w:rsid w:val="00B83D3C"/>
    <w:rsid w:val="00BA6E70"/>
    <w:rsid w:val="00BB24A2"/>
    <w:rsid w:val="00BB6453"/>
    <w:rsid w:val="00BC3819"/>
    <w:rsid w:val="00BC7A58"/>
    <w:rsid w:val="00BE5C89"/>
    <w:rsid w:val="00BF18DD"/>
    <w:rsid w:val="00C057CC"/>
    <w:rsid w:val="00C10FCE"/>
    <w:rsid w:val="00C11698"/>
    <w:rsid w:val="00C11D75"/>
    <w:rsid w:val="00C16DF9"/>
    <w:rsid w:val="00C17539"/>
    <w:rsid w:val="00C44478"/>
    <w:rsid w:val="00C46276"/>
    <w:rsid w:val="00C5405F"/>
    <w:rsid w:val="00C671A2"/>
    <w:rsid w:val="00C80A61"/>
    <w:rsid w:val="00C812A4"/>
    <w:rsid w:val="00C900C9"/>
    <w:rsid w:val="00C94069"/>
    <w:rsid w:val="00C94D83"/>
    <w:rsid w:val="00CC479B"/>
    <w:rsid w:val="00CD3ECA"/>
    <w:rsid w:val="00CF3877"/>
    <w:rsid w:val="00D00CE6"/>
    <w:rsid w:val="00D10D8B"/>
    <w:rsid w:val="00D125FF"/>
    <w:rsid w:val="00D234B4"/>
    <w:rsid w:val="00D235B8"/>
    <w:rsid w:val="00D242F5"/>
    <w:rsid w:val="00D24728"/>
    <w:rsid w:val="00D538A2"/>
    <w:rsid w:val="00D56A45"/>
    <w:rsid w:val="00D57371"/>
    <w:rsid w:val="00D66D22"/>
    <w:rsid w:val="00D71BD9"/>
    <w:rsid w:val="00D83D30"/>
    <w:rsid w:val="00D8506A"/>
    <w:rsid w:val="00D97C3F"/>
    <w:rsid w:val="00DA3B43"/>
    <w:rsid w:val="00DB15CF"/>
    <w:rsid w:val="00DB747E"/>
    <w:rsid w:val="00DC4D86"/>
    <w:rsid w:val="00DD2E6D"/>
    <w:rsid w:val="00E3606A"/>
    <w:rsid w:val="00E36CCA"/>
    <w:rsid w:val="00E546B4"/>
    <w:rsid w:val="00E60C93"/>
    <w:rsid w:val="00E64505"/>
    <w:rsid w:val="00E805F6"/>
    <w:rsid w:val="00E81126"/>
    <w:rsid w:val="00E856E3"/>
    <w:rsid w:val="00E86D25"/>
    <w:rsid w:val="00E86FA5"/>
    <w:rsid w:val="00EA01B5"/>
    <w:rsid w:val="00ED4013"/>
    <w:rsid w:val="00EE59F4"/>
    <w:rsid w:val="00EE66F7"/>
    <w:rsid w:val="00EF0464"/>
    <w:rsid w:val="00EF0E44"/>
    <w:rsid w:val="00EF24C5"/>
    <w:rsid w:val="00EF41EB"/>
    <w:rsid w:val="00EF485B"/>
    <w:rsid w:val="00F12464"/>
    <w:rsid w:val="00F21B41"/>
    <w:rsid w:val="00F3506B"/>
    <w:rsid w:val="00F46458"/>
    <w:rsid w:val="00F71BBB"/>
    <w:rsid w:val="00FC4CEA"/>
    <w:rsid w:val="00FC7212"/>
    <w:rsid w:val="00FD4286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8AFE1B-E671-4410-A3C4-41C9A6A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16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DF9"/>
  </w:style>
  <w:style w:type="paragraph" w:styleId="a5">
    <w:name w:val="footer"/>
    <w:basedOn w:val="a"/>
    <w:link w:val="a6"/>
    <w:uiPriority w:val="99"/>
    <w:unhideWhenUsed/>
    <w:rsid w:val="00C16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6DF9"/>
  </w:style>
  <w:style w:type="paragraph" w:customStyle="1" w:styleId="ConsPlusNormal1">
    <w:name w:val="ConsPlusNormal1"/>
    <w:rsid w:val="005A00F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itle1">
    <w:name w:val="ConsPlusTitle1"/>
    <w:rsid w:val="005A00F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styleId="a7">
    <w:name w:val="List Paragraph"/>
    <w:basedOn w:val="a"/>
    <w:link w:val="a8"/>
    <w:uiPriority w:val="34"/>
    <w:qFormat/>
    <w:rsid w:val="001720F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1720F4"/>
    <w:rPr>
      <w:rFonts w:ascii="Calibri" w:eastAsia="Calibri" w:hAnsi="Calibri" w:cs="Times New Roman"/>
      <w:lang w:eastAsia="en-US"/>
    </w:rPr>
  </w:style>
  <w:style w:type="paragraph" w:customStyle="1" w:styleId="2">
    <w:name w:val="Основной текст2"/>
    <w:basedOn w:val="a"/>
    <w:rsid w:val="001720F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">
    <w:name w:val="Основной текст1"/>
    <w:rsid w:val="0017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FR2">
    <w:name w:val="FR2"/>
    <w:rsid w:val="001720F4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235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02A3-1B98-4F03-B53D-42656174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Евразийского межправительственного совета от 02.02.2018 N 1
(ред. от 03.02.2023)
"Об утверждении Положения о разработке, финансировании и реализации межгосударственных программ и проектов в промышленной сфере"</vt:lpstr>
    </vt:vector>
  </TitlesOfParts>
  <Company>КонсультантПлюс Версия 4024.00.32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Евразийского межправительственного совета от 02.02.2018 N 1
(ред. от 03.02.2023)
"Об утверждении Положения о разработке, финансировании и реализации межгосударственных программ и проектов в промышленной сфере"</dc:title>
  <dc:creator>Гукасян Ваган Артюшович</dc:creator>
  <cp:lastModifiedBy>Гукасян Ваган Артюшович</cp:lastModifiedBy>
  <cp:revision>11</cp:revision>
  <cp:lastPrinted>2025-06-17T10:45:00Z</cp:lastPrinted>
  <dcterms:created xsi:type="dcterms:W3CDTF">2025-06-17T10:40:00Z</dcterms:created>
  <dcterms:modified xsi:type="dcterms:W3CDTF">2025-06-25T14:16:00Z</dcterms:modified>
</cp:coreProperties>
</file>