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A2BEB" w:rsidRDefault="00EA2BE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216D4" w:rsidRDefault="008E7D4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55pt;margin-top:-232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487684705" r:id="rId10"/>
        </w:pict>
      </w:r>
    </w:p>
    <w:p w:rsidR="00EA2BEB" w:rsidRPr="00DA6511" w:rsidRDefault="00EA2BEB" w:rsidP="00EA2B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902A9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необходимости отмены актов об установлении изъятий из национального режима в сфере </w:t>
      </w:r>
      <w:r w:rsidRPr="00902A9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государственных 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(муниципальных) </w:t>
      </w:r>
      <w:r w:rsidRPr="00902A9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закуп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о</w:t>
      </w:r>
      <w:r w:rsidRPr="00902A9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к</w:t>
      </w:r>
    </w:p>
    <w:p w:rsidR="00EA2BEB" w:rsidRDefault="00EA2BEB" w:rsidP="00EA2B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</w:p>
    <w:p w:rsidR="00EA2BEB" w:rsidRPr="00DA6511" w:rsidRDefault="00EA2BEB" w:rsidP="00EA2B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</w:p>
    <w:p w:rsidR="00EA2BEB" w:rsidRPr="00F6533A" w:rsidRDefault="00EA2BEB" w:rsidP="003770AF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E64D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соответствии с пунктом 3</w:t>
      </w:r>
      <w:r w:rsidR="009358AB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Протокола о порядке регулирования закупок </w:t>
      </w:r>
      <w:r w:rsidRPr="002A00A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9358AB">
        <w:rPr>
          <w:rFonts w:ascii="Times New Roman" w:eastAsia="Times New Roman" w:hAnsi="Times New Roman" w:cs="Times New Roman"/>
          <w:snapToGrid w:val="0"/>
          <w:sz w:val="30"/>
          <w:szCs w:val="30"/>
        </w:rPr>
        <w:t>25</w:t>
      </w:r>
      <w:r w:rsidRPr="002A00A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года)</w:t>
      </w:r>
      <w:r w:rsidRPr="00AB55F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A2195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пунктом </w:t>
      </w:r>
      <w:r w:rsidR="00CD29C8">
        <w:rPr>
          <w:rFonts w:ascii="Times New Roman" w:eastAsia="Times New Roman" w:hAnsi="Times New Roman" w:cs="Times New Roman"/>
          <w:snapToGrid w:val="0"/>
          <w:sz w:val="30"/>
          <w:szCs w:val="30"/>
        </w:rPr>
        <w:t>59</w:t>
      </w:r>
      <w:r w:rsidR="00A2195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Регламент</w:t>
      </w:r>
      <w:r w:rsidR="00CD29C8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A2195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работы Евразийской экономической комиссии, утвержденного Решением Высшего Евразийского экономического совета от 23 декабря 2014 года, </w:t>
      </w:r>
      <w:r w:rsidRPr="000E2B6A">
        <w:rPr>
          <w:rFonts w:ascii="Times New Roman" w:eastAsia="Times New Roman" w:hAnsi="Times New Roman" w:cs="Times New Roman"/>
          <w:snapToGrid w:val="0"/>
          <w:sz w:val="30"/>
          <w:szCs w:val="30"/>
        </w:rPr>
        <w:t>Коллегия 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0E2B6A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0E2B6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</w:t>
      </w:r>
      <w:r w:rsidRPr="004C6D0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:rsidR="00EA2BEB" w:rsidRDefault="009358AB" w:rsidP="003770AF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Считать необходим</w:t>
      </w:r>
      <w:r w:rsidR="005E7944"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отмену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акт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ов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Правительства Российской Федерации, установивши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A2BEB" w:rsidRPr="002A00A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изъятия из национального режима 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сфере государственных (муниципальных) закупок </w:t>
      </w:r>
      <w:r w:rsidR="00EA2BEB" w:rsidRPr="002A00A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отношении 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товаров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происходящих с территории </w:t>
      </w:r>
      <w:r w:rsidR="00EA2BEB" w:rsidRPr="00DF37E7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EA2BEB" w:rsidRPr="00DF37E7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EA2BEB" w:rsidRPr="00DF37E7">
        <w:rPr>
          <w:rFonts w:ascii="Times New Roman" w:eastAsia="Times New Roman" w:hAnsi="Times New Roman" w:cs="Times New Roman"/>
          <w:snapToGrid w:val="0"/>
          <w:sz w:val="30"/>
          <w:szCs w:val="30"/>
        </w:rPr>
        <w:t>член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>ов</w:t>
      </w:r>
      <w:r w:rsidR="00EA2BEB" w:rsidRPr="00DF37E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 экономического союза</w:t>
      </w:r>
      <w:r w:rsidR="00A21481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A21481" w:rsidRPr="00A21481">
        <w:t xml:space="preserve"> </w:t>
      </w:r>
      <w:r w:rsidR="00A21481" w:rsidRPr="00A21481">
        <w:rPr>
          <w:rFonts w:ascii="Times New Roman" w:eastAsia="Times New Roman" w:hAnsi="Times New Roman" w:cs="Times New Roman"/>
          <w:snapToGrid w:val="0"/>
          <w:sz w:val="30"/>
          <w:szCs w:val="30"/>
        </w:rPr>
        <w:t>согласно приложению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30135" w:rsidRDefault="00515F77" w:rsidP="00EA2B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по истечении 30 календарных дней </w:t>
      </w:r>
      <w:proofErr w:type="gramStart"/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EA2B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</w:t>
      </w:r>
      <w:r w:rsidR="00EA2BEB" w:rsidRPr="007D5144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</w:p>
    <w:p w:rsidR="00430135" w:rsidRPr="00487D3C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A2BEB" w:rsidRPr="00487D3C" w:rsidRDefault="00EA2BE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A2BEB" w:rsidRDefault="00EA2BEB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sectPr w:rsidR="00EA2BEB" w:rsidSect="00EA2BEB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49F1" w:rsidRPr="003C1419" w:rsidRDefault="007C49F1" w:rsidP="007C49F1">
      <w:pPr>
        <w:spacing w:after="0" w:line="360" w:lineRule="auto"/>
        <w:ind w:left="4820" w:hanging="567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3C1419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lastRenderedPageBreak/>
        <w:t xml:space="preserve">Приложение </w:t>
      </w:r>
    </w:p>
    <w:p w:rsidR="007C49F1" w:rsidRPr="003C1419" w:rsidRDefault="007C49F1" w:rsidP="007C49F1">
      <w:pPr>
        <w:spacing w:after="0" w:line="240" w:lineRule="auto"/>
        <w:ind w:left="4820" w:hanging="567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3C1419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к Решению Коллегии </w:t>
      </w:r>
    </w:p>
    <w:p w:rsidR="007C49F1" w:rsidRPr="003C1419" w:rsidRDefault="007C49F1" w:rsidP="007C49F1">
      <w:pPr>
        <w:spacing w:after="0" w:line="240" w:lineRule="auto"/>
        <w:ind w:left="4820" w:hanging="567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3C1419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Евразийской экономической комиссии</w:t>
      </w:r>
    </w:p>
    <w:p w:rsidR="007C49F1" w:rsidRPr="003C1419" w:rsidRDefault="007C49F1" w:rsidP="007C49F1">
      <w:pPr>
        <w:spacing w:after="0" w:line="240" w:lineRule="auto"/>
        <w:ind w:left="4820" w:hanging="567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3C1419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                           20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15</w:t>
      </w:r>
      <w:r w:rsidRPr="003C1419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г. №       </w:t>
      </w:r>
    </w:p>
    <w:p w:rsidR="00D47173" w:rsidRPr="003C1419" w:rsidRDefault="00D47173" w:rsidP="007C49F1">
      <w:pPr>
        <w:spacing w:after="0" w:line="240" w:lineRule="auto"/>
        <w:ind w:left="4820" w:hanging="567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EA2BEB" w:rsidRPr="003C1419" w:rsidRDefault="00EA2BEB" w:rsidP="00EA2BEB">
      <w:pPr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3C1419" w:rsidRPr="003C1419" w:rsidRDefault="005E7944" w:rsidP="00D47173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napToGrid w:val="0"/>
          <w:spacing w:val="20"/>
          <w:sz w:val="30"/>
          <w:szCs w:val="30"/>
          <w:lang w:eastAsia="x-none"/>
        </w:rPr>
      </w:pPr>
      <w:r w:rsidRPr="003C1419">
        <w:rPr>
          <w:rFonts w:ascii="Times New Roman Полужирный" w:eastAsia="Times New Roman" w:hAnsi="Times New Roman Полужирный" w:cs="Times New Roman"/>
          <w:b/>
          <w:bCs/>
          <w:caps/>
          <w:snapToGrid w:val="0"/>
          <w:spacing w:val="20"/>
          <w:sz w:val="30"/>
          <w:szCs w:val="30"/>
          <w:lang w:eastAsia="x-none"/>
        </w:rPr>
        <w:t>Перечень</w:t>
      </w:r>
    </w:p>
    <w:p w:rsidR="007C49F1" w:rsidRDefault="007E1CE5" w:rsidP="00D4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>а</w:t>
      </w:r>
      <w:r w:rsidR="005E7944" w:rsidRPr="003C141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>ктов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>,</w:t>
      </w:r>
      <w:r w:rsidR="003C1419" w:rsidRPr="003C141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 xml:space="preserve">которые необходимо </w:t>
      </w:r>
      <w:r w:rsidR="00D47173" w:rsidRPr="003C141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>отм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>енить</w:t>
      </w:r>
    </w:p>
    <w:p w:rsidR="007E1CE5" w:rsidRPr="003C1419" w:rsidRDefault="007E1CE5" w:rsidP="00D4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</w:pPr>
    </w:p>
    <w:p w:rsidR="00D47173" w:rsidRPr="009064B0" w:rsidRDefault="00D47173" w:rsidP="003C14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Российской Федерации от 11 июня 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      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2014 г. № 1035-р</w:t>
      </w:r>
    </w:p>
    <w:p w:rsidR="00D47173" w:rsidRPr="009064B0" w:rsidRDefault="00D47173" w:rsidP="003C14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Правительства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Федерации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01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="00F449F8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октября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2014</w:t>
      </w:r>
      <w:r w:rsidR="003C1419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г. № 1938-р</w:t>
      </w:r>
    </w:p>
    <w:p w:rsidR="00BA2EA1" w:rsidRPr="009064B0" w:rsidRDefault="00BA2EA1" w:rsidP="00BA2E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 Федерации от 30 октября 2014 г. № 2163-р</w:t>
      </w:r>
    </w:p>
    <w:p w:rsidR="00D47173" w:rsidRPr="009064B0" w:rsidRDefault="00D47173" w:rsidP="003C14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 Российской Федерации от 03 ноября 2014</w:t>
      </w:r>
      <w:r w:rsidR="003C1419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г. № 2200-р</w:t>
      </w:r>
    </w:p>
    <w:p w:rsidR="005A73A4" w:rsidRPr="009064B0" w:rsidRDefault="005A73A4" w:rsidP="005A73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 Федерации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 7 ноября 2014 г. № 2229-р</w:t>
      </w:r>
    </w:p>
    <w:p w:rsidR="005A73A4" w:rsidRPr="009064B0" w:rsidRDefault="005A73A4" w:rsidP="005A73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 Федерации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 7 ноября 2014</w:t>
      </w:r>
      <w:r w:rsid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 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г. № 2230-р</w:t>
      </w:r>
    </w:p>
    <w:p w:rsidR="00BA2EA1" w:rsidRPr="009064B0" w:rsidRDefault="005A73A4" w:rsidP="00BA2E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 Федерации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 27 ноября 2014 г. № 2390-р</w:t>
      </w:r>
    </w:p>
    <w:p w:rsidR="00BA2EA1" w:rsidRPr="009064B0" w:rsidRDefault="005A73A4" w:rsidP="00BA2E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 Федерации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от 3 декабря 2014 г. № 2435-р </w:t>
      </w:r>
    </w:p>
    <w:p w:rsidR="00BA2EA1" w:rsidRPr="009064B0" w:rsidRDefault="005A73A4" w:rsidP="00BA2E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Распоряжение Правительства</w:t>
      </w:r>
      <w:r w:rsidRPr="009064B0">
        <w:rPr>
          <w:sz w:val="30"/>
          <w:szCs w:val="30"/>
        </w:rPr>
        <w:t xml:space="preserve"> </w:t>
      </w:r>
      <w:r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Российской Федерации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 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 30</w:t>
      </w:r>
      <w:r w:rsidR="00BA2EA1" w:rsidRPr="009064B0">
        <w:rPr>
          <w:sz w:val="30"/>
          <w:szCs w:val="30"/>
        </w:rPr>
        <w:t xml:space="preserve"> </w:t>
      </w:r>
      <w:r w:rsidR="00BA2EA1" w:rsidRPr="009064B0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декабря 2014 г. № 2785-р</w:t>
      </w:r>
    </w:p>
    <w:p w:rsidR="00BA2EA1" w:rsidRDefault="00BA2EA1" w:rsidP="005A73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BA2EA1" w:rsidSect="009064B0"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4F" w:rsidRDefault="008E7D4F" w:rsidP="00EA2BEB">
      <w:pPr>
        <w:spacing w:after="0" w:line="240" w:lineRule="auto"/>
      </w:pPr>
      <w:r>
        <w:separator/>
      </w:r>
    </w:p>
  </w:endnote>
  <w:endnote w:type="continuationSeparator" w:id="0">
    <w:p w:rsidR="008E7D4F" w:rsidRDefault="008E7D4F" w:rsidP="00EA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EB" w:rsidRDefault="00EA2BEB">
    <w:pPr>
      <w:pStyle w:val="a9"/>
      <w:jc w:val="center"/>
    </w:pPr>
  </w:p>
  <w:p w:rsidR="00EA2BEB" w:rsidRDefault="00EA2B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4F" w:rsidRDefault="008E7D4F" w:rsidP="00EA2BEB">
      <w:pPr>
        <w:spacing w:after="0" w:line="240" w:lineRule="auto"/>
      </w:pPr>
      <w:r>
        <w:separator/>
      </w:r>
    </w:p>
  </w:footnote>
  <w:footnote w:type="continuationSeparator" w:id="0">
    <w:p w:rsidR="008E7D4F" w:rsidRDefault="008E7D4F" w:rsidP="00EA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6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2BEB" w:rsidRPr="00EA2BEB" w:rsidRDefault="00EA2BE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2B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2B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2B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64B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A2B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A2BEB" w:rsidRDefault="00EA2B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447EF"/>
    <w:rsid w:val="000B4327"/>
    <w:rsid w:val="0017101C"/>
    <w:rsid w:val="001E1C3A"/>
    <w:rsid w:val="00271802"/>
    <w:rsid w:val="002D20C6"/>
    <w:rsid w:val="003770AF"/>
    <w:rsid w:val="003C1419"/>
    <w:rsid w:val="00430135"/>
    <w:rsid w:val="00487D3C"/>
    <w:rsid w:val="004F6896"/>
    <w:rsid w:val="00515F77"/>
    <w:rsid w:val="005A73A4"/>
    <w:rsid w:val="005E7944"/>
    <w:rsid w:val="00652BA4"/>
    <w:rsid w:val="006535A4"/>
    <w:rsid w:val="00713D90"/>
    <w:rsid w:val="00797E7A"/>
    <w:rsid w:val="007C05D1"/>
    <w:rsid w:val="007C49F1"/>
    <w:rsid w:val="007E1CE5"/>
    <w:rsid w:val="00874557"/>
    <w:rsid w:val="008813CB"/>
    <w:rsid w:val="008E7D4F"/>
    <w:rsid w:val="009064B0"/>
    <w:rsid w:val="00923F57"/>
    <w:rsid w:val="009358AB"/>
    <w:rsid w:val="009611F8"/>
    <w:rsid w:val="00972359"/>
    <w:rsid w:val="00A21481"/>
    <w:rsid w:val="00A21952"/>
    <w:rsid w:val="00A942A7"/>
    <w:rsid w:val="00AB400E"/>
    <w:rsid w:val="00AB5760"/>
    <w:rsid w:val="00BA2EA1"/>
    <w:rsid w:val="00BD21F5"/>
    <w:rsid w:val="00C67E60"/>
    <w:rsid w:val="00C9136C"/>
    <w:rsid w:val="00CA5C22"/>
    <w:rsid w:val="00CD29C8"/>
    <w:rsid w:val="00D47173"/>
    <w:rsid w:val="00E216D4"/>
    <w:rsid w:val="00EA0555"/>
    <w:rsid w:val="00EA2BEB"/>
    <w:rsid w:val="00F449F8"/>
    <w:rsid w:val="00F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A2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BEB"/>
  </w:style>
  <w:style w:type="paragraph" w:styleId="a9">
    <w:name w:val="footer"/>
    <w:basedOn w:val="a"/>
    <w:link w:val="aa"/>
    <w:uiPriority w:val="99"/>
    <w:unhideWhenUsed/>
    <w:rsid w:val="00EA2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A2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BEB"/>
  </w:style>
  <w:style w:type="paragraph" w:styleId="a9">
    <w:name w:val="footer"/>
    <w:basedOn w:val="a"/>
    <w:link w:val="aa"/>
    <w:uiPriority w:val="99"/>
    <w:unhideWhenUsed/>
    <w:rsid w:val="00EA2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B40A88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051C"/>
    <w:rsid w:val="000C75B3"/>
    <w:rsid w:val="00387D53"/>
    <w:rsid w:val="003A4D11"/>
    <w:rsid w:val="00421B83"/>
    <w:rsid w:val="004F7BE7"/>
    <w:rsid w:val="005B1B3E"/>
    <w:rsid w:val="00617FD3"/>
    <w:rsid w:val="0074439D"/>
    <w:rsid w:val="007D027E"/>
    <w:rsid w:val="00B40A88"/>
    <w:rsid w:val="00B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необходимости отмены актов об установлении изъятий из национального режима в сфере государственных (муниципальных) закупок</EecNpbPublicDiscussionFullTitleRu>
    <EecNpbPublishedDate xmlns="108e71be-32c8-4857-acd0-eba1329ae911">2015-03-26T23:00:00+00:00</EecNpbPublishedDate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конкурентной политики и политики в области государственных закупок</TermName>
          <TermId xmlns="http://schemas.microsoft.com/office/infopath/2007/PartnerControls">78c12e71-e7f7-4156-aea8-8a2a523629b8</TermId>
        </TermInfo>
      </Terms>
    </EecNpbDiscussionDepartmentResponsibleTaxHTField0>
    <TaxCatchAll xmlns="9260b414-defe-45cc-88a3-eb5c73238076">
      <Value>38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DateOfAdding xmlns="108e71be-32c8-4857-acd0-eba1329ae911">2015-03-27T11:50:48+00:00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2015-03-26T20:00:00+00:00</EecNpbDateOfStartingDiscussion>
    <EecNpbDocumentGuid xmlns="108e71be-32c8-4857-acd0-eba1329ae911">5a997bfb-9c9b-40f6-b538-bd99c4f9edb9</EecNpbDocumentGuid>
    <EecNpbPublicDiscussionFullTitleBe xmlns="108e71be-32c8-4857-acd0-eba1329ae911" xsi:nil="true"/>
    <EecNpbFilesLanguages xmlns="108e71be-32c8-4857-acd0-eba1329ae911">1049</EecNpbFilesLanguages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2015-03-27T15:52:24+00:00</EecNpbDocumentFileOrder>
    <EecNpbUserFriendlyUrlPart xmlns="9260b414-defe-45cc-88a3-eb5c73238076">draft_27032015_doc.docx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1513F-B31F-40C6-95B0-5E61AC01211E}"/>
</file>

<file path=customXml/itemProps2.xml><?xml version="1.0" encoding="utf-8"?>
<ds:datastoreItem xmlns:ds="http://schemas.openxmlformats.org/officeDocument/2006/customXml" ds:itemID="{A3C24293-B26B-42C0-8842-627797E6558C}"/>
</file>

<file path=customXml/itemProps3.xml><?xml version="1.0" encoding="utf-8"?>
<ds:datastoreItem xmlns:ds="http://schemas.openxmlformats.org/officeDocument/2006/customXml" ds:itemID="{CAE2CCE3-9B0B-46C1-B46E-03134C7F2624}"/>
</file>

<file path=customXml/itemProps4.xml><?xml version="1.0" encoding="utf-8"?>
<ds:datastoreItem xmlns:ds="http://schemas.openxmlformats.org/officeDocument/2006/customXml" ds:itemID="{40D47B78-BE38-4C19-803F-F46A2C33A819}"/>
</file>

<file path=customXml/itemProps5.xml><?xml version="1.0" encoding="utf-8"?>
<ds:datastoreItem xmlns:ds="http://schemas.openxmlformats.org/officeDocument/2006/customXml" ds:itemID="{B1F61758-E90A-4010-B798-D451776AA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Козловская Татьяна Николаевна</cp:lastModifiedBy>
  <cp:revision>3</cp:revision>
  <cp:lastPrinted>2014-11-14T09:38:00Z</cp:lastPrinted>
  <dcterms:created xsi:type="dcterms:W3CDTF">2015-03-12T13:57:00Z</dcterms:created>
  <dcterms:modified xsi:type="dcterms:W3CDTF">2015-03-12T13:59:00Z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38;#Департамент конкурентной политики и политики в области государственных закупок|78c12e71-e7f7-4156-aea8-8a2a523629b8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