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 w:rsidRPr="00907E54">
        <w:rPr>
          <w:rFonts w:eastAsia="Times New Roman" w:cs="Times New Roman"/>
          <w:noProof/>
          <w:snapToGrid w:val="0"/>
          <w:sz w:val="30"/>
          <w:szCs w:val="30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B52F657" wp14:editId="38C15321">
                <wp:simplePos x="0" y="0"/>
                <wp:positionH relativeFrom="margin">
                  <wp:posOffset>4016375</wp:posOffset>
                </wp:positionH>
                <wp:positionV relativeFrom="paragraph">
                  <wp:posOffset>0</wp:posOffset>
                </wp:positionV>
                <wp:extent cx="1914525" cy="1404620"/>
                <wp:effectExtent l="0" t="0" r="9525" b="0"/>
                <wp:wrapTight wrapText="bothSides">
                  <wp:wrapPolygon edited="0">
                    <wp:start x="0" y="0"/>
                    <wp:lineTo x="0" y="20473"/>
                    <wp:lineTo x="21493" y="20473"/>
                    <wp:lineTo x="21493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E54" w:rsidRPr="004C5C62" w:rsidRDefault="00907E54" w:rsidP="00907E54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4C5C62">
                              <w:rPr>
                                <w:rFonts w:cs="Times New Roman"/>
                                <w:szCs w:val="28"/>
                              </w:rPr>
                              <w:t>Проект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от 25-05-2022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2F6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6.25pt;margin-top:0;width:150.7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" stroked="f">
                <v:textbox style="mso-fit-shape-to-text:t">
                  <w:txbxContent>
                    <w:p w:rsidR="00907E54" w:rsidRPr="004C5C62" w:rsidRDefault="00907E54" w:rsidP="00907E54">
                      <w:pPr>
                        <w:rPr>
                          <w:rFonts w:cs="Times New Roman"/>
                          <w:szCs w:val="28"/>
                        </w:rPr>
                      </w:pPr>
                      <w:r w:rsidRPr="004C5C62">
                        <w:rPr>
                          <w:rFonts w:cs="Times New Roman"/>
                          <w:szCs w:val="28"/>
                        </w:rPr>
                        <w:t>Проект</w:t>
                      </w:r>
                      <w:r>
                        <w:rPr>
                          <w:rFonts w:cs="Times New Roman"/>
                          <w:szCs w:val="28"/>
                        </w:rPr>
                        <w:t xml:space="preserve"> от 25-05-2022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07E54">
        <w:rPr>
          <w:rFonts w:asciiTheme="minorHAnsi" w:hAnsiTheme="minorHAnsi"/>
          <w:noProof/>
          <w:sz w:val="22"/>
          <w:lang w:eastAsia="ru-RU"/>
        </w:rPr>
        <w:drawing>
          <wp:inline distT="0" distB="0" distL="0" distR="0" wp14:anchorId="6B9EE5A3" wp14:editId="49DC9773">
            <wp:extent cx="1112692" cy="714375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07E54" w:rsidRPr="00907E54" w:rsidRDefault="00907E54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907E54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07E54" w:rsidRPr="00907E54" w:rsidRDefault="00907E54" w:rsidP="00907E54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907E54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907E54" w:rsidRP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07E5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425C52E" wp14:editId="080A34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B1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</w:pict>
          </mc:Fallback>
        </mc:AlternateContent>
      </w: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07E54" w:rsidRPr="00907E54" w:rsidRDefault="005C533D" w:rsidP="00907E54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07E54" w:rsidRDefault="00907E54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5C533D" w:rsidRPr="00907E54" w:rsidRDefault="005C533D" w:rsidP="00907E5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07E54" w:rsidRPr="00907E54" w:rsidTr="007E47FD">
        <w:tc>
          <w:tcPr>
            <w:tcW w:w="3544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   »                     2022 г.</w:t>
            </w:r>
          </w:p>
        </w:tc>
        <w:tc>
          <w:tcPr>
            <w:tcW w:w="2126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№ </w:t>
            </w:r>
          </w:p>
        </w:tc>
        <w:tc>
          <w:tcPr>
            <w:tcW w:w="3793" w:type="dxa"/>
            <w:shd w:val="clear" w:color="auto" w:fill="auto"/>
          </w:tcPr>
          <w:p w:rsidR="00907E54" w:rsidRPr="00907E54" w:rsidRDefault="00907E54" w:rsidP="00907E5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907E54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        г. Москва</w:t>
            </w:r>
          </w:p>
        </w:tc>
      </w:tr>
    </w:tbl>
    <w:p w:rsidR="00907E54" w:rsidRPr="00907E54" w:rsidRDefault="00652237" w:rsidP="00907E54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napToGrid w:val="0"/>
          <w:sz w:val="30"/>
          <w:szCs w:val="30"/>
        </w:rPr>
      </w:pPr>
      <w:r>
        <w:rPr>
          <w:rFonts w:eastAsia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243.4pt;width:501.75pt;height:257.8pt;z-index:-251657728;mso-position-horizontal-relative:text;mso-position-vertical-relative:text">
            <v:imagedata r:id="rId7" o:title=""/>
          </v:shape>
          <o:OLEObject Type="Embed" ProgID="PBrush" ShapeID="_x0000_s1026" DrawAspect="Content" ObjectID="_1718537981" r:id="rId8"/>
        </w:object>
      </w:r>
    </w:p>
    <w:p w:rsidR="00907E54" w:rsidRPr="00907E54" w:rsidRDefault="00FE6C1D" w:rsidP="00907E54">
      <w:pPr>
        <w:spacing w:after="0" w:line="240" w:lineRule="auto"/>
        <w:jc w:val="center"/>
        <w:rPr>
          <w:rFonts w:eastAsia="Times New Roman" w:cs="Times New Roman"/>
          <w:b/>
          <w:snapToGrid w:val="0"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О проекте решения</w:t>
      </w:r>
      <w:r w:rsidR="005C533D">
        <w:rPr>
          <w:rFonts w:eastAsia="Times New Roman" w:cs="Times New Roman"/>
          <w:b/>
          <w:sz w:val="30"/>
          <w:szCs w:val="30"/>
          <w:lang w:eastAsia="ru-RU"/>
        </w:rPr>
        <w:t xml:space="preserve"> Евразийского межправительственного совета</w:t>
      </w:r>
      <w:r w:rsidR="00907E54" w:rsidRPr="00907E54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5C533D" w:rsidRPr="005C533D">
        <w:rPr>
          <w:rFonts w:eastAsia="Times New Roman" w:cs="Times New Roman"/>
          <w:b/>
          <w:sz w:val="30"/>
          <w:szCs w:val="30"/>
          <w:lang w:eastAsia="ru-RU"/>
        </w:rPr>
        <w:t xml:space="preserve">«О </w:t>
      </w:r>
      <w:r w:rsidR="00D179D4">
        <w:rPr>
          <w:rFonts w:eastAsia="Times New Roman" w:cs="Times New Roman"/>
          <w:b/>
          <w:sz w:val="30"/>
          <w:szCs w:val="30"/>
          <w:lang w:eastAsia="ru-RU"/>
        </w:rPr>
        <w:t>П</w:t>
      </w:r>
      <w:r w:rsidR="005C533D" w:rsidRPr="005C533D">
        <w:rPr>
          <w:rFonts w:eastAsia="Times New Roman" w:cs="Times New Roman"/>
          <w:b/>
          <w:sz w:val="30"/>
          <w:szCs w:val="30"/>
          <w:lang w:eastAsia="ru-RU"/>
        </w:rPr>
        <w:t xml:space="preserve">равилах определения и распределения пропускной способности межгосударственных сечений </w:t>
      </w:r>
      <w:r w:rsidR="00D972BF">
        <w:rPr>
          <w:rFonts w:eastAsia="Times New Roman" w:cs="Times New Roman"/>
          <w:b/>
          <w:sz w:val="30"/>
          <w:szCs w:val="30"/>
          <w:lang w:eastAsia="ru-RU"/>
        </w:rPr>
        <w:br/>
      </w:r>
      <w:r w:rsidR="005C533D" w:rsidRPr="005C533D">
        <w:rPr>
          <w:rFonts w:eastAsia="Times New Roman" w:cs="Times New Roman"/>
          <w:b/>
          <w:sz w:val="30"/>
          <w:szCs w:val="30"/>
          <w:lang w:eastAsia="ru-RU"/>
        </w:rPr>
        <w:t xml:space="preserve">на общем электроэнергетическом рынке </w:t>
      </w:r>
      <w:r w:rsidR="00D972BF">
        <w:rPr>
          <w:rFonts w:eastAsia="Times New Roman" w:cs="Times New Roman"/>
          <w:b/>
          <w:sz w:val="30"/>
          <w:szCs w:val="30"/>
          <w:lang w:eastAsia="ru-RU"/>
        </w:rPr>
        <w:br/>
      </w:r>
      <w:r w:rsidR="005C533D" w:rsidRPr="005C533D">
        <w:rPr>
          <w:rFonts w:eastAsia="Times New Roman" w:cs="Times New Roman"/>
          <w:b/>
          <w:sz w:val="30"/>
          <w:szCs w:val="30"/>
          <w:lang w:eastAsia="ru-RU"/>
        </w:rPr>
        <w:t>Евразийского экономического союза»</w:t>
      </w:r>
    </w:p>
    <w:p w:rsidR="00907E54" w:rsidRPr="00907E54" w:rsidRDefault="00907E54" w:rsidP="00907E54">
      <w:pPr>
        <w:spacing w:after="0" w:line="312" w:lineRule="auto"/>
        <w:jc w:val="center"/>
        <w:rPr>
          <w:rFonts w:eastAsia="Calibri" w:cs="Times New Roman"/>
          <w:szCs w:val="28"/>
        </w:rPr>
      </w:pPr>
    </w:p>
    <w:p w:rsidR="005C533D" w:rsidRDefault="00060D6B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5C533D" w:rsidRPr="00D179D4">
        <w:rPr>
          <w:rFonts w:eastAsia="Times New Roman" w:cs="Times New Roman"/>
          <w:b/>
          <w:color w:val="000000"/>
          <w:spacing w:val="20"/>
          <w:sz w:val="30"/>
          <w:szCs w:val="30"/>
          <w:lang w:eastAsia="ru-RU"/>
        </w:rPr>
        <w:t>решил</w:t>
      </w:r>
      <w:r w:rsidR="005C533D" w:rsidRPr="00060D6B">
        <w:rPr>
          <w:rFonts w:eastAsia="Times New Roman" w:cs="Times New Roman"/>
          <w:b/>
          <w:color w:val="000000"/>
          <w:sz w:val="30"/>
          <w:szCs w:val="30"/>
          <w:lang w:eastAsia="ru-RU"/>
        </w:rPr>
        <w:t>:</w:t>
      </w:r>
    </w:p>
    <w:p w:rsidR="00907E54" w:rsidRPr="00907E54" w:rsidRDefault="00907E54" w:rsidP="00907E54">
      <w:pPr>
        <w:spacing w:after="0" w:line="360" w:lineRule="auto"/>
        <w:ind w:firstLine="709"/>
        <w:jc w:val="both"/>
        <w:rPr>
          <w:sz w:val="30"/>
          <w:szCs w:val="30"/>
        </w:rPr>
      </w:pPr>
      <w:r w:rsidRPr="00907E54">
        <w:rPr>
          <w:rFonts w:eastAsia="Times New Roman" w:cs="Times New Roman"/>
          <w:color w:val="000000"/>
          <w:sz w:val="30"/>
          <w:szCs w:val="30"/>
          <w:lang w:eastAsia="ru-RU"/>
        </w:rPr>
        <w:t>1. </w:t>
      </w:r>
      <w:r w:rsid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Одобрить 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проект решения Евразийского межправительственного совета «О </w:t>
      </w:r>
      <w:r w:rsidR="00D972BF">
        <w:rPr>
          <w:rFonts w:eastAsia="Times New Roman" w:cs="Times New Roman"/>
          <w:color w:val="000000"/>
          <w:sz w:val="30"/>
          <w:szCs w:val="30"/>
          <w:lang w:eastAsia="ru-RU"/>
        </w:rPr>
        <w:t>П</w:t>
      </w:r>
      <w:r w:rsidR="005C533D" w:rsidRPr="005C533D">
        <w:rPr>
          <w:rFonts w:eastAsia="Times New Roman" w:cs="Times New Roman"/>
          <w:color w:val="000000"/>
          <w:sz w:val="30"/>
          <w:szCs w:val="30"/>
          <w:lang w:eastAsia="ru-RU"/>
        </w:rPr>
        <w:t>равилах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союза»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FB27DA" w:rsidRPr="00FB27DA">
        <w:rPr>
          <w:rFonts w:eastAsia="Times New Roman" w:cs="Times New Roman"/>
          <w:color w:val="000000"/>
          <w:sz w:val="30"/>
          <w:szCs w:val="30"/>
          <w:lang w:eastAsia="ru-RU"/>
        </w:rPr>
        <w:t>(прилагается</w:t>
      </w:r>
      <w:r w:rsidR="00FB27DA">
        <w:rPr>
          <w:rFonts w:eastAsia="Times New Roman" w:cs="Times New Roman"/>
          <w:color w:val="000000"/>
          <w:sz w:val="30"/>
          <w:szCs w:val="30"/>
          <w:lang w:eastAsia="ru-RU"/>
        </w:rPr>
        <w:t>)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представит</w:t>
      </w:r>
      <w:r w:rsidR="00D972BF">
        <w:rPr>
          <w:rFonts w:eastAsia="Times New Roman" w:cs="Times New Roman"/>
          <w:color w:val="000000"/>
          <w:sz w:val="30"/>
          <w:szCs w:val="30"/>
          <w:lang w:eastAsia="ru-RU"/>
        </w:rPr>
        <w:t>ь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его для рассмотрения Евразийским межправительственным советом</w:t>
      </w:r>
      <w:r w:rsidRPr="00907E54">
        <w:rPr>
          <w:sz w:val="30"/>
          <w:szCs w:val="30"/>
        </w:rPr>
        <w:t xml:space="preserve">. </w:t>
      </w:r>
    </w:p>
    <w:p w:rsidR="00907E54" w:rsidRPr="00907E54" w:rsidRDefault="005C533D" w:rsidP="00907E54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z w:val="30"/>
          <w:szCs w:val="30"/>
          <w:lang w:eastAsia="ru-RU"/>
        </w:rPr>
        <w:t>2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.  Настоящее 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Решение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вступает в силу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по истечении </w:t>
      </w:r>
      <w:r w:rsidR="005041F4" w:rsidRPr="005041F4">
        <w:rPr>
          <w:rFonts w:eastAsia="Times New Roman" w:cs="Times New Roman"/>
          <w:color w:val="000000"/>
          <w:sz w:val="30"/>
          <w:szCs w:val="30"/>
          <w:lang w:eastAsia="ru-RU"/>
        </w:rPr>
        <w:br/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30 календарных дней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с даты его официально</w:t>
      </w:r>
      <w:r w:rsidR="00D179D4">
        <w:rPr>
          <w:rFonts w:eastAsia="Times New Roman" w:cs="Times New Roman"/>
          <w:color w:val="000000"/>
          <w:sz w:val="30"/>
          <w:szCs w:val="30"/>
          <w:lang w:eastAsia="ru-RU"/>
        </w:rPr>
        <w:t>го опубликования</w:t>
      </w:r>
      <w:r w:rsidR="00907E54" w:rsidRPr="00907E54">
        <w:rPr>
          <w:rFonts w:eastAsia="Times New Roman" w:cs="Times New Roman"/>
          <w:color w:val="000000"/>
          <w:sz w:val="30"/>
          <w:szCs w:val="30"/>
          <w:lang w:eastAsia="ru-RU"/>
        </w:rPr>
        <w:t>.</w:t>
      </w:r>
    </w:p>
    <w:p w:rsidR="00907E54" w:rsidRPr="00907E54" w:rsidRDefault="00907E54" w:rsidP="00907E54">
      <w:pPr>
        <w:spacing w:after="0" w:line="264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</w:p>
    <w:p w:rsidR="00A81E60" w:rsidRPr="00A81E60" w:rsidRDefault="00A81E60" w:rsidP="00A81E60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A81E60">
        <w:rPr>
          <w:rFonts w:eastAsia="Times New Roman" w:cs="Times New Roman"/>
          <w:b/>
          <w:color w:val="000000"/>
          <w:szCs w:val="28"/>
          <w:lang w:eastAsia="ru-RU"/>
        </w:rPr>
        <w:t>Члены Совета Евразийской экономической комиссии:</w:t>
      </w:r>
    </w:p>
    <w:p w:rsidR="00A81E60" w:rsidRPr="00A81E60" w:rsidRDefault="00A81E60" w:rsidP="00A81E60">
      <w:pPr>
        <w:spacing w:after="0" w:line="240" w:lineRule="auto"/>
        <w:ind w:hanging="142"/>
        <w:jc w:val="center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A81E60" w:rsidRPr="00A81E60" w:rsidTr="00683A2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Республики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57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Кыргызской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От Российской</w:t>
            </w:r>
            <w:r w:rsidRPr="00A81E60">
              <w:rPr>
                <w:rFonts w:eastAsia="Calibri" w:cs="Times New Roman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A81E60" w:rsidRPr="00A81E60" w:rsidTr="00683A2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113" w:right="-68" w:hanging="142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left="-113" w:right="-68" w:firstLine="5"/>
              <w:jc w:val="center"/>
              <w:rPr>
                <w:rFonts w:eastAsia="Calibri" w:cs="Times New Roman"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И.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</w:p>
          <w:p w:rsidR="00A81E60" w:rsidRPr="00A81E60" w:rsidRDefault="00A81E60" w:rsidP="00A81E60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Б. Султанов</w:t>
            </w:r>
          </w:p>
        </w:tc>
        <w:tc>
          <w:tcPr>
            <w:tcW w:w="2025" w:type="dxa"/>
            <w:vAlign w:val="bottom"/>
            <w:hideMark/>
          </w:tcPr>
          <w:p w:rsidR="00A81E60" w:rsidRPr="00A81E60" w:rsidRDefault="005365CD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8"/>
                <w:szCs w:val="28"/>
              </w:rPr>
            </w:pPr>
            <w:r>
              <w:rPr>
                <w:rFonts w:eastAsia="Calibri" w:cs="Times New Roman"/>
                <w:b/>
                <w:spacing w:val="-18"/>
                <w:szCs w:val="28"/>
              </w:rPr>
              <w:t>А.</w:t>
            </w:r>
            <w:bookmarkStart w:id="0" w:name="_GoBack"/>
            <w:r>
              <w:rPr>
                <w:rFonts w:eastAsia="Calibri" w:cs="Times New Roman"/>
                <w:b/>
                <w:spacing w:val="-18"/>
                <w:szCs w:val="28"/>
              </w:rPr>
              <w:t xml:space="preserve"> </w:t>
            </w:r>
            <w:bookmarkEnd w:id="0"/>
            <w:proofErr w:type="spellStart"/>
            <w:r>
              <w:rPr>
                <w:rFonts w:eastAsia="Calibri" w:cs="Times New Roman"/>
                <w:b/>
                <w:spacing w:val="-1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A81E60" w:rsidRPr="00A81E60" w:rsidRDefault="00A81E60" w:rsidP="00A81E60">
            <w:pPr>
              <w:spacing w:after="0" w:line="240" w:lineRule="auto"/>
              <w:ind w:left="-113" w:right="-68" w:hanging="142"/>
              <w:jc w:val="center"/>
              <w:rPr>
                <w:rFonts w:eastAsia="Calibri" w:cs="Times New Roman"/>
                <w:b/>
                <w:spacing w:val="-10"/>
                <w:szCs w:val="28"/>
              </w:rPr>
            </w:pPr>
            <w:r w:rsidRPr="00A81E60">
              <w:rPr>
                <w:rFonts w:eastAsia="Calibri" w:cs="Times New Roman"/>
                <w:b/>
                <w:spacing w:val="-10"/>
                <w:szCs w:val="28"/>
              </w:rPr>
              <w:t>А. </w:t>
            </w:r>
            <w:proofErr w:type="spellStart"/>
            <w:r w:rsidRPr="00A81E60">
              <w:rPr>
                <w:rFonts w:eastAsia="Calibri" w:cs="Times New Roman"/>
                <w:b/>
                <w:spacing w:val="-10"/>
                <w:szCs w:val="28"/>
              </w:rPr>
              <w:t>Оверчук</w:t>
            </w:r>
            <w:proofErr w:type="spellEnd"/>
          </w:p>
        </w:tc>
      </w:tr>
    </w:tbl>
    <w:p w:rsidR="00D20A1F" w:rsidRDefault="00D20A1F" w:rsidP="005365CD">
      <w:pPr>
        <w:spacing w:after="0" w:line="288" w:lineRule="auto"/>
        <w:ind w:firstLine="142"/>
        <w:jc w:val="center"/>
        <w:outlineLvl w:val="0"/>
      </w:pPr>
    </w:p>
    <w:sectPr w:rsidR="00D20A1F" w:rsidSect="007B4611">
      <w:headerReference w:type="default" r:id="rId9"/>
      <w:headerReference w:type="firs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55" w:rsidRDefault="00036A55">
      <w:pPr>
        <w:spacing w:after="0" w:line="240" w:lineRule="auto"/>
      </w:pPr>
      <w:r>
        <w:separator/>
      </w:r>
    </w:p>
  </w:endnote>
  <w:endnote w:type="continuationSeparator" w:id="0">
    <w:p w:rsidR="00036A55" w:rsidRDefault="000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55" w:rsidRDefault="00036A55">
      <w:pPr>
        <w:spacing w:after="0" w:line="240" w:lineRule="auto"/>
      </w:pPr>
      <w:r>
        <w:separator/>
      </w:r>
    </w:p>
  </w:footnote>
  <w:footnote w:type="continuationSeparator" w:id="0">
    <w:p w:rsidR="00036A55" w:rsidRDefault="000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26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B4611" w:rsidRPr="007B4611" w:rsidRDefault="00907E54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B461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B461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B461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5223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B461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B4611" w:rsidRDefault="006522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907E54">
        <w:pPr>
          <w:pStyle w:val="a3"/>
          <w:jc w:val="center"/>
        </w:pPr>
        <w:r>
          <w:t xml:space="preserve">  </w:t>
        </w:r>
      </w:p>
    </w:sdtContent>
  </w:sdt>
  <w:p w:rsidR="00AB698D" w:rsidRDefault="00652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54"/>
    <w:rsid w:val="00036A55"/>
    <w:rsid w:val="00060D6B"/>
    <w:rsid w:val="001C0824"/>
    <w:rsid w:val="00323335"/>
    <w:rsid w:val="005041F4"/>
    <w:rsid w:val="005365CD"/>
    <w:rsid w:val="005C533D"/>
    <w:rsid w:val="00652237"/>
    <w:rsid w:val="00752135"/>
    <w:rsid w:val="00806B53"/>
    <w:rsid w:val="00907E54"/>
    <w:rsid w:val="00957C95"/>
    <w:rsid w:val="00A3338D"/>
    <w:rsid w:val="00A81E60"/>
    <w:rsid w:val="00D179D4"/>
    <w:rsid w:val="00D20A1F"/>
    <w:rsid w:val="00D972BF"/>
    <w:rsid w:val="00FB27DA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7CC7E14-B975-4854-B61C-E58A1250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E5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07E54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0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Герман Максим Андреевич</cp:lastModifiedBy>
  <cp:revision>9</cp:revision>
  <cp:lastPrinted>2022-07-05T10:37:00Z</cp:lastPrinted>
  <dcterms:created xsi:type="dcterms:W3CDTF">2022-06-06T08:54:00Z</dcterms:created>
  <dcterms:modified xsi:type="dcterms:W3CDTF">2022-07-05T11:53:00Z</dcterms:modified>
</cp:coreProperties>
</file>