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3EE1B" w14:textId="77777777" w:rsidR="002C55F0" w:rsidRPr="00DD1872" w:rsidRDefault="00BE1B9B" w:rsidP="00BA0C3E">
      <w:pPr>
        <w:tabs>
          <w:tab w:val="left" w:pos="5555"/>
        </w:tabs>
        <w:spacing w:line="360" w:lineRule="auto"/>
        <w:ind w:left="4111" w:firstLine="1418"/>
        <w:rPr>
          <w:rFonts w:ascii="Times New Roman" w:hAnsi="Times New Roman"/>
          <w:snapToGrid w:val="0"/>
          <w:sz w:val="30"/>
          <w:szCs w:val="30"/>
        </w:rPr>
      </w:pPr>
      <w:bookmarkStart w:id="0" w:name="_gjdgxs" w:colFirst="0" w:colLast="0"/>
      <w:bookmarkEnd w:id="0"/>
      <w:r w:rsidRPr="00E62825">
        <w:rPr>
          <w:rFonts w:ascii="Times New Roman" w:eastAsia="Times New Roman" w:hAnsi="Times New Roman" w:cs="Times New Roman"/>
          <w:sz w:val="24"/>
          <w:szCs w:val="24"/>
        </w:rPr>
        <w:t> </w:t>
      </w:r>
      <w:r w:rsidR="002C55F0" w:rsidRPr="00DD1872">
        <w:rPr>
          <w:rFonts w:ascii="Times New Roman" w:hAnsi="Times New Roman"/>
          <w:snapToGrid w:val="0"/>
          <w:sz w:val="30"/>
          <w:szCs w:val="30"/>
        </w:rPr>
        <w:t>ПРИЛОЖЕНИЕ</w:t>
      </w:r>
    </w:p>
    <w:p w14:paraId="4E3225C6" w14:textId="77777777" w:rsidR="002C55F0" w:rsidRPr="00DD1872" w:rsidRDefault="002C55F0" w:rsidP="00BA0C3E">
      <w:pPr>
        <w:spacing w:line="240" w:lineRule="auto"/>
        <w:ind w:left="4111"/>
        <w:jc w:val="center"/>
        <w:rPr>
          <w:rFonts w:ascii="Times New Roman" w:hAnsi="Times New Roman"/>
          <w:snapToGrid w:val="0"/>
          <w:sz w:val="30"/>
          <w:szCs w:val="30"/>
        </w:rPr>
      </w:pPr>
      <w:r w:rsidRPr="00DD1872">
        <w:rPr>
          <w:rFonts w:ascii="Times New Roman" w:hAnsi="Times New Roman"/>
          <w:snapToGrid w:val="0"/>
          <w:sz w:val="30"/>
          <w:szCs w:val="30"/>
        </w:rPr>
        <w:t xml:space="preserve">к Решению </w:t>
      </w:r>
      <w:r>
        <w:rPr>
          <w:rFonts w:ascii="Times New Roman" w:hAnsi="Times New Roman"/>
          <w:snapToGrid w:val="0"/>
          <w:sz w:val="30"/>
          <w:szCs w:val="30"/>
        </w:rPr>
        <w:t>Коллегии</w:t>
      </w:r>
    </w:p>
    <w:p w14:paraId="74DFFDF5" w14:textId="77777777" w:rsidR="002C55F0" w:rsidRPr="00DD1872" w:rsidRDefault="002C55F0" w:rsidP="00BA0C3E">
      <w:pPr>
        <w:spacing w:line="240" w:lineRule="auto"/>
        <w:ind w:left="4111"/>
        <w:jc w:val="center"/>
        <w:rPr>
          <w:rFonts w:ascii="Times New Roman" w:hAnsi="Times New Roman"/>
          <w:snapToGrid w:val="0"/>
          <w:sz w:val="30"/>
          <w:szCs w:val="30"/>
        </w:rPr>
      </w:pPr>
      <w:r w:rsidRPr="00DD1872">
        <w:rPr>
          <w:rFonts w:ascii="Times New Roman" w:hAnsi="Times New Roman"/>
          <w:snapToGrid w:val="0"/>
          <w:sz w:val="30"/>
          <w:szCs w:val="30"/>
        </w:rPr>
        <w:t>Евразийской экономической комиссии</w:t>
      </w:r>
    </w:p>
    <w:p w14:paraId="501EA8D3" w14:textId="2BA91645" w:rsidR="002C55F0" w:rsidRPr="00DD1872" w:rsidRDefault="002C55F0" w:rsidP="00BA0C3E">
      <w:pPr>
        <w:spacing w:line="240" w:lineRule="auto"/>
        <w:ind w:left="4111"/>
        <w:jc w:val="center"/>
        <w:rPr>
          <w:rFonts w:ascii="Times New Roman" w:hAnsi="Times New Roman"/>
          <w:snapToGrid w:val="0"/>
          <w:sz w:val="30"/>
          <w:szCs w:val="30"/>
        </w:rPr>
      </w:pPr>
      <w:r w:rsidRPr="00DD1872">
        <w:rPr>
          <w:rFonts w:ascii="Times New Roman" w:hAnsi="Times New Roman"/>
          <w:snapToGrid w:val="0"/>
          <w:sz w:val="30"/>
          <w:szCs w:val="30"/>
        </w:rPr>
        <w:t xml:space="preserve">от </w:t>
      </w:r>
      <w:r w:rsidR="00F951E5">
        <w:rPr>
          <w:rFonts w:ascii="Times New Roman" w:hAnsi="Times New Roman"/>
          <w:snapToGrid w:val="0"/>
          <w:sz w:val="30"/>
          <w:szCs w:val="30"/>
        </w:rPr>
        <w:t>                        </w:t>
      </w:r>
      <w:r w:rsidRPr="00DD1872">
        <w:rPr>
          <w:rFonts w:ascii="Times New Roman" w:hAnsi="Times New Roman"/>
          <w:snapToGrid w:val="0"/>
          <w:sz w:val="30"/>
          <w:szCs w:val="30"/>
        </w:rPr>
        <w:t xml:space="preserve"> 20</w:t>
      </w:r>
      <w:r w:rsidR="00D809B1">
        <w:rPr>
          <w:rFonts w:ascii="Times New Roman" w:hAnsi="Times New Roman"/>
          <w:snapToGrid w:val="0"/>
          <w:sz w:val="30"/>
          <w:szCs w:val="30"/>
        </w:rPr>
        <w:t>2</w:t>
      </w:r>
      <w:r w:rsidR="00F951E5">
        <w:rPr>
          <w:rFonts w:ascii="Times New Roman" w:hAnsi="Times New Roman"/>
          <w:snapToGrid w:val="0"/>
          <w:sz w:val="30"/>
          <w:szCs w:val="30"/>
        </w:rPr>
        <w:t>5</w:t>
      </w:r>
      <w:r w:rsidR="00D809B1">
        <w:rPr>
          <w:rFonts w:ascii="Times New Roman" w:hAnsi="Times New Roman"/>
          <w:snapToGrid w:val="0"/>
          <w:sz w:val="30"/>
          <w:szCs w:val="30"/>
        </w:rPr>
        <w:t xml:space="preserve"> </w:t>
      </w:r>
      <w:r w:rsidRPr="00DD1872">
        <w:rPr>
          <w:rFonts w:ascii="Times New Roman" w:hAnsi="Times New Roman"/>
          <w:snapToGrid w:val="0"/>
          <w:sz w:val="30"/>
          <w:szCs w:val="30"/>
        </w:rPr>
        <w:t>г. № </w:t>
      </w:r>
      <w:r w:rsidR="00F951E5">
        <w:rPr>
          <w:rFonts w:ascii="Times New Roman" w:hAnsi="Times New Roman"/>
          <w:snapToGrid w:val="0"/>
          <w:sz w:val="30"/>
          <w:szCs w:val="30"/>
        </w:rPr>
        <w:t>      </w:t>
      </w:r>
    </w:p>
    <w:p w14:paraId="433F7434" w14:textId="77777777" w:rsidR="002C55F0" w:rsidRPr="00DD1872" w:rsidRDefault="002C55F0" w:rsidP="00BA0C3E">
      <w:pPr>
        <w:spacing w:line="240" w:lineRule="auto"/>
        <w:ind w:left="4111"/>
        <w:jc w:val="center"/>
        <w:rPr>
          <w:rFonts w:ascii="Times New Roman" w:hAnsi="Times New Roman"/>
          <w:snapToGrid w:val="0"/>
          <w:sz w:val="30"/>
          <w:szCs w:val="30"/>
        </w:rPr>
      </w:pPr>
    </w:p>
    <w:p w14:paraId="7459C8A7" w14:textId="77777777" w:rsidR="002C55F0" w:rsidRPr="00DD1872" w:rsidRDefault="002C55F0" w:rsidP="00BA0C3E">
      <w:pPr>
        <w:spacing w:line="240" w:lineRule="auto"/>
        <w:ind w:left="4111"/>
        <w:jc w:val="center"/>
        <w:rPr>
          <w:rFonts w:ascii="Times New Roman" w:hAnsi="Times New Roman"/>
          <w:snapToGrid w:val="0"/>
          <w:sz w:val="30"/>
          <w:szCs w:val="30"/>
        </w:rPr>
      </w:pPr>
    </w:p>
    <w:p w14:paraId="33739FBC" w14:textId="77777777" w:rsidR="002C55F0" w:rsidRPr="00DD1872" w:rsidRDefault="002C55F0" w:rsidP="00BA0C3E">
      <w:pPr>
        <w:spacing w:line="240" w:lineRule="auto"/>
        <w:ind w:left="4111"/>
        <w:jc w:val="center"/>
        <w:rPr>
          <w:rFonts w:ascii="Times New Roman" w:hAnsi="Times New Roman"/>
          <w:snapToGrid w:val="0"/>
          <w:sz w:val="30"/>
          <w:szCs w:val="30"/>
        </w:rPr>
      </w:pPr>
    </w:p>
    <w:p w14:paraId="75C3CCE1" w14:textId="77777777" w:rsidR="002C55F0" w:rsidRPr="00DD1872" w:rsidRDefault="002C55F0" w:rsidP="00BA0C3E">
      <w:pPr>
        <w:spacing w:line="240" w:lineRule="auto"/>
        <w:ind w:left="4111"/>
        <w:jc w:val="center"/>
        <w:rPr>
          <w:rFonts w:ascii="Times New Roman" w:hAnsi="Times New Roman"/>
          <w:snapToGrid w:val="0"/>
          <w:sz w:val="30"/>
          <w:szCs w:val="30"/>
        </w:rPr>
      </w:pPr>
    </w:p>
    <w:p w14:paraId="7397CEEB" w14:textId="77777777" w:rsidR="00AA0448" w:rsidRPr="00E62825" w:rsidRDefault="00AA0448" w:rsidP="000504E2">
      <w:pPr>
        <w:spacing w:line="240" w:lineRule="auto"/>
        <w:ind w:firstLine="709"/>
        <w:jc w:val="both"/>
        <w:rPr>
          <w:rFonts w:ascii="Times New Roman" w:eastAsia="Times New Roman" w:hAnsi="Times New Roman" w:cs="Times New Roman"/>
          <w:b/>
          <w:bCs/>
          <w:sz w:val="30"/>
          <w:szCs w:val="30"/>
          <w:lang w:eastAsia="en-US"/>
        </w:rPr>
      </w:pPr>
    </w:p>
    <w:p w14:paraId="21E9FEE4" w14:textId="77777777" w:rsidR="00AA0448" w:rsidRPr="00E62825" w:rsidRDefault="00AA0448" w:rsidP="000504E2">
      <w:pPr>
        <w:tabs>
          <w:tab w:val="left" w:pos="5434"/>
        </w:tabs>
        <w:spacing w:line="240" w:lineRule="auto"/>
        <w:rPr>
          <w:rFonts w:ascii="Times New Roman" w:eastAsia="Times New Roman" w:hAnsi="Times New Roman" w:cs="Times New Roman"/>
          <w:b/>
          <w:bCs/>
          <w:sz w:val="30"/>
          <w:szCs w:val="30"/>
          <w:lang w:eastAsia="en-US"/>
        </w:rPr>
      </w:pPr>
      <w:r w:rsidRPr="00E62825">
        <w:rPr>
          <w:rFonts w:ascii="Times New Roman" w:eastAsia="Times New Roman" w:hAnsi="Times New Roman" w:cs="Times New Roman"/>
          <w:b/>
          <w:bCs/>
          <w:sz w:val="30"/>
          <w:szCs w:val="30"/>
          <w:lang w:eastAsia="en-US"/>
        </w:rPr>
        <w:tab/>
      </w:r>
    </w:p>
    <w:p w14:paraId="28E42B80" w14:textId="77777777" w:rsidR="00AA0448" w:rsidRPr="00E62825" w:rsidRDefault="00AA0448" w:rsidP="000504E2">
      <w:pPr>
        <w:spacing w:line="240" w:lineRule="auto"/>
        <w:jc w:val="center"/>
        <w:rPr>
          <w:rFonts w:ascii="Times New Roman" w:eastAsia="Times New Roman" w:hAnsi="Times New Roman" w:cs="Times New Roman"/>
          <w:bCs/>
          <w:caps/>
          <w:sz w:val="30"/>
          <w:szCs w:val="30"/>
          <w:lang w:eastAsia="en-US"/>
        </w:rPr>
      </w:pPr>
      <w:r w:rsidRPr="00E62825">
        <w:rPr>
          <w:rFonts w:ascii="Times New Roman Полужирный" w:eastAsia="Times New Roman" w:hAnsi="Times New Roman Полужирный" w:cs="Times New Roman"/>
          <w:b/>
          <w:bCs/>
          <w:spacing w:val="40"/>
          <w:sz w:val="30"/>
          <w:szCs w:val="30"/>
          <w:lang w:eastAsia="en-US"/>
        </w:rPr>
        <w:t>ТЕХНИЧЕСКОЕ ЗАДАНИЕ</w:t>
      </w:r>
      <w:r w:rsidRPr="00E62825">
        <w:rPr>
          <w:rFonts w:ascii="Times New Roman" w:eastAsia="Times New Roman" w:hAnsi="Times New Roman" w:cs="Times New Roman"/>
          <w:b/>
          <w:bCs/>
          <w:sz w:val="30"/>
          <w:szCs w:val="30"/>
          <w:lang w:eastAsia="en-US"/>
        </w:rPr>
        <w:t xml:space="preserve"> </w:t>
      </w:r>
      <w:r w:rsidRPr="00E62825">
        <w:rPr>
          <w:rFonts w:ascii="Times New Roman" w:eastAsia="Times New Roman" w:hAnsi="Times New Roman" w:cs="Times New Roman"/>
          <w:b/>
          <w:bCs/>
          <w:sz w:val="30"/>
          <w:szCs w:val="30"/>
          <w:lang w:eastAsia="en-US"/>
        </w:rPr>
        <w:br/>
        <w:t xml:space="preserve">на развитие интегрированной информационной системы </w:t>
      </w:r>
      <w:r w:rsidRPr="00E62825">
        <w:rPr>
          <w:rFonts w:ascii="Times New Roman" w:eastAsia="Times New Roman" w:hAnsi="Times New Roman" w:cs="Times New Roman"/>
          <w:b/>
          <w:bCs/>
          <w:sz w:val="30"/>
          <w:szCs w:val="30"/>
          <w:lang w:eastAsia="en-US"/>
        </w:rPr>
        <w:br/>
        <w:t>Евразийского экономического союза</w:t>
      </w:r>
    </w:p>
    <w:p w14:paraId="54658997" w14:textId="77777777" w:rsidR="00E62979" w:rsidRPr="00E62825" w:rsidRDefault="00E62979" w:rsidP="00BA0C3E">
      <w:pPr>
        <w:spacing w:before="100" w:after="100" w:line="240" w:lineRule="auto"/>
        <w:jc w:val="both"/>
        <w:rPr>
          <w:rFonts w:ascii="Times New Roman" w:eastAsia="Times New Roman" w:hAnsi="Times New Roman" w:cs="Times New Roman"/>
          <w:sz w:val="24"/>
          <w:szCs w:val="24"/>
        </w:rPr>
      </w:pPr>
    </w:p>
    <w:p w14:paraId="565C599E" w14:textId="77777777" w:rsidR="00E62979" w:rsidRPr="00E62825" w:rsidRDefault="00BE1B9B" w:rsidP="000504E2">
      <w:pPr>
        <w:pStyle w:val="1"/>
        <w:keepNext w:val="0"/>
        <w:keepLines w:val="0"/>
        <w:tabs>
          <w:tab w:val="right" w:pos="9356"/>
        </w:tabs>
        <w:suppressAutoHyphens/>
        <w:spacing w:before="240" w:after="360" w:line="240" w:lineRule="auto"/>
        <w:jc w:val="center"/>
        <w:rPr>
          <w:rFonts w:ascii="Times New Roman" w:eastAsia="Times New Roman" w:hAnsi="Times New Roman" w:cs="Times New Roman"/>
          <w:bCs/>
          <w:kern w:val="32"/>
          <w:sz w:val="30"/>
          <w:szCs w:val="30"/>
          <w:lang w:eastAsia="en-US"/>
        </w:rPr>
      </w:pPr>
      <w:r w:rsidRPr="00E62825">
        <w:rPr>
          <w:rFonts w:ascii="Times New Roman" w:eastAsia="Times New Roman" w:hAnsi="Times New Roman" w:cs="Times New Roman"/>
          <w:bCs/>
          <w:kern w:val="32"/>
          <w:sz w:val="30"/>
          <w:szCs w:val="30"/>
          <w:lang w:eastAsia="en-US"/>
        </w:rPr>
        <w:t>1.</w:t>
      </w:r>
      <w:r w:rsidR="00E9692D" w:rsidRPr="00E62825">
        <w:rPr>
          <w:rFonts w:ascii="Times New Roman" w:eastAsia="Times New Roman" w:hAnsi="Times New Roman" w:cs="Times New Roman"/>
          <w:bCs/>
          <w:kern w:val="32"/>
          <w:sz w:val="30"/>
          <w:szCs w:val="30"/>
          <w:lang w:eastAsia="en-US"/>
        </w:rPr>
        <w:t> </w:t>
      </w:r>
      <w:r w:rsidR="00AA0448" w:rsidRPr="00E62825">
        <w:rPr>
          <w:rFonts w:ascii="Times New Roman" w:eastAsia="Times New Roman" w:hAnsi="Times New Roman" w:cs="Times New Roman"/>
          <w:bCs/>
          <w:kern w:val="32"/>
          <w:sz w:val="30"/>
          <w:szCs w:val="30"/>
          <w:lang w:eastAsia="en-US"/>
        </w:rPr>
        <w:t>Общие сведения</w:t>
      </w:r>
    </w:p>
    <w:p w14:paraId="2FE6F497"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1.1.</w:t>
      </w:r>
      <w:r w:rsidR="00AA0448" w:rsidRPr="00E62825">
        <w:rPr>
          <w:rFonts w:ascii="Times New Roman" w:eastAsia="Times New Roman" w:hAnsi="Times New Roman" w:cs="Times New Roman"/>
          <w:iCs/>
          <w:sz w:val="30"/>
          <w:szCs w:val="30"/>
          <w:lang w:eastAsia="en-US"/>
        </w:rPr>
        <w:t> Наименование системы</w:t>
      </w:r>
    </w:p>
    <w:p w14:paraId="4A4217CD" w14:textId="10C8198E"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Полное наименование – интегрированная информационная система Евразийского экономического союза</w:t>
      </w:r>
      <w:r w:rsidR="00E9692D" w:rsidRPr="00E62825">
        <w:rPr>
          <w:rFonts w:ascii="Times New Roman" w:eastAsia="Times New Roman" w:hAnsi="Times New Roman" w:cs="Times New Roman"/>
          <w:bCs/>
          <w:sz w:val="30"/>
          <w:szCs w:val="30"/>
          <w:lang w:eastAsia="en-US"/>
        </w:rPr>
        <w:t xml:space="preserve">, версия </w:t>
      </w:r>
      <w:r w:rsidR="00F951E5">
        <w:rPr>
          <w:rFonts w:ascii="Times New Roman" w:eastAsia="Times New Roman" w:hAnsi="Times New Roman" w:cs="Times New Roman"/>
          <w:bCs/>
          <w:sz w:val="30"/>
          <w:szCs w:val="30"/>
          <w:lang w:eastAsia="en-US"/>
        </w:rPr>
        <w:t>4</w:t>
      </w:r>
      <w:r w:rsidR="00E9692D" w:rsidRPr="00E62825">
        <w:rPr>
          <w:rFonts w:ascii="Times New Roman" w:eastAsia="Times New Roman" w:hAnsi="Times New Roman" w:cs="Times New Roman"/>
          <w:bCs/>
          <w:sz w:val="30"/>
          <w:szCs w:val="30"/>
          <w:lang w:eastAsia="en-US"/>
        </w:rPr>
        <w:t>.0</w:t>
      </w:r>
      <w:r w:rsidRPr="00E62825">
        <w:rPr>
          <w:rFonts w:ascii="Times New Roman" w:eastAsia="Times New Roman" w:hAnsi="Times New Roman" w:cs="Times New Roman"/>
          <w:bCs/>
          <w:sz w:val="30"/>
          <w:szCs w:val="30"/>
          <w:lang w:eastAsia="en-US"/>
        </w:rPr>
        <w:t xml:space="preserve"> </w:t>
      </w:r>
      <w:r w:rsidR="009804F0"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(далее – интегрированная система).</w:t>
      </w:r>
      <w:bookmarkStart w:id="1" w:name="_GoBack"/>
      <w:bookmarkEnd w:id="1"/>
    </w:p>
    <w:p w14:paraId="6497F03B" w14:textId="678910CF"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Условное обозначение – ИИС ЕАЭС</w:t>
      </w:r>
      <w:r w:rsidR="00E9692D" w:rsidRPr="00E62825">
        <w:rPr>
          <w:rFonts w:ascii="Times New Roman" w:eastAsia="Times New Roman" w:hAnsi="Times New Roman" w:cs="Times New Roman"/>
          <w:bCs/>
          <w:sz w:val="30"/>
          <w:szCs w:val="30"/>
          <w:lang w:eastAsia="en-US"/>
        </w:rPr>
        <w:t xml:space="preserve">, версия </w:t>
      </w:r>
      <w:r w:rsidR="00F951E5">
        <w:rPr>
          <w:rFonts w:ascii="Times New Roman" w:eastAsia="Times New Roman" w:hAnsi="Times New Roman" w:cs="Times New Roman"/>
          <w:bCs/>
          <w:sz w:val="30"/>
          <w:szCs w:val="30"/>
          <w:lang w:eastAsia="en-US"/>
        </w:rPr>
        <w:t>4</w:t>
      </w:r>
      <w:r w:rsidR="00E9692D" w:rsidRPr="00E62825">
        <w:rPr>
          <w:rFonts w:ascii="Times New Roman" w:eastAsia="Times New Roman" w:hAnsi="Times New Roman" w:cs="Times New Roman"/>
          <w:bCs/>
          <w:sz w:val="30"/>
          <w:szCs w:val="30"/>
          <w:lang w:eastAsia="en-US"/>
        </w:rPr>
        <w:t>.0</w:t>
      </w:r>
      <w:r w:rsidRPr="00E62825">
        <w:rPr>
          <w:rFonts w:ascii="Times New Roman" w:eastAsia="Times New Roman" w:hAnsi="Times New Roman" w:cs="Times New Roman"/>
          <w:bCs/>
          <w:sz w:val="30"/>
          <w:szCs w:val="30"/>
          <w:lang w:eastAsia="en-US"/>
        </w:rPr>
        <w:t>.</w:t>
      </w:r>
    </w:p>
    <w:p w14:paraId="33E802B1"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1.2.</w:t>
      </w:r>
      <w:r w:rsidR="00F61F22"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Наименования заказчика и разработчика системы</w:t>
      </w:r>
    </w:p>
    <w:p w14:paraId="66BC126C"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1.2.1.</w:t>
      </w:r>
      <w:r w:rsidR="00F61F22"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Заказчиком – координатором работ по созданию </w:t>
      </w:r>
      <w:r w:rsidR="00E9692D" w:rsidRPr="00E62825">
        <w:rPr>
          <w:rFonts w:ascii="Times New Roman" w:eastAsia="Times New Roman" w:hAnsi="Times New Roman" w:cs="Times New Roman"/>
          <w:bCs/>
          <w:sz w:val="30"/>
          <w:szCs w:val="30"/>
          <w:lang w:eastAsia="en-US"/>
        </w:rPr>
        <w:t xml:space="preserve">и развитию </w:t>
      </w:r>
      <w:r w:rsidRPr="00E62825">
        <w:rPr>
          <w:rFonts w:ascii="Times New Roman" w:eastAsia="Times New Roman" w:hAnsi="Times New Roman" w:cs="Times New Roman"/>
          <w:bCs/>
          <w:sz w:val="30"/>
          <w:szCs w:val="30"/>
          <w:lang w:eastAsia="en-US"/>
        </w:rPr>
        <w:t>интегрированной системы, а также заказчиком интеграционного сегмента Евразийской экономической комиссии (далее – Комиссия) интегрированной системы является Комиссия.</w:t>
      </w:r>
    </w:p>
    <w:p w14:paraId="581B9612"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1.2.2.</w:t>
      </w:r>
      <w:r w:rsidR="00F61F22"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Заказчики национальных сегментов государств – членов Евразийского экономического союза интегрированной системы </w:t>
      </w:r>
      <w:r w:rsidR="008B423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(далее соответственно – национальный сегмент, государства-члены, Союз) определяются государствами-членами.</w:t>
      </w:r>
    </w:p>
    <w:p w14:paraId="35590C67"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1.2.3.</w:t>
      </w:r>
      <w:r w:rsidR="00F61F22"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Создание, обеспечение функционирования и развитие интегрированной системы координируется Комиссией, которая </w:t>
      </w:r>
      <w:r w:rsidRPr="00E62825">
        <w:rPr>
          <w:rFonts w:ascii="Times New Roman" w:eastAsia="Times New Roman" w:hAnsi="Times New Roman" w:cs="Times New Roman"/>
          <w:bCs/>
          <w:sz w:val="30"/>
          <w:szCs w:val="30"/>
          <w:lang w:eastAsia="en-US"/>
        </w:rPr>
        <w:lastRenderedPageBreak/>
        <w:t xml:space="preserve">обеспечивает ее функционирование и развитие во взаимодействии </w:t>
      </w:r>
      <w:r w:rsidR="008B423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 xml:space="preserve">с заказчиками национальных сегментов с учетом стратегии развития интегрированной системы. Работы по созданию, обеспечению функционирования и развитию интегрированной системы осуществляются на основании планов, разрабатываемых Комиссией </w:t>
      </w:r>
      <w:r w:rsidR="008B423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во взаимодействии с уполномоченными органами.</w:t>
      </w:r>
    </w:p>
    <w:p w14:paraId="343D996B"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1.2.4.</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Заказчики национальных сегментов осуществляют права </w:t>
      </w:r>
      <w:r w:rsidR="008B423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и исполняют обязанности по созданию, обеспечению функционирования и развитию национальных сегментов.</w:t>
      </w:r>
    </w:p>
    <w:p w14:paraId="3A337B15"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1.2.5.</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Комиссия осуществляет права и исполняет обязанности собственника в отношении таких составляющих интегрированной системы, как интеграционный сегмент Комиссии, информационные ресурсы и системы Комиссии, а также организует их проектирование, разработку, внедрение, приемку результатов работ и дальнейшее сопровождение.</w:t>
      </w:r>
    </w:p>
    <w:p w14:paraId="6405ACF8"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1.2.6.</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Отбор исполнителей работ по созданию, обеспечению функционирования и развитию интеграционного сегмента Комиссии, информационных ресурсов и систем Комиссии осуществляется на конкурсной основе в соответствии с актами Комиссии.</w:t>
      </w:r>
    </w:p>
    <w:p w14:paraId="48C985DA" w14:textId="41B6B7D8" w:rsidR="00E62979" w:rsidRPr="00E62825" w:rsidRDefault="00BE1B9B" w:rsidP="000504E2">
      <w:pPr>
        <w:widowControl w:val="0"/>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1.2.7.</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Отбор исполнителей работ по созданию, обеспечению функционирования и развитию национальных сегментов осуществляется </w:t>
      </w:r>
      <w:r w:rsidR="00BA0C3E">
        <w:rPr>
          <w:rFonts w:ascii="Times New Roman" w:eastAsia="Times New Roman" w:hAnsi="Times New Roman" w:cs="Times New Roman"/>
          <w:bCs/>
          <w:sz w:val="30"/>
          <w:szCs w:val="30"/>
          <w:lang w:eastAsia="en-US"/>
        </w:rPr>
        <w:t>н</w:t>
      </w:r>
      <w:r w:rsidRPr="00E62825">
        <w:rPr>
          <w:rFonts w:ascii="Times New Roman" w:eastAsia="Times New Roman" w:hAnsi="Times New Roman" w:cs="Times New Roman"/>
          <w:bCs/>
          <w:sz w:val="30"/>
          <w:szCs w:val="30"/>
          <w:lang w:eastAsia="en-US"/>
        </w:rPr>
        <w:t>а конкурсной основе в соответствии с законодательством государства-члена.</w:t>
      </w:r>
    </w:p>
    <w:p w14:paraId="7620DB47" w14:textId="77777777" w:rsidR="00E62979" w:rsidRPr="00E62825" w:rsidRDefault="00BE1B9B" w:rsidP="000504E2">
      <w:pPr>
        <w:pStyle w:val="20"/>
        <w:keepNext w:val="0"/>
        <w:keepLines w:val="0"/>
        <w:widowControl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1.3.</w:t>
      </w:r>
      <w:r w:rsidR="00FC1CC3"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Основания для создания и развития системы</w:t>
      </w:r>
    </w:p>
    <w:p w14:paraId="65891FE3" w14:textId="77777777" w:rsidR="00E62979" w:rsidRPr="00E62825" w:rsidRDefault="00BE1B9B" w:rsidP="000504E2">
      <w:pPr>
        <w:widowControl w:val="0"/>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1.3.1.</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Основанием для создания </w:t>
      </w:r>
      <w:r w:rsidR="0032627E" w:rsidRPr="00E62825">
        <w:rPr>
          <w:rFonts w:ascii="Times New Roman" w:eastAsia="Times New Roman" w:hAnsi="Times New Roman" w:cs="Times New Roman"/>
          <w:bCs/>
          <w:sz w:val="30"/>
          <w:szCs w:val="30"/>
          <w:lang w:eastAsia="en-US"/>
        </w:rPr>
        <w:t xml:space="preserve">и развития </w:t>
      </w:r>
      <w:r w:rsidRPr="00E62825">
        <w:rPr>
          <w:rFonts w:ascii="Times New Roman" w:eastAsia="Times New Roman" w:hAnsi="Times New Roman" w:cs="Times New Roman"/>
          <w:bCs/>
          <w:sz w:val="30"/>
          <w:szCs w:val="30"/>
          <w:lang w:eastAsia="en-US"/>
        </w:rPr>
        <w:t xml:space="preserve">интегрированной системы является Договор о Евразийском экономическом союзе </w:t>
      </w:r>
      <w:r w:rsidR="008B423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от 29 мая 2014 года (далее – Договор).</w:t>
      </w:r>
    </w:p>
    <w:p w14:paraId="58993349" w14:textId="77777777" w:rsidR="00E62979" w:rsidRDefault="00BE1B9B" w:rsidP="000504E2">
      <w:pPr>
        <w:widowControl w:val="0"/>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1.3.2.</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В соответствии с пунктом 3 Протокола об информационно-</w:t>
      </w:r>
      <w:r w:rsidRPr="00E62825">
        <w:rPr>
          <w:rFonts w:ascii="Times New Roman" w:eastAsia="Times New Roman" w:hAnsi="Times New Roman" w:cs="Times New Roman"/>
          <w:bCs/>
          <w:sz w:val="30"/>
          <w:szCs w:val="30"/>
          <w:lang w:eastAsia="en-US"/>
        </w:rPr>
        <w:lastRenderedPageBreak/>
        <w:t xml:space="preserve">коммуникационных технологиях и информационном взаимодействии </w:t>
      </w:r>
      <w:r w:rsidR="008B423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в рамках Евразийского экономического союза (</w:t>
      </w:r>
      <w:hyperlink r:id="rId8">
        <w:r w:rsidRPr="00E62825">
          <w:rPr>
            <w:rFonts w:ascii="Times New Roman" w:eastAsia="Times New Roman" w:hAnsi="Times New Roman" w:cs="Times New Roman"/>
            <w:bCs/>
            <w:sz w:val="30"/>
            <w:szCs w:val="30"/>
            <w:lang w:eastAsia="en-US"/>
          </w:rPr>
          <w:t xml:space="preserve">приложение </w:t>
        </w:r>
        <w:r w:rsidR="00814312" w:rsidRPr="00E62825">
          <w:rPr>
            <w:rFonts w:ascii="Times New Roman" w:eastAsia="Times New Roman" w:hAnsi="Times New Roman" w:cs="Times New Roman"/>
            <w:bCs/>
            <w:sz w:val="30"/>
            <w:szCs w:val="30"/>
            <w:lang w:eastAsia="en-US"/>
          </w:rPr>
          <w:t>№</w:t>
        </w:r>
        <w:r w:rsidRPr="00E62825">
          <w:rPr>
            <w:rFonts w:ascii="Times New Roman" w:eastAsia="Times New Roman" w:hAnsi="Times New Roman" w:cs="Times New Roman"/>
            <w:bCs/>
            <w:sz w:val="30"/>
            <w:szCs w:val="30"/>
            <w:lang w:eastAsia="en-US"/>
          </w:rPr>
          <w:t xml:space="preserve"> 3</w:t>
        </w:r>
      </w:hyperlink>
      <w:r w:rsidRPr="00E62825">
        <w:rPr>
          <w:rFonts w:ascii="Times New Roman" w:eastAsia="Times New Roman" w:hAnsi="Times New Roman" w:cs="Times New Roman"/>
          <w:bCs/>
          <w:sz w:val="30"/>
          <w:szCs w:val="30"/>
          <w:lang w:eastAsia="en-US"/>
        </w:rPr>
        <w:t xml:space="preserve"> </w:t>
      </w:r>
      <w:r w:rsidR="008B423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к Договору)</w:t>
      </w:r>
      <w:r w:rsidR="001B0604" w:rsidRPr="00E62825">
        <w:rPr>
          <w:rFonts w:ascii="Times New Roman" w:eastAsia="Times New Roman" w:hAnsi="Times New Roman" w:cs="Times New Roman"/>
          <w:bCs/>
          <w:sz w:val="30"/>
          <w:szCs w:val="30"/>
          <w:lang w:eastAsia="en-US"/>
        </w:rPr>
        <w:t xml:space="preserve"> (далее – Протокол)</w:t>
      </w:r>
      <w:r w:rsidRPr="00E62825">
        <w:rPr>
          <w:rFonts w:ascii="Times New Roman" w:eastAsia="Times New Roman" w:hAnsi="Times New Roman" w:cs="Times New Roman"/>
          <w:bCs/>
          <w:sz w:val="30"/>
          <w:szCs w:val="30"/>
          <w:lang w:eastAsia="en-US"/>
        </w:rPr>
        <w:t xml:space="preserve"> работы по созданию интегрированной системы проводи</w:t>
      </w:r>
      <w:r w:rsidR="0032627E" w:rsidRPr="00E62825">
        <w:rPr>
          <w:rFonts w:ascii="Times New Roman" w:eastAsia="Times New Roman" w:hAnsi="Times New Roman" w:cs="Times New Roman"/>
          <w:bCs/>
          <w:sz w:val="30"/>
          <w:szCs w:val="30"/>
          <w:lang w:eastAsia="en-US"/>
        </w:rPr>
        <w:t>лись</w:t>
      </w:r>
      <w:r w:rsidRPr="00E62825">
        <w:rPr>
          <w:rFonts w:ascii="Times New Roman" w:eastAsia="Times New Roman" w:hAnsi="Times New Roman" w:cs="Times New Roman"/>
          <w:bCs/>
          <w:sz w:val="30"/>
          <w:szCs w:val="30"/>
          <w:lang w:eastAsia="en-US"/>
        </w:rPr>
        <w:t xml:space="preserve"> </w:t>
      </w:r>
      <w:r w:rsidR="0032627E" w:rsidRPr="00E62825">
        <w:rPr>
          <w:rFonts w:ascii="Times New Roman" w:eastAsia="Times New Roman" w:hAnsi="Times New Roman" w:cs="Times New Roman"/>
          <w:bCs/>
          <w:sz w:val="30"/>
          <w:szCs w:val="30"/>
          <w:lang w:eastAsia="en-US"/>
        </w:rPr>
        <w:t xml:space="preserve">в 2015 – </w:t>
      </w:r>
      <w:r w:rsidR="00664885" w:rsidRPr="00E62825">
        <w:rPr>
          <w:rFonts w:ascii="Times New Roman" w:eastAsia="Times New Roman" w:hAnsi="Times New Roman" w:cs="Times New Roman"/>
          <w:bCs/>
          <w:sz w:val="30"/>
          <w:szCs w:val="30"/>
          <w:lang w:eastAsia="en-US"/>
        </w:rPr>
        <w:t>201</w:t>
      </w:r>
      <w:r w:rsidR="00664885">
        <w:rPr>
          <w:rFonts w:ascii="Times New Roman" w:eastAsia="Times New Roman" w:hAnsi="Times New Roman" w:cs="Times New Roman"/>
          <w:bCs/>
          <w:sz w:val="30"/>
          <w:szCs w:val="30"/>
          <w:lang w:eastAsia="en-US"/>
        </w:rPr>
        <w:t>8</w:t>
      </w:r>
      <w:r w:rsidR="00664885" w:rsidRPr="00E62825">
        <w:rPr>
          <w:rFonts w:ascii="Times New Roman" w:eastAsia="Times New Roman" w:hAnsi="Times New Roman" w:cs="Times New Roman"/>
          <w:bCs/>
          <w:sz w:val="30"/>
          <w:szCs w:val="30"/>
          <w:lang w:eastAsia="en-US"/>
        </w:rPr>
        <w:t xml:space="preserve"> </w:t>
      </w:r>
      <w:r w:rsidR="0032627E" w:rsidRPr="00E62825">
        <w:rPr>
          <w:rFonts w:ascii="Times New Roman" w:eastAsia="Times New Roman" w:hAnsi="Times New Roman" w:cs="Times New Roman"/>
          <w:bCs/>
          <w:sz w:val="30"/>
          <w:szCs w:val="30"/>
          <w:lang w:eastAsia="en-US"/>
        </w:rPr>
        <w:t xml:space="preserve">годы </w:t>
      </w:r>
      <w:r w:rsidRPr="00E62825">
        <w:rPr>
          <w:rFonts w:ascii="Times New Roman" w:eastAsia="Times New Roman" w:hAnsi="Times New Roman" w:cs="Times New Roman"/>
          <w:bCs/>
          <w:sz w:val="30"/>
          <w:szCs w:val="30"/>
          <w:lang w:eastAsia="en-US"/>
        </w:rPr>
        <w:t xml:space="preserve">на основе расширения функциональных возможностей интегрированной информационной системы внешней и взаимной торговли </w:t>
      </w:r>
      <w:r w:rsidR="0032627E" w:rsidRPr="00E62825">
        <w:rPr>
          <w:rFonts w:ascii="Times New Roman" w:eastAsia="Times New Roman" w:hAnsi="Times New Roman" w:cs="Times New Roman"/>
          <w:bCs/>
          <w:sz w:val="30"/>
          <w:szCs w:val="30"/>
          <w:lang w:eastAsia="en-US"/>
        </w:rPr>
        <w:t>в соответствии с техническим заданием на создание интегрированной системы</w:t>
      </w:r>
      <w:r w:rsidRPr="00E62825">
        <w:rPr>
          <w:rFonts w:ascii="Times New Roman" w:eastAsia="Times New Roman" w:hAnsi="Times New Roman" w:cs="Times New Roman"/>
          <w:bCs/>
          <w:sz w:val="30"/>
          <w:szCs w:val="30"/>
          <w:lang w:eastAsia="en-US"/>
        </w:rPr>
        <w:t xml:space="preserve">, </w:t>
      </w:r>
      <w:r w:rsidR="0032627E" w:rsidRPr="00E62825">
        <w:rPr>
          <w:rFonts w:ascii="Times New Roman" w:eastAsia="Times New Roman" w:hAnsi="Times New Roman" w:cs="Times New Roman"/>
          <w:bCs/>
          <w:sz w:val="30"/>
          <w:szCs w:val="30"/>
          <w:lang w:eastAsia="en-US"/>
        </w:rPr>
        <w:t xml:space="preserve">утвержденным Решением Коллегии Евразийской экономической комиссии </w:t>
      </w:r>
      <w:r w:rsidR="008B4235" w:rsidRPr="00E62825">
        <w:rPr>
          <w:rFonts w:ascii="Times New Roman" w:eastAsia="Times New Roman" w:hAnsi="Times New Roman" w:cs="Times New Roman"/>
          <w:bCs/>
          <w:sz w:val="30"/>
          <w:szCs w:val="30"/>
          <w:lang w:eastAsia="en-US"/>
        </w:rPr>
        <w:br/>
      </w:r>
      <w:r w:rsidR="0032627E" w:rsidRPr="00E62825">
        <w:rPr>
          <w:rFonts w:ascii="Times New Roman" w:eastAsia="Times New Roman" w:hAnsi="Times New Roman" w:cs="Times New Roman"/>
          <w:bCs/>
          <w:sz w:val="30"/>
          <w:szCs w:val="30"/>
          <w:lang w:eastAsia="en-US"/>
        </w:rPr>
        <w:t>от 12 октября 2015 г. № 137</w:t>
      </w:r>
      <w:r w:rsidR="00AA4ACF" w:rsidRPr="00E62825">
        <w:rPr>
          <w:rFonts w:ascii="Times New Roman" w:eastAsia="Times New Roman" w:hAnsi="Times New Roman" w:cs="Times New Roman"/>
          <w:bCs/>
          <w:sz w:val="30"/>
          <w:szCs w:val="30"/>
          <w:lang w:eastAsia="en-US"/>
        </w:rPr>
        <w:t xml:space="preserve"> (далее – техническое задание на создание интегрированной системы)</w:t>
      </w:r>
      <w:r w:rsidRPr="00E62825">
        <w:rPr>
          <w:rFonts w:ascii="Times New Roman" w:eastAsia="Times New Roman" w:hAnsi="Times New Roman" w:cs="Times New Roman"/>
          <w:bCs/>
          <w:sz w:val="30"/>
          <w:szCs w:val="30"/>
          <w:lang w:eastAsia="en-US"/>
        </w:rPr>
        <w:t>.</w:t>
      </w:r>
    </w:p>
    <w:p w14:paraId="07A462DA" w14:textId="68EEEF22" w:rsidR="00F951E5" w:rsidRDefault="00510112"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1.3.3. </w:t>
      </w:r>
      <w:r w:rsidR="00664885">
        <w:rPr>
          <w:rFonts w:ascii="Times New Roman" w:eastAsia="Times New Roman" w:hAnsi="Times New Roman" w:cs="Times New Roman"/>
          <w:bCs/>
          <w:sz w:val="30"/>
          <w:szCs w:val="30"/>
          <w:lang w:eastAsia="en-US"/>
        </w:rPr>
        <w:t xml:space="preserve">Работы по развитию интегрированной системы </w:t>
      </w:r>
      <w:r w:rsidR="00664885" w:rsidRPr="00E62825">
        <w:rPr>
          <w:rFonts w:ascii="Times New Roman" w:eastAsia="Times New Roman" w:hAnsi="Times New Roman" w:cs="Times New Roman"/>
          <w:bCs/>
          <w:sz w:val="30"/>
          <w:szCs w:val="30"/>
          <w:lang w:eastAsia="en-US"/>
        </w:rPr>
        <w:t>проводились в 201</w:t>
      </w:r>
      <w:r w:rsidR="00664885">
        <w:rPr>
          <w:rFonts w:ascii="Times New Roman" w:eastAsia="Times New Roman" w:hAnsi="Times New Roman" w:cs="Times New Roman"/>
          <w:bCs/>
          <w:sz w:val="30"/>
          <w:szCs w:val="30"/>
          <w:lang w:eastAsia="en-US"/>
        </w:rPr>
        <w:t>9</w:t>
      </w:r>
      <w:r w:rsidR="00664885" w:rsidRPr="00E62825">
        <w:rPr>
          <w:rFonts w:ascii="Times New Roman" w:eastAsia="Times New Roman" w:hAnsi="Times New Roman" w:cs="Times New Roman"/>
          <w:bCs/>
          <w:sz w:val="30"/>
          <w:szCs w:val="30"/>
          <w:lang w:eastAsia="en-US"/>
        </w:rPr>
        <w:t xml:space="preserve"> – 20</w:t>
      </w:r>
      <w:r w:rsidR="00664885">
        <w:rPr>
          <w:rFonts w:ascii="Times New Roman" w:eastAsia="Times New Roman" w:hAnsi="Times New Roman" w:cs="Times New Roman"/>
          <w:bCs/>
          <w:sz w:val="30"/>
          <w:szCs w:val="30"/>
          <w:lang w:eastAsia="en-US"/>
        </w:rPr>
        <w:t>21</w:t>
      </w:r>
      <w:r w:rsidR="00664885" w:rsidRPr="00E62825">
        <w:rPr>
          <w:rFonts w:ascii="Times New Roman" w:eastAsia="Times New Roman" w:hAnsi="Times New Roman" w:cs="Times New Roman"/>
          <w:bCs/>
          <w:sz w:val="30"/>
          <w:szCs w:val="30"/>
          <w:lang w:eastAsia="en-US"/>
        </w:rPr>
        <w:t xml:space="preserve"> годы</w:t>
      </w:r>
      <w:r w:rsidR="00664885" w:rsidRPr="00664885">
        <w:rPr>
          <w:rFonts w:ascii="Times New Roman" w:eastAsia="Times New Roman" w:hAnsi="Times New Roman" w:cs="Times New Roman"/>
          <w:bCs/>
          <w:sz w:val="30"/>
          <w:szCs w:val="30"/>
          <w:lang w:eastAsia="en-US"/>
        </w:rPr>
        <w:t xml:space="preserve"> </w:t>
      </w:r>
      <w:r w:rsidR="00664885" w:rsidRPr="00E62825">
        <w:rPr>
          <w:rFonts w:ascii="Times New Roman" w:eastAsia="Times New Roman" w:hAnsi="Times New Roman" w:cs="Times New Roman"/>
          <w:bCs/>
          <w:sz w:val="30"/>
          <w:szCs w:val="30"/>
          <w:lang w:eastAsia="en-US"/>
        </w:rPr>
        <w:t xml:space="preserve">в соответствии с техническим заданием на </w:t>
      </w:r>
      <w:r w:rsidR="00664885">
        <w:rPr>
          <w:rFonts w:ascii="Times New Roman" w:eastAsia="Times New Roman" w:hAnsi="Times New Roman" w:cs="Times New Roman"/>
          <w:bCs/>
          <w:sz w:val="30"/>
          <w:szCs w:val="30"/>
          <w:lang w:eastAsia="en-US"/>
        </w:rPr>
        <w:t>развитие</w:t>
      </w:r>
      <w:r w:rsidR="00664885" w:rsidRPr="00E62825">
        <w:rPr>
          <w:rFonts w:ascii="Times New Roman" w:eastAsia="Times New Roman" w:hAnsi="Times New Roman" w:cs="Times New Roman"/>
          <w:bCs/>
          <w:sz w:val="30"/>
          <w:szCs w:val="30"/>
          <w:lang w:eastAsia="en-US"/>
        </w:rPr>
        <w:t xml:space="preserve"> интегрированной системы, утвержденным Решением Коллегии Евразийской экономической комиссии от 2 </w:t>
      </w:r>
      <w:r w:rsidR="00664885">
        <w:rPr>
          <w:rFonts w:ascii="Times New Roman" w:eastAsia="Times New Roman" w:hAnsi="Times New Roman" w:cs="Times New Roman"/>
          <w:bCs/>
          <w:sz w:val="30"/>
          <w:szCs w:val="30"/>
          <w:lang w:eastAsia="en-US"/>
        </w:rPr>
        <w:t>апреля</w:t>
      </w:r>
      <w:r w:rsidR="00664885" w:rsidRPr="00E62825">
        <w:rPr>
          <w:rFonts w:ascii="Times New Roman" w:eastAsia="Times New Roman" w:hAnsi="Times New Roman" w:cs="Times New Roman"/>
          <w:bCs/>
          <w:sz w:val="30"/>
          <w:szCs w:val="30"/>
          <w:lang w:eastAsia="en-US"/>
        </w:rPr>
        <w:t xml:space="preserve"> 20</w:t>
      </w:r>
      <w:r w:rsidR="00664885">
        <w:rPr>
          <w:rFonts w:ascii="Times New Roman" w:eastAsia="Times New Roman" w:hAnsi="Times New Roman" w:cs="Times New Roman"/>
          <w:bCs/>
          <w:sz w:val="30"/>
          <w:szCs w:val="30"/>
          <w:lang w:eastAsia="en-US"/>
        </w:rPr>
        <w:t>19</w:t>
      </w:r>
      <w:r w:rsidR="00664885" w:rsidRPr="00E62825">
        <w:rPr>
          <w:rFonts w:ascii="Times New Roman" w:eastAsia="Times New Roman" w:hAnsi="Times New Roman" w:cs="Times New Roman"/>
          <w:bCs/>
          <w:sz w:val="30"/>
          <w:szCs w:val="30"/>
          <w:lang w:eastAsia="en-US"/>
        </w:rPr>
        <w:t xml:space="preserve"> г. № </w:t>
      </w:r>
      <w:r w:rsidR="00664885">
        <w:rPr>
          <w:rFonts w:ascii="Times New Roman" w:eastAsia="Times New Roman" w:hAnsi="Times New Roman" w:cs="Times New Roman"/>
          <w:bCs/>
          <w:sz w:val="30"/>
          <w:szCs w:val="30"/>
          <w:lang w:eastAsia="en-US"/>
        </w:rPr>
        <w:t>55</w:t>
      </w:r>
      <w:r w:rsidR="00F951E5">
        <w:rPr>
          <w:rFonts w:ascii="Times New Roman" w:eastAsia="Times New Roman" w:hAnsi="Times New Roman" w:cs="Times New Roman"/>
          <w:bCs/>
          <w:sz w:val="30"/>
          <w:szCs w:val="30"/>
          <w:lang w:eastAsia="en-US"/>
        </w:rPr>
        <w:t>.</w:t>
      </w:r>
    </w:p>
    <w:p w14:paraId="08515FF9" w14:textId="5AA67AB4" w:rsidR="00664885" w:rsidRDefault="00F951E5" w:rsidP="000504E2">
      <w:pPr>
        <w:spacing w:line="360" w:lineRule="auto"/>
        <w:ind w:firstLine="709"/>
        <w:jc w:val="both"/>
        <w:rPr>
          <w:rFonts w:ascii="Times New Roman" w:eastAsia="Times New Roman" w:hAnsi="Times New Roman" w:cs="Times New Roman"/>
          <w:bCs/>
          <w:sz w:val="30"/>
          <w:szCs w:val="30"/>
          <w:lang w:eastAsia="en-US"/>
        </w:rPr>
      </w:pPr>
      <w:r w:rsidRPr="00F951E5">
        <w:rPr>
          <w:rFonts w:ascii="Times New Roman" w:eastAsia="Times New Roman" w:hAnsi="Times New Roman" w:cs="Times New Roman"/>
          <w:bCs/>
          <w:sz w:val="30"/>
          <w:szCs w:val="30"/>
          <w:lang w:eastAsia="en-US"/>
        </w:rPr>
        <w:t>1.3.</w:t>
      </w:r>
      <w:r>
        <w:rPr>
          <w:rFonts w:ascii="Times New Roman" w:eastAsia="Times New Roman" w:hAnsi="Times New Roman" w:cs="Times New Roman"/>
          <w:bCs/>
          <w:sz w:val="30"/>
          <w:szCs w:val="30"/>
          <w:lang w:eastAsia="en-US"/>
        </w:rPr>
        <w:t>4</w:t>
      </w:r>
      <w:r w:rsidRPr="00F951E5">
        <w:rPr>
          <w:rFonts w:ascii="Times New Roman" w:eastAsia="Times New Roman" w:hAnsi="Times New Roman" w:cs="Times New Roman"/>
          <w:bCs/>
          <w:sz w:val="30"/>
          <w:szCs w:val="30"/>
          <w:lang w:eastAsia="en-US"/>
        </w:rPr>
        <w:t>. Работы по развитию интегрированной системы проводились в 20</w:t>
      </w:r>
      <w:r>
        <w:rPr>
          <w:rFonts w:ascii="Times New Roman" w:eastAsia="Times New Roman" w:hAnsi="Times New Roman" w:cs="Times New Roman"/>
          <w:bCs/>
          <w:sz w:val="30"/>
          <w:szCs w:val="30"/>
          <w:lang w:eastAsia="en-US"/>
        </w:rPr>
        <w:t>22</w:t>
      </w:r>
      <w:r w:rsidRPr="00F951E5">
        <w:rPr>
          <w:rFonts w:ascii="Times New Roman" w:eastAsia="Times New Roman" w:hAnsi="Times New Roman" w:cs="Times New Roman"/>
          <w:bCs/>
          <w:sz w:val="30"/>
          <w:szCs w:val="30"/>
          <w:lang w:eastAsia="en-US"/>
        </w:rPr>
        <w:t xml:space="preserve"> – 202</w:t>
      </w:r>
      <w:r>
        <w:rPr>
          <w:rFonts w:ascii="Times New Roman" w:eastAsia="Times New Roman" w:hAnsi="Times New Roman" w:cs="Times New Roman"/>
          <w:bCs/>
          <w:sz w:val="30"/>
          <w:szCs w:val="30"/>
          <w:lang w:eastAsia="en-US"/>
        </w:rPr>
        <w:t>5</w:t>
      </w:r>
      <w:r w:rsidRPr="00F951E5">
        <w:rPr>
          <w:rFonts w:ascii="Times New Roman" w:eastAsia="Times New Roman" w:hAnsi="Times New Roman" w:cs="Times New Roman"/>
          <w:bCs/>
          <w:sz w:val="30"/>
          <w:szCs w:val="30"/>
          <w:lang w:eastAsia="en-US"/>
        </w:rPr>
        <w:t xml:space="preserve"> годы в соответствии с техническим заданием на развитие интегрированной системы, утвержденным Решением Коллегии Евразийской экономической комиссии от 6 сентября 2022</w:t>
      </w:r>
      <w:r>
        <w:rPr>
          <w:rFonts w:ascii="Times New Roman" w:eastAsia="Times New Roman" w:hAnsi="Times New Roman" w:cs="Times New Roman"/>
          <w:bCs/>
          <w:sz w:val="30"/>
          <w:szCs w:val="30"/>
          <w:lang w:eastAsia="en-US"/>
        </w:rPr>
        <w:t xml:space="preserve"> г. </w:t>
      </w:r>
      <w:r w:rsidRPr="00F951E5">
        <w:rPr>
          <w:rFonts w:ascii="Times New Roman" w:eastAsia="Times New Roman" w:hAnsi="Times New Roman" w:cs="Times New Roman"/>
          <w:bCs/>
          <w:sz w:val="30"/>
          <w:szCs w:val="30"/>
          <w:lang w:eastAsia="en-US"/>
        </w:rPr>
        <w:t xml:space="preserve">№ 125 </w:t>
      </w:r>
      <w:r w:rsidR="00664885" w:rsidRPr="00664885">
        <w:rPr>
          <w:rFonts w:ascii="Times New Roman" w:eastAsia="Times New Roman" w:hAnsi="Times New Roman" w:cs="Times New Roman"/>
          <w:bCs/>
          <w:sz w:val="30"/>
          <w:szCs w:val="30"/>
          <w:lang w:eastAsia="en-US"/>
        </w:rPr>
        <w:t xml:space="preserve">(далее – техническое задание на </w:t>
      </w:r>
      <w:r w:rsidR="00664885">
        <w:rPr>
          <w:rFonts w:ascii="Times New Roman" w:eastAsia="Times New Roman" w:hAnsi="Times New Roman" w:cs="Times New Roman"/>
          <w:bCs/>
          <w:sz w:val="30"/>
          <w:szCs w:val="30"/>
          <w:lang w:eastAsia="en-US"/>
        </w:rPr>
        <w:t>развитие</w:t>
      </w:r>
      <w:r w:rsidR="00664885" w:rsidRPr="00664885">
        <w:rPr>
          <w:rFonts w:ascii="Times New Roman" w:eastAsia="Times New Roman" w:hAnsi="Times New Roman" w:cs="Times New Roman"/>
          <w:bCs/>
          <w:sz w:val="30"/>
          <w:szCs w:val="30"/>
          <w:lang w:eastAsia="en-US"/>
        </w:rPr>
        <w:t xml:space="preserve"> интегрированной системы)</w:t>
      </w:r>
      <w:r w:rsidR="00664885">
        <w:rPr>
          <w:rFonts w:ascii="Times New Roman" w:eastAsia="Times New Roman" w:hAnsi="Times New Roman" w:cs="Times New Roman"/>
          <w:bCs/>
          <w:sz w:val="30"/>
          <w:szCs w:val="30"/>
          <w:lang w:eastAsia="en-US"/>
        </w:rPr>
        <w:t>.</w:t>
      </w:r>
    </w:p>
    <w:p w14:paraId="660502C9" w14:textId="77777777" w:rsidR="00E3505C" w:rsidRPr="00E62825" w:rsidRDefault="00510112"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1.3.</w:t>
      </w:r>
      <w:r>
        <w:rPr>
          <w:rFonts w:ascii="Times New Roman" w:eastAsia="Times New Roman" w:hAnsi="Times New Roman" w:cs="Times New Roman"/>
          <w:bCs/>
          <w:sz w:val="30"/>
          <w:szCs w:val="30"/>
          <w:lang w:eastAsia="en-US"/>
        </w:rPr>
        <w:t>5</w:t>
      </w:r>
      <w:r w:rsidRPr="00E62825">
        <w:rPr>
          <w:rFonts w:ascii="Times New Roman" w:eastAsia="Times New Roman" w:hAnsi="Times New Roman" w:cs="Times New Roman"/>
          <w:bCs/>
          <w:sz w:val="30"/>
          <w:szCs w:val="30"/>
          <w:lang w:eastAsia="en-US"/>
        </w:rPr>
        <w:t>. </w:t>
      </w:r>
      <w:r w:rsidR="00E3505C" w:rsidRPr="00E62825">
        <w:rPr>
          <w:rFonts w:ascii="Times New Roman" w:eastAsia="Times New Roman" w:hAnsi="Times New Roman" w:cs="Times New Roman"/>
          <w:bCs/>
          <w:sz w:val="30"/>
          <w:szCs w:val="30"/>
          <w:lang w:eastAsia="en-US"/>
        </w:rPr>
        <w:t xml:space="preserve">Настоящее </w:t>
      </w:r>
      <w:r w:rsidR="000D4C12" w:rsidRPr="00E62825">
        <w:rPr>
          <w:rFonts w:ascii="Times New Roman" w:eastAsia="Times New Roman" w:hAnsi="Times New Roman" w:cs="Times New Roman"/>
          <w:bCs/>
          <w:sz w:val="30"/>
          <w:szCs w:val="30"/>
          <w:lang w:eastAsia="en-US"/>
        </w:rPr>
        <w:t>техническое з</w:t>
      </w:r>
      <w:r w:rsidR="00E3505C" w:rsidRPr="00E62825">
        <w:rPr>
          <w:rFonts w:ascii="Times New Roman" w:eastAsia="Times New Roman" w:hAnsi="Times New Roman" w:cs="Times New Roman"/>
          <w:bCs/>
          <w:sz w:val="30"/>
          <w:szCs w:val="30"/>
          <w:lang w:eastAsia="en-US"/>
        </w:rPr>
        <w:t>адание пред</w:t>
      </w:r>
      <w:r w:rsidR="000D4C12" w:rsidRPr="00E62825">
        <w:rPr>
          <w:rFonts w:ascii="Times New Roman" w:eastAsia="Times New Roman" w:hAnsi="Times New Roman" w:cs="Times New Roman"/>
          <w:bCs/>
          <w:sz w:val="30"/>
          <w:szCs w:val="30"/>
          <w:lang w:eastAsia="en-US"/>
        </w:rPr>
        <w:t xml:space="preserve">усматривает </w:t>
      </w:r>
      <w:r w:rsidR="00E3505C" w:rsidRPr="00E62825">
        <w:rPr>
          <w:rFonts w:ascii="Times New Roman" w:eastAsia="Times New Roman" w:hAnsi="Times New Roman" w:cs="Times New Roman"/>
          <w:bCs/>
          <w:sz w:val="30"/>
          <w:szCs w:val="30"/>
          <w:lang w:eastAsia="en-US"/>
        </w:rPr>
        <w:t xml:space="preserve">развитие интегрированной системы относительно </w:t>
      </w:r>
      <w:r>
        <w:rPr>
          <w:rFonts w:ascii="Times New Roman" w:eastAsia="Times New Roman" w:hAnsi="Times New Roman" w:cs="Times New Roman"/>
          <w:bCs/>
          <w:sz w:val="30"/>
          <w:szCs w:val="30"/>
          <w:lang w:eastAsia="en-US"/>
        </w:rPr>
        <w:t xml:space="preserve">выполненных </w:t>
      </w:r>
      <w:r w:rsidR="00E3505C" w:rsidRPr="00E62825">
        <w:rPr>
          <w:rFonts w:ascii="Times New Roman" w:eastAsia="Times New Roman" w:hAnsi="Times New Roman" w:cs="Times New Roman"/>
          <w:bCs/>
          <w:sz w:val="30"/>
          <w:szCs w:val="30"/>
          <w:lang w:eastAsia="en-US"/>
        </w:rPr>
        <w:t>требований технического задания</w:t>
      </w:r>
      <w:r w:rsidR="00A92E90" w:rsidRPr="00E62825">
        <w:rPr>
          <w:rFonts w:ascii="Times New Roman" w:eastAsia="Times New Roman" w:hAnsi="Times New Roman" w:cs="Times New Roman"/>
          <w:bCs/>
          <w:sz w:val="30"/>
          <w:szCs w:val="30"/>
          <w:lang w:eastAsia="en-US"/>
        </w:rPr>
        <w:t xml:space="preserve"> на </w:t>
      </w:r>
      <w:r>
        <w:rPr>
          <w:rFonts w:ascii="Times New Roman" w:eastAsia="Times New Roman" w:hAnsi="Times New Roman" w:cs="Times New Roman"/>
          <w:bCs/>
          <w:sz w:val="30"/>
          <w:szCs w:val="30"/>
          <w:lang w:eastAsia="en-US"/>
        </w:rPr>
        <w:t>развитие</w:t>
      </w:r>
      <w:r w:rsidRPr="00E62825">
        <w:rPr>
          <w:rFonts w:ascii="Times New Roman" w:eastAsia="Times New Roman" w:hAnsi="Times New Roman" w:cs="Times New Roman"/>
          <w:bCs/>
          <w:sz w:val="30"/>
          <w:szCs w:val="30"/>
          <w:lang w:eastAsia="en-US"/>
        </w:rPr>
        <w:t xml:space="preserve"> </w:t>
      </w:r>
      <w:r w:rsidR="00A92E90" w:rsidRPr="00E62825">
        <w:rPr>
          <w:rFonts w:ascii="Times New Roman" w:eastAsia="Times New Roman" w:hAnsi="Times New Roman" w:cs="Times New Roman"/>
          <w:bCs/>
          <w:sz w:val="30"/>
          <w:szCs w:val="30"/>
          <w:lang w:eastAsia="en-US"/>
        </w:rPr>
        <w:t>интегрированной системы</w:t>
      </w:r>
      <w:r w:rsidR="00E36B91" w:rsidRPr="00E62825">
        <w:rPr>
          <w:rFonts w:ascii="Times New Roman" w:eastAsia="Times New Roman" w:hAnsi="Times New Roman" w:cs="Times New Roman"/>
          <w:bCs/>
          <w:sz w:val="30"/>
          <w:szCs w:val="30"/>
          <w:lang w:eastAsia="en-US"/>
        </w:rPr>
        <w:t>.</w:t>
      </w:r>
    </w:p>
    <w:p w14:paraId="6948C9EF" w14:textId="55F921E3" w:rsidR="00826E40" w:rsidRPr="00E62825" w:rsidRDefault="00826E40"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1.3.</w:t>
      </w:r>
      <w:r w:rsidR="00510112">
        <w:rPr>
          <w:rFonts w:ascii="Times New Roman" w:eastAsia="Times New Roman" w:hAnsi="Times New Roman" w:cs="Times New Roman"/>
          <w:bCs/>
          <w:sz w:val="30"/>
          <w:szCs w:val="30"/>
          <w:lang w:eastAsia="en-US"/>
        </w:rPr>
        <w:t>6</w:t>
      </w:r>
      <w:r w:rsidRPr="00E62825">
        <w:rPr>
          <w:rFonts w:ascii="Times New Roman" w:eastAsia="Times New Roman" w:hAnsi="Times New Roman" w:cs="Times New Roman"/>
          <w:bCs/>
          <w:sz w:val="30"/>
          <w:szCs w:val="30"/>
          <w:lang w:eastAsia="en-US"/>
        </w:rPr>
        <w:t>.</w:t>
      </w:r>
      <w:r w:rsidR="00746CD1"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Основанием для развития </w:t>
      </w:r>
      <w:r w:rsidR="00D97E59" w:rsidRPr="00E62825">
        <w:rPr>
          <w:rFonts w:ascii="Times New Roman" w:eastAsia="Times New Roman" w:hAnsi="Times New Roman" w:cs="Times New Roman"/>
          <w:bCs/>
          <w:sz w:val="30"/>
          <w:szCs w:val="30"/>
          <w:lang w:eastAsia="en-US"/>
        </w:rPr>
        <w:t>интегрированной системы</w:t>
      </w:r>
      <w:r w:rsidR="00D46C14" w:rsidRPr="00E62825">
        <w:rPr>
          <w:rFonts w:ascii="Times New Roman" w:eastAsia="Times New Roman" w:hAnsi="Times New Roman" w:cs="Times New Roman"/>
          <w:bCs/>
          <w:sz w:val="30"/>
          <w:szCs w:val="30"/>
          <w:lang w:eastAsia="en-US"/>
        </w:rPr>
        <w:t xml:space="preserve"> </w:t>
      </w:r>
      <w:r w:rsidR="00F951E5" w:rsidRPr="00E62825">
        <w:rPr>
          <w:rFonts w:ascii="Times New Roman" w:eastAsia="Times New Roman" w:hAnsi="Times New Roman" w:cs="Times New Roman"/>
          <w:bCs/>
          <w:sz w:val="30"/>
          <w:szCs w:val="30"/>
          <w:lang w:eastAsia="en-US"/>
        </w:rPr>
        <w:t>явля</w:t>
      </w:r>
      <w:r w:rsidR="00F951E5">
        <w:rPr>
          <w:rFonts w:ascii="Times New Roman" w:eastAsia="Times New Roman" w:hAnsi="Times New Roman" w:cs="Times New Roman"/>
          <w:bCs/>
          <w:sz w:val="30"/>
          <w:szCs w:val="30"/>
          <w:lang w:eastAsia="en-US"/>
        </w:rPr>
        <w:t>е</w:t>
      </w:r>
      <w:r w:rsidR="00F951E5" w:rsidRPr="00E62825">
        <w:rPr>
          <w:rFonts w:ascii="Times New Roman" w:eastAsia="Times New Roman" w:hAnsi="Times New Roman" w:cs="Times New Roman"/>
          <w:bCs/>
          <w:sz w:val="30"/>
          <w:szCs w:val="30"/>
          <w:lang w:eastAsia="en-US"/>
        </w:rPr>
        <w:t xml:space="preserve">тся </w:t>
      </w:r>
      <w:r w:rsidR="00F951E5">
        <w:rPr>
          <w:rFonts w:ascii="Times New Roman" w:eastAsia="Times New Roman" w:hAnsi="Times New Roman" w:cs="Times New Roman"/>
          <w:bCs/>
          <w:sz w:val="30"/>
          <w:szCs w:val="30"/>
          <w:lang w:eastAsia="en-US"/>
        </w:rPr>
        <w:t xml:space="preserve">Целевая программа </w:t>
      </w:r>
      <w:r w:rsidR="00F951E5" w:rsidRPr="00F951E5">
        <w:rPr>
          <w:rFonts w:ascii="Times New Roman" w:eastAsia="Times New Roman" w:hAnsi="Times New Roman" w:cs="Times New Roman"/>
          <w:bCs/>
          <w:sz w:val="30"/>
          <w:szCs w:val="30"/>
          <w:lang w:eastAsia="en-US"/>
        </w:rPr>
        <w:t>развития интегрированной информационной системы Евразийского экономического союза до 2027 года</w:t>
      </w:r>
      <w:r w:rsidR="00F951E5">
        <w:rPr>
          <w:rFonts w:ascii="Times New Roman" w:eastAsia="Times New Roman" w:hAnsi="Times New Roman" w:cs="Times New Roman"/>
          <w:bCs/>
          <w:sz w:val="30"/>
          <w:szCs w:val="30"/>
          <w:lang w:eastAsia="en-US"/>
        </w:rPr>
        <w:t xml:space="preserve">, утвержденная </w:t>
      </w:r>
      <w:r w:rsidR="00F951E5" w:rsidRPr="00F951E5">
        <w:rPr>
          <w:rFonts w:ascii="Times New Roman" w:eastAsia="Times New Roman" w:hAnsi="Times New Roman" w:cs="Times New Roman"/>
          <w:bCs/>
          <w:sz w:val="30"/>
          <w:szCs w:val="30"/>
          <w:lang w:eastAsia="en-US"/>
        </w:rPr>
        <w:t>Решением Евразийского межправительственного совета от 21 октября 2022 г. № 2</w:t>
      </w:r>
      <w:r w:rsidR="00F951E5">
        <w:rPr>
          <w:rFonts w:ascii="Times New Roman" w:eastAsia="Times New Roman" w:hAnsi="Times New Roman" w:cs="Times New Roman"/>
          <w:bCs/>
          <w:sz w:val="30"/>
          <w:szCs w:val="30"/>
          <w:lang w:eastAsia="en-US"/>
        </w:rPr>
        <w:t>.</w:t>
      </w:r>
      <w:r w:rsidR="00F951E5" w:rsidRPr="00F951E5">
        <w:rPr>
          <w:rFonts w:ascii="Times New Roman" w:eastAsia="Times New Roman" w:hAnsi="Times New Roman" w:cs="Times New Roman"/>
          <w:bCs/>
          <w:sz w:val="30"/>
          <w:szCs w:val="30"/>
          <w:lang w:eastAsia="en-US"/>
        </w:rPr>
        <w:t>       </w:t>
      </w:r>
    </w:p>
    <w:p w14:paraId="2877CBC3" w14:textId="77777777" w:rsidR="00E62979" w:rsidRPr="00E62825" w:rsidRDefault="00826E40"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1.3.</w:t>
      </w:r>
      <w:r w:rsidR="00510112">
        <w:rPr>
          <w:rFonts w:ascii="Times New Roman" w:eastAsia="Times New Roman" w:hAnsi="Times New Roman" w:cs="Times New Roman"/>
          <w:bCs/>
          <w:sz w:val="30"/>
          <w:szCs w:val="30"/>
          <w:lang w:eastAsia="en-US"/>
        </w:rPr>
        <w:t>7</w:t>
      </w:r>
      <w:r w:rsidR="00BE1B9B" w:rsidRPr="00E62825">
        <w:rPr>
          <w:rFonts w:ascii="Times New Roman" w:eastAsia="Times New Roman" w:hAnsi="Times New Roman" w:cs="Times New Roman"/>
          <w:bCs/>
          <w:sz w:val="30"/>
          <w:szCs w:val="30"/>
          <w:lang w:eastAsia="en-US"/>
        </w:rPr>
        <w:t>.</w:t>
      </w:r>
      <w:r w:rsidR="00746CD1"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При </w:t>
      </w:r>
      <w:r w:rsidR="00DD5BBD" w:rsidRPr="00E62825">
        <w:rPr>
          <w:rFonts w:ascii="Times New Roman" w:eastAsia="Times New Roman" w:hAnsi="Times New Roman" w:cs="Times New Roman"/>
          <w:bCs/>
          <w:sz w:val="30"/>
          <w:szCs w:val="30"/>
          <w:lang w:eastAsia="en-US"/>
        </w:rPr>
        <w:t xml:space="preserve">развитии </w:t>
      </w:r>
      <w:r w:rsidR="00BE1B9B" w:rsidRPr="00E62825">
        <w:rPr>
          <w:rFonts w:ascii="Times New Roman" w:eastAsia="Times New Roman" w:hAnsi="Times New Roman" w:cs="Times New Roman"/>
          <w:bCs/>
          <w:sz w:val="30"/>
          <w:szCs w:val="30"/>
          <w:lang w:eastAsia="en-US"/>
        </w:rPr>
        <w:t>интегрированной системы должны быть учтены положения следующих документов:</w:t>
      </w:r>
    </w:p>
    <w:p w14:paraId="16D0CDEF" w14:textId="77777777" w:rsidR="00790DDF" w:rsidRDefault="00790DDF"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 Протокол;</w:t>
      </w:r>
    </w:p>
    <w:p w14:paraId="63791859" w14:textId="77777777" w:rsidR="00790DDF" w:rsidRDefault="00790DDF"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 </w:t>
      </w:r>
      <w:r w:rsidRPr="00790DDF">
        <w:rPr>
          <w:rFonts w:ascii="Times New Roman" w:eastAsia="Times New Roman" w:hAnsi="Times New Roman" w:cs="Times New Roman"/>
          <w:bCs/>
          <w:sz w:val="30"/>
          <w:szCs w:val="30"/>
          <w:lang w:eastAsia="en-US"/>
        </w:rPr>
        <w:t>Решение Совета Евразийской экономической комиссии от 18 сентября 2014 года № 73 «О Концепции использования при межгосударственном информационном взаимодействии сервисов и имеющих юридическую силу электронных документов»</w:t>
      </w:r>
      <w:r>
        <w:rPr>
          <w:rFonts w:ascii="Times New Roman" w:eastAsia="Times New Roman" w:hAnsi="Times New Roman" w:cs="Times New Roman"/>
          <w:bCs/>
          <w:sz w:val="30"/>
          <w:szCs w:val="30"/>
          <w:lang w:eastAsia="en-US"/>
        </w:rPr>
        <w:t>;</w:t>
      </w:r>
    </w:p>
    <w:p w14:paraId="37A7F5F5" w14:textId="77777777" w:rsidR="009E0C31"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3) </w:t>
      </w:r>
      <w:r w:rsidRPr="009E0C31">
        <w:rPr>
          <w:rFonts w:ascii="Times New Roman" w:eastAsia="Times New Roman" w:hAnsi="Times New Roman" w:cs="Times New Roman"/>
          <w:bCs/>
          <w:sz w:val="30"/>
          <w:szCs w:val="30"/>
          <w:lang w:eastAsia="en-US"/>
        </w:rPr>
        <w:t>Решение Коллегии Евразийской экономической комиссии</w:t>
      </w:r>
      <w:r>
        <w:rPr>
          <w:rFonts w:ascii="Times New Roman" w:eastAsia="Times New Roman" w:hAnsi="Times New Roman" w:cs="Times New Roman"/>
          <w:bCs/>
          <w:sz w:val="30"/>
          <w:szCs w:val="30"/>
          <w:lang w:eastAsia="en-US"/>
        </w:rPr>
        <w:t xml:space="preserve"> от 27 января 2015 г. № </w:t>
      </w:r>
      <w:r w:rsidRPr="009E0C31">
        <w:rPr>
          <w:rFonts w:ascii="Times New Roman" w:eastAsia="Times New Roman" w:hAnsi="Times New Roman" w:cs="Times New Roman"/>
          <w:bCs/>
          <w:sz w:val="30"/>
          <w:szCs w:val="30"/>
          <w:lang w:eastAsia="en-US"/>
        </w:rPr>
        <w:t>5</w:t>
      </w:r>
      <w:r>
        <w:rPr>
          <w:rFonts w:ascii="Times New Roman" w:eastAsia="Times New Roman" w:hAnsi="Times New Roman" w:cs="Times New Roman"/>
          <w:bCs/>
          <w:sz w:val="30"/>
          <w:szCs w:val="30"/>
          <w:lang w:eastAsia="en-US"/>
        </w:rPr>
        <w:t xml:space="preserve"> «</w:t>
      </w:r>
      <w:r w:rsidRPr="009E0C31">
        <w:rPr>
          <w:rFonts w:ascii="Times New Roman" w:eastAsia="Times New Roman" w:hAnsi="Times New Roman" w:cs="Times New Roman"/>
          <w:bCs/>
          <w:sz w:val="30"/>
          <w:szCs w:val="30"/>
          <w:lang w:eastAsia="en-US"/>
        </w:rPr>
        <w:t>Об утверждении Правил электронного обмена данными</w:t>
      </w:r>
      <w:r>
        <w:rPr>
          <w:rFonts w:ascii="Times New Roman" w:eastAsia="Times New Roman" w:hAnsi="Times New Roman" w:cs="Times New Roman"/>
          <w:bCs/>
          <w:sz w:val="30"/>
          <w:szCs w:val="30"/>
          <w:lang w:eastAsia="en-US"/>
        </w:rPr>
        <w:t xml:space="preserve"> </w:t>
      </w:r>
      <w:r w:rsidRPr="009E0C31">
        <w:rPr>
          <w:rFonts w:ascii="Times New Roman" w:eastAsia="Times New Roman" w:hAnsi="Times New Roman" w:cs="Times New Roman"/>
          <w:bCs/>
          <w:sz w:val="30"/>
          <w:szCs w:val="30"/>
          <w:lang w:eastAsia="en-US"/>
        </w:rPr>
        <w:t>в интегрированной информационной системе внешней</w:t>
      </w:r>
      <w:r>
        <w:rPr>
          <w:rFonts w:ascii="Times New Roman" w:eastAsia="Times New Roman" w:hAnsi="Times New Roman" w:cs="Times New Roman"/>
          <w:bCs/>
          <w:sz w:val="30"/>
          <w:szCs w:val="30"/>
          <w:lang w:eastAsia="en-US"/>
        </w:rPr>
        <w:t xml:space="preserve"> и взаимной торговли»;</w:t>
      </w:r>
    </w:p>
    <w:p w14:paraId="419399DC" w14:textId="77777777" w:rsidR="006F3FDB"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4</w:t>
      </w:r>
      <w:r w:rsidR="006F3FDB" w:rsidRPr="00E62825">
        <w:rPr>
          <w:rFonts w:ascii="Times New Roman" w:eastAsia="Times New Roman" w:hAnsi="Times New Roman" w:cs="Times New Roman"/>
          <w:bCs/>
          <w:sz w:val="30"/>
          <w:szCs w:val="30"/>
          <w:lang w:eastAsia="en-US"/>
        </w:rPr>
        <w:t>)</w:t>
      </w:r>
      <w:r w:rsidR="00572017" w:rsidRPr="00E62825">
        <w:rPr>
          <w:rFonts w:ascii="Times New Roman" w:eastAsia="Times New Roman" w:hAnsi="Times New Roman" w:cs="Times New Roman"/>
          <w:bCs/>
          <w:sz w:val="30"/>
          <w:szCs w:val="30"/>
          <w:lang w:eastAsia="en-US"/>
        </w:rPr>
        <w:t> </w:t>
      </w:r>
      <w:r w:rsidR="006F3FDB" w:rsidRPr="00E62825">
        <w:rPr>
          <w:rFonts w:ascii="Times New Roman" w:eastAsia="Times New Roman" w:hAnsi="Times New Roman" w:cs="Times New Roman"/>
          <w:bCs/>
          <w:sz w:val="30"/>
          <w:szCs w:val="30"/>
          <w:lang w:eastAsia="en-US"/>
        </w:rPr>
        <w:t xml:space="preserve">Решение Коллегии </w:t>
      </w:r>
      <w:r w:rsidR="00421FCD" w:rsidRPr="00E62825">
        <w:rPr>
          <w:rFonts w:ascii="Times New Roman" w:eastAsia="Times New Roman" w:hAnsi="Times New Roman" w:cs="Times New Roman"/>
          <w:bCs/>
          <w:sz w:val="30"/>
          <w:szCs w:val="30"/>
          <w:lang w:eastAsia="en-US"/>
        </w:rPr>
        <w:t>К</w:t>
      </w:r>
      <w:r w:rsidR="006F3FDB" w:rsidRPr="00E62825">
        <w:rPr>
          <w:rFonts w:ascii="Times New Roman" w:eastAsia="Times New Roman" w:hAnsi="Times New Roman" w:cs="Times New Roman"/>
          <w:bCs/>
          <w:sz w:val="30"/>
          <w:szCs w:val="30"/>
          <w:lang w:eastAsia="en-US"/>
        </w:rPr>
        <w:t xml:space="preserve">омиссии </w:t>
      </w:r>
      <w:hyperlink r:id="rId9">
        <w:r w:rsidR="006F3FDB" w:rsidRPr="00E62825">
          <w:rPr>
            <w:rFonts w:ascii="Times New Roman" w:eastAsia="Times New Roman" w:hAnsi="Times New Roman" w:cs="Times New Roman"/>
            <w:bCs/>
            <w:sz w:val="30"/>
            <w:szCs w:val="30"/>
            <w:lang w:eastAsia="en-US"/>
          </w:rPr>
          <w:t xml:space="preserve">от 14 апреля 2015 г. </w:t>
        </w:r>
        <w:r w:rsidR="00B71F44" w:rsidRPr="00E62825">
          <w:rPr>
            <w:rFonts w:ascii="Times New Roman" w:eastAsia="Times New Roman" w:hAnsi="Times New Roman" w:cs="Times New Roman"/>
            <w:bCs/>
            <w:sz w:val="30"/>
            <w:szCs w:val="30"/>
            <w:lang w:eastAsia="en-US"/>
          </w:rPr>
          <w:t>№ </w:t>
        </w:r>
        <w:r w:rsidR="006F3FDB" w:rsidRPr="00E62825">
          <w:rPr>
            <w:rFonts w:ascii="Times New Roman" w:eastAsia="Times New Roman" w:hAnsi="Times New Roman" w:cs="Times New Roman"/>
            <w:bCs/>
            <w:sz w:val="30"/>
            <w:szCs w:val="30"/>
            <w:lang w:eastAsia="en-US"/>
          </w:rPr>
          <w:t>29</w:t>
        </w:r>
      </w:hyperlink>
      <w:r w:rsidR="006F3FDB" w:rsidRPr="00E62825">
        <w:rPr>
          <w:rFonts w:ascii="Times New Roman" w:eastAsia="Times New Roman" w:hAnsi="Times New Roman" w:cs="Times New Roman"/>
          <w:bCs/>
          <w:sz w:val="30"/>
          <w:szCs w:val="30"/>
          <w:lang w:eastAsia="en-US"/>
        </w:rPr>
        <w:t xml:space="preserve"> </w:t>
      </w:r>
      <w:r w:rsidR="009C0B5F" w:rsidRPr="00E62825">
        <w:rPr>
          <w:rFonts w:ascii="Times New Roman" w:eastAsia="Times New Roman" w:hAnsi="Times New Roman" w:cs="Times New Roman"/>
          <w:bCs/>
          <w:sz w:val="30"/>
          <w:szCs w:val="30"/>
          <w:lang w:eastAsia="en-US"/>
        </w:rPr>
        <w:br/>
      </w:r>
      <w:r w:rsidR="006F3FDB" w:rsidRPr="00E62825">
        <w:rPr>
          <w:rFonts w:ascii="Times New Roman" w:eastAsia="Times New Roman" w:hAnsi="Times New Roman" w:cs="Times New Roman"/>
          <w:bCs/>
          <w:sz w:val="30"/>
          <w:szCs w:val="30"/>
          <w:lang w:eastAsia="en-US"/>
        </w:rPr>
        <w:t xml:space="preserve">«О перечне общих процессов в рамках Евразийского экономического союза и внесении изменения в Решение Коллегии Евразийской экономической комиссии от </w:t>
      </w:r>
      <w:hyperlink r:id="rId10">
        <w:r w:rsidR="006F3FDB" w:rsidRPr="00E62825">
          <w:rPr>
            <w:rFonts w:ascii="Times New Roman" w:eastAsia="Times New Roman" w:hAnsi="Times New Roman" w:cs="Times New Roman"/>
            <w:bCs/>
            <w:sz w:val="30"/>
            <w:szCs w:val="30"/>
            <w:lang w:eastAsia="en-US"/>
          </w:rPr>
          <w:t xml:space="preserve">19 августа 2014 г. </w:t>
        </w:r>
        <w:r w:rsidR="00B71F44" w:rsidRPr="00E62825">
          <w:rPr>
            <w:rFonts w:ascii="Times New Roman" w:eastAsia="Times New Roman" w:hAnsi="Times New Roman" w:cs="Times New Roman"/>
            <w:bCs/>
            <w:sz w:val="30"/>
            <w:szCs w:val="30"/>
            <w:lang w:eastAsia="en-US"/>
          </w:rPr>
          <w:t>№ </w:t>
        </w:r>
        <w:r w:rsidR="006F3FDB" w:rsidRPr="00E62825">
          <w:rPr>
            <w:rFonts w:ascii="Times New Roman" w:eastAsia="Times New Roman" w:hAnsi="Times New Roman" w:cs="Times New Roman"/>
            <w:bCs/>
            <w:sz w:val="30"/>
            <w:szCs w:val="30"/>
            <w:lang w:eastAsia="en-US"/>
          </w:rPr>
          <w:t>132</w:t>
        </w:r>
      </w:hyperlink>
      <w:r w:rsidR="006F3FDB" w:rsidRPr="00E62825">
        <w:rPr>
          <w:rFonts w:ascii="Times New Roman" w:eastAsia="Times New Roman" w:hAnsi="Times New Roman" w:cs="Times New Roman"/>
          <w:bCs/>
          <w:sz w:val="30"/>
          <w:szCs w:val="30"/>
          <w:lang w:eastAsia="en-US"/>
        </w:rPr>
        <w:t xml:space="preserve">» (с изменениями </w:t>
      </w:r>
      <w:r w:rsidR="009C0B5F" w:rsidRPr="00E62825">
        <w:rPr>
          <w:rFonts w:ascii="Times New Roman" w:eastAsia="Times New Roman" w:hAnsi="Times New Roman" w:cs="Times New Roman"/>
          <w:bCs/>
          <w:sz w:val="30"/>
          <w:szCs w:val="30"/>
          <w:lang w:eastAsia="en-US"/>
        </w:rPr>
        <w:br/>
      </w:r>
      <w:r w:rsidR="006F3FDB" w:rsidRPr="00E62825">
        <w:rPr>
          <w:rFonts w:ascii="Times New Roman" w:eastAsia="Times New Roman" w:hAnsi="Times New Roman" w:cs="Times New Roman"/>
          <w:bCs/>
          <w:sz w:val="30"/>
          <w:szCs w:val="30"/>
          <w:lang w:eastAsia="en-US"/>
        </w:rPr>
        <w:t>и дополнениями);</w:t>
      </w:r>
    </w:p>
    <w:p w14:paraId="56826F4D" w14:textId="77777777" w:rsidR="00790DDF" w:rsidRPr="00E62825"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5</w:t>
      </w:r>
      <w:r w:rsidR="00790DDF">
        <w:rPr>
          <w:rFonts w:ascii="Times New Roman" w:eastAsia="Times New Roman" w:hAnsi="Times New Roman" w:cs="Times New Roman"/>
          <w:bCs/>
          <w:sz w:val="30"/>
          <w:szCs w:val="30"/>
          <w:lang w:eastAsia="en-US"/>
        </w:rPr>
        <w:t>) </w:t>
      </w:r>
      <w:r w:rsidR="00790DDF" w:rsidRPr="00790DDF">
        <w:rPr>
          <w:rFonts w:ascii="Times New Roman" w:eastAsia="Times New Roman" w:hAnsi="Times New Roman" w:cs="Times New Roman"/>
          <w:bCs/>
          <w:sz w:val="30"/>
          <w:szCs w:val="30"/>
          <w:lang w:eastAsia="en-US"/>
        </w:rPr>
        <w:t>Решение Коллегии Евразийской экономической комиссии от 28 сентября 2015 года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r w:rsidR="00790DDF">
        <w:rPr>
          <w:rFonts w:ascii="Times New Roman" w:eastAsia="Times New Roman" w:hAnsi="Times New Roman" w:cs="Times New Roman"/>
          <w:bCs/>
          <w:sz w:val="30"/>
          <w:szCs w:val="30"/>
          <w:lang w:eastAsia="en-US"/>
        </w:rPr>
        <w:t>;</w:t>
      </w:r>
    </w:p>
    <w:p w14:paraId="64F4C9C4" w14:textId="77777777" w:rsidR="00B71F44" w:rsidRPr="00E62825"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6</w:t>
      </w:r>
      <w:r w:rsidR="00B71F44" w:rsidRPr="00E62825">
        <w:rPr>
          <w:rFonts w:ascii="Times New Roman" w:eastAsia="Times New Roman" w:hAnsi="Times New Roman" w:cs="Times New Roman"/>
          <w:bCs/>
          <w:sz w:val="30"/>
          <w:szCs w:val="30"/>
          <w:lang w:eastAsia="en-US"/>
        </w:rPr>
        <w:t xml:space="preserve">) Решение Коллегии Комиссии от 17 ноября 2015 г. № 155 </w:t>
      </w:r>
      <w:r w:rsidR="009C0B5F" w:rsidRPr="00E62825">
        <w:rPr>
          <w:rFonts w:ascii="Times New Roman" w:eastAsia="Times New Roman" w:hAnsi="Times New Roman" w:cs="Times New Roman"/>
          <w:bCs/>
          <w:sz w:val="30"/>
          <w:szCs w:val="30"/>
          <w:lang w:eastAsia="en-US"/>
        </w:rPr>
        <w:br/>
      </w:r>
      <w:r w:rsidR="00B71F44" w:rsidRPr="00E62825">
        <w:rPr>
          <w:rFonts w:ascii="Times New Roman" w:eastAsia="Times New Roman" w:hAnsi="Times New Roman" w:cs="Times New Roman"/>
          <w:bCs/>
          <w:sz w:val="30"/>
          <w:szCs w:val="30"/>
          <w:lang w:eastAsia="en-US"/>
        </w:rPr>
        <w:t>«О единой системе нормативно-справочной информации Евразийского экономического союза»;</w:t>
      </w:r>
    </w:p>
    <w:p w14:paraId="1DED5A84" w14:textId="77777777" w:rsidR="00B71F44"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7</w:t>
      </w:r>
      <w:r w:rsidR="00B71F44" w:rsidRPr="00E62825">
        <w:rPr>
          <w:rFonts w:ascii="Times New Roman" w:eastAsia="Times New Roman" w:hAnsi="Times New Roman" w:cs="Times New Roman"/>
          <w:bCs/>
          <w:sz w:val="30"/>
          <w:szCs w:val="30"/>
          <w:lang w:eastAsia="en-US"/>
        </w:rPr>
        <w:t xml:space="preserve">) Решение Коллегии Комиссии от 26 января 2016 г. № 10 </w:t>
      </w:r>
      <w:r w:rsidR="009C0B5F" w:rsidRPr="00E62825">
        <w:rPr>
          <w:rFonts w:ascii="Times New Roman" w:eastAsia="Times New Roman" w:hAnsi="Times New Roman" w:cs="Times New Roman"/>
          <w:bCs/>
          <w:sz w:val="30"/>
          <w:szCs w:val="30"/>
          <w:lang w:eastAsia="en-US"/>
        </w:rPr>
        <w:br/>
      </w:r>
      <w:r w:rsidR="00B71F44" w:rsidRPr="00E62825">
        <w:rPr>
          <w:rFonts w:ascii="Times New Roman" w:eastAsia="Times New Roman" w:hAnsi="Times New Roman" w:cs="Times New Roman"/>
          <w:bCs/>
          <w:sz w:val="30"/>
          <w:szCs w:val="30"/>
          <w:lang w:eastAsia="en-US"/>
        </w:rPr>
        <w:t xml:space="preserve">«Об утверждении порядка передачи программного обеспечения интеграционного сегмента Евразийской экономической комиссии </w:t>
      </w:r>
      <w:r w:rsidR="00B71F44" w:rsidRPr="00E62825">
        <w:rPr>
          <w:rFonts w:ascii="Times New Roman" w:eastAsia="Times New Roman" w:hAnsi="Times New Roman" w:cs="Times New Roman"/>
          <w:bCs/>
          <w:sz w:val="30"/>
          <w:szCs w:val="30"/>
          <w:lang w:eastAsia="en-US"/>
        </w:rPr>
        <w:lastRenderedPageBreak/>
        <w:t>интегрированной информационной системы Евразийского экономического союза и его использования»;</w:t>
      </w:r>
    </w:p>
    <w:p w14:paraId="35B64C86" w14:textId="77777777" w:rsidR="00790DDF" w:rsidRPr="00E62825"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8</w:t>
      </w:r>
      <w:r w:rsidR="00790DDF">
        <w:rPr>
          <w:rFonts w:ascii="Times New Roman" w:eastAsia="Times New Roman" w:hAnsi="Times New Roman" w:cs="Times New Roman"/>
          <w:bCs/>
          <w:sz w:val="30"/>
          <w:szCs w:val="30"/>
          <w:lang w:eastAsia="en-US"/>
        </w:rPr>
        <w:t>) </w:t>
      </w:r>
      <w:r w:rsidR="00790DDF" w:rsidRPr="00790DDF">
        <w:rPr>
          <w:rFonts w:ascii="Times New Roman" w:eastAsia="Times New Roman" w:hAnsi="Times New Roman" w:cs="Times New Roman"/>
          <w:bCs/>
          <w:sz w:val="30"/>
          <w:szCs w:val="30"/>
          <w:lang w:eastAsia="en-US"/>
        </w:rPr>
        <w:t>Решение Коллегии Евразийской экономической комиссии от 2 июня 2016 года № 50 (ДСП) «О криптографических стандартах, используемых для защиты каналов передачи данных в интегрированной информационной системе Евразийского экономического союза»</w:t>
      </w:r>
    </w:p>
    <w:p w14:paraId="2DA290F7" w14:textId="77777777" w:rsidR="00B71F44" w:rsidRPr="00E62825" w:rsidRDefault="009E0C31" w:rsidP="000504E2">
      <w:pPr>
        <w:widowControl w:val="0"/>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9</w:t>
      </w:r>
      <w:r w:rsidR="00B71F44" w:rsidRPr="00E62825">
        <w:rPr>
          <w:rFonts w:ascii="Times New Roman" w:eastAsia="Times New Roman" w:hAnsi="Times New Roman" w:cs="Times New Roman"/>
          <w:bCs/>
          <w:sz w:val="30"/>
          <w:szCs w:val="30"/>
          <w:lang w:eastAsia="en-US"/>
        </w:rPr>
        <w:t>) Решение Коллегии Комиссии от 27 сентября 2016</w:t>
      </w:r>
      <w:r w:rsidR="008B4235" w:rsidRPr="00E62825">
        <w:rPr>
          <w:rFonts w:ascii="Times New Roman" w:eastAsia="Times New Roman" w:hAnsi="Times New Roman" w:cs="Times New Roman"/>
          <w:bCs/>
          <w:sz w:val="30"/>
          <w:szCs w:val="30"/>
          <w:lang w:eastAsia="en-US"/>
        </w:rPr>
        <w:t xml:space="preserve"> </w:t>
      </w:r>
      <w:r w:rsidR="00B71F44" w:rsidRPr="00E62825">
        <w:rPr>
          <w:rFonts w:ascii="Times New Roman" w:eastAsia="Times New Roman" w:hAnsi="Times New Roman" w:cs="Times New Roman"/>
          <w:bCs/>
          <w:sz w:val="30"/>
          <w:szCs w:val="30"/>
          <w:lang w:eastAsia="en-US"/>
        </w:rPr>
        <w:t>г. №</w:t>
      </w:r>
      <w:r w:rsidR="00814312" w:rsidRPr="00E62825">
        <w:rPr>
          <w:rFonts w:ascii="Times New Roman" w:eastAsia="Times New Roman" w:hAnsi="Times New Roman" w:cs="Times New Roman"/>
          <w:bCs/>
          <w:sz w:val="30"/>
          <w:szCs w:val="30"/>
          <w:lang w:eastAsia="en-US"/>
        </w:rPr>
        <w:t> </w:t>
      </w:r>
      <w:r w:rsidR="00B71F44" w:rsidRPr="00E62825">
        <w:rPr>
          <w:rFonts w:ascii="Times New Roman" w:eastAsia="Times New Roman" w:hAnsi="Times New Roman" w:cs="Times New Roman"/>
          <w:bCs/>
          <w:sz w:val="30"/>
          <w:szCs w:val="30"/>
          <w:lang w:eastAsia="en-US"/>
        </w:rPr>
        <w:t xml:space="preserve">105 </w:t>
      </w:r>
      <w:r w:rsidR="008B4235" w:rsidRPr="00E62825">
        <w:rPr>
          <w:rFonts w:ascii="Times New Roman" w:eastAsia="Times New Roman" w:hAnsi="Times New Roman" w:cs="Times New Roman"/>
          <w:bCs/>
          <w:sz w:val="30"/>
          <w:szCs w:val="30"/>
          <w:lang w:eastAsia="en-US"/>
        </w:rPr>
        <w:br/>
      </w:r>
      <w:r w:rsidR="00B71F44" w:rsidRPr="00E62825">
        <w:rPr>
          <w:rFonts w:ascii="Times New Roman" w:eastAsia="Times New Roman" w:hAnsi="Times New Roman" w:cs="Times New Roman"/>
          <w:bCs/>
          <w:sz w:val="30"/>
          <w:szCs w:val="30"/>
          <w:lang w:eastAsia="en-US"/>
        </w:rPr>
        <w:t>«О Стратегии развития трансграничного пространства доверия»;</w:t>
      </w:r>
    </w:p>
    <w:p w14:paraId="50A016DE" w14:textId="77777777" w:rsidR="00B71F44" w:rsidRPr="00E62825" w:rsidDel="00CC60AC" w:rsidRDefault="009E0C31" w:rsidP="000504E2">
      <w:pPr>
        <w:widowControl w:val="0"/>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10</w:t>
      </w:r>
      <w:r w:rsidR="00B71F44" w:rsidRPr="00E62825">
        <w:rPr>
          <w:rFonts w:ascii="Times New Roman" w:eastAsia="Times New Roman" w:hAnsi="Times New Roman" w:cs="Times New Roman"/>
          <w:bCs/>
          <w:sz w:val="30"/>
          <w:szCs w:val="30"/>
          <w:lang w:eastAsia="en-US"/>
        </w:rPr>
        <w:t>) Решение Коллегии Комиссии от 19 декабря 2016</w:t>
      </w:r>
      <w:r w:rsidR="008B4235" w:rsidRPr="00E62825">
        <w:rPr>
          <w:rFonts w:ascii="Times New Roman" w:eastAsia="Times New Roman" w:hAnsi="Times New Roman" w:cs="Times New Roman"/>
          <w:bCs/>
          <w:sz w:val="30"/>
          <w:szCs w:val="30"/>
          <w:lang w:eastAsia="en-US"/>
        </w:rPr>
        <w:t xml:space="preserve"> </w:t>
      </w:r>
      <w:r w:rsidR="00B71F44" w:rsidRPr="00E62825">
        <w:rPr>
          <w:rFonts w:ascii="Times New Roman" w:eastAsia="Times New Roman" w:hAnsi="Times New Roman" w:cs="Times New Roman"/>
          <w:bCs/>
          <w:sz w:val="30"/>
          <w:szCs w:val="30"/>
          <w:lang w:eastAsia="en-US"/>
        </w:rPr>
        <w:t>г. №</w:t>
      </w:r>
      <w:r w:rsidR="008B4235" w:rsidRPr="00E62825">
        <w:rPr>
          <w:rFonts w:ascii="Times New Roman" w:eastAsia="Times New Roman" w:hAnsi="Times New Roman" w:cs="Times New Roman"/>
          <w:bCs/>
          <w:sz w:val="30"/>
          <w:szCs w:val="30"/>
          <w:lang w:eastAsia="en-US"/>
        </w:rPr>
        <w:t xml:space="preserve"> </w:t>
      </w:r>
      <w:r w:rsidR="00B71F44" w:rsidRPr="00E62825">
        <w:rPr>
          <w:rFonts w:ascii="Times New Roman" w:eastAsia="Times New Roman" w:hAnsi="Times New Roman" w:cs="Times New Roman"/>
          <w:bCs/>
          <w:sz w:val="30"/>
          <w:szCs w:val="30"/>
          <w:lang w:eastAsia="en-US"/>
        </w:rPr>
        <w:t xml:space="preserve">169 </w:t>
      </w:r>
      <w:r w:rsidR="008B4235" w:rsidRPr="00E62825">
        <w:rPr>
          <w:rFonts w:ascii="Times New Roman" w:eastAsia="Times New Roman" w:hAnsi="Times New Roman" w:cs="Times New Roman"/>
          <w:bCs/>
          <w:sz w:val="30"/>
          <w:szCs w:val="30"/>
          <w:lang w:eastAsia="en-US"/>
        </w:rPr>
        <w:br/>
      </w:r>
      <w:r w:rsidR="00B71F44" w:rsidRPr="00E62825">
        <w:rPr>
          <w:rFonts w:ascii="Times New Roman" w:eastAsia="Times New Roman" w:hAnsi="Times New Roman" w:cs="Times New Roman"/>
          <w:bCs/>
          <w:sz w:val="30"/>
          <w:szCs w:val="30"/>
          <w:lang w:eastAsia="en-US"/>
        </w:rPr>
        <w:t>«Об утверждении порядка реализации общих процессов в рамках Евразийского экономического союза»;</w:t>
      </w:r>
    </w:p>
    <w:p w14:paraId="289A12E6" w14:textId="77777777" w:rsidR="00B71F44" w:rsidRPr="00E62825" w:rsidRDefault="009E0C31" w:rsidP="000504E2">
      <w:pPr>
        <w:widowControl w:val="0"/>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11</w:t>
      </w:r>
      <w:r w:rsidR="00B71F44" w:rsidRPr="00E62825">
        <w:rPr>
          <w:rFonts w:ascii="Times New Roman" w:eastAsia="Times New Roman" w:hAnsi="Times New Roman" w:cs="Times New Roman"/>
          <w:bCs/>
          <w:sz w:val="30"/>
          <w:szCs w:val="30"/>
          <w:lang w:eastAsia="en-US"/>
        </w:rPr>
        <w:t>) Решение Совета Комиссии от 2</w:t>
      </w:r>
      <w:r w:rsidR="009C0B5F" w:rsidRPr="00E62825">
        <w:rPr>
          <w:rFonts w:ascii="Times New Roman" w:eastAsia="Times New Roman" w:hAnsi="Times New Roman" w:cs="Times New Roman"/>
          <w:bCs/>
          <w:sz w:val="30"/>
          <w:szCs w:val="30"/>
          <w:lang w:eastAsia="en-US"/>
        </w:rPr>
        <w:t>2</w:t>
      </w:r>
      <w:r w:rsidR="00B71F44" w:rsidRPr="00E62825">
        <w:rPr>
          <w:rFonts w:ascii="Times New Roman" w:eastAsia="Times New Roman" w:hAnsi="Times New Roman" w:cs="Times New Roman"/>
          <w:bCs/>
          <w:sz w:val="30"/>
          <w:szCs w:val="30"/>
          <w:lang w:eastAsia="en-US"/>
        </w:rPr>
        <w:t xml:space="preserve"> августа 2017 г. №</w:t>
      </w:r>
      <w:r w:rsidR="009C0B5F" w:rsidRPr="00E62825">
        <w:rPr>
          <w:rFonts w:ascii="Times New Roman" w:eastAsia="Times New Roman" w:hAnsi="Times New Roman" w:cs="Times New Roman"/>
          <w:bCs/>
          <w:sz w:val="30"/>
          <w:szCs w:val="30"/>
          <w:lang w:eastAsia="en-US"/>
        </w:rPr>
        <w:t xml:space="preserve"> </w:t>
      </w:r>
      <w:r w:rsidR="00B71F44" w:rsidRPr="00E62825">
        <w:rPr>
          <w:rFonts w:ascii="Times New Roman" w:eastAsia="Times New Roman" w:hAnsi="Times New Roman" w:cs="Times New Roman"/>
          <w:bCs/>
          <w:sz w:val="30"/>
          <w:szCs w:val="30"/>
          <w:lang w:eastAsia="en-US"/>
        </w:rPr>
        <w:t xml:space="preserve">100 </w:t>
      </w:r>
      <w:r w:rsidR="009C0B5F" w:rsidRPr="00E62825">
        <w:rPr>
          <w:rFonts w:ascii="Times New Roman" w:eastAsia="Times New Roman" w:hAnsi="Times New Roman" w:cs="Times New Roman"/>
          <w:bCs/>
          <w:sz w:val="30"/>
          <w:szCs w:val="30"/>
          <w:lang w:eastAsia="en-US"/>
        </w:rPr>
        <w:br/>
      </w:r>
      <w:r w:rsidR="00B71F44" w:rsidRPr="00E62825">
        <w:rPr>
          <w:rFonts w:ascii="Times New Roman" w:eastAsia="Times New Roman" w:hAnsi="Times New Roman" w:cs="Times New Roman"/>
          <w:bCs/>
          <w:sz w:val="30"/>
          <w:szCs w:val="30"/>
          <w:lang w:eastAsia="en-US"/>
        </w:rPr>
        <w:t>«О Стратегии развития интегрированной информационной системы Евразийского экономического союза на период до 2025 года»;</w:t>
      </w:r>
    </w:p>
    <w:p w14:paraId="39D3C9A3" w14:textId="77777777" w:rsidR="00E62979" w:rsidRDefault="009E0C31" w:rsidP="000504E2">
      <w:pPr>
        <w:widowControl w:val="0"/>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12</w:t>
      </w:r>
      <w:r w:rsidR="00BE1B9B" w:rsidRPr="00E62825">
        <w:rPr>
          <w:rFonts w:ascii="Times New Roman" w:eastAsia="Times New Roman" w:hAnsi="Times New Roman" w:cs="Times New Roman"/>
          <w:bCs/>
          <w:sz w:val="30"/>
          <w:szCs w:val="30"/>
          <w:lang w:eastAsia="en-US"/>
        </w:rPr>
        <w:t>)</w:t>
      </w:r>
      <w:r w:rsidR="00572017"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Решение Коллегии </w:t>
      </w:r>
      <w:r w:rsidR="00421FCD" w:rsidRPr="00E62825">
        <w:rPr>
          <w:rFonts w:ascii="Times New Roman" w:eastAsia="Times New Roman" w:hAnsi="Times New Roman" w:cs="Times New Roman"/>
          <w:bCs/>
          <w:sz w:val="30"/>
          <w:szCs w:val="30"/>
          <w:lang w:eastAsia="en-US"/>
        </w:rPr>
        <w:t>К</w:t>
      </w:r>
      <w:r w:rsidR="00BE1B9B" w:rsidRPr="00E62825">
        <w:rPr>
          <w:rFonts w:ascii="Times New Roman" w:eastAsia="Times New Roman" w:hAnsi="Times New Roman" w:cs="Times New Roman"/>
          <w:bCs/>
          <w:sz w:val="30"/>
          <w:szCs w:val="30"/>
          <w:lang w:eastAsia="en-US"/>
        </w:rPr>
        <w:t>омиссии от 19</w:t>
      </w:r>
      <w:r w:rsidR="00572017" w:rsidRPr="00E62825">
        <w:rPr>
          <w:rFonts w:ascii="Times New Roman" w:eastAsia="Times New Roman" w:hAnsi="Times New Roman" w:cs="Times New Roman"/>
          <w:bCs/>
          <w:sz w:val="30"/>
          <w:szCs w:val="30"/>
          <w:lang w:eastAsia="en-US"/>
        </w:rPr>
        <w:t xml:space="preserve"> сентября </w:t>
      </w:r>
      <w:r w:rsidR="00BE1B9B" w:rsidRPr="00E62825">
        <w:rPr>
          <w:rFonts w:ascii="Times New Roman" w:eastAsia="Times New Roman" w:hAnsi="Times New Roman" w:cs="Times New Roman"/>
          <w:bCs/>
          <w:sz w:val="30"/>
          <w:szCs w:val="30"/>
          <w:lang w:eastAsia="en-US"/>
        </w:rPr>
        <w:t>2017</w:t>
      </w:r>
      <w:r w:rsidR="00814312" w:rsidRPr="00E62825">
        <w:rPr>
          <w:rFonts w:ascii="Times New Roman" w:eastAsia="Times New Roman" w:hAnsi="Times New Roman" w:cs="Times New Roman"/>
          <w:bCs/>
          <w:sz w:val="30"/>
          <w:szCs w:val="30"/>
          <w:lang w:eastAsia="en-US"/>
        </w:rPr>
        <w:t> </w:t>
      </w:r>
      <w:r w:rsidR="00572017" w:rsidRPr="00E62825">
        <w:rPr>
          <w:rFonts w:ascii="Times New Roman" w:eastAsia="Times New Roman" w:hAnsi="Times New Roman" w:cs="Times New Roman"/>
          <w:bCs/>
          <w:sz w:val="30"/>
          <w:szCs w:val="30"/>
          <w:lang w:eastAsia="en-US"/>
        </w:rPr>
        <w:t xml:space="preserve">г. </w:t>
      </w:r>
      <w:r w:rsidR="00BE1B9B" w:rsidRPr="00E62825">
        <w:rPr>
          <w:rFonts w:ascii="Times New Roman" w:eastAsia="Times New Roman" w:hAnsi="Times New Roman" w:cs="Times New Roman"/>
          <w:bCs/>
          <w:sz w:val="30"/>
          <w:szCs w:val="30"/>
          <w:lang w:eastAsia="en-US"/>
        </w:rPr>
        <w:t>№</w:t>
      </w:r>
      <w:r w:rsidR="00572017"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121 </w:t>
      </w:r>
      <w:r w:rsidR="009C0B5F" w:rsidRPr="00E62825">
        <w:rPr>
          <w:rFonts w:ascii="Times New Roman" w:eastAsia="Times New Roman" w:hAnsi="Times New Roman" w:cs="Times New Roman"/>
          <w:bCs/>
          <w:sz w:val="30"/>
          <w:szCs w:val="30"/>
          <w:lang w:eastAsia="en-US"/>
        </w:rPr>
        <w:br/>
      </w:r>
      <w:r w:rsidR="00BE1B9B" w:rsidRPr="00E62825">
        <w:rPr>
          <w:rFonts w:ascii="Times New Roman" w:eastAsia="Times New Roman" w:hAnsi="Times New Roman" w:cs="Times New Roman"/>
          <w:bCs/>
          <w:sz w:val="30"/>
          <w:szCs w:val="30"/>
          <w:lang w:eastAsia="en-US"/>
        </w:rPr>
        <w:t>«Об утверждении Методологии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w:t>
      </w:r>
    </w:p>
    <w:p w14:paraId="0CEB4204" w14:textId="77777777" w:rsidR="00790DDF" w:rsidRPr="00E62825" w:rsidRDefault="009E0C31" w:rsidP="000504E2">
      <w:pPr>
        <w:widowControl w:val="0"/>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13</w:t>
      </w:r>
      <w:r w:rsidR="00790DDF">
        <w:rPr>
          <w:rFonts w:ascii="Times New Roman" w:eastAsia="Times New Roman" w:hAnsi="Times New Roman" w:cs="Times New Roman"/>
          <w:bCs/>
          <w:sz w:val="30"/>
          <w:szCs w:val="30"/>
          <w:lang w:eastAsia="en-US"/>
        </w:rPr>
        <w:t>) </w:t>
      </w:r>
      <w:r w:rsidR="00790DDF" w:rsidRPr="00790DDF">
        <w:rPr>
          <w:rFonts w:ascii="Times New Roman" w:eastAsia="Times New Roman" w:hAnsi="Times New Roman" w:cs="Times New Roman"/>
          <w:bCs/>
          <w:sz w:val="30"/>
          <w:szCs w:val="30"/>
          <w:lang w:eastAsia="en-US"/>
        </w:rPr>
        <w:t>Решение Коллегии Евразийской экономической комиссии от 14 ноября 2017 года № 146 (ДСП) «Об утверждении угроз безопасности информации и действий нарушителя в каналах передачи данных между интеграционным и национальными сегментами интегрированной информационной системы Евразийского экономического союза, а также между национальными сегментами интегрированной информационной системы Евразийского экономического союза»</w:t>
      </w:r>
      <w:r w:rsidR="00790DDF">
        <w:rPr>
          <w:rFonts w:ascii="Times New Roman" w:eastAsia="Times New Roman" w:hAnsi="Times New Roman" w:cs="Times New Roman"/>
          <w:bCs/>
          <w:sz w:val="30"/>
          <w:szCs w:val="30"/>
          <w:lang w:eastAsia="en-US"/>
        </w:rPr>
        <w:t>;</w:t>
      </w:r>
    </w:p>
    <w:p w14:paraId="38505817" w14:textId="77777777" w:rsidR="00E3505C" w:rsidRDefault="009E0C31" w:rsidP="000504E2">
      <w:pPr>
        <w:widowControl w:val="0"/>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14</w:t>
      </w:r>
      <w:r w:rsidR="00E3505C" w:rsidRPr="00E62825">
        <w:rPr>
          <w:rFonts w:ascii="Times New Roman" w:eastAsia="Times New Roman" w:hAnsi="Times New Roman" w:cs="Times New Roman"/>
          <w:bCs/>
          <w:sz w:val="30"/>
          <w:szCs w:val="30"/>
          <w:lang w:eastAsia="en-US"/>
        </w:rPr>
        <w:t>)</w:t>
      </w:r>
      <w:r w:rsidR="00D7167C" w:rsidRPr="00E62825">
        <w:rPr>
          <w:rFonts w:ascii="Times New Roman" w:eastAsia="Times New Roman" w:hAnsi="Times New Roman" w:cs="Times New Roman"/>
          <w:bCs/>
          <w:sz w:val="30"/>
          <w:szCs w:val="30"/>
          <w:lang w:eastAsia="en-US"/>
        </w:rPr>
        <w:t> </w:t>
      </w:r>
      <w:r w:rsidR="00E3505C" w:rsidRPr="00E62825">
        <w:rPr>
          <w:rFonts w:ascii="Times New Roman" w:eastAsia="Times New Roman" w:hAnsi="Times New Roman" w:cs="Times New Roman"/>
          <w:bCs/>
          <w:sz w:val="30"/>
          <w:szCs w:val="30"/>
          <w:lang w:eastAsia="en-US"/>
        </w:rPr>
        <w:t xml:space="preserve">Решение Коллегии </w:t>
      </w:r>
      <w:r w:rsidR="00421FCD" w:rsidRPr="00E62825">
        <w:rPr>
          <w:rFonts w:ascii="Times New Roman" w:eastAsia="Times New Roman" w:hAnsi="Times New Roman" w:cs="Times New Roman"/>
          <w:bCs/>
          <w:sz w:val="30"/>
          <w:szCs w:val="30"/>
          <w:lang w:eastAsia="en-US"/>
        </w:rPr>
        <w:t>К</w:t>
      </w:r>
      <w:r w:rsidR="00E3505C" w:rsidRPr="00E62825">
        <w:rPr>
          <w:rFonts w:ascii="Times New Roman" w:eastAsia="Times New Roman" w:hAnsi="Times New Roman" w:cs="Times New Roman"/>
          <w:bCs/>
          <w:sz w:val="30"/>
          <w:szCs w:val="30"/>
          <w:lang w:eastAsia="en-US"/>
        </w:rPr>
        <w:t>омиссии от 26 декабря 2017</w:t>
      </w:r>
      <w:r w:rsidR="00814312" w:rsidRPr="00E62825">
        <w:rPr>
          <w:rFonts w:ascii="Times New Roman" w:eastAsia="Times New Roman" w:hAnsi="Times New Roman" w:cs="Times New Roman"/>
          <w:bCs/>
          <w:sz w:val="30"/>
          <w:szCs w:val="30"/>
          <w:lang w:eastAsia="en-US"/>
        </w:rPr>
        <w:t> </w:t>
      </w:r>
      <w:r w:rsidR="00E3505C" w:rsidRPr="00E62825">
        <w:rPr>
          <w:rFonts w:ascii="Times New Roman" w:eastAsia="Times New Roman" w:hAnsi="Times New Roman" w:cs="Times New Roman"/>
          <w:bCs/>
          <w:sz w:val="30"/>
          <w:szCs w:val="30"/>
          <w:lang w:eastAsia="en-US"/>
        </w:rPr>
        <w:t xml:space="preserve">г. </w:t>
      </w:r>
      <w:r w:rsidR="00D7167C" w:rsidRPr="00E62825">
        <w:rPr>
          <w:rFonts w:ascii="Times New Roman" w:eastAsia="Times New Roman" w:hAnsi="Times New Roman" w:cs="Times New Roman"/>
          <w:bCs/>
          <w:sz w:val="30"/>
          <w:szCs w:val="30"/>
          <w:lang w:eastAsia="en-US"/>
        </w:rPr>
        <w:t>№ </w:t>
      </w:r>
      <w:r w:rsidR="009C0B5F" w:rsidRPr="00E62825">
        <w:rPr>
          <w:rFonts w:ascii="Times New Roman" w:eastAsia="Times New Roman" w:hAnsi="Times New Roman" w:cs="Times New Roman"/>
          <w:bCs/>
          <w:sz w:val="30"/>
          <w:szCs w:val="30"/>
          <w:lang w:eastAsia="en-US"/>
        </w:rPr>
        <w:t>190</w:t>
      </w:r>
      <w:r w:rsidR="009C0B5F" w:rsidRPr="00E62825">
        <w:rPr>
          <w:rFonts w:ascii="Times New Roman" w:eastAsia="Times New Roman" w:hAnsi="Times New Roman" w:cs="Times New Roman"/>
          <w:bCs/>
          <w:sz w:val="30"/>
          <w:szCs w:val="30"/>
          <w:lang w:eastAsia="en-US"/>
        </w:rPr>
        <w:br/>
      </w:r>
      <w:r w:rsidR="00D7167C" w:rsidRPr="00E62825">
        <w:rPr>
          <w:rFonts w:ascii="Times New Roman" w:eastAsia="Times New Roman" w:hAnsi="Times New Roman" w:cs="Times New Roman"/>
          <w:bCs/>
          <w:sz w:val="30"/>
          <w:szCs w:val="30"/>
          <w:lang w:eastAsia="en-US"/>
        </w:rPr>
        <w:t>«</w:t>
      </w:r>
      <w:r w:rsidR="00E3505C" w:rsidRPr="00E62825">
        <w:rPr>
          <w:rFonts w:ascii="Times New Roman" w:eastAsia="Times New Roman" w:hAnsi="Times New Roman" w:cs="Times New Roman"/>
          <w:bCs/>
          <w:sz w:val="30"/>
          <w:szCs w:val="30"/>
          <w:lang w:eastAsia="en-US"/>
        </w:rPr>
        <w:t xml:space="preserve">Об утверждении Положения о модели данных Евразийского </w:t>
      </w:r>
      <w:r w:rsidR="00E3505C" w:rsidRPr="00E62825">
        <w:rPr>
          <w:rFonts w:ascii="Times New Roman" w:eastAsia="Times New Roman" w:hAnsi="Times New Roman" w:cs="Times New Roman"/>
          <w:bCs/>
          <w:sz w:val="30"/>
          <w:szCs w:val="30"/>
          <w:lang w:eastAsia="en-US"/>
        </w:rPr>
        <w:lastRenderedPageBreak/>
        <w:t>экономического союза</w:t>
      </w:r>
      <w:r w:rsidR="00D7167C" w:rsidRPr="00E62825">
        <w:rPr>
          <w:rFonts w:ascii="Times New Roman" w:eastAsia="Times New Roman" w:hAnsi="Times New Roman" w:cs="Times New Roman"/>
          <w:bCs/>
          <w:sz w:val="30"/>
          <w:szCs w:val="30"/>
          <w:lang w:eastAsia="en-US"/>
        </w:rPr>
        <w:t>»</w:t>
      </w:r>
      <w:r w:rsidR="00421FCD" w:rsidRPr="00E62825">
        <w:rPr>
          <w:rFonts w:ascii="Times New Roman" w:eastAsia="Times New Roman" w:hAnsi="Times New Roman" w:cs="Times New Roman"/>
          <w:bCs/>
          <w:sz w:val="30"/>
          <w:szCs w:val="30"/>
          <w:lang w:eastAsia="en-US"/>
        </w:rPr>
        <w:t>;</w:t>
      </w:r>
    </w:p>
    <w:p w14:paraId="7D502C84" w14:textId="77777777" w:rsidR="00790DDF" w:rsidRPr="00E62825"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15</w:t>
      </w:r>
      <w:r w:rsidR="00790DDF">
        <w:rPr>
          <w:rFonts w:ascii="Times New Roman" w:eastAsia="Times New Roman" w:hAnsi="Times New Roman" w:cs="Times New Roman"/>
          <w:bCs/>
          <w:sz w:val="30"/>
          <w:szCs w:val="30"/>
          <w:lang w:eastAsia="en-US"/>
        </w:rPr>
        <w:t>) </w:t>
      </w:r>
      <w:r w:rsidR="00790DDF" w:rsidRPr="00790DDF">
        <w:rPr>
          <w:rFonts w:ascii="Times New Roman" w:eastAsia="Times New Roman" w:hAnsi="Times New Roman" w:cs="Times New Roman"/>
          <w:bCs/>
          <w:sz w:val="30"/>
          <w:szCs w:val="30"/>
          <w:lang w:eastAsia="en-US"/>
        </w:rPr>
        <w:t>Решение Коллегии Евразийской экономической комиссии от 9 июля 2018 года № 110 «Об удостоверяющем центре Евразийской экономической комиссии»</w:t>
      </w:r>
      <w:r w:rsidR="00790DDF">
        <w:rPr>
          <w:rFonts w:ascii="Times New Roman" w:eastAsia="Times New Roman" w:hAnsi="Times New Roman" w:cs="Times New Roman"/>
          <w:bCs/>
          <w:sz w:val="30"/>
          <w:szCs w:val="30"/>
          <w:lang w:eastAsia="en-US"/>
        </w:rPr>
        <w:t>;</w:t>
      </w:r>
    </w:p>
    <w:p w14:paraId="07C8ACB5" w14:textId="77777777" w:rsidR="0061227E" w:rsidRDefault="001B060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9E0C31">
        <w:rPr>
          <w:rFonts w:ascii="Times New Roman" w:eastAsia="Times New Roman" w:hAnsi="Times New Roman" w:cs="Times New Roman"/>
          <w:bCs/>
          <w:sz w:val="30"/>
          <w:szCs w:val="30"/>
          <w:lang w:eastAsia="en-US"/>
        </w:rPr>
        <w:t>6</w:t>
      </w:r>
      <w:r w:rsidR="0061227E" w:rsidRPr="00E62825">
        <w:rPr>
          <w:rFonts w:ascii="Times New Roman" w:eastAsia="Times New Roman" w:hAnsi="Times New Roman" w:cs="Times New Roman"/>
          <w:bCs/>
          <w:sz w:val="30"/>
          <w:szCs w:val="30"/>
          <w:lang w:eastAsia="en-US"/>
        </w:rPr>
        <w:t>) Решение Коллегии Комиссии от 25 сентября 2018 г. № 154</w:t>
      </w:r>
      <w:r w:rsidR="009C0B5F" w:rsidRPr="00E62825">
        <w:rPr>
          <w:rFonts w:ascii="Times New Roman" w:eastAsia="Times New Roman" w:hAnsi="Times New Roman" w:cs="Times New Roman"/>
          <w:bCs/>
          <w:sz w:val="30"/>
          <w:szCs w:val="30"/>
          <w:lang w:eastAsia="en-US"/>
        </w:rPr>
        <w:br/>
      </w:r>
      <w:r w:rsidR="0061227E" w:rsidRPr="00E62825">
        <w:rPr>
          <w:rFonts w:ascii="Times New Roman" w:eastAsia="Times New Roman" w:hAnsi="Times New Roman" w:cs="Times New Roman"/>
          <w:bCs/>
          <w:sz w:val="30"/>
          <w:szCs w:val="30"/>
          <w:lang w:eastAsia="en-US"/>
        </w:rPr>
        <w:t>«Об удостоверяющем центре службы доверенной третьей стороны интегрированной информационной системы Евразийского экономического союза</w:t>
      </w:r>
      <w:r w:rsidR="00130A76">
        <w:rPr>
          <w:rFonts w:ascii="Times New Roman" w:eastAsia="Times New Roman" w:hAnsi="Times New Roman" w:cs="Times New Roman"/>
          <w:bCs/>
          <w:sz w:val="30"/>
          <w:szCs w:val="30"/>
          <w:lang w:eastAsia="en-US"/>
        </w:rPr>
        <w:t>;</w:t>
      </w:r>
    </w:p>
    <w:p w14:paraId="38964CD5" w14:textId="77777777" w:rsidR="00790DDF"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17</w:t>
      </w:r>
      <w:r w:rsidR="00790DDF">
        <w:rPr>
          <w:rFonts w:ascii="Times New Roman" w:eastAsia="Times New Roman" w:hAnsi="Times New Roman" w:cs="Times New Roman"/>
          <w:bCs/>
          <w:sz w:val="30"/>
          <w:szCs w:val="30"/>
          <w:lang w:eastAsia="en-US"/>
        </w:rPr>
        <w:t>) </w:t>
      </w:r>
      <w:r w:rsidR="00790DDF" w:rsidRPr="00790DDF">
        <w:rPr>
          <w:rFonts w:ascii="Times New Roman" w:eastAsia="Times New Roman" w:hAnsi="Times New Roman" w:cs="Times New Roman"/>
          <w:bCs/>
          <w:sz w:val="30"/>
          <w:szCs w:val="30"/>
          <w:lang w:eastAsia="en-US"/>
        </w:rPr>
        <w:t>Решение Совета Евразийской экономической комиссии от 5 декабря 2018 года № 96 «О требованиях к созданию, развитию и функционированию трансграничного пространства доверия»;</w:t>
      </w:r>
    </w:p>
    <w:p w14:paraId="790E603E" w14:textId="77777777" w:rsidR="00790DDF"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18</w:t>
      </w:r>
      <w:r w:rsidR="00790DDF">
        <w:rPr>
          <w:rFonts w:ascii="Times New Roman" w:eastAsia="Times New Roman" w:hAnsi="Times New Roman" w:cs="Times New Roman"/>
          <w:bCs/>
          <w:sz w:val="30"/>
          <w:szCs w:val="30"/>
          <w:lang w:eastAsia="en-US"/>
        </w:rPr>
        <w:t>) </w:t>
      </w:r>
      <w:r w:rsidR="00790DDF" w:rsidRPr="00790DDF">
        <w:rPr>
          <w:rFonts w:ascii="Times New Roman" w:eastAsia="Times New Roman" w:hAnsi="Times New Roman" w:cs="Times New Roman"/>
          <w:bCs/>
          <w:sz w:val="30"/>
          <w:szCs w:val="30"/>
          <w:lang w:eastAsia="en-US"/>
        </w:rPr>
        <w:t>Рекомендация Коллегии Евразийской экономической комиссии от 12 марта 2019 года № 9 «О перечне стандартов и рекомендаций в области информационной безопасности, применяемых в рамках реализации цифровой повестки Евразийского экономического союза»</w:t>
      </w:r>
      <w:r w:rsidR="00790DDF">
        <w:rPr>
          <w:rFonts w:ascii="Times New Roman" w:eastAsia="Times New Roman" w:hAnsi="Times New Roman" w:cs="Times New Roman"/>
          <w:bCs/>
          <w:sz w:val="30"/>
          <w:szCs w:val="30"/>
          <w:lang w:eastAsia="en-US"/>
        </w:rPr>
        <w:t>;</w:t>
      </w:r>
    </w:p>
    <w:p w14:paraId="378F14B3" w14:textId="77777777" w:rsidR="00AE2AE8" w:rsidRDefault="00AE2AE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 xml:space="preserve">19) </w:t>
      </w:r>
      <w:r w:rsidRPr="00AE2AE8">
        <w:rPr>
          <w:rFonts w:ascii="Times New Roman" w:eastAsia="Times New Roman" w:hAnsi="Times New Roman" w:cs="Times New Roman"/>
          <w:bCs/>
          <w:sz w:val="30"/>
          <w:szCs w:val="30"/>
          <w:lang w:eastAsia="en-US"/>
        </w:rPr>
        <w:t>Решение Коллегии Евразийской экономической комиссии от 26  марта 2019 г</w:t>
      </w:r>
      <w:r>
        <w:rPr>
          <w:rFonts w:ascii="Times New Roman" w:eastAsia="Times New Roman" w:hAnsi="Times New Roman" w:cs="Times New Roman"/>
          <w:bCs/>
          <w:sz w:val="30"/>
          <w:szCs w:val="30"/>
          <w:lang w:eastAsia="en-US"/>
        </w:rPr>
        <w:t>ода</w:t>
      </w:r>
      <w:r w:rsidRPr="00AE2AE8">
        <w:rPr>
          <w:rFonts w:ascii="Times New Roman" w:eastAsia="Times New Roman" w:hAnsi="Times New Roman" w:cs="Times New Roman"/>
          <w:bCs/>
          <w:sz w:val="30"/>
          <w:szCs w:val="30"/>
          <w:lang w:eastAsia="en-US"/>
        </w:rPr>
        <w:t xml:space="preserve"> № 42</w:t>
      </w:r>
      <w:r>
        <w:rPr>
          <w:rFonts w:ascii="Times New Roman" w:eastAsia="Times New Roman" w:hAnsi="Times New Roman" w:cs="Times New Roman"/>
          <w:bCs/>
          <w:sz w:val="30"/>
          <w:szCs w:val="30"/>
          <w:lang w:eastAsia="en-US"/>
        </w:rPr>
        <w:t xml:space="preserve"> (</w:t>
      </w:r>
      <w:r w:rsidRPr="00AE2AE8">
        <w:rPr>
          <w:rFonts w:ascii="Times New Roman" w:eastAsia="Times New Roman" w:hAnsi="Times New Roman" w:cs="Times New Roman"/>
          <w:bCs/>
          <w:sz w:val="30"/>
          <w:szCs w:val="30"/>
          <w:lang w:eastAsia="en-US"/>
        </w:rPr>
        <w:t>ДСП</w:t>
      </w:r>
      <w:r>
        <w:rPr>
          <w:rFonts w:ascii="Times New Roman" w:eastAsia="Times New Roman" w:hAnsi="Times New Roman" w:cs="Times New Roman"/>
          <w:bCs/>
          <w:sz w:val="30"/>
          <w:szCs w:val="30"/>
          <w:lang w:eastAsia="en-US"/>
        </w:rPr>
        <w:t>)</w:t>
      </w:r>
      <w:r w:rsidRPr="00AE2AE8">
        <w:rPr>
          <w:rFonts w:ascii="Times New Roman" w:eastAsia="Times New Roman" w:hAnsi="Times New Roman" w:cs="Times New Roman"/>
          <w:bCs/>
          <w:sz w:val="30"/>
          <w:szCs w:val="30"/>
          <w:lang w:eastAsia="en-US"/>
        </w:rPr>
        <w:t xml:space="preserve"> «Об утверждении порядка функционирования службы доверенной третьей стороны интегрированной информационной системы Евразийского экономического союза»</w:t>
      </w:r>
      <w:r>
        <w:rPr>
          <w:rFonts w:ascii="Times New Roman" w:eastAsia="Times New Roman" w:hAnsi="Times New Roman" w:cs="Times New Roman"/>
          <w:bCs/>
          <w:sz w:val="30"/>
          <w:szCs w:val="30"/>
          <w:lang w:eastAsia="en-US"/>
        </w:rPr>
        <w:t>;</w:t>
      </w:r>
    </w:p>
    <w:p w14:paraId="0719D958" w14:textId="77777777" w:rsidR="00790DDF" w:rsidRDefault="00AE2AE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20</w:t>
      </w:r>
      <w:r w:rsidR="00790DDF">
        <w:rPr>
          <w:rFonts w:ascii="Times New Roman" w:eastAsia="Times New Roman" w:hAnsi="Times New Roman" w:cs="Times New Roman"/>
          <w:bCs/>
          <w:sz w:val="30"/>
          <w:szCs w:val="30"/>
          <w:lang w:eastAsia="en-US"/>
        </w:rPr>
        <w:t>) </w:t>
      </w:r>
      <w:r w:rsidR="00790DDF" w:rsidRPr="00790DDF">
        <w:rPr>
          <w:rFonts w:ascii="Times New Roman" w:eastAsia="Times New Roman" w:hAnsi="Times New Roman" w:cs="Times New Roman"/>
          <w:bCs/>
          <w:sz w:val="30"/>
          <w:szCs w:val="30"/>
          <w:lang w:eastAsia="en-US"/>
        </w:rPr>
        <w:t>Решение Коллегии Евразийской экономической комиссии от 14 мая 2019 года № 69 (ДСП) «Об утверждении базовой модели угроз безопасности информации и действий нарушителя в каналах передачи данных между интегрированной информационной системой Евразийского экономического союза и информационными системами международных объединений и третьих стран»</w:t>
      </w:r>
      <w:r w:rsidR="00790DDF">
        <w:rPr>
          <w:rFonts w:ascii="Times New Roman" w:eastAsia="Times New Roman" w:hAnsi="Times New Roman" w:cs="Times New Roman"/>
          <w:bCs/>
          <w:sz w:val="30"/>
          <w:szCs w:val="30"/>
          <w:lang w:eastAsia="en-US"/>
        </w:rPr>
        <w:t>;</w:t>
      </w:r>
    </w:p>
    <w:p w14:paraId="05B3AEEF" w14:textId="77777777" w:rsidR="00790DDF" w:rsidRDefault="00AE2AE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21</w:t>
      </w:r>
      <w:r w:rsidR="00130A76">
        <w:rPr>
          <w:rFonts w:ascii="Times New Roman" w:eastAsia="Times New Roman" w:hAnsi="Times New Roman" w:cs="Times New Roman"/>
          <w:bCs/>
          <w:sz w:val="30"/>
          <w:szCs w:val="30"/>
          <w:lang w:eastAsia="en-US"/>
        </w:rPr>
        <w:t>) Решение Коллегии Комиссии от 6 августа 2019 № 136 «О р</w:t>
      </w:r>
      <w:r w:rsidR="00130A76" w:rsidRPr="00130A76">
        <w:rPr>
          <w:rFonts w:ascii="Times New Roman" w:eastAsia="Times New Roman" w:hAnsi="Times New Roman" w:cs="Times New Roman"/>
          <w:bCs/>
          <w:sz w:val="30"/>
          <w:szCs w:val="30"/>
          <w:lang w:eastAsia="en-US"/>
        </w:rPr>
        <w:t>егламент</w:t>
      </w:r>
      <w:r w:rsidR="00130A76">
        <w:rPr>
          <w:rFonts w:ascii="Times New Roman" w:eastAsia="Times New Roman" w:hAnsi="Times New Roman" w:cs="Times New Roman"/>
          <w:bCs/>
          <w:sz w:val="30"/>
          <w:szCs w:val="30"/>
          <w:lang w:eastAsia="en-US"/>
        </w:rPr>
        <w:t>е</w:t>
      </w:r>
      <w:r w:rsidR="00130A76" w:rsidRPr="00130A76">
        <w:rPr>
          <w:rFonts w:ascii="Times New Roman" w:eastAsia="Times New Roman" w:hAnsi="Times New Roman" w:cs="Times New Roman"/>
          <w:bCs/>
          <w:sz w:val="30"/>
          <w:szCs w:val="30"/>
          <w:lang w:eastAsia="en-US"/>
        </w:rPr>
        <w:t xml:space="preserve"> сопровождения и технического обслуживания </w:t>
      </w:r>
      <w:r w:rsidR="00130A76" w:rsidRPr="00130A76">
        <w:rPr>
          <w:rFonts w:ascii="Times New Roman" w:eastAsia="Times New Roman" w:hAnsi="Times New Roman" w:cs="Times New Roman"/>
          <w:bCs/>
          <w:sz w:val="30"/>
          <w:szCs w:val="30"/>
          <w:lang w:eastAsia="en-US"/>
        </w:rPr>
        <w:lastRenderedPageBreak/>
        <w:t>интегрированной информационной системы Евразийского экономического союза</w:t>
      </w:r>
      <w:r w:rsidR="00130A76">
        <w:rPr>
          <w:rFonts w:ascii="Times New Roman" w:eastAsia="Times New Roman" w:hAnsi="Times New Roman" w:cs="Times New Roman"/>
          <w:bCs/>
          <w:sz w:val="30"/>
          <w:szCs w:val="30"/>
          <w:lang w:eastAsia="en-US"/>
        </w:rPr>
        <w:t>»</w:t>
      </w:r>
      <w:r w:rsidR="009E0C31">
        <w:rPr>
          <w:rFonts w:ascii="Times New Roman" w:eastAsia="Times New Roman" w:hAnsi="Times New Roman" w:cs="Times New Roman"/>
          <w:bCs/>
          <w:sz w:val="30"/>
          <w:szCs w:val="30"/>
          <w:lang w:eastAsia="en-US"/>
        </w:rPr>
        <w:t>;</w:t>
      </w:r>
    </w:p>
    <w:p w14:paraId="01528ECD" w14:textId="4E03E38B" w:rsidR="00E5202B" w:rsidRDefault="009E0C31"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w:t>
      </w:r>
      <w:r w:rsidR="00AE2AE8">
        <w:rPr>
          <w:rFonts w:ascii="Times New Roman" w:eastAsia="Times New Roman" w:hAnsi="Times New Roman" w:cs="Times New Roman"/>
          <w:bCs/>
          <w:sz w:val="30"/>
          <w:szCs w:val="30"/>
          <w:lang w:eastAsia="en-US"/>
        </w:rPr>
        <w:t>2</w:t>
      </w:r>
      <w:r>
        <w:rPr>
          <w:rFonts w:ascii="Times New Roman" w:eastAsia="Times New Roman" w:hAnsi="Times New Roman" w:cs="Times New Roman"/>
          <w:bCs/>
          <w:sz w:val="30"/>
          <w:szCs w:val="30"/>
          <w:lang w:eastAsia="en-US"/>
        </w:rPr>
        <w:t>) </w:t>
      </w:r>
      <w:r w:rsidR="00790DDF" w:rsidRPr="00790DDF">
        <w:rPr>
          <w:rFonts w:ascii="Times New Roman" w:eastAsia="Times New Roman" w:hAnsi="Times New Roman" w:cs="Times New Roman"/>
          <w:bCs/>
          <w:sz w:val="30"/>
          <w:szCs w:val="30"/>
          <w:lang w:eastAsia="en-US"/>
        </w:rPr>
        <w:t>Решение Евразийского межправительственного совета от 9 августа 2019 года № 7 «О Концепции трансграничного информационного взаимодействия»</w:t>
      </w:r>
      <w:r w:rsidR="00DE5BBB">
        <w:rPr>
          <w:rFonts w:ascii="Times New Roman" w:eastAsia="Times New Roman" w:hAnsi="Times New Roman" w:cs="Times New Roman"/>
          <w:bCs/>
          <w:sz w:val="30"/>
          <w:szCs w:val="30"/>
          <w:lang w:eastAsia="en-US"/>
        </w:rPr>
        <w:t>.</w:t>
      </w:r>
    </w:p>
    <w:p w14:paraId="213C0045"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 xml:space="preserve">1.4. Сроки начала и окончания работ по развитию </w:t>
      </w:r>
      <w:r w:rsidR="001B0604" w:rsidRPr="00E62825">
        <w:rPr>
          <w:rFonts w:ascii="Times New Roman" w:eastAsia="Times New Roman" w:hAnsi="Times New Roman" w:cs="Times New Roman"/>
          <w:iCs/>
          <w:sz w:val="30"/>
          <w:szCs w:val="30"/>
          <w:lang w:eastAsia="en-US"/>
        </w:rPr>
        <w:t xml:space="preserve">интегрированной </w:t>
      </w:r>
      <w:r w:rsidRPr="00E62825">
        <w:rPr>
          <w:rFonts w:ascii="Times New Roman" w:eastAsia="Times New Roman" w:hAnsi="Times New Roman" w:cs="Times New Roman"/>
          <w:iCs/>
          <w:sz w:val="30"/>
          <w:szCs w:val="30"/>
          <w:lang w:eastAsia="en-US"/>
        </w:rPr>
        <w:t>системы в соответствии с настоящим техническим заданием</w:t>
      </w:r>
    </w:p>
    <w:p w14:paraId="15E31C14" w14:textId="011E8211"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Дата начала работ: </w:t>
      </w:r>
      <w:r w:rsidR="00F951E5" w:rsidRPr="007803C5">
        <w:rPr>
          <w:rFonts w:ascii="Times New Roman" w:eastAsia="Times New Roman" w:hAnsi="Times New Roman" w:cs="Times New Roman"/>
          <w:bCs/>
          <w:sz w:val="30"/>
          <w:szCs w:val="30"/>
          <w:lang w:eastAsia="en-US"/>
        </w:rPr>
        <w:t>20</w:t>
      </w:r>
      <w:r w:rsidR="00F951E5" w:rsidRPr="00580D78">
        <w:rPr>
          <w:rFonts w:ascii="Times New Roman" w:eastAsia="Times New Roman" w:hAnsi="Times New Roman" w:cs="Times New Roman"/>
          <w:bCs/>
          <w:sz w:val="30"/>
          <w:szCs w:val="30"/>
          <w:lang w:eastAsia="en-US"/>
        </w:rPr>
        <w:t>2</w:t>
      </w:r>
      <w:r w:rsidR="00F951E5">
        <w:rPr>
          <w:rFonts w:ascii="Times New Roman" w:eastAsia="Times New Roman" w:hAnsi="Times New Roman" w:cs="Times New Roman"/>
          <w:bCs/>
          <w:sz w:val="30"/>
          <w:szCs w:val="30"/>
          <w:lang w:eastAsia="en-US"/>
        </w:rPr>
        <w:t>6</w:t>
      </w:r>
      <w:r w:rsidR="00F951E5" w:rsidRPr="007803C5">
        <w:rPr>
          <w:rFonts w:ascii="Times New Roman" w:eastAsia="Times New Roman" w:hAnsi="Times New Roman" w:cs="Times New Roman"/>
          <w:bCs/>
          <w:sz w:val="30"/>
          <w:szCs w:val="30"/>
          <w:lang w:eastAsia="en-US"/>
        </w:rPr>
        <w:t xml:space="preserve"> </w:t>
      </w:r>
      <w:r w:rsidRPr="007803C5">
        <w:rPr>
          <w:rFonts w:ascii="Times New Roman" w:eastAsia="Times New Roman" w:hAnsi="Times New Roman" w:cs="Times New Roman"/>
          <w:bCs/>
          <w:sz w:val="30"/>
          <w:szCs w:val="30"/>
          <w:lang w:eastAsia="en-US"/>
        </w:rPr>
        <w:t>год.</w:t>
      </w:r>
    </w:p>
    <w:p w14:paraId="44B8E9E8" w14:textId="17EF2DBB" w:rsidR="00E62979" w:rsidRPr="00E62825" w:rsidRDefault="00826E40"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Дата окончания работ: </w:t>
      </w:r>
      <w:r w:rsidR="00FC2D4C" w:rsidRPr="00E62825">
        <w:rPr>
          <w:rFonts w:ascii="Times New Roman" w:eastAsia="Times New Roman" w:hAnsi="Times New Roman" w:cs="Times New Roman"/>
          <w:bCs/>
          <w:sz w:val="30"/>
          <w:szCs w:val="30"/>
          <w:lang w:eastAsia="en-US"/>
        </w:rPr>
        <w:t>202</w:t>
      </w:r>
      <w:r w:rsidR="00FC2D4C">
        <w:rPr>
          <w:rFonts w:ascii="Times New Roman" w:eastAsia="Times New Roman" w:hAnsi="Times New Roman" w:cs="Times New Roman"/>
          <w:bCs/>
          <w:sz w:val="30"/>
          <w:szCs w:val="30"/>
          <w:lang w:eastAsia="en-US"/>
        </w:rPr>
        <w:t>8</w:t>
      </w:r>
      <w:r w:rsidR="00FC2D4C" w:rsidRPr="00E62825">
        <w:rPr>
          <w:rFonts w:ascii="Times New Roman" w:eastAsia="Times New Roman" w:hAnsi="Times New Roman" w:cs="Times New Roman"/>
          <w:bCs/>
          <w:sz w:val="30"/>
          <w:szCs w:val="30"/>
          <w:lang w:eastAsia="en-US"/>
        </w:rPr>
        <w:t xml:space="preserve"> </w:t>
      </w:r>
      <w:r w:rsidR="00BE1B9B" w:rsidRPr="00E62825">
        <w:rPr>
          <w:rFonts w:ascii="Times New Roman" w:eastAsia="Times New Roman" w:hAnsi="Times New Roman" w:cs="Times New Roman"/>
          <w:bCs/>
          <w:sz w:val="30"/>
          <w:szCs w:val="30"/>
          <w:lang w:eastAsia="en-US"/>
        </w:rPr>
        <w:t>год.</w:t>
      </w:r>
    </w:p>
    <w:p w14:paraId="04F23D6E"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1.5.</w:t>
      </w:r>
      <w:r w:rsidR="00FC1CC3"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Источники и порядок финансирования работ</w:t>
      </w:r>
    </w:p>
    <w:p w14:paraId="5C2B57C3"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1.5.1.</w:t>
      </w:r>
      <w:r w:rsidR="008A55E4"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Финансирование работ по созданию, </w:t>
      </w:r>
      <w:r w:rsidR="00826E40" w:rsidRPr="00E62825">
        <w:rPr>
          <w:rFonts w:ascii="Times New Roman" w:eastAsia="Times New Roman" w:hAnsi="Times New Roman" w:cs="Times New Roman"/>
          <w:bCs/>
          <w:sz w:val="30"/>
          <w:szCs w:val="30"/>
          <w:lang w:eastAsia="en-US"/>
        </w:rPr>
        <w:t xml:space="preserve">развитию, </w:t>
      </w:r>
      <w:r w:rsidRPr="00E62825">
        <w:rPr>
          <w:rFonts w:ascii="Times New Roman" w:eastAsia="Times New Roman" w:hAnsi="Times New Roman" w:cs="Times New Roman"/>
          <w:bCs/>
          <w:sz w:val="30"/>
          <w:szCs w:val="30"/>
          <w:lang w:eastAsia="en-US"/>
        </w:rPr>
        <w:t>обеспечению функционирования и развитию интеграционного сегмента Комиссии, информационных ресурсов и систем Комиссии осуществляется за счет средств бюджета Союза.</w:t>
      </w:r>
    </w:p>
    <w:p w14:paraId="05D2B387"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1.5.2.</w:t>
      </w:r>
      <w:r w:rsidR="008A55E4"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Финансирование работ по созданию,</w:t>
      </w:r>
      <w:r w:rsidR="00826E40" w:rsidRPr="00E62825">
        <w:rPr>
          <w:rFonts w:ascii="Times New Roman" w:eastAsia="Times New Roman" w:hAnsi="Times New Roman" w:cs="Times New Roman"/>
          <w:bCs/>
          <w:sz w:val="30"/>
          <w:szCs w:val="30"/>
          <w:lang w:eastAsia="en-US"/>
        </w:rPr>
        <w:t xml:space="preserve"> развитию </w:t>
      </w:r>
      <w:r w:rsidR="00FB6E05" w:rsidRPr="00E62825">
        <w:rPr>
          <w:rFonts w:ascii="Times New Roman" w:eastAsia="Times New Roman" w:hAnsi="Times New Roman" w:cs="Times New Roman"/>
          <w:bCs/>
          <w:sz w:val="30"/>
          <w:szCs w:val="30"/>
          <w:lang w:eastAsia="en-US"/>
        </w:rPr>
        <w:br/>
      </w:r>
      <w:r w:rsidR="00826E40" w:rsidRPr="00E62825">
        <w:rPr>
          <w:rFonts w:ascii="Times New Roman" w:eastAsia="Times New Roman" w:hAnsi="Times New Roman" w:cs="Times New Roman"/>
          <w:bCs/>
          <w:sz w:val="30"/>
          <w:szCs w:val="30"/>
          <w:lang w:eastAsia="en-US"/>
        </w:rPr>
        <w:t>и</w:t>
      </w:r>
      <w:r w:rsidRPr="00E62825">
        <w:rPr>
          <w:rFonts w:ascii="Times New Roman" w:eastAsia="Times New Roman" w:hAnsi="Times New Roman" w:cs="Times New Roman"/>
          <w:bCs/>
          <w:sz w:val="30"/>
          <w:szCs w:val="30"/>
          <w:lang w:eastAsia="en-US"/>
        </w:rPr>
        <w:t xml:space="preserve"> обеспечению функционирования государственных информационных ресурсов и информационных систем уполномоченных органов, а также национальных сегментов осуществляется за счет средств бюджетов государств-членов.</w:t>
      </w:r>
    </w:p>
    <w:p w14:paraId="7F3DF3CB"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1.6.</w:t>
      </w:r>
      <w:r w:rsidR="008A55E4"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Порядок оформления и предъявления заказчику результатов работ</w:t>
      </w:r>
    </w:p>
    <w:p w14:paraId="06BEA3F7"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1.6.1.</w:t>
      </w:r>
      <w:r w:rsidR="008A55E4"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Порядок оформления и предъявления заказчику результатов работ по созданию, обеспечению функционирования и развитию интегрированной системы должен соответствовать требованиям настоящего технического задания, а также условиям контрактов </w:t>
      </w:r>
      <w:r w:rsidR="00FB6E0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на выполнение работ.</w:t>
      </w:r>
    </w:p>
    <w:p w14:paraId="5AA4FFE3" w14:textId="77777777" w:rsidR="007046E2" w:rsidRPr="00E62825" w:rsidRDefault="007046E2"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1.7. Определения</w:t>
      </w:r>
    </w:p>
    <w:p w14:paraId="06F99A69" w14:textId="77777777" w:rsidR="007046E2" w:rsidRPr="00E62825" w:rsidRDefault="007046E2"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 xml:space="preserve">Понятия, используемые в настоящем техническом задании, применяются в значениях, определенных Договором, включая Протокол, актами органов Союза, регулирующими вопросы создания </w:t>
      </w:r>
      <w:r w:rsidR="00FB6E0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и развития интегрированной системы.</w:t>
      </w:r>
    </w:p>
    <w:p w14:paraId="30A553AF" w14:textId="77777777" w:rsidR="00E62979" w:rsidRPr="00E62825" w:rsidRDefault="00BE1B9B" w:rsidP="000504E2">
      <w:pPr>
        <w:pStyle w:val="1"/>
        <w:keepNext w:val="0"/>
        <w:keepLines w:val="0"/>
        <w:tabs>
          <w:tab w:val="right" w:pos="9356"/>
        </w:tabs>
        <w:suppressAutoHyphens/>
        <w:spacing w:before="240" w:after="360" w:line="240" w:lineRule="auto"/>
        <w:jc w:val="center"/>
        <w:rPr>
          <w:rFonts w:ascii="Times New Roman" w:eastAsia="Times New Roman" w:hAnsi="Times New Roman" w:cs="Times New Roman"/>
          <w:bCs/>
          <w:kern w:val="32"/>
          <w:sz w:val="30"/>
          <w:szCs w:val="30"/>
          <w:lang w:eastAsia="en-US"/>
        </w:rPr>
      </w:pPr>
      <w:r w:rsidRPr="00E62825">
        <w:rPr>
          <w:rFonts w:ascii="Times New Roman" w:eastAsia="Times New Roman" w:hAnsi="Times New Roman" w:cs="Times New Roman"/>
          <w:bCs/>
          <w:kern w:val="32"/>
          <w:sz w:val="30"/>
          <w:szCs w:val="30"/>
          <w:lang w:eastAsia="en-US"/>
        </w:rPr>
        <w:t>2.</w:t>
      </w:r>
      <w:r w:rsidR="00FC1CC3" w:rsidRPr="00E62825">
        <w:rPr>
          <w:rFonts w:ascii="Times New Roman" w:eastAsia="Times New Roman" w:hAnsi="Times New Roman" w:cs="Times New Roman"/>
          <w:bCs/>
          <w:kern w:val="32"/>
          <w:sz w:val="30"/>
          <w:szCs w:val="30"/>
          <w:lang w:eastAsia="en-US"/>
        </w:rPr>
        <w:t> </w:t>
      </w:r>
      <w:r w:rsidRPr="00E62825">
        <w:rPr>
          <w:rFonts w:ascii="Times New Roman" w:eastAsia="Times New Roman" w:hAnsi="Times New Roman" w:cs="Times New Roman"/>
          <w:bCs/>
          <w:kern w:val="32"/>
          <w:sz w:val="30"/>
          <w:szCs w:val="30"/>
          <w:lang w:eastAsia="en-US"/>
        </w:rPr>
        <w:t xml:space="preserve">Назначение и цели </w:t>
      </w:r>
      <w:r w:rsidR="007B7DA7" w:rsidRPr="00E62825">
        <w:rPr>
          <w:rFonts w:ascii="Times New Roman" w:eastAsia="Times New Roman" w:hAnsi="Times New Roman" w:cs="Times New Roman"/>
          <w:bCs/>
          <w:kern w:val="32"/>
          <w:sz w:val="30"/>
          <w:szCs w:val="30"/>
          <w:lang w:eastAsia="en-US"/>
        </w:rPr>
        <w:t xml:space="preserve">развития </w:t>
      </w:r>
      <w:r w:rsidRPr="00E62825">
        <w:rPr>
          <w:rFonts w:ascii="Times New Roman" w:eastAsia="Times New Roman" w:hAnsi="Times New Roman" w:cs="Times New Roman"/>
          <w:bCs/>
          <w:kern w:val="32"/>
          <w:sz w:val="30"/>
          <w:szCs w:val="30"/>
          <w:lang w:eastAsia="en-US"/>
        </w:rPr>
        <w:t>интегрированной системы</w:t>
      </w:r>
    </w:p>
    <w:p w14:paraId="51883A7D"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2.1.</w:t>
      </w:r>
      <w:r w:rsidR="00FC1CC3"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Назначение интегрированной системы</w:t>
      </w:r>
    </w:p>
    <w:p w14:paraId="7DAA1E32" w14:textId="77777777" w:rsidR="00200100" w:rsidRDefault="00BE1B9B" w:rsidP="00200100">
      <w:pPr>
        <w:keepNext/>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2.1.1.</w:t>
      </w:r>
      <w:r w:rsidR="00341D20" w:rsidRPr="00E62825">
        <w:rPr>
          <w:rFonts w:ascii="Times New Roman" w:eastAsia="Times New Roman" w:hAnsi="Times New Roman" w:cs="Times New Roman"/>
          <w:bCs/>
          <w:sz w:val="30"/>
          <w:szCs w:val="30"/>
          <w:lang w:eastAsia="en-US"/>
        </w:rPr>
        <w:t> </w:t>
      </w:r>
      <w:r w:rsidR="00200100" w:rsidRPr="00E62825">
        <w:rPr>
          <w:rFonts w:ascii="Times New Roman" w:eastAsia="Times New Roman" w:hAnsi="Times New Roman" w:cs="Times New Roman"/>
          <w:bCs/>
          <w:sz w:val="30"/>
          <w:szCs w:val="30"/>
          <w:lang w:eastAsia="en-US"/>
        </w:rPr>
        <w:t xml:space="preserve">Интегрированная система представляет собой организационную совокупность территориально распределенных государственных информационных ресурсов и информационных систем органов государственной власти государств-членов, информационных ресурсов и систем Комиссии, объединяемых с национальными сегментами государств-членов, интеграционным сегментом Комиссии </w:t>
      </w:r>
      <w:r w:rsidR="00200100" w:rsidRPr="00E62825">
        <w:rPr>
          <w:rFonts w:ascii="Times New Roman" w:eastAsia="Times New Roman" w:hAnsi="Times New Roman" w:cs="Times New Roman"/>
          <w:bCs/>
          <w:sz w:val="30"/>
          <w:szCs w:val="30"/>
          <w:lang w:eastAsia="en-US"/>
        </w:rPr>
        <w:br/>
        <w:t xml:space="preserve">и сегментом локальной вычислительной сети Комиссии (далее – ЛВС Комиссии). Интегрированная система предназначена для обеспечения межгосударственного обмена данными и электронными документами </w:t>
      </w:r>
      <w:r w:rsidR="00200100" w:rsidRPr="00E62825">
        <w:rPr>
          <w:rFonts w:ascii="Times New Roman" w:eastAsia="Times New Roman" w:hAnsi="Times New Roman" w:cs="Times New Roman"/>
          <w:bCs/>
          <w:sz w:val="30"/>
          <w:szCs w:val="30"/>
          <w:lang w:eastAsia="en-US"/>
        </w:rPr>
        <w:br/>
        <w:t>в рамках Союза, с государствами, не входящими в Союз (третьими странами), международными организациями и интеграционными объединениями, создания общих для государств-членов информационных ресурсов, реализации общих процессов в рамках Союза, а также обеспечения деятельности органов Союза.</w:t>
      </w:r>
    </w:p>
    <w:p w14:paraId="025569FD" w14:textId="77777777" w:rsidR="00200100" w:rsidRDefault="00200100" w:rsidP="00200100">
      <w:pPr>
        <w:keepNext/>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Государственные информационные ресурсы и информационные системы уполномоченных органов государств-членов подключаются к интегрированной системе через национальные интеграционные шлюзы в рамках реализации общих процессов в рамках Союза.</w:t>
      </w:r>
    </w:p>
    <w:p w14:paraId="7950F88D" w14:textId="77777777" w:rsidR="00A14267" w:rsidRDefault="00A14267" w:rsidP="00A14267">
      <w:pPr>
        <w:keepNext/>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Состав данных, передаваемых средствами интегрированной системы</w:t>
      </w:r>
      <w:r w:rsidRPr="003041DD">
        <w:rPr>
          <w:rFonts w:ascii="Times New Roman" w:eastAsia="Times New Roman" w:hAnsi="Times New Roman" w:cs="Times New Roman"/>
          <w:bCs/>
          <w:sz w:val="30"/>
          <w:szCs w:val="30"/>
          <w:lang w:eastAsia="en-US"/>
        </w:rPr>
        <w:t xml:space="preserve"> </w:t>
      </w:r>
      <w:r>
        <w:rPr>
          <w:rFonts w:ascii="Times New Roman" w:eastAsia="Times New Roman" w:hAnsi="Times New Roman" w:cs="Times New Roman"/>
          <w:bCs/>
          <w:sz w:val="30"/>
          <w:szCs w:val="30"/>
          <w:lang w:eastAsia="en-US"/>
        </w:rPr>
        <w:t xml:space="preserve">между национальными сегментами государств-членов, а также </w:t>
      </w:r>
      <w:r>
        <w:rPr>
          <w:rFonts w:ascii="Times New Roman" w:eastAsia="Times New Roman" w:hAnsi="Times New Roman" w:cs="Times New Roman"/>
          <w:bCs/>
          <w:sz w:val="30"/>
          <w:szCs w:val="30"/>
          <w:lang w:eastAsia="en-US"/>
        </w:rPr>
        <w:lastRenderedPageBreak/>
        <w:t xml:space="preserve">между национальными сегментами и интеграционным сегментом Комиссии </w:t>
      </w:r>
      <w:r w:rsidRPr="003041DD">
        <w:rPr>
          <w:rFonts w:ascii="Times New Roman" w:eastAsia="Times New Roman" w:hAnsi="Times New Roman" w:cs="Times New Roman"/>
          <w:bCs/>
          <w:sz w:val="30"/>
          <w:szCs w:val="30"/>
          <w:lang w:eastAsia="en-US"/>
        </w:rPr>
        <w:t xml:space="preserve">определяется Договором и </w:t>
      </w:r>
      <w:r>
        <w:rPr>
          <w:rFonts w:ascii="Times New Roman" w:eastAsia="Times New Roman" w:hAnsi="Times New Roman" w:cs="Times New Roman"/>
          <w:bCs/>
          <w:sz w:val="30"/>
          <w:szCs w:val="30"/>
          <w:lang w:eastAsia="en-US"/>
        </w:rPr>
        <w:t>актами, входящими в право Союза</w:t>
      </w:r>
      <w:r w:rsidRPr="003041DD">
        <w:rPr>
          <w:rFonts w:ascii="Times New Roman" w:eastAsia="Times New Roman" w:hAnsi="Times New Roman" w:cs="Times New Roman"/>
          <w:bCs/>
          <w:sz w:val="30"/>
          <w:szCs w:val="30"/>
          <w:lang w:eastAsia="en-US"/>
        </w:rPr>
        <w:t>.</w:t>
      </w:r>
    </w:p>
    <w:p w14:paraId="325C347B" w14:textId="77777777" w:rsidR="00A14267" w:rsidRDefault="00A14267" w:rsidP="00A14267">
      <w:pPr>
        <w:keepNext/>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Средствами интегрированной системы обеспечивается электронный обмен данными с государствами, не входящими в Союз (третьими странами), международными организациями и интеграционными объединениями. Состав данных, передаваемых при таких взаимодействиях в электронной форме определяется Договором и международными договорами в рамках Союза.</w:t>
      </w:r>
    </w:p>
    <w:p w14:paraId="165624E2" w14:textId="77777777" w:rsidR="00A14267" w:rsidRPr="00E62825" w:rsidRDefault="00A14267" w:rsidP="00A14267">
      <w:pPr>
        <w:keepNext/>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Развитие интегрированной системы и </w:t>
      </w:r>
      <w:r>
        <w:rPr>
          <w:rFonts w:ascii="Times New Roman" w:eastAsia="Times New Roman" w:hAnsi="Times New Roman" w:cs="Times New Roman"/>
          <w:bCs/>
          <w:sz w:val="30"/>
          <w:szCs w:val="30"/>
          <w:lang w:eastAsia="en-US"/>
        </w:rPr>
        <w:t>национальных сегментов</w:t>
      </w:r>
      <w:r w:rsidRPr="00E62825">
        <w:rPr>
          <w:rFonts w:ascii="Times New Roman" w:eastAsia="Times New Roman" w:hAnsi="Times New Roman" w:cs="Times New Roman"/>
          <w:bCs/>
          <w:sz w:val="30"/>
          <w:szCs w:val="30"/>
          <w:lang w:eastAsia="en-US"/>
        </w:rPr>
        <w:t xml:space="preserve"> государств-членов предполагает реализацию механизмов оказания межгосударственных услуг физическим лицам </w:t>
      </w:r>
      <w:r w:rsidRPr="00E62825">
        <w:rPr>
          <w:rFonts w:ascii="Times New Roman" w:eastAsia="Times New Roman" w:hAnsi="Times New Roman" w:cs="Times New Roman"/>
          <w:bCs/>
          <w:sz w:val="30"/>
          <w:szCs w:val="30"/>
          <w:lang w:eastAsia="en-US"/>
        </w:rPr>
        <w:br/>
        <w:t>и хозяйствующим субъектам</w:t>
      </w:r>
      <w:r>
        <w:rPr>
          <w:rFonts w:ascii="Times New Roman" w:eastAsia="Times New Roman" w:hAnsi="Times New Roman" w:cs="Times New Roman"/>
          <w:bCs/>
          <w:sz w:val="30"/>
          <w:szCs w:val="30"/>
          <w:lang w:eastAsia="en-US"/>
        </w:rPr>
        <w:t xml:space="preserve"> (при условии принятия соответствующих правовых актов органов Союза)</w:t>
      </w:r>
      <w:r w:rsidRPr="00E62825">
        <w:rPr>
          <w:rFonts w:ascii="Times New Roman" w:eastAsia="Times New Roman" w:hAnsi="Times New Roman" w:cs="Times New Roman"/>
          <w:bCs/>
          <w:sz w:val="30"/>
          <w:szCs w:val="30"/>
          <w:lang w:eastAsia="en-US"/>
        </w:rPr>
        <w:t>, а также обеспечение поддержки различных видов межгосударственного информационного взаимодействия (S</w:t>
      </w:r>
      <w:r w:rsidRPr="00E62825">
        <w:rPr>
          <w:rFonts w:ascii="Times New Roman" w:eastAsia="Times New Roman" w:hAnsi="Times New Roman" w:cs="Times New Roman"/>
          <w:bCs/>
          <w:sz w:val="30"/>
          <w:szCs w:val="30"/>
          <w:lang w:val="en-US" w:eastAsia="en-US"/>
        </w:rPr>
        <w:t>tate</w:t>
      </w:r>
      <w:r w:rsidRPr="00E62825">
        <w:rPr>
          <w:rFonts w:ascii="Times New Roman" w:eastAsia="Times New Roman" w:hAnsi="Times New Roman" w:cs="Times New Roman"/>
          <w:bCs/>
          <w:sz w:val="30"/>
          <w:szCs w:val="30"/>
          <w:lang w:eastAsia="en-US"/>
        </w:rPr>
        <w:t>2S</w:t>
      </w:r>
      <w:r w:rsidRPr="00E62825">
        <w:rPr>
          <w:rFonts w:ascii="Times New Roman" w:eastAsia="Times New Roman" w:hAnsi="Times New Roman" w:cs="Times New Roman"/>
          <w:bCs/>
          <w:sz w:val="30"/>
          <w:szCs w:val="30"/>
          <w:lang w:val="en-US" w:eastAsia="en-US"/>
        </w:rPr>
        <w:t>tate</w:t>
      </w:r>
      <w:r w:rsidRPr="00E62825">
        <w:rPr>
          <w:rFonts w:ascii="Times New Roman" w:eastAsia="Times New Roman" w:hAnsi="Times New Roman" w:cs="Times New Roman"/>
          <w:bCs/>
          <w:sz w:val="30"/>
          <w:szCs w:val="30"/>
          <w:lang w:eastAsia="en-US"/>
        </w:rPr>
        <w:t>, G</w:t>
      </w:r>
      <w:r w:rsidRPr="00E62825">
        <w:rPr>
          <w:rFonts w:ascii="Times New Roman" w:eastAsia="Times New Roman" w:hAnsi="Times New Roman" w:cs="Times New Roman"/>
          <w:bCs/>
          <w:sz w:val="30"/>
          <w:szCs w:val="30"/>
          <w:lang w:val="en-US" w:eastAsia="en-US"/>
        </w:rPr>
        <w:t>overnment</w:t>
      </w:r>
      <w:r w:rsidRPr="00E62825">
        <w:rPr>
          <w:rFonts w:ascii="Times New Roman" w:eastAsia="Times New Roman" w:hAnsi="Times New Roman" w:cs="Times New Roman"/>
          <w:bCs/>
          <w:sz w:val="30"/>
          <w:szCs w:val="30"/>
          <w:lang w:eastAsia="en-US"/>
        </w:rPr>
        <w:t>2G</w:t>
      </w:r>
      <w:r w:rsidRPr="00E62825">
        <w:rPr>
          <w:rFonts w:ascii="Times New Roman" w:eastAsia="Times New Roman" w:hAnsi="Times New Roman" w:cs="Times New Roman"/>
          <w:bCs/>
          <w:sz w:val="30"/>
          <w:szCs w:val="30"/>
          <w:lang w:val="en-US" w:eastAsia="en-US"/>
        </w:rPr>
        <w:t>overnment</w:t>
      </w:r>
      <w:r w:rsidRPr="00E62825">
        <w:rPr>
          <w:rFonts w:ascii="Times New Roman" w:eastAsia="Times New Roman" w:hAnsi="Times New Roman" w:cs="Times New Roman"/>
          <w:bCs/>
          <w:sz w:val="30"/>
          <w:szCs w:val="30"/>
          <w:lang w:eastAsia="en-US"/>
        </w:rPr>
        <w:t>, B</w:t>
      </w:r>
      <w:r w:rsidRPr="00E62825">
        <w:rPr>
          <w:rFonts w:ascii="Times New Roman" w:eastAsia="Times New Roman" w:hAnsi="Times New Roman" w:cs="Times New Roman"/>
          <w:bCs/>
          <w:sz w:val="30"/>
          <w:szCs w:val="30"/>
          <w:lang w:val="en-US" w:eastAsia="en-US"/>
        </w:rPr>
        <w:t>usiness</w:t>
      </w:r>
      <w:r w:rsidRPr="00E62825">
        <w:rPr>
          <w:rFonts w:ascii="Times New Roman" w:eastAsia="Times New Roman" w:hAnsi="Times New Roman" w:cs="Times New Roman"/>
          <w:bCs/>
          <w:sz w:val="30"/>
          <w:szCs w:val="30"/>
          <w:lang w:eastAsia="en-US"/>
        </w:rPr>
        <w:t>2G</w:t>
      </w:r>
      <w:r w:rsidRPr="00E62825">
        <w:rPr>
          <w:rFonts w:ascii="Times New Roman" w:eastAsia="Times New Roman" w:hAnsi="Times New Roman" w:cs="Times New Roman"/>
          <w:bCs/>
          <w:sz w:val="30"/>
          <w:szCs w:val="30"/>
          <w:lang w:val="en-US" w:eastAsia="en-US"/>
        </w:rPr>
        <w:t>overnment</w:t>
      </w:r>
      <w:r w:rsidRPr="00E62825">
        <w:rPr>
          <w:rFonts w:ascii="Times New Roman" w:eastAsia="Times New Roman" w:hAnsi="Times New Roman" w:cs="Times New Roman"/>
          <w:bCs/>
          <w:sz w:val="30"/>
          <w:szCs w:val="30"/>
          <w:lang w:eastAsia="en-US"/>
        </w:rPr>
        <w:t>, B</w:t>
      </w:r>
      <w:r w:rsidRPr="00E62825">
        <w:rPr>
          <w:rFonts w:ascii="Times New Roman" w:eastAsia="Times New Roman" w:hAnsi="Times New Roman" w:cs="Times New Roman"/>
          <w:bCs/>
          <w:sz w:val="30"/>
          <w:szCs w:val="30"/>
          <w:lang w:val="en-US" w:eastAsia="en-US"/>
        </w:rPr>
        <w:t>usiness</w:t>
      </w:r>
      <w:r w:rsidRPr="00E62825">
        <w:rPr>
          <w:rFonts w:ascii="Times New Roman" w:eastAsia="Times New Roman" w:hAnsi="Times New Roman" w:cs="Times New Roman"/>
          <w:bCs/>
          <w:sz w:val="30"/>
          <w:szCs w:val="30"/>
          <w:lang w:eastAsia="en-US"/>
        </w:rPr>
        <w:t>2B</w:t>
      </w:r>
      <w:r w:rsidRPr="00E62825">
        <w:rPr>
          <w:rFonts w:ascii="Times New Roman" w:eastAsia="Times New Roman" w:hAnsi="Times New Roman" w:cs="Times New Roman"/>
          <w:bCs/>
          <w:sz w:val="30"/>
          <w:szCs w:val="30"/>
          <w:lang w:val="en-US" w:eastAsia="en-US"/>
        </w:rPr>
        <w:t>usiness</w:t>
      </w:r>
      <w:r w:rsidRPr="00E62825">
        <w:rPr>
          <w:rFonts w:ascii="Times New Roman" w:eastAsia="Times New Roman" w:hAnsi="Times New Roman" w:cs="Times New Roman"/>
          <w:bCs/>
          <w:sz w:val="30"/>
          <w:szCs w:val="30"/>
          <w:lang w:eastAsia="en-US"/>
        </w:rPr>
        <w:t>, C</w:t>
      </w:r>
      <w:r w:rsidRPr="00E62825">
        <w:rPr>
          <w:rFonts w:ascii="Times New Roman" w:eastAsia="Times New Roman" w:hAnsi="Times New Roman" w:cs="Times New Roman"/>
          <w:bCs/>
          <w:sz w:val="30"/>
          <w:szCs w:val="30"/>
          <w:lang w:val="en-US" w:eastAsia="en-US"/>
        </w:rPr>
        <w:t>itizen</w:t>
      </w:r>
      <w:r w:rsidRPr="00E62825">
        <w:rPr>
          <w:rFonts w:ascii="Times New Roman" w:eastAsia="Times New Roman" w:hAnsi="Times New Roman" w:cs="Times New Roman"/>
          <w:bCs/>
          <w:sz w:val="30"/>
          <w:szCs w:val="30"/>
          <w:lang w:eastAsia="en-US"/>
        </w:rPr>
        <w:t>2G</w:t>
      </w:r>
      <w:r w:rsidRPr="00E62825">
        <w:rPr>
          <w:rFonts w:ascii="Times New Roman" w:eastAsia="Times New Roman" w:hAnsi="Times New Roman" w:cs="Times New Roman"/>
          <w:bCs/>
          <w:sz w:val="30"/>
          <w:szCs w:val="30"/>
          <w:lang w:val="en-US" w:eastAsia="en-US"/>
        </w:rPr>
        <w:t>overnment</w:t>
      </w:r>
      <w:r w:rsidRPr="00E62825">
        <w:rPr>
          <w:rFonts w:ascii="Times New Roman" w:eastAsia="Times New Roman" w:hAnsi="Times New Roman" w:cs="Times New Roman"/>
          <w:bCs/>
          <w:sz w:val="30"/>
          <w:szCs w:val="30"/>
          <w:lang w:eastAsia="en-US"/>
        </w:rPr>
        <w:t>).</w:t>
      </w:r>
    </w:p>
    <w:p w14:paraId="27CB9567"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2.1.2.</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Интегрированная система должна обеспечивать информационную поддержку по следующим направлениям</w:t>
      </w:r>
      <w:r w:rsidR="00D4713C">
        <w:rPr>
          <w:rFonts w:ascii="Times New Roman" w:eastAsia="Times New Roman" w:hAnsi="Times New Roman" w:cs="Times New Roman"/>
          <w:bCs/>
          <w:sz w:val="30"/>
          <w:szCs w:val="30"/>
          <w:lang w:eastAsia="en-US"/>
        </w:rPr>
        <w:t xml:space="preserve"> в пределах полномочий Союза</w:t>
      </w:r>
      <w:r w:rsidRPr="00E62825">
        <w:rPr>
          <w:rFonts w:ascii="Times New Roman" w:eastAsia="Times New Roman" w:hAnsi="Times New Roman" w:cs="Times New Roman"/>
          <w:bCs/>
          <w:sz w:val="30"/>
          <w:szCs w:val="30"/>
          <w:lang w:eastAsia="en-US"/>
        </w:rPr>
        <w:t>:</w:t>
      </w:r>
    </w:p>
    <w:p w14:paraId="482F4FF5"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таможенно-тарифное и нетарифное регулирование;</w:t>
      </w:r>
    </w:p>
    <w:p w14:paraId="5A1B450A"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таможенное регулирование;</w:t>
      </w:r>
    </w:p>
    <w:p w14:paraId="63348512" w14:textId="77777777" w:rsidR="00DE29D0"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техническое регулирование, применение санитарных, ветеринарно-санитарных и карантинных фитосанитарных мер;</w:t>
      </w:r>
    </w:p>
    <w:p w14:paraId="70E1E7B7"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зачисление и распределение ввозных таможенных пошлин;</w:t>
      </w:r>
    </w:p>
    <w:p w14:paraId="25835211" w14:textId="4CCDECDF"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5)</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зачисление и распределение </w:t>
      </w:r>
      <w:r w:rsidR="001D1128">
        <w:rPr>
          <w:rFonts w:ascii="Times New Roman" w:eastAsia="Times New Roman" w:hAnsi="Times New Roman" w:cs="Times New Roman"/>
          <w:bCs/>
          <w:sz w:val="30"/>
          <w:szCs w:val="30"/>
          <w:lang w:eastAsia="en-US"/>
        </w:rPr>
        <w:t>специальных</w:t>
      </w:r>
      <w:r w:rsidR="000F5B3A">
        <w:rPr>
          <w:rFonts w:ascii="Times New Roman" w:eastAsia="Times New Roman" w:hAnsi="Times New Roman" w:cs="Times New Roman"/>
          <w:bCs/>
          <w:sz w:val="30"/>
          <w:szCs w:val="30"/>
          <w:lang w:eastAsia="en-US"/>
        </w:rPr>
        <w:t>,</w:t>
      </w:r>
      <w:r w:rsidR="001D1128">
        <w:rPr>
          <w:rFonts w:ascii="Times New Roman" w:eastAsia="Times New Roman" w:hAnsi="Times New Roman" w:cs="Times New Roman"/>
          <w:bCs/>
          <w:sz w:val="30"/>
          <w:szCs w:val="30"/>
          <w:lang w:eastAsia="en-US"/>
        </w:rPr>
        <w:t xml:space="preserve"> </w:t>
      </w:r>
      <w:r w:rsidRPr="00E62825">
        <w:rPr>
          <w:rFonts w:ascii="Times New Roman" w:eastAsia="Times New Roman" w:hAnsi="Times New Roman" w:cs="Times New Roman"/>
          <w:bCs/>
          <w:sz w:val="30"/>
          <w:szCs w:val="30"/>
          <w:lang w:eastAsia="en-US"/>
        </w:rPr>
        <w:t xml:space="preserve">антидемпинговых </w:t>
      </w:r>
      <w:r w:rsidR="00FB6E05"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и компенсационных пошлин;</w:t>
      </w:r>
    </w:p>
    <w:p w14:paraId="39F00FF2"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6)</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статистика;</w:t>
      </w:r>
    </w:p>
    <w:p w14:paraId="49A0927A" w14:textId="2414B809"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7)</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конкурентная политика</w:t>
      </w:r>
      <w:r w:rsidR="000416C5">
        <w:rPr>
          <w:rFonts w:ascii="Times New Roman" w:eastAsia="Times New Roman" w:hAnsi="Times New Roman" w:cs="Times New Roman"/>
          <w:bCs/>
          <w:sz w:val="30"/>
          <w:szCs w:val="30"/>
          <w:lang w:eastAsia="en-US"/>
        </w:rPr>
        <w:t xml:space="preserve">, антимонопольное регулирование, </w:t>
      </w:r>
      <w:r w:rsidR="000416C5" w:rsidRPr="000416C5">
        <w:rPr>
          <w:rFonts w:ascii="Times New Roman" w:eastAsia="Times New Roman" w:hAnsi="Times New Roman" w:cs="Times New Roman"/>
          <w:bCs/>
          <w:sz w:val="30"/>
          <w:szCs w:val="30"/>
          <w:lang w:eastAsia="en-US"/>
        </w:rPr>
        <w:t>государственное ценовое регулирование</w:t>
      </w:r>
      <w:r w:rsidRPr="00E62825">
        <w:rPr>
          <w:rFonts w:ascii="Times New Roman" w:eastAsia="Times New Roman" w:hAnsi="Times New Roman" w:cs="Times New Roman"/>
          <w:bCs/>
          <w:sz w:val="30"/>
          <w:szCs w:val="30"/>
          <w:lang w:eastAsia="en-US"/>
        </w:rPr>
        <w:t>;</w:t>
      </w:r>
    </w:p>
    <w:p w14:paraId="30202AD0"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8)</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энергетическая политика;</w:t>
      </w:r>
    </w:p>
    <w:p w14:paraId="5D1734E5"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9)</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валютная политика;</w:t>
      </w:r>
    </w:p>
    <w:p w14:paraId="5E550C08"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10)</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интеллектуальная собственность;</w:t>
      </w:r>
    </w:p>
    <w:p w14:paraId="7FBB7CBF"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11)</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финансовые рынки (банковская сфера, сфера страхования, валютный рынок, рынок ценных бумаг);</w:t>
      </w:r>
    </w:p>
    <w:p w14:paraId="56ADB687"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12)</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обеспечение деятельности органов Союза;</w:t>
      </w:r>
    </w:p>
    <w:p w14:paraId="61403EB8"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13)</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макроэкономическая политика;</w:t>
      </w:r>
    </w:p>
    <w:p w14:paraId="78B30556" w14:textId="77777777" w:rsidR="00DE29D0"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14)</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промышленная</w:t>
      </w:r>
      <w:r w:rsidR="00DE29D0" w:rsidRPr="00E62825">
        <w:rPr>
          <w:rFonts w:ascii="Times New Roman" w:eastAsia="Times New Roman" w:hAnsi="Times New Roman" w:cs="Times New Roman"/>
          <w:bCs/>
          <w:sz w:val="30"/>
          <w:szCs w:val="30"/>
          <w:lang w:eastAsia="en-US"/>
        </w:rPr>
        <w:t xml:space="preserve"> политика;</w:t>
      </w:r>
    </w:p>
    <w:p w14:paraId="06E0B50C" w14:textId="77777777" w:rsidR="00E62979" w:rsidRPr="00E62825" w:rsidRDefault="00DE29D0"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15) </w:t>
      </w:r>
      <w:r w:rsidR="00BE1B9B" w:rsidRPr="00E62825">
        <w:rPr>
          <w:rFonts w:ascii="Times New Roman" w:eastAsia="Times New Roman" w:hAnsi="Times New Roman" w:cs="Times New Roman"/>
          <w:bCs/>
          <w:sz w:val="30"/>
          <w:szCs w:val="30"/>
          <w:lang w:eastAsia="en-US"/>
        </w:rPr>
        <w:t>агропромышленная политика;</w:t>
      </w:r>
    </w:p>
    <w:p w14:paraId="758E4A20"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98555F" w:rsidRPr="00E62825">
        <w:rPr>
          <w:rFonts w:ascii="Times New Roman" w:eastAsia="Times New Roman" w:hAnsi="Times New Roman" w:cs="Times New Roman"/>
          <w:bCs/>
          <w:sz w:val="30"/>
          <w:szCs w:val="30"/>
          <w:lang w:eastAsia="en-US"/>
        </w:rPr>
        <w:t>6</w:t>
      </w:r>
      <w:r w:rsidRPr="00E62825">
        <w:rPr>
          <w:rFonts w:ascii="Times New Roman" w:eastAsia="Times New Roman" w:hAnsi="Times New Roman" w:cs="Times New Roman"/>
          <w:bCs/>
          <w:sz w:val="30"/>
          <w:szCs w:val="30"/>
          <w:lang w:eastAsia="en-US"/>
        </w:rPr>
        <w:t>)</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обращение лекарственных средств и медицинских изделий;</w:t>
      </w:r>
    </w:p>
    <w:p w14:paraId="6EBE9360" w14:textId="77777777" w:rsidR="00B37461"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98555F" w:rsidRPr="00E62825">
        <w:rPr>
          <w:rFonts w:ascii="Times New Roman" w:eastAsia="Times New Roman" w:hAnsi="Times New Roman" w:cs="Times New Roman"/>
          <w:bCs/>
          <w:sz w:val="30"/>
          <w:szCs w:val="30"/>
          <w:lang w:eastAsia="en-US"/>
        </w:rPr>
        <w:t>7</w:t>
      </w:r>
      <w:r w:rsidRPr="00E62825">
        <w:rPr>
          <w:rFonts w:ascii="Times New Roman" w:eastAsia="Times New Roman" w:hAnsi="Times New Roman" w:cs="Times New Roman"/>
          <w:bCs/>
          <w:sz w:val="30"/>
          <w:szCs w:val="30"/>
          <w:lang w:eastAsia="en-US"/>
        </w:rPr>
        <w:t>)</w:t>
      </w:r>
      <w:r w:rsidR="00FC1CC3" w:rsidRPr="00E62825">
        <w:rPr>
          <w:rFonts w:ascii="Times New Roman" w:eastAsia="Times New Roman" w:hAnsi="Times New Roman" w:cs="Times New Roman"/>
          <w:bCs/>
          <w:sz w:val="30"/>
          <w:szCs w:val="30"/>
          <w:lang w:eastAsia="en-US"/>
        </w:rPr>
        <w:t> </w:t>
      </w:r>
      <w:r w:rsidR="00B50073" w:rsidRPr="00E62825">
        <w:rPr>
          <w:rFonts w:ascii="Times New Roman" w:eastAsia="Times New Roman" w:hAnsi="Times New Roman" w:cs="Times New Roman"/>
          <w:bCs/>
          <w:sz w:val="30"/>
          <w:szCs w:val="30"/>
          <w:lang w:eastAsia="en-US"/>
        </w:rPr>
        <w:t>транспортная политика</w:t>
      </w:r>
      <w:r w:rsidR="009C41B5" w:rsidRPr="00E62825">
        <w:rPr>
          <w:rFonts w:ascii="Times New Roman" w:eastAsia="Times New Roman" w:hAnsi="Times New Roman" w:cs="Times New Roman"/>
          <w:bCs/>
          <w:sz w:val="30"/>
          <w:szCs w:val="30"/>
          <w:lang w:eastAsia="en-US"/>
        </w:rPr>
        <w:t xml:space="preserve">, </w:t>
      </w:r>
      <w:r w:rsidR="00B50073" w:rsidRPr="00E62825">
        <w:rPr>
          <w:rFonts w:ascii="Times New Roman" w:eastAsia="Times New Roman" w:hAnsi="Times New Roman" w:cs="Times New Roman"/>
          <w:bCs/>
          <w:sz w:val="30"/>
          <w:szCs w:val="30"/>
          <w:lang w:eastAsia="en-US"/>
        </w:rPr>
        <w:t>инфраструктура и логистика</w:t>
      </w:r>
      <w:r w:rsidR="00B37461" w:rsidRPr="00E62825">
        <w:rPr>
          <w:rFonts w:ascii="Times New Roman" w:eastAsia="Times New Roman" w:hAnsi="Times New Roman" w:cs="Times New Roman"/>
          <w:bCs/>
          <w:sz w:val="30"/>
          <w:szCs w:val="30"/>
          <w:lang w:eastAsia="en-US"/>
        </w:rPr>
        <w:t>;</w:t>
      </w:r>
    </w:p>
    <w:p w14:paraId="2028BD7E" w14:textId="77777777" w:rsidR="00C455D9" w:rsidRPr="00E62825" w:rsidRDefault="00B37461"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98555F" w:rsidRPr="00E62825">
        <w:rPr>
          <w:rFonts w:ascii="Times New Roman" w:eastAsia="Times New Roman" w:hAnsi="Times New Roman" w:cs="Times New Roman"/>
          <w:bCs/>
          <w:sz w:val="30"/>
          <w:szCs w:val="30"/>
          <w:lang w:eastAsia="en-US"/>
        </w:rPr>
        <w:t>8</w:t>
      </w:r>
      <w:r w:rsidRPr="00E62825">
        <w:rPr>
          <w:rFonts w:ascii="Times New Roman" w:eastAsia="Times New Roman" w:hAnsi="Times New Roman" w:cs="Times New Roman"/>
          <w:bCs/>
          <w:sz w:val="30"/>
          <w:szCs w:val="30"/>
          <w:lang w:eastAsia="en-US"/>
        </w:rPr>
        <w:t>) </w:t>
      </w:r>
      <w:r w:rsidR="00C455D9" w:rsidRPr="00E62825">
        <w:rPr>
          <w:rFonts w:ascii="Times New Roman" w:eastAsia="Times New Roman" w:hAnsi="Times New Roman" w:cs="Times New Roman"/>
          <w:bCs/>
          <w:sz w:val="30"/>
          <w:szCs w:val="30"/>
          <w:lang w:eastAsia="en-US"/>
        </w:rPr>
        <w:t>прослеживаемость товаров и грузов;</w:t>
      </w:r>
    </w:p>
    <w:p w14:paraId="55FA48BD" w14:textId="77777777" w:rsidR="00B37461" w:rsidRPr="00E62825" w:rsidRDefault="00B37461"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98555F" w:rsidRPr="00E62825">
        <w:rPr>
          <w:rFonts w:ascii="Times New Roman" w:eastAsia="Times New Roman" w:hAnsi="Times New Roman" w:cs="Times New Roman"/>
          <w:bCs/>
          <w:sz w:val="30"/>
          <w:szCs w:val="30"/>
          <w:lang w:eastAsia="en-US"/>
        </w:rPr>
        <w:t>9</w:t>
      </w:r>
      <w:r w:rsidRPr="00E62825">
        <w:rPr>
          <w:rFonts w:ascii="Times New Roman" w:eastAsia="Times New Roman" w:hAnsi="Times New Roman" w:cs="Times New Roman"/>
          <w:bCs/>
          <w:sz w:val="30"/>
          <w:szCs w:val="30"/>
          <w:lang w:eastAsia="en-US"/>
        </w:rPr>
        <w:t xml:space="preserve">) трудовая миграция и </w:t>
      </w:r>
      <w:r w:rsidR="00DE29D0" w:rsidRPr="00E62825">
        <w:rPr>
          <w:rFonts w:ascii="Times New Roman" w:eastAsia="Times New Roman" w:hAnsi="Times New Roman" w:cs="Times New Roman"/>
          <w:bCs/>
          <w:sz w:val="30"/>
          <w:szCs w:val="30"/>
          <w:lang w:eastAsia="en-US"/>
        </w:rPr>
        <w:t>социальная защита</w:t>
      </w:r>
      <w:r w:rsidRPr="00E62825">
        <w:rPr>
          <w:rFonts w:ascii="Times New Roman" w:eastAsia="Times New Roman" w:hAnsi="Times New Roman" w:cs="Times New Roman"/>
          <w:bCs/>
          <w:sz w:val="30"/>
          <w:szCs w:val="30"/>
          <w:lang w:eastAsia="en-US"/>
        </w:rPr>
        <w:t>;</w:t>
      </w:r>
    </w:p>
    <w:p w14:paraId="7DC55CD0" w14:textId="77777777" w:rsidR="00DE29D0" w:rsidRPr="00E62825" w:rsidRDefault="00DE29D0"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20) государственные (муниципальные) закупки;</w:t>
      </w:r>
    </w:p>
    <w:p w14:paraId="178695D2" w14:textId="77777777" w:rsidR="00DE29D0" w:rsidRPr="00E62825" w:rsidRDefault="00DE29D0" w:rsidP="000504E2">
      <w:pPr>
        <w:tabs>
          <w:tab w:val="left" w:pos="3969"/>
        </w:tabs>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21) функционирование внутренних рынков;</w:t>
      </w:r>
    </w:p>
    <w:p w14:paraId="212E4F51" w14:textId="77777777" w:rsidR="00DE29D0" w:rsidRPr="00E62825" w:rsidRDefault="0098555F"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22</w:t>
      </w:r>
      <w:r w:rsidR="00DE29D0" w:rsidRPr="00E62825">
        <w:rPr>
          <w:rFonts w:ascii="Times New Roman" w:eastAsia="Times New Roman" w:hAnsi="Times New Roman" w:cs="Times New Roman"/>
          <w:bCs/>
          <w:sz w:val="30"/>
          <w:szCs w:val="30"/>
          <w:lang w:eastAsia="en-US"/>
        </w:rPr>
        <w:t>) </w:t>
      </w:r>
      <w:r w:rsidR="00FB6E05" w:rsidRPr="00E62825">
        <w:rPr>
          <w:rFonts w:ascii="Times New Roman" w:eastAsia="Times New Roman" w:hAnsi="Times New Roman" w:cs="Times New Roman"/>
          <w:bCs/>
          <w:sz w:val="30"/>
          <w:szCs w:val="30"/>
          <w:lang w:eastAsia="en-US"/>
        </w:rPr>
        <w:t>и</w:t>
      </w:r>
      <w:r w:rsidR="00DE29D0" w:rsidRPr="00E62825">
        <w:rPr>
          <w:rFonts w:ascii="Times New Roman" w:eastAsia="Times New Roman" w:hAnsi="Times New Roman" w:cs="Times New Roman"/>
          <w:bCs/>
          <w:sz w:val="30"/>
          <w:szCs w:val="30"/>
          <w:lang w:eastAsia="en-US"/>
        </w:rPr>
        <w:t>нформационное взаимодействие национальных механизмов «единого окна» в системе регулирования внешнеэкономической деятельности;</w:t>
      </w:r>
    </w:p>
    <w:p w14:paraId="08A5887B" w14:textId="2B085468" w:rsidR="00B37461" w:rsidRDefault="00DE29D0"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w:t>
      </w:r>
      <w:r w:rsidR="0098555F" w:rsidRPr="00E62825">
        <w:rPr>
          <w:rFonts w:ascii="Times New Roman" w:eastAsia="Times New Roman" w:hAnsi="Times New Roman" w:cs="Times New Roman"/>
          <w:bCs/>
          <w:sz w:val="30"/>
          <w:szCs w:val="30"/>
          <w:lang w:eastAsia="en-US"/>
        </w:rPr>
        <w:t>3</w:t>
      </w:r>
      <w:r w:rsidR="00B37461" w:rsidRPr="00E62825">
        <w:rPr>
          <w:rFonts w:ascii="Times New Roman" w:eastAsia="Times New Roman" w:hAnsi="Times New Roman" w:cs="Times New Roman"/>
          <w:bCs/>
          <w:sz w:val="30"/>
          <w:szCs w:val="30"/>
          <w:lang w:eastAsia="en-US"/>
        </w:rPr>
        <w:t>) обмен информацией между государствами</w:t>
      </w:r>
      <w:r w:rsidR="00FB6E05" w:rsidRPr="00E62825">
        <w:rPr>
          <w:rFonts w:ascii="Times New Roman" w:eastAsia="Times New Roman" w:hAnsi="Times New Roman" w:cs="Times New Roman"/>
          <w:bCs/>
          <w:sz w:val="30"/>
          <w:szCs w:val="30"/>
          <w:lang w:eastAsia="en-US"/>
        </w:rPr>
        <w:t>-</w:t>
      </w:r>
      <w:r w:rsidR="00B37461" w:rsidRPr="00E62825">
        <w:rPr>
          <w:rFonts w:ascii="Times New Roman" w:eastAsia="Times New Roman" w:hAnsi="Times New Roman" w:cs="Times New Roman"/>
          <w:bCs/>
          <w:sz w:val="30"/>
          <w:szCs w:val="30"/>
          <w:lang w:eastAsia="en-US"/>
        </w:rPr>
        <w:t xml:space="preserve">членами и третьими странами в соответствии с международными договорами </w:t>
      </w:r>
      <w:r w:rsidR="00FB6E05" w:rsidRPr="00E62825">
        <w:rPr>
          <w:rFonts w:ascii="Times New Roman" w:eastAsia="Times New Roman" w:hAnsi="Times New Roman" w:cs="Times New Roman"/>
          <w:bCs/>
          <w:sz w:val="30"/>
          <w:szCs w:val="30"/>
          <w:lang w:eastAsia="en-US"/>
        </w:rPr>
        <w:t>С</w:t>
      </w:r>
      <w:r w:rsidR="00B37461" w:rsidRPr="00E62825">
        <w:rPr>
          <w:rFonts w:ascii="Times New Roman" w:eastAsia="Times New Roman" w:hAnsi="Times New Roman" w:cs="Times New Roman"/>
          <w:bCs/>
          <w:sz w:val="30"/>
          <w:szCs w:val="30"/>
          <w:lang w:eastAsia="en-US"/>
        </w:rPr>
        <w:t>оюза с третьими сторонами;</w:t>
      </w:r>
    </w:p>
    <w:p w14:paraId="799AEFA5" w14:textId="79E35F66" w:rsidR="008A6E90" w:rsidRPr="00E62825" w:rsidRDefault="008A6E90"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24) биржевой рынок товаров и биржевая торговля;</w:t>
      </w:r>
    </w:p>
    <w:p w14:paraId="5171970C" w14:textId="1865F71A" w:rsidR="00E62979" w:rsidRPr="00E62825" w:rsidRDefault="00B37461"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w:t>
      </w:r>
      <w:r w:rsidR="008A6E90">
        <w:rPr>
          <w:rFonts w:ascii="Times New Roman" w:eastAsia="Times New Roman" w:hAnsi="Times New Roman" w:cs="Times New Roman"/>
          <w:bCs/>
          <w:sz w:val="30"/>
          <w:szCs w:val="30"/>
          <w:lang w:eastAsia="en-US"/>
        </w:rPr>
        <w:t>5</w:t>
      </w:r>
      <w:r w:rsidR="00C455D9" w:rsidRPr="00E62825">
        <w:rPr>
          <w:rFonts w:ascii="Times New Roman" w:eastAsia="Times New Roman" w:hAnsi="Times New Roman" w:cs="Times New Roman"/>
          <w:bCs/>
          <w:sz w:val="30"/>
          <w:szCs w:val="30"/>
          <w:lang w:eastAsia="en-US"/>
        </w:rPr>
        <w:t>)</w:t>
      </w:r>
      <w:r w:rsidRPr="00E62825">
        <w:rPr>
          <w:rFonts w:ascii="Times New Roman" w:eastAsia="Times New Roman" w:hAnsi="Times New Roman" w:cs="Times New Roman"/>
          <w:bCs/>
          <w:sz w:val="30"/>
          <w:szCs w:val="30"/>
          <w:lang w:eastAsia="en-US"/>
        </w:rPr>
        <w:t> </w:t>
      </w:r>
      <w:r w:rsidR="00C455D9" w:rsidRPr="00E62825">
        <w:rPr>
          <w:rFonts w:ascii="Times New Roman" w:eastAsia="Times New Roman" w:hAnsi="Times New Roman" w:cs="Times New Roman"/>
          <w:bCs/>
          <w:sz w:val="30"/>
          <w:szCs w:val="30"/>
          <w:lang w:eastAsia="en-US"/>
        </w:rPr>
        <w:t xml:space="preserve">иные </w:t>
      </w:r>
      <w:r w:rsidR="004872D6" w:rsidRPr="00E62825">
        <w:rPr>
          <w:rFonts w:ascii="Times New Roman" w:eastAsia="Times New Roman" w:hAnsi="Times New Roman" w:cs="Times New Roman"/>
          <w:bCs/>
          <w:sz w:val="30"/>
          <w:szCs w:val="30"/>
          <w:lang w:eastAsia="en-US"/>
        </w:rPr>
        <w:t xml:space="preserve">направления (процессы и </w:t>
      </w:r>
      <w:r w:rsidR="00BE1B9B" w:rsidRPr="00E62825">
        <w:rPr>
          <w:rFonts w:ascii="Times New Roman" w:eastAsia="Times New Roman" w:hAnsi="Times New Roman" w:cs="Times New Roman"/>
          <w:bCs/>
          <w:sz w:val="30"/>
          <w:szCs w:val="30"/>
          <w:lang w:eastAsia="en-US"/>
        </w:rPr>
        <w:t>вопросы</w:t>
      </w:r>
      <w:r w:rsidR="004872D6" w:rsidRPr="00E62825">
        <w:rPr>
          <w:rFonts w:ascii="Times New Roman" w:eastAsia="Times New Roman" w:hAnsi="Times New Roman" w:cs="Times New Roman"/>
          <w:bCs/>
          <w:sz w:val="30"/>
          <w:szCs w:val="30"/>
          <w:lang w:eastAsia="en-US"/>
        </w:rPr>
        <w:t>)</w:t>
      </w:r>
      <w:r w:rsidR="00BE1B9B" w:rsidRPr="00E62825">
        <w:rPr>
          <w:rFonts w:ascii="Times New Roman" w:eastAsia="Times New Roman" w:hAnsi="Times New Roman" w:cs="Times New Roman"/>
          <w:bCs/>
          <w:sz w:val="30"/>
          <w:szCs w:val="30"/>
          <w:lang w:eastAsia="en-US"/>
        </w:rPr>
        <w:t>, в пределах полномочий Союза (включаемые в область охвата интегрированной системы по мере ее развития)</w:t>
      </w:r>
      <w:r w:rsidR="005D1B21">
        <w:rPr>
          <w:rFonts w:ascii="Times New Roman" w:eastAsia="Times New Roman" w:hAnsi="Times New Roman" w:cs="Times New Roman"/>
          <w:bCs/>
          <w:sz w:val="30"/>
          <w:szCs w:val="30"/>
          <w:lang w:eastAsia="en-US"/>
        </w:rPr>
        <w:t>.</w:t>
      </w:r>
    </w:p>
    <w:p w14:paraId="0DBC8253"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2.1.3.</w:t>
      </w:r>
      <w:r w:rsidR="00F0404C"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В ходе </w:t>
      </w:r>
      <w:r w:rsidR="004872D6" w:rsidRPr="00E62825">
        <w:rPr>
          <w:rFonts w:ascii="Times New Roman" w:eastAsia="Times New Roman" w:hAnsi="Times New Roman" w:cs="Times New Roman"/>
          <w:bCs/>
          <w:sz w:val="30"/>
          <w:szCs w:val="30"/>
          <w:lang w:eastAsia="en-US"/>
        </w:rPr>
        <w:t xml:space="preserve">развития </w:t>
      </w:r>
      <w:r w:rsidRPr="00E62825">
        <w:rPr>
          <w:rFonts w:ascii="Times New Roman" w:eastAsia="Times New Roman" w:hAnsi="Times New Roman" w:cs="Times New Roman"/>
          <w:bCs/>
          <w:sz w:val="30"/>
          <w:szCs w:val="30"/>
          <w:lang w:eastAsia="en-US"/>
        </w:rPr>
        <w:t xml:space="preserve">интегрированной системы должны </w:t>
      </w:r>
      <w:r w:rsidR="002B6C3E" w:rsidRPr="00E62825">
        <w:rPr>
          <w:rFonts w:ascii="Times New Roman" w:eastAsia="Times New Roman" w:hAnsi="Times New Roman" w:cs="Times New Roman"/>
          <w:bCs/>
          <w:sz w:val="30"/>
          <w:szCs w:val="30"/>
          <w:lang w:eastAsia="en-US"/>
        </w:rPr>
        <w:t xml:space="preserve">организовываться и проводиться мероприятия, направленные на </w:t>
      </w:r>
      <w:r w:rsidRPr="00E62825">
        <w:rPr>
          <w:rFonts w:ascii="Times New Roman" w:eastAsia="Times New Roman" w:hAnsi="Times New Roman" w:cs="Times New Roman"/>
          <w:bCs/>
          <w:sz w:val="30"/>
          <w:szCs w:val="30"/>
          <w:lang w:eastAsia="en-US"/>
        </w:rPr>
        <w:t>координ</w:t>
      </w:r>
      <w:r w:rsidR="002B6C3E" w:rsidRPr="00E62825">
        <w:rPr>
          <w:rFonts w:ascii="Times New Roman" w:eastAsia="Times New Roman" w:hAnsi="Times New Roman" w:cs="Times New Roman"/>
          <w:bCs/>
          <w:sz w:val="30"/>
          <w:szCs w:val="30"/>
          <w:lang w:eastAsia="en-US"/>
        </w:rPr>
        <w:t>ацию</w:t>
      </w:r>
      <w:r w:rsidRPr="00E62825">
        <w:rPr>
          <w:rFonts w:ascii="Times New Roman" w:eastAsia="Times New Roman" w:hAnsi="Times New Roman" w:cs="Times New Roman"/>
          <w:bCs/>
          <w:sz w:val="30"/>
          <w:szCs w:val="30"/>
          <w:lang w:eastAsia="en-US"/>
        </w:rPr>
        <w:t xml:space="preserve"> процесс</w:t>
      </w:r>
      <w:r w:rsidR="002B6C3E" w:rsidRPr="00E62825">
        <w:rPr>
          <w:rFonts w:ascii="Times New Roman" w:eastAsia="Times New Roman" w:hAnsi="Times New Roman" w:cs="Times New Roman"/>
          <w:bCs/>
          <w:sz w:val="30"/>
          <w:szCs w:val="30"/>
          <w:lang w:eastAsia="en-US"/>
        </w:rPr>
        <w:t>ов</w:t>
      </w:r>
      <w:r w:rsidRPr="00E62825">
        <w:rPr>
          <w:rFonts w:ascii="Times New Roman" w:eastAsia="Times New Roman" w:hAnsi="Times New Roman" w:cs="Times New Roman"/>
          <w:bCs/>
          <w:sz w:val="30"/>
          <w:szCs w:val="30"/>
          <w:lang w:eastAsia="en-US"/>
        </w:rPr>
        <w:t xml:space="preserve"> </w:t>
      </w:r>
      <w:r w:rsidR="002B6C3E" w:rsidRPr="00E62825">
        <w:rPr>
          <w:rFonts w:ascii="Times New Roman" w:eastAsia="Times New Roman" w:hAnsi="Times New Roman" w:cs="Times New Roman"/>
          <w:bCs/>
          <w:sz w:val="30"/>
          <w:szCs w:val="30"/>
          <w:lang w:eastAsia="en-US"/>
        </w:rPr>
        <w:t xml:space="preserve">создания и развития </w:t>
      </w:r>
      <w:r w:rsidRPr="00E62825">
        <w:rPr>
          <w:rFonts w:ascii="Times New Roman" w:eastAsia="Times New Roman" w:hAnsi="Times New Roman" w:cs="Times New Roman"/>
          <w:bCs/>
          <w:sz w:val="30"/>
          <w:szCs w:val="30"/>
          <w:lang w:eastAsia="en-US"/>
        </w:rPr>
        <w:t>национальных сегментов, обеспечивающи</w:t>
      </w:r>
      <w:r w:rsidR="002B6C3E" w:rsidRPr="00E62825">
        <w:rPr>
          <w:rFonts w:ascii="Times New Roman" w:eastAsia="Times New Roman" w:hAnsi="Times New Roman" w:cs="Times New Roman"/>
          <w:bCs/>
          <w:sz w:val="30"/>
          <w:szCs w:val="30"/>
          <w:lang w:eastAsia="en-US"/>
        </w:rPr>
        <w:t>х</w:t>
      </w:r>
      <w:r w:rsidRPr="00E62825">
        <w:rPr>
          <w:rFonts w:ascii="Times New Roman" w:eastAsia="Times New Roman" w:hAnsi="Times New Roman" w:cs="Times New Roman"/>
          <w:bCs/>
          <w:sz w:val="30"/>
          <w:szCs w:val="30"/>
          <w:lang w:eastAsia="en-US"/>
        </w:rPr>
        <w:t xml:space="preserve"> информационное взаимодействие информационных систем уполномоченных органов и органов Союза в рамках интегрированной системы.</w:t>
      </w:r>
    </w:p>
    <w:p w14:paraId="13E07143" w14:textId="337F02F3" w:rsidR="00E62979"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2.1.4.</w:t>
      </w:r>
      <w:r w:rsidR="00F0404C"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В ходе </w:t>
      </w:r>
      <w:r w:rsidR="004872D6" w:rsidRPr="00E62825">
        <w:rPr>
          <w:rFonts w:ascii="Times New Roman" w:eastAsia="Times New Roman" w:hAnsi="Times New Roman" w:cs="Times New Roman"/>
          <w:bCs/>
          <w:sz w:val="30"/>
          <w:szCs w:val="30"/>
          <w:lang w:eastAsia="en-US"/>
        </w:rPr>
        <w:t>развития</w:t>
      </w:r>
      <w:r w:rsidRPr="00E62825">
        <w:rPr>
          <w:rFonts w:ascii="Times New Roman" w:eastAsia="Times New Roman" w:hAnsi="Times New Roman" w:cs="Times New Roman"/>
          <w:bCs/>
          <w:sz w:val="30"/>
          <w:szCs w:val="30"/>
          <w:lang w:eastAsia="en-US"/>
        </w:rPr>
        <w:t xml:space="preserve"> интегрированной системы должн</w:t>
      </w:r>
      <w:r w:rsidR="00A37510">
        <w:rPr>
          <w:rFonts w:ascii="Times New Roman" w:eastAsia="Times New Roman" w:hAnsi="Times New Roman" w:cs="Times New Roman"/>
          <w:bCs/>
          <w:sz w:val="30"/>
          <w:szCs w:val="30"/>
          <w:lang w:eastAsia="en-US"/>
        </w:rPr>
        <w:t>ы</w:t>
      </w:r>
      <w:r w:rsidRPr="00E62825">
        <w:rPr>
          <w:rFonts w:ascii="Times New Roman" w:eastAsia="Times New Roman" w:hAnsi="Times New Roman" w:cs="Times New Roman"/>
          <w:bCs/>
          <w:sz w:val="30"/>
          <w:szCs w:val="30"/>
          <w:lang w:eastAsia="en-US"/>
        </w:rPr>
        <w:t xml:space="preserve"> быть </w:t>
      </w:r>
      <w:r w:rsidR="00A37510">
        <w:rPr>
          <w:rFonts w:ascii="Times New Roman" w:eastAsia="Times New Roman" w:hAnsi="Times New Roman" w:cs="Times New Roman"/>
          <w:bCs/>
          <w:sz w:val="30"/>
          <w:szCs w:val="30"/>
          <w:lang w:eastAsia="en-US"/>
        </w:rPr>
        <w:t>модернизированы инструменты</w:t>
      </w:r>
      <w:r w:rsidR="001774AE" w:rsidRPr="00E62825">
        <w:rPr>
          <w:rFonts w:ascii="Times New Roman" w:eastAsia="Times New Roman" w:hAnsi="Times New Roman" w:cs="Times New Roman"/>
          <w:bCs/>
          <w:sz w:val="30"/>
          <w:szCs w:val="30"/>
          <w:lang w:eastAsia="en-US"/>
        </w:rPr>
        <w:t xml:space="preserve"> по </w:t>
      </w:r>
      <w:r w:rsidR="00A37510">
        <w:rPr>
          <w:rFonts w:ascii="Times New Roman" w:eastAsia="Times New Roman" w:hAnsi="Times New Roman" w:cs="Times New Roman"/>
          <w:bCs/>
          <w:sz w:val="30"/>
          <w:szCs w:val="30"/>
          <w:lang w:eastAsia="en-US"/>
        </w:rPr>
        <w:t>интеграции</w:t>
      </w:r>
      <w:r w:rsidR="00A37510" w:rsidRPr="00E62825">
        <w:rPr>
          <w:rFonts w:ascii="Times New Roman" w:eastAsia="Times New Roman" w:hAnsi="Times New Roman" w:cs="Times New Roman"/>
          <w:bCs/>
          <w:sz w:val="30"/>
          <w:szCs w:val="30"/>
          <w:lang w:eastAsia="en-US"/>
        </w:rPr>
        <w:t xml:space="preserve"> </w:t>
      </w:r>
      <w:r w:rsidR="001774AE" w:rsidRPr="00E62825">
        <w:rPr>
          <w:rFonts w:ascii="Times New Roman" w:eastAsia="Times New Roman" w:hAnsi="Times New Roman" w:cs="Times New Roman"/>
          <w:bCs/>
          <w:sz w:val="30"/>
          <w:szCs w:val="30"/>
          <w:lang w:eastAsia="en-US"/>
        </w:rPr>
        <w:t>цифровых платформ</w:t>
      </w:r>
      <w:r w:rsidR="006F3FDB" w:rsidRPr="00E62825">
        <w:rPr>
          <w:rFonts w:ascii="Times New Roman" w:eastAsia="Times New Roman" w:hAnsi="Times New Roman" w:cs="Times New Roman"/>
          <w:bCs/>
          <w:sz w:val="30"/>
          <w:szCs w:val="30"/>
          <w:lang w:eastAsia="en-US"/>
        </w:rPr>
        <w:t xml:space="preserve"> </w:t>
      </w:r>
      <w:r w:rsidR="00F0404C" w:rsidRPr="00E62825">
        <w:rPr>
          <w:rFonts w:ascii="Times New Roman" w:eastAsia="Times New Roman" w:hAnsi="Times New Roman" w:cs="Times New Roman"/>
          <w:bCs/>
          <w:sz w:val="30"/>
          <w:szCs w:val="30"/>
          <w:lang w:eastAsia="en-US"/>
        </w:rPr>
        <w:t xml:space="preserve">с </w:t>
      </w:r>
      <w:r w:rsidR="00633B0F">
        <w:rPr>
          <w:rFonts w:ascii="Times New Roman" w:eastAsia="Times New Roman" w:hAnsi="Times New Roman" w:cs="Times New Roman"/>
          <w:bCs/>
          <w:sz w:val="30"/>
          <w:szCs w:val="30"/>
          <w:lang w:eastAsia="en-US"/>
        </w:rPr>
        <w:t>целью</w:t>
      </w:r>
      <w:r w:rsidRPr="00E62825">
        <w:rPr>
          <w:rFonts w:ascii="Times New Roman" w:eastAsia="Times New Roman" w:hAnsi="Times New Roman" w:cs="Times New Roman"/>
          <w:bCs/>
          <w:sz w:val="30"/>
          <w:szCs w:val="30"/>
          <w:lang w:eastAsia="en-US"/>
        </w:rPr>
        <w:t xml:space="preserve"> интенсификаци</w:t>
      </w:r>
      <w:r w:rsidR="00633B0F">
        <w:rPr>
          <w:rFonts w:ascii="Times New Roman" w:eastAsia="Times New Roman" w:hAnsi="Times New Roman" w:cs="Times New Roman"/>
          <w:bCs/>
          <w:sz w:val="30"/>
          <w:szCs w:val="30"/>
          <w:lang w:eastAsia="en-US"/>
        </w:rPr>
        <w:t>и</w:t>
      </w:r>
      <w:r w:rsidRPr="00E62825">
        <w:rPr>
          <w:rFonts w:ascii="Times New Roman" w:eastAsia="Times New Roman" w:hAnsi="Times New Roman" w:cs="Times New Roman"/>
          <w:bCs/>
          <w:sz w:val="30"/>
          <w:szCs w:val="30"/>
          <w:lang w:eastAsia="en-US"/>
        </w:rPr>
        <w:t xml:space="preserve"> цифрового взаимодействия между </w:t>
      </w:r>
      <w:r w:rsidR="00C07675" w:rsidRPr="00E62825">
        <w:rPr>
          <w:rFonts w:ascii="Times New Roman" w:eastAsia="Times New Roman" w:hAnsi="Times New Roman" w:cs="Times New Roman"/>
          <w:bCs/>
          <w:sz w:val="30"/>
          <w:szCs w:val="30"/>
          <w:lang w:eastAsia="en-US"/>
        </w:rPr>
        <w:t xml:space="preserve">Комиссией, </w:t>
      </w:r>
      <w:r w:rsidRPr="00E62825">
        <w:rPr>
          <w:rFonts w:ascii="Times New Roman" w:eastAsia="Times New Roman" w:hAnsi="Times New Roman" w:cs="Times New Roman"/>
          <w:bCs/>
          <w:sz w:val="30"/>
          <w:szCs w:val="30"/>
          <w:lang w:eastAsia="en-US"/>
        </w:rPr>
        <w:t>государствами-членами</w:t>
      </w:r>
      <w:r w:rsidR="001774AE" w:rsidRPr="00E62825">
        <w:rPr>
          <w:rFonts w:ascii="Times New Roman" w:eastAsia="Times New Roman" w:hAnsi="Times New Roman" w:cs="Times New Roman"/>
          <w:bCs/>
          <w:sz w:val="30"/>
          <w:szCs w:val="30"/>
          <w:lang w:eastAsia="en-US"/>
        </w:rPr>
        <w:t xml:space="preserve">, юридическими и физическими лицами </w:t>
      </w:r>
      <w:r w:rsidRPr="00E62825">
        <w:rPr>
          <w:rFonts w:ascii="Times New Roman" w:eastAsia="Times New Roman" w:hAnsi="Times New Roman" w:cs="Times New Roman"/>
          <w:bCs/>
          <w:sz w:val="30"/>
          <w:szCs w:val="30"/>
          <w:lang w:eastAsia="en-US"/>
        </w:rPr>
        <w:t>Евр</w:t>
      </w:r>
      <w:r w:rsidR="001774AE" w:rsidRPr="00E62825">
        <w:rPr>
          <w:rFonts w:ascii="Times New Roman" w:eastAsia="Times New Roman" w:hAnsi="Times New Roman" w:cs="Times New Roman"/>
          <w:bCs/>
          <w:sz w:val="30"/>
          <w:szCs w:val="30"/>
          <w:lang w:eastAsia="en-US"/>
        </w:rPr>
        <w:t>азийского экономического союза, а также</w:t>
      </w:r>
      <w:r w:rsidRPr="00E62825">
        <w:rPr>
          <w:rFonts w:ascii="Times New Roman" w:eastAsia="Times New Roman" w:hAnsi="Times New Roman" w:cs="Times New Roman"/>
          <w:bCs/>
          <w:sz w:val="30"/>
          <w:szCs w:val="30"/>
          <w:lang w:eastAsia="en-US"/>
        </w:rPr>
        <w:t xml:space="preserve"> </w:t>
      </w:r>
      <w:r w:rsidR="0078731D" w:rsidRPr="00E62825">
        <w:rPr>
          <w:rFonts w:ascii="Times New Roman" w:eastAsia="Times New Roman" w:hAnsi="Times New Roman" w:cs="Times New Roman"/>
          <w:bCs/>
          <w:sz w:val="30"/>
          <w:szCs w:val="30"/>
          <w:lang w:eastAsia="en-US"/>
        </w:rPr>
        <w:t xml:space="preserve">с </w:t>
      </w:r>
      <w:r w:rsidRPr="00E62825">
        <w:rPr>
          <w:rFonts w:ascii="Times New Roman" w:eastAsia="Times New Roman" w:hAnsi="Times New Roman" w:cs="Times New Roman"/>
          <w:bCs/>
          <w:sz w:val="30"/>
          <w:szCs w:val="30"/>
          <w:lang w:eastAsia="en-US"/>
        </w:rPr>
        <w:t>третьими странам</w:t>
      </w:r>
      <w:r w:rsidR="00DE2D42" w:rsidRPr="00E62825">
        <w:rPr>
          <w:rFonts w:ascii="Times New Roman" w:eastAsia="Times New Roman" w:hAnsi="Times New Roman" w:cs="Times New Roman"/>
          <w:bCs/>
          <w:sz w:val="30"/>
          <w:szCs w:val="30"/>
          <w:lang w:eastAsia="en-US"/>
        </w:rPr>
        <w:t>и</w:t>
      </w:r>
      <w:r w:rsidR="0078731D" w:rsidRPr="00E62825">
        <w:rPr>
          <w:rFonts w:ascii="Times New Roman" w:eastAsia="Times New Roman" w:hAnsi="Times New Roman" w:cs="Times New Roman"/>
          <w:bCs/>
          <w:sz w:val="30"/>
          <w:szCs w:val="30"/>
          <w:lang w:eastAsia="en-US"/>
        </w:rPr>
        <w:t>, международными организациями</w:t>
      </w:r>
      <w:r w:rsidR="00633B0F">
        <w:rPr>
          <w:rFonts w:ascii="Times New Roman" w:eastAsia="Times New Roman" w:hAnsi="Times New Roman" w:cs="Times New Roman"/>
          <w:bCs/>
          <w:sz w:val="30"/>
          <w:szCs w:val="30"/>
          <w:lang w:eastAsia="en-US"/>
        </w:rPr>
        <w:t xml:space="preserve"> </w:t>
      </w:r>
      <w:r w:rsidR="0078731D" w:rsidRPr="00E62825">
        <w:rPr>
          <w:rFonts w:ascii="Times New Roman" w:eastAsia="Times New Roman" w:hAnsi="Times New Roman" w:cs="Times New Roman"/>
          <w:bCs/>
          <w:sz w:val="30"/>
          <w:szCs w:val="30"/>
          <w:lang w:eastAsia="en-US"/>
        </w:rPr>
        <w:t>и интеграционными объединениями</w:t>
      </w:r>
      <w:r w:rsidRPr="00E62825">
        <w:rPr>
          <w:rFonts w:ascii="Times New Roman" w:eastAsia="Times New Roman" w:hAnsi="Times New Roman" w:cs="Times New Roman"/>
          <w:bCs/>
          <w:sz w:val="30"/>
          <w:szCs w:val="30"/>
          <w:lang w:eastAsia="en-US"/>
        </w:rPr>
        <w:t>.</w:t>
      </w:r>
    </w:p>
    <w:p w14:paraId="14723828" w14:textId="7F1CB920" w:rsidR="00593889" w:rsidRPr="00E62825" w:rsidRDefault="00593889"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2.1.5. </w:t>
      </w:r>
      <w:r w:rsidRPr="00593889">
        <w:rPr>
          <w:rFonts w:ascii="Times New Roman" w:eastAsia="Times New Roman" w:hAnsi="Times New Roman" w:cs="Times New Roman"/>
          <w:bCs/>
          <w:sz w:val="30"/>
          <w:szCs w:val="30"/>
          <w:lang w:eastAsia="en-US"/>
        </w:rPr>
        <w:t>В ходе развития интегрированной системы должна быть</w:t>
      </w:r>
      <w:r>
        <w:rPr>
          <w:rFonts w:ascii="Times New Roman" w:eastAsia="Times New Roman" w:hAnsi="Times New Roman" w:cs="Times New Roman"/>
          <w:bCs/>
          <w:sz w:val="30"/>
          <w:szCs w:val="30"/>
          <w:lang w:eastAsia="en-US"/>
        </w:rPr>
        <w:t xml:space="preserve"> обеспечена </w:t>
      </w:r>
      <w:r w:rsidRPr="00593889">
        <w:rPr>
          <w:rFonts w:ascii="Times New Roman" w:eastAsia="Times New Roman" w:hAnsi="Times New Roman" w:cs="Times New Roman"/>
          <w:bCs/>
          <w:sz w:val="30"/>
          <w:szCs w:val="30"/>
          <w:lang w:eastAsia="en-US"/>
        </w:rPr>
        <w:t>унификация проектов создание новых проектов с использованием результатов общесистемного проектирования при создании и развитии механизмов интеграции цифровых платформ</w:t>
      </w:r>
      <w:r>
        <w:rPr>
          <w:rFonts w:ascii="Times New Roman" w:eastAsia="Times New Roman" w:hAnsi="Times New Roman" w:cs="Times New Roman"/>
          <w:bCs/>
          <w:sz w:val="30"/>
          <w:szCs w:val="30"/>
          <w:lang w:eastAsia="en-US"/>
        </w:rPr>
        <w:t>.</w:t>
      </w:r>
    </w:p>
    <w:p w14:paraId="2465D947"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2.2.</w:t>
      </w:r>
      <w:r w:rsidR="00FC1CC3"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 xml:space="preserve">Цели </w:t>
      </w:r>
      <w:r w:rsidR="001774AE" w:rsidRPr="00E62825">
        <w:rPr>
          <w:rFonts w:ascii="Times New Roman" w:eastAsia="Times New Roman" w:hAnsi="Times New Roman" w:cs="Times New Roman"/>
          <w:iCs/>
          <w:sz w:val="30"/>
          <w:szCs w:val="30"/>
          <w:lang w:eastAsia="en-US"/>
        </w:rPr>
        <w:t>развития</w:t>
      </w:r>
      <w:r w:rsidRPr="00E62825">
        <w:rPr>
          <w:rFonts w:ascii="Times New Roman" w:eastAsia="Times New Roman" w:hAnsi="Times New Roman" w:cs="Times New Roman"/>
          <w:iCs/>
          <w:sz w:val="30"/>
          <w:szCs w:val="30"/>
          <w:lang w:eastAsia="en-US"/>
        </w:rPr>
        <w:t xml:space="preserve"> интегрированной системы</w:t>
      </w:r>
    </w:p>
    <w:p w14:paraId="724D4CA3"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2.2.1.</w:t>
      </w:r>
      <w:r w:rsidR="00734864"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Целями </w:t>
      </w:r>
      <w:r w:rsidR="001774AE" w:rsidRPr="00E62825">
        <w:rPr>
          <w:rFonts w:ascii="Times New Roman" w:eastAsia="Times New Roman" w:hAnsi="Times New Roman" w:cs="Times New Roman"/>
          <w:bCs/>
          <w:sz w:val="30"/>
          <w:szCs w:val="30"/>
          <w:lang w:eastAsia="en-US"/>
        </w:rPr>
        <w:t>развития</w:t>
      </w:r>
      <w:r w:rsidRPr="00E62825">
        <w:rPr>
          <w:rFonts w:ascii="Times New Roman" w:eastAsia="Times New Roman" w:hAnsi="Times New Roman" w:cs="Times New Roman"/>
          <w:bCs/>
          <w:sz w:val="30"/>
          <w:szCs w:val="30"/>
          <w:lang w:eastAsia="en-US"/>
        </w:rPr>
        <w:t xml:space="preserve"> интегрированной системы являются:</w:t>
      </w:r>
    </w:p>
    <w:p w14:paraId="70DA535B" w14:textId="2AA0F26E" w:rsidR="00E51AD6" w:rsidRPr="0020661E" w:rsidRDefault="00E51AD6"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 xml:space="preserve">1) </w:t>
      </w:r>
      <w:r w:rsidRPr="0020661E">
        <w:rPr>
          <w:rFonts w:ascii="Times New Roman" w:eastAsia="Times New Roman" w:hAnsi="Times New Roman" w:cs="Times New Roman"/>
          <w:bCs/>
          <w:sz w:val="30"/>
          <w:szCs w:val="30"/>
          <w:lang w:eastAsia="en-US"/>
        </w:rPr>
        <w:t xml:space="preserve">унификация </w:t>
      </w:r>
      <w:r w:rsidR="000524F3">
        <w:rPr>
          <w:rFonts w:ascii="Times New Roman" w:eastAsia="Times New Roman" w:hAnsi="Times New Roman" w:cs="Times New Roman"/>
          <w:bCs/>
          <w:sz w:val="30"/>
          <w:szCs w:val="30"/>
          <w:lang w:eastAsia="en-US"/>
        </w:rPr>
        <w:t xml:space="preserve">цифровых </w:t>
      </w:r>
      <w:r w:rsidRPr="0020661E">
        <w:rPr>
          <w:rFonts w:ascii="Times New Roman" w:eastAsia="Times New Roman" w:hAnsi="Times New Roman" w:cs="Times New Roman"/>
          <w:bCs/>
          <w:sz w:val="30"/>
          <w:szCs w:val="30"/>
          <w:lang w:eastAsia="en-US"/>
        </w:rPr>
        <w:t>проектов с использованием результатов общесистемного проектирования и созданных платформенных решений ИИС</w:t>
      </w:r>
      <w:r w:rsidR="00965967">
        <w:rPr>
          <w:rFonts w:ascii="Times New Roman" w:eastAsia="Times New Roman" w:hAnsi="Times New Roman" w:cs="Times New Roman"/>
          <w:bCs/>
          <w:sz w:val="30"/>
          <w:szCs w:val="30"/>
          <w:lang w:eastAsia="en-US"/>
        </w:rPr>
        <w:t xml:space="preserve"> ЕАЭС</w:t>
      </w:r>
      <w:r w:rsidRPr="0020661E">
        <w:rPr>
          <w:rFonts w:ascii="Times New Roman" w:eastAsia="Times New Roman" w:hAnsi="Times New Roman" w:cs="Times New Roman"/>
          <w:bCs/>
          <w:sz w:val="30"/>
          <w:szCs w:val="30"/>
          <w:lang w:eastAsia="en-US"/>
        </w:rPr>
        <w:t>;</w:t>
      </w:r>
    </w:p>
    <w:p w14:paraId="1E5E46C9" w14:textId="3F966905" w:rsidR="00E51AD6" w:rsidRPr="0020661E" w:rsidRDefault="00E51AD6" w:rsidP="00BA0C3E">
      <w:pPr>
        <w:spacing w:line="360" w:lineRule="auto"/>
        <w:ind w:firstLine="709"/>
        <w:jc w:val="both"/>
        <w:rPr>
          <w:rFonts w:ascii="Times New Roman" w:eastAsia="Times New Roman" w:hAnsi="Times New Roman" w:cs="Times New Roman"/>
          <w:bCs/>
          <w:sz w:val="30"/>
          <w:szCs w:val="30"/>
          <w:lang w:eastAsia="en-US"/>
        </w:rPr>
      </w:pPr>
      <w:r w:rsidRPr="0020661E">
        <w:rPr>
          <w:rFonts w:ascii="Times New Roman" w:eastAsia="Times New Roman" w:hAnsi="Times New Roman" w:cs="Times New Roman"/>
          <w:bCs/>
          <w:sz w:val="30"/>
          <w:szCs w:val="30"/>
          <w:lang w:eastAsia="en-US"/>
        </w:rPr>
        <w:t>2) создание и развитие цифровых экосистем на базе ИИС</w:t>
      </w:r>
      <w:r w:rsidR="00965967">
        <w:rPr>
          <w:rFonts w:ascii="Times New Roman" w:eastAsia="Times New Roman" w:hAnsi="Times New Roman" w:cs="Times New Roman"/>
          <w:bCs/>
          <w:sz w:val="30"/>
          <w:szCs w:val="30"/>
          <w:lang w:eastAsia="en-US"/>
        </w:rPr>
        <w:t xml:space="preserve"> ЕАЭС</w:t>
      </w:r>
      <w:r w:rsidRPr="0020661E">
        <w:rPr>
          <w:rFonts w:ascii="Times New Roman" w:eastAsia="Times New Roman" w:hAnsi="Times New Roman" w:cs="Times New Roman"/>
          <w:bCs/>
          <w:sz w:val="30"/>
          <w:szCs w:val="30"/>
          <w:lang w:eastAsia="en-US"/>
        </w:rPr>
        <w:t xml:space="preserve"> для углубления экономической интеграции;</w:t>
      </w:r>
    </w:p>
    <w:p w14:paraId="2FB4B480" w14:textId="7938389F" w:rsidR="00E51AD6" w:rsidRDefault="00E51AD6" w:rsidP="00BA0C3E">
      <w:pPr>
        <w:spacing w:line="360" w:lineRule="auto"/>
        <w:ind w:firstLine="709"/>
        <w:jc w:val="both"/>
        <w:rPr>
          <w:rFonts w:ascii="Times New Roman" w:eastAsia="Times New Roman" w:hAnsi="Times New Roman" w:cs="Times New Roman"/>
          <w:bCs/>
          <w:sz w:val="30"/>
          <w:szCs w:val="30"/>
          <w:lang w:eastAsia="en-US"/>
        </w:rPr>
      </w:pPr>
      <w:r w:rsidRPr="0020661E">
        <w:rPr>
          <w:rFonts w:ascii="Times New Roman" w:eastAsia="Times New Roman" w:hAnsi="Times New Roman" w:cs="Times New Roman"/>
          <w:bCs/>
          <w:sz w:val="30"/>
          <w:szCs w:val="30"/>
          <w:lang w:eastAsia="en-US"/>
        </w:rPr>
        <w:t>3) повышение технологического суверенитета Союза путем</w:t>
      </w:r>
      <w:r w:rsidR="005C5AD6">
        <w:rPr>
          <w:rFonts w:ascii="Times New Roman" w:eastAsia="Times New Roman" w:hAnsi="Times New Roman" w:cs="Times New Roman"/>
          <w:bCs/>
          <w:sz w:val="30"/>
          <w:szCs w:val="30"/>
          <w:lang w:eastAsia="en-US"/>
        </w:rPr>
        <w:t xml:space="preserve"> </w:t>
      </w:r>
      <w:r w:rsidRPr="0020661E">
        <w:rPr>
          <w:rFonts w:ascii="Times New Roman" w:eastAsia="Times New Roman" w:hAnsi="Times New Roman" w:cs="Times New Roman"/>
          <w:bCs/>
          <w:sz w:val="30"/>
          <w:szCs w:val="30"/>
          <w:lang w:eastAsia="en-US"/>
        </w:rPr>
        <w:t>приоритетного использования программного и аппаратного обеспечения государств-членов;</w:t>
      </w:r>
    </w:p>
    <w:p w14:paraId="1FADFDD5" w14:textId="485C7096" w:rsidR="00E51AD6" w:rsidRDefault="00E51AD6"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lastRenderedPageBreak/>
        <w:t xml:space="preserve">4) </w:t>
      </w:r>
      <w:r w:rsidR="00817256">
        <w:rPr>
          <w:rFonts w:ascii="Times New Roman" w:eastAsia="Times New Roman" w:hAnsi="Times New Roman" w:cs="Times New Roman"/>
          <w:bCs/>
          <w:sz w:val="30"/>
          <w:szCs w:val="30"/>
          <w:lang w:eastAsia="en-US"/>
        </w:rPr>
        <w:t>о</w:t>
      </w:r>
      <w:r w:rsidRPr="0020661E">
        <w:rPr>
          <w:rFonts w:ascii="Times New Roman" w:eastAsia="Times New Roman" w:hAnsi="Times New Roman" w:cs="Times New Roman"/>
          <w:bCs/>
          <w:sz w:val="30"/>
          <w:szCs w:val="30"/>
          <w:lang w:eastAsia="en-US"/>
        </w:rPr>
        <w:t>беспечение высокой доступности, производительности и масштабируемости сервисов ИИС</w:t>
      </w:r>
      <w:r w:rsidR="00965967">
        <w:rPr>
          <w:rFonts w:ascii="Times New Roman" w:eastAsia="Times New Roman" w:hAnsi="Times New Roman" w:cs="Times New Roman"/>
          <w:bCs/>
          <w:sz w:val="30"/>
          <w:szCs w:val="30"/>
          <w:lang w:eastAsia="en-US"/>
        </w:rPr>
        <w:t xml:space="preserve"> ЕАЭС</w:t>
      </w:r>
      <w:r w:rsidRPr="0020661E">
        <w:rPr>
          <w:rFonts w:ascii="Times New Roman" w:eastAsia="Times New Roman" w:hAnsi="Times New Roman" w:cs="Times New Roman"/>
          <w:bCs/>
          <w:sz w:val="30"/>
          <w:szCs w:val="30"/>
          <w:lang w:eastAsia="en-US"/>
        </w:rPr>
        <w:t xml:space="preserve"> в условиях многократного роста числа участников и объемов данных;</w:t>
      </w:r>
    </w:p>
    <w:p w14:paraId="1A81ECDF" w14:textId="48324D7F" w:rsidR="00E62979" w:rsidRPr="00E62825" w:rsidRDefault="00E51AD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5</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информационное обеспечение </w:t>
      </w:r>
      <w:r w:rsidR="00D51641" w:rsidRPr="00E62825">
        <w:rPr>
          <w:rFonts w:ascii="Times New Roman" w:eastAsia="Times New Roman" w:hAnsi="Times New Roman" w:cs="Times New Roman"/>
          <w:bCs/>
          <w:sz w:val="30"/>
          <w:szCs w:val="30"/>
          <w:lang w:eastAsia="en-US"/>
        </w:rPr>
        <w:t>новых и разви</w:t>
      </w:r>
      <w:r w:rsidR="004F4455" w:rsidRPr="00E62825">
        <w:rPr>
          <w:rFonts w:ascii="Times New Roman" w:eastAsia="Times New Roman" w:hAnsi="Times New Roman" w:cs="Times New Roman"/>
          <w:bCs/>
          <w:sz w:val="30"/>
          <w:szCs w:val="30"/>
          <w:lang w:eastAsia="en-US"/>
        </w:rPr>
        <w:t>тие существующих</w:t>
      </w:r>
      <w:r w:rsidR="00D51641" w:rsidRPr="00E62825">
        <w:rPr>
          <w:rFonts w:ascii="Times New Roman" w:eastAsia="Times New Roman" w:hAnsi="Times New Roman" w:cs="Times New Roman"/>
          <w:bCs/>
          <w:sz w:val="30"/>
          <w:szCs w:val="30"/>
          <w:lang w:eastAsia="en-US"/>
        </w:rPr>
        <w:t xml:space="preserve"> </w:t>
      </w:r>
      <w:r w:rsidR="00BE1B9B" w:rsidRPr="00E62825">
        <w:rPr>
          <w:rFonts w:ascii="Times New Roman" w:eastAsia="Times New Roman" w:hAnsi="Times New Roman" w:cs="Times New Roman"/>
          <w:bCs/>
          <w:sz w:val="30"/>
          <w:szCs w:val="30"/>
          <w:lang w:eastAsia="en-US"/>
        </w:rPr>
        <w:t>интеграционных процессов во всех сферах</w:t>
      </w:r>
      <w:r w:rsidR="008A5C60">
        <w:rPr>
          <w:rFonts w:ascii="Times New Roman" w:eastAsia="Times New Roman" w:hAnsi="Times New Roman" w:cs="Times New Roman"/>
          <w:bCs/>
          <w:sz w:val="30"/>
          <w:szCs w:val="30"/>
          <w:lang w:eastAsia="en-US"/>
        </w:rPr>
        <w:t xml:space="preserve"> экономики</w:t>
      </w:r>
      <w:r w:rsidR="00BE1B9B" w:rsidRPr="00E62825">
        <w:rPr>
          <w:rFonts w:ascii="Times New Roman" w:eastAsia="Times New Roman" w:hAnsi="Times New Roman" w:cs="Times New Roman"/>
          <w:bCs/>
          <w:sz w:val="30"/>
          <w:szCs w:val="30"/>
          <w:lang w:eastAsia="en-US"/>
        </w:rPr>
        <w:t>, затрагивающих функционирование Союза;</w:t>
      </w:r>
    </w:p>
    <w:p w14:paraId="0568F0F8" w14:textId="4A12C2A1" w:rsidR="00E62979" w:rsidRPr="00E62825" w:rsidRDefault="00E51AD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6</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D51641" w:rsidRPr="00E62825">
        <w:rPr>
          <w:rFonts w:ascii="Times New Roman" w:eastAsia="Times New Roman" w:hAnsi="Times New Roman" w:cs="Times New Roman"/>
          <w:bCs/>
          <w:sz w:val="30"/>
          <w:szCs w:val="30"/>
          <w:lang w:eastAsia="en-US"/>
        </w:rPr>
        <w:t>обеспечение современных цифровых и технологических возможностей интегрированной системы при осуществлении цифрового взаимодействия,</w:t>
      </w:r>
      <w:r w:rsidR="00BE1B9B" w:rsidRPr="00E62825">
        <w:rPr>
          <w:rFonts w:ascii="Times New Roman" w:eastAsia="Times New Roman" w:hAnsi="Times New Roman" w:cs="Times New Roman"/>
          <w:bCs/>
          <w:sz w:val="30"/>
          <w:szCs w:val="30"/>
          <w:lang w:eastAsia="en-US"/>
        </w:rPr>
        <w:t xml:space="preserve"> обмена данны</w:t>
      </w:r>
      <w:r w:rsidR="00D51641" w:rsidRPr="00E62825">
        <w:rPr>
          <w:rFonts w:ascii="Times New Roman" w:eastAsia="Times New Roman" w:hAnsi="Times New Roman" w:cs="Times New Roman"/>
          <w:bCs/>
          <w:sz w:val="30"/>
          <w:szCs w:val="30"/>
          <w:lang w:eastAsia="en-US"/>
        </w:rPr>
        <w:t>ми</w:t>
      </w:r>
      <w:r w:rsidR="00BE1B9B" w:rsidRPr="00E62825">
        <w:rPr>
          <w:rFonts w:ascii="Times New Roman" w:eastAsia="Times New Roman" w:hAnsi="Times New Roman" w:cs="Times New Roman"/>
          <w:bCs/>
          <w:sz w:val="30"/>
          <w:szCs w:val="30"/>
          <w:lang w:eastAsia="en-US"/>
        </w:rPr>
        <w:t xml:space="preserve"> и электронны</w:t>
      </w:r>
      <w:r w:rsidR="00D51641" w:rsidRPr="00E62825">
        <w:rPr>
          <w:rFonts w:ascii="Times New Roman" w:eastAsia="Times New Roman" w:hAnsi="Times New Roman" w:cs="Times New Roman"/>
          <w:bCs/>
          <w:sz w:val="30"/>
          <w:szCs w:val="30"/>
          <w:lang w:eastAsia="en-US"/>
        </w:rPr>
        <w:t>ми</w:t>
      </w:r>
      <w:r w:rsidR="00BE1B9B" w:rsidRPr="00E62825">
        <w:rPr>
          <w:rFonts w:ascii="Times New Roman" w:eastAsia="Times New Roman" w:hAnsi="Times New Roman" w:cs="Times New Roman"/>
          <w:bCs/>
          <w:sz w:val="30"/>
          <w:szCs w:val="30"/>
          <w:lang w:eastAsia="en-US"/>
        </w:rPr>
        <w:t xml:space="preserve"> документ</w:t>
      </w:r>
      <w:r w:rsidR="00D51641" w:rsidRPr="00E62825">
        <w:rPr>
          <w:rFonts w:ascii="Times New Roman" w:eastAsia="Times New Roman" w:hAnsi="Times New Roman" w:cs="Times New Roman"/>
          <w:bCs/>
          <w:sz w:val="30"/>
          <w:szCs w:val="30"/>
          <w:lang w:eastAsia="en-US"/>
        </w:rPr>
        <w:t>ами</w:t>
      </w:r>
      <w:r w:rsidR="001B47CA">
        <w:rPr>
          <w:rFonts w:ascii="Times New Roman" w:eastAsia="Times New Roman" w:hAnsi="Times New Roman" w:cs="Times New Roman"/>
          <w:bCs/>
          <w:sz w:val="30"/>
          <w:szCs w:val="30"/>
          <w:lang w:eastAsia="en-US"/>
        </w:rPr>
        <w:t xml:space="preserve">, в том числе в </w:t>
      </w:r>
      <w:r w:rsidR="00D51641" w:rsidRPr="00E62825">
        <w:rPr>
          <w:rFonts w:ascii="Times New Roman" w:eastAsia="Times New Roman" w:hAnsi="Times New Roman" w:cs="Times New Roman"/>
          <w:bCs/>
          <w:sz w:val="30"/>
          <w:szCs w:val="30"/>
          <w:lang w:eastAsia="en-US"/>
        </w:rPr>
        <w:t>рамках</w:t>
      </w:r>
      <w:r w:rsidR="00BE1B9B" w:rsidRPr="00E62825">
        <w:rPr>
          <w:rFonts w:ascii="Times New Roman" w:eastAsia="Times New Roman" w:hAnsi="Times New Roman" w:cs="Times New Roman"/>
          <w:bCs/>
          <w:sz w:val="30"/>
          <w:szCs w:val="30"/>
          <w:lang w:eastAsia="en-US"/>
        </w:rPr>
        <w:t xml:space="preserve"> реализации общих процессов;</w:t>
      </w:r>
    </w:p>
    <w:p w14:paraId="25F11849" w14:textId="4CC1797F" w:rsidR="00E62979" w:rsidRPr="00E62825" w:rsidRDefault="00E51AD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7</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D51641" w:rsidRPr="00E62825">
        <w:rPr>
          <w:rFonts w:ascii="Times New Roman" w:eastAsia="Times New Roman" w:hAnsi="Times New Roman" w:cs="Times New Roman"/>
          <w:bCs/>
          <w:sz w:val="30"/>
          <w:szCs w:val="30"/>
          <w:lang w:eastAsia="en-US"/>
        </w:rPr>
        <w:t xml:space="preserve">расширение </w:t>
      </w:r>
      <w:r w:rsidR="00BE1B9B" w:rsidRPr="00E62825">
        <w:rPr>
          <w:rFonts w:ascii="Times New Roman" w:eastAsia="Times New Roman" w:hAnsi="Times New Roman" w:cs="Times New Roman"/>
          <w:bCs/>
          <w:sz w:val="30"/>
          <w:szCs w:val="30"/>
          <w:lang w:eastAsia="en-US"/>
        </w:rPr>
        <w:t>информационно-технологическо</w:t>
      </w:r>
      <w:r w:rsidR="00D51641" w:rsidRPr="00E62825">
        <w:rPr>
          <w:rFonts w:ascii="Times New Roman" w:eastAsia="Times New Roman" w:hAnsi="Times New Roman" w:cs="Times New Roman"/>
          <w:bCs/>
          <w:sz w:val="30"/>
          <w:szCs w:val="30"/>
          <w:lang w:eastAsia="en-US"/>
        </w:rPr>
        <w:t>го</w:t>
      </w:r>
      <w:r w:rsidR="00BE1B9B" w:rsidRPr="00E62825">
        <w:rPr>
          <w:rFonts w:ascii="Times New Roman" w:eastAsia="Times New Roman" w:hAnsi="Times New Roman" w:cs="Times New Roman"/>
          <w:bCs/>
          <w:sz w:val="30"/>
          <w:szCs w:val="30"/>
          <w:lang w:eastAsia="en-US"/>
        </w:rPr>
        <w:t xml:space="preserve"> обеспечени</w:t>
      </w:r>
      <w:r w:rsidR="00D51641" w:rsidRPr="00E62825">
        <w:rPr>
          <w:rFonts w:ascii="Times New Roman" w:eastAsia="Times New Roman" w:hAnsi="Times New Roman" w:cs="Times New Roman"/>
          <w:bCs/>
          <w:sz w:val="30"/>
          <w:szCs w:val="30"/>
          <w:lang w:eastAsia="en-US"/>
        </w:rPr>
        <w:t>я</w:t>
      </w:r>
      <w:r w:rsidR="00BE1B9B" w:rsidRPr="00E62825">
        <w:rPr>
          <w:rFonts w:ascii="Times New Roman" w:eastAsia="Times New Roman" w:hAnsi="Times New Roman" w:cs="Times New Roman"/>
          <w:bCs/>
          <w:sz w:val="30"/>
          <w:szCs w:val="30"/>
          <w:lang w:eastAsia="en-US"/>
        </w:rPr>
        <w:t xml:space="preserve"> деятельности органов Союза;</w:t>
      </w:r>
    </w:p>
    <w:p w14:paraId="2D3D7938" w14:textId="355EE344" w:rsidR="00E62979" w:rsidRPr="00E62825" w:rsidRDefault="00E51AD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8</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повышение эффективности государственного контроля </w:t>
      </w:r>
      <w:r w:rsidR="0075674D" w:rsidRPr="00E62825">
        <w:rPr>
          <w:rFonts w:ascii="Times New Roman" w:eastAsia="Times New Roman" w:hAnsi="Times New Roman" w:cs="Times New Roman"/>
          <w:bCs/>
          <w:sz w:val="30"/>
          <w:szCs w:val="30"/>
          <w:lang w:eastAsia="en-US"/>
        </w:rPr>
        <w:br/>
      </w:r>
      <w:r w:rsidR="00BE1B9B" w:rsidRPr="00E62825">
        <w:rPr>
          <w:rFonts w:ascii="Times New Roman" w:eastAsia="Times New Roman" w:hAnsi="Times New Roman" w:cs="Times New Roman"/>
          <w:bCs/>
          <w:sz w:val="30"/>
          <w:szCs w:val="30"/>
          <w:lang w:eastAsia="en-US"/>
        </w:rPr>
        <w:t>с использованием информационно-коммуникационных технологий;</w:t>
      </w:r>
    </w:p>
    <w:p w14:paraId="2A6024E0" w14:textId="14417149" w:rsidR="00E62979" w:rsidRPr="00E62825" w:rsidRDefault="00E51AD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9</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D51641" w:rsidRPr="00E62825">
        <w:rPr>
          <w:rFonts w:ascii="Times New Roman" w:eastAsia="Times New Roman" w:hAnsi="Times New Roman" w:cs="Times New Roman"/>
          <w:bCs/>
          <w:sz w:val="30"/>
          <w:szCs w:val="30"/>
          <w:lang w:eastAsia="en-US"/>
        </w:rPr>
        <w:t>расширение</w:t>
      </w:r>
      <w:r w:rsidR="00BE1B9B" w:rsidRPr="00E62825">
        <w:rPr>
          <w:rFonts w:ascii="Times New Roman" w:eastAsia="Times New Roman" w:hAnsi="Times New Roman" w:cs="Times New Roman"/>
          <w:bCs/>
          <w:sz w:val="30"/>
          <w:szCs w:val="30"/>
          <w:lang w:eastAsia="en-US"/>
        </w:rPr>
        <w:t xml:space="preserve"> возможностей доступа к общим информационным ресурсам, в том числе к единой системе нормативно-справочной информации Союза;</w:t>
      </w:r>
    </w:p>
    <w:p w14:paraId="45735C73" w14:textId="2DA3BF3C" w:rsidR="00E62979" w:rsidRPr="00E62825" w:rsidRDefault="00E51AD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10</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развитие транс</w:t>
      </w:r>
      <w:r w:rsidR="001774AE" w:rsidRPr="00E62825">
        <w:rPr>
          <w:rFonts w:ascii="Times New Roman" w:eastAsia="Times New Roman" w:hAnsi="Times New Roman" w:cs="Times New Roman"/>
          <w:bCs/>
          <w:sz w:val="30"/>
          <w:szCs w:val="30"/>
          <w:lang w:eastAsia="en-US"/>
        </w:rPr>
        <w:t>граничного пространства доверия;</w:t>
      </w:r>
    </w:p>
    <w:p w14:paraId="59D27BE9" w14:textId="65776F2E" w:rsidR="00A37510" w:rsidRDefault="00E51AD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11</w:t>
      </w:r>
      <w:r w:rsidR="001774AE"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1774AE" w:rsidRPr="00E62825">
        <w:rPr>
          <w:rFonts w:ascii="Times New Roman" w:eastAsia="Times New Roman" w:hAnsi="Times New Roman" w:cs="Times New Roman"/>
          <w:bCs/>
          <w:sz w:val="30"/>
          <w:szCs w:val="30"/>
          <w:lang w:eastAsia="en-US"/>
        </w:rPr>
        <w:t>формирование и развитие систем оказания электронных межгосударственных услуг физическим и юридическим лицам</w:t>
      </w:r>
      <w:r w:rsidR="00D827BD">
        <w:rPr>
          <w:rFonts w:ascii="Times New Roman" w:eastAsia="Times New Roman" w:hAnsi="Times New Roman" w:cs="Times New Roman"/>
          <w:bCs/>
          <w:sz w:val="30"/>
          <w:szCs w:val="30"/>
          <w:lang w:eastAsia="en-US"/>
        </w:rPr>
        <w:t xml:space="preserve"> (при условии </w:t>
      </w:r>
      <w:r w:rsidR="003879F1">
        <w:rPr>
          <w:rFonts w:ascii="Times New Roman" w:eastAsia="Times New Roman" w:hAnsi="Times New Roman" w:cs="Times New Roman"/>
          <w:bCs/>
          <w:sz w:val="30"/>
          <w:szCs w:val="30"/>
          <w:lang w:eastAsia="en-US"/>
        </w:rPr>
        <w:t>принятия соответствующих правовых актов органов Союза</w:t>
      </w:r>
      <w:r w:rsidR="006347C7" w:rsidRPr="005A725E">
        <w:rPr>
          <w:rFonts w:ascii="Times New Roman" w:eastAsia="Times New Roman" w:hAnsi="Times New Roman" w:cs="Times New Roman"/>
          <w:bCs/>
          <w:sz w:val="30"/>
          <w:szCs w:val="30"/>
          <w:lang w:eastAsia="en-US"/>
        </w:rPr>
        <w:t xml:space="preserve"> по вопросам, связанным с межгосударственными услугами в электронном виде</w:t>
      </w:r>
      <w:r w:rsidR="003879F1">
        <w:rPr>
          <w:rFonts w:ascii="Times New Roman" w:eastAsia="Times New Roman" w:hAnsi="Times New Roman" w:cs="Times New Roman"/>
          <w:bCs/>
          <w:sz w:val="30"/>
          <w:szCs w:val="30"/>
          <w:lang w:eastAsia="en-US"/>
        </w:rPr>
        <w:t>)</w:t>
      </w:r>
      <w:r w:rsidR="00817256">
        <w:rPr>
          <w:rFonts w:ascii="Times New Roman" w:eastAsia="Times New Roman" w:hAnsi="Times New Roman" w:cs="Times New Roman"/>
          <w:bCs/>
          <w:sz w:val="30"/>
          <w:szCs w:val="30"/>
          <w:lang w:eastAsia="en-US"/>
        </w:rPr>
        <w:t>;</w:t>
      </w:r>
    </w:p>
    <w:p w14:paraId="20946F8C" w14:textId="3058303C" w:rsidR="00817256" w:rsidRDefault="00817256"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12) создание цифровой платформы Союза, обеспечивающей бесшовное взаимодействие цифровых платформ, сервисов и экосистем;</w:t>
      </w:r>
    </w:p>
    <w:p w14:paraId="423F38E1" w14:textId="0BCD66E0" w:rsidR="00817256" w:rsidRPr="00817256" w:rsidRDefault="00817256"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 xml:space="preserve">13) обеспечение реализации новых видов межгосударственного взаимодействия, включая </w:t>
      </w:r>
      <w:r>
        <w:rPr>
          <w:rFonts w:ascii="Times New Roman" w:eastAsia="Times New Roman" w:hAnsi="Times New Roman" w:cs="Times New Roman"/>
          <w:bCs/>
          <w:sz w:val="30"/>
          <w:szCs w:val="30"/>
          <w:lang w:val="en-US" w:eastAsia="en-US"/>
        </w:rPr>
        <w:t>B</w:t>
      </w:r>
      <w:r w:rsidRPr="00817256">
        <w:rPr>
          <w:rFonts w:ascii="Times New Roman" w:eastAsia="Times New Roman" w:hAnsi="Times New Roman" w:cs="Times New Roman"/>
          <w:bCs/>
          <w:sz w:val="30"/>
          <w:szCs w:val="30"/>
          <w:lang w:eastAsia="en-US"/>
        </w:rPr>
        <w:t>2</w:t>
      </w:r>
      <w:r>
        <w:rPr>
          <w:rFonts w:ascii="Times New Roman" w:eastAsia="Times New Roman" w:hAnsi="Times New Roman" w:cs="Times New Roman"/>
          <w:bCs/>
          <w:sz w:val="30"/>
          <w:szCs w:val="30"/>
          <w:lang w:val="en-US" w:eastAsia="en-US"/>
        </w:rPr>
        <w:t>B</w:t>
      </w:r>
      <w:r w:rsidRPr="00817256">
        <w:rPr>
          <w:rFonts w:ascii="Times New Roman" w:eastAsia="Times New Roman" w:hAnsi="Times New Roman" w:cs="Times New Roman"/>
          <w:bCs/>
          <w:sz w:val="30"/>
          <w:szCs w:val="30"/>
          <w:lang w:eastAsia="en-US"/>
        </w:rPr>
        <w:t xml:space="preserve">, </w:t>
      </w:r>
      <w:r>
        <w:rPr>
          <w:rFonts w:ascii="Times New Roman" w:eastAsia="Times New Roman" w:hAnsi="Times New Roman" w:cs="Times New Roman"/>
          <w:bCs/>
          <w:sz w:val="30"/>
          <w:szCs w:val="30"/>
          <w:lang w:val="en-US" w:eastAsia="en-US"/>
        </w:rPr>
        <w:t>B</w:t>
      </w:r>
      <w:r w:rsidRPr="00817256">
        <w:rPr>
          <w:rFonts w:ascii="Times New Roman" w:eastAsia="Times New Roman" w:hAnsi="Times New Roman" w:cs="Times New Roman"/>
          <w:bCs/>
          <w:sz w:val="30"/>
          <w:szCs w:val="30"/>
          <w:lang w:eastAsia="en-US"/>
        </w:rPr>
        <w:t>2</w:t>
      </w:r>
      <w:r>
        <w:rPr>
          <w:rFonts w:ascii="Times New Roman" w:eastAsia="Times New Roman" w:hAnsi="Times New Roman" w:cs="Times New Roman"/>
          <w:bCs/>
          <w:sz w:val="30"/>
          <w:szCs w:val="30"/>
          <w:lang w:val="en-US" w:eastAsia="en-US"/>
        </w:rPr>
        <w:t>G</w:t>
      </w:r>
      <w:r w:rsidRPr="00817256">
        <w:rPr>
          <w:rFonts w:ascii="Times New Roman" w:eastAsia="Times New Roman" w:hAnsi="Times New Roman" w:cs="Times New Roman"/>
          <w:bCs/>
          <w:sz w:val="30"/>
          <w:szCs w:val="30"/>
          <w:lang w:eastAsia="en-US"/>
        </w:rPr>
        <w:t xml:space="preserve"> </w:t>
      </w:r>
      <w:r>
        <w:rPr>
          <w:rFonts w:ascii="Times New Roman" w:eastAsia="Times New Roman" w:hAnsi="Times New Roman" w:cs="Times New Roman"/>
          <w:bCs/>
          <w:sz w:val="30"/>
          <w:szCs w:val="30"/>
          <w:lang w:eastAsia="en-US"/>
        </w:rPr>
        <w:t xml:space="preserve">и </w:t>
      </w:r>
      <w:r>
        <w:rPr>
          <w:rFonts w:ascii="Times New Roman" w:eastAsia="Times New Roman" w:hAnsi="Times New Roman" w:cs="Times New Roman"/>
          <w:bCs/>
          <w:sz w:val="30"/>
          <w:szCs w:val="30"/>
          <w:lang w:val="en-US" w:eastAsia="en-US"/>
        </w:rPr>
        <w:t>C</w:t>
      </w:r>
      <w:r w:rsidRPr="00817256">
        <w:rPr>
          <w:rFonts w:ascii="Times New Roman" w:eastAsia="Times New Roman" w:hAnsi="Times New Roman" w:cs="Times New Roman"/>
          <w:bCs/>
          <w:sz w:val="30"/>
          <w:szCs w:val="30"/>
          <w:lang w:eastAsia="en-US"/>
        </w:rPr>
        <w:t>2</w:t>
      </w:r>
      <w:r>
        <w:rPr>
          <w:rFonts w:ascii="Times New Roman" w:eastAsia="Times New Roman" w:hAnsi="Times New Roman" w:cs="Times New Roman"/>
          <w:bCs/>
          <w:sz w:val="30"/>
          <w:szCs w:val="30"/>
          <w:lang w:val="en-US" w:eastAsia="en-US"/>
        </w:rPr>
        <w:t>G</w:t>
      </w:r>
      <w:r>
        <w:rPr>
          <w:rFonts w:ascii="Times New Roman" w:eastAsia="Times New Roman" w:hAnsi="Times New Roman" w:cs="Times New Roman"/>
          <w:bCs/>
          <w:sz w:val="30"/>
          <w:szCs w:val="30"/>
          <w:lang w:eastAsia="en-US"/>
        </w:rPr>
        <w:t>.</w:t>
      </w:r>
    </w:p>
    <w:p w14:paraId="3FD81CCA"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2.3.</w:t>
      </w:r>
      <w:r w:rsidR="00FC1CC3"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Задачи интегрированной системы</w:t>
      </w:r>
    </w:p>
    <w:p w14:paraId="60D551AA"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2.3.1.</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К задачам, осуществляемым в рамках </w:t>
      </w:r>
      <w:r w:rsidR="0078731D" w:rsidRPr="00E62825">
        <w:rPr>
          <w:rFonts w:ascii="Times New Roman" w:eastAsia="Times New Roman" w:hAnsi="Times New Roman" w:cs="Times New Roman"/>
          <w:bCs/>
          <w:sz w:val="30"/>
          <w:szCs w:val="30"/>
          <w:lang w:eastAsia="en-US"/>
        </w:rPr>
        <w:t xml:space="preserve">развития </w:t>
      </w:r>
      <w:r w:rsidRPr="00E62825">
        <w:rPr>
          <w:rFonts w:ascii="Times New Roman" w:eastAsia="Times New Roman" w:hAnsi="Times New Roman" w:cs="Times New Roman"/>
          <w:bCs/>
          <w:sz w:val="30"/>
          <w:szCs w:val="30"/>
          <w:lang w:eastAsia="en-US"/>
        </w:rPr>
        <w:t>интегрированной системы, относятся:</w:t>
      </w:r>
    </w:p>
    <w:p w14:paraId="72AAD041" w14:textId="77777777" w:rsidR="006F2525"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734864"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обеспечение </w:t>
      </w:r>
      <w:r w:rsidR="00D51641" w:rsidRPr="00E62825">
        <w:rPr>
          <w:rFonts w:ascii="Times New Roman" w:eastAsia="Times New Roman" w:hAnsi="Times New Roman" w:cs="Times New Roman"/>
          <w:bCs/>
          <w:sz w:val="30"/>
          <w:szCs w:val="30"/>
          <w:lang w:eastAsia="en-US"/>
        </w:rPr>
        <w:t xml:space="preserve">широких </w:t>
      </w:r>
      <w:r w:rsidR="00F37B95" w:rsidRPr="00E62825">
        <w:rPr>
          <w:rFonts w:ascii="Times New Roman" w:eastAsia="Times New Roman" w:hAnsi="Times New Roman" w:cs="Times New Roman"/>
          <w:bCs/>
          <w:sz w:val="30"/>
          <w:szCs w:val="30"/>
          <w:lang w:eastAsia="en-US"/>
        </w:rPr>
        <w:t xml:space="preserve">функциональных и </w:t>
      </w:r>
      <w:r w:rsidR="00D51641" w:rsidRPr="00E62825">
        <w:rPr>
          <w:rFonts w:ascii="Times New Roman" w:eastAsia="Times New Roman" w:hAnsi="Times New Roman" w:cs="Times New Roman"/>
          <w:bCs/>
          <w:sz w:val="30"/>
          <w:szCs w:val="30"/>
          <w:lang w:eastAsia="en-US"/>
        </w:rPr>
        <w:t>технологических возможностей</w:t>
      </w:r>
      <w:r w:rsidR="00F37B95" w:rsidRPr="00E62825">
        <w:rPr>
          <w:rFonts w:ascii="Times New Roman" w:eastAsia="Times New Roman" w:hAnsi="Times New Roman" w:cs="Times New Roman"/>
          <w:bCs/>
          <w:sz w:val="30"/>
          <w:szCs w:val="30"/>
          <w:lang w:eastAsia="en-US"/>
        </w:rPr>
        <w:t xml:space="preserve"> </w:t>
      </w:r>
      <w:r w:rsidRPr="00E62825">
        <w:rPr>
          <w:rFonts w:ascii="Times New Roman" w:eastAsia="Times New Roman" w:hAnsi="Times New Roman" w:cs="Times New Roman"/>
          <w:bCs/>
          <w:sz w:val="30"/>
          <w:szCs w:val="30"/>
          <w:lang w:eastAsia="en-US"/>
        </w:rPr>
        <w:t>информационного взаимодействия при реализации общих процессов</w:t>
      </w:r>
      <w:r w:rsidR="0078731D" w:rsidRPr="00E62825">
        <w:rPr>
          <w:rFonts w:ascii="Times New Roman" w:eastAsia="Times New Roman" w:hAnsi="Times New Roman" w:cs="Times New Roman"/>
          <w:bCs/>
          <w:sz w:val="30"/>
          <w:szCs w:val="30"/>
          <w:lang w:eastAsia="en-US"/>
        </w:rPr>
        <w:t xml:space="preserve"> в рамках Союза;</w:t>
      </w:r>
    </w:p>
    <w:p w14:paraId="1E04443A" w14:textId="77777777" w:rsidR="00E62979" w:rsidRPr="00E62825" w:rsidRDefault="0073486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w:t>
      </w:r>
      <w:r w:rsidR="00F37B95" w:rsidRPr="00E62825">
        <w:rPr>
          <w:rFonts w:ascii="Times New Roman" w:eastAsia="Times New Roman" w:hAnsi="Times New Roman" w:cs="Times New Roman"/>
          <w:bCs/>
          <w:sz w:val="30"/>
          <w:szCs w:val="30"/>
          <w:lang w:eastAsia="en-US"/>
        </w:rPr>
        <w:t>)</w:t>
      </w:r>
      <w:r w:rsidRPr="00E62825">
        <w:rPr>
          <w:rFonts w:ascii="Times New Roman" w:eastAsia="Times New Roman" w:hAnsi="Times New Roman" w:cs="Times New Roman"/>
          <w:bCs/>
          <w:sz w:val="30"/>
          <w:szCs w:val="30"/>
          <w:lang w:eastAsia="en-US"/>
        </w:rPr>
        <w:t> </w:t>
      </w:r>
      <w:r w:rsidR="00F37B95" w:rsidRPr="00E62825">
        <w:rPr>
          <w:rFonts w:ascii="Times New Roman" w:eastAsia="Times New Roman" w:hAnsi="Times New Roman" w:cs="Times New Roman"/>
          <w:bCs/>
          <w:sz w:val="30"/>
          <w:szCs w:val="30"/>
          <w:lang w:eastAsia="en-US"/>
        </w:rPr>
        <w:t>увеличение числа участников взаимодействий</w:t>
      </w:r>
      <w:r w:rsidR="0078731D" w:rsidRPr="00E62825">
        <w:rPr>
          <w:rFonts w:ascii="Times New Roman" w:eastAsia="Times New Roman" w:hAnsi="Times New Roman" w:cs="Times New Roman"/>
          <w:bCs/>
          <w:sz w:val="30"/>
          <w:szCs w:val="30"/>
          <w:lang w:eastAsia="en-US"/>
        </w:rPr>
        <w:t xml:space="preserve"> (электронного обмена данными)</w:t>
      </w:r>
      <w:r w:rsidR="00F37B95" w:rsidRPr="00E62825">
        <w:rPr>
          <w:rFonts w:ascii="Times New Roman" w:eastAsia="Times New Roman" w:hAnsi="Times New Roman" w:cs="Times New Roman"/>
          <w:bCs/>
          <w:sz w:val="30"/>
          <w:szCs w:val="30"/>
          <w:lang w:eastAsia="en-US"/>
        </w:rPr>
        <w:t xml:space="preserve">, скорости, объемов, </w:t>
      </w:r>
      <w:r w:rsidR="006F2525" w:rsidRPr="00E62825">
        <w:rPr>
          <w:rFonts w:ascii="Times New Roman" w:eastAsia="Times New Roman" w:hAnsi="Times New Roman" w:cs="Times New Roman"/>
          <w:bCs/>
          <w:sz w:val="30"/>
          <w:szCs w:val="30"/>
          <w:lang w:eastAsia="en-US"/>
        </w:rPr>
        <w:t xml:space="preserve">получения, передачи, хранения </w:t>
      </w:r>
      <w:r w:rsidR="0075674D" w:rsidRPr="00E62825">
        <w:rPr>
          <w:rFonts w:ascii="Times New Roman" w:eastAsia="Times New Roman" w:hAnsi="Times New Roman" w:cs="Times New Roman"/>
          <w:bCs/>
          <w:sz w:val="30"/>
          <w:szCs w:val="30"/>
          <w:lang w:eastAsia="en-US"/>
        </w:rPr>
        <w:br/>
      </w:r>
      <w:r w:rsidR="006F2525" w:rsidRPr="00E62825">
        <w:rPr>
          <w:rFonts w:ascii="Times New Roman" w:eastAsia="Times New Roman" w:hAnsi="Times New Roman" w:cs="Times New Roman"/>
          <w:bCs/>
          <w:sz w:val="30"/>
          <w:szCs w:val="30"/>
          <w:lang w:eastAsia="en-US"/>
        </w:rPr>
        <w:t>и обработки информации</w:t>
      </w:r>
      <w:r w:rsidR="00BE1B9B" w:rsidRPr="00E62825">
        <w:rPr>
          <w:rFonts w:ascii="Times New Roman" w:eastAsia="Times New Roman" w:hAnsi="Times New Roman" w:cs="Times New Roman"/>
          <w:bCs/>
          <w:sz w:val="30"/>
          <w:szCs w:val="30"/>
          <w:lang w:eastAsia="en-US"/>
        </w:rPr>
        <w:t>;</w:t>
      </w:r>
    </w:p>
    <w:p w14:paraId="24BA2D3A" w14:textId="77777777" w:rsidR="00E62979" w:rsidRPr="00E62825" w:rsidRDefault="0073486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w:t>
      </w:r>
      <w:r w:rsidR="00BE1B9B" w:rsidRPr="00E62825">
        <w:rPr>
          <w:rFonts w:ascii="Times New Roman" w:eastAsia="Times New Roman" w:hAnsi="Times New Roman" w:cs="Times New Roman"/>
          <w:bCs/>
          <w:sz w:val="30"/>
          <w:szCs w:val="30"/>
          <w:lang w:eastAsia="en-US"/>
        </w:rPr>
        <w:t>)</w:t>
      </w:r>
      <w:r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создание </w:t>
      </w:r>
      <w:r w:rsidR="00D51641" w:rsidRPr="00E62825">
        <w:rPr>
          <w:rFonts w:ascii="Times New Roman" w:eastAsia="Times New Roman" w:hAnsi="Times New Roman" w:cs="Times New Roman"/>
          <w:bCs/>
          <w:sz w:val="30"/>
          <w:szCs w:val="30"/>
          <w:lang w:eastAsia="en-US"/>
        </w:rPr>
        <w:t xml:space="preserve">и развитие </w:t>
      </w:r>
      <w:r w:rsidR="00BE1B9B" w:rsidRPr="00E62825">
        <w:rPr>
          <w:rFonts w:ascii="Times New Roman" w:eastAsia="Times New Roman" w:hAnsi="Times New Roman" w:cs="Times New Roman"/>
          <w:bCs/>
          <w:sz w:val="30"/>
          <w:szCs w:val="30"/>
          <w:lang w:eastAsia="en-US"/>
        </w:rPr>
        <w:t>общих информационных ресурсов</w:t>
      </w:r>
      <w:r w:rsidR="00D51641" w:rsidRPr="00E62825">
        <w:rPr>
          <w:rFonts w:ascii="Times New Roman" w:eastAsia="Times New Roman" w:hAnsi="Times New Roman" w:cs="Times New Roman"/>
          <w:bCs/>
          <w:sz w:val="30"/>
          <w:szCs w:val="30"/>
          <w:lang w:eastAsia="en-US"/>
        </w:rPr>
        <w:t>,</w:t>
      </w:r>
      <w:r w:rsidR="00BE1B9B" w:rsidRPr="00E62825">
        <w:rPr>
          <w:rFonts w:ascii="Times New Roman" w:eastAsia="Times New Roman" w:hAnsi="Times New Roman" w:cs="Times New Roman"/>
          <w:bCs/>
          <w:sz w:val="30"/>
          <w:szCs w:val="30"/>
          <w:lang w:eastAsia="en-US"/>
        </w:rPr>
        <w:t xml:space="preserve"> </w:t>
      </w:r>
      <w:r w:rsidR="00D51641" w:rsidRPr="00E62825">
        <w:rPr>
          <w:rFonts w:ascii="Times New Roman" w:eastAsia="Times New Roman" w:hAnsi="Times New Roman" w:cs="Times New Roman"/>
          <w:bCs/>
          <w:sz w:val="30"/>
          <w:szCs w:val="30"/>
          <w:lang w:eastAsia="en-US"/>
        </w:rPr>
        <w:t xml:space="preserve">реализация и расширение возможностей, необходимых методов, способов и технологий </w:t>
      </w:r>
      <w:r w:rsidR="00BE1B9B" w:rsidRPr="00E62825">
        <w:rPr>
          <w:rFonts w:ascii="Times New Roman" w:eastAsia="Times New Roman" w:hAnsi="Times New Roman" w:cs="Times New Roman"/>
          <w:bCs/>
          <w:sz w:val="30"/>
          <w:szCs w:val="30"/>
          <w:lang w:eastAsia="en-US"/>
        </w:rPr>
        <w:t>доступа к ним;</w:t>
      </w:r>
    </w:p>
    <w:p w14:paraId="1565E0D7" w14:textId="77777777" w:rsidR="00E62979" w:rsidRPr="00E62825" w:rsidRDefault="0073486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w:t>
      </w:r>
      <w:r w:rsidR="00BE1B9B" w:rsidRPr="00E62825">
        <w:rPr>
          <w:rFonts w:ascii="Times New Roman" w:eastAsia="Times New Roman" w:hAnsi="Times New Roman" w:cs="Times New Roman"/>
          <w:bCs/>
          <w:sz w:val="30"/>
          <w:szCs w:val="30"/>
          <w:lang w:eastAsia="en-US"/>
        </w:rPr>
        <w:t>)</w:t>
      </w:r>
      <w:r w:rsidR="00534433" w:rsidRPr="00E62825">
        <w:rPr>
          <w:rFonts w:ascii="Times New Roman" w:eastAsia="Times New Roman" w:hAnsi="Times New Roman" w:cs="Times New Roman"/>
          <w:bCs/>
          <w:sz w:val="30"/>
          <w:szCs w:val="30"/>
          <w:lang w:eastAsia="en-US"/>
        </w:rPr>
        <w:t> </w:t>
      </w:r>
      <w:r w:rsidR="006F2525" w:rsidRPr="00E62825">
        <w:rPr>
          <w:rFonts w:ascii="Times New Roman" w:eastAsia="Times New Roman" w:hAnsi="Times New Roman" w:cs="Times New Roman"/>
          <w:bCs/>
          <w:sz w:val="30"/>
          <w:szCs w:val="30"/>
          <w:lang w:eastAsia="en-US"/>
        </w:rPr>
        <w:t xml:space="preserve">расширение возможностей и функций по созданию, ведению, распространению единой системы нормативно-справочной информации Союза, сформированной </w:t>
      </w:r>
      <w:r w:rsidR="00BE1B9B" w:rsidRPr="00E62825">
        <w:rPr>
          <w:rFonts w:ascii="Times New Roman" w:eastAsia="Times New Roman" w:hAnsi="Times New Roman" w:cs="Times New Roman"/>
          <w:bCs/>
          <w:sz w:val="30"/>
          <w:szCs w:val="30"/>
          <w:lang w:eastAsia="en-US"/>
        </w:rPr>
        <w:t>на основе унифицированной системы классификации и кодирования;</w:t>
      </w:r>
    </w:p>
    <w:p w14:paraId="63D53480" w14:textId="706E1729" w:rsidR="003C69C8" w:rsidRDefault="0073486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5</w:t>
      </w:r>
      <w:r w:rsidR="00BE1B9B" w:rsidRPr="00E62825">
        <w:rPr>
          <w:rFonts w:ascii="Times New Roman" w:eastAsia="Times New Roman" w:hAnsi="Times New Roman" w:cs="Times New Roman"/>
          <w:bCs/>
          <w:sz w:val="30"/>
          <w:szCs w:val="30"/>
          <w:lang w:eastAsia="en-US"/>
        </w:rPr>
        <w:t>)</w:t>
      </w:r>
      <w:r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обеспечение доступа к международным договорам и актам, составляющим право Союза (к проектам таких международных договоров и актов)</w:t>
      </w:r>
      <w:r w:rsidR="003C69C8">
        <w:rPr>
          <w:rFonts w:ascii="Times New Roman" w:eastAsia="Times New Roman" w:hAnsi="Times New Roman" w:cs="Times New Roman"/>
          <w:bCs/>
          <w:sz w:val="30"/>
          <w:szCs w:val="30"/>
          <w:lang w:eastAsia="en-US"/>
        </w:rPr>
        <w:t>;</w:t>
      </w:r>
    </w:p>
    <w:p w14:paraId="006F589F" w14:textId="31F11FDD" w:rsidR="00E62979" w:rsidRPr="00E62825" w:rsidRDefault="003C69C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 xml:space="preserve">6) </w:t>
      </w:r>
      <w:r w:rsidR="00A37510">
        <w:rPr>
          <w:rFonts w:ascii="Times New Roman" w:eastAsia="Times New Roman" w:hAnsi="Times New Roman" w:cs="Times New Roman"/>
          <w:bCs/>
          <w:sz w:val="30"/>
          <w:szCs w:val="30"/>
          <w:lang w:eastAsia="en-US"/>
        </w:rPr>
        <w:t xml:space="preserve">формирование </w:t>
      </w:r>
      <w:r w:rsidR="00A37510" w:rsidRPr="00A37510">
        <w:rPr>
          <w:rFonts w:ascii="Times New Roman" w:eastAsia="Times New Roman" w:hAnsi="Times New Roman" w:cs="Times New Roman"/>
          <w:bCs/>
          <w:sz w:val="30"/>
          <w:szCs w:val="30"/>
          <w:lang w:eastAsia="en-US"/>
        </w:rPr>
        <w:t>основ для взаимодействия государств-членов в сфере искусственного интеллекта и разработк</w:t>
      </w:r>
      <w:r w:rsidR="005919D2">
        <w:rPr>
          <w:rFonts w:ascii="Times New Roman" w:eastAsia="Times New Roman" w:hAnsi="Times New Roman" w:cs="Times New Roman"/>
          <w:bCs/>
          <w:sz w:val="30"/>
          <w:szCs w:val="30"/>
          <w:lang w:eastAsia="en-US"/>
        </w:rPr>
        <w:t>и</w:t>
      </w:r>
      <w:r w:rsidR="00A37510" w:rsidRPr="00A37510">
        <w:rPr>
          <w:rFonts w:ascii="Times New Roman" w:eastAsia="Times New Roman" w:hAnsi="Times New Roman" w:cs="Times New Roman"/>
          <w:bCs/>
          <w:sz w:val="30"/>
          <w:szCs w:val="30"/>
          <w:lang w:eastAsia="en-US"/>
        </w:rPr>
        <w:t xml:space="preserve"> технологий искусственного интеллекта</w:t>
      </w:r>
      <w:r w:rsidR="00BE1B9B" w:rsidRPr="00E62825">
        <w:rPr>
          <w:rFonts w:ascii="Times New Roman" w:eastAsia="Times New Roman" w:hAnsi="Times New Roman" w:cs="Times New Roman"/>
          <w:bCs/>
          <w:sz w:val="30"/>
          <w:szCs w:val="30"/>
          <w:lang w:eastAsia="en-US"/>
        </w:rPr>
        <w:t>;</w:t>
      </w:r>
    </w:p>
    <w:p w14:paraId="4AA78E4C" w14:textId="7FB747C6" w:rsidR="00E62979" w:rsidRPr="00E62825" w:rsidRDefault="003C69C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7</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обеспечение доступа к </w:t>
      </w:r>
      <w:r w:rsidR="004872D6" w:rsidRPr="00E62825">
        <w:rPr>
          <w:rFonts w:ascii="Times New Roman" w:eastAsia="Times New Roman" w:hAnsi="Times New Roman" w:cs="Times New Roman"/>
          <w:bCs/>
          <w:sz w:val="30"/>
          <w:szCs w:val="30"/>
          <w:lang w:eastAsia="en-US"/>
        </w:rPr>
        <w:t xml:space="preserve">сервисам и </w:t>
      </w:r>
      <w:r w:rsidR="00C70253">
        <w:rPr>
          <w:rFonts w:ascii="Times New Roman" w:eastAsia="Times New Roman" w:hAnsi="Times New Roman" w:cs="Times New Roman"/>
          <w:bCs/>
          <w:sz w:val="30"/>
          <w:szCs w:val="30"/>
          <w:lang w:eastAsia="en-US"/>
        </w:rPr>
        <w:t xml:space="preserve">общим </w:t>
      </w:r>
      <w:r w:rsidR="00BE1B9B" w:rsidRPr="00E62825">
        <w:rPr>
          <w:rFonts w:ascii="Times New Roman" w:eastAsia="Times New Roman" w:hAnsi="Times New Roman" w:cs="Times New Roman"/>
          <w:bCs/>
          <w:sz w:val="30"/>
          <w:szCs w:val="30"/>
          <w:lang w:eastAsia="en-US"/>
        </w:rPr>
        <w:t xml:space="preserve">информационным ресурсам </w:t>
      </w:r>
      <w:r w:rsidR="004872D6" w:rsidRPr="00E62825">
        <w:rPr>
          <w:rFonts w:ascii="Times New Roman" w:eastAsia="Times New Roman" w:hAnsi="Times New Roman" w:cs="Times New Roman"/>
          <w:bCs/>
          <w:sz w:val="30"/>
          <w:szCs w:val="30"/>
          <w:lang w:eastAsia="en-US"/>
        </w:rPr>
        <w:t>для физических лиц</w:t>
      </w:r>
      <w:r w:rsidR="00534433" w:rsidRPr="00E62825">
        <w:rPr>
          <w:rFonts w:ascii="Times New Roman" w:eastAsia="Times New Roman" w:hAnsi="Times New Roman" w:cs="Times New Roman"/>
          <w:bCs/>
          <w:sz w:val="30"/>
          <w:szCs w:val="30"/>
          <w:lang w:eastAsia="en-US"/>
        </w:rPr>
        <w:t xml:space="preserve"> и хозяйствующих субъектов</w:t>
      </w:r>
      <w:r w:rsidR="004872D6" w:rsidRPr="00E62825">
        <w:rPr>
          <w:rFonts w:ascii="Times New Roman" w:eastAsia="Times New Roman" w:hAnsi="Times New Roman" w:cs="Times New Roman"/>
          <w:bCs/>
          <w:sz w:val="30"/>
          <w:szCs w:val="30"/>
          <w:lang w:eastAsia="en-US"/>
        </w:rPr>
        <w:t xml:space="preserve">, уполномоченных органов </w:t>
      </w:r>
      <w:r w:rsidR="00BE1B9B" w:rsidRPr="00E62825">
        <w:rPr>
          <w:rFonts w:ascii="Times New Roman" w:eastAsia="Times New Roman" w:hAnsi="Times New Roman" w:cs="Times New Roman"/>
          <w:bCs/>
          <w:sz w:val="30"/>
          <w:szCs w:val="30"/>
          <w:lang w:eastAsia="en-US"/>
        </w:rPr>
        <w:t>государств-членов</w:t>
      </w:r>
      <w:r w:rsidR="004872D6" w:rsidRPr="00E62825">
        <w:rPr>
          <w:rFonts w:ascii="Times New Roman" w:eastAsia="Times New Roman" w:hAnsi="Times New Roman" w:cs="Times New Roman"/>
          <w:bCs/>
          <w:sz w:val="30"/>
          <w:szCs w:val="30"/>
          <w:lang w:eastAsia="en-US"/>
        </w:rPr>
        <w:t xml:space="preserve"> (в дальнейшем третьих стран), </w:t>
      </w:r>
      <w:r w:rsidR="00F37B95" w:rsidRPr="00E62825">
        <w:rPr>
          <w:rFonts w:ascii="Times New Roman" w:eastAsia="Times New Roman" w:hAnsi="Times New Roman" w:cs="Times New Roman"/>
          <w:bCs/>
          <w:sz w:val="30"/>
          <w:szCs w:val="30"/>
          <w:lang w:eastAsia="en-US"/>
        </w:rPr>
        <w:t>других</w:t>
      </w:r>
      <w:r w:rsidR="006F2525" w:rsidRPr="00E62825">
        <w:rPr>
          <w:rFonts w:ascii="Times New Roman" w:eastAsia="Times New Roman" w:hAnsi="Times New Roman" w:cs="Times New Roman"/>
          <w:bCs/>
          <w:sz w:val="30"/>
          <w:szCs w:val="30"/>
          <w:lang w:eastAsia="en-US"/>
        </w:rPr>
        <w:t xml:space="preserve"> </w:t>
      </w:r>
      <w:r w:rsidR="00F37B95" w:rsidRPr="00E62825">
        <w:rPr>
          <w:rFonts w:ascii="Times New Roman" w:eastAsia="Times New Roman" w:hAnsi="Times New Roman" w:cs="Times New Roman"/>
          <w:bCs/>
          <w:sz w:val="30"/>
          <w:szCs w:val="30"/>
          <w:lang w:eastAsia="en-US"/>
        </w:rPr>
        <w:t xml:space="preserve">внешних </w:t>
      </w:r>
      <w:r w:rsidR="005E248C" w:rsidRPr="00E62825">
        <w:rPr>
          <w:rFonts w:ascii="Times New Roman" w:eastAsia="Times New Roman" w:hAnsi="Times New Roman" w:cs="Times New Roman"/>
          <w:bCs/>
          <w:sz w:val="30"/>
          <w:szCs w:val="30"/>
          <w:lang w:eastAsia="en-US"/>
        </w:rPr>
        <w:t>информационных</w:t>
      </w:r>
      <w:r w:rsidR="006F2525" w:rsidRPr="00E62825">
        <w:rPr>
          <w:rFonts w:ascii="Times New Roman" w:eastAsia="Times New Roman" w:hAnsi="Times New Roman" w:cs="Times New Roman"/>
          <w:bCs/>
          <w:sz w:val="30"/>
          <w:szCs w:val="30"/>
          <w:lang w:eastAsia="en-US"/>
        </w:rPr>
        <w:t xml:space="preserve"> </w:t>
      </w:r>
      <w:r w:rsidR="00F37B95" w:rsidRPr="00E62825">
        <w:rPr>
          <w:rFonts w:ascii="Times New Roman" w:eastAsia="Times New Roman" w:hAnsi="Times New Roman" w:cs="Times New Roman"/>
          <w:bCs/>
          <w:sz w:val="30"/>
          <w:szCs w:val="30"/>
          <w:lang w:eastAsia="en-US"/>
        </w:rPr>
        <w:t>систем</w:t>
      </w:r>
      <w:r w:rsidR="006F2525" w:rsidRPr="00E62825">
        <w:rPr>
          <w:rFonts w:ascii="Times New Roman" w:eastAsia="Times New Roman" w:hAnsi="Times New Roman" w:cs="Times New Roman"/>
          <w:bCs/>
          <w:sz w:val="30"/>
          <w:szCs w:val="30"/>
          <w:lang w:eastAsia="en-US"/>
        </w:rPr>
        <w:t xml:space="preserve"> </w:t>
      </w:r>
      <w:r w:rsidR="005E248C" w:rsidRPr="00E62825">
        <w:rPr>
          <w:rFonts w:ascii="Times New Roman" w:eastAsia="Times New Roman" w:hAnsi="Times New Roman" w:cs="Times New Roman"/>
          <w:bCs/>
          <w:sz w:val="30"/>
          <w:szCs w:val="30"/>
          <w:lang w:eastAsia="en-US"/>
        </w:rPr>
        <w:t xml:space="preserve">и цифровых платформ </w:t>
      </w:r>
      <w:r w:rsidR="0075674D" w:rsidRPr="00E62825">
        <w:rPr>
          <w:rFonts w:ascii="Times New Roman" w:eastAsia="Times New Roman" w:hAnsi="Times New Roman" w:cs="Times New Roman"/>
          <w:bCs/>
          <w:sz w:val="30"/>
          <w:szCs w:val="30"/>
          <w:lang w:eastAsia="en-US"/>
        </w:rPr>
        <w:br/>
      </w:r>
      <w:r w:rsidR="00BE1B9B" w:rsidRPr="00E62825">
        <w:rPr>
          <w:rFonts w:ascii="Times New Roman" w:eastAsia="Times New Roman" w:hAnsi="Times New Roman" w:cs="Times New Roman"/>
          <w:bCs/>
          <w:sz w:val="30"/>
          <w:szCs w:val="30"/>
          <w:lang w:eastAsia="en-US"/>
        </w:rPr>
        <w:t>в соответствии с правом Союза</w:t>
      </w:r>
      <w:r w:rsidR="004872D6" w:rsidRPr="00E62825">
        <w:rPr>
          <w:rFonts w:ascii="Times New Roman" w:eastAsia="Times New Roman" w:hAnsi="Times New Roman" w:cs="Times New Roman"/>
          <w:bCs/>
          <w:sz w:val="30"/>
          <w:szCs w:val="30"/>
          <w:lang w:eastAsia="en-US"/>
        </w:rPr>
        <w:t xml:space="preserve"> и определенными </w:t>
      </w:r>
      <w:r w:rsidR="000E1DC9" w:rsidRPr="00E62825">
        <w:rPr>
          <w:rFonts w:ascii="Times New Roman" w:eastAsia="Times New Roman" w:hAnsi="Times New Roman" w:cs="Times New Roman"/>
          <w:bCs/>
          <w:sz w:val="30"/>
          <w:szCs w:val="30"/>
          <w:lang w:eastAsia="en-US"/>
        </w:rPr>
        <w:t xml:space="preserve">решениями органов Союза </w:t>
      </w:r>
      <w:r w:rsidR="004872D6" w:rsidRPr="00E62825">
        <w:rPr>
          <w:rFonts w:ascii="Times New Roman" w:eastAsia="Times New Roman" w:hAnsi="Times New Roman" w:cs="Times New Roman"/>
          <w:bCs/>
          <w:sz w:val="30"/>
          <w:szCs w:val="30"/>
          <w:lang w:eastAsia="en-US"/>
        </w:rPr>
        <w:t>условиями доступа</w:t>
      </w:r>
      <w:r w:rsidR="00BE1B9B" w:rsidRPr="00E62825">
        <w:rPr>
          <w:rFonts w:ascii="Times New Roman" w:eastAsia="Times New Roman" w:hAnsi="Times New Roman" w:cs="Times New Roman"/>
          <w:bCs/>
          <w:sz w:val="30"/>
          <w:szCs w:val="30"/>
          <w:lang w:eastAsia="en-US"/>
        </w:rPr>
        <w:t>;</w:t>
      </w:r>
    </w:p>
    <w:p w14:paraId="190ADED7" w14:textId="395CAC84" w:rsidR="00E62979" w:rsidRPr="00E62825" w:rsidRDefault="003C69C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lastRenderedPageBreak/>
        <w:t>8</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A37510" w:rsidRPr="00A37510">
        <w:rPr>
          <w:rFonts w:ascii="Times New Roman" w:eastAsia="Times New Roman" w:hAnsi="Times New Roman" w:cs="Times New Roman"/>
          <w:bCs/>
          <w:sz w:val="30"/>
          <w:szCs w:val="30"/>
          <w:lang w:eastAsia="en-US"/>
        </w:rPr>
        <w:t>создание и развитие инструментов, предоставляющих возможность реализации и публикации цифровых сервисов для физических и юридических лиц</w:t>
      </w:r>
      <w:r w:rsidR="00BE1B9B" w:rsidRPr="00E62825">
        <w:rPr>
          <w:rFonts w:ascii="Times New Roman" w:eastAsia="Times New Roman" w:hAnsi="Times New Roman" w:cs="Times New Roman"/>
          <w:bCs/>
          <w:sz w:val="30"/>
          <w:szCs w:val="30"/>
          <w:lang w:eastAsia="en-US"/>
        </w:rPr>
        <w:t>;</w:t>
      </w:r>
    </w:p>
    <w:p w14:paraId="5113AC41" w14:textId="5A992624" w:rsidR="00E62979" w:rsidRPr="00E62825" w:rsidRDefault="003C69C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9</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обеспечение уполномоченных органов </w:t>
      </w:r>
      <w:r w:rsidR="000E1DC9" w:rsidRPr="00E62825">
        <w:rPr>
          <w:rFonts w:ascii="Times New Roman" w:eastAsia="Times New Roman" w:hAnsi="Times New Roman" w:cs="Times New Roman"/>
          <w:bCs/>
          <w:sz w:val="30"/>
          <w:szCs w:val="30"/>
          <w:lang w:eastAsia="en-US"/>
        </w:rPr>
        <w:t xml:space="preserve">государств-членов </w:t>
      </w:r>
      <w:r w:rsidR="00BE1B9B" w:rsidRPr="00E62825">
        <w:rPr>
          <w:rFonts w:ascii="Times New Roman" w:eastAsia="Times New Roman" w:hAnsi="Times New Roman" w:cs="Times New Roman"/>
          <w:bCs/>
          <w:sz w:val="30"/>
          <w:szCs w:val="30"/>
          <w:lang w:eastAsia="en-US"/>
        </w:rPr>
        <w:t>информацией, необходимой для осуществления государственного контроля при реализации общих процессов;</w:t>
      </w:r>
    </w:p>
    <w:p w14:paraId="7AC424C2" w14:textId="33532549" w:rsidR="00E62979" w:rsidRPr="00E62825" w:rsidRDefault="003C69C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10</w:t>
      </w:r>
      <w:r w:rsidR="00BE1B9B" w:rsidRPr="00E62825">
        <w:rPr>
          <w:rFonts w:ascii="Times New Roman" w:eastAsia="Times New Roman" w:hAnsi="Times New Roman" w:cs="Times New Roman"/>
          <w:bCs/>
          <w:sz w:val="30"/>
          <w:szCs w:val="30"/>
          <w:lang w:eastAsia="en-US"/>
        </w:rPr>
        <w:t>)</w:t>
      </w:r>
      <w:r w:rsidR="00734864"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обеспечение защиты информации при межгосударственном информационном взаимодействии;</w:t>
      </w:r>
    </w:p>
    <w:p w14:paraId="51C31CF0" w14:textId="17CA397D" w:rsidR="00E62979" w:rsidRPr="00E62825" w:rsidRDefault="0073486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3C69C8">
        <w:rPr>
          <w:rFonts w:ascii="Times New Roman" w:eastAsia="Times New Roman" w:hAnsi="Times New Roman" w:cs="Times New Roman"/>
          <w:bCs/>
          <w:sz w:val="30"/>
          <w:szCs w:val="30"/>
          <w:lang w:eastAsia="en-US"/>
        </w:rPr>
        <w:t>1</w:t>
      </w:r>
      <w:r w:rsidR="00BE1B9B" w:rsidRPr="00E62825">
        <w:rPr>
          <w:rFonts w:ascii="Times New Roman" w:eastAsia="Times New Roman" w:hAnsi="Times New Roman" w:cs="Times New Roman"/>
          <w:bCs/>
          <w:sz w:val="30"/>
          <w:szCs w:val="30"/>
          <w:lang w:eastAsia="en-US"/>
        </w:rPr>
        <w:t>)</w:t>
      </w:r>
      <w:r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информационная поддержка деятельности органов Сою</w:t>
      </w:r>
      <w:r w:rsidR="004872D6" w:rsidRPr="00E62825">
        <w:rPr>
          <w:rFonts w:ascii="Times New Roman" w:eastAsia="Times New Roman" w:hAnsi="Times New Roman" w:cs="Times New Roman"/>
          <w:bCs/>
          <w:sz w:val="30"/>
          <w:szCs w:val="30"/>
          <w:lang w:eastAsia="en-US"/>
        </w:rPr>
        <w:t>за</w:t>
      </w:r>
      <w:r w:rsidR="000E1DC9" w:rsidRPr="00E62825">
        <w:rPr>
          <w:rFonts w:ascii="Times New Roman" w:eastAsia="Times New Roman" w:hAnsi="Times New Roman" w:cs="Times New Roman"/>
          <w:bCs/>
          <w:sz w:val="30"/>
          <w:szCs w:val="30"/>
          <w:lang w:eastAsia="en-US"/>
        </w:rPr>
        <w:t>.</w:t>
      </w:r>
    </w:p>
    <w:p w14:paraId="453A03C5" w14:textId="77777777" w:rsidR="00E62979"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2.3.2.</w:t>
      </w:r>
      <w:r w:rsidR="005E248C"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При осуществлении задач в рамках </w:t>
      </w:r>
      <w:r w:rsidR="005E248C" w:rsidRPr="00E62825">
        <w:rPr>
          <w:rFonts w:ascii="Times New Roman" w:eastAsia="Times New Roman" w:hAnsi="Times New Roman" w:cs="Times New Roman"/>
          <w:bCs/>
          <w:sz w:val="30"/>
          <w:szCs w:val="30"/>
          <w:lang w:eastAsia="en-US"/>
        </w:rPr>
        <w:t xml:space="preserve">развития </w:t>
      </w:r>
      <w:r w:rsidRPr="00E62825">
        <w:rPr>
          <w:rFonts w:ascii="Times New Roman" w:eastAsia="Times New Roman" w:hAnsi="Times New Roman" w:cs="Times New Roman"/>
          <w:bCs/>
          <w:sz w:val="30"/>
          <w:szCs w:val="30"/>
          <w:lang w:eastAsia="en-US"/>
        </w:rPr>
        <w:t>интегрированной системы должны использоваться инфраструктурные, технологические и информационно-программные решения, разработанные при создании интегрированной системы</w:t>
      </w:r>
      <w:r w:rsidR="00F53DFF" w:rsidRPr="00E62825">
        <w:rPr>
          <w:rFonts w:ascii="Times New Roman" w:eastAsia="Times New Roman" w:hAnsi="Times New Roman" w:cs="Times New Roman"/>
          <w:bCs/>
          <w:sz w:val="30"/>
          <w:szCs w:val="30"/>
          <w:lang w:eastAsia="en-US"/>
        </w:rPr>
        <w:t>. При этом</w:t>
      </w:r>
      <w:r w:rsidR="00B10CB9" w:rsidRPr="00E62825">
        <w:rPr>
          <w:rFonts w:ascii="Times New Roman" w:eastAsia="Times New Roman" w:hAnsi="Times New Roman" w:cs="Times New Roman"/>
          <w:bCs/>
          <w:sz w:val="30"/>
          <w:szCs w:val="30"/>
          <w:lang w:eastAsia="en-US"/>
        </w:rPr>
        <w:t xml:space="preserve"> должен соблюдаться принцип обратной совместимости</w:t>
      </w:r>
      <w:r w:rsidR="00F53DFF" w:rsidRPr="00E62825">
        <w:rPr>
          <w:rFonts w:ascii="Times New Roman" w:eastAsia="Times New Roman" w:hAnsi="Times New Roman" w:cs="Times New Roman"/>
          <w:bCs/>
          <w:sz w:val="30"/>
          <w:szCs w:val="30"/>
          <w:lang w:eastAsia="en-US"/>
        </w:rPr>
        <w:t xml:space="preserve"> при развитии интеграционной платформы интегрированной системы в целях обеспечения возможности использования государствами-членами используемых в настоящее время интеграционных шлюзов</w:t>
      </w:r>
      <w:r w:rsidRPr="00E62825">
        <w:rPr>
          <w:rFonts w:ascii="Times New Roman" w:eastAsia="Times New Roman" w:hAnsi="Times New Roman" w:cs="Times New Roman"/>
          <w:bCs/>
          <w:sz w:val="30"/>
          <w:szCs w:val="30"/>
          <w:lang w:eastAsia="en-US"/>
        </w:rPr>
        <w:t>.</w:t>
      </w:r>
    </w:p>
    <w:p w14:paraId="575B8309" w14:textId="35E06F54" w:rsidR="00D57E57" w:rsidRDefault="00D57E57"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 xml:space="preserve">2.3.3. </w:t>
      </w:r>
      <w:r w:rsidRPr="008F53B5">
        <w:rPr>
          <w:rFonts w:ascii="Times New Roman" w:eastAsia="Times New Roman" w:hAnsi="Times New Roman" w:cs="Times New Roman"/>
          <w:bCs/>
          <w:sz w:val="30"/>
          <w:szCs w:val="30"/>
          <w:lang w:eastAsia="en-US"/>
        </w:rPr>
        <w:t xml:space="preserve">При </w:t>
      </w:r>
      <w:r>
        <w:rPr>
          <w:rFonts w:ascii="Times New Roman" w:eastAsia="Times New Roman" w:hAnsi="Times New Roman" w:cs="Times New Roman"/>
          <w:bCs/>
          <w:sz w:val="30"/>
          <w:szCs w:val="30"/>
          <w:lang w:eastAsia="en-US"/>
        </w:rPr>
        <w:t>решении</w:t>
      </w:r>
      <w:r w:rsidRPr="008F53B5">
        <w:rPr>
          <w:rFonts w:ascii="Times New Roman" w:eastAsia="Times New Roman" w:hAnsi="Times New Roman" w:cs="Times New Roman"/>
          <w:bCs/>
          <w:sz w:val="30"/>
          <w:szCs w:val="30"/>
          <w:lang w:eastAsia="en-US"/>
        </w:rPr>
        <w:t xml:space="preserve"> задач в рамках развития </w:t>
      </w:r>
      <w:r w:rsidRPr="00003C21">
        <w:rPr>
          <w:rFonts w:ascii="Times New Roman" w:eastAsia="Times New Roman" w:hAnsi="Times New Roman" w:cs="Times New Roman"/>
          <w:bCs/>
          <w:sz w:val="30"/>
          <w:szCs w:val="30"/>
          <w:lang w:eastAsia="en-US"/>
        </w:rPr>
        <w:t xml:space="preserve">интеграционного сегмента Комиссии </w:t>
      </w:r>
      <w:r w:rsidRPr="008F53B5">
        <w:rPr>
          <w:rFonts w:ascii="Times New Roman" w:eastAsia="Times New Roman" w:hAnsi="Times New Roman" w:cs="Times New Roman"/>
          <w:bCs/>
          <w:sz w:val="30"/>
          <w:szCs w:val="30"/>
          <w:lang w:eastAsia="en-US"/>
        </w:rPr>
        <w:t xml:space="preserve">интегрированной системы </w:t>
      </w:r>
      <w:r>
        <w:rPr>
          <w:rFonts w:ascii="Times New Roman" w:eastAsia="Times New Roman" w:hAnsi="Times New Roman" w:cs="Times New Roman"/>
          <w:bCs/>
          <w:sz w:val="30"/>
          <w:szCs w:val="30"/>
          <w:lang w:eastAsia="en-US"/>
        </w:rPr>
        <w:t>разработка программного обеспечения должна осуществляться в системе</w:t>
      </w:r>
      <w:r w:rsidRPr="007D08C3">
        <w:rPr>
          <w:rFonts w:ascii="Times New Roman" w:eastAsia="Times New Roman" w:hAnsi="Times New Roman" w:cs="Times New Roman"/>
          <w:bCs/>
          <w:sz w:val="30"/>
          <w:szCs w:val="30"/>
          <w:lang w:eastAsia="en-US"/>
        </w:rPr>
        <w:t xml:space="preserve"> управления версиями разработки</w:t>
      </w:r>
      <w:r>
        <w:rPr>
          <w:rFonts w:ascii="Times New Roman" w:eastAsia="Times New Roman" w:hAnsi="Times New Roman" w:cs="Times New Roman"/>
          <w:bCs/>
          <w:sz w:val="30"/>
          <w:szCs w:val="30"/>
          <w:lang w:eastAsia="en-US"/>
        </w:rPr>
        <w:t xml:space="preserve">, а </w:t>
      </w:r>
      <w:r w:rsidRPr="002304DE">
        <w:rPr>
          <w:rFonts w:ascii="Times New Roman" w:eastAsia="Times New Roman" w:hAnsi="Times New Roman" w:cs="Times New Roman"/>
          <w:bCs/>
          <w:sz w:val="30"/>
          <w:szCs w:val="30"/>
          <w:lang w:eastAsia="en-US"/>
        </w:rPr>
        <w:t>также должны быть обеспечены механизмы последовательной и автоматизированной сборки, тестирования и развертывания</w:t>
      </w:r>
      <w:r>
        <w:rPr>
          <w:rFonts w:ascii="Times New Roman" w:eastAsia="Times New Roman" w:hAnsi="Times New Roman" w:cs="Times New Roman"/>
          <w:bCs/>
          <w:sz w:val="30"/>
          <w:szCs w:val="30"/>
          <w:lang w:eastAsia="en-US"/>
        </w:rPr>
        <w:t>.</w:t>
      </w:r>
    </w:p>
    <w:p w14:paraId="5DAF7B93" w14:textId="7DF2EEEA" w:rsidR="007D08C3" w:rsidRDefault="008E38C4" w:rsidP="000504E2">
      <w:pPr>
        <w:widowControl w:val="0"/>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2.3.</w:t>
      </w:r>
      <w:r w:rsidR="00D57E57">
        <w:rPr>
          <w:rFonts w:ascii="Times New Roman" w:eastAsia="Times New Roman" w:hAnsi="Times New Roman" w:cs="Times New Roman"/>
          <w:bCs/>
          <w:sz w:val="30"/>
          <w:szCs w:val="30"/>
          <w:lang w:eastAsia="en-US"/>
        </w:rPr>
        <w:t>4</w:t>
      </w:r>
      <w:r>
        <w:rPr>
          <w:rFonts w:ascii="Times New Roman" w:eastAsia="Times New Roman" w:hAnsi="Times New Roman" w:cs="Times New Roman"/>
          <w:bCs/>
          <w:sz w:val="30"/>
          <w:szCs w:val="30"/>
          <w:lang w:eastAsia="en-US"/>
        </w:rPr>
        <w:t>. </w:t>
      </w:r>
      <w:r w:rsidR="008F53B5" w:rsidRPr="008F53B5">
        <w:rPr>
          <w:rFonts w:ascii="Times New Roman" w:eastAsia="Times New Roman" w:hAnsi="Times New Roman" w:cs="Times New Roman"/>
          <w:bCs/>
          <w:sz w:val="30"/>
          <w:szCs w:val="30"/>
          <w:lang w:eastAsia="en-US"/>
        </w:rPr>
        <w:t xml:space="preserve">При </w:t>
      </w:r>
      <w:r w:rsidR="00873F33">
        <w:rPr>
          <w:rFonts w:ascii="Times New Roman" w:eastAsia="Times New Roman" w:hAnsi="Times New Roman" w:cs="Times New Roman"/>
          <w:bCs/>
          <w:sz w:val="30"/>
          <w:szCs w:val="30"/>
          <w:lang w:eastAsia="en-US"/>
        </w:rPr>
        <w:t>решении</w:t>
      </w:r>
      <w:r w:rsidR="008F53B5" w:rsidRPr="008F53B5">
        <w:rPr>
          <w:rFonts w:ascii="Times New Roman" w:eastAsia="Times New Roman" w:hAnsi="Times New Roman" w:cs="Times New Roman"/>
          <w:bCs/>
          <w:sz w:val="30"/>
          <w:szCs w:val="30"/>
          <w:lang w:eastAsia="en-US"/>
        </w:rPr>
        <w:t xml:space="preserve"> задач в рамках развития интегрированной </w:t>
      </w:r>
      <w:r w:rsidR="008F53B5" w:rsidRPr="00580D78">
        <w:rPr>
          <w:rFonts w:ascii="Times New Roman" w:eastAsia="Times New Roman" w:hAnsi="Times New Roman" w:cs="Times New Roman"/>
          <w:bCs/>
          <w:sz w:val="30"/>
          <w:szCs w:val="30"/>
          <w:lang w:eastAsia="en-US"/>
        </w:rPr>
        <w:t xml:space="preserve">системы должен быть реализован поэтапный переход подсистем </w:t>
      </w:r>
      <w:r w:rsidR="00BD1693" w:rsidRPr="00580D78">
        <w:rPr>
          <w:rFonts w:ascii="Times New Roman" w:eastAsia="Times New Roman" w:hAnsi="Times New Roman" w:cs="Times New Roman"/>
          <w:bCs/>
          <w:sz w:val="30"/>
          <w:szCs w:val="30"/>
          <w:lang w:eastAsia="en-US"/>
        </w:rPr>
        <w:t xml:space="preserve">интеграционного сегмента Комиссии </w:t>
      </w:r>
      <w:r w:rsidR="008F53B5" w:rsidRPr="00580D78">
        <w:rPr>
          <w:rFonts w:ascii="Times New Roman" w:eastAsia="Times New Roman" w:hAnsi="Times New Roman" w:cs="Times New Roman"/>
          <w:bCs/>
          <w:sz w:val="30"/>
          <w:szCs w:val="30"/>
          <w:lang w:eastAsia="en-US"/>
        </w:rPr>
        <w:t>интегрированной системы к микросервисной архитектуре</w:t>
      </w:r>
      <w:r w:rsidR="00411B2E" w:rsidRPr="00580D78">
        <w:rPr>
          <w:rFonts w:ascii="Times New Roman" w:eastAsia="Times New Roman" w:hAnsi="Times New Roman" w:cs="Times New Roman"/>
          <w:bCs/>
          <w:sz w:val="30"/>
          <w:szCs w:val="30"/>
          <w:lang w:eastAsia="en-US"/>
        </w:rPr>
        <w:t>, в части, где использование такой архитектуры</w:t>
      </w:r>
      <w:r w:rsidR="00D63B44" w:rsidRPr="00580D78">
        <w:rPr>
          <w:rFonts w:ascii="Times New Roman" w:eastAsia="Times New Roman" w:hAnsi="Times New Roman" w:cs="Times New Roman"/>
          <w:bCs/>
          <w:sz w:val="30"/>
          <w:szCs w:val="30"/>
          <w:lang w:eastAsia="en-US"/>
        </w:rPr>
        <w:t xml:space="preserve"> технически и</w:t>
      </w:r>
      <w:r w:rsidR="00411B2E" w:rsidRPr="00580D78">
        <w:rPr>
          <w:rFonts w:ascii="Times New Roman" w:eastAsia="Times New Roman" w:hAnsi="Times New Roman" w:cs="Times New Roman"/>
          <w:bCs/>
          <w:sz w:val="30"/>
          <w:szCs w:val="30"/>
          <w:lang w:eastAsia="en-US"/>
        </w:rPr>
        <w:t xml:space="preserve"> экономически обосновано и соответствуют </w:t>
      </w:r>
      <w:r w:rsidR="00411B2E" w:rsidRPr="00580D78">
        <w:rPr>
          <w:rFonts w:ascii="Times New Roman" w:eastAsia="Times New Roman" w:hAnsi="Times New Roman" w:cs="Times New Roman"/>
          <w:bCs/>
          <w:sz w:val="30"/>
          <w:szCs w:val="30"/>
          <w:lang w:eastAsia="en-US"/>
        </w:rPr>
        <w:lastRenderedPageBreak/>
        <w:t>требованиям, предъявляемым к защите информации</w:t>
      </w:r>
      <w:r w:rsidR="008F53B5" w:rsidRPr="00580D78">
        <w:rPr>
          <w:rFonts w:ascii="Times New Roman" w:eastAsia="Times New Roman" w:hAnsi="Times New Roman" w:cs="Times New Roman"/>
          <w:bCs/>
          <w:sz w:val="30"/>
          <w:szCs w:val="30"/>
          <w:lang w:eastAsia="en-US"/>
        </w:rPr>
        <w:t>.</w:t>
      </w:r>
      <w:r w:rsidR="008F53B5">
        <w:rPr>
          <w:rFonts w:ascii="Times New Roman" w:eastAsia="Times New Roman" w:hAnsi="Times New Roman" w:cs="Times New Roman"/>
          <w:bCs/>
          <w:sz w:val="30"/>
          <w:szCs w:val="30"/>
          <w:lang w:eastAsia="en-US"/>
        </w:rPr>
        <w:t xml:space="preserve"> При этом модернизация интегрированной системы должна осуществляться с учетом </w:t>
      </w:r>
      <w:r w:rsidR="008F53B5" w:rsidRPr="008F53B5">
        <w:rPr>
          <w:rFonts w:ascii="Times New Roman" w:eastAsia="Times New Roman" w:hAnsi="Times New Roman" w:cs="Times New Roman"/>
          <w:bCs/>
          <w:sz w:val="30"/>
          <w:szCs w:val="30"/>
          <w:lang w:eastAsia="en-US"/>
        </w:rPr>
        <w:t>перехода к современным и унифицированным программным технологиям</w:t>
      </w:r>
      <w:r w:rsidR="00411B2E">
        <w:rPr>
          <w:rFonts w:ascii="Times New Roman" w:eastAsia="Times New Roman" w:hAnsi="Times New Roman" w:cs="Times New Roman"/>
          <w:bCs/>
          <w:sz w:val="30"/>
          <w:szCs w:val="30"/>
          <w:lang w:eastAsia="en-US"/>
        </w:rPr>
        <w:t>,</w:t>
      </w:r>
      <w:r w:rsidR="006F629D">
        <w:rPr>
          <w:rFonts w:ascii="Times New Roman" w:eastAsia="Times New Roman" w:hAnsi="Times New Roman" w:cs="Times New Roman"/>
          <w:bCs/>
          <w:sz w:val="30"/>
          <w:szCs w:val="30"/>
          <w:lang w:eastAsia="en-US"/>
        </w:rPr>
        <w:t xml:space="preserve"> обеспечивающим устойчивое функционирование интегрированной системы в условиях ограничений</w:t>
      </w:r>
      <w:r w:rsidR="00411B2E">
        <w:rPr>
          <w:rFonts w:ascii="Times New Roman" w:eastAsia="Times New Roman" w:hAnsi="Times New Roman" w:cs="Times New Roman"/>
          <w:bCs/>
          <w:sz w:val="30"/>
          <w:szCs w:val="30"/>
          <w:lang w:eastAsia="en-US"/>
        </w:rPr>
        <w:t xml:space="preserve"> и</w:t>
      </w:r>
      <w:r w:rsidR="004900E5">
        <w:rPr>
          <w:rFonts w:ascii="Times New Roman" w:eastAsia="Times New Roman" w:hAnsi="Times New Roman" w:cs="Times New Roman"/>
          <w:bCs/>
          <w:sz w:val="30"/>
          <w:szCs w:val="30"/>
          <w:lang w:eastAsia="en-US"/>
        </w:rPr>
        <w:t xml:space="preserve"> (или)</w:t>
      </w:r>
      <w:r w:rsidR="00411B2E">
        <w:rPr>
          <w:rFonts w:ascii="Times New Roman" w:eastAsia="Times New Roman" w:hAnsi="Times New Roman" w:cs="Times New Roman"/>
          <w:bCs/>
          <w:sz w:val="30"/>
          <w:szCs w:val="30"/>
          <w:lang w:eastAsia="en-US"/>
        </w:rPr>
        <w:t xml:space="preserve"> </w:t>
      </w:r>
      <w:r w:rsidR="004900E5">
        <w:rPr>
          <w:rFonts w:ascii="Times New Roman" w:eastAsia="Times New Roman" w:hAnsi="Times New Roman" w:cs="Times New Roman"/>
          <w:bCs/>
          <w:sz w:val="30"/>
          <w:szCs w:val="30"/>
          <w:lang w:eastAsia="en-US"/>
        </w:rPr>
        <w:t>угроз</w:t>
      </w:r>
      <w:r w:rsidR="00411B2E">
        <w:rPr>
          <w:rFonts w:ascii="Times New Roman" w:eastAsia="Times New Roman" w:hAnsi="Times New Roman" w:cs="Times New Roman"/>
          <w:bCs/>
          <w:sz w:val="30"/>
          <w:szCs w:val="30"/>
          <w:lang w:eastAsia="en-US"/>
        </w:rPr>
        <w:t xml:space="preserve"> деструктивных действий</w:t>
      </w:r>
      <w:r w:rsidR="006F629D">
        <w:rPr>
          <w:rFonts w:ascii="Times New Roman" w:eastAsia="Times New Roman" w:hAnsi="Times New Roman" w:cs="Times New Roman"/>
          <w:bCs/>
          <w:sz w:val="30"/>
          <w:szCs w:val="30"/>
          <w:lang w:eastAsia="en-US"/>
        </w:rPr>
        <w:t>, которые могут быть введены</w:t>
      </w:r>
      <w:r>
        <w:rPr>
          <w:rFonts w:ascii="Times New Roman" w:eastAsia="Times New Roman" w:hAnsi="Times New Roman" w:cs="Times New Roman"/>
          <w:bCs/>
          <w:sz w:val="30"/>
          <w:szCs w:val="30"/>
          <w:lang w:eastAsia="en-US"/>
        </w:rPr>
        <w:t xml:space="preserve"> </w:t>
      </w:r>
      <w:r w:rsidR="00411B2E">
        <w:rPr>
          <w:rFonts w:ascii="Times New Roman" w:eastAsia="Times New Roman" w:hAnsi="Times New Roman" w:cs="Times New Roman"/>
          <w:bCs/>
          <w:sz w:val="30"/>
          <w:szCs w:val="30"/>
          <w:lang w:eastAsia="en-US"/>
        </w:rPr>
        <w:t xml:space="preserve">или </w:t>
      </w:r>
      <w:r w:rsidR="004900E5">
        <w:rPr>
          <w:rFonts w:ascii="Times New Roman" w:eastAsia="Times New Roman" w:hAnsi="Times New Roman" w:cs="Times New Roman"/>
          <w:bCs/>
          <w:sz w:val="30"/>
          <w:szCs w:val="30"/>
          <w:lang w:eastAsia="en-US"/>
        </w:rPr>
        <w:t xml:space="preserve">созданы </w:t>
      </w:r>
      <w:r w:rsidR="006F629D">
        <w:rPr>
          <w:rFonts w:ascii="Times New Roman" w:eastAsia="Times New Roman" w:hAnsi="Times New Roman" w:cs="Times New Roman"/>
          <w:bCs/>
          <w:sz w:val="30"/>
          <w:szCs w:val="30"/>
          <w:lang w:eastAsia="en-US"/>
        </w:rPr>
        <w:t>разработчиками и производителями программного обеспечения из третьих стран</w:t>
      </w:r>
      <w:r w:rsidR="004900E5">
        <w:rPr>
          <w:rFonts w:ascii="Times New Roman" w:eastAsia="Times New Roman" w:hAnsi="Times New Roman" w:cs="Times New Roman"/>
          <w:bCs/>
          <w:sz w:val="30"/>
          <w:szCs w:val="30"/>
          <w:lang w:eastAsia="en-US"/>
        </w:rPr>
        <w:t>.</w:t>
      </w:r>
    </w:p>
    <w:p w14:paraId="3EF48106" w14:textId="1A56C8B7" w:rsidR="00593889" w:rsidRDefault="00593889" w:rsidP="000504E2">
      <w:pPr>
        <w:widowControl w:val="0"/>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2.3.</w:t>
      </w:r>
      <w:r w:rsidR="00D57E57">
        <w:rPr>
          <w:rFonts w:ascii="Times New Roman" w:eastAsia="Times New Roman" w:hAnsi="Times New Roman" w:cs="Times New Roman"/>
          <w:bCs/>
          <w:sz w:val="30"/>
          <w:szCs w:val="30"/>
          <w:lang w:eastAsia="en-US"/>
        </w:rPr>
        <w:t>5</w:t>
      </w:r>
      <w:r>
        <w:rPr>
          <w:rFonts w:ascii="Times New Roman" w:eastAsia="Times New Roman" w:hAnsi="Times New Roman" w:cs="Times New Roman"/>
          <w:bCs/>
          <w:sz w:val="30"/>
          <w:szCs w:val="30"/>
          <w:lang w:eastAsia="en-US"/>
        </w:rPr>
        <w:t>. </w:t>
      </w:r>
      <w:r w:rsidRPr="00593889">
        <w:rPr>
          <w:rFonts w:ascii="Times New Roman" w:eastAsia="Times New Roman" w:hAnsi="Times New Roman" w:cs="Times New Roman"/>
          <w:bCs/>
          <w:sz w:val="30"/>
          <w:szCs w:val="30"/>
          <w:lang w:eastAsia="en-US"/>
        </w:rPr>
        <w:t>При решении задач в рамках развития интегрированной системы долж</w:t>
      </w:r>
      <w:r>
        <w:rPr>
          <w:rFonts w:ascii="Times New Roman" w:eastAsia="Times New Roman" w:hAnsi="Times New Roman" w:cs="Times New Roman"/>
          <w:bCs/>
          <w:sz w:val="30"/>
          <w:szCs w:val="30"/>
          <w:lang w:eastAsia="en-US"/>
        </w:rPr>
        <w:t>но быть обеспечено</w:t>
      </w:r>
      <w:r w:rsidRPr="00593889">
        <w:rPr>
          <w:rStyle w:val="CharStyle3"/>
          <w:rFonts w:ascii="Times New Roman" w:eastAsia="Times New Roman" w:hAnsi="Times New Roman" w:cs="Times New Roman"/>
          <w:bCs/>
          <w:sz w:val="30"/>
          <w:szCs w:val="30"/>
          <w:shd w:val="clear" w:color="auto" w:fill="auto"/>
          <w:lang w:eastAsia="en-US"/>
        </w:rPr>
        <w:t xml:space="preserve"> </w:t>
      </w:r>
      <w:r w:rsidRPr="0082702C">
        <w:rPr>
          <w:rStyle w:val="CharStyle3"/>
          <w:rFonts w:ascii="Times New Roman" w:hAnsi="Times New Roman" w:cs="Times New Roman"/>
          <w:color w:val="000000"/>
          <w:sz w:val="30"/>
          <w:szCs w:val="30"/>
        </w:rPr>
        <w:t>формирование</w:t>
      </w:r>
      <w:r w:rsidRPr="000504E2">
        <w:rPr>
          <w:rStyle w:val="CharStyle3"/>
          <w:color w:val="000000"/>
          <w:sz w:val="30"/>
        </w:rPr>
        <w:t xml:space="preserve"> и </w:t>
      </w:r>
      <w:r w:rsidRPr="0082702C">
        <w:rPr>
          <w:rStyle w:val="CharStyle3"/>
          <w:rFonts w:ascii="Times New Roman" w:hAnsi="Times New Roman" w:cs="Times New Roman"/>
          <w:color w:val="000000"/>
          <w:sz w:val="30"/>
          <w:szCs w:val="30"/>
        </w:rPr>
        <w:t>развитие цифровых инфраструктур</w:t>
      </w:r>
      <w:r w:rsidRPr="000504E2">
        <w:rPr>
          <w:rStyle w:val="CharStyle3"/>
          <w:color w:val="000000"/>
          <w:sz w:val="30"/>
        </w:rPr>
        <w:t xml:space="preserve"> и </w:t>
      </w:r>
      <w:r w:rsidRPr="0082702C">
        <w:rPr>
          <w:rStyle w:val="CharStyle3"/>
          <w:rFonts w:ascii="Times New Roman" w:hAnsi="Times New Roman" w:cs="Times New Roman"/>
          <w:color w:val="000000"/>
          <w:sz w:val="30"/>
          <w:szCs w:val="30"/>
        </w:rPr>
        <w:t>экосистем</w:t>
      </w:r>
      <w:r w:rsidR="001968A8" w:rsidRPr="000504E2">
        <w:rPr>
          <w:rStyle w:val="CharStyle3"/>
          <w:color w:val="000000"/>
          <w:sz w:val="30"/>
        </w:rPr>
        <w:t>.</w:t>
      </w:r>
    </w:p>
    <w:p w14:paraId="1A6569A0" w14:textId="77777777" w:rsidR="00E62979" w:rsidRPr="00E62825" w:rsidRDefault="00BE1B9B" w:rsidP="000504E2">
      <w:pPr>
        <w:pStyle w:val="1"/>
        <w:keepNext w:val="0"/>
        <w:keepLines w:val="0"/>
        <w:tabs>
          <w:tab w:val="right" w:pos="9356"/>
        </w:tabs>
        <w:suppressAutoHyphens/>
        <w:spacing w:before="240" w:after="360" w:line="240" w:lineRule="auto"/>
        <w:jc w:val="center"/>
        <w:rPr>
          <w:rFonts w:ascii="Times New Roman" w:eastAsia="Times New Roman" w:hAnsi="Times New Roman" w:cs="Times New Roman"/>
          <w:bCs/>
          <w:kern w:val="32"/>
          <w:sz w:val="30"/>
          <w:szCs w:val="30"/>
          <w:lang w:eastAsia="en-US"/>
        </w:rPr>
      </w:pPr>
      <w:r w:rsidRPr="00E62825">
        <w:rPr>
          <w:rFonts w:ascii="Times New Roman" w:eastAsia="Times New Roman" w:hAnsi="Times New Roman" w:cs="Times New Roman"/>
          <w:bCs/>
          <w:kern w:val="32"/>
          <w:sz w:val="30"/>
          <w:szCs w:val="30"/>
          <w:lang w:eastAsia="en-US"/>
        </w:rPr>
        <w:t>3. Характеристика объектов автоматизации</w:t>
      </w:r>
    </w:p>
    <w:p w14:paraId="3F91DE11"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3.1.</w:t>
      </w:r>
      <w:r w:rsidR="00FC1CC3"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Краткие сведения об объектах автоматизации</w:t>
      </w:r>
    </w:p>
    <w:p w14:paraId="5A00FBD4"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3.1.1.</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Объектами автоматизации </w:t>
      </w:r>
      <w:r w:rsidR="00F37B95" w:rsidRPr="00E62825">
        <w:rPr>
          <w:rFonts w:ascii="Times New Roman" w:eastAsia="Times New Roman" w:hAnsi="Times New Roman" w:cs="Times New Roman"/>
          <w:bCs/>
          <w:sz w:val="30"/>
          <w:szCs w:val="30"/>
          <w:lang w:eastAsia="en-US"/>
        </w:rPr>
        <w:t>при</w:t>
      </w:r>
      <w:r w:rsidR="00FD5C7A" w:rsidRPr="00E62825">
        <w:rPr>
          <w:rFonts w:ascii="Times New Roman" w:eastAsia="Times New Roman" w:hAnsi="Times New Roman" w:cs="Times New Roman"/>
          <w:bCs/>
          <w:sz w:val="30"/>
          <w:szCs w:val="30"/>
          <w:lang w:eastAsia="en-US"/>
        </w:rPr>
        <w:t xml:space="preserve"> развитии </w:t>
      </w:r>
      <w:r w:rsidRPr="00E62825">
        <w:rPr>
          <w:rFonts w:ascii="Times New Roman" w:eastAsia="Times New Roman" w:hAnsi="Times New Roman" w:cs="Times New Roman"/>
          <w:bCs/>
          <w:sz w:val="30"/>
          <w:szCs w:val="30"/>
          <w:lang w:eastAsia="en-US"/>
        </w:rPr>
        <w:t>интегрированной системы являются:</w:t>
      </w:r>
    </w:p>
    <w:p w14:paraId="72C9E30E"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4653BB"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Комиссия;</w:t>
      </w:r>
    </w:p>
    <w:p w14:paraId="461897A2" w14:textId="77777777" w:rsidR="00E62979" w:rsidRPr="00E62825" w:rsidRDefault="005E248C"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w:t>
      </w:r>
      <w:r w:rsidR="00BE1B9B" w:rsidRPr="00E62825">
        <w:rPr>
          <w:rFonts w:ascii="Times New Roman" w:eastAsia="Times New Roman" w:hAnsi="Times New Roman" w:cs="Times New Roman"/>
          <w:bCs/>
          <w:sz w:val="30"/>
          <w:szCs w:val="30"/>
          <w:lang w:eastAsia="en-US"/>
        </w:rPr>
        <w:t>)</w:t>
      </w:r>
      <w:r w:rsidR="004653BB"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уполномоченные операторы интеграционных шлюзов национальных сегментов;</w:t>
      </w:r>
    </w:p>
    <w:p w14:paraId="387DEBF5" w14:textId="77777777" w:rsidR="00E62979" w:rsidRPr="00E62825" w:rsidRDefault="004653B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w:t>
      </w:r>
      <w:r w:rsidR="00BE1B9B" w:rsidRPr="00E62825">
        <w:rPr>
          <w:rFonts w:ascii="Times New Roman" w:eastAsia="Times New Roman" w:hAnsi="Times New Roman" w:cs="Times New Roman"/>
          <w:bCs/>
          <w:sz w:val="30"/>
          <w:szCs w:val="30"/>
          <w:lang w:eastAsia="en-US"/>
        </w:rPr>
        <w:t>)</w:t>
      </w:r>
      <w:r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уполномоченные операторы доверенной третьей стороны (далее</w:t>
      </w:r>
      <w:r w:rsidR="00FC1CC3"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ДТС) государств-членов;</w:t>
      </w:r>
    </w:p>
    <w:p w14:paraId="49BF233B" w14:textId="0E5EC2CA" w:rsidR="003C69C8" w:rsidRDefault="004653B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w:t>
      </w:r>
      <w:r w:rsidR="00BE1B9B" w:rsidRPr="00E62825">
        <w:rPr>
          <w:rFonts w:ascii="Times New Roman" w:eastAsia="Times New Roman" w:hAnsi="Times New Roman" w:cs="Times New Roman"/>
          <w:bCs/>
          <w:sz w:val="30"/>
          <w:szCs w:val="30"/>
          <w:lang w:eastAsia="en-US"/>
        </w:rPr>
        <w:t>)</w:t>
      </w:r>
      <w:r w:rsidR="000E1DC9" w:rsidRPr="00E62825">
        <w:rPr>
          <w:rFonts w:ascii="Times New Roman" w:eastAsia="Times New Roman" w:hAnsi="Times New Roman" w:cs="Times New Roman"/>
          <w:bCs/>
          <w:sz w:val="30"/>
          <w:szCs w:val="30"/>
          <w:lang w:eastAsia="en-US"/>
        </w:rPr>
        <w:t> </w:t>
      </w:r>
      <w:r w:rsidR="005B6A7A" w:rsidRPr="00E62825">
        <w:rPr>
          <w:rFonts w:ascii="Times New Roman" w:eastAsia="Times New Roman" w:hAnsi="Times New Roman" w:cs="Times New Roman"/>
          <w:bCs/>
          <w:sz w:val="30"/>
          <w:szCs w:val="30"/>
          <w:lang w:eastAsia="en-US"/>
        </w:rPr>
        <w:t>уполномоченные органы</w:t>
      </w:r>
      <w:r w:rsidR="00BE1B9B" w:rsidRPr="00E62825">
        <w:rPr>
          <w:rFonts w:ascii="Times New Roman" w:eastAsia="Times New Roman" w:hAnsi="Times New Roman" w:cs="Times New Roman"/>
          <w:bCs/>
          <w:sz w:val="30"/>
          <w:szCs w:val="30"/>
          <w:lang w:eastAsia="en-US"/>
        </w:rPr>
        <w:t>, участвующие в реализации общих процессов</w:t>
      </w:r>
      <w:r w:rsidR="003C69C8">
        <w:rPr>
          <w:rFonts w:ascii="Times New Roman" w:eastAsia="Times New Roman" w:hAnsi="Times New Roman" w:cs="Times New Roman"/>
          <w:bCs/>
          <w:sz w:val="30"/>
          <w:szCs w:val="30"/>
          <w:lang w:eastAsia="en-US"/>
        </w:rPr>
        <w:t>;</w:t>
      </w:r>
    </w:p>
    <w:p w14:paraId="51D1E221" w14:textId="3CF96A1F" w:rsidR="00F37B95" w:rsidRPr="00E62825" w:rsidRDefault="003C69C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5) уполномоченные органы и операторы национальных цифровых платформ, участвующие в реализации цифровых сервисов</w:t>
      </w:r>
      <w:r w:rsidR="00BE1B9B" w:rsidRPr="00E62825">
        <w:rPr>
          <w:rFonts w:ascii="Times New Roman" w:eastAsia="Times New Roman" w:hAnsi="Times New Roman" w:cs="Times New Roman"/>
          <w:bCs/>
          <w:sz w:val="30"/>
          <w:szCs w:val="30"/>
          <w:lang w:eastAsia="en-US"/>
        </w:rPr>
        <w:t>.</w:t>
      </w:r>
    </w:p>
    <w:p w14:paraId="7BDCFACE"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3.1.2.</w:t>
      </w:r>
      <w:r w:rsidR="00FC1C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Предметом автоматизации являются процессы, связанные </w:t>
      </w:r>
      <w:r w:rsidR="0075674D"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 xml:space="preserve">с регулированием деятельности Союза по направлениям, указанным </w:t>
      </w:r>
      <w:r w:rsidR="0075674D"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в пункте 2.1.2 настоящего технического задания.</w:t>
      </w:r>
    </w:p>
    <w:p w14:paraId="678EA379"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3.1.</w:t>
      </w:r>
      <w:r w:rsidR="007B7DA7" w:rsidRPr="00E62825">
        <w:rPr>
          <w:rFonts w:ascii="Times New Roman" w:eastAsia="Times New Roman" w:hAnsi="Times New Roman" w:cs="Times New Roman"/>
          <w:bCs/>
          <w:sz w:val="30"/>
          <w:szCs w:val="30"/>
          <w:lang w:eastAsia="en-US"/>
        </w:rPr>
        <w:t>3</w:t>
      </w:r>
      <w:r w:rsidRPr="00E62825">
        <w:rPr>
          <w:rFonts w:ascii="Times New Roman" w:eastAsia="Times New Roman" w:hAnsi="Times New Roman" w:cs="Times New Roman"/>
          <w:bCs/>
          <w:sz w:val="30"/>
          <w:szCs w:val="30"/>
          <w:lang w:eastAsia="en-US"/>
        </w:rPr>
        <w:t>.</w:t>
      </w:r>
      <w:r w:rsidR="004F09B1"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В состав </w:t>
      </w:r>
      <w:r w:rsidR="00DD75E0" w:rsidRPr="00E62825">
        <w:rPr>
          <w:rFonts w:ascii="Times New Roman" w:eastAsia="Times New Roman" w:hAnsi="Times New Roman" w:cs="Times New Roman"/>
          <w:bCs/>
          <w:sz w:val="30"/>
          <w:szCs w:val="30"/>
          <w:lang w:eastAsia="en-US"/>
        </w:rPr>
        <w:t>интегрированной системы</w:t>
      </w:r>
      <w:r w:rsidRPr="00E62825">
        <w:rPr>
          <w:rFonts w:ascii="Times New Roman" w:eastAsia="Times New Roman" w:hAnsi="Times New Roman" w:cs="Times New Roman"/>
          <w:bCs/>
          <w:sz w:val="30"/>
          <w:szCs w:val="30"/>
          <w:lang w:eastAsia="en-US"/>
        </w:rPr>
        <w:t xml:space="preserve"> входят </w:t>
      </w:r>
      <w:r w:rsidR="00DD75E0" w:rsidRPr="00E62825">
        <w:rPr>
          <w:rFonts w:ascii="Times New Roman" w:eastAsia="Times New Roman" w:hAnsi="Times New Roman" w:cs="Times New Roman"/>
          <w:bCs/>
          <w:sz w:val="30"/>
          <w:szCs w:val="30"/>
          <w:lang w:eastAsia="en-US"/>
        </w:rPr>
        <w:t xml:space="preserve">интеграционный сегмент Комиссии и </w:t>
      </w:r>
      <w:r w:rsidRPr="00E62825">
        <w:rPr>
          <w:rFonts w:ascii="Times New Roman" w:eastAsia="Times New Roman" w:hAnsi="Times New Roman" w:cs="Times New Roman"/>
          <w:bCs/>
          <w:sz w:val="30"/>
          <w:szCs w:val="30"/>
          <w:lang w:eastAsia="en-US"/>
        </w:rPr>
        <w:t>следующие национальные сегменты:</w:t>
      </w:r>
    </w:p>
    <w:p w14:paraId="662255DC"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 национальный сегмент Республики Армения;</w:t>
      </w:r>
    </w:p>
    <w:p w14:paraId="4E44D142"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 национальный сегмент Республики Беларусь;</w:t>
      </w:r>
    </w:p>
    <w:p w14:paraId="411C9FE0"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 национальный сегмент Республики Казахстан;</w:t>
      </w:r>
    </w:p>
    <w:p w14:paraId="022E387C"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 национальный сегмент Кыргызской Республики;</w:t>
      </w:r>
    </w:p>
    <w:p w14:paraId="423993EF"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5) национальный сегмент Российской Федерации</w:t>
      </w:r>
      <w:r w:rsidR="00DD75E0" w:rsidRPr="00E62825">
        <w:rPr>
          <w:rFonts w:ascii="Times New Roman" w:eastAsia="Times New Roman" w:hAnsi="Times New Roman" w:cs="Times New Roman"/>
          <w:bCs/>
          <w:sz w:val="30"/>
          <w:szCs w:val="30"/>
          <w:lang w:eastAsia="en-US"/>
        </w:rPr>
        <w:t>.</w:t>
      </w:r>
    </w:p>
    <w:p w14:paraId="35ED1C15" w14:textId="64637C99"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3.1.</w:t>
      </w:r>
      <w:r w:rsidR="007B7DA7" w:rsidRPr="00E62825">
        <w:rPr>
          <w:rFonts w:ascii="Times New Roman" w:eastAsia="Times New Roman" w:hAnsi="Times New Roman" w:cs="Times New Roman"/>
          <w:bCs/>
          <w:sz w:val="30"/>
          <w:szCs w:val="30"/>
          <w:lang w:eastAsia="en-US"/>
        </w:rPr>
        <w:t>4</w:t>
      </w:r>
      <w:r w:rsidRPr="00E62825">
        <w:rPr>
          <w:rFonts w:ascii="Times New Roman" w:eastAsia="Times New Roman" w:hAnsi="Times New Roman" w:cs="Times New Roman"/>
          <w:bCs/>
          <w:sz w:val="30"/>
          <w:szCs w:val="30"/>
          <w:lang w:eastAsia="en-US"/>
        </w:rPr>
        <w:t>.</w:t>
      </w:r>
      <w:r w:rsidR="003A0472" w:rsidRPr="00E62825">
        <w:rPr>
          <w:rFonts w:ascii="Times New Roman" w:eastAsia="Times New Roman" w:hAnsi="Times New Roman" w:cs="Times New Roman"/>
          <w:bCs/>
          <w:sz w:val="30"/>
          <w:szCs w:val="30"/>
          <w:lang w:eastAsia="en-US"/>
        </w:rPr>
        <w:t> </w:t>
      </w:r>
      <w:r w:rsidR="00CD26C9" w:rsidRPr="00E62825">
        <w:rPr>
          <w:rFonts w:ascii="Times New Roman" w:eastAsia="Times New Roman" w:hAnsi="Times New Roman" w:cs="Times New Roman"/>
          <w:bCs/>
          <w:sz w:val="30"/>
          <w:szCs w:val="30"/>
          <w:lang w:eastAsia="en-US"/>
        </w:rPr>
        <w:t xml:space="preserve">Интегрированная система создавалась с учетом ранее согласованных государствами-членами принципов, направленных </w:t>
      </w:r>
      <w:r w:rsidR="00B06222" w:rsidRPr="00E62825">
        <w:rPr>
          <w:rFonts w:ascii="Times New Roman" w:eastAsia="Times New Roman" w:hAnsi="Times New Roman" w:cs="Times New Roman"/>
          <w:bCs/>
          <w:sz w:val="30"/>
          <w:szCs w:val="30"/>
          <w:lang w:eastAsia="en-US"/>
        </w:rPr>
        <w:br/>
      </w:r>
      <w:r w:rsidR="00CD26C9" w:rsidRPr="00E62825">
        <w:rPr>
          <w:rFonts w:ascii="Times New Roman" w:eastAsia="Times New Roman" w:hAnsi="Times New Roman" w:cs="Times New Roman"/>
          <w:bCs/>
          <w:sz w:val="30"/>
          <w:szCs w:val="30"/>
          <w:lang w:eastAsia="en-US"/>
        </w:rPr>
        <w:t>на преимущественное сопряжение эксплуатируемых и разрабатываемых уполномоченны</w:t>
      </w:r>
      <w:r w:rsidR="007B7DA7" w:rsidRPr="00E62825">
        <w:rPr>
          <w:rFonts w:ascii="Times New Roman" w:eastAsia="Times New Roman" w:hAnsi="Times New Roman" w:cs="Times New Roman"/>
          <w:bCs/>
          <w:sz w:val="30"/>
          <w:szCs w:val="30"/>
          <w:lang w:eastAsia="en-US"/>
        </w:rPr>
        <w:t>ми</w:t>
      </w:r>
      <w:r w:rsidR="00CD26C9" w:rsidRPr="00E62825">
        <w:rPr>
          <w:rFonts w:ascii="Times New Roman" w:eastAsia="Times New Roman" w:hAnsi="Times New Roman" w:cs="Times New Roman"/>
          <w:bCs/>
          <w:sz w:val="30"/>
          <w:szCs w:val="30"/>
          <w:lang w:eastAsia="en-US"/>
        </w:rPr>
        <w:t xml:space="preserve"> органа</w:t>
      </w:r>
      <w:r w:rsidR="007B7DA7" w:rsidRPr="00E62825">
        <w:rPr>
          <w:rFonts w:ascii="Times New Roman" w:eastAsia="Times New Roman" w:hAnsi="Times New Roman" w:cs="Times New Roman"/>
          <w:bCs/>
          <w:sz w:val="30"/>
          <w:szCs w:val="30"/>
          <w:lang w:eastAsia="en-US"/>
        </w:rPr>
        <w:t>ми</w:t>
      </w:r>
      <w:r w:rsidR="00CD26C9" w:rsidRPr="00E62825">
        <w:rPr>
          <w:rFonts w:ascii="Times New Roman" w:eastAsia="Times New Roman" w:hAnsi="Times New Roman" w:cs="Times New Roman"/>
          <w:bCs/>
          <w:sz w:val="30"/>
          <w:szCs w:val="30"/>
          <w:lang w:eastAsia="en-US"/>
        </w:rPr>
        <w:t xml:space="preserve"> информационных систем. По большинству задач, требующих межгосударственного информационного взаимодействия, в каждом из государств-членов накоплен опыт, созданы и эксплуатируются соответствующие программно-технические решения, учитывающие специфику национального законодательства. </w:t>
      </w:r>
      <w:r w:rsidR="00843085" w:rsidRPr="00E62825">
        <w:rPr>
          <w:rFonts w:ascii="Times New Roman" w:eastAsia="Times New Roman" w:hAnsi="Times New Roman" w:cs="Times New Roman"/>
          <w:bCs/>
          <w:sz w:val="30"/>
          <w:szCs w:val="30"/>
          <w:lang w:eastAsia="en-US"/>
        </w:rPr>
        <w:t xml:space="preserve">Для обеспечения согласованного внедрения общих процессов </w:t>
      </w:r>
      <w:r w:rsidR="00B06222" w:rsidRPr="00E62825">
        <w:rPr>
          <w:rFonts w:ascii="Times New Roman" w:eastAsia="Times New Roman" w:hAnsi="Times New Roman" w:cs="Times New Roman"/>
          <w:bCs/>
          <w:sz w:val="30"/>
          <w:szCs w:val="30"/>
          <w:lang w:eastAsia="en-US"/>
        </w:rPr>
        <w:br/>
      </w:r>
      <w:r w:rsidR="00843085" w:rsidRPr="00E62825">
        <w:rPr>
          <w:rFonts w:ascii="Times New Roman" w:eastAsia="Times New Roman" w:hAnsi="Times New Roman" w:cs="Times New Roman"/>
          <w:bCs/>
          <w:sz w:val="30"/>
          <w:szCs w:val="30"/>
          <w:lang w:eastAsia="en-US"/>
        </w:rPr>
        <w:t xml:space="preserve">в национальных сегментах государств-членов необходимо обеспечивать доработку (создание) информационных систем участников общих процессов, их подключение к национальным сегментам и проведение межгосударственного тестирования информационного взаимодействия. </w:t>
      </w:r>
      <w:r w:rsidRPr="00E62825">
        <w:rPr>
          <w:rFonts w:ascii="Times New Roman" w:eastAsia="Times New Roman" w:hAnsi="Times New Roman" w:cs="Times New Roman"/>
          <w:bCs/>
          <w:sz w:val="30"/>
          <w:szCs w:val="30"/>
          <w:lang w:eastAsia="en-US"/>
        </w:rPr>
        <w:t xml:space="preserve">Описание текущего состояния национальных сегментов приведено </w:t>
      </w:r>
      <w:r w:rsidR="00B06222"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в подпункте 3.2 настоящего технического задания.</w:t>
      </w:r>
    </w:p>
    <w:p w14:paraId="645B1D74"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3.1.</w:t>
      </w:r>
      <w:r w:rsidR="008249C7" w:rsidRPr="00E62825">
        <w:rPr>
          <w:rFonts w:ascii="Times New Roman" w:eastAsia="Times New Roman" w:hAnsi="Times New Roman" w:cs="Times New Roman"/>
          <w:bCs/>
          <w:sz w:val="30"/>
          <w:szCs w:val="30"/>
          <w:lang w:eastAsia="en-US"/>
        </w:rPr>
        <w:t>5</w:t>
      </w:r>
      <w:r w:rsidR="00DD65E2" w:rsidRPr="00E62825">
        <w:rPr>
          <w:rFonts w:ascii="Times New Roman" w:eastAsia="Times New Roman" w:hAnsi="Times New Roman" w:cs="Times New Roman"/>
          <w:bCs/>
          <w:sz w:val="30"/>
          <w:szCs w:val="30"/>
          <w:lang w:eastAsia="en-US"/>
        </w:rPr>
        <w:t>.</w:t>
      </w:r>
      <w:r w:rsidR="00F2291A"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Описание текущего состояния интеграционного сегмента Комиссии приведено в подпункте 3.3 настоящего технического задания.</w:t>
      </w:r>
    </w:p>
    <w:p w14:paraId="1685E474"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3.2.</w:t>
      </w:r>
      <w:r w:rsidR="00B06222"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Характеристика текущего состояния национальных сегментов</w:t>
      </w:r>
    </w:p>
    <w:p w14:paraId="2999EC8A"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3.2.1.</w:t>
      </w:r>
      <w:r w:rsidR="00F2291A"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Характеристика текущего состояния национального сегмента Республики Армения</w:t>
      </w:r>
    </w:p>
    <w:p w14:paraId="11143F08" w14:textId="77777777" w:rsidR="00A347BC" w:rsidRPr="00E62825" w:rsidRDefault="00A347BC"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 xml:space="preserve">Национальный сегмент Республики Армения обеспечивает информационное взаимодействие между уполномоченными органами Республики Армения и уполномоченными органами </w:t>
      </w:r>
      <w:r w:rsidR="003E28F3" w:rsidRPr="00E62825">
        <w:rPr>
          <w:rFonts w:ascii="Times New Roman" w:eastAsia="Times New Roman" w:hAnsi="Times New Roman" w:cs="Times New Roman"/>
          <w:bCs/>
          <w:sz w:val="30"/>
          <w:szCs w:val="30"/>
          <w:lang w:eastAsia="en-US"/>
        </w:rPr>
        <w:t xml:space="preserve">других </w:t>
      </w:r>
      <w:r w:rsidRPr="00E62825">
        <w:rPr>
          <w:rFonts w:ascii="Times New Roman" w:eastAsia="Times New Roman" w:hAnsi="Times New Roman" w:cs="Times New Roman"/>
          <w:bCs/>
          <w:sz w:val="30"/>
          <w:szCs w:val="30"/>
          <w:lang w:eastAsia="en-US"/>
        </w:rPr>
        <w:t xml:space="preserve">государств-членов. Данное информационное взаимодействие реализуется </w:t>
      </w:r>
      <w:r w:rsidR="00B06222"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 xml:space="preserve">с использованием инфраструктуры </w:t>
      </w:r>
      <w:r w:rsidR="00F2291A" w:rsidRPr="00E62825">
        <w:rPr>
          <w:rFonts w:ascii="Times New Roman" w:eastAsia="Times New Roman" w:hAnsi="Times New Roman" w:cs="Times New Roman"/>
          <w:bCs/>
          <w:sz w:val="30"/>
          <w:szCs w:val="30"/>
          <w:lang w:eastAsia="en-US"/>
        </w:rPr>
        <w:t>интегрированной системы</w:t>
      </w:r>
      <w:r w:rsidRPr="00E62825">
        <w:rPr>
          <w:rFonts w:ascii="Times New Roman" w:eastAsia="Times New Roman" w:hAnsi="Times New Roman" w:cs="Times New Roman"/>
          <w:bCs/>
          <w:sz w:val="30"/>
          <w:szCs w:val="30"/>
          <w:lang w:eastAsia="en-US"/>
        </w:rPr>
        <w:t xml:space="preserve">, а также действующей системы передачи данных уполномоченных органов Республики Беларусь, Республики Казахстан, Кыргызской Республики </w:t>
      </w:r>
      <w:r w:rsidR="00B06222"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и Российской Федерации</w:t>
      </w:r>
      <w:r w:rsidR="00F2291A" w:rsidRPr="00E62825">
        <w:rPr>
          <w:rFonts w:ascii="Times New Roman" w:eastAsia="Times New Roman" w:hAnsi="Times New Roman" w:cs="Times New Roman"/>
          <w:bCs/>
          <w:sz w:val="30"/>
          <w:szCs w:val="30"/>
          <w:lang w:eastAsia="en-US"/>
        </w:rPr>
        <w:t>.</w:t>
      </w:r>
    </w:p>
    <w:p w14:paraId="50C2C1AA" w14:textId="119BED66" w:rsidR="00A347BC" w:rsidRPr="00E62825" w:rsidRDefault="00A347BC"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Заказчиком национального сегмента Республики Армения является </w:t>
      </w:r>
      <w:r w:rsidR="005D1B21" w:rsidRPr="005D1B21">
        <w:rPr>
          <w:rFonts w:ascii="Times New Roman" w:eastAsia="Times New Roman" w:hAnsi="Times New Roman" w:cs="Times New Roman"/>
          <w:bCs/>
          <w:sz w:val="30"/>
          <w:szCs w:val="30"/>
          <w:lang w:eastAsia="en-US"/>
        </w:rPr>
        <w:t>Министерств</w:t>
      </w:r>
      <w:r w:rsidR="005D1B21">
        <w:rPr>
          <w:rFonts w:ascii="Times New Roman" w:eastAsia="Times New Roman" w:hAnsi="Times New Roman" w:cs="Times New Roman"/>
          <w:bCs/>
          <w:sz w:val="30"/>
          <w:szCs w:val="30"/>
          <w:lang w:eastAsia="en-US"/>
        </w:rPr>
        <w:t>о</w:t>
      </w:r>
      <w:r w:rsidR="005D1B21" w:rsidRPr="005D1B21">
        <w:rPr>
          <w:rFonts w:ascii="Times New Roman" w:eastAsia="Times New Roman" w:hAnsi="Times New Roman" w:cs="Times New Roman"/>
          <w:bCs/>
          <w:sz w:val="30"/>
          <w:szCs w:val="30"/>
          <w:lang w:eastAsia="en-US"/>
        </w:rPr>
        <w:t xml:space="preserve"> высокотехнологической промышленности</w:t>
      </w:r>
      <w:r w:rsidRPr="00E62825">
        <w:rPr>
          <w:rFonts w:ascii="Times New Roman" w:eastAsia="Times New Roman" w:hAnsi="Times New Roman" w:cs="Times New Roman"/>
          <w:bCs/>
          <w:sz w:val="30"/>
          <w:szCs w:val="30"/>
          <w:lang w:eastAsia="en-US"/>
        </w:rPr>
        <w:t xml:space="preserve"> Республики Армения. Оператором интеграционного шлюза и доверенной третьей стороны определено</w:t>
      </w:r>
      <w:r w:rsidR="005C5AD6">
        <w:rPr>
          <w:rFonts w:ascii="Times New Roman" w:eastAsia="Times New Roman" w:hAnsi="Times New Roman" w:cs="Times New Roman"/>
          <w:bCs/>
          <w:sz w:val="30"/>
          <w:szCs w:val="30"/>
          <w:lang w:eastAsia="en-US"/>
        </w:rPr>
        <w:t xml:space="preserve"> </w:t>
      </w:r>
      <w:r w:rsidRPr="00E62825">
        <w:rPr>
          <w:rFonts w:ascii="Times New Roman" w:eastAsia="Times New Roman" w:hAnsi="Times New Roman" w:cs="Times New Roman"/>
          <w:bCs/>
          <w:sz w:val="30"/>
          <w:szCs w:val="30"/>
          <w:lang w:eastAsia="en-US"/>
        </w:rPr>
        <w:t>ЗАО «</w:t>
      </w:r>
      <w:r w:rsidR="005C5AD6">
        <w:rPr>
          <w:rFonts w:ascii="Times New Roman" w:eastAsia="Times New Roman" w:hAnsi="Times New Roman" w:cs="Times New Roman"/>
          <w:bCs/>
          <w:sz w:val="30"/>
          <w:szCs w:val="30"/>
          <w:lang w:eastAsia="en-US"/>
        </w:rPr>
        <w:t>ЭКЕНГ</w:t>
      </w:r>
      <w:r w:rsidRPr="00E62825">
        <w:rPr>
          <w:rFonts w:ascii="Times New Roman" w:eastAsia="Times New Roman" w:hAnsi="Times New Roman" w:cs="Times New Roman"/>
          <w:bCs/>
          <w:sz w:val="30"/>
          <w:szCs w:val="30"/>
          <w:lang w:eastAsia="en-US"/>
        </w:rPr>
        <w:t>».</w:t>
      </w:r>
    </w:p>
    <w:p w14:paraId="5A8C7398" w14:textId="77777777" w:rsidR="00A347BC" w:rsidRPr="00E62825" w:rsidRDefault="00A347BC"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Интеграционный шлюз и сервисы ДТС национального сегмента Республики Армения реализован</w:t>
      </w:r>
      <w:r w:rsidR="0022343F" w:rsidRPr="00E62825">
        <w:rPr>
          <w:rFonts w:ascii="Times New Roman" w:eastAsia="Times New Roman" w:hAnsi="Times New Roman" w:cs="Times New Roman"/>
          <w:bCs/>
          <w:sz w:val="30"/>
          <w:szCs w:val="30"/>
          <w:lang w:eastAsia="en-US"/>
        </w:rPr>
        <w:t>ы</w:t>
      </w:r>
      <w:r w:rsidRPr="00E62825">
        <w:rPr>
          <w:rFonts w:ascii="Times New Roman" w:eastAsia="Times New Roman" w:hAnsi="Times New Roman" w:cs="Times New Roman"/>
          <w:bCs/>
          <w:sz w:val="30"/>
          <w:szCs w:val="30"/>
          <w:lang w:eastAsia="en-US"/>
        </w:rPr>
        <w:t xml:space="preserve"> на основе программного обеспечения типового интеграционного шлюза, разработанного в составе интеграционного сегмента Комиссии.</w:t>
      </w:r>
    </w:p>
    <w:p w14:paraId="593B6A14" w14:textId="77777777" w:rsidR="00A347BC" w:rsidRPr="00E62825" w:rsidRDefault="00A347BC"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Интеграционный шлюз национального сегмента Республики Армения </w:t>
      </w:r>
      <w:r w:rsidR="003B3737">
        <w:rPr>
          <w:rFonts w:ascii="Times New Roman" w:eastAsia="Times New Roman" w:hAnsi="Times New Roman" w:cs="Times New Roman"/>
          <w:bCs/>
          <w:sz w:val="30"/>
          <w:szCs w:val="30"/>
          <w:lang w:eastAsia="en-US"/>
        </w:rPr>
        <w:t xml:space="preserve">также </w:t>
      </w:r>
      <w:r w:rsidRPr="00E62825">
        <w:rPr>
          <w:rFonts w:ascii="Times New Roman" w:eastAsia="Times New Roman" w:hAnsi="Times New Roman" w:cs="Times New Roman"/>
          <w:bCs/>
          <w:sz w:val="30"/>
          <w:szCs w:val="30"/>
          <w:lang w:eastAsia="en-US"/>
        </w:rPr>
        <w:t xml:space="preserve">используется для реализации информационного взаимодействия между таможенной службой Республики Армения </w:t>
      </w:r>
      <w:r w:rsidR="00B06222"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и таможенными органами государств-членов.</w:t>
      </w:r>
    </w:p>
    <w:p w14:paraId="576175A1" w14:textId="77777777" w:rsidR="00A347BC" w:rsidRPr="00E62825" w:rsidRDefault="00A347BC"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Для обеспечения взаимодействия интеграционного шлюза национального сегмента Республики Армения с информационной системой таможенной службы Республики Армения используется специализированный адаптер</w:t>
      </w:r>
      <w:r w:rsidR="003A0472" w:rsidRPr="00E62825">
        <w:rPr>
          <w:rFonts w:ascii="Times New Roman" w:eastAsia="Times New Roman" w:hAnsi="Times New Roman" w:cs="Times New Roman"/>
          <w:bCs/>
          <w:sz w:val="30"/>
          <w:szCs w:val="30"/>
          <w:lang w:eastAsia="en-US"/>
        </w:rPr>
        <w:t>.</w:t>
      </w:r>
    </w:p>
    <w:p w14:paraId="50EA7EB3"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3.2.2.</w:t>
      </w:r>
      <w:r w:rsidR="00F2291A"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Характеристика текущего состояния национального сегмента Республики Беларусь</w:t>
      </w:r>
    </w:p>
    <w:p w14:paraId="4F0B715E" w14:textId="77777777" w:rsidR="004A5839" w:rsidRPr="00E62825" w:rsidRDefault="004A583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Интеграционный шлюз и сервисы ДТС национального сегмента Республики Беларусь реализованы на основе типового программного </w:t>
      </w:r>
      <w:r w:rsidRPr="00E62825">
        <w:rPr>
          <w:rFonts w:ascii="Times New Roman" w:eastAsia="Times New Roman" w:hAnsi="Times New Roman" w:cs="Times New Roman"/>
          <w:bCs/>
          <w:sz w:val="30"/>
          <w:szCs w:val="30"/>
          <w:lang w:eastAsia="en-US"/>
        </w:rPr>
        <w:lastRenderedPageBreak/>
        <w:t>обеспечения, разработанного в составе интеграционного сегмента Комиссии.</w:t>
      </w:r>
    </w:p>
    <w:p w14:paraId="050902E9" w14:textId="77777777" w:rsidR="005D1B21" w:rsidRPr="005D1B21" w:rsidRDefault="005D1B21" w:rsidP="000504E2">
      <w:pPr>
        <w:spacing w:line="360" w:lineRule="auto"/>
        <w:ind w:firstLine="709"/>
        <w:jc w:val="both"/>
        <w:rPr>
          <w:rFonts w:ascii="Times New Roman" w:eastAsia="Times New Roman" w:hAnsi="Times New Roman" w:cs="Times New Roman"/>
          <w:bCs/>
          <w:sz w:val="30"/>
          <w:szCs w:val="30"/>
          <w:lang w:eastAsia="en-US"/>
        </w:rPr>
      </w:pPr>
      <w:r w:rsidRPr="005D1B21">
        <w:rPr>
          <w:rFonts w:ascii="Times New Roman" w:eastAsia="Times New Roman" w:hAnsi="Times New Roman" w:cs="Times New Roman"/>
          <w:bCs/>
          <w:sz w:val="30"/>
          <w:szCs w:val="30"/>
          <w:lang w:eastAsia="en-US"/>
        </w:rPr>
        <w:t>Министерство связи и информатизации Республики Беларусь осуществляет функции заказчика и организатора работ по созданию, развитию и эксплуатации национального сегмента Республики Беларусь (Указ Президента Республики Беларусь от 18.09.2019 № 350). В соответствии с требованиями данного Указа разработано Положение о заказчике данных работ.</w:t>
      </w:r>
    </w:p>
    <w:p w14:paraId="45C15D5D" w14:textId="77777777" w:rsidR="003B3737" w:rsidRDefault="005D1B21" w:rsidP="000504E2">
      <w:pPr>
        <w:spacing w:line="360" w:lineRule="auto"/>
        <w:ind w:firstLine="709"/>
        <w:jc w:val="both"/>
        <w:rPr>
          <w:rFonts w:ascii="Times New Roman" w:eastAsia="Times New Roman" w:hAnsi="Times New Roman" w:cs="Times New Roman"/>
          <w:bCs/>
          <w:sz w:val="30"/>
          <w:szCs w:val="30"/>
          <w:lang w:eastAsia="en-US"/>
        </w:rPr>
      </w:pPr>
      <w:r w:rsidRPr="005D1B21">
        <w:rPr>
          <w:rFonts w:ascii="Times New Roman" w:eastAsia="Times New Roman" w:hAnsi="Times New Roman" w:cs="Times New Roman"/>
          <w:bCs/>
          <w:sz w:val="30"/>
          <w:szCs w:val="30"/>
          <w:lang w:eastAsia="en-US"/>
        </w:rPr>
        <w:t>Функции национального оператора доверенной третьей стороны по признанию подлинности электронных документов при межгосударственном электронном взаимодействии, уполномоченного оператора интеграционного шлюза национального сегмента Республики Беларусь осуществляет Республиканское унитарное предприятие «Национальный центр электронных услуг» (Указ Президента Республики Беларусь от 15.03.2016 № 98).</w:t>
      </w:r>
    </w:p>
    <w:p w14:paraId="2627A5E2" w14:textId="77777777" w:rsidR="00531514"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3.2.3.</w:t>
      </w:r>
      <w:r w:rsidR="00F2291A"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Характеристика текущего состояния национального сегмента Республики Казахстан</w:t>
      </w:r>
    </w:p>
    <w:p w14:paraId="5A13948F" w14:textId="77777777" w:rsidR="00531514" w:rsidRPr="00E62825" w:rsidRDefault="0053151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Национальный сегмент Республики Казахстан функционально включает в себя следующие компоненты:</w:t>
      </w:r>
    </w:p>
    <w:p w14:paraId="3C371A66" w14:textId="77777777" w:rsidR="00531514" w:rsidRPr="00E62825" w:rsidRDefault="0053151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F2291A" w:rsidRPr="00E62825">
        <w:rPr>
          <w:rFonts w:ascii="Times New Roman" w:eastAsia="Times New Roman" w:hAnsi="Times New Roman" w:cs="Times New Roman"/>
          <w:bCs/>
          <w:sz w:val="30"/>
          <w:szCs w:val="30"/>
          <w:lang w:eastAsia="en-US"/>
        </w:rPr>
        <w:t>) </w:t>
      </w:r>
      <w:r w:rsidR="00613248" w:rsidRPr="00E62825">
        <w:rPr>
          <w:rFonts w:ascii="Times New Roman" w:eastAsia="Times New Roman" w:hAnsi="Times New Roman" w:cs="Times New Roman"/>
          <w:bCs/>
          <w:sz w:val="30"/>
          <w:szCs w:val="30"/>
          <w:lang w:eastAsia="en-US"/>
        </w:rPr>
        <w:t>и</w:t>
      </w:r>
      <w:r w:rsidR="0042733F" w:rsidRPr="00E62825">
        <w:rPr>
          <w:rFonts w:ascii="Times New Roman" w:eastAsia="Times New Roman" w:hAnsi="Times New Roman" w:cs="Times New Roman"/>
          <w:bCs/>
          <w:sz w:val="30"/>
          <w:szCs w:val="30"/>
          <w:lang w:eastAsia="en-US"/>
        </w:rPr>
        <w:t xml:space="preserve">нтеграционный шлюз национального сегмента </w:t>
      </w:r>
      <w:r w:rsidRPr="00E62825">
        <w:rPr>
          <w:rFonts w:ascii="Times New Roman" w:eastAsia="Times New Roman" w:hAnsi="Times New Roman" w:cs="Times New Roman"/>
          <w:bCs/>
          <w:sz w:val="30"/>
          <w:szCs w:val="30"/>
          <w:lang w:eastAsia="en-US"/>
        </w:rPr>
        <w:t>Республики Казахстан;</w:t>
      </w:r>
    </w:p>
    <w:p w14:paraId="28FC9CD6" w14:textId="77777777" w:rsidR="00531514" w:rsidRPr="00E62825" w:rsidRDefault="008E711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w:t>
      </w:r>
      <w:r w:rsidR="00531514" w:rsidRPr="00E62825">
        <w:rPr>
          <w:rFonts w:ascii="Times New Roman" w:eastAsia="Times New Roman" w:hAnsi="Times New Roman" w:cs="Times New Roman"/>
          <w:bCs/>
          <w:sz w:val="30"/>
          <w:szCs w:val="30"/>
          <w:lang w:eastAsia="en-US"/>
        </w:rPr>
        <w:t>)</w:t>
      </w:r>
      <w:r w:rsidR="00F2291A" w:rsidRPr="00E62825">
        <w:rPr>
          <w:rFonts w:ascii="Times New Roman" w:eastAsia="Times New Roman" w:hAnsi="Times New Roman" w:cs="Times New Roman"/>
          <w:bCs/>
          <w:sz w:val="30"/>
          <w:szCs w:val="30"/>
          <w:lang w:eastAsia="en-US"/>
        </w:rPr>
        <w:t> </w:t>
      </w:r>
      <w:r w:rsidR="00531514" w:rsidRPr="00E62825">
        <w:rPr>
          <w:rFonts w:ascii="Times New Roman" w:eastAsia="Times New Roman" w:hAnsi="Times New Roman" w:cs="Times New Roman"/>
          <w:bCs/>
          <w:sz w:val="30"/>
          <w:szCs w:val="30"/>
          <w:lang w:eastAsia="en-US"/>
        </w:rPr>
        <w:t>ДТС Республики Казахстан.</w:t>
      </w:r>
    </w:p>
    <w:p w14:paraId="7E199927" w14:textId="43B193CF" w:rsidR="008E7118" w:rsidRDefault="0042733F"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Заказчиком национального сегмента Республики Казахстан является Министерство </w:t>
      </w:r>
      <w:r w:rsidR="005C5AD6">
        <w:rPr>
          <w:rFonts w:ascii="Times New Roman" w:eastAsia="Times New Roman" w:hAnsi="Times New Roman" w:cs="Times New Roman"/>
          <w:bCs/>
          <w:sz w:val="30"/>
          <w:szCs w:val="30"/>
          <w:lang w:eastAsia="en-US"/>
        </w:rPr>
        <w:t xml:space="preserve">искусственного интеллекта и </w:t>
      </w:r>
      <w:r w:rsidR="008E7118">
        <w:rPr>
          <w:rFonts w:ascii="Times New Roman" w:eastAsia="Times New Roman" w:hAnsi="Times New Roman" w:cs="Times New Roman"/>
          <w:bCs/>
          <w:sz w:val="30"/>
          <w:szCs w:val="30"/>
          <w:lang w:eastAsia="en-US"/>
        </w:rPr>
        <w:t>цифрового развития</w:t>
      </w:r>
      <w:r w:rsidR="005C5AD6">
        <w:rPr>
          <w:rFonts w:ascii="Times New Roman" w:eastAsia="Times New Roman" w:hAnsi="Times New Roman" w:cs="Times New Roman"/>
          <w:bCs/>
          <w:sz w:val="30"/>
          <w:szCs w:val="30"/>
          <w:lang w:eastAsia="en-US"/>
        </w:rPr>
        <w:t xml:space="preserve"> </w:t>
      </w:r>
      <w:r w:rsidRPr="00E62825">
        <w:rPr>
          <w:rFonts w:ascii="Times New Roman" w:eastAsia="Times New Roman" w:hAnsi="Times New Roman" w:cs="Times New Roman"/>
          <w:bCs/>
          <w:sz w:val="30"/>
          <w:szCs w:val="30"/>
          <w:lang w:eastAsia="en-US"/>
        </w:rPr>
        <w:t xml:space="preserve">Республики Казахстан. </w:t>
      </w:r>
    </w:p>
    <w:p w14:paraId="655FD465" w14:textId="2BAB8D46" w:rsidR="00A241D7" w:rsidRDefault="00A241D7" w:rsidP="000504E2">
      <w:pPr>
        <w:spacing w:line="360" w:lineRule="auto"/>
        <w:ind w:firstLine="709"/>
        <w:jc w:val="both"/>
        <w:rPr>
          <w:rFonts w:ascii="Times New Roman" w:eastAsia="Times New Roman" w:hAnsi="Times New Roman" w:cs="Times New Roman"/>
          <w:bCs/>
          <w:sz w:val="30"/>
          <w:szCs w:val="30"/>
          <w:lang w:eastAsia="en-US"/>
        </w:rPr>
      </w:pPr>
      <w:r w:rsidRPr="00A241D7">
        <w:rPr>
          <w:rFonts w:ascii="Times New Roman" w:eastAsia="Times New Roman" w:hAnsi="Times New Roman" w:cs="Times New Roman"/>
          <w:bCs/>
          <w:sz w:val="30"/>
          <w:szCs w:val="30"/>
          <w:lang w:eastAsia="en-US"/>
        </w:rPr>
        <w:t>Оператором интеграционного шлюза и доверенной третьей стороны национального сегмента Республики Казахстан определено акционерное общество «Национальные информационных технологии»</w:t>
      </w:r>
      <w:r>
        <w:rPr>
          <w:rFonts w:ascii="Times New Roman" w:eastAsia="Times New Roman" w:hAnsi="Times New Roman" w:cs="Times New Roman"/>
          <w:bCs/>
          <w:sz w:val="30"/>
          <w:szCs w:val="30"/>
          <w:lang w:eastAsia="en-US"/>
        </w:rPr>
        <w:t>.</w:t>
      </w:r>
    </w:p>
    <w:p w14:paraId="37155E16" w14:textId="77777777" w:rsidR="008E7118" w:rsidRDefault="0042733F"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 xml:space="preserve">Интеграционный шлюз национального сегмента Республики Казахстан </w:t>
      </w:r>
      <w:r w:rsidR="008E7118">
        <w:rPr>
          <w:rFonts w:ascii="Times New Roman" w:eastAsia="Times New Roman" w:hAnsi="Times New Roman" w:cs="Times New Roman"/>
          <w:bCs/>
          <w:sz w:val="30"/>
          <w:szCs w:val="30"/>
          <w:lang w:eastAsia="en-US"/>
        </w:rPr>
        <w:t xml:space="preserve">(далее – Национальный шлюз Республики Казахстан) </w:t>
      </w:r>
      <w:r w:rsidRPr="00E62825">
        <w:rPr>
          <w:rFonts w:ascii="Times New Roman" w:eastAsia="Times New Roman" w:hAnsi="Times New Roman" w:cs="Times New Roman"/>
          <w:bCs/>
          <w:sz w:val="30"/>
          <w:szCs w:val="30"/>
          <w:lang w:eastAsia="en-US"/>
        </w:rPr>
        <w:t xml:space="preserve">и сервисы ДТС разработаны Республикой Казахстан самостоятельно. </w:t>
      </w:r>
    </w:p>
    <w:p w14:paraId="49C741A4" w14:textId="77777777" w:rsidR="00AB22B6" w:rsidRPr="00AB22B6" w:rsidRDefault="00AB22B6" w:rsidP="000504E2">
      <w:pPr>
        <w:spacing w:line="360" w:lineRule="auto"/>
        <w:ind w:firstLine="709"/>
        <w:jc w:val="both"/>
        <w:rPr>
          <w:rFonts w:ascii="Times New Roman" w:eastAsia="Times New Roman" w:hAnsi="Times New Roman" w:cs="Times New Roman"/>
          <w:bCs/>
          <w:sz w:val="30"/>
          <w:szCs w:val="30"/>
          <w:lang w:eastAsia="en-US"/>
        </w:rPr>
      </w:pPr>
      <w:r w:rsidRPr="00AB22B6">
        <w:rPr>
          <w:rFonts w:ascii="Times New Roman" w:eastAsia="Times New Roman" w:hAnsi="Times New Roman" w:cs="Times New Roman"/>
          <w:bCs/>
          <w:sz w:val="30"/>
          <w:szCs w:val="30"/>
          <w:lang w:eastAsia="en-US"/>
        </w:rPr>
        <w:t>В составе Национального шлюза Республики Казахстан функционируют, в том числе следующие подсистемы:</w:t>
      </w:r>
    </w:p>
    <w:p w14:paraId="7C2E0DA3" w14:textId="77777777" w:rsidR="00AB22B6" w:rsidRPr="00AB22B6" w:rsidRDefault="00AB22B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 </w:t>
      </w:r>
      <w:r w:rsidRPr="00AB22B6">
        <w:rPr>
          <w:rFonts w:ascii="Times New Roman" w:eastAsia="Times New Roman" w:hAnsi="Times New Roman" w:cs="Times New Roman"/>
          <w:bCs/>
          <w:sz w:val="30"/>
          <w:szCs w:val="30"/>
          <w:lang w:eastAsia="en-US"/>
        </w:rPr>
        <w:t>подсистема приема, обработки и маршрутизации сообщений (запросов, ответов, прочих служебных сообщений и документов) между информационными системами ведомств Комиссии и государств-членов Союза;</w:t>
      </w:r>
    </w:p>
    <w:p w14:paraId="0DCE16FC" w14:textId="77777777" w:rsidR="00AB22B6" w:rsidRPr="00AB22B6" w:rsidRDefault="00AB22B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 </w:t>
      </w:r>
      <w:r w:rsidRPr="00AB22B6">
        <w:rPr>
          <w:rFonts w:ascii="Times New Roman" w:eastAsia="Times New Roman" w:hAnsi="Times New Roman" w:cs="Times New Roman"/>
          <w:bCs/>
          <w:sz w:val="30"/>
          <w:szCs w:val="30"/>
          <w:lang w:eastAsia="en-US"/>
        </w:rPr>
        <w:t>подсистема безопасности, предназначенная для защиты от несанкционированного доступа, изменения, удаления и блокировки передаваемых и хранимых данных;</w:t>
      </w:r>
    </w:p>
    <w:p w14:paraId="36548343" w14:textId="77777777" w:rsidR="00AB22B6" w:rsidRPr="00AB22B6" w:rsidRDefault="00AB22B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3) </w:t>
      </w:r>
      <w:r w:rsidRPr="00AB22B6">
        <w:rPr>
          <w:rFonts w:ascii="Times New Roman" w:eastAsia="Times New Roman" w:hAnsi="Times New Roman" w:cs="Times New Roman"/>
          <w:bCs/>
          <w:sz w:val="30"/>
          <w:szCs w:val="30"/>
          <w:lang w:eastAsia="en-US"/>
        </w:rPr>
        <w:t>подсистема мониторинга, предназначенная для мониторинга состояния процессов обмена информацией между информационными системами уполномоченных органов, в которых Национальный шлюз Республики Казахстан выполняет роль транспортно</w:t>
      </w:r>
      <w:r w:rsidR="00AA57BF">
        <w:rPr>
          <w:rFonts w:ascii="Times New Roman" w:eastAsia="Times New Roman" w:hAnsi="Times New Roman" w:cs="Times New Roman"/>
          <w:bCs/>
          <w:sz w:val="30"/>
          <w:szCs w:val="30"/>
          <w:lang w:eastAsia="en-US"/>
        </w:rPr>
        <w:t>го</w:t>
      </w:r>
      <w:r w:rsidRPr="00AB22B6">
        <w:rPr>
          <w:rFonts w:ascii="Times New Roman" w:eastAsia="Times New Roman" w:hAnsi="Times New Roman" w:cs="Times New Roman"/>
          <w:bCs/>
          <w:sz w:val="30"/>
          <w:szCs w:val="30"/>
          <w:lang w:eastAsia="en-US"/>
        </w:rPr>
        <w:t xml:space="preserve"> </w:t>
      </w:r>
      <w:r w:rsidR="00AA57BF">
        <w:rPr>
          <w:rFonts w:ascii="Times New Roman" w:eastAsia="Times New Roman" w:hAnsi="Times New Roman" w:cs="Times New Roman"/>
          <w:bCs/>
          <w:sz w:val="30"/>
          <w:szCs w:val="30"/>
          <w:lang w:eastAsia="en-US"/>
        </w:rPr>
        <w:t>узла</w:t>
      </w:r>
      <w:r w:rsidRPr="00AB22B6">
        <w:rPr>
          <w:rFonts w:ascii="Times New Roman" w:eastAsia="Times New Roman" w:hAnsi="Times New Roman" w:cs="Times New Roman"/>
          <w:bCs/>
          <w:sz w:val="30"/>
          <w:szCs w:val="30"/>
          <w:lang w:eastAsia="en-US"/>
        </w:rPr>
        <w:t>;</w:t>
      </w:r>
    </w:p>
    <w:p w14:paraId="633C6047" w14:textId="77777777" w:rsidR="00AB22B6" w:rsidRPr="00AB22B6" w:rsidRDefault="00AB22B6"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4) </w:t>
      </w:r>
      <w:r w:rsidRPr="00AB22B6">
        <w:rPr>
          <w:rFonts w:ascii="Times New Roman" w:eastAsia="Times New Roman" w:hAnsi="Times New Roman" w:cs="Times New Roman"/>
          <w:bCs/>
          <w:sz w:val="30"/>
          <w:szCs w:val="30"/>
          <w:lang w:eastAsia="en-US"/>
        </w:rPr>
        <w:t>подсистема интерфейсов взаимодействия, предназначенная для обеспечения выполнения требований, предъявляемых к форматам сообщений, сервисам и использованию нормативно-справочной информации при взаимодействии информационных систем государственных органов Республики Казахстан, участвующих в межгосударственном информационном, взаимодействии в рамках Союза.</w:t>
      </w:r>
    </w:p>
    <w:p w14:paraId="1E4673D0" w14:textId="77777777" w:rsidR="00AB22B6" w:rsidRDefault="00AB22B6" w:rsidP="000504E2">
      <w:pPr>
        <w:spacing w:line="360" w:lineRule="auto"/>
        <w:ind w:firstLine="709"/>
        <w:jc w:val="both"/>
        <w:rPr>
          <w:rFonts w:ascii="Times New Roman" w:eastAsia="Times New Roman" w:hAnsi="Times New Roman" w:cs="Times New Roman"/>
          <w:bCs/>
          <w:sz w:val="30"/>
          <w:szCs w:val="30"/>
          <w:lang w:eastAsia="en-US"/>
        </w:rPr>
      </w:pPr>
      <w:r w:rsidRPr="00AB22B6">
        <w:rPr>
          <w:rFonts w:ascii="Times New Roman" w:eastAsia="Times New Roman" w:hAnsi="Times New Roman" w:cs="Times New Roman"/>
          <w:bCs/>
          <w:sz w:val="30"/>
          <w:szCs w:val="30"/>
          <w:lang w:eastAsia="en-US"/>
        </w:rPr>
        <w:t xml:space="preserve">В соответствии </w:t>
      </w:r>
      <w:r w:rsidR="00AA57BF">
        <w:rPr>
          <w:rFonts w:ascii="Times New Roman" w:eastAsia="Times New Roman" w:hAnsi="Times New Roman" w:cs="Times New Roman"/>
          <w:bCs/>
          <w:sz w:val="30"/>
          <w:szCs w:val="30"/>
          <w:lang w:eastAsia="en-US"/>
        </w:rPr>
        <w:t xml:space="preserve">с </w:t>
      </w:r>
      <w:r w:rsidRPr="00AB22B6">
        <w:rPr>
          <w:rFonts w:ascii="Times New Roman" w:eastAsia="Times New Roman" w:hAnsi="Times New Roman" w:cs="Times New Roman"/>
          <w:bCs/>
          <w:sz w:val="30"/>
          <w:szCs w:val="30"/>
          <w:lang w:eastAsia="en-US"/>
        </w:rPr>
        <w:t>законодательством Республики Казахстан в сфере информатизации интеграция информационных систем с Национальным шлюзом Республики Казахстан осуществляется через шлюз «электронного правительства</w:t>
      </w:r>
      <w:r>
        <w:rPr>
          <w:rFonts w:ascii="Times New Roman" w:eastAsia="Times New Roman" w:hAnsi="Times New Roman" w:cs="Times New Roman"/>
          <w:bCs/>
          <w:sz w:val="30"/>
          <w:szCs w:val="30"/>
          <w:lang w:eastAsia="en-US"/>
        </w:rPr>
        <w:t>».</w:t>
      </w:r>
    </w:p>
    <w:p w14:paraId="0FD5BB3F" w14:textId="77777777" w:rsidR="00531514" w:rsidRPr="00E62825" w:rsidRDefault="008E711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lastRenderedPageBreak/>
        <w:t>Национальный</w:t>
      </w:r>
      <w:r w:rsidRPr="00E62825">
        <w:rPr>
          <w:rFonts w:ascii="Times New Roman" w:eastAsia="Times New Roman" w:hAnsi="Times New Roman" w:cs="Times New Roman"/>
          <w:bCs/>
          <w:sz w:val="30"/>
          <w:szCs w:val="30"/>
          <w:lang w:eastAsia="en-US"/>
        </w:rPr>
        <w:t xml:space="preserve"> </w:t>
      </w:r>
      <w:r w:rsidR="0042733F" w:rsidRPr="00E62825">
        <w:rPr>
          <w:rFonts w:ascii="Times New Roman" w:eastAsia="Times New Roman" w:hAnsi="Times New Roman" w:cs="Times New Roman"/>
          <w:bCs/>
          <w:sz w:val="30"/>
          <w:szCs w:val="30"/>
          <w:lang w:eastAsia="en-US"/>
        </w:rPr>
        <w:t>шлюз Республики Казахстан интегрирован со шлюзами национальных сегментов государств-членов, интеграционным шлюзом Комиссии и функционирует в штатном режиме.</w:t>
      </w:r>
    </w:p>
    <w:p w14:paraId="157D1AB5" w14:textId="77777777" w:rsidR="00E62979" w:rsidRPr="00CA044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kern w:val="32"/>
          <w:sz w:val="30"/>
          <w:szCs w:val="30"/>
          <w:lang w:eastAsia="en-US"/>
        </w:rPr>
      </w:pPr>
      <w:r w:rsidRPr="00CA0445">
        <w:rPr>
          <w:rFonts w:ascii="Times New Roman" w:eastAsia="Times New Roman" w:hAnsi="Times New Roman" w:cs="Times New Roman"/>
          <w:bCs/>
          <w:color w:val="auto"/>
          <w:kern w:val="32"/>
          <w:sz w:val="30"/>
          <w:szCs w:val="30"/>
          <w:lang w:eastAsia="en-US"/>
        </w:rPr>
        <w:t>3.2.4.</w:t>
      </w:r>
      <w:r w:rsidR="000A219D" w:rsidRPr="00CA0445">
        <w:rPr>
          <w:rFonts w:ascii="Times New Roman" w:eastAsia="Times New Roman" w:hAnsi="Times New Roman" w:cs="Times New Roman"/>
          <w:bCs/>
          <w:color w:val="auto"/>
          <w:kern w:val="32"/>
          <w:sz w:val="30"/>
          <w:szCs w:val="30"/>
          <w:lang w:eastAsia="en-US"/>
        </w:rPr>
        <w:t> </w:t>
      </w:r>
      <w:r w:rsidRPr="00CA0445">
        <w:rPr>
          <w:rFonts w:ascii="Times New Roman" w:eastAsia="Times New Roman" w:hAnsi="Times New Roman" w:cs="Times New Roman"/>
          <w:bCs/>
          <w:color w:val="auto"/>
          <w:kern w:val="32"/>
          <w:sz w:val="30"/>
          <w:szCs w:val="30"/>
          <w:lang w:eastAsia="en-US"/>
        </w:rPr>
        <w:t>Характеристика текущего состояния национального сегмента Кыргызской Республики</w:t>
      </w:r>
    </w:p>
    <w:p w14:paraId="7B765BC8" w14:textId="77777777" w:rsidR="0042733F" w:rsidRPr="00E62825" w:rsidRDefault="0042733F"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Интеграционный шлюз национального сегмента Кыргызской Республики реализован на основе программного обеспечения типового интеграционного шлюза, разработанного в составе интеграционного сегмента Комиссии.</w:t>
      </w:r>
    </w:p>
    <w:p w14:paraId="06ABF32F" w14:textId="59AECC64" w:rsidR="0042733F" w:rsidRPr="00E62825" w:rsidRDefault="0042733F"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Заказчиком национального сегмента Кыргызской Республики</w:t>
      </w:r>
      <w:r w:rsidRPr="00E62825" w:rsidDel="00341ACF">
        <w:rPr>
          <w:rFonts w:ascii="Times New Roman" w:eastAsia="Times New Roman" w:hAnsi="Times New Roman" w:cs="Times New Roman"/>
          <w:bCs/>
          <w:sz w:val="30"/>
          <w:szCs w:val="30"/>
          <w:lang w:eastAsia="en-US"/>
        </w:rPr>
        <w:t xml:space="preserve"> </w:t>
      </w:r>
      <w:r w:rsidRPr="00E62825">
        <w:rPr>
          <w:rFonts w:ascii="Times New Roman" w:eastAsia="Times New Roman" w:hAnsi="Times New Roman" w:cs="Times New Roman"/>
          <w:bCs/>
          <w:sz w:val="30"/>
          <w:szCs w:val="30"/>
          <w:lang w:eastAsia="en-US"/>
        </w:rPr>
        <w:t xml:space="preserve">является </w:t>
      </w:r>
      <w:r w:rsidR="005D1B21" w:rsidRPr="005D1B21">
        <w:rPr>
          <w:rFonts w:ascii="Times New Roman" w:eastAsia="Times New Roman" w:hAnsi="Times New Roman" w:cs="Times New Roman"/>
          <w:bCs/>
          <w:sz w:val="30"/>
          <w:szCs w:val="30"/>
          <w:lang w:eastAsia="en-US"/>
        </w:rPr>
        <w:t xml:space="preserve">Министерство цифрового развития </w:t>
      </w:r>
      <w:r w:rsidR="00E16EAC" w:rsidRPr="001968A8">
        <w:rPr>
          <w:rFonts w:ascii="Times New Roman" w:eastAsia="Times New Roman" w:hAnsi="Times New Roman" w:cs="Times New Roman"/>
          <w:bCs/>
          <w:sz w:val="30"/>
          <w:szCs w:val="30"/>
          <w:lang w:eastAsia="en-US"/>
        </w:rPr>
        <w:t>и инновационных технологий Кыргызской Республики /</w:t>
      </w:r>
      <w:r w:rsidR="005D1B21" w:rsidRPr="005D1B21">
        <w:rPr>
          <w:rFonts w:ascii="Times New Roman" w:eastAsia="Times New Roman" w:hAnsi="Times New Roman" w:cs="Times New Roman"/>
          <w:bCs/>
          <w:sz w:val="30"/>
          <w:szCs w:val="30"/>
          <w:lang w:eastAsia="en-US"/>
        </w:rPr>
        <w:t xml:space="preserve">. Оператором интеграционного шлюза и доверенной третьей стороны национального сегмента Кыргызской Республики определено Государственное </w:t>
      </w:r>
      <w:r w:rsidR="00E16EAC">
        <w:rPr>
          <w:rFonts w:ascii="Times New Roman" w:eastAsia="Times New Roman" w:hAnsi="Times New Roman" w:cs="Times New Roman"/>
          <w:bCs/>
          <w:sz w:val="30"/>
          <w:szCs w:val="30"/>
          <w:lang w:eastAsia="en-US"/>
        </w:rPr>
        <w:t>учреждение</w:t>
      </w:r>
      <w:r w:rsidR="00E16EAC" w:rsidRPr="00E16EAC">
        <w:rPr>
          <w:rFonts w:ascii="Times New Roman" w:eastAsia="Times New Roman" w:hAnsi="Times New Roman" w:cs="Times New Roman"/>
          <w:bCs/>
          <w:sz w:val="30"/>
          <w:szCs w:val="30"/>
          <w:lang w:eastAsia="en-US"/>
        </w:rPr>
        <w:t xml:space="preserve"> «Кызмат» при Управлении делами Президента Кыргызской Республики</w:t>
      </w:r>
      <w:r w:rsidRPr="00E62825">
        <w:rPr>
          <w:rFonts w:ascii="Times New Roman" w:eastAsia="Times New Roman" w:hAnsi="Times New Roman" w:cs="Times New Roman"/>
          <w:bCs/>
          <w:sz w:val="30"/>
          <w:szCs w:val="30"/>
          <w:lang w:eastAsia="en-US"/>
        </w:rPr>
        <w:t>.</w:t>
      </w:r>
    </w:p>
    <w:p w14:paraId="0D9CF85E" w14:textId="77777777" w:rsidR="0042733F" w:rsidRPr="00E62825" w:rsidRDefault="0042733F"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Интеграционный шлюз национального сегмента Кыргызской Республики используется для </w:t>
      </w:r>
      <w:r w:rsidR="0008706B" w:rsidRPr="0008706B">
        <w:rPr>
          <w:rFonts w:ascii="Times New Roman" w:eastAsia="Times New Roman" w:hAnsi="Times New Roman" w:cs="Times New Roman"/>
          <w:bCs/>
          <w:sz w:val="30"/>
          <w:szCs w:val="30"/>
          <w:lang w:eastAsia="en-US"/>
        </w:rPr>
        <w:t xml:space="preserve">обеспечения информационного взаимодействия уполномоченных органов Кыргызской Республики </w:t>
      </w:r>
      <w:r w:rsidR="00CA0445">
        <w:rPr>
          <w:rFonts w:ascii="Times New Roman" w:eastAsia="Times New Roman" w:hAnsi="Times New Roman" w:cs="Times New Roman"/>
          <w:bCs/>
          <w:sz w:val="30"/>
          <w:szCs w:val="30"/>
          <w:lang w:eastAsia="en-US"/>
        </w:rPr>
        <w:br/>
      </w:r>
      <w:r w:rsidR="0008706B" w:rsidRPr="0008706B">
        <w:rPr>
          <w:rFonts w:ascii="Times New Roman" w:eastAsia="Times New Roman" w:hAnsi="Times New Roman" w:cs="Times New Roman"/>
          <w:bCs/>
          <w:sz w:val="30"/>
          <w:szCs w:val="30"/>
          <w:lang w:eastAsia="en-US"/>
        </w:rPr>
        <w:t>с уполномоченными органами государств</w:t>
      </w:r>
      <w:r w:rsidR="00CA0445">
        <w:rPr>
          <w:rFonts w:ascii="Times New Roman" w:eastAsia="Times New Roman" w:hAnsi="Times New Roman" w:cs="Times New Roman"/>
          <w:bCs/>
          <w:sz w:val="30"/>
          <w:szCs w:val="30"/>
          <w:lang w:eastAsia="en-US"/>
        </w:rPr>
        <w:t>-</w:t>
      </w:r>
      <w:r w:rsidR="0008706B" w:rsidRPr="0008706B">
        <w:rPr>
          <w:rFonts w:ascii="Times New Roman" w:eastAsia="Times New Roman" w:hAnsi="Times New Roman" w:cs="Times New Roman"/>
          <w:bCs/>
          <w:sz w:val="30"/>
          <w:szCs w:val="30"/>
          <w:lang w:eastAsia="en-US"/>
        </w:rPr>
        <w:t xml:space="preserve">членов и </w:t>
      </w:r>
      <w:r w:rsidR="00CA0445">
        <w:rPr>
          <w:rFonts w:ascii="Times New Roman" w:eastAsia="Times New Roman" w:hAnsi="Times New Roman" w:cs="Times New Roman"/>
          <w:bCs/>
          <w:sz w:val="30"/>
          <w:szCs w:val="30"/>
          <w:lang w:eastAsia="en-US"/>
        </w:rPr>
        <w:t>К</w:t>
      </w:r>
      <w:r w:rsidR="0008706B" w:rsidRPr="0008706B">
        <w:rPr>
          <w:rFonts w:ascii="Times New Roman" w:eastAsia="Times New Roman" w:hAnsi="Times New Roman" w:cs="Times New Roman"/>
          <w:bCs/>
          <w:sz w:val="30"/>
          <w:szCs w:val="30"/>
          <w:lang w:eastAsia="en-US"/>
        </w:rPr>
        <w:t>омиссией</w:t>
      </w:r>
      <w:r w:rsidR="0008706B">
        <w:rPr>
          <w:rFonts w:ascii="Times New Roman" w:eastAsia="Times New Roman" w:hAnsi="Times New Roman" w:cs="Times New Roman"/>
          <w:bCs/>
          <w:sz w:val="30"/>
          <w:szCs w:val="30"/>
          <w:lang w:eastAsia="en-US"/>
        </w:rPr>
        <w:t xml:space="preserve">. </w:t>
      </w:r>
    </w:p>
    <w:p w14:paraId="59F0DAA8" w14:textId="77777777" w:rsidR="00E62979"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3.2.5.</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Характеристика текущего состояния национального сегмента Российской Федерации</w:t>
      </w:r>
    </w:p>
    <w:p w14:paraId="080134D4"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 xml:space="preserve">В соответствии с Концепцией создания национального сегмента Российской Федерации интегрированной информационной системы Евразийского экономического союза, утвержденной  распоряжением Правительства Российской Федерации от 30 марта 2017 г. № 583-р  Министерство цифрового развития, связи и массовых коммуникаций Российской Федерации (далее – Минцифры России) является государственным заказчиком-координатором работ по созданию, </w:t>
      </w:r>
      <w:r w:rsidRPr="00941BB7">
        <w:rPr>
          <w:rFonts w:ascii="Times New Roman" w:eastAsia="Times New Roman" w:hAnsi="Times New Roman" w:cs="Times New Roman"/>
          <w:bCs/>
          <w:sz w:val="30"/>
          <w:szCs w:val="30"/>
          <w:lang w:eastAsia="en-US"/>
        </w:rPr>
        <w:lastRenderedPageBreak/>
        <w:t>обеспечению функционирования и развитию национального сегмента Российской Федерации интегрированной информационной системы Евразийского экономического союза (далее – НС РФ ИИС ЕАЭС).</w:t>
      </w:r>
    </w:p>
    <w:p w14:paraId="31545BAB"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В соответствии с частью 5 статьи 14 Федерального закона от 27 июля 2006 г. № 149-ФЗ «Об информации, информационных технологиях и о защите информации», а также в соответствии с абзацем вторым раздела «Государственные заказчики работ по созданию национального сегмента» Концепции создания национального сегмента Российской Федерации интегрированной информационной системы Евразийского экономического союза, утвержденной распоряжением Правительства Российской Федерации от 30 марта 2017 г. № 583-р, оператором интеграционного шлюза НС РФ ИИС ЕАЭС является Минцифры России.</w:t>
      </w:r>
    </w:p>
    <w:p w14:paraId="0C4D80DF"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Функции технического оператора информационной системы интеграционного шлюза НС РФ ИИС ЕАЭС (далее – ИС ИШ) осуществляет ФГАУ НИИ «Восход» в рамках соглашения о предоставлении субсидии на выполнение работ по техническому сопровождению и обеспечению функционирования ИС ИШ.</w:t>
      </w:r>
    </w:p>
    <w:p w14:paraId="1455A502"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Постановлением Правительства Российской Федерации от 24 июля 2014 г. № 698 «О внесении изменения в Положение о Министерстве связи и массовых коммуникаций Российской Федерации» установлено, что Минцифры России выполняет функции доверенной третьей стороны при обмене электронными документами в случаях, если ее участие в таком обмене предусмотрено международными договорами Российской Федерации.</w:t>
      </w:r>
    </w:p>
    <w:p w14:paraId="34A807D5"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 xml:space="preserve">Во исполнение указанного постановления утверждено Положение о доверенной третьей стороне при обмене электронными документами в случаях, если ее участие в таком обмене предусмотрено международными договорами Российской Федерации (приказ </w:t>
      </w:r>
      <w:r w:rsidRPr="00941BB7">
        <w:rPr>
          <w:rFonts w:ascii="Times New Roman" w:eastAsia="Times New Roman" w:hAnsi="Times New Roman" w:cs="Times New Roman"/>
          <w:bCs/>
          <w:sz w:val="30"/>
          <w:szCs w:val="30"/>
          <w:lang w:eastAsia="en-US"/>
        </w:rPr>
        <w:lastRenderedPageBreak/>
        <w:t>Минкомсвязи России от 11 апреля 2017 г. № 187 «Об обеспечении осуществления Министерством связи и массовых коммуникаций Российской Федерации функции доверенной третьей стороны»).</w:t>
      </w:r>
    </w:p>
    <w:p w14:paraId="2D414282"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Функции технического оператора информационной системы доверенной третьей стороны НС РФ ИИС ЕАЭС (далее – ИС ДТС) осуществляет ФГАУ НИИ «Восход» в рамках соглашения о предоставлении субсидии на выполнение работ по техническому сопровождению и обеспечению функционирования ИС ДТС.</w:t>
      </w:r>
    </w:p>
    <w:p w14:paraId="3BA13DAF"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Создание и развитие НС РФ ИИС ЕАЭС осуществляется в соответствии со следующими правовыми актами:</w:t>
      </w:r>
    </w:p>
    <w:p w14:paraId="33C82EDA"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Федеральный закон от 27 июля 2006 г. № 149-ФЗ «Об информации, информационных технологиях и о защите информации»;</w:t>
      </w:r>
    </w:p>
    <w:p w14:paraId="21BA3797"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Федеральный закон от 6 апреля 2011 г. № 63-ФЗ «Об электронной подписи»;</w:t>
      </w:r>
    </w:p>
    <w:p w14:paraId="7FF35FE3"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Указ Президента Российской Федерации от 21 июля 2020 г. № 474 «О национальных целях развития Российской Федерации на период до 2030 года»;</w:t>
      </w:r>
    </w:p>
    <w:p w14:paraId="36B284F8"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Концепция создания национального сегмента Российской Федерации ИИС ЕАЭС, утвержденная распоряжением Правительства Российской Федерации от 30 марта 2017 г. № 583-р (определяет основные цели и функциональные задачи создания НС РФ ИИС ЕАЭС, его информационно-технологическая архитектуру, порядок информационного взаимодействия и обеспечения информационной безопасности, этапы создания, функционирования и развития, а также источники финансового обеспечения работ);</w:t>
      </w:r>
    </w:p>
    <w:p w14:paraId="79A40185"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Государственная программа Российской Федерации «Информационное общество», утвержденная постановлением Правительства Российской Федерации от 15 апреля 2014 г. № 313;</w:t>
      </w:r>
    </w:p>
    <w:p w14:paraId="23DB4CF2"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lastRenderedPageBreak/>
        <w:t>Постановление Правительства Российской Федерации от 24 июля 2014 г. № 698 «О внесении изменения в Положение о Министерстве связи и массовых коммуникаций Российской Федерации»;</w:t>
      </w:r>
    </w:p>
    <w:p w14:paraId="2F239CAF"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Постановление Правительства Российской Федерации от 8 сентября 2010 г. № 697 «О единой системе межведомственного электронного взаимодействия»;</w:t>
      </w:r>
    </w:p>
    <w:p w14:paraId="043EA4F8"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Постановление Правительства Российской Федерации от 6 июля 2015 г.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14:paraId="724B64D4"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Приказ Минкомсвязи России от 13 апреля 2012 г. № 108 «Об обеспечении осуществления Министерством связи и массовых коммуникаций Российской Федерации функции головного удостоверяющего центра в отношении аккредитованных удостоверяющих центров»;</w:t>
      </w:r>
    </w:p>
    <w:p w14:paraId="516815B2" w14:textId="2EF495E2" w:rsidR="00B64295"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Приказ Минкомсвязи России от 11 апреля 2017 г. № 187 «Об обеспечении осуществления Министерством связи и массовых коммуникаций Российской Федерации функции доверенной третьей стороны»;</w:t>
      </w:r>
    </w:p>
    <w:p w14:paraId="7826D651" w14:textId="04F8CBC1" w:rsidR="008A6E90" w:rsidRPr="00941BB7" w:rsidRDefault="008A6E90"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Приказ Минцифры России от 2 марта 2020 г. № 91 «Об утверждении технического регламента подключения информационных систем федеральных органов исполнительной власти к интеграционному шлюзу национального сегмента Российской Федерации интегрированной информационной системы Евразийского экономического союза»;</w:t>
      </w:r>
    </w:p>
    <w:p w14:paraId="450940FB"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 xml:space="preserve">Приказ Минкомсвязи России от 23 июня 2015 г. № 210 «Об утверждении Технических требований к взаимодействию </w:t>
      </w:r>
      <w:r w:rsidRPr="00941BB7">
        <w:rPr>
          <w:rFonts w:ascii="Times New Roman" w:eastAsia="Times New Roman" w:hAnsi="Times New Roman" w:cs="Times New Roman"/>
          <w:bCs/>
          <w:sz w:val="30"/>
          <w:szCs w:val="30"/>
          <w:lang w:eastAsia="en-US"/>
        </w:rPr>
        <w:lastRenderedPageBreak/>
        <w:t>информационных систем в единой системе межведомственного электронного взаимодействия»;</w:t>
      </w:r>
    </w:p>
    <w:p w14:paraId="0F0EC02B"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Приказ Федеральной службы по техническому и экспортному контролю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43EEE313"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иные правовые акты.</w:t>
      </w:r>
    </w:p>
    <w:p w14:paraId="3E8A253F"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В соответствии с Договором о Евразийском экономическом союзе (приложение 3 к Договору) в состав НС РФ ИИС ЕАЭС входят информационные системы, обеспечивающие информационное взаимодействие информационных систем уполномоченных органов и информационных систем ЕЭК в рамках ИИС ЕАЭС.</w:t>
      </w:r>
    </w:p>
    <w:p w14:paraId="54C3B774"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Информационно-технологическая архитектура НС РФ ИИС ЕАЭС представляет собой совокупность следующих информационных систем:</w:t>
      </w:r>
    </w:p>
    <w:p w14:paraId="7361C79C"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1) Единая система межведомственного электронного взаимодействия (далее – СМЭВ), обеспечивающая интеграцию прикладных информационных систем, используемых уполномоченными органами в рамках реализации межгосударственного информационного взаимодействия, а также их подключение к интеграционной платформе ИИС ЕАЭС.</w:t>
      </w:r>
    </w:p>
    <w:p w14:paraId="0933B026"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СМЭВ введена в эксплуатацию в соответствии с постановлением Правительства Российской Федерации от 8 сентября 2010 г. № 697.</w:t>
      </w:r>
    </w:p>
    <w:p w14:paraId="1EF95AAD"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В соответствии с постановлением Правительства Российской Федерации от 8 сентября 2010 г. № 697 Минцифры России является государственным заказчиком и оператором СМЭВ. В свою очередь, ПАО «Ростелеком» определен единственным исполнителем работ по эксплуатации и развитию СМЭВ.</w:t>
      </w:r>
    </w:p>
    <w:p w14:paraId="5F187384"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lastRenderedPageBreak/>
        <w:t>2) Информационная система интеграционного шлюза НС РФ ИИС ЕАЭС, обеспечивающая единую точку подключения к интеграционной платформе ИИС ЕАЭС.</w:t>
      </w:r>
    </w:p>
    <w:p w14:paraId="48147288"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 xml:space="preserve">В 2016 году Минцифры России обеспечило создание и введение в эксплуатацию ИС ИШ НС РФ ИИС ЕАЭС, обеспечив ее интеграцию со СМЭВ и интеграционной платформой ИИС ЕАЭС. </w:t>
      </w:r>
    </w:p>
    <w:p w14:paraId="537AB49B"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В 2017 г. на базе типового программного обеспечения интеграционного сегмента Евразийской экономической комиссии ИИС ЕАЭС введена в эксплуатацию ИС ИШ НС РФ ИИС ЕАЭС разработки Российской Федерации. В настоящее время осуществляется техническое сопровождение и обеспечение функционирования данной системы.</w:t>
      </w:r>
    </w:p>
    <w:p w14:paraId="256F790C"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Приказом Минцифры России от 2 марта 2020 г. № 91 утвержден технический регламент подключения информационных систем федеральных органов исполнительной власти к интеграционному шлюзу национального сегмента Российской Федерации интегрированной информационной системы Евразийского экономического союза.</w:t>
      </w:r>
    </w:p>
    <w:p w14:paraId="408399ED"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Развитие ИС ИШ НС РФ ИИС ЕАЭС обеспечивается на конкурсной основе.</w:t>
      </w:r>
    </w:p>
    <w:p w14:paraId="13B4E767"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3) Информационная система доверенной третьей стороны НС РФ ИИС ЕАЭС, обеспечивающая гарантии доверия к электронным подписям в случае их использования субъектами при трансграничном обмене электронными документами при реализации общих процессов в рамках ЕАЭС средствами ИИС ЕАЭС.</w:t>
      </w:r>
    </w:p>
    <w:p w14:paraId="1E1E06C7"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 xml:space="preserve">В 2017 г. на базе типового программного обеспечения интеграционного сегмента Евразийской экономической комиссии ИИС ЕАЭС разработана ИС ДТС НС РФ ИИС ЕАЭС. </w:t>
      </w:r>
    </w:p>
    <w:p w14:paraId="00F6C827"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lastRenderedPageBreak/>
        <w:t>С 2018 г. обеспечивается развитие ИС ДТС НС РФ ИИС ЕАЭС, проведены автономные испытания (национальный уровень), ИС ДТС введена в опытную эксплуатацию.</w:t>
      </w:r>
    </w:p>
    <w:p w14:paraId="16693B11"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Развитие ИС ДТС НС РФ ИИС ЕАЭС обеспечивается на конкурсной основе.</w:t>
      </w:r>
    </w:p>
    <w:p w14:paraId="5E0BA5CF"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4) Информационная система головного удостоверяющего центра (далее – ГУЦ), обеспечивающая проверку электронных подписей, ключи проверки которых указаны в выданных доверенными лицами сертификатах ключей проверки электронных подписей, а также обеспечивающая электронное взаимодействие доверенных лиц между собой, а также доверенных лиц с удостоверяющим центром.</w:t>
      </w:r>
    </w:p>
    <w:p w14:paraId="7FE4E919"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Приказом Минкомсвязи России от 11 апреля 2017 г. № 187 «Об обеспечении осуществления Министерством связи и массовых коммуникаций Российской Федерации функции доверенной третьей стороны» внесены изменения в Положение об информационной системе ГУЦ, утвержденное приказом Минкомсвязи России от 13 апреля 2012 г. № 108 «Об обеспечении осуществления Министерством связи и массовых коммуникаций Российской Федерации функции головного удостоверяющего центра в отношении аккредитованных удостоверяющих центров». Согласно указанным изменениям, информационная система ГУЦ является составной частью НС РФ ИИС ЕАЭС.</w:t>
      </w:r>
    </w:p>
    <w:p w14:paraId="0BCF6603"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 xml:space="preserve">Сервис фиксации даты и времени ИС ГУЦ, а также сервис проверки электронных подписей ИС ГУЦ осуществляют информационное взаимодействие со СМЭВ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приказом Минкомсвязи России от 23 июня 2015 г. № 210, и </w:t>
      </w:r>
      <w:r w:rsidRPr="00941BB7">
        <w:rPr>
          <w:rFonts w:ascii="Times New Roman" w:eastAsia="Times New Roman" w:hAnsi="Times New Roman" w:cs="Times New Roman"/>
          <w:bCs/>
          <w:sz w:val="30"/>
          <w:szCs w:val="30"/>
          <w:lang w:eastAsia="en-US"/>
        </w:rPr>
        <w:lastRenderedPageBreak/>
        <w:t>Методическими рекомендациями по  использованию электронной подписи при межведомственном электронном взаимодействии (размещенными на Технологическом портале СМЭВ, https://smev.gosuslugi.ru/).</w:t>
      </w:r>
    </w:p>
    <w:p w14:paraId="2E89335E"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Оператором ИС ГУЦ является Минцифры России.</w:t>
      </w:r>
    </w:p>
    <w:p w14:paraId="6084726A" w14:textId="77777777" w:rsidR="00B64295" w:rsidRPr="00941BB7" w:rsidRDefault="00B64295" w:rsidP="000504E2">
      <w:pPr>
        <w:spacing w:line="360" w:lineRule="auto"/>
        <w:ind w:firstLine="709"/>
        <w:jc w:val="both"/>
        <w:rPr>
          <w:rFonts w:ascii="Times New Roman" w:eastAsia="Times New Roman" w:hAnsi="Times New Roman" w:cs="Times New Roman"/>
          <w:bCs/>
          <w:sz w:val="30"/>
          <w:szCs w:val="30"/>
          <w:lang w:eastAsia="en-US"/>
        </w:rPr>
      </w:pPr>
      <w:r w:rsidRPr="00941BB7">
        <w:rPr>
          <w:rFonts w:ascii="Times New Roman" w:eastAsia="Times New Roman" w:hAnsi="Times New Roman" w:cs="Times New Roman"/>
          <w:bCs/>
          <w:sz w:val="30"/>
          <w:szCs w:val="30"/>
          <w:lang w:eastAsia="en-US"/>
        </w:rPr>
        <w:t>В состав национального сегмента Российской Федерации могут входить другие компоненты в соответствии с постановлениями и/или распоряжениями Правительства Российской Федерации.</w:t>
      </w:r>
    </w:p>
    <w:p w14:paraId="54264178" w14:textId="77777777" w:rsidR="00B64295" w:rsidRPr="00941BB7" w:rsidRDefault="00B64295" w:rsidP="00BA0C3E">
      <w:pPr>
        <w:rPr>
          <w:lang w:eastAsia="en-US"/>
        </w:rPr>
      </w:pPr>
    </w:p>
    <w:p w14:paraId="5AAA8730"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3.3.</w:t>
      </w:r>
      <w:r w:rsidR="00613FFC"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Характеристика текущего состояния интеграционного сегмента Комиссии</w:t>
      </w:r>
    </w:p>
    <w:p w14:paraId="5B111A2C" w14:textId="77777777" w:rsidR="00D46C14"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3.3.1.</w:t>
      </w:r>
      <w:r w:rsidR="009C1B84" w:rsidRPr="00E62825">
        <w:rPr>
          <w:rFonts w:ascii="Times New Roman" w:eastAsia="Times New Roman" w:hAnsi="Times New Roman" w:cs="Times New Roman"/>
          <w:bCs/>
          <w:color w:val="auto"/>
          <w:kern w:val="32"/>
          <w:sz w:val="30"/>
          <w:szCs w:val="30"/>
          <w:lang w:eastAsia="en-US"/>
        </w:rPr>
        <w:t> </w:t>
      </w:r>
      <w:r w:rsidR="00613FFC" w:rsidRPr="00E62825">
        <w:rPr>
          <w:rFonts w:ascii="Times New Roman" w:eastAsia="Times New Roman" w:hAnsi="Times New Roman" w:cs="Times New Roman"/>
          <w:bCs/>
          <w:color w:val="auto"/>
          <w:kern w:val="32"/>
          <w:sz w:val="30"/>
          <w:szCs w:val="30"/>
          <w:lang w:eastAsia="en-US"/>
        </w:rPr>
        <w:t>И</w:t>
      </w:r>
      <w:r w:rsidRPr="00E62825">
        <w:rPr>
          <w:rFonts w:ascii="Times New Roman" w:eastAsia="Times New Roman" w:hAnsi="Times New Roman" w:cs="Times New Roman"/>
          <w:bCs/>
          <w:color w:val="auto"/>
          <w:kern w:val="32"/>
          <w:sz w:val="30"/>
          <w:szCs w:val="30"/>
          <w:lang w:eastAsia="en-US"/>
        </w:rPr>
        <w:t>нтеграционн</w:t>
      </w:r>
      <w:r w:rsidR="00613FFC" w:rsidRPr="00E62825">
        <w:rPr>
          <w:rFonts w:ascii="Times New Roman" w:eastAsia="Times New Roman" w:hAnsi="Times New Roman" w:cs="Times New Roman"/>
          <w:bCs/>
          <w:color w:val="auto"/>
          <w:kern w:val="32"/>
          <w:sz w:val="30"/>
          <w:szCs w:val="30"/>
          <w:lang w:eastAsia="en-US"/>
        </w:rPr>
        <w:t>ый</w:t>
      </w:r>
      <w:r w:rsidRPr="00E62825">
        <w:rPr>
          <w:rFonts w:ascii="Times New Roman" w:eastAsia="Times New Roman" w:hAnsi="Times New Roman" w:cs="Times New Roman"/>
          <w:bCs/>
          <w:color w:val="auto"/>
          <w:kern w:val="32"/>
          <w:sz w:val="30"/>
          <w:szCs w:val="30"/>
          <w:lang w:eastAsia="en-US"/>
        </w:rPr>
        <w:t xml:space="preserve"> сегмент Комиссии </w:t>
      </w:r>
      <w:r w:rsidR="00613FFC" w:rsidRPr="00E62825">
        <w:rPr>
          <w:rFonts w:ascii="Times New Roman" w:eastAsia="Times New Roman" w:hAnsi="Times New Roman" w:cs="Times New Roman"/>
          <w:bCs/>
          <w:color w:val="auto"/>
          <w:kern w:val="32"/>
          <w:sz w:val="30"/>
          <w:szCs w:val="30"/>
          <w:lang w:eastAsia="en-US"/>
        </w:rPr>
        <w:t xml:space="preserve">включает следующие </w:t>
      </w:r>
      <w:r w:rsidR="009C1B84" w:rsidRPr="00E62825">
        <w:rPr>
          <w:rFonts w:ascii="Times New Roman" w:eastAsia="Times New Roman" w:hAnsi="Times New Roman" w:cs="Times New Roman"/>
          <w:bCs/>
          <w:color w:val="auto"/>
          <w:kern w:val="32"/>
          <w:sz w:val="30"/>
          <w:szCs w:val="30"/>
          <w:lang w:eastAsia="en-US"/>
        </w:rPr>
        <w:t>компоненты</w:t>
      </w:r>
      <w:r w:rsidRPr="00E62825">
        <w:rPr>
          <w:rFonts w:ascii="Times New Roman" w:eastAsia="Times New Roman" w:hAnsi="Times New Roman" w:cs="Times New Roman"/>
          <w:bCs/>
          <w:color w:val="auto"/>
          <w:kern w:val="32"/>
          <w:sz w:val="30"/>
          <w:szCs w:val="30"/>
          <w:lang w:eastAsia="en-US"/>
        </w:rPr>
        <w:t>:</w:t>
      </w:r>
    </w:p>
    <w:p w14:paraId="3A25ECBE" w14:textId="77777777" w:rsidR="00D46C14" w:rsidRPr="00E62825" w:rsidRDefault="0027707E"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D46C14" w:rsidRPr="00E62825">
        <w:rPr>
          <w:rFonts w:ascii="Times New Roman" w:eastAsia="Times New Roman" w:hAnsi="Times New Roman" w:cs="Times New Roman"/>
          <w:bCs/>
          <w:sz w:val="30"/>
          <w:szCs w:val="30"/>
          <w:lang w:eastAsia="en-US"/>
        </w:rPr>
        <w:t>)</w:t>
      </w:r>
      <w:r w:rsidR="00B27819" w:rsidRPr="00E62825">
        <w:rPr>
          <w:rFonts w:ascii="Times New Roman" w:eastAsia="Times New Roman" w:hAnsi="Times New Roman" w:cs="Times New Roman"/>
          <w:bCs/>
          <w:sz w:val="30"/>
          <w:szCs w:val="30"/>
          <w:lang w:eastAsia="en-US"/>
        </w:rPr>
        <w:t> </w:t>
      </w:r>
      <w:r w:rsidR="00B02749" w:rsidRPr="00E62825">
        <w:rPr>
          <w:rFonts w:ascii="Times New Roman" w:eastAsia="Times New Roman" w:hAnsi="Times New Roman" w:cs="Times New Roman"/>
          <w:bCs/>
          <w:sz w:val="30"/>
          <w:szCs w:val="30"/>
          <w:lang w:eastAsia="en-US"/>
        </w:rPr>
        <w:t xml:space="preserve">функциональные </w:t>
      </w:r>
      <w:r w:rsidR="00D46C14" w:rsidRPr="00E62825">
        <w:rPr>
          <w:rFonts w:ascii="Times New Roman" w:eastAsia="Times New Roman" w:hAnsi="Times New Roman" w:cs="Times New Roman"/>
          <w:bCs/>
          <w:sz w:val="30"/>
          <w:szCs w:val="30"/>
          <w:lang w:eastAsia="en-US"/>
        </w:rPr>
        <w:t xml:space="preserve">подсистемы </w:t>
      </w:r>
      <w:r w:rsidR="00B02749" w:rsidRPr="00E62825">
        <w:rPr>
          <w:rFonts w:ascii="Times New Roman" w:eastAsia="Times New Roman" w:hAnsi="Times New Roman" w:cs="Times New Roman"/>
          <w:bCs/>
          <w:sz w:val="30"/>
          <w:szCs w:val="30"/>
          <w:lang w:eastAsia="en-US"/>
        </w:rPr>
        <w:t>интегрированной системы</w:t>
      </w:r>
      <w:r w:rsidR="00D46C14" w:rsidRPr="00E62825">
        <w:rPr>
          <w:rFonts w:ascii="Times New Roman" w:eastAsia="Times New Roman" w:hAnsi="Times New Roman" w:cs="Times New Roman"/>
          <w:bCs/>
          <w:sz w:val="30"/>
          <w:szCs w:val="30"/>
          <w:lang w:eastAsia="en-US"/>
        </w:rPr>
        <w:t>:</w:t>
      </w:r>
    </w:p>
    <w:p w14:paraId="5BF7F7EF" w14:textId="77777777" w:rsidR="00D46C14" w:rsidRPr="00E62825" w:rsidRDefault="00D46C1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информационны</w:t>
      </w:r>
      <w:r w:rsidR="0009284E" w:rsidRPr="00E62825">
        <w:rPr>
          <w:rFonts w:ascii="Times New Roman" w:eastAsia="Times New Roman" w:hAnsi="Times New Roman" w:cs="Times New Roman"/>
          <w:bCs/>
          <w:sz w:val="30"/>
          <w:szCs w:val="30"/>
          <w:lang w:eastAsia="en-US"/>
        </w:rPr>
        <w:t>й</w:t>
      </w:r>
      <w:r w:rsidRPr="00E62825">
        <w:rPr>
          <w:rFonts w:ascii="Times New Roman" w:eastAsia="Times New Roman" w:hAnsi="Times New Roman" w:cs="Times New Roman"/>
          <w:bCs/>
          <w:sz w:val="30"/>
          <w:szCs w:val="30"/>
          <w:lang w:eastAsia="en-US"/>
        </w:rPr>
        <w:t xml:space="preserve"> портал</w:t>
      </w:r>
      <w:r w:rsidR="0009284E" w:rsidRPr="00E62825">
        <w:rPr>
          <w:rFonts w:ascii="Times New Roman" w:eastAsia="Times New Roman" w:hAnsi="Times New Roman" w:cs="Times New Roman"/>
          <w:bCs/>
          <w:sz w:val="30"/>
          <w:szCs w:val="30"/>
          <w:lang w:eastAsia="en-US"/>
        </w:rPr>
        <w:t xml:space="preserve"> </w:t>
      </w:r>
      <w:r w:rsidR="00613FFC" w:rsidRPr="00E62825">
        <w:rPr>
          <w:rFonts w:ascii="Times New Roman" w:eastAsia="Times New Roman" w:hAnsi="Times New Roman" w:cs="Times New Roman"/>
          <w:bCs/>
          <w:sz w:val="30"/>
          <w:szCs w:val="30"/>
          <w:lang w:eastAsia="en-US"/>
        </w:rPr>
        <w:t>Союза</w:t>
      </w:r>
      <w:r w:rsidRPr="00E62825">
        <w:rPr>
          <w:rFonts w:ascii="Times New Roman" w:eastAsia="Times New Roman" w:hAnsi="Times New Roman" w:cs="Times New Roman"/>
          <w:bCs/>
          <w:sz w:val="30"/>
          <w:szCs w:val="30"/>
          <w:lang w:eastAsia="en-US"/>
        </w:rPr>
        <w:t>;</w:t>
      </w:r>
    </w:p>
    <w:p w14:paraId="52EF6D88" w14:textId="77777777" w:rsidR="00A31C91" w:rsidRPr="00E62825" w:rsidRDefault="00A31C91"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информационно-аналитическая подсистема</w:t>
      </w:r>
      <w:r w:rsidR="009F3C2F" w:rsidRPr="00E62825">
        <w:rPr>
          <w:rFonts w:ascii="Times New Roman" w:eastAsia="Times New Roman" w:hAnsi="Times New Roman" w:cs="Times New Roman"/>
          <w:bCs/>
          <w:sz w:val="30"/>
          <w:szCs w:val="30"/>
          <w:lang w:eastAsia="en-US"/>
        </w:rPr>
        <w:t>;</w:t>
      </w:r>
    </w:p>
    <w:p w14:paraId="19B1ED37" w14:textId="6BE199BE" w:rsidR="00454B12" w:rsidRDefault="00B0274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подсистема статистики;</w:t>
      </w:r>
    </w:p>
    <w:p w14:paraId="48D3F6C6" w14:textId="437A4E83" w:rsidR="008A6E90" w:rsidRPr="00E62825" w:rsidRDefault="008A6E90"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подсистема анализа барьеров и препятствий;</w:t>
      </w:r>
    </w:p>
    <w:p w14:paraId="69235C90" w14:textId="77777777" w:rsidR="00B02749" w:rsidRPr="00E62825" w:rsidRDefault="00454B12"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подсистема таможенно-тарифного и нетарифного регулирования;</w:t>
      </w:r>
    </w:p>
    <w:p w14:paraId="0CA2E612" w14:textId="77777777" w:rsidR="00B02749" w:rsidRPr="00E62825" w:rsidRDefault="00B0274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подсистема технического регулирования;</w:t>
      </w:r>
    </w:p>
    <w:p w14:paraId="6060E746" w14:textId="430485BC" w:rsidR="00454B12" w:rsidRDefault="00454B12"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подсистема управления общими процессами;</w:t>
      </w:r>
    </w:p>
    <w:p w14:paraId="0095651D" w14:textId="77777777" w:rsidR="00E62979" w:rsidRPr="00E62825" w:rsidRDefault="00A31C91"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w:t>
      </w:r>
      <w:r w:rsidR="00BE1B9B" w:rsidRPr="00E62825">
        <w:rPr>
          <w:rFonts w:ascii="Times New Roman" w:eastAsia="Times New Roman" w:hAnsi="Times New Roman" w:cs="Times New Roman"/>
          <w:bCs/>
          <w:sz w:val="30"/>
          <w:szCs w:val="30"/>
          <w:lang w:eastAsia="en-US"/>
        </w:rPr>
        <w:t>)</w:t>
      </w:r>
      <w:r w:rsidR="00B27819" w:rsidRPr="00E62825">
        <w:rPr>
          <w:rFonts w:ascii="Times New Roman" w:eastAsia="Times New Roman" w:hAnsi="Times New Roman" w:cs="Times New Roman"/>
          <w:bCs/>
          <w:sz w:val="30"/>
          <w:szCs w:val="30"/>
          <w:lang w:eastAsia="en-US"/>
        </w:rPr>
        <w:t> </w:t>
      </w:r>
      <w:r w:rsidR="00D46C14" w:rsidRPr="00E62825">
        <w:rPr>
          <w:rFonts w:ascii="Times New Roman" w:eastAsia="Times New Roman" w:hAnsi="Times New Roman" w:cs="Times New Roman"/>
          <w:bCs/>
          <w:sz w:val="30"/>
          <w:szCs w:val="30"/>
          <w:lang w:eastAsia="en-US"/>
        </w:rPr>
        <w:t xml:space="preserve">обеспечивающие </w:t>
      </w:r>
      <w:r w:rsidR="00BE1B9B" w:rsidRPr="00E62825">
        <w:rPr>
          <w:rFonts w:ascii="Times New Roman" w:eastAsia="Times New Roman" w:hAnsi="Times New Roman" w:cs="Times New Roman"/>
          <w:bCs/>
          <w:sz w:val="30"/>
          <w:szCs w:val="30"/>
          <w:lang w:eastAsia="en-US"/>
        </w:rPr>
        <w:t>подсистемы</w:t>
      </w:r>
      <w:r w:rsidR="007B62DE" w:rsidRPr="00E62825">
        <w:rPr>
          <w:rFonts w:ascii="Times New Roman" w:eastAsia="Times New Roman" w:hAnsi="Times New Roman" w:cs="Times New Roman"/>
          <w:bCs/>
          <w:sz w:val="30"/>
          <w:szCs w:val="30"/>
          <w:lang w:eastAsia="en-US"/>
        </w:rPr>
        <w:t xml:space="preserve"> интегрированной системы</w:t>
      </w:r>
      <w:r w:rsidR="00BE1B9B" w:rsidRPr="00E62825">
        <w:rPr>
          <w:rFonts w:ascii="Times New Roman" w:eastAsia="Times New Roman" w:hAnsi="Times New Roman" w:cs="Times New Roman"/>
          <w:bCs/>
          <w:sz w:val="30"/>
          <w:szCs w:val="30"/>
          <w:lang w:eastAsia="en-US"/>
        </w:rPr>
        <w:t>:</w:t>
      </w:r>
    </w:p>
    <w:p w14:paraId="7E54C699" w14:textId="77777777" w:rsidR="00B02749" w:rsidRPr="00E62825" w:rsidRDefault="00B0274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интеграционная платформа;</w:t>
      </w:r>
    </w:p>
    <w:p w14:paraId="1553DD36" w14:textId="77777777" w:rsidR="007B62DE" w:rsidRPr="00E62825" w:rsidRDefault="007B62DE"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подсистема ведения нормативно-справочной информации, реестров и регистров;</w:t>
      </w:r>
    </w:p>
    <w:p w14:paraId="4D5A28C6" w14:textId="77777777" w:rsidR="00B02749" w:rsidRPr="00E62825" w:rsidRDefault="00B0274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подсистема информационной безопасности;</w:t>
      </w:r>
    </w:p>
    <w:p w14:paraId="29690323" w14:textId="77777777" w:rsidR="007F7B3A" w:rsidRPr="007F7B3A" w:rsidRDefault="007F7B3A" w:rsidP="000504E2">
      <w:pPr>
        <w:spacing w:line="360" w:lineRule="auto"/>
        <w:ind w:firstLine="709"/>
        <w:jc w:val="both"/>
        <w:rPr>
          <w:rFonts w:ascii="Times New Roman" w:eastAsia="Times New Roman" w:hAnsi="Times New Roman" w:cs="Times New Roman"/>
          <w:bCs/>
          <w:sz w:val="30"/>
          <w:szCs w:val="30"/>
          <w:lang w:eastAsia="en-US"/>
        </w:rPr>
      </w:pPr>
      <w:r w:rsidRPr="007F7B3A">
        <w:rPr>
          <w:rFonts w:ascii="Times New Roman" w:eastAsia="Times New Roman" w:hAnsi="Times New Roman" w:cs="Times New Roman"/>
          <w:bCs/>
          <w:sz w:val="30"/>
          <w:szCs w:val="30"/>
          <w:lang w:eastAsia="en-US"/>
        </w:rPr>
        <w:t>подсистема ДТС Комиссии;</w:t>
      </w:r>
    </w:p>
    <w:p w14:paraId="6C36358A" w14:textId="45CCC346" w:rsidR="00E62979" w:rsidRDefault="007F7B3A" w:rsidP="000504E2">
      <w:pPr>
        <w:spacing w:line="360" w:lineRule="auto"/>
        <w:ind w:firstLine="709"/>
        <w:jc w:val="both"/>
        <w:rPr>
          <w:rFonts w:ascii="Times New Roman" w:eastAsia="Times New Roman" w:hAnsi="Times New Roman" w:cs="Times New Roman"/>
          <w:bCs/>
          <w:sz w:val="30"/>
          <w:szCs w:val="30"/>
          <w:lang w:eastAsia="en-US"/>
        </w:rPr>
      </w:pPr>
      <w:r w:rsidRPr="007F7B3A">
        <w:rPr>
          <w:rFonts w:ascii="Times New Roman" w:eastAsia="Times New Roman" w:hAnsi="Times New Roman" w:cs="Times New Roman"/>
          <w:bCs/>
          <w:sz w:val="30"/>
          <w:szCs w:val="30"/>
          <w:lang w:eastAsia="en-US"/>
        </w:rPr>
        <w:t>инфраструктурная платформа;</w:t>
      </w:r>
    </w:p>
    <w:p w14:paraId="2F0285DE" w14:textId="4565FC3D" w:rsidR="005615A2" w:rsidRDefault="007F7B3A"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хранилище интеграционного сегмента;</w:t>
      </w:r>
      <w:r w:rsidRPr="007F7B3A">
        <w:rPr>
          <w:rFonts w:ascii="Times New Roman" w:eastAsia="Times New Roman" w:hAnsi="Times New Roman" w:cs="Times New Roman"/>
          <w:sz w:val="30"/>
          <w:szCs w:val="30"/>
          <w:lang w:eastAsia="en-US"/>
        </w:rPr>
        <w:t xml:space="preserve"> </w:t>
      </w:r>
    </w:p>
    <w:p w14:paraId="6CEE9A69" w14:textId="0ED65737" w:rsidR="007F7B3A" w:rsidRPr="00E62825" w:rsidRDefault="007F7B3A"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подсистема интеграции цифровых платформ;</w:t>
      </w:r>
    </w:p>
    <w:p w14:paraId="2B09DFCC" w14:textId="5B6C4100" w:rsidR="00504119" w:rsidRPr="00E62825" w:rsidRDefault="007F7B3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удостоверяющий центр службы ДТС интегрированной системы;</w:t>
      </w:r>
    </w:p>
    <w:p w14:paraId="5C5CC126" w14:textId="72D181AF" w:rsidR="00504119" w:rsidRPr="000504E2" w:rsidRDefault="007F7B3A" w:rsidP="000504E2">
      <w:pPr>
        <w:spacing w:line="360" w:lineRule="auto"/>
        <w:ind w:firstLine="709"/>
        <w:jc w:val="both"/>
      </w:pPr>
      <w:r w:rsidRPr="00E62825">
        <w:rPr>
          <w:rFonts w:ascii="Times New Roman" w:eastAsia="Times New Roman" w:hAnsi="Times New Roman" w:cs="Times New Roman"/>
          <w:sz w:val="30"/>
          <w:szCs w:val="30"/>
          <w:lang w:eastAsia="en-US"/>
        </w:rPr>
        <w:t>удостоверяющий центр Комиссии</w:t>
      </w:r>
      <w:r w:rsidR="00A37510">
        <w:rPr>
          <w:rFonts w:ascii="Times New Roman" w:eastAsia="Times New Roman" w:hAnsi="Times New Roman" w:cs="Times New Roman"/>
          <w:sz w:val="30"/>
          <w:szCs w:val="30"/>
          <w:lang w:eastAsia="en-US"/>
        </w:rPr>
        <w:t>.</w:t>
      </w:r>
    </w:p>
    <w:p w14:paraId="6F125179" w14:textId="6A69125B" w:rsidR="007B62DE" w:rsidRPr="002508B2" w:rsidRDefault="007B62DE"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3.3.2.</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Информационный портал Союза предназначен </w:t>
      </w:r>
      <w:r w:rsidR="00B13DD2" w:rsidRPr="00E62825">
        <w:rPr>
          <w:rFonts w:ascii="Times New Roman" w:eastAsia="Times New Roman" w:hAnsi="Times New Roman" w:cs="Times New Roman"/>
          <w:bCs/>
          <w:color w:val="auto"/>
          <w:kern w:val="32"/>
          <w:sz w:val="30"/>
          <w:szCs w:val="30"/>
          <w:lang w:eastAsia="en-US"/>
        </w:rPr>
        <w:t xml:space="preserve">для обеспечения регламентированного доступа пользователей различных категорий к информации о Союзе, его органах и их деятельности, </w:t>
      </w:r>
      <w:r w:rsidR="00B13DD2" w:rsidRPr="00E62825">
        <w:rPr>
          <w:rFonts w:ascii="Times New Roman" w:eastAsia="Times New Roman" w:hAnsi="Times New Roman" w:cs="Times New Roman"/>
          <w:bCs/>
          <w:color w:val="auto"/>
          <w:kern w:val="32"/>
          <w:sz w:val="30"/>
          <w:szCs w:val="30"/>
          <w:lang w:eastAsia="en-US"/>
        </w:rPr>
        <w:br/>
        <w:t>а также к общим информационным ресурсам Союза, формируемым средствами интегрированной системы при реализации общих процессов, в том числе к нормативно-справочной, нормативно-правовой, статистической и аналитической информации</w:t>
      </w:r>
      <w:r w:rsidRPr="00E62825">
        <w:rPr>
          <w:rFonts w:ascii="Times New Roman" w:eastAsia="Times New Roman" w:hAnsi="Times New Roman" w:cs="Times New Roman"/>
          <w:bCs/>
          <w:color w:val="auto"/>
          <w:kern w:val="32"/>
          <w:sz w:val="30"/>
          <w:szCs w:val="30"/>
          <w:lang w:eastAsia="en-US"/>
        </w:rPr>
        <w:t>.</w:t>
      </w:r>
    </w:p>
    <w:p w14:paraId="2CCC892B" w14:textId="77777777" w:rsidR="007B62DE" w:rsidRPr="00E62825" w:rsidRDefault="007B62DE"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3.3.3</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Информационно-аналитическая подсистема </w:t>
      </w:r>
      <w:r w:rsidR="00B13DD2" w:rsidRPr="00E62825">
        <w:rPr>
          <w:rFonts w:ascii="Times New Roman" w:eastAsia="Times New Roman" w:hAnsi="Times New Roman" w:cs="Times New Roman"/>
          <w:bCs/>
          <w:color w:val="auto"/>
          <w:kern w:val="32"/>
          <w:sz w:val="30"/>
          <w:szCs w:val="30"/>
          <w:lang w:eastAsia="en-US"/>
        </w:rPr>
        <w:t xml:space="preserve">предназначена для сбора данных из различных источников и их аналитической обработки, моделирования, прогнозирования и оценки базовых показателей, характеризующих направления развития Союза </w:t>
      </w:r>
      <w:r w:rsidR="00B13DD2" w:rsidRPr="00E62825">
        <w:rPr>
          <w:rFonts w:ascii="Times New Roman" w:eastAsia="Times New Roman" w:hAnsi="Times New Roman" w:cs="Times New Roman"/>
          <w:bCs/>
          <w:color w:val="auto"/>
          <w:kern w:val="32"/>
          <w:sz w:val="30"/>
          <w:szCs w:val="30"/>
          <w:lang w:eastAsia="en-US"/>
        </w:rPr>
        <w:br/>
        <w:t>и реализации основных ориентиров макроэкономической политики государств-членов, на основе формирования и анализа консолидированной информации, подготовки аналитических отчетных форм и публикаций</w:t>
      </w:r>
      <w:r w:rsidRPr="00E62825">
        <w:rPr>
          <w:rFonts w:ascii="Times New Roman" w:eastAsia="Times New Roman" w:hAnsi="Times New Roman" w:cs="Times New Roman"/>
          <w:bCs/>
          <w:color w:val="auto"/>
          <w:kern w:val="32"/>
          <w:sz w:val="30"/>
          <w:szCs w:val="30"/>
          <w:lang w:eastAsia="en-US"/>
        </w:rPr>
        <w:t>.</w:t>
      </w:r>
    </w:p>
    <w:p w14:paraId="3DB6F3FD" w14:textId="5A744834" w:rsidR="007B62DE" w:rsidRDefault="007B62DE"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3.3.4.</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Подсистема статистики предназначена для </w:t>
      </w:r>
      <w:r w:rsidR="00110FA0" w:rsidRPr="00E62825">
        <w:rPr>
          <w:rFonts w:ascii="Times New Roman" w:eastAsia="Times New Roman" w:hAnsi="Times New Roman" w:cs="Times New Roman"/>
          <w:bCs/>
          <w:color w:val="auto"/>
          <w:kern w:val="32"/>
          <w:sz w:val="30"/>
          <w:szCs w:val="30"/>
          <w:lang w:eastAsia="en-US"/>
        </w:rPr>
        <w:t xml:space="preserve">сбора статистических данных от уполномоченных органов в сфере статистики, их хранения и обработки в целях формирования </w:t>
      </w:r>
      <w:r w:rsidR="00110FA0" w:rsidRPr="00E62825">
        <w:rPr>
          <w:rFonts w:ascii="Times New Roman" w:eastAsia="Times New Roman" w:hAnsi="Times New Roman" w:cs="Times New Roman"/>
          <w:bCs/>
          <w:color w:val="auto"/>
          <w:kern w:val="32"/>
          <w:sz w:val="30"/>
          <w:szCs w:val="30"/>
          <w:lang w:eastAsia="en-US"/>
        </w:rPr>
        <w:br/>
        <w:t>и распространения официальной статистической информации Союза</w:t>
      </w:r>
      <w:r w:rsidRPr="00E62825">
        <w:rPr>
          <w:rFonts w:ascii="Times New Roman" w:eastAsia="Times New Roman" w:hAnsi="Times New Roman" w:cs="Times New Roman"/>
          <w:bCs/>
          <w:color w:val="auto"/>
          <w:kern w:val="32"/>
          <w:sz w:val="30"/>
          <w:szCs w:val="30"/>
          <w:lang w:eastAsia="en-US"/>
        </w:rPr>
        <w:t>.</w:t>
      </w:r>
    </w:p>
    <w:p w14:paraId="3A02D220" w14:textId="4A13B835" w:rsidR="008A6E90" w:rsidRPr="008A6E90" w:rsidRDefault="008A6E90"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Pr>
          <w:rFonts w:ascii="Times New Roman" w:eastAsia="Times New Roman" w:hAnsi="Times New Roman" w:cs="Times New Roman"/>
          <w:bCs/>
          <w:color w:val="auto"/>
          <w:kern w:val="32"/>
          <w:sz w:val="30"/>
          <w:szCs w:val="30"/>
          <w:lang w:eastAsia="en-US"/>
        </w:rPr>
        <w:t>5</w:t>
      </w:r>
      <w:r w:rsidRPr="008A6E90">
        <w:rPr>
          <w:rFonts w:ascii="Times New Roman" w:eastAsia="Times New Roman" w:hAnsi="Times New Roman" w:cs="Times New Roman"/>
          <w:bCs/>
          <w:color w:val="auto"/>
          <w:kern w:val="32"/>
          <w:sz w:val="30"/>
          <w:szCs w:val="30"/>
          <w:lang w:eastAsia="en-US"/>
        </w:rPr>
        <w:t xml:space="preserve"> Подсистема анализа барьеров и препятствий, созданная на основе расширения функциональных возможностей ранее разработанной подсистемы анализа областей рисков предназначена для автоматизации процессов идентификации, анализа и обработки информации в части отслеживания и обеспечения реакции на внешние факторы, которые </w:t>
      </w:r>
      <w:r w:rsidRPr="008A6E90">
        <w:rPr>
          <w:rFonts w:ascii="Times New Roman" w:eastAsia="Times New Roman" w:hAnsi="Times New Roman" w:cs="Times New Roman"/>
          <w:bCs/>
          <w:color w:val="auto"/>
          <w:kern w:val="32"/>
          <w:sz w:val="30"/>
          <w:szCs w:val="30"/>
          <w:lang w:eastAsia="en-US"/>
        </w:rPr>
        <w:lastRenderedPageBreak/>
        <w:t>могут оказать влияние на функционирование и развитие Союза, мониторинга внешних и межведомственных барьеров и препятствий Союза, оценки рисков регулирующего воздействия проектов решений Комиссии и минимизации не предусмотренного воздействия решений Комиссии на функционирование и развитие Союза.</w:t>
      </w:r>
    </w:p>
    <w:p w14:paraId="2D6888D1" w14:textId="45BAB804" w:rsidR="007B62DE" w:rsidRPr="00E62825" w:rsidRDefault="007B62DE"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sidR="008A6E90">
        <w:rPr>
          <w:rFonts w:ascii="Times New Roman" w:eastAsia="Times New Roman" w:hAnsi="Times New Roman" w:cs="Times New Roman"/>
          <w:bCs/>
          <w:color w:val="auto"/>
          <w:kern w:val="32"/>
          <w:sz w:val="30"/>
          <w:szCs w:val="30"/>
          <w:lang w:eastAsia="en-US"/>
        </w:rPr>
        <w:t>6</w:t>
      </w:r>
      <w:r w:rsidRPr="00E62825">
        <w:rPr>
          <w:rFonts w:ascii="Times New Roman" w:eastAsia="Times New Roman" w:hAnsi="Times New Roman" w:cs="Times New Roman"/>
          <w:bCs/>
          <w:color w:val="auto"/>
          <w:kern w:val="32"/>
          <w:sz w:val="30"/>
          <w:szCs w:val="30"/>
          <w:lang w:eastAsia="en-US"/>
        </w:rPr>
        <w:t>.</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Подсистема таможенно-тарифного и нетарифного регулирования предназначена для </w:t>
      </w:r>
      <w:r w:rsidR="0042273F" w:rsidRPr="00E62825">
        <w:rPr>
          <w:rFonts w:ascii="Times New Roman" w:eastAsia="Times New Roman" w:hAnsi="Times New Roman" w:cs="Times New Roman"/>
          <w:bCs/>
          <w:color w:val="auto"/>
          <w:kern w:val="32"/>
          <w:sz w:val="30"/>
          <w:szCs w:val="30"/>
          <w:lang w:eastAsia="en-US"/>
        </w:rPr>
        <w:t xml:space="preserve">автоматизированной поддержки процессов использования в электронном виде ТН ВЭД ЕАЭС, ЕТТ ЕАЭС и вспомогательных информационных (справочных) материалов к ним, а также </w:t>
      </w:r>
      <w:r w:rsidR="000416C5">
        <w:rPr>
          <w:rFonts w:ascii="Times New Roman" w:eastAsia="Times New Roman" w:hAnsi="Times New Roman" w:cs="Times New Roman"/>
          <w:bCs/>
          <w:color w:val="auto"/>
          <w:kern w:val="32"/>
          <w:sz w:val="30"/>
          <w:szCs w:val="30"/>
          <w:lang w:eastAsia="en-US"/>
        </w:rPr>
        <w:t>учета</w:t>
      </w:r>
      <w:r w:rsidR="000416C5" w:rsidRPr="00E62825">
        <w:rPr>
          <w:rFonts w:ascii="Times New Roman" w:eastAsia="Times New Roman" w:hAnsi="Times New Roman" w:cs="Times New Roman"/>
          <w:bCs/>
          <w:color w:val="auto"/>
          <w:kern w:val="32"/>
          <w:sz w:val="30"/>
          <w:szCs w:val="30"/>
          <w:lang w:eastAsia="en-US"/>
        </w:rPr>
        <w:t xml:space="preserve"> </w:t>
      </w:r>
      <w:r w:rsidR="0042273F" w:rsidRPr="00E62825">
        <w:rPr>
          <w:rFonts w:ascii="Times New Roman" w:eastAsia="Times New Roman" w:hAnsi="Times New Roman" w:cs="Times New Roman"/>
          <w:bCs/>
          <w:color w:val="auto"/>
          <w:kern w:val="32"/>
          <w:sz w:val="30"/>
          <w:szCs w:val="30"/>
          <w:lang w:eastAsia="en-US"/>
        </w:rPr>
        <w:t>мер таможенного-тарифного и нетарифного регулирования</w:t>
      </w:r>
      <w:r w:rsidRPr="00E62825">
        <w:rPr>
          <w:rFonts w:ascii="Times New Roman" w:eastAsia="Times New Roman" w:hAnsi="Times New Roman" w:cs="Times New Roman"/>
          <w:bCs/>
          <w:color w:val="auto"/>
          <w:kern w:val="32"/>
          <w:sz w:val="30"/>
          <w:szCs w:val="30"/>
          <w:lang w:eastAsia="en-US"/>
        </w:rPr>
        <w:t xml:space="preserve">. </w:t>
      </w:r>
    </w:p>
    <w:p w14:paraId="1E5589CD" w14:textId="7E3EAD5C" w:rsidR="007B62DE" w:rsidRPr="00E62825" w:rsidRDefault="007B62DE"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sidR="008A6E90">
        <w:rPr>
          <w:rFonts w:ascii="Times New Roman" w:eastAsia="Times New Roman" w:hAnsi="Times New Roman" w:cs="Times New Roman"/>
          <w:bCs/>
          <w:color w:val="auto"/>
          <w:kern w:val="32"/>
          <w:sz w:val="30"/>
          <w:szCs w:val="30"/>
          <w:lang w:eastAsia="en-US"/>
        </w:rPr>
        <w:t>7</w:t>
      </w:r>
      <w:r w:rsidRPr="00E62825">
        <w:rPr>
          <w:rFonts w:ascii="Times New Roman" w:eastAsia="Times New Roman" w:hAnsi="Times New Roman" w:cs="Times New Roman"/>
          <w:bCs/>
          <w:color w:val="auto"/>
          <w:kern w:val="32"/>
          <w:sz w:val="30"/>
          <w:szCs w:val="30"/>
          <w:lang w:eastAsia="en-US"/>
        </w:rPr>
        <w:t>.</w:t>
      </w:r>
      <w:r w:rsidR="00F5042F" w:rsidRPr="00E62825">
        <w:rPr>
          <w:rFonts w:ascii="Times New Roman" w:eastAsia="Times New Roman" w:hAnsi="Times New Roman" w:cs="Times New Roman"/>
          <w:bCs/>
          <w:color w:val="auto"/>
          <w:kern w:val="32"/>
          <w:sz w:val="30"/>
          <w:szCs w:val="30"/>
          <w:lang w:eastAsia="en-US"/>
        </w:rPr>
        <w:t> </w:t>
      </w:r>
      <w:r w:rsidR="00D12799" w:rsidRPr="00E62825">
        <w:rPr>
          <w:rFonts w:ascii="Times New Roman" w:eastAsia="Times New Roman" w:hAnsi="Times New Roman" w:cs="Times New Roman"/>
          <w:bCs/>
          <w:color w:val="auto"/>
          <w:kern w:val="32"/>
          <w:sz w:val="30"/>
          <w:szCs w:val="30"/>
          <w:lang w:eastAsia="en-US"/>
        </w:rPr>
        <w:t xml:space="preserve">Подсистема технического регулирования предназначена для обеспечения информационной поддержки </w:t>
      </w:r>
      <w:r w:rsidR="00D12799" w:rsidRPr="00196698">
        <w:rPr>
          <w:rFonts w:ascii="Times New Roman" w:eastAsia="Times New Roman" w:hAnsi="Times New Roman" w:cs="Times New Roman"/>
          <w:bCs/>
          <w:color w:val="auto"/>
          <w:kern w:val="32"/>
          <w:sz w:val="30"/>
          <w:szCs w:val="30"/>
          <w:lang w:eastAsia="en-US"/>
        </w:rPr>
        <w:t>разработки, хранения и систематизации документов и сведений в сфер</w:t>
      </w:r>
      <w:r w:rsidR="00D12799">
        <w:rPr>
          <w:rFonts w:ascii="Times New Roman" w:eastAsia="Times New Roman" w:hAnsi="Times New Roman" w:cs="Times New Roman"/>
          <w:bCs/>
          <w:color w:val="auto"/>
          <w:kern w:val="32"/>
          <w:sz w:val="30"/>
          <w:szCs w:val="30"/>
          <w:lang w:eastAsia="en-US"/>
        </w:rPr>
        <w:t>е</w:t>
      </w:r>
      <w:r w:rsidR="00D12799" w:rsidRPr="00196698">
        <w:rPr>
          <w:rFonts w:ascii="Times New Roman" w:eastAsia="Times New Roman" w:hAnsi="Times New Roman" w:cs="Times New Roman"/>
          <w:bCs/>
          <w:color w:val="auto"/>
          <w:kern w:val="32"/>
          <w:sz w:val="30"/>
          <w:szCs w:val="30"/>
          <w:lang w:eastAsia="en-US"/>
        </w:rPr>
        <w:t xml:space="preserve"> технического регулирования</w:t>
      </w:r>
      <w:r w:rsidR="00D12799" w:rsidRPr="00E62825">
        <w:rPr>
          <w:rFonts w:ascii="Times New Roman" w:eastAsia="Times New Roman" w:hAnsi="Times New Roman" w:cs="Times New Roman"/>
          <w:bCs/>
          <w:color w:val="auto"/>
          <w:kern w:val="32"/>
          <w:sz w:val="30"/>
          <w:szCs w:val="30"/>
          <w:lang w:eastAsia="en-US"/>
        </w:rPr>
        <w:t>, а также для хранения и управления иными информационными материалами в области технического регулирования</w:t>
      </w:r>
      <w:r w:rsidRPr="00E62825">
        <w:rPr>
          <w:rFonts w:ascii="Times New Roman" w:eastAsia="Times New Roman" w:hAnsi="Times New Roman" w:cs="Times New Roman"/>
          <w:bCs/>
          <w:color w:val="auto"/>
          <w:kern w:val="32"/>
          <w:sz w:val="30"/>
          <w:szCs w:val="30"/>
          <w:lang w:eastAsia="en-US"/>
        </w:rPr>
        <w:t xml:space="preserve">. </w:t>
      </w:r>
    </w:p>
    <w:p w14:paraId="7C12BE32" w14:textId="65F52240" w:rsidR="00DA69E6" w:rsidRDefault="007B62DE"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sidR="008A6E90">
        <w:rPr>
          <w:rFonts w:ascii="Times New Roman" w:eastAsia="Times New Roman" w:hAnsi="Times New Roman" w:cs="Times New Roman"/>
          <w:bCs/>
          <w:color w:val="auto"/>
          <w:kern w:val="32"/>
          <w:sz w:val="30"/>
          <w:szCs w:val="30"/>
          <w:lang w:eastAsia="en-US"/>
        </w:rPr>
        <w:t>8</w:t>
      </w:r>
      <w:r w:rsidRPr="00E62825">
        <w:rPr>
          <w:rFonts w:ascii="Times New Roman" w:eastAsia="Times New Roman" w:hAnsi="Times New Roman" w:cs="Times New Roman"/>
          <w:bCs/>
          <w:color w:val="auto"/>
          <w:kern w:val="32"/>
          <w:sz w:val="30"/>
          <w:szCs w:val="30"/>
          <w:lang w:eastAsia="en-US"/>
        </w:rPr>
        <w:t>.</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Подсистема управления общими процессами предназначена для обеспечения реализации</w:t>
      </w:r>
      <w:r w:rsidR="00EF5CE3">
        <w:rPr>
          <w:rFonts w:ascii="Times New Roman" w:eastAsia="Times New Roman" w:hAnsi="Times New Roman" w:cs="Times New Roman"/>
          <w:bCs/>
          <w:color w:val="auto"/>
          <w:kern w:val="32"/>
          <w:sz w:val="30"/>
          <w:szCs w:val="30"/>
          <w:lang w:eastAsia="en-US"/>
        </w:rPr>
        <w:t xml:space="preserve">, апробации и мониторинга исполнения </w:t>
      </w:r>
      <w:r w:rsidRPr="00E62825">
        <w:rPr>
          <w:rFonts w:ascii="Times New Roman" w:eastAsia="Times New Roman" w:hAnsi="Times New Roman" w:cs="Times New Roman"/>
          <w:bCs/>
          <w:color w:val="auto"/>
          <w:kern w:val="32"/>
          <w:sz w:val="30"/>
          <w:szCs w:val="30"/>
          <w:lang w:eastAsia="en-US"/>
        </w:rPr>
        <w:t xml:space="preserve">общих процессов в рамках интеграционного сегмента </w:t>
      </w:r>
      <w:r w:rsidR="000965D6" w:rsidRPr="00E62825">
        <w:rPr>
          <w:rFonts w:ascii="Times New Roman" w:eastAsia="Times New Roman" w:hAnsi="Times New Roman" w:cs="Times New Roman"/>
          <w:bCs/>
          <w:color w:val="auto"/>
          <w:kern w:val="32"/>
          <w:sz w:val="30"/>
          <w:szCs w:val="30"/>
          <w:lang w:eastAsia="en-US"/>
        </w:rPr>
        <w:t>К</w:t>
      </w:r>
      <w:r w:rsidRPr="00E62825">
        <w:rPr>
          <w:rFonts w:ascii="Times New Roman" w:eastAsia="Times New Roman" w:hAnsi="Times New Roman" w:cs="Times New Roman"/>
          <w:bCs/>
          <w:color w:val="auto"/>
          <w:kern w:val="32"/>
          <w:sz w:val="30"/>
          <w:szCs w:val="30"/>
          <w:lang w:eastAsia="en-US"/>
        </w:rPr>
        <w:t>омиссии.</w:t>
      </w:r>
    </w:p>
    <w:p w14:paraId="1DC4424F" w14:textId="2D8B3C6E"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sidR="00287BAA">
        <w:rPr>
          <w:rFonts w:ascii="Times New Roman" w:eastAsia="Times New Roman" w:hAnsi="Times New Roman" w:cs="Times New Roman"/>
          <w:bCs/>
          <w:color w:val="auto"/>
          <w:kern w:val="32"/>
          <w:sz w:val="30"/>
          <w:szCs w:val="30"/>
          <w:lang w:eastAsia="en-US"/>
        </w:rPr>
        <w:t>9</w:t>
      </w:r>
      <w:r w:rsidRPr="00E62825">
        <w:rPr>
          <w:rFonts w:ascii="Times New Roman" w:eastAsia="Times New Roman" w:hAnsi="Times New Roman" w:cs="Times New Roman"/>
          <w:bCs/>
          <w:color w:val="auto"/>
          <w:kern w:val="32"/>
          <w:sz w:val="30"/>
          <w:szCs w:val="30"/>
          <w:lang w:eastAsia="en-US"/>
        </w:rPr>
        <w:t>.</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Интеграционная платформа </w:t>
      </w:r>
      <w:r w:rsidR="007B62DE" w:rsidRPr="00E62825">
        <w:rPr>
          <w:rFonts w:ascii="Times New Roman" w:eastAsia="Times New Roman" w:hAnsi="Times New Roman" w:cs="Times New Roman"/>
          <w:bCs/>
          <w:color w:val="auto"/>
          <w:kern w:val="32"/>
          <w:sz w:val="30"/>
          <w:szCs w:val="30"/>
          <w:lang w:eastAsia="en-US"/>
        </w:rPr>
        <w:t>интег</w:t>
      </w:r>
      <w:r w:rsidR="009C1B84" w:rsidRPr="00E62825">
        <w:rPr>
          <w:rFonts w:ascii="Times New Roman" w:eastAsia="Times New Roman" w:hAnsi="Times New Roman" w:cs="Times New Roman"/>
          <w:bCs/>
          <w:color w:val="auto"/>
          <w:kern w:val="32"/>
          <w:sz w:val="30"/>
          <w:szCs w:val="30"/>
          <w:lang w:eastAsia="en-US"/>
        </w:rPr>
        <w:t>р</w:t>
      </w:r>
      <w:r w:rsidR="007B62DE" w:rsidRPr="00E62825">
        <w:rPr>
          <w:rFonts w:ascii="Times New Roman" w:eastAsia="Times New Roman" w:hAnsi="Times New Roman" w:cs="Times New Roman"/>
          <w:bCs/>
          <w:color w:val="auto"/>
          <w:kern w:val="32"/>
          <w:sz w:val="30"/>
          <w:szCs w:val="30"/>
          <w:lang w:eastAsia="en-US"/>
        </w:rPr>
        <w:t>ированной системы</w:t>
      </w:r>
      <w:r w:rsidRPr="00E62825">
        <w:rPr>
          <w:rFonts w:ascii="Times New Roman" w:eastAsia="Times New Roman" w:hAnsi="Times New Roman" w:cs="Times New Roman"/>
          <w:bCs/>
          <w:color w:val="auto"/>
          <w:kern w:val="32"/>
          <w:sz w:val="30"/>
          <w:szCs w:val="30"/>
          <w:lang w:eastAsia="en-US"/>
        </w:rPr>
        <w:t xml:space="preserve"> предназначена для </w:t>
      </w:r>
      <w:r w:rsidR="0023290A" w:rsidRPr="00E62825">
        <w:rPr>
          <w:rFonts w:ascii="Times New Roman" w:eastAsia="Times New Roman" w:hAnsi="Times New Roman" w:cs="Times New Roman"/>
          <w:bCs/>
          <w:color w:val="auto"/>
          <w:kern w:val="32"/>
          <w:sz w:val="30"/>
          <w:szCs w:val="30"/>
          <w:lang w:eastAsia="en-US"/>
        </w:rPr>
        <w:t>поддержки электронного обмена данными между информационными системами уполномоченных органов, уполномоченных органов и Комиссии в рамках реализации общих процессов, а также для обеспечения доступа средствами таких информационных систем к общим информационным ресурсам</w:t>
      </w:r>
      <w:r w:rsidR="00DA69E6">
        <w:rPr>
          <w:rFonts w:ascii="Times New Roman" w:eastAsia="Times New Roman" w:hAnsi="Times New Roman" w:cs="Times New Roman"/>
          <w:bCs/>
          <w:color w:val="auto"/>
          <w:kern w:val="32"/>
          <w:sz w:val="30"/>
          <w:szCs w:val="30"/>
          <w:lang w:eastAsia="en-US"/>
        </w:rPr>
        <w:t xml:space="preserve"> и цифровым сервисам</w:t>
      </w:r>
      <w:r w:rsidRPr="00E62825">
        <w:rPr>
          <w:rFonts w:ascii="Times New Roman" w:eastAsia="Times New Roman" w:hAnsi="Times New Roman" w:cs="Times New Roman"/>
          <w:bCs/>
          <w:color w:val="auto"/>
          <w:kern w:val="32"/>
          <w:sz w:val="30"/>
          <w:szCs w:val="30"/>
          <w:lang w:eastAsia="en-US"/>
        </w:rPr>
        <w:t>.</w:t>
      </w:r>
    </w:p>
    <w:p w14:paraId="0D309377" w14:textId="626B0CF5"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sidR="008F2B22" w:rsidRPr="00E62825">
        <w:rPr>
          <w:rFonts w:ascii="Times New Roman" w:eastAsia="Times New Roman" w:hAnsi="Times New Roman" w:cs="Times New Roman"/>
          <w:bCs/>
          <w:color w:val="auto"/>
          <w:kern w:val="32"/>
          <w:sz w:val="30"/>
          <w:szCs w:val="30"/>
          <w:lang w:eastAsia="en-US"/>
        </w:rPr>
        <w:t>1</w:t>
      </w:r>
      <w:r w:rsidR="00287BAA">
        <w:rPr>
          <w:rFonts w:ascii="Times New Roman" w:eastAsia="Times New Roman" w:hAnsi="Times New Roman" w:cs="Times New Roman"/>
          <w:bCs/>
          <w:color w:val="auto"/>
          <w:kern w:val="32"/>
          <w:sz w:val="30"/>
          <w:szCs w:val="30"/>
          <w:lang w:eastAsia="en-US"/>
        </w:rPr>
        <w:t>0</w:t>
      </w:r>
      <w:r w:rsidRPr="00E62825">
        <w:rPr>
          <w:rFonts w:ascii="Times New Roman" w:eastAsia="Times New Roman" w:hAnsi="Times New Roman" w:cs="Times New Roman"/>
          <w:bCs/>
          <w:color w:val="auto"/>
          <w:kern w:val="32"/>
          <w:sz w:val="30"/>
          <w:szCs w:val="30"/>
          <w:lang w:eastAsia="en-US"/>
        </w:rPr>
        <w:t>.</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Подсистема </w:t>
      </w:r>
      <w:r w:rsidR="00F07ABB" w:rsidRPr="00E62825">
        <w:rPr>
          <w:rFonts w:ascii="Times New Roman" w:eastAsia="Times New Roman" w:hAnsi="Times New Roman" w:cs="Times New Roman"/>
          <w:bCs/>
          <w:color w:val="auto"/>
          <w:kern w:val="32"/>
          <w:sz w:val="30"/>
          <w:szCs w:val="30"/>
          <w:lang w:eastAsia="en-US"/>
        </w:rPr>
        <w:t xml:space="preserve">ведения нормативно-справочной информации, реестров и регистров </w:t>
      </w:r>
      <w:r w:rsidR="00F07ABB">
        <w:rPr>
          <w:rFonts w:ascii="Times New Roman" w:eastAsia="Times New Roman" w:hAnsi="Times New Roman" w:cs="Times New Roman"/>
          <w:bCs/>
          <w:color w:val="auto"/>
          <w:kern w:val="32"/>
          <w:sz w:val="30"/>
          <w:szCs w:val="30"/>
          <w:lang w:eastAsia="en-US"/>
        </w:rPr>
        <w:t>обеспечивает</w:t>
      </w:r>
      <w:r w:rsidR="00F07ABB" w:rsidRPr="00E62825">
        <w:rPr>
          <w:rFonts w:ascii="Times New Roman" w:eastAsia="Times New Roman" w:hAnsi="Times New Roman" w:cs="Times New Roman"/>
          <w:bCs/>
          <w:color w:val="auto"/>
          <w:kern w:val="32"/>
          <w:sz w:val="30"/>
          <w:szCs w:val="30"/>
          <w:lang w:eastAsia="en-US"/>
        </w:rPr>
        <w:t xml:space="preserve"> ведени</w:t>
      </w:r>
      <w:r w:rsidR="00F07ABB">
        <w:rPr>
          <w:rFonts w:ascii="Times New Roman" w:eastAsia="Times New Roman" w:hAnsi="Times New Roman" w:cs="Times New Roman"/>
          <w:bCs/>
          <w:color w:val="auto"/>
          <w:kern w:val="32"/>
          <w:sz w:val="30"/>
          <w:szCs w:val="30"/>
          <w:lang w:eastAsia="en-US"/>
        </w:rPr>
        <w:t>е</w:t>
      </w:r>
      <w:r w:rsidR="00F07ABB" w:rsidRPr="00E62825">
        <w:rPr>
          <w:rFonts w:ascii="Times New Roman" w:eastAsia="Times New Roman" w:hAnsi="Times New Roman" w:cs="Times New Roman"/>
          <w:bCs/>
          <w:color w:val="auto"/>
          <w:kern w:val="32"/>
          <w:sz w:val="30"/>
          <w:szCs w:val="30"/>
          <w:lang w:eastAsia="en-US"/>
        </w:rPr>
        <w:t xml:space="preserve"> баз данных, содержащих </w:t>
      </w:r>
      <w:r w:rsidR="00F07ABB">
        <w:rPr>
          <w:rFonts w:ascii="Times New Roman" w:eastAsia="Times New Roman" w:hAnsi="Times New Roman" w:cs="Times New Roman"/>
          <w:bCs/>
          <w:color w:val="auto"/>
          <w:kern w:val="32"/>
          <w:sz w:val="30"/>
          <w:szCs w:val="30"/>
          <w:lang w:eastAsia="en-US"/>
        </w:rPr>
        <w:t>справочники (</w:t>
      </w:r>
      <w:r w:rsidR="00F07ABB" w:rsidRPr="00E62825">
        <w:rPr>
          <w:rFonts w:ascii="Times New Roman" w:eastAsia="Times New Roman" w:hAnsi="Times New Roman" w:cs="Times New Roman"/>
          <w:bCs/>
          <w:color w:val="auto"/>
          <w:kern w:val="32"/>
          <w:sz w:val="30"/>
          <w:szCs w:val="30"/>
          <w:lang w:eastAsia="en-US"/>
        </w:rPr>
        <w:t>классификаторы</w:t>
      </w:r>
      <w:r w:rsidR="00F07ABB">
        <w:rPr>
          <w:rFonts w:ascii="Times New Roman" w:eastAsia="Times New Roman" w:hAnsi="Times New Roman" w:cs="Times New Roman"/>
          <w:bCs/>
          <w:color w:val="auto"/>
          <w:kern w:val="32"/>
          <w:sz w:val="30"/>
          <w:szCs w:val="30"/>
          <w:lang w:eastAsia="en-US"/>
        </w:rPr>
        <w:t>),</w:t>
      </w:r>
      <w:r w:rsidR="00F07ABB" w:rsidRPr="00E62825">
        <w:rPr>
          <w:rFonts w:ascii="Times New Roman" w:eastAsia="Times New Roman" w:hAnsi="Times New Roman" w:cs="Times New Roman"/>
          <w:bCs/>
          <w:color w:val="auto"/>
          <w:kern w:val="32"/>
          <w:sz w:val="30"/>
          <w:szCs w:val="30"/>
          <w:lang w:eastAsia="en-US"/>
        </w:rPr>
        <w:t xml:space="preserve"> </w:t>
      </w:r>
      <w:r w:rsidR="00F07ABB">
        <w:rPr>
          <w:rFonts w:ascii="Times New Roman" w:eastAsia="Times New Roman" w:hAnsi="Times New Roman" w:cs="Times New Roman"/>
          <w:bCs/>
          <w:color w:val="auto"/>
          <w:kern w:val="32"/>
          <w:sz w:val="30"/>
          <w:szCs w:val="30"/>
          <w:lang w:eastAsia="en-US"/>
        </w:rPr>
        <w:t xml:space="preserve">включаемые в состав ресурсов единой </w:t>
      </w:r>
      <w:r w:rsidR="00F07ABB">
        <w:rPr>
          <w:rFonts w:ascii="Times New Roman" w:eastAsia="Times New Roman" w:hAnsi="Times New Roman" w:cs="Times New Roman"/>
          <w:bCs/>
          <w:color w:val="auto"/>
          <w:kern w:val="32"/>
          <w:sz w:val="30"/>
          <w:szCs w:val="30"/>
          <w:lang w:eastAsia="en-US"/>
        </w:rPr>
        <w:lastRenderedPageBreak/>
        <w:t xml:space="preserve">нормативно-справочной информации Союза, </w:t>
      </w:r>
      <w:r w:rsidR="00F07ABB" w:rsidRPr="00E62825">
        <w:rPr>
          <w:rFonts w:ascii="Times New Roman" w:eastAsia="Times New Roman" w:hAnsi="Times New Roman" w:cs="Times New Roman"/>
          <w:bCs/>
          <w:color w:val="auto"/>
          <w:kern w:val="32"/>
          <w:sz w:val="30"/>
          <w:szCs w:val="30"/>
          <w:lang w:eastAsia="en-US"/>
        </w:rPr>
        <w:t>и другую информацию, используемую при реализации общих процессов, предоставления средствами интеграционной платформы нормативно-справочной информации Союза государствам-членам, а также для распространения такой информации среди заинтересованных лиц и уполномоченных органов средствами информационного портала Союза</w:t>
      </w:r>
      <w:r w:rsidRPr="00E62825">
        <w:rPr>
          <w:rFonts w:ascii="Times New Roman" w:eastAsia="Times New Roman" w:hAnsi="Times New Roman" w:cs="Times New Roman"/>
          <w:bCs/>
          <w:color w:val="auto"/>
          <w:kern w:val="32"/>
          <w:sz w:val="30"/>
          <w:szCs w:val="30"/>
          <w:lang w:eastAsia="en-US"/>
        </w:rPr>
        <w:t>.</w:t>
      </w:r>
    </w:p>
    <w:p w14:paraId="1B95E9A4" w14:textId="308A93D0" w:rsidR="00E62979"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sidR="008F2B22" w:rsidRPr="00E62825">
        <w:rPr>
          <w:rFonts w:ascii="Times New Roman" w:eastAsia="Times New Roman" w:hAnsi="Times New Roman" w:cs="Times New Roman"/>
          <w:bCs/>
          <w:color w:val="auto"/>
          <w:kern w:val="32"/>
          <w:sz w:val="30"/>
          <w:szCs w:val="30"/>
          <w:lang w:eastAsia="en-US"/>
        </w:rPr>
        <w:t>1</w:t>
      </w:r>
      <w:r w:rsidR="00287BAA">
        <w:rPr>
          <w:rFonts w:ascii="Times New Roman" w:eastAsia="Times New Roman" w:hAnsi="Times New Roman" w:cs="Times New Roman"/>
          <w:bCs/>
          <w:color w:val="auto"/>
          <w:kern w:val="32"/>
          <w:sz w:val="30"/>
          <w:szCs w:val="30"/>
          <w:lang w:eastAsia="en-US"/>
        </w:rPr>
        <w:t>1</w:t>
      </w:r>
      <w:r w:rsidRPr="00E62825">
        <w:rPr>
          <w:rFonts w:ascii="Times New Roman" w:eastAsia="Times New Roman" w:hAnsi="Times New Roman" w:cs="Times New Roman"/>
          <w:bCs/>
          <w:color w:val="auto"/>
          <w:kern w:val="32"/>
          <w:sz w:val="30"/>
          <w:szCs w:val="30"/>
          <w:lang w:eastAsia="en-US"/>
        </w:rPr>
        <w:t>.</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Подсистема информационной безопасности предназначена для обеспечения конфиденциальности, целостности и доступности данных при их обработке и хранении в интеграционном сегменте Комиссии, а также при их передаче по каналам связи при взаимодействии с национальными сегментами</w:t>
      </w:r>
      <w:r w:rsidR="00A272C5">
        <w:rPr>
          <w:rFonts w:ascii="Times New Roman" w:eastAsia="Times New Roman" w:hAnsi="Times New Roman" w:cs="Times New Roman"/>
          <w:bCs/>
          <w:color w:val="auto"/>
          <w:kern w:val="32"/>
          <w:sz w:val="30"/>
          <w:szCs w:val="30"/>
          <w:lang w:eastAsia="en-US"/>
        </w:rPr>
        <w:t xml:space="preserve"> и внешними информационными системами</w:t>
      </w:r>
      <w:r w:rsidRPr="00E62825">
        <w:rPr>
          <w:rFonts w:ascii="Times New Roman" w:eastAsia="Times New Roman" w:hAnsi="Times New Roman" w:cs="Times New Roman"/>
          <w:bCs/>
          <w:color w:val="auto"/>
          <w:kern w:val="32"/>
          <w:sz w:val="30"/>
          <w:szCs w:val="30"/>
          <w:lang w:eastAsia="en-US"/>
        </w:rPr>
        <w:t>.</w:t>
      </w:r>
    </w:p>
    <w:p w14:paraId="23330C75" w14:textId="18CDF861" w:rsidR="00504119" w:rsidRPr="00504119" w:rsidRDefault="00504119"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Pr>
          <w:rFonts w:ascii="Times New Roman" w:eastAsia="Times New Roman" w:hAnsi="Times New Roman" w:cs="Times New Roman"/>
          <w:bCs/>
          <w:color w:val="auto"/>
          <w:kern w:val="32"/>
          <w:sz w:val="30"/>
          <w:szCs w:val="30"/>
          <w:lang w:eastAsia="en-US"/>
        </w:rPr>
        <w:t>3.3.1</w:t>
      </w:r>
      <w:r w:rsidR="00287BAA">
        <w:rPr>
          <w:rFonts w:ascii="Times New Roman" w:eastAsia="Times New Roman" w:hAnsi="Times New Roman" w:cs="Times New Roman"/>
          <w:bCs/>
          <w:color w:val="auto"/>
          <w:kern w:val="32"/>
          <w:sz w:val="30"/>
          <w:szCs w:val="30"/>
          <w:lang w:eastAsia="en-US"/>
        </w:rPr>
        <w:t>2</w:t>
      </w:r>
      <w:r w:rsidRPr="00E62825">
        <w:rPr>
          <w:rFonts w:ascii="Times New Roman" w:eastAsia="Times New Roman" w:hAnsi="Times New Roman" w:cs="Times New Roman"/>
          <w:bCs/>
          <w:color w:val="auto"/>
          <w:kern w:val="32"/>
          <w:sz w:val="30"/>
          <w:szCs w:val="30"/>
          <w:lang w:eastAsia="en-US"/>
        </w:rPr>
        <w:t xml:space="preserve">. Подсистема ДТС </w:t>
      </w:r>
      <w:r>
        <w:rPr>
          <w:rFonts w:ascii="Times New Roman" w:eastAsia="Times New Roman" w:hAnsi="Times New Roman" w:cs="Times New Roman"/>
          <w:bCs/>
          <w:color w:val="auto"/>
          <w:kern w:val="32"/>
          <w:sz w:val="30"/>
          <w:szCs w:val="30"/>
          <w:lang w:eastAsia="en-US"/>
        </w:rPr>
        <w:t xml:space="preserve">Комиссии </w:t>
      </w:r>
      <w:r w:rsidRPr="00E62825">
        <w:rPr>
          <w:rFonts w:ascii="Times New Roman" w:eastAsia="Times New Roman" w:hAnsi="Times New Roman" w:cs="Times New Roman"/>
          <w:bCs/>
          <w:color w:val="auto"/>
          <w:kern w:val="32"/>
          <w:sz w:val="30"/>
          <w:szCs w:val="30"/>
          <w:lang w:eastAsia="en-US"/>
        </w:rPr>
        <w:t>предназначена для обеспечения гарантии доверия при трансграничном обмене электронными документами.</w:t>
      </w:r>
    </w:p>
    <w:p w14:paraId="6E57DC45" w14:textId="1487B6D5" w:rsidR="005615A2" w:rsidRDefault="00BE1B9B" w:rsidP="00BA0C3E">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sidR="008F2B22" w:rsidRPr="00E62825">
        <w:rPr>
          <w:rFonts w:ascii="Times New Roman" w:eastAsia="Times New Roman" w:hAnsi="Times New Roman" w:cs="Times New Roman"/>
          <w:bCs/>
          <w:color w:val="auto"/>
          <w:kern w:val="32"/>
          <w:sz w:val="30"/>
          <w:szCs w:val="30"/>
          <w:lang w:eastAsia="en-US"/>
        </w:rPr>
        <w:t>1</w:t>
      </w:r>
      <w:r w:rsidR="00287BAA">
        <w:rPr>
          <w:rFonts w:ascii="Times New Roman" w:eastAsia="Times New Roman" w:hAnsi="Times New Roman" w:cs="Times New Roman"/>
          <w:bCs/>
          <w:color w:val="auto"/>
          <w:kern w:val="32"/>
          <w:sz w:val="30"/>
          <w:szCs w:val="30"/>
          <w:lang w:eastAsia="en-US"/>
        </w:rPr>
        <w:t>3</w:t>
      </w:r>
      <w:r w:rsidRPr="00E62825">
        <w:rPr>
          <w:rFonts w:ascii="Times New Roman" w:eastAsia="Times New Roman" w:hAnsi="Times New Roman" w:cs="Times New Roman"/>
          <w:bCs/>
          <w:color w:val="auto"/>
          <w:kern w:val="32"/>
          <w:sz w:val="30"/>
          <w:szCs w:val="30"/>
          <w:lang w:eastAsia="en-US"/>
        </w:rPr>
        <w:t>.</w:t>
      </w:r>
      <w:r w:rsidR="00F5042F" w:rsidRPr="00E62825">
        <w:rPr>
          <w:rFonts w:ascii="Times New Roman" w:eastAsia="Times New Roman" w:hAnsi="Times New Roman" w:cs="Times New Roman"/>
          <w:bCs/>
          <w:color w:val="auto"/>
          <w:kern w:val="32"/>
          <w:sz w:val="30"/>
          <w:szCs w:val="30"/>
          <w:lang w:eastAsia="en-US"/>
        </w:rPr>
        <w:t> </w:t>
      </w:r>
      <w:r w:rsidR="00D37634">
        <w:rPr>
          <w:rFonts w:ascii="Times New Roman" w:eastAsia="Times New Roman" w:hAnsi="Times New Roman" w:cs="Times New Roman"/>
          <w:bCs/>
          <w:color w:val="auto"/>
          <w:kern w:val="32"/>
          <w:sz w:val="30"/>
          <w:szCs w:val="30"/>
          <w:lang w:eastAsia="en-US"/>
        </w:rPr>
        <w:t>Инфраструктурная платформа</w:t>
      </w:r>
      <w:r w:rsidR="005615A2">
        <w:rPr>
          <w:rFonts w:ascii="Times New Roman" w:eastAsia="Times New Roman" w:hAnsi="Times New Roman" w:cs="Times New Roman"/>
          <w:bCs/>
          <w:color w:val="auto"/>
          <w:kern w:val="32"/>
          <w:sz w:val="30"/>
          <w:szCs w:val="30"/>
          <w:lang w:eastAsia="en-US"/>
        </w:rPr>
        <w:t>, созданная</w:t>
      </w:r>
      <w:r w:rsidR="00D37634">
        <w:rPr>
          <w:rFonts w:ascii="Times New Roman" w:eastAsia="Times New Roman" w:hAnsi="Times New Roman" w:cs="Times New Roman"/>
          <w:bCs/>
          <w:color w:val="auto"/>
          <w:kern w:val="32"/>
          <w:sz w:val="30"/>
          <w:szCs w:val="30"/>
          <w:lang w:eastAsia="en-US"/>
        </w:rPr>
        <w:t xml:space="preserve"> </w:t>
      </w:r>
      <w:r w:rsidR="005615A2" w:rsidRPr="0020661E">
        <w:rPr>
          <w:rFonts w:ascii="Times New Roman" w:eastAsia="Times New Roman" w:hAnsi="Times New Roman" w:cs="Times New Roman"/>
          <w:bCs/>
          <w:color w:val="auto"/>
          <w:kern w:val="32"/>
          <w:sz w:val="30"/>
          <w:szCs w:val="30"/>
          <w:lang w:eastAsia="en-US"/>
        </w:rPr>
        <w:t>с учетом информационно-программных решений, ранее разработанных при реализации подсистемы мониторинга и управления</w:t>
      </w:r>
      <w:r w:rsidR="005615A2">
        <w:rPr>
          <w:rFonts w:ascii="Times New Roman" w:eastAsia="Times New Roman" w:hAnsi="Times New Roman" w:cs="Times New Roman"/>
          <w:bCs/>
          <w:color w:val="auto"/>
          <w:kern w:val="32"/>
          <w:sz w:val="30"/>
          <w:szCs w:val="30"/>
          <w:lang w:eastAsia="en-US"/>
        </w:rPr>
        <w:t xml:space="preserve">, предназначена </w:t>
      </w:r>
      <w:r w:rsidR="005615A2" w:rsidRPr="005615A2">
        <w:rPr>
          <w:rFonts w:ascii="Times New Roman" w:eastAsia="Times New Roman" w:hAnsi="Times New Roman" w:cs="Times New Roman"/>
          <w:bCs/>
          <w:color w:val="auto"/>
          <w:kern w:val="32"/>
          <w:sz w:val="30"/>
          <w:szCs w:val="30"/>
          <w:lang w:eastAsia="en-US"/>
        </w:rPr>
        <w:t>для обеспечения вычислительными и телекоммуникационными ресурсами компонентов интеграционного сегмента интегрированной системы, а также для поддержки функционирования и управления инфраструктурными компонентами интеграционного сегмента интегрированной системы</w:t>
      </w:r>
      <w:r w:rsidR="005615A2">
        <w:rPr>
          <w:rFonts w:ascii="Times New Roman" w:eastAsia="Times New Roman" w:hAnsi="Times New Roman" w:cs="Times New Roman"/>
          <w:bCs/>
          <w:color w:val="auto"/>
          <w:kern w:val="32"/>
          <w:sz w:val="30"/>
          <w:szCs w:val="30"/>
          <w:lang w:eastAsia="en-US"/>
        </w:rPr>
        <w:t>.</w:t>
      </w:r>
    </w:p>
    <w:p w14:paraId="21557B47" w14:textId="33C5CF1A" w:rsidR="00F55E05" w:rsidRDefault="005615A2" w:rsidP="00BA0C3E">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Pr>
          <w:rFonts w:ascii="Times New Roman" w:eastAsia="Times New Roman" w:hAnsi="Times New Roman" w:cs="Times New Roman"/>
          <w:bCs/>
          <w:color w:val="auto"/>
          <w:kern w:val="32"/>
          <w:sz w:val="30"/>
          <w:szCs w:val="30"/>
          <w:lang w:eastAsia="en-US"/>
        </w:rPr>
        <w:t>3.3.1</w:t>
      </w:r>
      <w:r w:rsidR="00287BAA">
        <w:rPr>
          <w:rFonts w:ascii="Times New Roman" w:eastAsia="Times New Roman" w:hAnsi="Times New Roman" w:cs="Times New Roman"/>
          <w:bCs/>
          <w:color w:val="auto"/>
          <w:kern w:val="32"/>
          <w:sz w:val="30"/>
          <w:szCs w:val="30"/>
          <w:lang w:eastAsia="en-US"/>
        </w:rPr>
        <w:t>4</w:t>
      </w:r>
      <w:r>
        <w:rPr>
          <w:rFonts w:ascii="Times New Roman" w:eastAsia="Times New Roman" w:hAnsi="Times New Roman" w:cs="Times New Roman"/>
          <w:bCs/>
          <w:color w:val="auto"/>
          <w:kern w:val="32"/>
          <w:sz w:val="30"/>
          <w:szCs w:val="30"/>
          <w:lang w:eastAsia="en-US"/>
        </w:rPr>
        <w:t>. </w:t>
      </w:r>
      <w:r w:rsidRPr="005615A2">
        <w:rPr>
          <w:rFonts w:ascii="Times New Roman" w:eastAsia="Times New Roman" w:hAnsi="Times New Roman" w:cs="Times New Roman"/>
          <w:bCs/>
          <w:color w:val="auto"/>
          <w:kern w:val="32"/>
          <w:sz w:val="30"/>
          <w:szCs w:val="30"/>
          <w:lang w:eastAsia="en-US"/>
        </w:rPr>
        <w:t xml:space="preserve">Хранилище интеграционного сегмента (подсистема хранения и обработки данных интеграционного сегмента) предназначено для получения, обработки, преобразования, анализа, хранения и предоставления данных, накапливаемых при реализации общих процессов, функционировании подсистем, в том числе статистической </w:t>
      </w:r>
      <w:r w:rsidRPr="005615A2">
        <w:rPr>
          <w:rFonts w:ascii="Times New Roman" w:eastAsia="Times New Roman" w:hAnsi="Times New Roman" w:cs="Times New Roman"/>
          <w:bCs/>
          <w:color w:val="auto"/>
          <w:kern w:val="32"/>
          <w:sz w:val="30"/>
          <w:szCs w:val="30"/>
          <w:lang w:eastAsia="en-US"/>
        </w:rPr>
        <w:lastRenderedPageBreak/>
        <w:t>информации, других данных и сведений, обрабатываемых и подлежащих хранению в интеграционном сегменте Комиссии интегрированной системы.</w:t>
      </w:r>
    </w:p>
    <w:p w14:paraId="30B8B598" w14:textId="561ACD3D" w:rsidR="00504119" w:rsidRPr="00504119" w:rsidRDefault="00504119" w:rsidP="00BA0C3E">
      <w:pPr>
        <w:pStyle w:val="3"/>
        <w:keepNext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20661E">
        <w:rPr>
          <w:rFonts w:ascii="Times New Roman" w:eastAsia="Times New Roman" w:hAnsi="Times New Roman" w:cs="Times New Roman"/>
          <w:bCs/>
          <w:color w:val="auto"/>
          <w:kern w:val="32"/>
          <w:sz w:val="30"/>
          <w:szCs w:val="30"/>
          <w:lang w:eastAsia="en-US"/>
        </w:rPr>
        <w:t>3.3.1</w:t>
      </w:r>
      <w:r w:rsidR="00287BAA">
        <w:rPr>
          <w:rFonts w:ascii="Times New Roman" w:eastAsia="Times New Roman" w:hAnsi="Times New Roman" w:cs="Times New Roman"/>
          <w:bCs/>
          <w:color w:val="auto"/>
          <w:kern w:val="32"/>
          <w:sz w:val="30"/>
          <w:szCs w:val="30"/>
          <w:lang w:eastAsia="en-US"/>
        </w:rPr>
        <w:t>5</w:t>
      </w:r>
      <w:r>
        <w:rPr>
          <w:rFonts w:ascii="Times New Roman" w:eastAsia="Times New Roman" w:hAnsi="Times New Roman" w:cs="Times New Roman"/>
          <w:bCs/>
          <w:color w:val="auto"/>
          <w:kern w:val="32"/>
          <w:sz w:val="30"/>
          <w:szCs w:val="30"/>
          <w:lang w:eastAsia="en-US"/>
        </w:rPr>
        <w:t>. </w:t>
      </w:r>
      <w:r w:rsidRPr="00E97535">
        <w:rPr>
          <w:rFonts w:ascii="Times New Roman" w:eastAsia="Times New Roman" w:hAnsi="Times New Roman" w:cs="Times New Roman"/>
          <w:bCs/>
          <w:color w:val="auto"/>
          <w:kern w:val="32"/>
          <w:sz w:val="30"/>
          <w:szCs w:val="30"/>
          <w:lang w:eastAsia="en-US"/>
        </w:rPr>
        <w:t>Подсистема интеграции цифровых платформ предназначена для обеспечения возможности использования сервисов, данных (общих информационных ресурсов)</w:t>
      </w:r>
      <w:r>
        <w:rPr>
          <w:rFonts w:ascii="Times New Roman" w:eastAsia="Times New Roman" w:hAnsi="Times New Roman" w:cs="Times New Roman"/>
          <w:bCs/>
          <w:color w:val="auto"/>
          <w:kern w:val="32"/>
          <w:sz w:val="30"/>
          <w:szCs w:val="30"/>
          <w:lang w:eastAsia="en-US"/>
        </w:rPr>
        <w:t>, а также</w:t>
      </w:r>
      <w:r w:rsidRPr="00E97535">
        <w:rPr>
          <w:rFonts w:ascii="Times New Roman" w:eastAsia="Times New Roman" w:hAnsi="Times New Roman" w:cs="Times New Roman"/>
          <w:bCs/>
          <w:color w:val="auto"/>
          <w:kern w:val="32"/>
          <w:sz w:val="30"/>
          <w:szCs w:val="30"/>
          <w:lang w:eastAsia="en-US"/>
        </w:rPr>
        <w:t xml:space="preserve"> реализации сервисов и приложений цифровых платформ, в том числе внешних, создаваемых за рамками интегрированной системы.</w:t>
      </w:r>
    </w:p>
    <w:p w14:paraId="0669F1B7" w14:textId="0EBD1A2E"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3.3.1</w:t>
      </w:r>
      <w:r w:rsidR="00287BAA">
        <w:rPr>
          <w:rFonts w:ascii="Times New Roman" w:eastAsia="Times New Roman" w:hAnsi="Times New Roman" w:cs="Times New Roman"/>
          <w:bCs/>
          <w:color w:val="auto"/>
          <w:kern w:val="32"/>
          <w:sz w:val="30"/>
          <w:szCs w:val="30"/>
          <w:lang w:eastAsia="en-US"/>
        </w:rPr>
        <w:t>6</w:t>
      </w:r>
      <w:r w:rsidRPr="00E62825">
        <w:rPr>
          <w:rFonts w:ascii="Times New Roman" w:eastAsia="Times New Roman" w:hAnsi="Times New Roman" w:cs="Times New Roman"/>
          <w:bCs/>
          <w:color w:val="auto"/>
          <w:kern w:val="32"/>
          <w:sz w:val="30"/>
          <w:szCs w:val="30"/>
          <w:lang w:eastAsia="en-US"/>
        </w:rPr>
        <w:t>.</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w:t>
      </w:r>
      <w:r w:rsidR="008468E8" w:rsidRPr="00E62825">
        <w:rPr>
          <w:rFonts w:ascii="Times New Roman" w:eastAsia="Times New Roman" w:hAnsi="Times New Roman" w:cs="Times New Roman"/>
          <w:bCs/>
          <w:color w:val="auto"/>
          <w:kern w:val="32"/>
          <w:sz w:val="30"/>
          <w:szCs w:val="30"/>
          <w:lang w:eastAsia="en-US"/>
        </w:rPr>
        <w:t>-</w:t>
      </w:r>
      <w:r w:rsidRPr="00E62825">
        <w:rPr>
          <w:rFonts w:ascii="Times New Roman" w:eastAsia="Times New Roman" w:hAnsi="Times New Roman" w:cs="Times New Roman"/>
          <w:bCs/>
          <w:color w:val="auto"/>
          <w:kern w:val="32"/>
          <w:sz w:val="30"/>
          <w:szCs w:val="30"/>
          <w:lang w:eastAsia="en-US"/>
        </w:rPr>
        <w:t>членов и подсистемы ДТС Комиссии в рамках службы ДТС интегрированной системы.</w:t>
      </w:r>
    </w:p>
    <w:p w14:paraId="296AAF95" w14:textId="5C8D7FC6" w:rsidR="008F2B22" w:rsidRPr="00E62825" w:rsidRDefault="008F2B22"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sidR="00287BAA">
        <w:rPr>
          <w:rFonts w:ascii="Times New Roman" w:eastAsia="Times New Roman" w:hAnsi="Times New Roman" w:cs="Times New Roman"/>
          <w:bCs/>
          <w:color w:val="auto"/>
          <w:kern w:val="32"/>
          <w:sz w:val="30"/>
          <w:szCs w:val="30"/>
          <w:lang w:eastAsia="en-US"/>
        </w:rPr>
        <w:t>17</w:t>
      </w:r>
      <w:r w:rsidRPr="00E62825">
        <w:rPr>
          <w:rFonts w:ascii="Times New Roman" w:eastAsia="Times New Roman" w:hAnsi="Times New Roman" w:cs="Times New Roman"/>
          <w:bCs/>
          <w:color w:val="auto"/>
          <w:kern w:val="32"/>
          <w:sz w:val="30"/>
          <w:szCs w:val="30"/>
          <w:lang w:eastAsia="en-US"/>
        </w:rPr>
        <w:t>.</w:t>
      </w:r>
      <w:r w:rsidR="00F5042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Удостоверяющий центр Комиссии предназначен для </w:t>
      </w:r>
      <w:r w:rsidR="008468E8" w:rsidRPr="00E62825">
        <w:rPr>
          <w:rFonts w:ascii="Times New Roman" w:eastAsia="Times New Roman" w:hAnsi="Times New Roman" w:cs="Times New Roman"/>
          <w:bCs/>
          <w:color w:val="auto"/>
          <w:kern w:val="32"/>
          <w:sz w:val="30"/>
          <w:szCs w:val="30"/>
          <w:lang w:eastAsia="en-US"/>
        </w:rPr>
        <w:t xml:space="preserve">обеспечения членов Коллегии Комиссии, должностных лиц </w:t>
      </w:r>
      <w:r w:rsidR="00B714AE" w:rsidRPr="00E62825">
        <w:rPr>
          <w:rFonts w:ascii="Times New Roman" w:eastAsia="Times New Roman" w:hAnsi="Times New Roman" w:cs="Times New Roman"/>
          <w:bCs/>
          <w:color w:val="auto"/>
          <w:kern w:val="32"/>
          <w:sz w:val="30"/>
          <w:szCs w:val="30"/>
          <w:lang w:eastAsia="en-US"/>
        </w:rPr>
        <w:br/>
      </w:r>
      <w:r w:rsidR="008468E8" w:rsidRPr="00E62825">
        <w:rPr>
          <w:rFonts w:ascii="Times New Roman" w:eastAsia="Times New Roman" w:hAnsi="Times New Roman" w:cs="Times New Roman"/>
          <w:bCs/>
          <w:color w:val="auto"/>
          <w:kern w:val="32"/>
          <w:sz w:val="30"/>
          <w:szCs w:val="30"/>
          <w:lang w:eastAsia="en-US"/>
        </w:rPr>
        <w:t>и сотрудников Комиссии сертификатами ключей ЭЦП для подписания электронных документов</w:t>
      </w:r>
      <w:r w:rsidRPr="00E62825">
        <w:rPr>
          <w:rFonts w:ascii="Times New Roman" w:eastAsia="Times New Roman" w:hAnsi="Times New Roman" w:cs="Times New Roman"/>
          <w:bCs/>
          <w:color w:val="auto"/>
          <w:kern w:val="32"/>
          <w:sz w:val="30"/>
          <w:szCs w:val="30"/>
          <w:lang w:eastAsia="en-US"/>
        </w:rPr>
        <w:t>.</w:t>
      </w:r>
    </w:p>
    <w:p w14:paraId="7CDEA025" w14:textId="6F495665" w:rsidR="0020301F" w:rsidRPr="00E62825" w:rsidRDefault="0020301F"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3.3.</w:t>
      </w:r>
      <w:r w:rsidR="00287BAA">
        <w:rPr>
          <w:rFonts w:ascii="Times New Roman" w:eastAsia="Times New Roman" w:hAnsi="Times New Roman" w:cs="Times New Roman"/>
          <w:bCs/>
          <w:color w:val="auto"/>
          <w:kern w:val="32"/>
          <w:sz w:val="30"/>
          <w:szCs w:val="30"/>
          <w:lang w:eastAsia="en-US"/>
        </w:rPr>
        <w:t>18</w:t>
      </w:r>
      <w:r w:rsidRPr="00E62825">
        <w:rPr>
          <w:rFonts w:ascii="Times New Roman" w:eastAsia="Times New Roman" w:hAnsi="Times New Roman" w:cs="Times New Roman"/>
          <w:bCs/>
          <w:color w:val="auto"/>
          <w:kern w:val="32"/>
          <w:sz w:val="30"/>
          <w:szCs w:val="30"/>
          <w:lang w:eastAsia="en-US"/>
        </w:rPr>
        <w:t>. Предпосылки развития существующих и создания новых подсистем</w:t>
      </w:r>
      <w:r w:rsidR="00F53DFF" w:rsidRPr="00E62825">
        <w:rPr>
          <w:rFonts w:ascii="Times New Roman" w:eastAsia="Times New Roman" w:hAnsi="Times New Roman" w:cs="Times New Roman"/>
          <w:bCs/>
          <w:color w:val="auto"/>
          <w:kern w:val="32"/>
          <w:sz w:val="30"/>
          <w:szCs w:val="30"/>
          <w:lang w:eastAsia="en-US"/>
        </w:rPr>
        <w:t xml:space="preserve"> в составе интегрированной системы</w:t>
      </w:r>
    </w:p>
    <w:p w14:paraId="03B2B46A" w14:textId="77777777" w:rsidR="00DD19F5" w:rsidRPr="00E62825" w:rsidRDefault="00DD19F5"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Совокупность подсистем и компонентов, </w:t>
      </w:r>
      <w:r w:rsidR="00F53DFF" w:rsidRPr="00E62825">
        <w:rPr>
          <w:rFonts w:ascii="Times New Roman" w:eastAsia="Times New Roman" w:hAnsi="Times New Roman" w:cs="Times New Roman"/>
          <w:bCs/>
          <w:sz w:val="30"/>
          <w:szCs w:val="30"/>
          <w:lang w:eastAsia="en-US"/>
        </w:rPr>
        <w:t xml:space="preserve">реализованных при </w:t>
      </w:r>
      <w:r w:rsidRPr="00E62825">
        <w:rPr>
          <w:rFonts w:ascii="Times New Roman" w:eastAsia="Times New Roman" w:hAnsi="Times New Roman" w:cs="Times New Roman"/>
          <w:bCs/>
          <w:sz w:val="30"/>
          <w:szCs w:val="30"/>
          <w:lang w:eastAsia="en-US"/>
        </w:rPr>
        <w:t>создани</w:t>
      </w:r>
      <w:r w:rsidR="00F53DFF" w:rsidRPr="00E62825">
        <w:rPr>
          <w:rFonts w:ascii="Times New Roman" w:eastAsia="Times New Roman" w:hAnsi="Times New Roman" w:cs="Times New Roman"/>
          <w:bCs/>
          <w:sz w:val="30"/>
          <w:szCs w:val="30"/>
          <w:lang w:eastAsia="en-US"/>
        </w:rPr>
        <w:t>и</w:t>
      </w:r>
      <w:r w:rsidRPr="00E62825">
        <w:rPr>
          <w:rFonts w:ascii="Times New Roman" w:eastAsia="Times New Roman" w:hAnsi="Times New Roman" w:cs="Times New Roman"/>
          <w:bCs/>
          <w:sz w:val="30"/>
          <w:szCs w:val="30"/>
          <w:lang w:eastAsia="en-US"/>
        </w:rPr>
        <w:t xml:space="preserve"> интегрированной системы, не позволяет обеспечить эффективное решение новых задач, которые ставятся перед интегрированной системой, в том числе:</w:t>
      </w:r>
    </w:p>
    <w:p w14:paraId="79BFFB7B" w14:textId="4FDE1AC2" w:rsidR="00DD19F5" w:rsidRPr="00E62825" w:rsidRDefault="00DD19F5" w:rsidP="00BA0C3E">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 необходимость</w:t>
      </w:r>
      <w:r w:rsidR="00DA69E6">
        <w:rPr>
          <w:rFonts w:ascii="Times New Roman" w:eastAsia="Times New Roman" w:hAnsi="Times New Roman" w:cs="Times New Roman"/>
          <w:bCs/>
          <w:sz w:val="30"/>
          <w:szCs w:val="30"/>
          <w:lang w:eastAsia="en-US"/>
        </w:rPr>
        <w:t xml:space="preserve"> создания условий для безопасного доступа физическим и юридическим лицам государств-членов к</w:t>
      </w:r>
      <w:r w:rsidR="003C69C8">
        <w:rPr>
          <w:rFonts w:ascii="Times New Roman" w:eastAsia="Times New Roman" w:hAnsi="Times New Roman" w:cs="Times New Roman"/>
          <w:bCs/>
          <w:sz w:val="30"/>
          <w:szCs w:val="30"/>
          <w:lang w:eastAsia="en-US"/>
        </w:rPr>
        <w:t xml:space="preserve"> межгосударственным</w:t>
      </w:r>
      <w:r w:rsidR="00DA69E6">
        <w:rPr>
          <w:rFonts w:ascii="Times New Roman" w:eastAsia="Times New Roman" w:hAnsi="Times New Roman" w:cs="Times New Roman"/>
          <w:bCs/>
          <w:sz w:val="30"/>
          <w:szCs w:val="30"/>
          <w:lang w:eastAsia="en-US"/>
        </w:rPr>
        <w:t xml:space="preserve"> услугам</w:t>
      </w:r>
      <w:r w:rsidRPr="00E62825">
        <w:rPr>
          <w:rFonts w:ascii="Times New Roman" w:eastAsia="Times New Roman" w:hAnsi="Times New Roman" w:cs="Times New Roman"/>
          <w:bCs/>
          <w:sz w:val="30"/>
          <w:szCs w:val="30"/>
          <w:lang w:eastAsia="en-US"/>
        </w:rPr>
        <w:t>;</w:t>
      </w:r>
    </w:p>
    <w:p w14:paraId="551F87A2" w14:textId="5F4FDE30" w:rsidR="00F8756B" w:rsidRPr="00E62825" w:rsidRDefault="00F8756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2) </w:t>
      </w:r>
      <w:r w:rsidR="00DA69E6" w:rsidRPr="00E62825">
        <w:rPr>
          <w:rFonts w:ascii="Times New Roman" w:eastAsia="Times New Roman" w:hAnsi="Times New Roman" w:cs="Times New Roman"/>
          <w:bCs/>
          <w:sz w:val="30"/>
          <w:szCs w:val="30"/>
          <w:lang w:eastAsia="en-US"/>
        </w:rPr>
        <w:t>необходимость</w:t>
      </w:r>
      <w:r w:rsidR="00DA69E6">
        <w:rPr>
          <w:rFonts w:ascii="Times New Roman" w:eastAsia="Times New Roman" w:hAnsi="Times New Roman" w:cs="Times New Roman"/>
          <w:bCs/>
          <w:sz w:val="30"/>
          <w:szCs w:val="30"/>
          <w:lang w:eastAsia="en-US"/>
        </w:rPr>
        <w:t xml:space="preserve"> расширения перечня предоставляемых </w:t>
      </w:r>
      <w:r w:rsidR="003C69C8">
        <w:rPr>
          <w:rFonts w:ascii="Times New Roman" w:eastAsia="Times New Roman" w:hAnsi="Times New Roman" w:cs="Times New Roman"/>
          <w:bCs/>
          <w:sz w:val="30"/>
          <w:szCs w:val="30"/>
          <w:lang w:eastAsia="en-US"/>
        </w:rPr>
        <w:t>межгосударственных</w:t>
      </w:r>
      <w:r w:rsidR="00DA69E6">
        <w:rPr>
          <w:rFonts w:ascii="Times New Roman" w:eastAsia="Times New Roman" w:hAnsi="Times New Roman" w:cs="Times New Roman"/>
          <w:bCs/>
          <w:sz w:val="30"/>
          <w:szCs w:val="30"/>
          <w:lang w:eastAsia="en-US"/>
        </w:rPr>
        <w:t xml:space="preserve"> услуг и возможностей формирования цифровых сервисов</w:t>
      </w:r>
      <w:r w:rsidRPr="00E62825">
        <w:rPr>
          <w:rFonts w:ascii="Times New Roman" w:eastAsia="Times New Roman" w:hAnsi="Times New Roman" w:cs="Times New Roman"/>
          <w:bCs/>
          <w:sz w:val="30"/>
          <w:szCs w:val="30"/>
          <w:lang w:eastAsia="en-US"/>
        </w:rPr>
        <w:t>;</w:t>
      </w:r>
    </w:p>
    <w:p w14:paraId="4EEA0151" w14:textId="773E6304" w:rsidR="00F8756B" w:rsidRPr="00E62825" w:rsidRDefault="001C0A54"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w:t>
      </w:r>
      <w:r w:rsidR="00F8756B" w:rsidRPr="00E62825">
        <w:rPr>
          <w:rFonts w:ascii="Times New Roman" w:eastAsia="Times New Roman" w:hAnsi="Times New Roman" w:cs="Times New Roman"/>
          <w:bCs/>
          <w:sz w:val="30"/>
          <w:szCs w:val="30"/>
          <w:lang w:eastAsia="en-US"/>
        </w:rPr>
        <w:t>) необходимость</w:t>
      </w:r>
      <w:r w:rsidR="00DA69E6">
        <w:rPr>
          <w:rFonts w:ascii="Times New Roman" w:eastAsia="Times New Roman" w:hAnsi="Times New Roman" w:cs="Times New Roman"/>
          <w:bCs/>
          <w:sz w:val="30"/>
          <w:szCs w:val="30"/>
          <w:lang w:eastAsia="en-US"/>
        </w:rPr>
        <w:t xml:space="preserve"> повышения эффективности развития интеграционных процессов</w:t>
      </w:r>
      <w:r w:rsidRPr="00E62825">
        <w:rPr>
          <w:rFonts w:ascii="Times New Roman" w:eastAsia="Times New Roman" w:hAnsi="Times New Roman" w:cs="Times New Roman"/>
          <w:bCs/>
          <w:sz w:val="30"/>
          <w:szCs w:val="30"/>
          <w:lang w:eastAsia="en-US"/>
        </w:rPr>
        <w:t>.</w:t>
      </w:r>
    </w:p>
    <w:p w14:paraId="02417099"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3.</w:t>
      </w:r>
      <w:r w:rsidR="00A839B5" w:rsidRPr="00E62825">
        <w:rPr>
          <w:rFonts w:ascii="Times New Roman" w:eastAsia="Times New Roman" w:hAnsi="Times New Roman" w:cs="Times New Roman"/>
          <w:iCs/>
          <w:sz w:val="30"/>
          <w:szCs w:val="30"/>
          <w:lang w:eastAsia="en-US"/>
        </w:rPr>
        <w:t>4</w:t>
      </w:r>
      <w:r w:rsidRPr="00E62825">
        <w:rPr>
          <w:rFonts w:ascii="Times New Roman" w:eastAsia="Times New Roman" w:hAnsi="Times New Roman" w:cs="Times New Roman"/>
          <w:iCs/>
          <w:sz w:val="30"/>
          <w:szCs w:val="30"/>
          <w:lang w:eastAsia="en-US"/>
        </w:rPr>
        <w:t>.</w:t>
      </w:r>
      <w:r w:rsidR="009C1B84"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Основные направления развития функциональных возможностей</w:t>
      </w:r>
    </w:p>
    <w:p w14:paraId="23894DD7" w14:textId="594F67BD" w:rsidR="003C58E9" w:rsidRPr="00E62825" w:rsidRDefault="003C58E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3.4.1.</w:t>
      </w:r>
      <w:r w:rsidRPr="00E62825">
        <w:rPr>
          <w:rFonts w:ascii="Times New Roman" w:eastAsia="Times New Roman" w:hAnsi="Times New Roman" w:cs="Times New Roman"/>
          <w:bCs/>
          <w:sz w:val="30"/>
          <w:szCs w:val="30"/>
          <w:lang w:val="en-US" w:eastAsia="en-US"/>
        </w:rPr>
        <w:t> </w:t>
      </w:r>
      <w:r w:rsidRPr="00E62825">
        <w:rPr>
          <w:rFonts w:ascii="Times New Roman" w:eastAsia="Times New Roman" w:hAnsi="Times New Roman" w:cs="Times New Roman"/>
          <w:bCs/>
          <w:sz w:val="30"/>
          <w:szCs w:val="30"/>
          <w:lang w:eastAsia="en-US"/>
        </w:rPr>
        <w:t xml:space="preserve">Основные направления развития интегрированной системы обусловлены положениями </w:t>
      </w:r>
      <w:r w:rsidR="004C1FE7" w:rsidRPr="004C1FE7">
        <w:rPr>
          <w:rFonts w:ascii="Times New Roman" w:eastAsia="Times New Roman" w:hAnsi="Times New Roman" w:cs="Times New Roman"/>
          <w:bCs/>
          <w:sz w:val="30"/>
          <w:szCs w:val="30"/>
          <w:lang w:eastAsia="en-US"/>
        </w:rPr>
        <w:t>Целев</w:t>
      </w:r>
      <w:r w:rsidR="004C1FE7">
        <w:rPr>
          <w:rFonts w:ascii="Times New Roman" w:eastAsia="Times New Roman" w:hAnsi="Times New Roman" w:cs="Times New Roman"/>
          <w:bCs/>
          <w:sz w:val="30"/>
          <w:szCs w:val="30"/>
          <w:lang w:eastAsia="en-US"/>
        </w:rPr>
        <w:t>ой</w:t>
      </w:r>
      <w:r w:rsidR="004C1FE7" w:rsidRPr="004C1FE7">
        <w:rPr>
          <w:rFonts w:ascii="Times New Roman" w:eastAsia="Times New Roman" w:hAnsi="Times New Roman" w:cs="Times New Roman"/>
          <w:bCs/>
          <w:sz w:val="30"/>
          <w:szCs w:val="30"/>
          <w:lang w:eastAsia="en-US"/>
        </w:rPr>
        <w:t xml:space="preserve"> программ</w:t>
      </w:r>
      <w:r w:rsidR="004C1FE7">
        <w:rPr>
          <w:rFonts w:ascii="Times New Roman" w:eastAsia="Times New Roman" w:hAnsi="Times New Roman" w:cs="Times New Roman"/>
          <w:bCs/>
          <w:sz w:val="30"/>
          <w:szCs w:val="30"/>
          <w:lang w:eastAsia="en-US"/>
        </w:rPr>
        <w:t>ы</w:t>
      </w:r>
      <w:r w:rsidR="004C1FE7" w:rsidRPr="004C1FE7">
        <w:rPr>
          <w:rFonts w:ascii="Times New Roman" w:eastAsia="Times New Roman" w:hAnsi="Times New Roman" w:cs="Times New Roman"/>
          <w:bCs/>
          <w:sz w:val="30"/>
          <w:szCs w:val="30"/>
          <w:lang w:eastAsia="en-US"/>
        </w:rPr>
        <w:t xml:space="preserve"> развития интегрированной информационной системы Евразийского экономического союза до 2027 года, утвержденная Решением Евразийского межправительственного совета от 21 октября 2022 г. № 2</w:t>
      </w:r>
      <w:r w:rsidR="004C1FE7">
        <w:rPr>
          <w:rFonts w:ascii="Times New Roman" w:eastAsia="Times New Roman" w:hAnsi="Times New Roman" w:cs="Times New Roman"/>
          <w:bCs/>
          <w:sz w:val="30"/>
          <w:szCs w:val="30"/>
          <w:lang w:eastAsia="en-US"/>
        </w:rPr>
        <w:t xml:space="preserve">, а также </w:t>
      </w:r>
      <w:r w:rsidR="004C1FE7" w:rsidRPr="004C1FE7">
        <w:rPr>
          <w:rFonts w:ascii="Times New Roman" w:eastAsia="Times New Roman" w:hAnsi="Times New Roman" w:cs="Times New Roman"/>
          <w:bCs/>
          <w:sz w:val="30"/>
          <w:szCs w:val="30"/>
          <w:lang w:eastAsia="en-US"/>
        </w:rPr>
        <w:t>Деклараци</w:t>
      </w:r>
      <w:r w:rsidR="0083204C">
        <w:rPr>
          <w:rFonts w:ascii="Times New Roman" w:eastAsia="Times New Roman" w:hAnsi="Times New Roman" w:cs="Times New Roman"/>
          <w:bCs/>
          <w:sz w:val="30"/>
          <w:szCs w:val="30"/>
          <w:lang w:eastAsia="en-US"/>
        </w:rPr>
        <w:t>и</w:t>
      </w:r>
      <w:r w:rsidR="004C1FE7" w:rsidRPr="004C1FE7">
        <w:rPr>
          <w:rFonts w:ascii="Times New Roman" w:eastAsia="Times New Roman" w:hAnsi="Times New Roman" w:cs="Times New Roman"/>
          <w:bCs/>
          <w:sz w:val="30"/>
          <w:szCs w:val="30"/>
          <w:lang w:eastAsia="en-US"/>
        </w:rPr>
        <w:t xml:space="preserve"> о дальнейшем развитии экономических процессов в рамках Евразийского экономического союза до 2030 года и на период до 2045 года «Евразийский экономический путь»</w:t>
      </w:r>
      <w:r w:rsidR="0083204C">
        <w:rPr>
          <w:rFonts w:ascii="Times New Roman" w:eastAsia="Times New Roman" w:hAnsi="Times New Roman" w:cs="Times New Roman"/>
          <w:bCs/>
          <w:sz w:val="30"/>
          <w:szCs w:val="30"/>
          <w:lang w:eastAsia="en-US"/>
        </w:rPr>
        <w:t>.</w:t>
      </w:r>
    </w:p>
    <w:p w14:paraId="657BE3AF" w14:textId="77777777" w:rsidR="007B7DA7" w:rsidRPr="00E62825" w:rsidRDefault="007B7DA7"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w:t>
      </w:r>
      <w:r w:rsidR="003C58E9" w:rsidRPr="00E62825">
        <w:rPr>
          <w:rFonts w:ascii="Times New Roman" w:eastAsia="Times New Roman" w:hAnsi="Times New Roman" w:cs="Times New Roman"/>
          <w:bCs/>
          <w:sz w:val="30"/>
          <w:szCs w:val="30"/>
          <w:lang w:eastAsia="en-US"/>
        </w:rPr>
        <w:t>4</w:t>
      </w:r>
      <w:r w:rsidRPr="00E62825">
        <w:rPr>
          <w:rFonts w:ascii="Times New Roman" w:eastAsia="Times New Roman" w:hAnsi="Times New Roman" w:cs="Times New Roman"/>
          <w:bCs/>
          <w:sz w:val="30"/>
          <w:szCs w:val="30"/>
          <w:lang w:eastAsia="en-US"/>
        </w:rPr>
        <w:t>.</w:t>
      </w:r>
      <w:r w:rsidR="003C58E9" w:rsidRPr="00E62825">
        <w:rPr>
          <w:rFonts w:ascii="Times New Roman" w:eastAsia="Times New Roman" w:hAnsi="Times New Roman" w:cs="Times New Roman"/>
          <w:bCs/>
          <w:sz w:val="30"/>
          <w:szCs w:val="30"/>
          <w:lang w:eastAsia="en-US"/>
        </w:rPr>
        <w:t>2</w:t>
      </w:r>
      <w:r w:rsidRPr="00E62825">
        <w:rPr>
          <w:rFonts w:ascii="Times New Roman" w:eastAsia="Times New Roman" w:hAnsi="Times New Roman" w:cs="Times New Roman"/>
          <w:bCs/>
          <w:sz w:val="30"/>
          <w:szCs w:val="30"/>
          <w:lang w:eastAsia="en-US"/>
        </w:rPr>
        <w:t xml:space="preserve">. Развитие интегрированной системы должно осуществляться </w:t>
      </w:r>
      <w:r w:rsidR="00AF1992" w:rsidRPr="00E62825">
        <w:rPr>
          <w:rFonts w:ascii="Times New Roman" w:eastAsia="Times New Roman" w:hAnsi="Times New Roman" w:cs="Times New Roman"/>
          <w:bCs/>
          <w:sz w:val="30"/>
          <w:szCs w:val="30"/>
          <w:lang w:eastAsia="en-US"/>
        </w:rPr>
        <w:t xml:space="preserve">относительно требований технического задания на </w:t>
      </w:r>
      <w:r w:rsidR="00003064">
        <w:rPr>
          <w:rFonts w:ascii="Times New Roman" w:eastAsia="Times New Roman" w:hAnsi="Times New Roman" w:cs="Times New Roman"/>
          <w:bCs/>
          <w:sz w:val="30"/>
          <w:szCs w:val="30"/>
          <w:lang w:eastAsia="en-US"/>
        </w:rPr>
        <w:t>развитие</w:t>
      </w:r>
      <w:r w:rsidR="00003064" w:rsidRPr="00E62825">
        <w:rPr>
          <w:rFonts w:ascii="Times New Roman" w:eastAsia="Times New Roman" w:hAnsi="Times New Roman" w:cs="Times New Roman"/>
          <w:bCs/>
          <w:sz w:val="30"/>
          <w:szCs w:val="30"/>
          <w:lang w:eastAsia="en-US"/>
        </w:rPr>
        <w:t xml:space="preserve"> </w:t>
      </w:r>
      <w:r w:rsidR="00AF1992" w:rsidRPr="00E62825">
        <w:rPr>
          <w:rFonts w:ascii="Times New Roman" w:eastAsia="Times New Roman" w:hAnsi="Times New Roman" w:cs="Times New Roman"/>
          <w:bCs/>
          <w:sz w:val="30"/>
          <w:szCs w:val="30"/>
          <w:lang w:eastAsia="en-US"/>
        </w:rPr>
        <w:t xml:space="preserve">интегрированной системы </w:t>
      </w:r>
      <w:r w:rsidRPr="00E62825">
        <w:rPr>
          <w:rFonts w:ascii="Times New Roman" w:eastAsia="Times New Roman" w:hAnsi="Times New Roman" w:cs="Times New Roman"/>
          <w:bCs/>
          <w:sz w:val="30"/>
          <w:szCs w:val="30"/>
          <w:lang w:eastAsia="en-US"/>
        </w:rPr>
        <w:t xml:space="preserve">на основе расширения ее функциональных </w:t>
      </w:r>
      <w:r w:rsidR="00B714AE"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возможностей</w:t>
      </w:r>
      <w:r w:rsidR="00E63DFB" w:rsidRPr="00E63DFB">
        <w:t xml:space="preserve"> </w:t>
      </w:r>
      <w:r w:rsidR="00E63DFB" w:rsidRPr="00E63DFB">
        <w:rPr>
          <w:rFonts w:ascii="Times New Roman" w:eastAsia="Times New Roman" w:hAnsi="Times New Roman" w:cs="Times New Roman"/>
          <w:bCs/>
          <w:sz w:val="30"/>
          <w:szCs w:val="30"/>
          <w:lang w:eastAsia="en-US"/>
        </w:rPr>
        <w:t>и улучшения качественных характеристик</w:t>
      </w:r>
      <w:r w:rsidRPr="00E62825">
        <w:rPr>
          <w:rFonts w:ascii="Times New Roman" w:eastAsia="Times New Roman" w:hAnsi="Times New Roman" w:cs="Times New Roman"/>
          <w:bCs/>
          <w:sz w:val="30"/>
          <w:szCs w:val="30"/>
          <w:lang w:eastAsia="en-US"/>
        </w:rPr>
        <w:t>, уточнения состава функциональных и обеспечивающих подсистем</w:t>
      </w:r>
      <w:r w:rsidR="00AF1992" w:rsidRPr="00E62825">
        <w:rPr>
          <w:rFonts w:ascii="Times New Roman" w:eastAsia="Times New Roman" w:hAnsi="Times New Roman" w:cs="Times New Roman"/>
          <w:bCs/>
          <w:sz w:val="30"/>
          <w:szCs w:val="30"/>
          <w:lang w:eastAsia="en-US"/>
        </w:rPr>
        <w:t xml:space="preserve"> и компонентов</w:t>
      </w:r>
      <w:r w:rsidR="00003064">
        <w:rPr>
          <w:rFonts w:ascii="Times New Roman" w:eastAsia="Times New Roman" w:hAnsi="Times New Roman" w:cs="Times New Roman"/>
          <w:bCs/>
          <w:sz w:val="30"/>
          <w:szCs w:val="30"/>
          <w:lang w:eastAsia="en-US"/>
        </w:rPr>
        <w:t xml:space="preserve">, а также реализации требований </w:t>
      </w:r>
      <w:r w:rsidR="00003064" w:rsidRPr="00E62825">
        <w:rPr>
          <w:rFonts w:ascii="Times New Roman" w:eastAsia="Times New Roman" w:hAnsi="Times New Roman" w:cs="Times New Roman"/>
          <w:bCs/>
          <w:sz w:val="30"/>
          <w:szCs w:val="30"/>
          <w:lang w:eastAsia="en-US"/>
        </w:rPr>
        <w:t xml:space="preserve">технического задания на </w:t>
      </w:r>
      <w:r w:rsidR="00003064">
        <w:rPr>
          <w:rFonts w:ascii="Times New Roman" w:eastAsia="Times New Roman" w:hAnsi="Times New Roman" w:cs="Times New Roman"/>
          <w:bCs/>
          <w:sz w:val="30"/>
          <w:szCs w:val="30"/>
          <w:lang w:eastAsia="en-US"/>
        </w:rPr>
        <w:t>развитие</w:t>
      </w:r>
      <w:r w:rsidR="00003064" w:rsidRPr="00E62825">
        <w:rPr>
          <w:rFonts w:ascii="Times New Roman" w:eastAsia="Times New Roman" w:hAnsi="Times New Roman" w:cs="Times New Roman"/>
          <w:bCs/>
          <w:sz w:val="30"/>
          <w:szCs w:val="30"/>
          <w:lang w:eastAsia="en-US"/>
        </w:rPr>
        <w:t xml:space="preserve"> интегрированной систем</w:t>
      </w:r>
      <w:r w:rsidR="00003064">
        <w:rPr>
          <w:rFonts w:ascii="Times New Roman" w:eastAsia="Times New Roman" w:hAnsi="Times New Roman" w:cs="Times New Roman"/>
          <w:bCs/>
          <w:sz w:val="30"/>
          <w:szCs w:val="30"/>
          <w:lang w:eastAsia="en-US"/>
        </w:rPr>
        <w:t>, которые не были выполнены</w:t>
      </w:r>
      <w:r w:rsidR="007A330C">
        <w:rPr>
          <w:rFonts w:ascii="Times New Roman" w:eastAsia="Times New Roman" w:hAnsi="Times New Roman" w:cs="Times New Roman"/>
          <w:bCs/>
          <w:sz w:val="30"/>
          <w:szCs w:val="30"/>
          <w:lang w:eastAsia="en-US"/>
        </w:rPr>
        <w:t xml:space="preserve"> в установленный срок</w:t>
      </w:r>
      <w:r w:rsidRPr="00E62825">
        <w:rPr>
          <w:rFonts w:ascii="Times New Roman" w:eastAsia="Times New Roman" w:hAnsi="Times New Roman" w:cs="Times New Roman"/>
          <w:bCs/>
          <w:sz w:val="30"/>
          <w:szCs w:val="30"/>
          <w:lang w:eastAsia="en-US"/>
        </w:rPr>
        <w:t>.</w:t>
      </w:r>
    </w:p>
    <w:p w14:paraId="5CDA925B" w14:textId="505DB486" w:rsidR="00E62979"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w:t>
      </w:r>
      <w:r w:rsidR="00A839B5" w:rsidRPr="00E62825">
        <w:rPr>
          <w:rFonts w:ascii="Times New Roman" w:eastAsia="Times New Roman" w:hAnsi="Times New Roman" w:cs="Times New Roman"/>
          <w:bCs/>
          <w:sz w:val="30"/>
          <w:szCs w:val="30"/>
          <w:lang w:eastAsia="en-US"/>
        </w:rPr>
        <w:t>4</w:t>
      </w:r>
      <w:r w:rsidRPr="00E62825">
        <w:rPr>
          <w:rFonts w:ascii="Times New Roman" w:eastAsia="Times New Roman" w:hAnsi="Times New Roman" w:cs="Times New Roman"/>
          <w:bCs/>
          <w:sz w:val="30"/>
          <w:szCs w:val="30"/>
          <w:lang w:eastAsia="en-US"/>
        </w:rPr>
        <w:t>.</w:t>
      </w:r>
      <w:r w:rsidR="00AF1992" w:rsidRPr="00E62825">
        <w:rPr>
          <w:rFonts w:ascii="Times New Roman" w:eastAsia="Times New Roman" w:hAnsi="Times New Roman" w:cs="Times New Roman"/>
          <w:bCs/>
          <w:sz w:val="30"/>
          <w:szCs w:val="30"/>
          <w:lang w:eastAsia="en-US"/>
        </w:rPr>
        <w:t>3</w:t>
      </w:r>
      <w:r w:rsidRPr="00E62825">
        <w:rPr>
          <w:rFonts w:ascii="Times New Roman" w:eastAsia="Times New Roman" w:hAnsi="Times New Roman" w:cs="Times New Roman"/>
          <w:bCs/>
          <w:sz w:val="30"/>
          <w:szCs w:val="30"/>
          <w:lang w:eastAsia="en-US"/>
        </w:rPr>
        <w:t>.</w:t>
      </w:r>
      <w:r w:rsidR="009C1B84" w:rsidRPr="00E62825">
        <w:rPr>
          <w:rFonts w:ascii="Times New Roman" w:eastAsia="Times New Roman" w:hAnsi="Times New Roman" w:cs="Times New Roman"/>
          <w:bCs/>
          <w:sz w:val="30"/>
          <w:szCs w:val="30"/>
          <w:lang w:eastAsia="en-US"/>
        </w:rPr>
        <w:t> </w:t>
      </w:r>
      <w:r w:rsidR="00FE646D" w:rsidRPr="00E62825">
        <w:rPr>
          <w:rFonts w:ascii="Times New Roman" w:eastAsia="Times New Roman" w:hAnsi="Times New Roman" w:cs="Times New Roman"/>
          <w:bCs/>
          <w:sz w:val="30"/>
          <w:szCs w:val="30"/>
          <w:lang w:eastAsia="en-US"/>
        </w:rPr>
        <w:t xml:space="preserve">Основными факторами </w:t>
      </w:r>
      <w:r w:rsidRPr="00E62825">
        <w:rPr>
          <w:rFonts w:ascii="Times New Roman" w:eastAsia="Times New Roman" w:hAnsi="Times New Roman" w:cs="Times New Roman"/>
          <w:bCs/>
          <w:sz w:val="30"/>
          <w:szCs w:val="30"/>
          <w:lang w:eastAsia="en-US"/>
        </w:rPr>
        <w:t>развития интегрированной системы являются:</w:t>
      </w:r>
    </w:p>
    <w:p w14:paraId="2DA83AEB" w14:textId="564BAB47" w:rsidR="001B5DA8" w:rsidRPr="0020661E" w:rsidRDefault="001B5DA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 н</w:t>
      </w:r>
      <w:r w:rsidRPr="0020661E">
        <w:rPr>
          <w:rFonts w:ascii="Times New Roman" w:eastAsia="Times New Roman" w:hAnsi="Times New Roman" w:cs="Times New Roman"/>
          <w:bCs/>
          <w:sz w:val="30"/>
          <w:szCs w:val="30"/>
          <w:lang w:eastAsia="en-US"/>
        </w:rPr>
        <w:t>еобходимость масштабирования и унификации использования цифровых платформ, созданных на базе ИИС</w:t>
      </w:r>
      <w:r w:rsidR="00965967">
        <w:rPr>
          <w:rFonts w:ascii="Times New Roman" w:eastAsia="Times New Roman" w:hAnsi="Times New Roman" w:cs="Times New Roman"/>
          <w:bCs/>
          <w:sz w:val="30"/>
          <w:szCs w:val="30"/>
          <w:lang w:eastAsia="en-US"/>
        </w:rPr>
        <w:t xml:space="preserve"> ЕАЭС</w:t>
      </w:r>
      <w:r>
        <w:rPr>
          <w:rFonts w:ascii="Times New Roman" w:eastAsia="Times New Roman" w:hAnsi="Times New Roman" w:cs="Times New Roman"/>
          <w:bCs/>
          <w:sz w:val="30"/>
          <w:szCs w:val="30"/>
          <w:lang w:eastAsia="en-US"/>
        </w:rPr>
        <w:t>;</w:t>
      </w:r>
    </w:p>
    <w:p w14:paraId="29E92383" w14:textId="4803D714" w:rsidR="001B5DA8" w:rsidRPr="0020661E" w:rsidRDefault="001B5DA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lastRenderedPageBreak/>
        <w:t>2) п</w:t>
      </w:r>
      <w:r w:rsidRPr="0020661E">
        <w:rPr>
          <w:rFonts w:ascii="Times New Roman" w:eastAsia="Times New Roman" w:hAnsi="Times New Roman" w:cs="Times New Roman"/>
          <w:bCs/>
          <w:sz w:val="30"/>
          <w:szCs w:val="30"/>
          <w:lang w:eastAsia="en-US"/>
        </w:rPr>
        <w:t>овышение требований к производительности и надежности ИИС</w:t>
      </w:r>
      <w:r w:rsidR="00965967">
        <w:rPr>
          <w:rFonts w:ascii="Times New Roman" w:eastAsia="Times New Roman" w:hAnsi="Times New Roman" w:cs="Times New Roman"/>
          <w:bCs/>
          <w:sz w:val="30"/>
          <w:szCs w:val="30"/>
          <w:lang w:eastAsia="en-US"/>
        </w:rPr>
        <w:t xml:space="preserve"> ЕАЭС</w:t>
      </w:r>
      <w:r w:rsidRPr="0020661E">
        <w:rPr>
          <w:rFonts w:ascii="Times New Roman" w:eastAsia="Times New Roman" w:hAnsi="Times New Roman" w:cs="Times New Roman"/>
          <w:bCs/>
          <w:sz w:val="30"/>
          <w:szCs w:val="30"/>
          <w:lang w:eastAsia="en-US"/>
        </w:rPr>
        <w:t xml:space="preserve"> в связи с ростом числа участников (включая </w:t>
      </w:r>
      <w:r>
        <w:rPr>
          <w:rFonts w:ascii="Times New Roman" w:eastAsia="Times New Roman" w:hAnsi="Times New Roman" w:cs="Times New Roman"/>
          <w:bCs/>
          <w:sz w:val="30"/>
          <w:szCs w:val="30"/>
          <w:lang w:eastAsia="en-US"/>
        </w:rPr>
        <w:t>хозяйствующих субъектов</w:t>
      </w:r>
      <w:r w:rsidRPr="0020661E">
        <w:rPr>
          <w:rFonts w:ascii="Times New Roman" w:eastAsia="Times New Roman" w:hAnsi="Times New Roman" w:cs="Times New Roman"/>
          <w:bCs/>
          <w:sz w:val="30"/>
          <w:szCs w:val="30"/>
          <w:lang w:eastAsia="en-US"/>
        </w:rPr>
        <w:t xml:space="preserve"> и </w:t>
      </w:r>
      <w:r>
        <w:rPr>
          <w:rFonts w:ascii="Times New Roman" w:eastAsia="Times New Roman" w:hAnsi="Times New Roman" w:cs="Times New Roman"/>
          <w:bCs/>
          <w:sz w:val="30"/>
          <w:szCs w:val="30"/>
          <w:lang w:eastAsia="en-US"/>
        </w:rPr>
        <w:t>физических лиц</w:t>
      </w:r>
      <w:r w:rsidRPr="0020661E">
        <w:rPr>
          <w:rFonts w:ascii="Times New Roman" w:eastAsia="Times New Roman" w:hAnsi="Times New Roman" w:cs="Times New Roman"/>
          <w:bCs/>
          <w:sz w:val="30"/>
          <w:szCs w:val="30"/>
          <w:lang w:eastAsia="en-US"/>
        </w:rPr>
        <w:t>) и объемов транзакций</w:t>
      </w:r>
      <w:r>
        <w:rPr>
          <w:rFonts w:ascii="Times New Roman" w:eastAsia="Times New Roman" w:hAnsi="Times New Roman" w:cs="Times New Roman"/>
          <w:bCs/>
          <w:sz w:val="30"/>
          <w:szCs w:val="30"/>
          <w:lang w:eastAsia="en-US"/>
        </w:rPr>
        <w:t>;</w:t>
      </w:r>
    </w:p>
    <w:p w14:paraId="70041FC5" w14:textId="79A8040B" w:rsidR="001B5DA8" w:rsidRPr="0020661E" w:rsidRDefault="001B5DA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3) н</w:t>
      </w:r>
      <w:r w:rsidRPr="0020661E">
        <w:rPr>
          <w:rFonts w:ascii="Times New Roman" w:eastAsia="Times New Roman" w:hAnsi="Times New Roman" w:cs="Times New Roman"/>
          <w:bCs/>
          <w:sz w:val="30"/>
          <w:szCs w:val="30"/>
          <w:lang w:eastAsia="en-US"/>
        </w:rPr>
        <w:t>еобходимость практической реализации механизмов B2G, B2B и C2G, спроектированных на предыдущем этапе</w:t>
      </w:r>
      <w:r>
        <w:rPr>
          <w:rFonts w:ascii="Times New Roman" w:eastAsia="Times New Roman" w:hAnsi="Times New Roman" w:cs="Times New Roman"/>
          <w:bCs/>
          <w:sz w:val="30"/>
          <w:szCs w:val="30"/>
          <w:lang w:eastAsia="en-US"/>
        </w:rPr>
        <w:t xml:space="preserve"> развития;</w:t>
      </w:r>
    </w:p>
    <w:p w14:paraId="6943B7D5" w14:textId="29386507" w:rsidR="001B5DA8" w:rsidRDefault="001B5DA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4) необходимость по совместной с государствами-членами</w:t>
      </w:r>
      <w:r w:rsidRPr="0020661E">
        <w:rPr>
          <w:rFonts w:ascii="Times New Roman" w:eastAsia="Times New Roman" w:hAnsi="Times New Roman" w:cs="Times New Roman"/>
          <w:bCs/>
          <w:sz w:val="30"/>
          <w:szCs w:val="30"/>
          <w:lang w:eastAsia="en-US"/>
        </w:rPr>
        <w:t xml:space="preserve"> разработке и внедрению средств криптографической защиты информации (аппаратно-программных криптографических модулей) для службы доверенной третьей стороны</w:t>
      </w:r>
      <w:r>
        <w:rPr>
          <w:rFonts w:ascii="Times New Roman" w:eastAsia="Times New Roman" w:hAnsi="Times New Roman" w:cs="Times New Roman"/>
          <w:bCs/>
          <w:sz w:val="30"/>
          <w:szCs w:val="30"/>
          <w:lang w:eastAsia="en-US"/>
        </w:rPr>
        <w:t>;</w:t>
      </w:r>
    </w:p>
    <w:p w14:paraId="54C09A59" w14:textId="3683DAE0" w:rsidR="001B5DA8" w:rsidRPr="00E62825" w:rsidRDefault="001B5DA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 xml:space="preserve">5) необходимость создания условий для онлайн-доступа юридическим и физическим лицам государств-членов к </w:t>
      </w:r>
      <w:r w:rsidR="003C69C8">
        <w:rPr>
          <w:rFonts w:ascii="Times New Roman" w:eastAsia="Times New Roman" w:hAnsi="Times New Roman" w:cs="Times New Roman"/>
          <w:bCs/>
          <w:sz w:val="30"/>
          <w:szCs w:val="30"/>
          <w:lang w:eastAsia="en-US"/>
        </w:rPr>
        <w:t>межгосударственным</w:t>
      </w:r>
      <w:r>
        <w:rPr>
          <w:rFonts w:ascii="Times New Roman" w:eastAsia="Times New Roman" w:hAnsi="Times New Roman" w:cs="Times New Roman"/>
          <w:bCs/>
          <w:sz w:val="30"/>
          <w:szCs w:val="30"/>
          <w:lang w:eastAsia="en-US"/>
        </w:rPr>
        <w:t xml:space="preserve"> услугам, предоставляемым в государствах-членах;</w:t>
      </w:r>
    </w:p>
    <w:p w14:paraId="7BEE3773" w14:textId="5FF68070" w:rsidR="001B5DA8" w:rsidRPr="00E62825" w:rsidRDefault="001B5DA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6) необходимость обеспечения инклюзивного, безопасного и ответственного применения искусственного интеллекта в отраслях экономики государств-членов, исходя из принятых в государствах-членах решений;</w:t>
      </w:r>
    </w:p>
    <w:p w14:paraId="35E35E0F" w14:textId="2A626298" w:rsidR="001B5DA8" w:rsidRDefault="001B5DA8"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 xml:space="preserve">7) </w:t>
      </w:r>
      <w:r>
        <w:rPr>
          <w:rStyle w:val="CharStyle3"/>
          <w:rFonts w:ascii="Times New Roman" w:hAnsi="Times New Roman" w:cs="Times New Roman"/>
          <w:color w:val="000000"/>
          <w:sz w:val="30"/>
          <w:szCs w:val="30"/>
        </w:rPr>
        <w:t xml:space="preserve">необходимость </w:t>
      </w:r>
      <w:r w:rsidRPr="0082702C">
        <w:rPr>
          <w:rStyle w:val="CharStyle3"/>
          <w:rFonts w:ascii="Times New Roman" w:hAnsi="Times New Roman" w:cs="Times New Roman"/>
          <w:color w:val="000000"/>
          <w:sz w:val="30"/>
          <w:szCs w:val="30"/>
        </w:rPr>
        <w:t>унификаци</w:t>
      </w:r>
      <w:r>
        <w:rPr>
          <w:rStyle w:val="CharStyle3"/>
          <w:rFonts w:ascii="Times New Roman" w:hAnsi="Times New Roman" w:cs="Times New Roman"/>
          <w:color w:val="000000"/>
          <w:sz w:val="30"/>
          <w:szCs w:val="30"/>
        </w:rPr>
        <w:t>и</w:t>
      </w:r>
      <w:r w:rsidRPr="0082702C">
        <w:rPr>
          <w:rStyle w:val="CharStyle3"/>
          <w:rFonts w:ascii="Times New Roman" w:hAnsi="Times New Roman" w:cs="Times New Roman"/>
          <w:color w:val="000000"/>
          <w:sz w:val="30"/>
          <w:szCs w:val="30"/>
        </w:rPr>
        <w:t xml:space="preserve"> </w:t>
      </w:r>
      <w:r>
        <w:rPr>
          <w:rStyle w:val="CharStyle3"/>
          <w:rFonts w:ascii="Times New Roman" w:hAnsi="Times New Roman" w:cs="Times New Roman"/>
          <w:color w:val="000000"/>
          <w:sz w:val="30"/>
          <w:szCs w:val="30"/>
        </w:rPr>
        <w:t xml:space="preserve">и </w:t>
      </w:r>
      <w:r w:rsidRPr="0082702C">
        <w:rPr>
          <w:rStyle w:val="CharStyle3"/>
          <w:rFonts w:ascii="Times New Roman" w:hAnsi="Times New Roman" w:cs="Times New Roman"/>
          <w:color w:val="000000"/>
          <w:sz w:val="30"/>
          <w:szCs w:val="30"/>
        </w:rPr>
        <w:t>создание новых</w:t>
      </w:r>
      <w:r w:rsidR="000524F3">
        <w:rPr>
          <w:rStyle w:val="CharStyle3"/>
          <w:rFonts w:ascii="Times New Roman" w:hAnsi="Times New Roman" w:cs="Times New Roman"/>
          <w:color w:val="000000"/>
          <w:sz w:val="30"/>
          <w:szCs w:val="30"/>
        </w:rPr>
        <w:t xml:space="preserve"> цифровых</w:t>
      </w:r>
      <w:r w:rsidRPr="0082702C">
        <w:rPr>
          <w:rStyle w:val="CharStyle3"/>
          <w:rFonts w:ascii="Times New Roman" w:hAnsi="Times New Roman" w:cs="Times New Roman"/>
          <w:color w:val="000000"/>
          <w:sz w:val="30"/>
          <w:szCs w:val="30"/>
        </w:rPr>
        <w:t xml:space="preserve"> проектов с</w:t>
      </w:r>
      <w:r w:rsidR="00B331B9">
        <w:rPr>
          <w:rFonts w:ascii="Times New Roman" w:eastAsia="Times New Roman" w:hAnsi="Times New Roman" w:cs="Times New Roman"/>
          <w:bCs/>
          <w:kern w:val="32"/>
          <w:sz w:val="30"/>
          <w:szCs w:val="30"/>
          <w:lang w:eastAsia="en-US"/>
        </w:rPr>
        <w:t xml:space="preserve"> </w:t>
      </w:r>
      <w:r w:rsidRPr="0082702C">
        <w:rPr>
          <w:rStyle w:val="CharStyle3"/>
          <w:rFonts w:ascii="Times New Roman" w:hAnsi="Times New Roman" w:cs="Times New Roman"/>
          <w:color w:val="000000"/>
          <w:sz w:val="30"/>
          <w:szCs w:val="30"/>
        </w:rPr>
        <w:t xml:space="preserve">использованием результатов общесистемного проектирования при создании и развитии механизмов </w:t>
      </w:r>
      <w:r w:rsidRPr="0082702C">
        <w:rPr>
          <w:rFonts w:ascii="Times New Roman" w:eastAsia="Times New Roman" w:hAnsi="Times New Roman" w:cs="Times New Roman"/>
          <w:bCs/>
          <w:kern w:val="32"/>
          <w:sz w:val="30"/>
          <w:szCs w:val="30"/>
          <w:lang w:eastAsia="en-US"/>
        </w:rPr>
        <w:t>интеграции цифровых платформ</w:t>
      </w:r>
      <w:r>
        <w:rPr>
          <w:rFonts w:ascii="Times New Roman" w:eastAsia="Times New Roman" w:hAnsi="Times New Roman" w:cs="Times New Roman"/>
          <w:bCs/>
          <w:kern w:val="32"/>
          <w:sz w:val="30"/>
          <w:szCs w:val="30"/>
          <w:lang w:eastAsia="en-US"/>
        </w:rPr>
        <w:t>;</w:t>
      </w:r>
    </w:p>
    <w:p w14:paraId="482D8879" w14:textId="2FF6B908" w:rsidR="000D0E05"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8</w:t>
      </w:r>
      <w:r w:rsidR="000D0E05" w:rsidRPr="00E62825">
        <w:rPr>
          <w:rFonts w:ascii="Times New Roman" w:eastAsia="Times New Roman" w:hAnsi="Times New Roman" w:cs="Times New Roman"/>
          <w:bCs/>
          <w:sz w:val="30"/>
          <w:szCs w:val="30"/>
          <w:lang w:eastAsia="en-US"/>
        </w:rPr>
        <w:t>)</w:t>
      </w:r>
      <w:r w:rsidR="00FE646D" w:rsidRPr="00E62825">
        <w:rPr>
          <w:rFonts w:ascii="Times New Roman" w:eastAsia="Times New Roman" w:hAnsi="Times New Roman" w:cs="Times New Roman"/>
          <w:bCs/>
          <w:sz w:val="30"/>
          <w:szCs w:val="30"/>
          <w:lang w:val="en-US" w:eastAsia="en-US"/>
        </w:rPr>
        <w:t> </w:t>
      </w:r>
      <w:r w:rsidR="008009E7" w:rsidRPr="00E62825">
        <w:rPr>
          <w:rFonts w:ascii="Times New Roman" w:eastAsia="Times New Roman" w:hAnsi="Times New Roman" w:cs="Times New Roman"/>
          <w:bCs/>
          <w:sz w:val="30"/>
          <w:szCs w:val="30"/>
          <w:lang w:eastAsia="en-US"/>
        </w:rPr>
        <w:t xml:space="preserve">обеспечение </w:t>
      </w:r>
      <w:r w:rsidR="008664FF" w:rsidRPr="00E62825">
        <w:rPr>
          <w:rFonts w:ascii="Times New Roman" w:eastAsia="Times New Roman" w:hAnsi="Times New Roman" w:cs="Times New Roman"/>
          <w:bCs/>
          <w:sz w:val="30"/>
          <w:szCs w:val="30"/>
          <w:lang w:eastAsia="en-US"/>
        </w:rPr>
        <w:t>возможност</w:t>
      </w:r>
      <w:r w:rsidR="008009E7" w:rsidRPr="00E62825">
        <w:rPr>
          <w:rFonts w:ascii="Times New Roman" w:eastAsia="Times New Roman" w:hAnsi="Times New Roman" w:cs="Times New Roman"/>
          <w:bCs/>
          <w:sz w:val="30"/>
          <w:szCs w:val="30"/>
          <w:lang w:eastAsia="en-US"/>
        </w:rPr>
        <w:t>и</w:t>
      </w:r>
      <w:r w:rsidR="008664FF" w:rsidRPr="00E62825">
        <w:rPr>
          <w:rFonts w:ascii="Times New Roman" w:eastAsia="Times New Roman" w:hAnsi="Times New Roman" w:cs="Times New Roman"/>
          <w:bCs/>
          <w:sz w:val="30"/>
          <w:szCs w:val="30"/>
          <w:lang w:eastAsia="en-US"/>
        </w:rPr>
        <w:t xml:space="preserve"> использования компонентов интегрированной системы для реализации </w:t>
      </w:r>
      <w:r w:rsidR="000524F3">
        <w:rPr>
          <w:rFonts w:ascii="Times New Roman" w:eastAsia="Times New Roman" w:hAnsi="Times New Roman" w:cs="Times New Roman"/>
          <w:bCs/>
          <w:sz w:val="30"/>
          <w:szCs w:val="30"/>
          <w:lang w:eastAsia="en-US"/>
        </w:rPr>
        <w:t>цифровых проектов</w:t>
      </w:r>
      <w:r w:rsidR="008664FF" w:rsidRPr="00E62825">
        <w:rPr>
          <w:rFonts w:ascii="Times New Roman" w:eastAsia="Times New Roman" w:hAnsi="Times New Roman" w:cs="Times New Roman"/>
          <w:bCs/>
          <w:sz w:val="30"/>
          <w:szCs w:val="30"/>
          <w:lang w:eastAsia="en-US"/>
        </w:rPr>
        <w:t>;</w:t>
      </w:r>
    </w:p>
    <w:p w14:paraId="15D95483" w14:textId="27253383" w:rsidR="00E62979"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9</w:t>
      </w:r>
      <w:r w:rsidR="00BC0875" w:rsidRPr="00E62825">
        <w:rPr>
          <w:rFonts w:ascii="Times New Roman" w:eastAsia="Times New Roman" w:hAnsi="Times New Roman" w:cs="Times New Roman"/>
          <w:bCs/>
          <w:sz w:val="30"/>
          <w:szCs w:val="30"/>
          <w:lang w:eastAsia="en-US"/>
        </w:rPr>
        <w:t>)</w:t>
      </w:r>
      <w:r w:rsidR="00A520CA" w:rsidRPr="00E62825">
        <w:rPr>
          <w:rFonts w:ascii="Times New Roman" w:eastAsia="Times New Roman" w:hAnsi="Times New Roman" w:cs="Times New Roman"/>
          <w:bCs/>
          <w:sz w:val="30"/>
          <w:szCs w:val="30"/>
          <w:lang w:eastAsia="en-US"/>
        </w:rPr>
        <w:t> </w:t>
      </w:r>
      <w:r w:rsidR="008009E7" w:rsidRPr="00E62825">
        <w:rPr>
          <w:rFonts w:ascii="Times New Roman" w:eastAsia="Times New Roman" w:hAnsi="Times New Roman" w:cs="Times New Roman"/>
          <w:bCs/>
          <w:sz w:val="30"/>
          <w:szCs w:val="30"/>
          <w:lang w:eastAsia="en-US"/>
        </w:rPr>
        <w:t xml:space="preserve">расширение задач интегрированной системы, связанное </w:t>
      </w:r>
      <w:r w:rsidR="00B714AE" w:rsidRPr="00E62825">
        <w:rPr>
          <w:rFonts w:ascii="Times New Roman" w:eastAsia="Times New Roman" w:hAnsi="Times New Roman" w:cs="Times New Roman"/>
          <w:bCs/>
          <w:sz w:val="30"/>
          <w:szCs w:val="30"/>
          <w:lang w:eastAsia="en-US"/>
        </w:rPr>
        <w:br/>
      </w:r>
      <w:r w:rsidR="008009E7" w:rsidRPr="00E62825">
        <w:rPr>
          <w:rFonts w:ascii="Times New Roman" w:eastAsia="Times New Roman" w:hAnsi="Times New Roman" w:cs="Times New Roman"/>
          <w:bCs/>
          <w:sz w:val="30"/>
          <w:szCs w:val="30"/>
          <w:lang w:eastAsia="en-US"/>
        </w:rPr>
        <w:t>с</w:t>
      </w:r>
      <w:r w:rsidR="008009E7" w:rsidRPr="00E62825" w:rsidDel="008009E7">
        <w:rPr>
          <w:rFonts w:ascii="Times New Roman" w:eastAsia="Times New Roman" w:hAnsi="Times New Roman" w:cs="Times New Roman"/>
          <w:bCs/>
          <w:sz w:val="30"/>
          <w:szCs w:val="30"/>
          <w:lang w:eastAsia="en-US"/>
        </w:rPr>
        <w:t xml:space="preserve"> </w:t>
      </w:r>
      <w:r w:rsidR="008009E7" w:rsidRPr="00E62825">
        <w:rPr>
          <w:rFonts w:ascii="Times New Roman" w:eastAsia="Times New Roman" w:hAnsi="Times New Roman" w:cs="Times New Roman"/>
          <w:bCs/>
          <w:sz w:val="30"/>
          <w:szCs w:val="30"/>
          <w:lang w:eastAsia="en-US"/>
        </w:rPr>
        <w:t>развитием права</w:t>
      </w:r>
      <w:r w:rsidR="00BE1B9B" w:rsidRPr="00E62825">
        <w:rPr>
          <w:rFonts w:ascii="Times New Roman" w:eastAsia="Times New Roman" w:hAnsi="Times New Roman" w:cs="Times New Roman"/>
          <w:bCs/>
          <w:sz w:val="30"/>
          <w:szCs w:val="30"/>
          <w:lang w:eastAsia="en-US"/>
        </w:rPr>
        <w:t xml:space="preserve"> Союза;</w:t>
      </w:r>
    </w:p>
    <w:p w14:paraId="4D8BF52A" w14:textId="5935E6A1" w:rsidR="00E62979"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10</w:t>
      </w:r>
      <w:r w:rsidR="00BE1B9B" w:rsidRPr="00E62825">
        <w:rPr>
          <w:rFonts w:ascii="Times New Roman" w:eastAsia="Times New Roman" w:hAnsi="Times New Roman" w:cs="Times New Roman"/>
          <w:bCs/>
          <w:sz w:val="30"/>
          <w:szCs w:val="30"/>
          <w:lang w:eastAsia="en-US"/>
        </w:rPr>
        <w:t>)</w:t>
      </w:r>
      <w:r w:rsidR="00A520CA"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необходимость создания системы </w:t>
      </w:r>
      <w:r w:rsidR="00A520CA" w:rsidRPr="00E62825">
        <w:rPr>
          <w:rFonts w:ascii="Times New Roman" w:eastAsia="Times New Roman" w:hAnsi="Times New Roman" w:cs="Times New Roman"/>
          <w:bCs/>
          <w:sz w:val="30"/>
          <w:szCs w:val="30"/>
          <w:lang w:eastAsia="en-US"/>
        </w:rPr>
        <w:t xml:space="preserve">цифровой </w:t>
      </w:r>
      <w:r w:rsidR="00BC0875" w:rsidRPr="00E62825">
        <w:rPr>
          <w:rFonts w:ascii="Times New Roman" w:eastAsia="Times New Roman" w:hAnsi="Times New Roman" w:cs="Times New Roman"/>
          <w:bCs/>
          <w:sz w:val="30"/>
          <w:szCs w:val="30"/>
          <w:lang w:eastAsia="en-US"/>
        </w:rPr>
        <w:t xml:space="preserve">прослеживаемости на основе и с применением технологий </w:t>
      </w:r>
      <w:r w:rsidR="000D44AA" w:rsidRPr="00E62825">
        <w:rPr>
          <w:rFonts w:ascii="Times New Roman" w:eastAsia="Times New Roman" w:hAnsi="Times New Roman" w:cs="Times New Roman"/>
          <w:bCs/>
          <w:sz w:val="30"/>
          <w:szCs w:val="30"/>
          <w:lang w:eastAsia="en-US"/>
        </w:rPr>
        <w:t>интегрированной системы</w:t>
      </w:r>
      <w:r w:rsidR="00BE1B9B" w:rsidRPr="00E62825">
        <w:rPr>
          <w:rFonts w:ascii="Times New Roman" w:eastAsia="Times New Roman" w:hAnsi="Times New Roman" w:cs="Times New Roman"/>
          <w:bCs/>
          <w:sz w:val="30"/>
          <w:szCs w:val="30"/>
          <w:lang w:eastAsia="en-US"/>
        </w:rPr>
        <w:t>;</w:t>
      </w:r>
    </w:p>
    <w:p w14:paraId="0D49225B" w14:textId="03DD979E" w:rsidR="00E62979"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11</w:t>
      </w:r>
      <w:r w:rsidR="00BE1B9B" w:rsidRPr="00E62825">
        <w:rPr>
          <w:rFonts w:ascii="Times New Roman" w:eastAsia="Times New Roman" w:hAnsi="Times New Roman" w:cs="Times New Roman"/>
          <w:bCs/>
          <w:sz w:val="30"/>
          <w:szCs w:val="30"/>
          <w:lang w:eastAsia="en-US"/>
        </w:rPr>
        <w:t>)</w:t>
      </w:r>
      <w:r w:rsidR="00A520CA"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необходимость решения задач регистрации и идентификации </w:t>
      </w:r>
      <w:r w:rsidR="005174EC" w:rsidRPr="00E62825">
        <w:rPr>
          <w:rFonts w:ascii="Times New Roman" w:eastAsia="Times New Roman" w:hAnsi="Times New Roman" w:cs="Times New Roman"/>
          <w:bCs/>
          <w:sz w:val="30"/>
          <w:szCs w:val="30"/>
          <w:lang w:eastAsia="en-US"/>
        </w:rPr>
        <w:t>пользователей интегрированной системы</w:t>
      </w:r>
      <w:r w:rsidR="003917FA" w:rsidRPr="00E62825">
        <w:rPr>
          <w:rFonts w:ascii="Times New Roman" w:eastAsia="Times New Roman" w:hAnsi="Times New Roman" w:cs="Times New Roman"/>
          <w:bCs/>
          <w:sz w:val="30"/>
          <w:szCs w:val="30"/>
          <w:lang w:eastAsia="en-US"/>
        </w:rPr>
        <w:t xml:space="preserve">, в том числе </w:t>
      </w:r>
      <w:r w:rsidR="005174EC" w:rsidRPr="00E62825">
        <w:rPr>
          <w:rFonts w:ascii="Times New Roman" w:eastAsia="Times New Roman" w:hAnsi="Times New Roman" w:cs="Times New Roman"/>
          <w:bCs/>
          <w:sz w:val="30"/>
          <w:szCs w:val="30"/>
          <w:lang w:eastAsia="en-US"/>
        </w:rPr>
        <w:t xml:space="preserve">участников </w:t>
      </w:r>
      <w:r w:rsidR="005174EC" w:rsidRPr="00E62825">
        <w:rPr>
          <w:rFonts w:ascii="Times New Roman" w:eastAsia="Times New Roman" w:hAnsi="Times New Roman" w:cs="Times New Roman"/>
          <w:bCs/>
          <w:sz w:val="30"/>
          <w:szCs w:val="30"/>
          <w:lang w:eastAsia="en-US"/>
        </w:rPr>
        <w:lastRenderedPageBreak/>
        <w:t>процессов электронного обмена данными в рамках интегрированной системы</w:t>
      </w:r>
      <w:r w:rsidR="00BE1B9B" w:rsidRPr="00E62825">
        <w:rPr>
          <w:rFonts w:ascii="Times New Roman" w:eastAsia="Times New Roman" w:hAnsi="Times New Roman" w:cs="Times New Roman"/>
          <w:bCs/>
          <w:sz w:val="30"/>
          <w:szCs w:val="30"/>
          <w:lang w:eastAsia="en-US"/>
        </w:rPr>
        <w:t>;</w:t>
      </w:r>
    </w:p>
    <w:p w14:paraId="49B7A538" w14:textId="670E35CE" w:rsidR="00484396"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12</w:t>
      </w:r>
      <w:r w:rsidR="00484396" w:rsidRPr="00E62825">
        <w:rPr>
          <w:rFonts w:ascii="Times New Roman" w:eastAsia="Times New Roman" w:hAnsi="Times New Roman" w:cs="Times New Roman"/>
          <w:bCs/>
          <w:sz w:val="30"/>
          <w:szCs w:val="30"/>
          <w:lang w:eastAsia="en-US"/>
        </w:rPr>
        <w:t>)</w:t>
      </w:r>
      <w:r w:rsidR="00A520CA" w:rsidRPr="00E62825">
        <w:rPr>
          <w:rFonts w:ascii="Times New Roman" w:eastAsia="Times New Roman" w:hAnsi="Times New Roman" w:cs="Times New Roman"/>
          <w:bCs/>
          <w:sz w:val="30"/>
          <w:szCs w:val="30"/>
          <w:lang w:eastAsia="en-US"/>
        </w:rPr>
        <w:t> </w:t>
      </w:r>
      <w:r w:rsidR="00484396" w:rsidRPr="00E62825">
        <w:rPr>
          <w:rFonts w:ascii="Times New Roman" w:eastAsia="Times New Roman" w:hAnsi="Times New Roman" w:cs="Times New Roman"/>
          <w:bCs/>
          <w:sz w:val="30"/>
          <w:szCs w:val="30"/>
          <w:lang w:eastAsia="en-US"/>
        </w:rPr>
        <w:t>необходимость обеспечения реализации</w:t>
      </w:r>
      <w:r w:rsidR="00A520CA" w:rsidRPr="00E62825">
        <w:rPr>
          <w:rFonts w:ascii="Times New Roman" w:eastAsia="Times New Roman" w:hAnsi="Times New Roman" w:cs="Times New Roman"/>
          <w:bCs/>
          <w:sz w:val="30"/>
          <w:szCs w:val="30"/>
          <w:lang w:eastAsia="en-US"/>
        </w:rPr>
        <w:t>,</w:t>
      </w:r>
      <w:r w:rsidR="000D44AA" w:rsidRPr="00E62825">
        <w:rPr>
          <w:rFonts w:ascii="Times New Roman" w:eastAsia="Times New Roman" w:hAnsi="Times New Roman" w:cs="Times New Roman"/>
          <w:bCs/>
          <w:sz w:val="30"/>
          <w:szCs w:val="30"/>
          <w:lang w:eastAsia="en-US"/>
        </w:rPr>
        <w:t xml:space="preserve"> развития</w:t>
      </w:r>
      <w:r w:rsidR="00484396" w:rsidRPr="00E62825">
        <w:rPr>
          <w:rFonts w:ascii="Times New Roman" w:eastAsia="Times New Roman" w:hAnsi="Times New Roman" w:cs="Times New Roman"/>
          <w:bCs/>
          <w:sz w:val="30"/>
          <w:szCs w:val="30"/>
          <w:lang w:eastAsia="en-US"/>
        </w:rPr>
        <w:t xml:space="preserve"> </w:t>
      </w:r>
      <w:r w:rsidR="00A520CA" w:rsidRPr="00E62825">
        <w:rPr>
          <w:rFonts w:ascii="Times New Roman" w:eastAsia="Times New Roman" w:hAnsi="Times New Roman" w:cs="Times New Roman"/>
          <w:bCs/>
          <w:sz w:val="30"/>
          <w:szCs w:val="30"/>
          <w:lang w:eastAsia="en-US"/>
        </w:rPr>
        <w:t xml:space="preserve">и поддержания функционирования </w:t>
      </w:r>
      <w:r w:rsidR="00484396" w:rsidRPr="00E62825">
        <w:rPr>
          <w:rFonts w:ascii="Times New Roman" w:eastAsia="Times New Roman" w:hAnsi="Times New Roman" w:cs="Times New Roman"/>
          <w:bCs/>
          <w:sz w:val="30"/>
          <w:szCs w:val="30"/>
          <w:lang w:eastAsia="en-US"/>
        </w:rPr>
        <w:t xml:space="preserve">существующих и </w:t>
      </w:r>
      <w:r w:rsidR="008009E7" w:rsidRPr="00E62825">
        <w:rPr>
          <w:rFonts w:ascii="Times New Roman" w:eastAsia="Times New Roman" w:hAnsi="Times New Roman" w:cs="Times New Roman"/>
          <w:bCs/>
          <w:sz w:val="30"/>
          <w:szCs w:val="30"/>
          <w:lang w:eastAsia="en-US"/>
        </w:rPr>
        <w:t xml:space="preserve">новых </w:t>
      </w:r>
      <w:r w:rsidR="00484396" w:rsidRPr="00E62825">
        <w:rPr>
          <w:rFonts w:ascii="Times New Roman" w:eastAsia="Times New Roman" w:hAnsi="Times New Roman" w:cs="Times New Roman"/>
          <w:bCs/>
          <w:sz w:val="30"/>
          <w:szCs w:val="30"/>
          <w:lang w:eastAsia="en-US"/>
        </w:rPr>
        <w:t>общих процессов</w:t>
      </w:r>
      <w:r w:rsidR="00A520CA" w:rsidRPr="00E62825">
        <w:rPr>
          <w:rFonts w:ascii="Times New Roman" w:eastAsia="Times New Roman" w:hAnsi="Times New Roman" w:cs="Times New Roman"/>
          <w:bCs/>
          <w:sz w:val="30"/>
          <w:szCs w:val="30"/>
          <w:lang w:eastAsia="en-US"/>
        </w:rPr>
        <w:t xml:space="preserve"> в рамках Союза</w:t>
      </w:r>
      <w:r w:rsidR="00484396" w:rsidRPr="00E62825">
        <w:rPr>
          <w:rFonts w:ascii="Times New Roman" w:eastAsia="Times New Roman" w:hAnsi="Times New Roman" w:cs="Times New Roman"/>
          <w:bCs/>
          <w:sz w:val="30"/>
          <w:szCs w:val="30"/>
          <w:lang w:eastAsia="en-US"/>
        </w:rPr>
        <w:t>;</w:t>
      </w:r>
    </w:p>
    <w:p w14:paraId="254A3CF9" w14:textId="481DC485" w:rsidR="00E62979"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13</w:t>
      </w:r>
      <w:r w:rsidR="00BE1B9B" w:rsidRPr="00E62825">
        <w:rPr>
          <w:rFonts w:ascii="Times New Roman" w:eastAsia="Times New Roman" w:hAnsi="Times New Roman" w:cs="Times New Roman"/>
          <w:bCs/>
          <w:sz w:val="30"/>
          <w:szCs w:val="30"/>
          <w:lang w:eastAsia="en-US"/>
        </w:rPr>
        <w:t>)</w:t>
      </w:r>
      <w:r w:rsidR="00A520CA" w:rsidRPr="00E62825">
        <w:rPr>
          <w:rFonts w:ascii="Times New Roman" w:eastAsia="Times New Roman" w:hAnsi="Times New Roman" w:cs="Times New Roman"/>
          <w:bCs/>
          <w:sz w:val="30"/>
          <w:szCs w:val="30"/>
          <w:lang w:eastAsia="en-US"/>
        </w:rPr>
        <w:t> </w:t>
      </w:r>
      <w:r w:rsidR="00537F45" w:rsidRPr="00E62825">
        <w:rPr>
          <w:rFonts w:ascii="Times New Roman" w:eastAsia="Times New Roman" w:hAnsi="Times New Roman" w:cs="Times New Roman"/>
          <w:bCs/>
          <w:sz w:val="30"/>
          <w:szCs w:val="30"/>
          <w:lang w:eastAsia="en-US"/>
        </w:rPr>
        <w:t xml:space="preserve">необходимость </w:t>
      </w:r>
      <w:r w:rsidR="00BE1B9B" w:rsidRPr="00E62825">
        <w:rPr>
          <w:rFonts w:ascii="Times New Roman" w:eastAsia="Times New Roman" w:hAnsi="Times New Roman" w:cs="Times New Roman"/>
          <w:bCs/>
          <w:sz w:val="30"/>
          <w:szCs w:val="30"/>
          <w:lang w:eastAsia="en-US"/>
        </w:rPr>
        <w:t>формировани</w:t>
      </w:r>
      <w:r w:rsidR="00537F45">
        <w:rPr>
          <w:rFonts w:ascii="Times New Roman" w:eastAsia="Times New Roman" w:hAnsi="Times New Roman" w:cs="Times New Roman"/>
          <w:bCs/>
          <w:sz w:val="30"/>
          <w:szCs w:val="30"/>
          <w:lang w:eastAsia="en-US"/>
        </w:rPr>
        <w:t>я</w:t>
      </w:r>
      <w:r w:rsidR="00BE1B9B" w:rsidRPr="00E62825">
        <w:rPr>
          <w:rFonts w:ascii="Times New Roman" w:eastAsia="Times New Roman" w:hAnsi="Times New Roman" w:cs="Times New Roman"/>
          <w:bCs/>
          <w:sz w:val="30"/>
          <w:szCs w:val="30"/>
          <w:lang w:eastAsia="en-US"/>
        </w:rPr>
        <w:t xml:space="preserve"> межгосударственного института электронного нотариата и других межгосударственных сервисов электронных услуг для максимального вовлечения в процесс электронного взаимодействия физических лиц согласно стратегии развития трансграничного пространства доверия</w:t>
      </w:r>
      <w:r w:rsidR="00873FAE">
        <w:rPr>
          <w:rFonts w:ascii="Times New Roman" w:eastAsia="Times New Roman" w:hAnsi="Times New Roman" w:cs="Times New Roman"/>
          <w:bCs/>
          <w:sz w:val="30"/>
          <w:szCs w:val="30"/>
          <w:lang w:eastAsia="en-US"/>
        </w:rPr>
        <w:t xml:space="preserve"> (при условии </w:t>
      </w:r>
      <w:r w:rsidR="00873FAE" w:rsidRPr="00873FAE">
        <w:rPr>
          <w:rFonts w:ascii="Times New Roman" w:eastAsia="Times New Roman" w:hAnsi="Times New Roman" w:cs="Times New Roman"/>
          <w:bCs/>
          <w:sz w:val="30"/>
          <w:szCs w:val="30"/>
          <w:lang w:eastAsia="en-US"/>
        </w:rPr>
        <w:t>согласования совместных подходов государств-членов к формированию правового, технического и организационного обеспечения трансграничного пространства доверия и на основе поэтапного выполнения государствами-членами согласованных требований в</w:t>
      </w:r>
      <w:r w:rsidR="00B331B9">
        <w:rPr>
          <w:rFonts w:ascii="Times New Roman" w:eastAsia="Times New Roman" w:hAnsi="Times New Roman" w:cs="Times New Roman"/>
          <w:bCs/>
          <w:sz w:val="30"/>
          <w:szCs w:val="30"/>
          <w:lang w:eastAsia="en-US"/>
        </w:rPr>
        <w:t> </w:t>
      </w:r>
      <w:r w:rsidR="00873FAE" w:rsidRPr="00873FAE">
        <w:rPr>
          <w:rFonts w:ascii="Times New Roman" w:eastAsia="Times New Roman" w:hAnsi="Times New Roman" w:cs="Times New Roman"/>
          <w:bCs/>
          <w:sz w:val="30"/>
          <w:szCs w:val="30"/>
          <w:lang w:eastAsia="en-US"/>
        </w:rPr>
        <w:t>области защиты информации</w:t>
      </w:r>
      <w:r w:rsidR="00873FAE">
        <w:rPr>
          <w:rFonts w:ascii="Times New Roman" w:eastAsia="Times New Roman" w:hAnsi="Times New Roman" w:cs="Times New Roman"/>
          <w:bCs/>
          <w:sz w:val="30"/>
          <w:szCs w:val="30"/>
          <w:lang w:eastAsia="en-US"/>
        </w:rPr>
        <w:t>)</w:t>
      </w:r>
      <w:r w:rsidR="000D44AA" w:rsidRPr="00E62825">
        <w:rPr>
          <w:rFonts w:ascii="Times New Roman" w:eastAsia="Times New Roman" w:hAnsi="Times New Roman" w:cs="Times New Roman"/>
          <w:bCs/>
          <w:sz w:val="30"/>
          <w:szCs w:val="30"/>
          <w:lang w:eastAsia="en-US"/>
        </w:rPr>
        <w:t>;</w:t>
      </w:r>
    </w:p>
    <w:p w14:paraId="2C11D7F4" w14:textId="6A0E6E9A" w:rsidR="00E62979"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14</w:t>
      </w:r>
      <w:r w:rsidR="00BE1B9B" w:rsidRPr="00E62825">
        <w:rPr>
          <w:rFonts w:ascii="Times New Roman" w:eastAsia="Times New Roman" w:hAnsi="Times New Roman" w:cs="Times New Roman"/>
          <w:bCs/>
          <w:sz w:val="30"/>
          <w:szCs w:val="30"/>
          <w:lang w:eastAsia="en-US"/>
        </w:rPr>
        <w:t>)</w:t>
      </w:r>
      <w:r w:rsidR="00A520CA"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увеличение числа информационных ресурсов </w:t>
      </w:r>
      <w:r w:rsidR="00B714AE" w:rsidRPr="00E62825">
        <w:rPr>
          <w:rFonts w:ascii="Times New Roman" w:eastAsia="Times New Roman" w:hAnsi="Times New Roman" w:cs="Times New Roman"/>
          <w:bCs/>
          <w:sz w:val="30"/>
          <w:szCs w:val="30"/>
          <w:lang w:eastAsia="en-US"/>
        </w:rPr>
        <w:br/>
      </w:r>
      <w:r w:rsidR="00BE1B9B" w:rsidRPr="00E62825">
        <w:rPr>
          <w:rFonts w:ascii="Times New Roman" w:eastAsia="Times New Roman" w:hAnsi="Times New Roman" w:cs="Times New Roman"/>
          <w:bCs/>
          <w:sz w:val="30"/>
          <w:szCs w:val="30"/>
          <w:lang w:eastAsia="en-US"/>
        </w:rPr>
        <w:t>государств-членов, требующих в соответствии с правом Союза обеспечения интеграции средствами интегрированной системы;</w:t>
      </w:r>
    </w:p>
    <w:p w14:paraId="439667A9" w14:textId="46B6068D" w:rsidR="00E62979"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15</w:t>
      </w:r>
      <w:r w:rsidR="00BE1B9B" w:rsidRPr="00E62825">
        <w:rPr>
          <w:rFonts w:ascii="Times New Roman" w:eastAsia="Times New Roman" w:hAnsi="Times New Roman" w:cs="Times New Roman"/>
          <w:bCs/>
          <w:sz w:val="30"/>
          <w:szCs w:val="30"/>
          <w:lang w:eastAsia="en-US"/>
        </w:rPr>
        <w:t>)</w:t>
      </w:r>
      <w:r w:rsidR="000D44AA"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повышение востребованности нормативно-справочной, нормативно-правовой, статистической и аналитической информации </w:t>
      </w:r>
      <w:r w:rsidR="00B714AE" w:rsidRPr="00E62825">
        <w:rPr>
          <w:rFonts w:ascii="Times New Roman" w:eastAsia="Times New Roman" w:hAnsi="Times New Roman" w:cs="Times New Roman"/>
          <w:bCs/>
          <w:sz w:val="30"/>
          <w:szCs w:val="30"/>
          <w:lang w:eastAsia="en-US"/>
        </w:rPr>
        <w:br/>
      </w:r>
      <w:r w:rsidR="00BE1B9B" w:rsidRPr="00E62825">
        <w:rPr>
          <w:rFonts w:ascii="Times New Roman" w:eastAsia="Times New Roman" w:hAnsi="Times New Roman" w:cs="Times New Roman"/>
          <w:bCs/>
          <w:sz w:val="30"/>
          <w:szCs w:val="30"/>
          <w:lang w:eastAsia="en-US"/>
        </w:rPr>
        <w:t>в рамках Союза и, как следствие, расширение состава и объема информации, хранящейся и обрабатываемой подсистемами интегрированной системы;</w:t>
      </w:r>
    </w:p>
    <w:p w14:paraId="7C1384D3" w14:textId="50262BAF" w:rsidR="00E62979"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16</w:t>
      </w:r>
      <w:r w:rsidR="00BE1B9B" w:rsidRPr="00E62825">
        <w:rPr>
          <w:rFonts w:ascii="Times New Roman" w:eastAsia="Times New Roman" w:hAnsi="Times New Roman" w:cs="Times New Roman"/>
          <w:bCs/>
          <w:sz w:val="30"/>
          <w:szCs w:val="30"/>
          <w:lang w:eastAsia="en-US"/>
        </w:rPr>
        <w:t>)</w:t>
      </w:r>
      <w:r w:rsidR="000D44AA" w:rsidRPr="00E62825">
        <w:rPr>
          <w:rFonts w:ascii="Times New Roman" w:eastAsia="Times New Roman" w:hAnsi="Times New Roman" w:cs="Times New Roman"/>
          <w:bCs/>
          <w:sz w:val="30"/>
          <w:szCs w:val="30"/>
          <w:lang w:eastAsia="en-US"/>
        </w:rPr>
        <w:t> </w:t>
      </w:r>
      <w:r w:rsidR="00BE1B9B" w:rsidRPr="00E62825">
        <w:rPr>
          <w:rFonts w:ascii="Times New Roman" w:eastAsia="Times New Roman" w:hAnsi="Times New Roman" w:cs="Times New Roman"/>
          <w:bCs/>
          <w:sz w:val="30"/>
          <w:szCs w:val="30"/>
          <w:lang w:eastAsia="en-US"/>
        </w:rPr>
        <w:t xml:space="preserve">необходимость создания типовых решений по </w:t>
      </w:r>
      <w:r w:rsidR="00C1392A" w:rsidRPr="00E62825">
        <w:rPr>
          <w:rFonts w:ascii="Times New Roman" w:eastAsia="Times New Roman" w:hAnsi="Times New Roman" w:cs="Times New Roman"/>
          <w:bCs/>
          <w:sz w:val="30"/>
          <w:szCs w:val="30"/>
          <w:lang w:eastAsia="en-US"/>
        </w:rPr>
        <w:t xml:space="preserve">проектированию и </w:t>
      </w:r>
      <w:r w:rsidR="00BE1B9B" w:rsidRPr="00E62825">
        <w:rPr>
          <w:rFonts w:ascii="Times New Roman" w:eastAsia="Times New Roman" w:hAnsi="Times New Roman" w:cs="Times New Roman"/>
          <w:bCs/>
          <w:sz w:val="30"/>
          <w:szCs w:val="30"/>
          <w:lang w:eastAsia="en-US"/>
        </w:rPr>
        <w:t>реализации общих процессов для повышения оперативности реализации новых общих процессов, а также для сокращения издержек при подключении к интегрированной системе новых участников ин</w:t>
      </w:r>
      <w:r w:rsidR="00BC0875" w:rsidRPr="00E62825">
        <w:rPr>
          <w:rFonts w:ascii="Times New Roman" w:eastAsia="Times New Roman" w:hAnsi="Times New Roman" w:cs="Times New Roman"/>
          <w:bCs/>
          <w:sz w:val="30"/>
          <w:szCs w:val="30"/>
          <w:lang w:eastAsia="en-US"/>
        </w:rPr>
        <w:t>формационного взаимодействия;</w:t>
      </w:r>
    </w:p>
    <w:p w14:paraId="13DB88F8" w14:textId="6366B7F5" w:rsidR="000A2BBA" w:rsidRPr="00E62825" w:rsidRDefault="008009E7"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1</w:t>
      </w:r>
      <w:r w:rsidR="001B5DA8">
        <w:rPr>
          <w:rFonts w:ascii="Times New Roman" w:eastAsia="Times New Roman" w:hAnsi="Times New Roman" w:cs="Times New Roman"/>
          <w:bCs/>
          <w:sz w:val="30"/>
          <w:szCs w:val="30"/>
          <w:lang w:eastAsia="en-US"/>
        </w:rPr>
        <w:t>7</w:t>
      </w:r>
      <w:r w:rsidR="000A2BBA" w:rsidRPr="00E62825">
        <w:rPr>
          <w:rFonts w:ascii="Times New Roman" w:eastAsia="Times New Roman" w:hAnsi="Times New Roman" w:cs="Times New Roman"/>
          <w:bCs/>
          <w:sz w:val="30"/>
          <w:szCs w:val="30"/>
          <w:lang w:eastAsia="en-US"/>
        </w:rPr>
        <w:t>)</w:t>
      </w:r>
      <w:r w:rsidR="000D44AA" w:rsidRPr="00E62825">
        <w:rPr>
          <w:rFonts w:ascii="Times New Roman" w:eastAsia="Times New Roman" w:hAnsi="Times New Roman" w:cs="Times New Roman"/>
          <w:bCs/>
          <w:sz w:val="30"/>
          <w:szCs w:val="30"/>
          <w:lang w:eastAsia="en-US"/>
        </w:rPr>
        <w:t> </w:t>
      </w:r>
      <w:r w:rsidR="000A2BBA" w:rsidRPr="00E62825">
        <w:rPr>
          <w:rFonts w:ascii="Times New Roman" w:eastAsia="Times New Roman" w:hAnsi="Times New Roman" w:cs="Times New Roman"/>
          <w:bCs/>
          <w:sz w:val="30"/>
          <w:szCs w:val="30"/>
          <w:lang w:eastAsia="en-US"/>
        </w:rPr>
        <w:t xml:space="preserve">необходимость предоставления любому субъекту электронного взаимодействия возможности получения в рамках своих полномочий (прав) экстерриториального, защищенного, безопасного доступа с различных устройств к </w:t>
      </w:r>
      <w:r w:rsidR="00C70253">
        <w:rPr>
          <w:rFonts w:ascii="Times New Roman" w:eastAsia="Times New Roman" w:hAnsi="Times New Roman" w:cs="Times New Roman"/>
          <w:bCs/>
          <w:sz w:val="30"/>
          <w:szCs w:val="30"/>
          <w:lang w:eastAsia="en-US"/>
        </w:rPr>
        <w:t xml:space="preserve">общим </w:t>
      </w:r>
      <w:r w:rsidR="000A2BBA" w:rsidRPr="00E62825">
        <w:rPr>
          <w:rFonts w:ascii="Times New Roman" w:eastAsia="Times New Roman" w:hAnsi="Times New Roman" w:cs="Times New Roman"/>
          <w:bCs/>
          <w:sz w:val="30"/>
          <w:szCs w:val="30"/>
          <w:lang w:eastAsia="en-US"/>
        </w:rPr>
        <w:t xml:space="preserve">информационным ресурсам, сервисам, общим процессам, реализованным </w:t>
      </w:r>
      <w:r w:rsidR="00C1392A" w:rsidRPr="00E62825">
        <w:rPr>
          <w:rFonts w:ascii="Times New Roman" w:eastAsia="Times New Roman" w:hAnsi="Times New Roman" w:cs="Times New Roman"/>
          <w:bCs/>
          <w:sz w:val="30"/>
          <w:szCs w:val="30"/>
          <w:lang w:eastAsia="en-US"/>
        </w:rPr>
        <w:t xml:space="preserve">с использованием </w:t>
      </w:r>
      <w:r w:rsidR="000A2BBA" w:rsidRPr="00E62825">
        <w:rPr>
          <w:rFonts w:ascii="Times New Roman" w:eastAsia="Times New Roman" w:hAnsi="Times New Roman" w:cs="Times New Roman"/>
          <w:bCs/>
          <w:sz w:val="30"/>
          <w:szCs w:val="30"/>
          <w:lang w:eastAsia="en-US"/>
        </w:rPr>
        <w:t>технолог</w:t>
      </w:r>
      <w:r w:rsidR="00C1392A" w:rsidRPr="00E62825">
        <w:rPr>
          <w:rFonts w:ascii="Times New Roman" w:eastAsia="Times New Roman" w:hAnsi="Times New Roman" w:cs="Times New Roman"/>
          <w:bCs/>
          <w:sz w:val="30"/>
          <w:szCs w:val="30"/>
          <w:lang w:eastAsia="en-US"/>
        </w:rPr>
        <w:t>ий</w:t>
      </w:r>
      <w:r w:rsidR="000A2BBA" w:rsidRPr="00E62825">
        <w:rPr>
          <w:rFonts w:ascii="Times New Roman" w:eastAsia="Times New Roman" w:hAnsi="Times New Roman" w:cs="Times New Roman"/>
          <w:bCs/>
          <w:sz w:val="30"/>
          <w:szCs w:val="30"/>
          <w:lang w:eastAsia="en-US"/>
        </w:rPr>
        <w:t xml:space="preserve"> </w:t>
      </w:r>
      <w:r w:rsidR="00D77772" w:rsidRPr="00E62825">
        <w:rPr>
          <w:rFonts w:ascii="Times New Roman" w:eastAsia="Times New Roman" w:hAnsi="Times New Roman" w:cs="Times New Roman"/>
          <w:bCs/>
          <w:sz w:val="30"/>
          <w:szCs w:val="30"/>
          <w:lang w:eastAsia="en-US"/>
        </w:rPr>
        <w:t>интегрированной системы</w:t>
      </w:r>
      <w:r w:rsidR="000A2BBA" w:rsidRPr="00E62825">
        <w:rPr>
          <w:rFonts w:ascii="Times New Roman" w:eastAsia="Times New Roman" w:hAnsi="Times New Roman" w:cs="Times New Roman"/>
          <w:bCs/>
          <w:sz w:val="30"/>
          <w:szCs w:val="30"/>
          <w:lang w:eastAsia="en-US"/>
        </w:rPr>
        <w:t>;</w:t>
      </w:r>
    </w:p>
    <w:p w14:paraId="50FEEAAC" w14:textId="429F8002" w:rsidR="0083204C" w:rsidRPr="00E62825" w:rsidRDefault="000A2BBA"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1B5DA8">
        <w:rPr>
          <w:rFonts w:ascii="Times New Roman" w:eastAsia="Times New Roman" w:hAnsi="Times New Roman" w:cs="Times New Roman"/>
          <w:bCs/>
          <w:sz w:val="30"/>
          <w:szCs w:val="30"/>
          <w:lang w:eastAsia="en-US"/>
        </w:rPr>
        <w:t>8</w:t>
      </w:r>
      <w:r w:rsidRPr="00E62825">
        <w:rPr>
          <w:rFonts w:ascii="Times New Roman" w:eastAsia="Times New Roman" w:hAnsi="Times New Roman" w:cs="Times New Roman"/>
          <w:bCs/>
          <w:sz w:val="30"/>
          <w:szCs w:val="30"/>
          <w:lang w:eastAsia="en-US"/>
        </w:rPr>
        <w:t>)</w:t>
      </w:r>
      <w:r w:rsidR="000D44AA"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необходимость расширения возможностей и обеспечения трансграничного взаимодействия и предоставления </w:t>
      </w:r>
      <w:r w:rsidR="003C69C8">
        <w:rPr>
          <w:rFonts w:ascii="Times New Roman" w:eastAsia="Times New Roman" w:hAnsi="Times New Roman" w:cs="Times New Roman"/>
          <w:bCs/>
          <w:sz w:val="30"/>
          <w:szCs w:val="30"/>
          <w:lang w:eastAsia="en-US"/>
        </w:rPr>
        <w:t xml:space="preserve">межгосударственных </w:t>
      </w:r>
      <w:r w:rsidRPr="00E62825">
        <w:rPr>
          <w:rFonts w:ascii="Times New Roman" w:eastAsia="Times New Roman" w:hAnsi="Times New Roman" w:cs="Times New Roman"/>
          <w:bCs/>
          <w:sz w:val="30"/>
          <w:szCs w:val="30"/>
          <w:lang w:eastAsia="en-US"/>
        </w:rPr>
        <w:t>услуг в электронной форме;</w:t>
      </w:r>
    </w:p>
    <w:p w14:paraId="04BFD021" w14:textId="7BFEB6BF" w:rsidR="000A2BBA" w:rsidRPr="00E62825" w:rsidRDefault="008009E7"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1B5DA8">
        <w:rPr>
          <w:rFonts w:ascii="Times New Roman" w:eastAsia="Times New Roman" w:hAnsi="Times New Roman" w:cs="Times New Roman"/>
          <w:bCs/>
          <w:sz w:val="30"/>
          <w:szCs w:val="30"/>
          <w:lang w:eastAsia="en-US"/>
        </w:rPr>
        <w:t>9</w:t>
      </w:r>
      <w:r w:rsidR="000A2BBA" w:rsidRPr="00E62825">
        <w:rPr>
          <w:rFonts w:ascii="Times New Roman" w:eastAsia="Times New Roman" w:hAnsi="Times New Roman" w:cs="Times New Roman"/>
          <w:bCs/>
          <w:sz w:val="30"/>
          <w:szCs w:val="30"/>
          <w:lang w:eastAsia="en-US"/>
        </w:rPr>
        <w:t>)</w:t>
      </w:r>
      <w:r w:rsidR="000D44AA" w:rsidRPr="00E62825">
        <w:rPr>
          <w:rFonts w:ascii="Times New Roman" w:eastAsia="Times New Roman" w:hAnsi="Times New Roman" w:cs="Times New Roman"/>
          <w:bCs/>
          <w:sz w:val="30"/>
          <w:szCs w:val="30"/>
          <w:lang w:eastAsia="en-US"/>
        </w:rPr>
        <w:t> </w:t>
      </w:r>
      <w:r w:rsidR="000A2BBA" w:rsidRPr="00E62825">
        <w:rPr>
          <w:rFonts w:ascii="Times New Roman" w:eastAsia="Times New Roman" w:hAnsi="Times New Roman" w:cs="Times New Roman"/>
          <w:bCs/>
          <w:sz w:val="30"/>
          <w:szCs w:val="30"/>
          <w:lang w:eastAsia="en-US"/>
        </w:rPr>
        <w:t>необходимость разработки и внедрения механизмов формирования и совместного использования территориально распределенных данных об общих процессах и их участниках;</w:t>
      </w:r>
    </w:p>
    <w:p w14:paraId="4DA04101" w14:textId="4DDDAE5F" w:rsidR="00BC0875"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20</w:t>
      </w:r>
      <w:r w:rsidR="00C1392A" w:rsidRPr="00E62825">
        <w:rPr>
          <w:rFonts w:ascii="Times New Roman" w:eastAsia="Times New Roman" w:hAnsi="Times New Roman" w:cs="Times New Roman"/>
          <w:bCs/>
          <w:sz w:val="30"/>
          <w:szCs w:val="30"/>
          <w:lang w:eastAsia="en-US"/>
        </w:rPr>
        <w:t>) необходимость создания и развития механизмов подключения к</w:t>
      </w:r>
      <w:r w:rsidR="00B331B9">
        <w:rPr>
          <w:rFonts w:ascii="Times New Roman" w:eastAsia="Times New Roman" w:hAnsi="Times New Roman" w:cs="Times New Roman"/>
          <w:bCs/>
          <w:sz w:val="30"/>
          <w:szCs w:val="30"/>
          <w:lang w:eastAsia="en-US"/>
        </w:rPr>
        <w:t xml:space="preserve"> </w:t>
      </w:r>
      <w:r w:rsidR="00C1392A" w:rsidRPr="00E62825">
        <w:rPr>
          <w:rFonts w:ascii="Times New Roman" w:eastAsia="Times New Roman" w:hAnsi="Times New Roman" w:cs="Times New Roman"/>
          <w:bCs/>
          <w:sz w:val="30"/>
          <w:szCs w:val="30"/>
          <w:lang w:eastAsia="en-US"/>
        </w:rPr>
        <w:t>ресурсам интегрированной системы разрабатываемых за рамками интегрированной системы цифровых платформ;</w:t>
      </w:r>
    </w:p>
    <w:p w14:paraId="17EA93FD" w14:textId="1234300D" w:rsidR="00C1392A"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21</w:t>
      </w:r>
      <w:r w:rsidR="00C1392A" w:rsidRPr="00E62825">
        <w:rPr>
          <w:rFonts w:ascii="Times New Roman" w:eastAsia="Times New Roman" w:hAnsi="Times New Roman" w:cs="Times New Roman"/>
          <w:bCs/>
          <w:sz w:val="30"/>
          <w:szCs w:val="30"/>
          <w:lang w:eastAsia="en-US"/>
        </w:rPr>
        <w:t xml:space="preserve">) необходимость сокращения сроков разработки, тестирования </w:t>
      </w:r>
      <w:r w:rsidR="00B714AE" w:rsidRPr="00E62825">
        <w:rPr>
          <w:rFonts w:ascii="Times New Roman" w:eastAsia="Times New Roman" w:hAnsi="Times New Roman" w:cs="Times New Roman"/>
          <w:bCs/>
          <w:sz w:val="30"/>
          <w:szCs w:val="30"/>
          <w:lang w:eastAsia="en-US"/>
        </w:rPr>
        <w:br/>
      </w:r>
      <w:r w:rsidR="00C1392A" w:rsidRPr="00E62825">
        <w:rPr>
          <w:rFonts w:ascii="Times New Roman" w:eastAsia="Times New Roman" w:hAnsi="Times New Roman" w:cs="Times New Roman"/>
          <w:bCs/>
          <w:sz w:val="30"/>
          <w:szCs w:val="30"/>
          <w:lang w:eastAsia="en-US"/>
        </w:rPr>
        <w:t xml:space="preserve">и </w:t>
      </w:r>
      <w:r w:rsidR="00064F0C" w:rsidRPr="00E62825">
        <w:rPr>
          <w:rFonts w:ascii="Times New Roman" w:eastAsia="Times New Roman" w:hAnsi="Times New Roman" w:cs="Times New Roman"/>
          <w:bCs/>
          <w:sz w:val="30"/>
          <w:szCs w:val="30"/>
          <w:lang w:eastAsia="en-US"/>
        </w:rPr>
        <w:t xml:space="preserve">ввода в действие </w:t>
      </w:r>
      <w:r w:rsidR="00C1392A" w:rsidRPr="00E62825">
        <w:rPr>
          <w:rFonts w:ascii="Times New Roman" w:eastAsia="Times New Roman" w:hAnsi="Times New Roman" w:cs="Times New Roman"/>
          <w:bCs/>
          <w:sz w:val="30"/>
          <w:szCs w:val="30"/>
          <w:lang w:eastAsia="en-US"/>
        </w:rPr>
        <w:t>общих процессов</w:t>
      </w:r>
      <w:r w:rsidR="00BB0D39" w:rsidRPr="00E62825">
        <w:rPr>
          <w:rFonts w:ascii="Times New Roman" w:eastAsia="Times New Roman" w:hAnsi="Times New Roman" w:cs="Times New Roman"/>
          <w:bCs/>
          <w:sz w:val="30"/>
          <w:szCs w:val="30"/>
          <w:lang w:eastAsia="en-US"/>
        </w:rPr>
        <w:t>;</w:t>
      </w:r>
    </w:p>
    <w:p w14:paraId="1D3C1579" w14:textId="2E6C3CC9" w:rsidR="00064F0C"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22</w:t>
      </w:r>
      <w:r w:rsidR="00064F0C" w:rsidRPr="00E62825">
        <w:rPr>
          <w:rFonts w:ascii="Times New Roman" w:eastAsia="Times New Roman" w:hAnsi="Times New Roman" w:cs="Times New Roman"/>
          <w:bCs/>
          <w:sz w:val="30"/>
          <w:szCs w:val="30"/>
          <w:lang w:eastAsia="en-US"/>
        </w:rPr>
        <w:t xml:space="preserve">) необходимость использования компонентов системы для организации и проведения пилотных проектов при </w:t>
      </w:r>
      <w:r w:rsidR="00BC045C">
        <w:rPr>
          <w:rFonts w:ascii="Times New Roman" w:eastAsia="Times New Roman" w:hAnsi="Times New Roman" w:cs="Times New Roman"/>
          <w:bCs/>
          <w:sz w:val="30"/>
          <w:szCs w:val="30"/>
          <w:lang w:eastAsia="en-US"/>
        </w:rPr>
        <w:t>реализации</w:t>
      </w:r>
      <w:r w:rsidR="000524F3">
        <w:rPr>
          <w:rFonts w:ascii="Times New Roman" w:eastAsia="Times New Roman" w:hAnsi="Times New Roman" w:cs="Times New Roman"/>
          <w:bCs/>
          <w:sz w:val="30"/>
          <w:szCs w:val="30"/>
          <w:lang w:eastAsia="en-US"/>
        </w:rPr>
        <w:t xml:space="preserve"> цифровых</w:t>
      </w:r>
      <w:r w:rsidR="00BC045C">
        <w:rPr>
          <w:rFonts w:ascii="Times New Roman" w:eastAsia="Times New Roman" w:hAnsi="Times New Roman" w:cs="Times New Roman"/>
          <w:bCs/>
          <w:sz w:val="30"/>
          <w:szCs w:val="30"/>
          <w:lang w:eastAsia="en-US"/>
        </w:rPr>
        <w:t xml:space="preserve"> проектов</w:t>
      </w:r>
      <w:r w:rsidR="00064F0C" w:rsidRPr="00E62825">
        <w:rPr>
          <w:rFonts w:ascii="Times New Roman" w:eastAsia="Times New Roman" w:hAnsi="Times New Roman" w:cs="Times New Roman"/>
          <w:bCs/>
          <w:sz w:val="30"/>
          <w:szCs w:val="30"/>
          <w:lang w:eastAsia="en-US"/>
        </w:rPr>
        <w:t>;</w:t>
      </w:r>
    </w:p>
    <w:p w14:paraId="25107E27" w14:textId="0964BABF" w:rsidR="00BB0D39" w:rsidRPr="00E62825"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23</w:t>
      </w:r>
      <w:r w:rsidR="00BB0D39" w:rsidRPr="00E62825">
        <w:rPr>
          <w:rFonts w:ascii="Times New Roman" w:eastAsia="Times New Roman" w:hAnsi="Times New Roman" w:cs="Times New Roman"/>
          <w:bCs/>
          <w:sz w:val="30"/>
          <w:szCs w:val="30"/>
          <w:lang w:eastAsia="en-US"/>
        </w:rPr>
        <w:t xml:space="preserve">) необходимость </w:t>
      </w:r>
      <w:r w:rsidR="00896EF4">
        <w:rPr>
          <w:rFonts w:ascii="Times New Roman" w:eastAsia="Times New Roman" w:hAnsi="Times New Roman" w:cs="Times New Roman"/>
          <w:bCs/>
          <w:sz w:val="30"/>
          <w:szCs w:val="30"/>
          <w:lang w:eastAsia="en-US"/>
        </w:rPr>
        <w:t xml:space="preserve">создания и последующего </w:t>
      </w:r>
      <w:r w:rsidR="00BB0D39" w:rsidRPr="00E62825">
        <w:rPr>
          <w:rFonts w:ascii="Times New Roman" w:eastAsia="Times New Roman" w:hAnsi="Times New Roman" w:cs="Times New Roman"/>
          <w:bCs/>
          <w:sz w:val="30"/>
          <w:szCs w:val="30"/>
          <w:lang w:eastAsia="en-US"/>
        </w:rPr>
        <w:t>развития инфраструктурных компонентов интегрированной системы, повышение эффективности управления и эксплуатации ресурсами интегрированной системы;</w:t>
      </w:r>
    </w:p>
    <w:p w14:paraId="00C280DE" w14:textId="204BB25F" w:rsidR="0083204C" w:rsidRDefault="001B5DA8"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24</w:t>
      </w:r>
      <w:r w:rsidR="00BB0D39" w:rsidRPr="00E62825">
        <w:rPr>
          <w:rFonts w:ascii="Times New Roman" w:eastAsia="Times New Roman" w:hAnsi="Times New Roman" w:cs="Times New Roman"/>
          <w:bCs/>
          <w:sz w:val="30"/>
          <w:szCs w:val="30"/>
          <w:lang w:eastAsia="en-US"/>
        </w:rPr>
        <w:t xml:space="preserve">) необходимость </w:t>
      </w:r>
      <w:r w:rsidR="00B66B46" w:rsidRPr="00E62825">
        <w:rPr>
          <w:rFonts w:ascii="Times New Roman" w:eastAsia="Times New Roman" w:hAnsi="Times New Roman" w:cs="Times New Roman"/>
          <w:bCs/>
          <w:sz w:val="30"/>
          <w:szCs w:val="30"/>
          <w:lang w:eastAsia="en-US"/>
        </w:rPr>
        <w:t xml:space="preserve">развития механизмов доступа </w:t>
      </w:r>
      <w:r w:rsidR="003917FA" w:rsidRPr="00E62825">
        <w:rPr>
          <w:rFonts w:ascii="Times New Roman" w:eastAsia="Times New Roman" w:hAnsi="Times New Roman" w:cs="Times New Roman"/>
          <w:bCs/>
          <w:sz w:val="30"/>
          <w:szCs w:val="30"/>
          <w:lang w:eastAsia="en-US"/>
        </w:rPr>
        <w:t xml:space="preserve">физическим лицам и хозяйствующим субъектам </w:t>
      </w:r>
      <w:r w:rsidR="00B66B46" w:rsidRPr="00E62825">
        <w:rPr>
          <w:rFonts w:ascii="Times New Roman" w:eastAsia="Times New Roman" w:hAnsi="Times New Roman" w:cs="Times New Roman"/>
          <w:bCs/>
          <w:sz w:val="30"/>
          <w:szCs w:val="30"/>
          <w:lang w:eastAsia="en-US"/>
        </w:rPr>
        <w:t xml:space="preserve">к функциям системы </w:t>
      </w:r>
      <w:r w:rsidR="00B714AE" w:rsidRPr="00E62825">
        <w:rPr>
          <w:rFonts w:ascii="Times New Roman" w:eastAsia="Times New Roman" w:hAnsi="Times New Roman" w:cs="Times New Roman"/>
          <w:bCs/>
          <w:sz w:val="30"/>
          <w:szCs w:val="30"/>
          <w:lang w:eastAsia="en-US"/>
        </w:rPr>
        <w:br/>
      </w:r>
      <w:r w:rsidR="00B66B46" w:rsidRPr="00E62825">
        <w:rPr>
          <w:rFonts w:ascii="Times New Roman" w:eastAsia="Times New Roman" w:hAnsi="Times New Roman" w:cs="Times New Roman"/>
          <w:bCs/>
          <w:sz w:val="30"/>
          <w:szCs w:val="30"/>
          <w:lang w:eastAsia="en-US"/>
        </w:rPr>
        <w:t>и накапливаемым данным (общим информационным ресурсам)</w:t>
      </w:r>
      <w:r w:rsidR="007039CA">
        <w:rPr>
          <w:rFonts w:ascii="Times New Roman" w:eastAsia="Times New Roman" w:hAnsi="Times New Roman" w:cs="Times New Roman"/>
          <w:bCs/>
          <w:sz w:val="30"/>
          <w:szCs w:val="30"/>
          <w:lang w:eastAsia="en-US"/>
        </w:rPr>
        <w:t>;</w:t>
      </w:r>
    </w:p>
    <w:p w14:paraId="2FA78AC1" w14:textId="07982EA7" w:rsidR="007039CA" w:rsidRDefault="007039CA"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lastRenderedPageBreak/>
        <w:t>25) необходимость развития инструментов мониторинга состояния программно-аппаратных компонентов ИИС ЕАЭС для обеспечения повышения эффективности управленческих решений, способствующих предотвращению кризисных и чрезвычайных ситуаций.</w:t>
      </w:r>
    </w:p>
    <w:p w14:paraId="7D5717C3" w14:textId="77777777" w:rsidR="00A441D7" w:rsidRPr="00E62825" w:rsidRDefault="00A441D7"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 xml:space="preserve">3.4.4. Цифровая трансформация интеграционных и хозяйственных процессов обуславливает </w:t>
      </w:r>
      <w:r w:rsidR="00BA7AE9" w:rsidRPr="00E62825">
        <w:rPr>
          <w:rFonts w:ascii="Times New Roman" w:eastAsia="Times New Roman" w:hAnsi="Times New Roman" w:cs="Times New Roman"/>
          <w:bCs/>
          <w:sz w:val="30"/>
          <w:szCs w:val="30"/>
          <w:lang w:eastAsia="en-US"/>
        </w:rPr>
        <w:t>следующие</w:t>
      </w:r>
      <w:r w:rsidRPr="00E62825">
        <w:rPr>
          <w:rFonts w:ascii="Times New Roman" w:eastAsia="Times New Roman" w:hAnsi="Times New Roman" w:cs="Times New Roman"/>
          <w:bCs/>
          <w:sz w:val="30"/>
          <w:szCs w:val="30"/>
          <w:lang w:eastAsia="en-US"/>
        </w:rPr>
        <w:t xml:space="preserve"> </w:t>
      </w:r>
      <w:r w:rsidR="00BA7AE9" w:rsidRPr="00E62825">
        <w:rPr>
          <w:rFonts w:ascii="Times New Roman" w:eastAsia="Times New Roman" w:hAnsi="Times New Roman" w:cs="Times New Roman"/>
          <w:bCs/>
          <w:sz w:val="30"/>
          <w:szCs w:val="30"/>
          <w:lang w:eastAsia="en-US"/>
        </w:rPr>
        <w:t>п</w:t>
      </w:r>
      <w:r w:rsidRPr="00E62825">
        <w:rPr>
          <w:rFonts w:ascii="Times New Roman" w:eastAsia="Times New Roman" w:hAnsi="Times New Roman" w:cs="Times New Roman"/>
          <w:bCs/>
          <w:sz w:val="30"/>
          <w:szCs w:val="30"/>
          <w:lang w:eastAsia="en-US"/>
        </w:rPr>
        <w:t>риоритет</w:t>
      </w:r>
      <w:r w:rsidR="00BA7AE9" w:rsidRPr="00E62825">
        <w:rPr>
          <w:rFonts w:ascii="Times New Roman" w:eastAsia="Times New Roman" w:hAnsi="Times New Roman" w:cs="Times New Roman"/>
          <w:bCs/>
          <w:sz w:val="30"/>
          <w:szCs w:val="30"/>
          <w:lang w:eastAsia="en-US"/>
        </w:rPr>
        <w:t>ы</w:t>
      </w:r>
      <w:r w:rsidRPr="00E62825">
        <w:rPr>
          <w:rFonts w:ascii="Times New Roman" w:eastAsia="Times New Roman" w:hAnsi="Times New Roman" w:cs="Times New Roman"/>
          <w:bCs/>
          <w:sz w:val="30"/>
          <w:szCs w:val="30"/>
          <w:lang w:eastAsia="en-US"/>
        </w:rPr>
        <w:t xml:space="preserve"> развития интегрированной системы:</w:t>
      </w:r>
    </w:p>
    <w:p w14:paraId="113788A8" w14:textId="0181B73D" w:rsidR="00A441D7" w:rsidRPr="00E62825" w:rsidRDefault="00BA7AE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 </w:t>
      </w:r>
      <w:r w:rsidR="00A441D7" w:rsidRPr="00E62825">
        <w:rPr>
          <w:rFonts w:ascii="Times New Roman" w:eastAsia="Times New Roman" w:hAnsi="Times New Roman" w:cs="Times New Roman"/>
          <w:bCs/>
          <w:sz w:val="30"/>
          <w:szCs w:val="30"/>
          <w:lang w:eastAsia="en-US"/>
        </w:rPr>
        <w:t xml:space="preserve">создание </w:t>
      </w:r>
      <w:r w:rsidR="00D46A0C">
        <w:rPr>
          <w:rFonts w:ascii="Times New Roman" w:eastAsia="Times New Roman" w:hAnsi="Times New Roman" w:cs="Times New Roman"/>
          <w:bCs/>
          <w:sz w:val="30"/>
          <w:szCs w:val="30"/>
          <w:lang w:eastAsia="en-US"/>
        </w:rPr>
        <w:t>информационных и инфраструктурных сервисов</w:t>
      </w:r>
      <w:r w:rsidR="00A441D7" w:rsidRPr="00E62825">
        <w:rPr>
          <w:rFonts w:ascii="Times New Roman" w:eastAsia="Times New Roman" w:hAnsi="Times New Roman" w:cs="Times New Roman"/>
          <w:bCs/>
          <w:sz w:val="30"/>
          <w:szCs w:val="30"/>
          <w:lang w:eastAsia="en-US"/>
        </w:rPr>
        <w:t xml:space="preserve"> на основе использования общих информационных ресурсов и сервисов интегрированной системы</w:t>
      </w:r>
      <w:r w:rsidR="00D46A0C">
        <w:rPr>
          <w:rFonts w:ascii="Times New Roman" w:eastAsia="Times New Roman" w:hAnsi="Times New Roman" w:cs="Times New Roman"/>
          <w:bCs/>
          <w:sz w:val="30"/>
          <w:szCs w:val="30"/>
          <w:lang w:eastAsia="en-US"/>
        </w:rPr>
        <w:t>, предоставляемых возможность использования в различных процессах и функциях интегрированной системы (включая создание цифровых сервисов и платформ)</w:t>
      </w:r>
      <w:r w:rsidR="00A441D7" w:rsidRPr="00E62825">
        <w:rPr>
          <w:rFonts w:ascii="Times New Roman" w:eastAsia="Times New Roman" w:hAnsi="Times New Roman" w:cs="Times New Roman"/>
          <w:bCs/>
          <w:sz w:val="30"/>
          <w:szCs w:val="30"/>
          <w:lang w:eastAsia="en-US"/>
        </w:rPr>
        <w:t>;</w:t>
      </w:r>
    </w:p>
    <w:p w14:paraId="1A824F67" w14:textId="6D2538E8" w:rsidR="00A441D7" w:rsidRPr="00E62825" w:rsidRDefault="00BA7AE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 </w:t>
      </w:r>
      <w:r w:rsidR="00A441D7" w:rsidRPr="00E62825">
        <w:rPr>
          <w:rFonts w:ascii="Times New Roman" w:eastAsia="Times New Roman" w:hAnsi="Times New Roman" w:cs="Times New Roman"/>
          <w:bCs/>
          <w:sz w:val="30"/>
          <w:szCs w:val="30"/>
          <w:lang w:eastAsia="en-US"/>
        </w:rPr>
        <w:t>обеспеч</w:t>
      </w:r>
      <w:r w:rsidRPr="00E62825">
        <w:rPr>
          <w:rFonts w:ascii="Times New Roman" w:eastAsia="Times New Roman" w:hAnsi="Times New Roman" w:cs="Times New Roman"/>
          <w:bCs/>
          <w:sz w:val="30"/>
          <w:szCs w:val="30"/>
          <w:lang w:eastAsia="en-US"/>
        </w:rPr>
        <w:t>ение</w:t>
      </w:r>
      <w:r w:rsidR="00A441D7" w:rsidRPr="00E62825">
        <w:rPr>
          <w:rFonts w:ascii="Times New Roman" w:eastAsia="Times New Roman" w:hAnsi="Times New Roman" w:cs="Times New Roman"/>
          <w:bCs/>
          <w:sz w:val="30"/>
          <w:szCs w:val="30"/>
          <w:lang w:eastAsia="en-US"/>
        </w:rPr>
        <w:t xml:space="preserve"> нормативн</w:t>
      </w:r>
      <w:r w:rsidRPr="00E62825">
        <w:rPr>
          <w:rFonts w:ascii="Times New Roman" w:eastAsia="Times New Roman" w:hAnsi="Times New Roman" w:cs="Times New Roman"/>
          <w:bCs/>
          <w:sz w:val="30"/>
          <w:szCs w:val="30"/>
          <w:lang w:eastAsia="en-US"/>
        </w:rPr>
        <w:t>ого</w:t>
      </w:r>
      <w:r w:rsidR="00A441D7" w:rsidRPr="00E62825">
        <w:rPr>
          <w:rFonts w:ascii="Times New Roman" w:eastAsia="Times New Roman" w:hAnsi="Times New Roman" w:cs="Times New Roman"/>
          <w:bCs/>
          <w:sz w:val="30"/>
          <w:szCs w:val="30"/>
          <w:lang w:eastAsia="en-US"/>
        </w:rPr>
        <w:t>, организационн</w:t>
      </w:r>
      <w:r w:rsidRPr="00E62825">
        <w:rPr>
          <w:rFonts w:ascii="Times New Roman" w:eastAsia="Times New Roman" w:hAnsi="Times New Roman" w:cs="Times New Roman"/>
          <w:bCs/>
          <w:sz w:val="30"/>
          <w:szCs w:val="30"/>
          <w:lang w:eastAsia="en-US"/>
        </w:rPr>
        <w:t>ого</w:t>
      </w:r>
      <w:r w:rsidR="00A441D7" w:rsidRPr="00E62825">
        <w:rPr>
          <w:rFonts w:ascii="Times New Roman" w:eastAsia="Times New Roman" w:hAnsi="Times New Roman" w:cs="Times New Roman"/>
          <w:bCs/>
          <w:sz w:val="30"/>
          <w:szCs w:val="30"/>
          <w:lang w:eastAsia="en-US"/>
        </w:rPr>
        <w:t>, семантическ</w:t>
      </w:r>
      <w:r w:rsidRPr="00E62825">
        <w:rPr>
          <w:rFonts w:ascii="Times New Roman" w:eastAsia="Times New Roman" w:hAnsi="Times New Roman" w:cs="Times New Roman"/>
          <w:bCs/>
          <w:sz w:val="30"/>
          <w:szCs w:val="30"/>
          <w:lang w:eastAsia="en-US"/>
        </w:rPr>
        <w:t>ого</w:t>
      </w:r>
      <w:r w:rsidR="00A441D7" w:rsidRPr="00E62825">
        <w:rPr>
          <w:rFonts w:ascii="Times New Roman" w:eastAsia="Times New Roman" w:hAnsi="Times New Roman" w:cs="Times New Roman"/>
          <w:bCs/>
          <w:sz w:val="30"/>
          <w:szCs w:val="30"/>
          <w:lang w:eastAsia="en-US"/>
        </w:rPr>
        <w:t xml:space="preserve"> и техническ</w:t>
      </w:r>
      <w:r w:rsidRPr="00E62825">
        <w:rPr>
          <w:rFonts w:ascii="Times New Roman" w:eastAsia="Times New Roman" w:hAnsi="Times New Roman" w:cs="Times New Roman"/>
          <w:bCs/>
          <w:sz w:val="30"/>
          <w:szCs w:val="30"/>
          <w:lang w:eastAsia="en-US"/>
        </w:rPr>
        <w:t>ого</w:t>
      </w:r>
      <w:r w:rsidR="00A441D7" w:rsidRPr="00E62825">
        <w:rPr>
          <w:rFonts w:ascii="Times New Roman" w:eastAsia="Times New Roman" w:hAnsi="Times New Roman" w:cs="Times New Roman"/>
          <w:bCs/>
          <w:sz w:val="30"/>
          <w:szCs w:val="30"/>
          <w:lang w:eastAsia="en-US"/>
        </w:rPr>
        <w:t xml:space="preserve"> уровн</w:t>
      </w:r>
      <w:r w:rsidRPr="00E62825">
        <w:rPr>
          <w:rFonts w:ascii="Times New Roman" w:eastAsia="Times New Roman" w:hAnsi="Times New Roman" w:cs="Times New Roman"/>
          <w:bCs/>
          <w:sz w:val="30"/>
          <w:szCs w:val="30"/>
          <w:lang w:eastAsia="en-US"/>
        </w:rPr>
        <w:t>ей</w:t>
      </w:r>
      <w:r w:rsidR="00A441D7" w:rsidRPr="00E62825">
        <w:rPr>
          <w:rFonts w:ascii="Times New Roman" w:eastAsia="Times New Roman" w:hAnsi="Times New Roman" w:cs="Times New Roman"/>
          <w:bCs/>
          <w:sz w:val="30"/>
          <w:szCs w:val="30"/>
          <w:lang w:eastAsia="en-US"/>
        </w:rPr>
        <w:t xml:space="preserve"> совместимости интегрируемых информационных систем и информационных ресурсов </w:t>
      </w:r>
      <w:r w:rsidR="00D46A0C">
        <w:rPr>
          <w:rFonts w:ascii="Times New Roman" w:eastAsia="Times New Roman" w:hAnsi="Times New Roman" w:cs="Times New Roman"/>
          <w:bCs/>
          <w:sz w:val="30"/>
          <w:szCs w:val="30"/>
          <w:lang w:eastAsia="en-US"/>
        </w:rPr>
        <w:t xml:space="preserve">и цифровых платформ </w:t>
      </w:r>
      <w:r w:rsidR="00A441D7" w:rsidRPr="00E62825">
        <w:rPr>
          <w:rFonts w:ascii="Times New Roman" w:eastAsia="Times New Roman" w:hAnsi="Times New Roman" w:cs="Times New Roman"/>
          <w:bCs/>
          <w:sz w:val="30"/>
          <w:szCs w:val="30"/>
          <w:lang w:eastAsia="en-US"/>
        </w:rPr>
        <w:t>государств-членов;</w:t>
      </w:r>
    </w:p>
    <w:p w14:paraId="142CE901" w14:textId="77777777" w:rsidR="00A441D7" w:rsidRPr="00E62825" w:rsidRDefault="00BA7AE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 </w:t>
      </w:r>
      <w:r w:rsidR="00A441D7" w:rsidRPr="00E62825">
        <w:rPr>
          <w:rFonts w:ascii="Times New Roman" w:eastAsia="Times New Roman" w:hAnsi="Times New Roman" w:cs="Times New Roman"/>
          <w:bCs/>
          <w:sz w:val="30"/>
          <w:szCs w:val="30"/>
          <w:lang w:eastAsia="en-US"/>
        </w:rPr>
        <w:t xml:space="preserve">многократный рост числа пользователей и участников </w:t>
      </w:r>
      <w:r w:rsidR="00EF4E5E" w:rsidRPr="00E62825">
        <w:rPr>
          <w:rFonts w:ascii="Times New Roman" w:eastAsia="Times New Roman" w:hAnsi="Times New Roman" w:cs="Times New Roman"/>
          <w:bCs/>
          <w:sz w:val="30"/>
          <w:szCs w:val="30"/>
          <w:lang w:eastAsia="en-US"/>
        </w:rPr>
        <w:t xml:space="preserve">интегрированной </w:t>
      </w:r>
      <w:r w:rsidR="00A441D7" w:rsidRPr="00E62825">
        <w:rPr>
          <w:rFonts w:ascii="Times New Roman" w:eastAsia="Times New Roman" w:hAnsi="Times New Roman" w:cs="Times New Roman"/>
          <w:bCs/>
          <w:sz w:val="30"/>
          <w:szCs w:val="30"/>
          <w:lang w:eastAsia="en-US"/>
        </w:rPr>
        <w:t>системы (включая внешние системы информационного взаимодействия);</w:t>
      </w:r>
    </w:p>
    <w:p w14:paraId="19F382E3" w14:textId="77777777" w:rsidR="00A441D7" w:rsidRPr="00E62825" w:rsidRDefault="00BA7AE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 </w:t>
      </w:r>
      <w:r w:rsidR="00A441D7" w:rsidRPr="00E62825">
        <w:rPr>
          <w:rFonts w:ascii="Times New Roman" w:eastAsia="Times New Roman" w:hAnsi="Times New Roman" w:cs="Times New Roman"/>
          <w:bCs/>
          <w:sz w:val="30"/>
          <w:szCs w:val="30"/>
          <w:lang w:eastAsia="en-US"/>
        </w:rPr>
        <w:t>сокращение сроков проектирования, реализации, межгосударственного тестирования и внедрения общих процессов;</w:t>
      </w:r>
    </w:p>
    <w:p w14:paraId="2DF108CC" w14:textId="2B904D49" w:rsidR="00A441D7" w:rsidRPr="00E62825" w:rsidRDefault="00BA7AE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5) </w:t>
      </w:r>
      <w:r w:rsidR="00D46A0C">
        <w:rPr>
          <w:rFonts w:ascii="Times New Roman" w:eastAsia="Times New Roman" w:hAnsi="Times New Roman" w:cs="Times New Roman"/>
          <w:bCs/>
          <w:sz w:val="30"/>
          <w:szCs w:val="30"/>
          <w:lang w:eastAsia="en-US"/>
        </w:rPr>
        <w:t>развитие возможностей использования</w:t>
      </w:r>
      <w:r w:rsidR="00D46A0C" w:rsidRPr="00E62825">
        <w:rPr>
          <w:rFonts w:ascii="Times New Roman" w:eastAsia="Times New Roman" w:hAnsi="Times New Roman" w:cs="Times New Roman"/>
          <w:bCs/>
          <w:sz w:val="30"/>
          <w:szCs w:val="30"/>
          <w:lang w:eastAsia="en-US"/>
        </w:rPr>
        <w:t xml:space="preserve"> </w:t>
      </w:r>
      <w:r w:rsidR="00A441D7" w:rsidRPr="00E62825">
        <w:rPr>
          <w:rFonts w:ascii="Times New Roman" w:eastAsia="Times New Roman" w:hAnsi="Times New Roman" w:cs="Times New Roman"/>
          <w:bCs/>
          <w:sz w:val="30"/>
          <w:szCs w:val="30"/>
          <w:lang w:eastAsia="en-US"/>
        </w:rPr>
        <w:t>компонентов системы для</w:t>
      </w:r>
      <w:r w:rsidR="00D46A0C">
        <w:rPr>
          <w:rFonts w:ascii="Times New Roman" w:eastAsia="Times New Roman" w:hAnsi="Times New Roman" w:cs="Times New Roman"/>
          <w:bCs/>
          <w:sz w:val="30"/>
          <w:szCs w:val="30"/>
          <w:lang w:eastAsia="en-US"/>
        </w:rPr>
        <w:t xml:space="preserve"> упрощения</w:t>
      </w:r>
      <w:r w:rsidR="00A441D7" w:rsidRPr="00E62825">
        <w:rPr>
          <w:rFonts w:ascii="Times New Roman" w:eastAsia="Times New Roman" w:hAnsi="Times New Roman" w:cs="Times New Roman"/>
          <w:bCs/>
          <w:sz w:val="30"/>
          <w:szCs w:val="30"/>
          <w:lang w:eastAsia="en-US"/>
        </w:rPr>
        <w:t xml:space="preserve"> организации </w:t>
      </w:r>
      <w:r w:rsidR="00B714AE" w:rsidRPr="00E62825">
        <w:rPr>
          <w:rFonts w:ascii="Times New Roman" w:eastAsia="Times New Roman" w:hAnsi="Times New Roman" w:cs="Times New Roman"/>
          <w:bCs/>
          <w:sz w:val="30"/>
          <w:szCs w:val="30"/>
          <w:lang w:eastAsia="en-US"/>
        </w:rPr>
        <w:br/>
      </w:r>
      <w:r w:rsidR="00A441D7" w:rsidRPr="00E62825">
        <w:rPr>
          <w:rFonts w:ascii="Times New Roman" w:eastAsia="Times New Roman" w:hAnsi="Times New Roman" w:cs="Times New Roman"/>
          <w:bCs/>
          <w:sz w:val="30"/>
          <w:szCs w:val="30"/>
          <w:lang w:eastAsia="en-US"/>
        </w:rPr>
        <w:t>и проведения пилотных проектов;</w:t>
      </w:r>
    </w:p>
    <w:p w14:paraId="12EB34C8" w14:textId="77777777" w:rsidR="0086438C" w:rsidRPr="00E62825" w:rsidRDefault="00BA7AE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6) </w:t>
      </w:r>
      <w:r w:rsidR="00A441D7" w:rsidRPr="00E62825">
        <w:rPr>
          <w:rFonts w:ascii="Times New Roman" w:eastAsia="Times New Roman" w:hAnsi="Times New Roman" w:cs="Times New Roman"/>
          <w:bCs/>
          <w:sz w:val="30"/>
          <w:szCs w:val="30"/>
          <w:lang w:eastAsia="en-US"/>
        </w:rPr>
        <w:t>разви</w:t>
      </w:r>
      <w:r w:rsidRPr="00E62825">
        <w:rPr>
          <w:rFonts w:ascii="Times New Roman" w:eastAsia="Times New Roman" w:hAnsi="Times New Roman" w:cs="Times New Roman"/>
          <w:bCs/>
          <w:sz w:val="30"/>
          <w:szCs w:val="30"/>
          <w:lang w:eastAsia="en-US"/>
        </w:rPr>
        <w:t>тие</w:t>
      </w:r>
      <w:r w:rsidR="00A441D7" w:rsidRPr="00E62825">
        <w:rPr>
          <w:rFonts w:ascii="Times New Roman" w:eastAsia="Times New Roman" w:hAnsi="Times New Roman" w:cs="Times New Roman"/>
          <w:bCs/>
          <w:sz w:val="30"/>
          <w:szCs w:val="30"/>
          <w:lang w:eastAsia="en-US"/>
        </w:rPr>
        <w:t xml:space="preserve"> технологи</w:t>
      </w:r>
      <w:r w:rsidRPr="00E62825">
        <w:rPr>
          <w:rFonts w:ascii="Times New Roman" w:eastAsia="Times New Roman" w:hAnsi="Times New Roman" w:cs="Times New Roman"/>
          <w:bCs/>
          <w:sz w:val="30"/>
          <w:szCs w:val="30"/>
          <w:lang w:eastAsia="en-US"/>
        </w:rPr>
        <w:t>й</w:t>
      </w:r>
      <w:r w:rsidR="00A441D7" w:rsidRPr="00E62825">
        <w:rPr>
          <w:rFonts w:ascii="Times New Roman" w:eastAsia="Times New Roman" w:hAnsi="Times New Roman" w:cs="Times New Roman"/>
          <w:bCs/>
          <w:sz w:val="30"/>
          <w:szCs w:val="30"/>
          <w:lang w:eastAsia="en-US"/>
        </w:rPr>
        <w:t xml:space="preserve"> мониторинга и управления результативностью и эффективностью общих процессов;</w:t>
      </w:r>
    </w:p>
    <w:p w14:paraId="645498BF" w14:textId="3C940CFF" w:rsidR="00A441D7" w:rsidRPr="00E62825" w:rsidRDefault="00BA7AE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7) </w:t>
      </w:r>
      <w:r w:rsidR="00A441D7" w:rsidRPr="00E62825">
        <w:rPr>
          <w:rFonts w:ascii="Times New Roman" w:eastAsia="Times New Roman" w:hAnsi="Times New Roman" w:cs="Times New Roman"/>
          <w:bCs/>
          <w:sz w:val="30"/>
          <w:szCs w:val="30"/>
          <w:lang w:eastAsia="en-US"/>
        </w:rPr>
        <w:t>обеспеч</w:t>
      </w:r>
      <w:r w:rsidRPr="00E62825">
        <w:rPr>
          <w:rFonts w:ascii="Times New Roman" w:eastAsia="Times New Roman" w:hAnsi="Times New Roman" w:cs="Times New Roman"/>
          <w:bCs/>
          <w:sz w:val="30"/>
          <w:szCs w:val="30"/>
          <w:lang w:eastAsia="en-US"/>
        </w:rPr>
        <w:t>ение</w:t>
      </w:r>
      <w:r w:rsidR="00A441D7" w:rsidRPr="00E62825">
        <w:rPr>
          <w:rFonts w:ascii="Times New Roman" w:eastAsia="Times New Roman" w:hAnsi="Times New Roman" w:cs="Times New Roman"/>
          <w:bCs/>
          <w:sz w:val="30"/>
          <w:szCs w:val="30"/>
          <w:lang w:eastAsia="en-US"/>
        </w:rPr>
        <w:t xml:space="preserve"> возможност</w:t>
      </w:r>
      <w:r w:rsidRPr="00E62825">
        <w:rPr>
          <w:rFonts w:ascii="Times New Roman" w:eastAsia="Times New Roman" w:hAnsi="Times New Roman" w:cs="Times New Roman"/>
          <w:bCs/>
          <w:sz w:val="30"/>
          <w:szCs w:val="30"/>
          <w:lang w:eastAsia="en-US"/>
        </w:rPr>
        <w:t>и</w:t>
      </w:r>
      <w:r w:rsidR="00A441D7" w:rsidRPr="00E62825">
        <w:rPr>
          <w:rFonts w:ascii="Times New Roman" w:eastAsia="Times New Roman" w:hAnsi="Times New Roman" w:cs="Times New Roman"/>
          <w:bCs/>
          <w:sz w:val="30"/>
          <w:szCs w:val="30"/>
          <w:lang w:eastAsia="en-US"/>
        </w:rPr>
        <w:t xml:space="preserve"> электронной идентификации товаров, грузов, объектов и субъектов</w:t>
      </w:r>
      <w:r w:rsidR="004F4D35">
        <w:rPr>
          <w:rFonts w:ascii="Times New Roman" w:eastAsia="Times New Roman" w:hAnsi="Times New Roman" w:cs="Times New Roman"/>
          <w:bCs/>
          <w:sz w:val="30"/>
          <w:szCs w:val="30"/>
          <w:lang w:eastAsia="en-US"/>
        </w:rPr>
        <w:t xml:space="preserve"> Комиссии</w:t>
      </w:r>
      <w:r w:rsidR="00A441D7" w:rsidRPr="00E62825">
        <w:rPr>
          <w:rFonts w:ascii="Times New Roman" w:eastAsia="Times New Roman" w:hAnsi="Times New Roman" w:cs="Times New Roman"/>
          <w:bCs/>
          <w:sz w:val="30"/>
          <w:szCs w:val="30"/>
          <w:lang w:eastAsia="en-US"/>
        </w:rPr>
        <w:t>, в том числе для решения задач цифровой прослеживаемости в рамках Союза;</w:t>
      </w:r>
    </w:p>
    <w:p w14:paraId="4EDC67E4" w14:textId="28276FAB" w:rsidR="00A441D7" w:rsidRDefault="00BA7AE9"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8) </w:t>
      </w:r>
      <w:r w:rsidR="00D46A0C" w:rsidRPr="00E62825" w:rsidDel="00D46A0C">
        <w:rPr>
          <w:rFonts w:ascii="Times New Roman" w:eastAsia="Times New Roman" w:hAnsi="Times New Roman" w:cs="Times New Roman"/>
          <w:bCs/>
          <w:sz w:val="30"/>
          <w:szCs w:val="30"/>
          <w:lang w:eastAsia="en-US"/>
        </w:rPr>
        <w:t xml:space="preserve"> </w:t>
      </w:r>
      <w:r w:rsidR="00A441D7" w:rsidRPr="00E62825">
        <w:rPr>
          <w:rFonts w:ascii="Times New Roman" w:eastAsia="Times New Roman" w:hAnsi="Times New Roman" w:cs="Times New Roman"/>
          <w:bCs/>
          <w:sz w:val="30"/>
          <w:szCs w:val="30"/>
          <w:lang w:eastAsia="en-US"/>
        </w:rPr>
        <w:t>разви</w:t>
      </w:r>
      <w:r w:rsidR="008D243A" w:rsidRPr="00E62825">
        <w:rPr>
          <w:rFonts w:ascii="Times New Roman" w:eastAsia="Times New Roman" w:hAnsi="Times New Roman" w:cs="Times New Roman"/>
          <w:bCs/>
          <w:sz w:val="30"/>
          <w:szCs w:val="30"/>
          <w:lang w:eastAsia="en-US"/>
        </w:rPr>
        <w:t>тие</w:t>
      </w:r>
      <w:r w:rsidR="00A441D7" w:rsidRPr="00E62825">
        <w:rPr>
          <w:rFonts w:ascii="Times New Roman" w:eastAsia="Times New Roman" w:hAnsi="Times New Roman" w:cs="Times New Roman"/>
          <w:bCs/>
          <w:sz w:val="30"/>
          <w:szCs w:val="30"/>
          <w:lang w:eastAsia="en-US"/>
        </w:rPr>
        <w:t xml:space="preserve"> цифровы</w:t>
      </w:r>
      <w:r w:rsidR="008D243A" w:rsidRPr="00E62825">
        <w:rPr>
          <w:rFonts w:ascii="Times New Roman" w:eastAsia="Times New Roman" w:hAnsi="Times New Roman" w:cs="Times New Roman"/>
          <w:bCs/>
          <w:sz w:val="30"/>
          <w:szCs w:val="30"/>
          <w:lang w:eastAsia="en-US"/>
        </w:rPr>
        <w:t>х</w:t>
      </w:r>
      <w:r w:rsidR="00A441D7" w:rsidRPr="00E62825">
        <w:rPr>
          <w:rFonts w:ascii="Times New Roman" w:eastAsia="Times New Roman" w:hAnsi="Times New Roman" w:cs="Times New Roman"/>
          <w:bCs/>
          <w:sz w:val="30"/>
          <w:szCs w:val="30"/>
          <w:lang w:eastAsia="en-US"/>
        </w:rPr>
        <w:t xml:space="preserve"> сервис</w:t>
      </w:r>
      <w:r w:rsidR="008D243A" w:rsidRPr="00E62825">
        <w:rPr>
          <w:rFonts w:ascii="Times New Roman" w:eastAsia="Times New Roman" w:hAnsi="Times New Roman" w:cs="Times New Roman"/>
          <w:bCs/>
          <w:sz w:val="30"/>
          <w:szCs w:val="30"/>
          <w:lang w:eastAsia="en-US"/>
        </w:rPr>
        <w:t>ов</w:t>
      </w:r>
      <w:r w:rsidR="00A441D7" w:rsidRPr="00E62825">
        <w:rPr>
          <w:rFonts w:ascii="Times New Roman" w:eastAsia="Times New Roman" w:hAnsi="Times New Roman" w:cs="Times New Roman"/>
          <w:bCs/>
          <w:sz w:val="30"/>
          <w:szCs w:val="30"/>
          <w:lang w:eastAsia="en-US"/>
        </w:rPr>
        <w:t>, позволяющи</w:t>
      </w:r>
      <w:r w:rsidR="008D243A" w:rsidRPr="00E62825">
        <w:rPr>
          <w:rFonts w:ascii="Times New Roman" w:eastAsia="Times New Roman" w:hAnsi="Times New Roman" w:cs="Times New Roman"/>
          <w:bCs/>
          <w:sz w:val="30"/>
          <w:szCs w:val="30"/>
          <w:lang w:eastAsia="en-US"/>
        </w:rPr>
        <w:t>х</w:t>
      </w:r>
      <w:r w:rsidR="00A441D7" w:rsidRPr="00E62825">
        <w:rPr>
          <w:rFonts w:ascii="Times New Roman" w:eastAsia="Times New Roman" w:hAnsi="Times New Roman" w:cs="Times New Roman"/>
          <w:bCs/>
          <w:sz w:val="30"/>
          <w:szCs w:val="30"/>
          <w:lang w:eastAsia="en-US"/>
        </w:rPr>
        <w:t xml:space="preserve"> реализовать </w:t>
      </w:r>
      <w:r w:rsidR="00B714AE" w:rsidRPr="00E62825">
        <w:rPr>
          <w:rFonts w:ascii="Times New Roman" w:eastAsia="Times New Roman" w:hAnsi="Times New Roman" w:cs="Times New Roman"/>
          <w:bCs/>
          <w:sz w:val="30"/>
          <w:szCs w:val="30"/>
          <w:lang w:eastAsia="en-US"/>
        </w:rPr>
        <w:br/>
      </w:r>
      <w:r w:rsidR="00A441D7" w:rsidRPr="00E62825">
        <w:rPr>
          <w:rFonts w:ascii="Times New Roman" w:eastAsia="Times New Roman" w:hAnsi="Times New Roman" w:cs="Times New Roman"/>
          <w:bCs/>
          <w:sz w:val="30"/>
          <w:szCs w:val="30"/>
          <w:lang w:eastAsia="en-US"/>
        </w:rPr>
        <w:t>и обеспечить свободное и эффективное перемещение товаров, работ, услуг, капитала, рабочей силы и информации</w:t>
      </w:r>
      <w:r w:rsidR="00DE1A3D">
        <w:rPr>
          <w:rFonts w:ascii="Times New Roman" w:eastAsia="Times New Roman" w:hAnsi="Times New Roman" w:cs="Times New Roman"/>
          <w:bCs/>
          <w:sz w:val="30"/>
          <w:szCs w:val="30"/>
          <w:lang w:eastAsia="en-US"/>
        </w:rPr>
        <w:t>;</w:t>
      </w:r>
    </w:p>
    <w:p w14:paraId="20577BC1" w14:textId="50844820" w:rsidR="00DE1A3D" w:rsidRPr="00E62825" w:rsidRDefault="00D46A0C" w:rsidP="00BA0C3E">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9</w:t>
      </w:r>
      <w:r w:rsidR="00DE1A3D">
        <w:rPr>
          <w:rFonts w:ascii="Times New Roman" w:eastAsia="Times New Roman" w:hAnsi="Times New Roman" w:cs="Times New Roman"/>
          <w:bCs/>
          <w:sz w:val="30"/>
          <w:szCs w:val="30"/>
          <w:lang w:eastAsia="en-US"/>
        </w:rPr>
        <w:t>) </w:t>
      </w:r>
      <w:r w:rsidR="00DE1A3D" w:rsidRPr="0082702C">
        <w:rPr>
          <w:rStyle w:val="CharStyle3"/>
          <w:rFonts w:ascii="Times New Roman" w:eastAsia="Times New Roman" w:hAnsi="Times New Roman" w:cs="Times New Roman"/>
          <w:color w:val="000000"/>
          <w:sz w:val="30"/>
          <w:szCs w:val="30"/>
          <w:lang w:val="ru"/>
        </w:rPr>
        <w:t>развитие инфраструктуры интегрированной системы с целью предоставления и использования качественно новых и востребованных функций и сервисов при реализации информационного взаимодействия в соответствии с приоритетами евразийской интеграции</w:t>
      </w:r>
      <w:r w:rsidR="00DE1A3D">
        <w:rPr>
          <w:rStyle w:val="CharStyle3"/>
          <w:rFonts w:ascii="Times New Roman" w:eastAsia="Times New Roman" w:hAnsi="Times New Roman" w:cs="Times New Roman"/>
          <w:color w:val="000000"/>
          <w:sz w:val="30"/>
          <w:szCs w:val="30"/>
          <w:lang w:val="ru"/>
        </w:rPr>
        <w:t>.</w:t>
      </w:r>
    </w:p>
    <w:p w14:paraId="788A6AB8" w14:textId="348F3903" w:rsidR="00484396" w:rsidRPr="00E62825" w:rsidRDefault="00484396"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w:t>
      </w:r>
      <w:r w:rsidR="00A839B5" w:rsidRPr="00E62825">
        <w:rPr>
          <w:rFonts w:ascii="Times New Roman" w:eastAsia="Times New Roman" w:hAnsi="Times New Roman" w:cs="Times New Roman"/>
          <w:bCs/>
          <w:sz w:val="30"/>
          <w:szCs w:val="30"/>
          <w:lang w:eastAsia="en-US"/>
        </w:rPr>
        <w:t>4</w:t>
      </w:r>
      <w:r w:rsidRPr="00E62825">
        <w:rPr>
          <w:rFonts w:ascii="Times New Roman" w:eastAsia="Times New Roman" w:hAnsi="Times New Roman" w:cs="Times New Roman"/>
          <w:bCs/>
          <w:sz w:val="30"/>
          <w:szCs w:val="30"/>
          <w:lang w:eastAsia="en-US"/>
        </w:rPr>
        <w:t>.</w:t>
      </w:r>
      <w:r w:rsidR="00A441D7" w:rsidRPr="00E62825">
        <w:rPr>
          <w:rFonts w:ascii="Times New Roman" w:eastAsia="Times New Roman" w:hAnsi="Times New Roman" w:cs="Times New Roman"/>
          <w:bCs/>
          <w:sz w:val="30"/>
          <w:szCs w:val="30"/>
          <w:lang w:eastAsia="en-US"/>
        </w:rPr>
        <w:t>5</w:t>
      </w:r>
      <w:r w:rsidRPr="00E62825">
        <w:rPr>
          <w:rFonts w:ascii="Times New Roman" w:eastAsia="Times New Roman" w:hAnsi="Times New Roman" w:cs="Times New Roman"/>
          <w:bCs/>
          <w:sz w:val="30"/>
          <w:szCs w:val="30"/>
          <w:lang w:eastAsia="en-US"/>
        </w:rPr>
        <w:t>.</w:t>
      </w:r>
      <w:r w:rsidR="000C33F2"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В целях обеспечения реализации указанных </w:t>
      </w:r>
      <w:r w:rsidR="00A5500D" w:rsidRPr="00E62825">
        <w:rPr>
          <w:rFonts w:ascii="Times New Roman" w:eastAsia="Times New Roman" w:hAnsi="Times New Roman" w:cs="Times New Roman"/>
          <w:bCs/>
          <w:sz w:val="30"/>
          <w:szCs w:val="30"/>
          <w:lang w:eastAsia="en-US"/>
        </w:rPr>
        <w:t xml:space="preserve">задач </w:t>
      </w:r>
      <w:r w:rsidR="000D44AA" w:rsidRPr="00E62825">
        <w:rPr>
          <w:rFonts w:ascii="Times New Roman" w:eastAsia="Times New Roman" w:hAnsi="Times New Roman" w:cs="Times New Roman"/>
          <w:bCs/>
          <w:sz w:val="30"/>
          <w:szCs w:val="30"/>
          <w:lang w:eastAsia="en-US"/>
        </w:rPr>
        <w:t xml:space="preserve">при </w:t>
      </w:r>
      <w:r w:rsidRPr="00E62825">
        <w:rPr>
          <w:rFonts w:ascii="Times New Roman" w:eastAsia="Times New Roman" w:hAnsi="Times New Roman" w:cs="Times New Roman"/>
          <w:bCs/>
          <w:sz w:val="30"/>
          <w:szCs w:val="30"/>
          <w:lang w:eastAsia="en-US"/>
        </w:rPr>
        <w:t>функционально</w:t>
      </w:r>
      <w:r w:rsidR="000D44AA" w:rsidRPr="00E62825">
        <w:rPr>
          <w:rFonts w:ascii="Times New Roman" w:eastAsia="Times New Roman" w:hAnsi="Times New Roman" w:cs="Times New Roman"/>
          <w:bCs/>
          <w:sz w:val="30"/>
          <w:szCs w:val="30"/>
          <w:lang w:eastAsia="en-US"/>
        </w:rPr>
        <w:t>м</w:t>
      </w:r>
      <w:r w:rsidRPr="00E62825">
        <w:rPr>
          <w:rFonts w:ascii="Times New Roman" w:eastAsia="Times New Roman" w:hAnsi="Times New Roman" w:cs="Times New Roman"/>
          <w:bCs/>
          <w:sz w:val="30"/>
          <w:szCs w:val="30"/>
          <w:lang w:eastAsia="en-US"/>
        </w:rPr>
        <w:t xml:space="preserve"> развити</w:t>
      </w:r>
      <w:r w:rsidR="000D44AA" w:rsidRPr="00E62825">
        <w:rPr>
          <w:rFonts w:ascii="Times New Roman" w:eastAsia="Times New Roman" w:hAnsi="Times New Roman" w:cs="Times New Roman"/>
          <w:bCs/>
          <w:sz w:val="30"/>
          <w:szCs w:val="30"/>
          <w:lang w:eastAsia="en-US"/>
        </w:rPr>
        <w:t>и</w:t>
      </w:r>
      <w:r w:rsidRPr="00E62825">
        <w:rPr>
          <w:rFonts w:ascii="Times New Roman" w:eastAsia="Times New Roman" w:hAnsi="Times New Roman" w:cs="Times New Roman"/>
          <w:bCs/>
          <w:sz w:val="30"/>
          <w:szCs w:val="30"/>
          <w:lang w:eastAsia="en-US"/>
        </w:rPr>
        <w:t xml:space="preserve"> интегрированной системы </w:t>
      </w:r>
      <w:r w:rsidR="000D44AA" w:rsidRPr="00E62825">
        <w:rPr>
          <w:rFonts w:ascii="Times New Roman" w:eastAsia="Times New Roman" w:hAnsi="Times New Roman" w:cs="Times New Roman"/>
          <w:bCs/>
          <w:sz w:val="30"/>
          <w:szCs w:val="30"/>
          <w:lang w:eastAsia="en-US"/>
        </w:rPr>
        <w:t xml:space="preserve">в рамках настоящего технического задания </w:t>
      </w:r>
      <w:r w:rsidR="00DE1A3D">
        <w:rPr>
          <w:rFonts w:ascii="Times New Roman" w:eastAsia="Times New Roman" w:hAnsi="Times New Roman" w:cs="Times New Roman"/>
          <w:bCs/>
          <w:sz w:val="30"/>
          <w:szCs w:val="30"/>
          <w:lang w:eastAsia="en-US"/>
        </w:rPr>
        <w:t xml:space="preserve">необходимо продолжение развития существующих подсистем, а также </w:t>
      </w:r>
      <w:r w:rsidRPr="00E62825">
        <w:rPr>
          <w:rFonts w:ascii="Times New Roman" w:eastAsia="Times New Roman" w:hAnsi="Times New Roman" w:cs="Times New Roman"/>
          <w:bCs/>
          <w:sz w:val="30"/>
          <w:szCs w:val="30"/>
          <w:lang w:eastAsia="en-US"/>
        </w:rPr>
        <w:t>должны быть спроектированы</w:t>
      </w:r>
      <w:r w:rsidR="0047284D" w:rsidRPr="00E62825">
        <w:rPr>
          <w:rFonts w:ascii="Times New Roman" w:eastAsia="Times New Roman" w:hAnsi="Times New Roman" w:cs="Times New Roman"/>
          <w:bCs/>
          <w:sz w:val="30"/>
          <w:szCs w:val="30"/>
          <w:lang w:eastAsia="en-US"/>
        </w:rPr>
        <w:t>, разработаны и внедрены</w:t>
      </w:r>
      <w:r w:rsidRPr="00E62825">
        <w:rPr>
          <w:rFonts w:ascii="Times New Roman" w:eastAsia="Times New Roman" w:hAnsi="Times New Roman" w:cs="Times New Roman"/>
          <w:bCs/>
          <w:sz w:val="30"/>
          <w:szCs w:val="30"/>
          <w:lang w:eastAsia="en-US"/>
        </w:rPr>
        <w:t xml:space="preserve"> </w:t>
      </w:r>
      <w:r w:rsidR="00062F62" w:rsidRPr="00E62825">
        <w:rPr>
          <w:rFonts w:ascii="Times New Roman" w:eastAsia="Times New Roman" w:hAnsi="Times New Roman" w:cs="Times New Roman"/>
          <w:bCs/>
          <w:sz w:val="30"/>
          <w:szCs w:val="30"/>
          <w:lang w:eastAsia="en-US"/>
        </w:rPr>
        <w:t xml:space="preserve">следующие </w:t>
      </w:r>
      <w:r w:rsidRPr="00E62825">
        <w:rPr>
          <w:rFonts w:ascii="Times New Roman" w:eastAsia="Times New Roman" w:hAnsi="Times New Roman" w:cs="Times New Roman"/>
          <w:bCs/>
          <w:sz w:val="30"/>
          <w:szCs w:val="30"/>
          <w:lang w:eastAsia="en-US"/>
        </w:rPr>
        <w:t>подсистемы:</w:t>
      </w:r>
    </w:p>
    <w:p w14:paraId="34AA1461" w14:textId="27E48A9C" w:rsidR="00E63DFB" w:rsidRPr="00E62825" w:rsidRDefault="00DE1A3D"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1</w:t>
      </w:r>
      <w:r w:rsidR="00E63DFB" w:rsidRPr="00E62825">
        <w:rPr>
          <w:rFonts w:ascii="Times New Roman" w:eastAsia="Times New Roman" w:hAnsi="Times New Roman" w:cs="Times New Roman"/>
          <w:bCs/>
          <w:sz w:val="30"/>
          <w:szCs w:val="30"/>
          <w:lang w:eastAsia="en-US"/>
        </w:rPr>
        <w:t>) подсистема идентификации и аутентификации пользователей интегрированной системы;</w:t>
      </w:r>
    </w:p>
    <w:p w14:paraId="7BDCA5F3" w14:textId="5504FB23" w:rsidR="00E63DFB" w:rsidRDefault="00DE1A3D"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2</w:t>
      </w:r>
      <w:r w:rsidR="00E63DFB" w:rsidRPr="00E62825">
        <w:rPr>
          <w:rFonts w:ascii="Times New Roman" w:eastAsia="Times New Roman" w:hAnsi="Times New Roman" w:cs="Times New Roman"/>
          <w:bCs/>
          <w:sz w:val="30"/>
          <w:szCs w:val="30"/>
          <w:lang w:eastAsia="en-US"/>
        </w:rPr>
        <w:t>) подсистема межгосударственного тестирования</w:t>
      </w:r>
      <w:r w:rsidR="00E63DFB">
        <w:rPr>
          <w:rFonts w:ascii="Times New Roman" w:eastAsia="Times New Roman" w:hAnsi="Times New Roman" w:cs="Times New Roman"/>
          <w:bCs/>
          <w:sz w:val="30"/>
          <w:szCs w:val="30"/>
          <w:lang w:eastAsia="en-US"/>
        </w:rPr>
        <w:t>;</w:t>
      </w:r>
    </w:p>
    <w:p w14:paraId="5AD75DE0" w14:textId="3B23635A" w:rsidR="00E63DFB" w:rsidRPr="00B61765" w:rsidRDefault="00DE1A3D" w:rsidP="000504E2">
      <w:pPr>
        <w:spacing w:line="360" w:lineRule="auto"/>
        <w:ind w:firstLine="709"/>
        <w:jc w:val="both"/>
        <w:rPr>
          <w:rFonts w:ascii="Times New Roman" w:eastAsia="Times New Roman" w:hAnsi="Times New Roman" w:cs="Times New Roman"/>
          <w:bCs/>
          <w:sz w:val="30"/>
          <w:szCs w:val="30"/>
          <w:lang w:eastAsia="en-US"/>
        </w:rPr>
      </w:pPr>
      <w:r>
        <w:rPr>
          <w:rFonts w:ascii="Times New Roman" w:eastAsia="Times New Roman" w:hAnsi="Times New Roman" w:cs="Times New Roman"/>
          <w:bCs/>
          <w:sz w:val="30"/>
          <w:szCs w:val="30"/>
          <w:lang w:eastAsia="en-US"/>
        </w:rPr>
        <w:t>3</w:t>
      </w:r>
      <w:r w:rsidR="00E63DFB">
        <w:rPr>
          <w:rFonts w:ascii="Times New Roman" w:eastAsia="Times New Roman" w:hAnsi="Times New Roman" w:cs="Times New Roman"/>
          <w:bCs/>
          <w:sz w:val="30"/>
          <w:szCs w:val="30"/>
          <w:lang w:eastAsia="en-US"/>
        </w:rPr>
        <w:t>) </w:t>
      </w:r>
      <w:r w:rsidR="00E63DFB" w:rsidRPr="00E62825">
        <w:rPr>
          <w:rFonts w:ascii="Times New Roman" w:eastAsia="Times New Roman" w:hAnsi="Times New Roman" w:cs="Times New Roman"/>
          <w:bCs/>
          <w:sz w:val="30"/>
          <w:szCs w:val="30"/>
          <w:lang w:eastAsia="en-US"/>
        </w:rPr>
        <w:t>цифровой симулятор (информационно-моделирующий комплекс</w:t>
      </w:r>
      <w:r w:rsidRPr="00E62825">
        <w:rPr>
          <w:rFonts w:ascii="Times New Roman" w:eastAsia="Times New Roman" w:hAnsi="Times New Roman" w:cs="Times New Roman"/>
          <w:bCs/>
          <w:sz w:val="30"/>
          <w:szCs w:val="30"/>
          <w:lang w:eastAsia="en-US"/>
        </w:rPr>
        <w:t>)</w:t>
      </w:r>
      <w:r>
        <w:rPr>
          <w:rFonts w:ascii="Times New Roman" w:eastAsia="Times New Roman" w:hAnsi="Times New Roman" w:cs="Times New Roman"/>
          <w:bCs/>
          <w:sz w:val="30"/>
          <w:szCs w:val="30"/>
          <w:lang w:eastAsia="en-US"/>
        </w:rPr>
        <w:t>.</w:t>
      </w:r>
    </w:p>
    <w:p w14:paraId="180A4BD3" w14:textId="77777777" w:rsidR="00E62979" w:rsidRPr="00E62825" w:rsidRDefault="00BE1B9B" w:rsidP="000504E2">
      <w:pPr>
        <w:pStyle w:val="1"/>
        <w:keepNext w:val="0"/>
        <w:keepLines w:val="0"/>
        <w:tabs>
          <w:tab w:val="right" w:pos="9356"/>
        </w:tabs>
        <w:suppressAutoHyphens/>
        <w:spacing w:before="240" w:after="360" w:line="240" w:lineRule="auto"/>
        <w:jc w:val="center"/>
        <w:rPr>
          <w:rFonts w:ascii="Times New Roman" w:eastAsia="Times New Roman" w:hAnsi="Times New Roman" w:cs="Times New Roman"/>
          <w:bCs/>
          <w:kern w:val="32"/>
          <w:sz w:val="30"/>
          <w:szCs w:val="30"/>
          <w:lang w:eastAsia="en-US"/>
        </w:rPr>
      </w:pPr>
      <w:r w:rsidRPr="00E62825">
        <w:rPr>
          <w:rFonts w:ascii="Times New Roman" w:eastAsia="Times New Roman" w:hAnsi="Times New Roman" w:cs="Times New Roman"/>
          <w:bCs/>
          <w:kern w:val="32"/>
          <w:sz w:val="30"/>
          <w:szCs w:val="30"/>
          <w:lang w:eastAsia="en-US"/>
        </w:rPr>
        <w:t>4. Требования к системе</w:t>
      </w:r>
    </w:p>
    <w:p w14:paraId="5E0B8D61"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4.1.</w:t>
      </w:r>
      <w:r w:rsidR="009A0E68"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Требования к системе в целом</w:t>
      </w:r>
    </w:p>
    <w:p w14:paraId="7C3BB720"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4.1.1.</w:t>
      </w:r>
      <w:r w:rsidR="00C424D6"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Общие требования</w:t>
      </w:r>
    </w:p>
    <w:p w14:paraId="19ED2E41"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4.1.1.1.</w:t>
      </w:r>
      <w:r w:rsidR="00D54EB5"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При </w:t>
      </w:r>
      <w:r w:rsidR="00A72A9B" w:rsidRPr="00E62825">
        <w:rPr>
          <w:rFonts w:ascii="Times New Roman" w:eastAsia="Times New Roman" w:hAnsi="Times New Roman" w:cs="Times New Roman"/>
          <w:bCs/>
          <w:sz w:val="30"/>
          <w:szCs w:val="30"/>
          <w:lang w:eastAsia="en-US"/>
        </w:rPr>
        <w:t xml:space="preserve">создании и развитии </w:t>
      </w:r>
      <w:r w:rsidRPr="00E62825">
        <w:rPr>
          <w:rFonts w:ascii="Times New Roman" w:eastAsia="Times New Roman" w:hAnsi="Times New Roman" w:cs="Times New Roman"/>
          <w:bCs/>
          <w:sz w:val="30"/>
          <w:szCs w:val="30"/>
          <w:lang w:eastAsia="en-US"/>
        </w:rPr>
        <w:t>интегрированной системы государства-члены исходят из следующих принципов:</w:t>
      </w:r>
    </w:p>
    <w:p w14:paraId="3B142F2F"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общность интересов и взаимная выгода;</w:t>
      </w:r>
    </w:p>
    <w:p w14:paraId="1062E110"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2)</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применение единых методологических подходов к подготовке информации для интегрированной системы на основе общей модели данных;</w:t>
      </w:r>
    </w:p>
    <w:p w14:paraId="3C60E520"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3)</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доступность, достоверность и полнота информации;</w:t>
      </w:r>
    </w:p>
    <w:p w14:paraId="6C42CCF2"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своевременность предоставления информации;</w:t>
      </w:r>
    </w:p>
    <w:p w14:paraId="59BD5553"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5)</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соответствие уровню современных информационных технологий;</w:t>
      </w:r>
    </w:p>
    <w:p w14:paraId="4F7F4344"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6)</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интеграция с информационными системами уполномоченных органов;</w:t>
      </w:r>
    </w:p>
    <w:p w14:paraId="60447A0B"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7)</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обеспечение равного доступа государств-членов к общим информационным ресурсам;</w:t>
      </w:r>
    </w:p>
    <w:p w14:paraId="3E0AD8E1"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8)</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использование предоставленной информации только </w:t>
      </w:r>
      <w:r w:rsidR="00B714AE"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 xml:space="preserve">в заявленных целях без ущерба для государства-члена, </w:t>
      </w:r>
      <w:r w:rsidR="00B714AE"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ее предоставившего;</w:t>
      </w:r>
    </w:p>
    <w:p w14:paraId="412F0442"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9)</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открытость интегрированной системы для пользователей различных категори</w:t>
      </w:r>
      <w:r w:rsidR="00665556" w:rsidRPr="00E62825">
        <w:rPr>
          <w:rFonts w:ascii="Times New Roman" w:eastAsia="Times New Roman" w:hAnsi="Times New Roman" w:cs="Times New Roman"/>
          <w:bCs/>
          <w:sz w:val="30"/>
          <w:szCs w:val="30"/>
          <w:lang w:eastAsia="en-US"/>
        </w:rPr>
        <w:t>й с учетом соблюдения требований</w:t>
      </w:r>
      <w:r w:rsidRPr="00E62825">
        <w:rPr>
          <w:rFonts w:ascii="Times New Roman" w:eastAsia="Times New Roman" w:hAnsi="Times New Roman" w:cs="Times New Roman"/>
          <w:bCs/>
          <w:sz w:val="30"/>
          <w:szCs w:val="30"/>
          <w:lang w:eastAsia="en-US"/>
        </w:rPr>
        <w:t xml:space="preserve"> по </w:t>
      </w:r>
      <w:r w:rsidR="00665556" w:rsidRPr="00E62825">
        <w:rPr>
          <w:rFonts w:ascii="Times New Roman" w:eastAsia="Times New Roman" w:hAnsi="Times New Roman" w:cs="Times New Roman"/>
          <w:bCs/>
          <w:sz w:val="30"/>
          <w:szCs w:val="30"/>
          <w:lang w:eastAsia="en-US"/>
        </w:rPr>
        <w:t xml:space="preserve">безопасности и </w:t>
      </w:r>
      <w:r w:rsidRPr="00E62825">
        <w:rPr>
          <w:rFonts w:ascii="Times New Roman" w:eastAsia="Times New Roman" w:hAnsi="Times New Roman" w:cs="Times New Roman"/>
          <w:bCs/>
          <w:sz w:val="30"/>
          <w:szCs w:val="30"/>
          <w:lang w:eastAsia="en-US"/>
        </w:rPr>
        <w:t>использованию информации в соответствии с заявленными целями;</w:t>
      </w:r>
    </w:p>
    <w:p w14:paraId="43C32D9F"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10)</w:t>
      </w:r>
      <w:r w:rsidR="00AD51B7"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осуществление на безвозмездной основе информационного взаимодействия между уполномоченными органами и Комиссией </w:t>
      </w:r>
      <w:r w:rsidR="00B714AE"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с использованием интегрированной системы.</w:t>
      </w:r>
    </w:p>
    <w:p w14:paraId="31B9F7D7"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4.1.1.2.</w:t>
      </w:r>
      <w:r w:rsidR="00062F62"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При развитии интегрированной системы должны соблюдаться следующие требования:</w:t>
      </w:r>
    </w:p>
    <w:p w14:paraId="4665CD18"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1)</w:t>
      </w:r>
      <w:r w:rsidR="001120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интегрированная система не должна подменять информационные системы уполномоченных органов;</w:t>
      </w:r>
    </w:p>
    <w:p w14:paraId="4A79F154"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2)</w:t>
      </w:r>
      <w:r w:rsidR="001120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интегрированная система не должна требовать </w:t>
      </w:r>
      <w:r w:rsidR="00B714AE"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от государств-членов внесения изменений в средства обеспечения защиты информации информационных систем уполномоченных органов;</w:t>
      </w:r>
    </w:p>
    <w:p w14:paraId="432BF4AA"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lastRenderedPageBreak/>
        <w:t>3)</w:t>
      </w:r>
      <w:r w:rsidR="001120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в интегрированной системе должен быть организован регламентированный доступ к общим информационным ресурсам;</w:t>
      </w:r>
    </w:p>
    <w:p w14:paraId="0855ECBC"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w:t>
      </w:r>
      <w:r w:rsidR="001120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архитектура интегрированной системы должна предусматривать возможность информационного взаимодействия с внешними информационными системами;</w:t>
      </w:r>
    </w:p>
    <w:p w14:paraId="6367AD01"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5)</w:t>
      </w:r>
      <w:r w:rsidR="001120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интегрированная система должна предоставлять возможность обмена электронными документами, оформленными по правилам </w:t>
      </w:r>
      <w:r w:rsidR="001E6FE8"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 xml:space="preserve">и требованиям документирования, утверждаемым Советом Комиссии, </w:t>
      </w:r>
      <w:r w:rsidR="001E6FE8"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и признаваемыми равными по юридической силе аналогичным документам на бумажном носителе, заверенным подписью либо подписью и печатью.</w:t>
      </w:r>
    </w:p>
    <w:p w14:paraId="1B64EEDC"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4.1.1.3.</w:t>
      </w:r>
      <w:r w:rsidR="001120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При развитии интегрированной системы должны учитываться результаты работ, полученные в ходе </w:t>
      </w:r>
      <w:r w:rsidR="00A72A9B" w:rsidRPr="00E62825">
        <w:rPr>
          <w:rFonts w:ascii="Times New Roman" w:eastAsia="Times New Roman" w:hAnsi="Times New Roman" w:cs="Times New Roman"/>
          <w:bCs/>
          <w:sz w:val="30"/>
          <w:szCs w:val="30"/>
          <w:lang w:eastAsia="en-US"/>
        </w:rPr>
        <w:t xml:space="preserve">ее </w:t>
      </w:r>
      <w:r w:rsidRPr="00E62825">
        <w:rPr>
          <w:rFonts w:ascii="Times New Roman" w:eastAsia="Times New Roman" w:hAnsi="Times New Roman" w:cs="Times New Roman"/>
          <w:bCs/>
          <w:sz w:val="30"/>
          <w:szCs w:val="30"/>
          <w:lang w:eastAsia="en-US"/>
        </w:rPr>
        <w:t>создания.</w:t>
      </w:r>
    </w:p>
    <w:p w14:paraId="0A2C2C31"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4.1.1.4.</w:t>
      </w:r>
      <w:r w:rsidR="001120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При развитии </w:t>
      </w:r>
      <w:r w:rsidR="00A72A9B" w:rsidRPr="00E62825">
        <w:rPr>
          <w:rFonts w:ascii="Times New Roman" w:eastAsia="Times New Roman" w:hAnsi="Times New Roman" w:cs="Times New Roman"/>
          <w:bCs/>
          <w:sz w:val="30"/>
          <w:szCs w:val="30"/>
          <w:lang w:eastAsia="en-US"/>
        </w:rPr>
        <w:t>интегрированной системы</w:t>
      </w:r>
      <w:r w:rsidRPr="00E62825">
        <w:rPr>
          <w:rFonts w:ascii="Times New Roman" w:eastAsia="Times New Roman" w:hAnsi="Times New Roman" w:cs="Times New Roman"/>
          <w:bCs/>
          <w:sz w:val="30"/>
          <w:szCs w:val="30"/>
          <w:lang w:eastAsia="en-US"/>
        </w:rPr>
        <w:t xml:space="preserve"> должно предусматриваться развитие подсистем и компонент</w:t>
      </w:r>
      <w:r w:rsidR="00D06787" w:rsidRPr="00E62825">
        <w:rPr>
          <w:rFonts w:ascii="Times New Roman" w:eastAsia="Times New Roman" w:hAnsi="Times New Roman" w:cs="Times New Roman"/>
          <w:bCs/>
          <w:sz w:val="30"/>
          <w:szCs w:val="30"/>
          <w:lang w:eastAsia="en-US"/>
        </w:rPr>
        <w:t>ов</w:t>
      </w:r>
      <w:r w:rsidRPr="00E62825">
        <w:rPr>
          <w:rFonts w:ascii="Times New Roman" w:eastAsia="Times New Roman" w:hAnsi="Times New Roman" w:cs="Times New Roman"/>
          <w:bCs/>
          <w:sz w:val="30"/>
          <w:szCs w:val="30"/>
          <w:lang w:eastAsia="en-US"/>
        </w:rPr>
        <w:t xml:space="preserve"> </w:t>
      </w:r>
      <w:r w:rsidR="00D06787" w:rsidRPr="00E62825">
        <w:rPr>
          <w:rFonts w:ascii="Times New Roman" w:eastAsia="Times New Roman" w:hAnsi="Times New Roman" w:cs="Times New Roman"/>
          <w:bCs/>
          <w:sz w:val="30"/>
          <w:szCs w:val="30"/>
          <w:lang w:eastAsia="en-US"/>
        </w:rPr>
        <w:t xml:space="preserve">интегрированной системы </w:t>
      </w:r>
      <w:r w:rsidRPr="00E62825">
        <w:rPr>
          <w:rFonts w:ascii="Times New Roman" w:eastAsia="Times New Roman" w:hAnsi="Times New Roman" w:cs="Times New Roman"/>
          <w:bCs/>
          <w:sz w:val="30"/>
          <w:szCs w:val="30"/>
          <w:lang w:eastAsia="en-US"/>
        </w:rPr>
        <w:t>в части расширения их функциональных возможностей</w:t>
      </w:r>
      <w:r w:rsidR="002A11A5" w:rsidRPr="00E62825">
        <w:rPr>
          <w:rFonts w:ascii="Times New Roman" w:eastAsia="Times New Roman" w:hAnsi="Times New Roman" w:cs="Times New Roman"/>
          <w:bCs/>
          <w:sz w:val="30"/>
          <w:szCs w:val="30"/>
          <w:lang w:eastAsia="en-US"/>
        </w:rPr>
        <w:t xml:space="preserve">, </w:t>
      </w:r>
      <w:r w:rsidRPr="00E62825">
        <w:rPr>
          <w:rFonts w:ascii="Times New Roman" w:eastAsia="Times New Roman" w:hAnsi="Times New Roman" w:cs="Times New Roman"/>
          <w:bCs/>
          <w:sz w:val="30"/>
          <w:szCs w:val="30"/>
          <w:lang w:eastAsia="en-US"/>
        </w:rPr>
        <w:t xml:space="preserve">объема хранящихся и обрабатываемых данных, подключения новых участников информационного взаимодействия. </w:t>
      </w:r>
      <w:r w:rsidR="001E6FE8"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 xml:space="preserve">Для решения </w:t>
      </w:r>
      <w:r w:rsidR="00E5515D" w:rsidRPr="00E62825">
        <w:rPr>
          <w:rFonts w:ascii="Times New Roman" w:eastAsia="Times New Roman" w:hAnsi="Times New Roman" w:cs="Times New Roman"/>
          <w:bCs/>
          <w:sz w:val="30"/>
          <w:szCs w:val="30"/>
          <w:lang w:eastAsia="en-US"/>
        </w:rPr>
        <w:t xml:space="preserve">новых </w:t>
      </w:r>
      <w:r w:rsidRPr="00E62825">
        <w:rPr>
          <w:rFonts w:ascii="Times New Roman" w:eastAsia="Times New Roman" w:hAnsi="Times New Roman" w:cs="Times New Roman"/>
          <w:bCs/>
          <w:sz w:val="30"/>
          <w:szCs w:val="30"/>
          <w:lang w:eastAsia="en-US"/>
        </w:rPr>
        <w:t xml:space="preserve">задач допускается </w:t>
      </w:r>
      <w:r w:rsidR="002A11A5" w:rsidRPr="00E62825">
        <w:rPr>
          <w:rFonts w:ascii="Times New Roman" w:eastAsia="Times New Roman" w:hAnsi="Times New Roman" w:cs="Times New Roman"/>
          <w:bCs/>
          <w:sz w:val="30"/>
          <w:szCs w:val="30"/>
          <w:lang w:eastAsia="en-US"/>
        </w:rPr>
        <w:t xml:space="preserve">изменение </w:t>
      </w:r>
      <w:r w:rsidR="000B1BFB" w:rsidRPr="00E62825">
        <w:rPr>
          <w:rFonts w:ascii="Times New Roman" w:eastAsia="Times New Roman" w:hAnsi="Times New Roman" w:cs="Times New Roman"/>
          <w:bCs/>
          <w:sz w:val="30"/>
          <w:szCs w:val="30"/>
          <w:lang w:eastAsia="en-US"/>
        </w:rPr>
        <w:t xml:space="preserve">(уточнение) </w:t>
      </w:r>
      <w:r w:rsidR="00D06787" w:rsidRPr="00E62825">
        <w:rPr>
          <w:rFonts w:ascii="Times New Roman" w:eastAsia="Times New Roman" w:hAnsi="Times New Roman" w:cs="Times New Roman"/>
          <w:bCs/>
          <w:sz w:val="30"/>
          <w:szCs w:val="30"/>
          <w:lang w:eastAsia="en-US"/>
        </w:rPr>
        <w:t xml:space="preserve">применяемых </w:t>
      </w:r>
      <w:r w:rsidR="002A11A5" w:rsidRPr="00E62825">
        <w:rPr>
          <w:rFonts w:ascii="Times New Roman" w:eastAsia="Times New Roman" w:hAnsi="Times New Roman" w:cs="Times New Roman"/>
          <w:bCs/>
          <w:sz w:val="30"/>
          <w:szCs w:val="30"/>
          <w:lang w:eastAsia="en-US"/>
        </w:rPr>
        <w:t>технологий</w:t>
      </w:r>
      <w:r w:rsidR="000B1BFB" w:rsidRPr="00E62825">
        <w:rPr>
          <w:rFonts w:ascii="Times New Roman" w:eastAsia="Times New Roman" w:hAnsi="Times New Roman" w:cs="Times New Roman"/>
          <w:bCs/>
          <w:sz w:val="30"/>
          <w:szCs w:val="30"/>
          <w:lang w:eastAsia="en-US"/>
        </w:rPr>
        <w:t xml:space="preserve">, </w:t>
      </w:r>
      <w:r w:rsidR="002A11A5" w:rsidRPr="00E62825">
        <w:rPr>
          <w:rFonts w:ascii="Times New Roman" w:eastAsia="Times New Roman" w:hAnsi="Times New Roman" w:cs="Times New Roman"/>
          <w:bCs/>
          <w:sz w:val="30"/>
          <w:szCs w:val="30"/>
          <w:lang w:eastAsia="en-US"/>
        </w:rPr>
        <w:t xml:space="preserve">а также </w:t>
      </w:r>
      <w:r w:rsidRPr="00E62825">
        <w:rPr>
          <w:rFonts w:ascii="Times New Roman" w:eastAsia="Times New Roman" w:hAnsi="Times New Roman" w:cs="Times New Roman"/>
          <w:bCs/>
          <w:sz w:val="30"/>
          <w:szCs w:val="30"/>
          <w:lang w:eastAsia="en-US"/>
        </w:rPr>
        <w:t xml:space="preserve">создание новых подсистем </w:t>
      </w:r>
      <w:r w:rsidR="001E6FE8"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и компонентов.</w:t>
      </w:r>
    </w:p>
    <w:p w14:paraId="5BA8051A" w14:textId="77777777" w:rsidR="00E62979" w:rsidRPr="00E62825" w:rsidRDefault="00BE1B9B"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4.1.1.5.</w:t>
      </w:r>
      <w:r w:rsidR="001120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При развитии интегрированной системы Комиссия </w:t>
      </w:r>
      <w:r w:rsidR="001E6FE8"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 xml:space="preserve">и государства-члены должны руководствоваться международными </w:t>
      </w:r>
      <w:r w:rsidR="001E6FE8"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t>и межгосударственными стандартами и рекомендациями</w:t>
      </w:r>
      <w:r w:rsidR="00695DC7" w:rsidRPr="00E62825">
        <w:rPr>
          <w:rFonts w:ascii="Times New Roman" w:eastAsia="Times New Roman" w:hAnsi="Times New Roman" w:cs="Times New Roman"/>
          <w:bCs/>
          <w:sz w:val="30"/>
          <w:szCs w:val="30"/>
          <w:lang w:eastAsia="en-US"/>
        </w:rPr>
        <w:t>, кроме стандартов и иных технических нормативных правовых актов в сфере защиты информации.</w:t>
      </w:r>
    </w:p>
    <w:p w14:paraId="57D8A437" w14:textId="77777777" w:rsidR="002A11A5" w:rsidRPr="00E62825" w:rsidRDefault="002A11A5" w:rsidP="000504E2">
      <w:pPr>
        <w:spacing w:line="360" w:lineRule="auto"/>
        <w:ind w:firstLine="709"/>
        <w:jc w:val="both"/>
        <w:rPr>
          <w:rFonts w:ascii="Times New Roman" w:eastAsia="Times New Roman" w:hAnsi="Times New Roman" w:cs="Times New Roman"/>
          <w:bCs/>
          <w:sz w:val="30"/>
          <w:szCs w:val="30"/>
          <w:lang w:eastAsia="en-US"/>
        </w:rPr>
      </w:pPr>
      <w:r w:rsidRPr="00E62825">
        <w:rPr>
          <w:rFonts w:ascii="Times New Roman" w:eastAsia="Times New Roman" w:hAnsi="Times New Roman" w:cs="Times New Roman"/>
          <w:bCs/>
          <w:sz w:val="30"/>
          <w:szCs w:val="30"/>
          <w:lang w:eastAsia="en-US"/>
        </w:rPr>
        <w:t>4.1.1.6.</w:t>
      </w:r>
      <w:r w:rsidR="001120C3" w:rsidRPr="00E62825">
        <w:rPr>
          <w:rFonts w:ascii="Times New Roman" w:eastAsia="Times New Roman" w:hAnsi="Times New Roman" w:cs="Times New Roman"/>
          <w:bCs/>
          <w:sz w:val="30"/>
          <w:szCs w:val="30"/>
          <w:lang w:eastAsia="en-US"/>
        </w:rPr>
        <w:t> </w:t>
      </w:r>
      <w:r w:rsidRPr="00E62825">
        <w:rPr>
          <w:rFonts w:ascii="Times New Roman" w:eastAsia="Times New Roman" w:hAnsi="Times New Roman" w:cs="Times New Roman"/>
          <w:bCs/>
          <w:sz w:val="30"/>
          <w:szCs w:val="30"/>
          <w:lang w:eastAsia="en-US"/>
        </w:rPr>
        <w:t xml:space="preserve">Развитие интегрированной системы должно быть основано в том числе на определении и применении </w:t>
      </w:r>
      <w:r w:rsidR="001120C3" w:rsidRPr="00E62825">
        <w:rPr>
          <w:rFonts w:ascii="Times New Roman" w:eastAsia="Times New Roman" w:hAnsi="Times New Roman" w:cs="Times New Roman"/>
          <w:bCs/>
          <w:sz w:val="30"/>
          <w:szCs w:val="30"/>
          <w:lang w:eastAsia="en-US"/>
        </w:rPr>
        <w:t>набора</w:t>
      </w:r>
      <w:r w:rsidRPr="00E62825">
        <w:rPr>
          <w:rFonts w:ascii="Times New Roman" w:eastAsia="Times New Roman" w:hAnsi="Times New Roman" w:cs="Times New Roman"/>
          <w:bCs/>
          <w:sz w:val="30"/>
          <w:szCs w:val="30"/>
          <w:lang w:eastAsia="en-US"/>
        </w:rPr>
        <w:t xml:space="preserve"> перспективных </w:t>
      </w:r>
      <w:r w:rsidR="001E6FE8" w:rsidRPr="00E62825">
        <w:rPr>
          <w:rFonts w:ascii="Times New Roman" w:eastAsia="Times New Roman" w:hAnsi="Times New Roman" w:cs="Times New Roman"/>
          <w:bCs/>
          <w:sz w:val="30"/>
          <w:szCs w:val="30"/>
          <w:lang w:eastAsia="en-US"/>
        </w:rPr>
        <w:br/>
      </w:r>
      <w:r w:rsidRPr="00E62825">
        <w:rPr>
          <w:rFonts w:ascii="Times New Roman" w:eastAsia="Times New Roman" w:hAnsi="Times New Roman" w:cs="Times New Roman"/>
          <w:bCs/>
          <w:sz w:val="30"/>
          <w:szCs w:val="30"/>
          <w:lang w:eastAsia="en-US"/>
        </w:rPr>
        <w:lastRenderedPageBreak/>
        <w:t xml:space="preserve">и критических технологий, необходимых для реализации в рамках </w:t>
      </w:r>
      <w:r w:rsidR="001120C3" w:rsidRPr="00E62825">
        <w:rPr>
          <w:rFonts w:ascii="Times New Roman" w:eastAsia="Times New Roman" w:hAnsi="Times New Roman" w:cs="Times New Roman"/>
          <w:bCs/>
          <w:sz w:val="30"/>
          <w:szCs w:val="30"/>
          <w:lang w:eastAsia="en-US"/>
        </w:rPr>
        <w:t>интегрированной системы</w:t>
      </w:r>
      <w:r w:rsidRPr="00E62825">
        <w:rPr>
          <w:rFonts w:ascii="Times New Roman" w:eastAsia="Times New Roman" w:hAnsi="Times New Roman" w:cs="Times New Roman"/>
          <w:bCs/>
          <w:sz w:val="30"/>
          <w:szCs w:val="30"/>
          <w:lang w:eastAsia="en-US"/>
        </w:rPr>
        <w:t xml:space="preserve"> поставленных задач и </w:t>
      </w:r>
      <w:r w:rsidR="0073500B" w:rsidRPr="00E62825">
        <w:rPr>
          <w:rFonts w:ascii="Times New Roman" w:eastAsia="Times New Roman" w:hAnsi="Times New Roman" w:cs="Times New Roman"/>
          <w:bCs/>
          <w:sz w:val="30"/>
          <w:szCs w:val="30"/>
          <w:lang w:eastAsia="en-US"/>
        </w:rPr>
        <w:t xml:space="preserve">обеспечение возможности реализации </w:t>
      </w:r>
      <w:r w:rsidR="006E5AD7" w:rsidRPr="00E62825">
        <w:rPr>
          <w:rFonts w:ascii="Times New Roman" w:eastAsia="Times New Roman" w:hAnsi="Times New Roman" w:cs="Times New Roman"/>
          <w:bCs/>
          <w:sz w:val="30"/>
          <w:szCs w:val="30"/>
          <w:lang w:eastAsia="en-US"/>
        </w:rPr>
        <w:t xml:space="preserve">заинтересованными лицами </w:t>
      </w:r>
      <w:r w:rsidR="001E6FE8" w:rsidRPr="00E62825">
        <w:rPr>
          <w:rFonts w:ascii="Times New Roman" w:eastAsia="Times New Roman" w:hAnsi="Times New Roman" w:cs="Times New Roman"/>
          <w:bCs/>
          <w:sz w:val="30"/>
          <w:szCs w:val="30"/>
          <w:lang w:eastAsia="en-US"/>
        </w:rPr>
        <w:br/>
      </w:r>
      <w:r w:rsidR="006E5AD7" w:rsidRPr="00E62825">
        <w:rPr>
          <w:rFonts w:ascii="Times New Roman" w:eastAsia="Times New Roman" w:hAnsi="Times New Roman" w:cs="Times New Roman"/>
          <w:bCs/>
          <w:sz w:val="30"/>
          <w:szCs w:val="30"/>
          <w:lang w:eastAsia="en-US"/>
        </w:rPr>
        <w:t xml:space="preserve">(бизнес-сообществом, разработчиками информационных систем в государствах членах) на основе использования информационных ресурсов и сервисов интегрированной системы цифровых платформ </w:t>
      </w:r>
      <w:r w:rsidR="001E6FE8" w:rsidRPr="00E62825">
        <w:rPr>
          <w:rFonts w:ascii="Times New Roman" w:eastAsia="Times New Roman" w:hAnsi="Times New Roman" w:cs="Times New Roman"/>
          <w:bCs/>
          <w:sz w:val="30"/>
          <w:szCs w:val="30"/>
          <w:lang w:eastAsia="en-US"/>
        </w:rPr>
        <w:br/>
      </w:r>
      <w:r w:rsidR="006E5AD7" w:rsidRPr="00E62825">
        <w:rPr>
          <w:rFonts w:ascii="Times New Roman" w:eastAsia="Times New Roman" w:hAnsi="Times New Roman" w:cs="Times New Roman"/>
          <w:bCs/>
          <w:sz w:val="30"/>
          <w:szCs w:val="30"/>
          <w:lang w:eastAsia="en-US"/>
        </w:rPr>
        <w:t>и сервисов</w:t>
      </w:r>
      <w:r w:rsidR="00A31BC8" w:rsidRPr="00E62825">
        <w:rPr>
          <w:rFonts w:ascii="Times New Roman" w:eastAsia="Times New Roman" w:hAnsi="Times New Roman" w:cs="Times New Roman"/>
          <w:bCs/>
          <w:sz w:val="30"/>
          <w:szCs w:val="30"/>
          <w:lang w:eastAsia="en-US"/>
        </w:rPr>
        <w:t>.</w:t>
      </w:r>
    </w:p>
    <w:p w14:paraId="2D20AFCB"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sz w:val="30"/>
          <w:szCs w:val="30"/>
          <w:lang w:eastAsia="en-US"/>
        </w:rPr>
      </w:pPr>
      <w:r w:rsidRPr="00E62825">
        <w:rPr>
          <w:rFonts w:ascii="Times New Roman" w:eastAsia="Times New Roman" w:hAnsi="Times New Roman" w:cs="Times New Roman"/>
          <w:bCs/>
          <w:color w:val="auto"/>
          <w:sz w:val="30"/>
          <w:szCs w:val="30"/>
          <w:lang w:eastAsia="en-US"/>
        </w:rPr>
        <w:t>4.1.2.</w:t>
      </w:r>
      <w:r w:rsidR="001120C3" w:rsidRPr="00E62825">
        <w:rPr>
          <w:rFonts w:ascii="Times New Roman" w:eastAsia="Times New Roman" w:hAnsi="Times New Roman" w:cs="Times New Roman"/>
          <w:bCs/>
          <w:color w:val="auto"/>
          <w:sz w:val="30"/>
          <w:szCs w:val="30"/>
          <w:lang w:eastAsia="en-US"/>
        </w:rPr>
        <w:t> </w:t>
      </w:r>
      <w:r w:rsidRPr="00E62825">
        <w:rPr>
          <w:rFonts w:ascii="Times New Roman" w:eastAsia="Times New Roman" w:hAnsi="Times New Roman" w:cs="Times New Roman"/>
          <w:bCs/>
          <w:color w:val="auto"/>
          <w:sz w:val="30"/>
          <w:szCs w:val="30"/>
          <w:lang w:eastAsia="en-US"/>
        </w:rPr>
        <w:t>Требования к структуре системы</w:t>
      </w:r>
    </w:p>
    <w:p w14:paraId="5A04C21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w:t>
      </w:r>
      <w:r w:rsidR="001120C3"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Перечень подсистем, их назначение и основные характеристики</w:t>
      </w:r>
    </w:p>
    <w:p w14:paraId="03976AF7"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4.1.2.1.1.</w:t>
      </w:r>
      <w:r w:rsidR="001120C3"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Интегрированная система должна представлять собой совокупность интеграционного сегмента Комиссии</w:t>
      </w:r>
      <w:r w:rsidR="003B0512"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и национальных сегментов, объединяемых защищенными каналами передачи данных.</w:t>
      </w:r>
    </w:p>
    <w:p w14:paraId="62EF417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4.1.2.1.2.</w:t>
      </w:r>
      <w:r w:rsidR="001120C3"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Взаимодействие между сегментами интегрированной системы должно обеспечиваться за счет использования единой интеграционной платформы, включающей в себя интеграционные шлюзы, входящие в состав каждого из сегментов интегрированной системы.</w:t>
      </w:r>
    </w:p>
    <w:p w14:paraId="0FAEA9B4" w14:textId="77777777" w:rsidR="004810F9" w:rsidRPr="00E62825" w:rsidRDefault="004810F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4.1.2.1.3. Интегрированная система должна включать в себя функциональные и обеспечивающие подсистемы, реализуемые </w:t>
      </w:r>
      <w:r w:rsidR="001E6FE8"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интеграционном сегменте Комиссии.</w:t>
      </w:r>
    </w:p>
    <w:p w14:paraId="3AB11876" w14:textId="57A75447" w:rsidR="00E62979" w:rsidRPr="00E62825" w:rsidRDefault="006655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w:t>
      </w:r>
      <w:r w:rsidR="004810F9" w:rsidRPr="00E62825">
        <w:rPr>
          <w:rFonts w:ascii="Times New Roman" w:eastAsia="Times New Roman" w:hAnsi="Times New Roman" w:cs="Times New Roman"/>
          <w:sz w:val="30"/>
          <w:szCs w:val="30"/>
          <w:lang w:eastAsia="en-US"/>
        </w:rPr>
        <w:t>4</w:t>
      </w:r>
      <w:r w:rsidR="00BE1B9B" w:rsidRPr="00E62825">
        <w:rPr>
          <w:rFonts w:ascii="Times New Roman" w:eastAsia="Times New Roman" w:hAnsi="Times New Roman" w:cs="Times New Roman"/>
          <w:sz w:val="30"/>
          <w:szCs w:val="30"/>
          <w:lang w:eastAsia="en-US"/>
        </w:rPr>
        <w:t>.</w:t>
      </w:r>
      <w:r w:rsidR="004862F8"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Функциональные подсистемы интегрированной системы должны предоставлять пользователям различных категорий (должностным лицам и сотрудникам органов Союза, сотрудникам органов государственной власти государств-членов, хозяйствующим субъектам, физическим лицам и другим заинтересованным лицам) регламентированный доступ к общим информационным ресурсам</w:t>
      </w:r>
      <w:r w:rsidR="00ED276E" w:rsidRPr="00E62825">
        <w:rPr>
          <w:rFonts w:ascii="Times New Roman" w:eastAsia="Times New Roman" w:hAnsi="Times New Roman" w:cs="Times New Roman"/>
          <w:sz w:val="30"/>
          <w:szCs w:val="30"/>
          <w:lang w:eastAsia="en-US"/>
        </w:rPr>
        <w:t xml:space="preserve"> и </w:t>
      </w:r>
      <w:r w:rsidRPr="00E62825">
        <w:rPr>
          <w:rFonts w:ascii="Times New Roman" w:eastAsia="Times New Roman" w:hAnsi="Times New Roman" w:cs="Times New Roman"/>
          <w:sz w:val="30"/>
          <w:szCs w:val="30"/>
          <w:lang w:eastAsia="en-US"/>
        </w:rPr>
        <w:t>сервисам</w:t>
      </w:r>
      <w:r w:rsidR="00BE1B9B" w:rsidRPr="00E62825">
        <w:rPr>
          <w:rFonts w:ascii="Times New Roman" w:eastAsia="Times New Roman" w:hAnsi="Times New Roman" w:cs="Times New Roman"/>
          <w:sz w:val="30"/>
          <w:szCs w:val="30"/>
          <w:lang w:eastAsia="en-US"/>
        </w:rPr>
        <w:t>.</w:t>
      </w:r>
    </w:p>
    <w:p w14:paraId="370437F1" w14:textId="77777777" w:rsidR="004810F9" w:rsidRPr="00E62825" w:rsidRDefault="004810F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 xml:space="preserve">4.1.2.1.5. Обеспечивающие подсистемы интегрированной системы предназначены для обеспечения информационного взаимодействия между сегментами интегрированной системы и внешними информационными системами, обеспечения защиты информации, реализации инфраструктуры документирования информации </w:t>
      </w:r>
      <w:r w:rsidR="001E6FE8"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электронном виде, ведения нормативно-справочной информации, необходимой для функционирования системы и реализации общих процессов, технического обеспечения функционирования интегрированной системы.</w:t>
      </w:r>
    </w:p>
    <w:p w14:paraId="37E2E08F" w14:textId="77777777" w:rsidR="002A11A5" w:rsidRPr="00E62825" w:rsidRDefault="006655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w:t>
      </w:r>
      <w:r w:rsidR="004810F9" w:rsidRPr="00E62825">
        <w:rPr>
          <w:rFonts w:ascii="Times New Roman" w:eastAsia="Times New Roman" w:hAnsi="Times New Roman" w:cs="Times New Roman"/>
          <w:sz w:val="30"/>
          <w:szCs w:val="30"/>
          <w:lang w:eastAsia="en-US"/>
        </w:rPr>
        <w:t>6</w:t>
      </w:r>
      <w:r w:rsidR="00BE1B9B" w:rsidRPr="00E62825">
        <w:rPr>
          <w:rFonts w:ascii="Times New Roman" w:eastAsia="Times New Roman" w:hAnsi="Times New Roman" w:cs="Times New Roman"/>
          <w:sz w:val="30"/>
          <w:szCs w:val="30"/>
          <w:lang w:eastAsia="en-US"/>
        </w:rPr>
        <w:t>.</w:t>
      </w:r>
      <w:r w:rsidR="004810F9"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Интеграционный сегмент Комиссии должен включать </w:t>
      </w:r>
      <w:r w:rsidR="001E6FE8"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 xml:space="preserve">в себя следующие </w:t>
      </w:r>
      <w:r w:rsidR="00397FDE" w:rsidRPr="00E62825">
        <w:rPr>
          <w:rFonts w:ascii="Times New Roman" w:eastAsia="Times New Roman" w:hAnsi="Times New Roman" w:cs="Times New Roman"/>
          <w:sz w:val="30"/>
          <w:szCs w:val="30"/>
          <w:lang w:eastAsia="en-US"/>
        </w:rPr>
        <w:t>подсистемы</w:t>
      </w:r>
      <w:r w:rsidR="002A11A5" w:rsidRPr="00E62825">
        <w:rPr>
          <w:rFonts w:ascii="Times New Roman" w:eastAsia="Times New Roman" w:hAnsi="Times New Roman" w:cs="Times New Roman"/>
          <w:sz w:val="30"/>
          <w:szCs w:val="30"/>
          <w:lang w:eastAsia="en-US"/>
        </w:rPr>
        <w:t>:</w:t>
      </w:r>
    </w:p>
    <w:p w14:paraId="15CD96C8" w14:textId="77777777" w:rsidR="004862F8" w:rsidRPr="00E62825" w:rsidRDefault="004862F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 функциональные подсистемы</w:t>
      </w:r>
      <w:r w:rsidR="00BD55DC" w:rsidRPr="00E62825">
        <w:rPr>
          <w:rFonts w:ascii="Times New Roman" w:eastAsia="Times New Roman" w:hAnsi="Times New Roman" w:cs="Times New Roman"/>
          <w:sz w:val="30"/>
          <w:szCs w:val="30"/>
          <w:lang w:eastAsia="en-US"/>
        </w:rPr>
        <w:t>:</w:t>
      </w:r>
    </w:p>
    <w:p w14:paraId="0B1E3F6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информационный портал Союза</w:t>
      </w:r>
      <w:r w:rsidR="00A72A9B" w:rsidRPr="00E62825">
        <w:rPr>
          <w:rFonts w:ascii="Times New Roman" w:eastAsia="Times New Roman" w:hAnsi="Times New Roman" w:cs="Times New Roman"/>
          <w:sz w:val="30"/>
          <w:szCs w:val="30"/>
          <w:lang w:eastAsia="en-US"/>
        </w:rPr>
        <w:t>;</w:t>
      </w:r>
    </w:p>
    <w:p w14:paraId="2273874C" w14:textId="77777777" w:rsidR="004810F9" w:rsidRPr="00E62825" w:rsidRDefault="004810F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информационно-аналитическая подсистема;</w:t>
      </w:r>
    </w:p>
    <w:p w14:paraId="451A3484" w14:textId="77777777" w:rsidR="004810F9" w:rsidRPr="00E62825" w:rsidRDefault="004810F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подсистема статистики;</w:t>
      </w:r>
    </w:p>
    <w:p w14:paraId="36974F40" w14:textId="77777777" w:rsidR="0000419B" w:rsidRPr="00E62825" w:rsidRDefault="000041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подсистема таможенно-тарифного и нетарифного регулирования;</w:t>
      </w:r>
    </w:p>
    <w:p w14:paraId="4AAFF16E" w14:textId="77777777" w:rsidR="0000419B" w:rsidRPr="00E62825" w:rsidRDefault="000041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подсистема управления общими процессами;</w:t>
      </w:r>
    </w:p>
    <w:p w14:paraId="5ACDF65B" w14:textId="77777777" w:rsidR="006A04FE" w:rsidRPr="00E62825" w:rsidRDefault="006A04F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подсистема межгосударственного тестирования;</w:t>
      </w:r>
    </w:p>
    <w:p w14:paraId="2A70E264" w14:textId="77777777" w:rsidR="006A04FE" w:rsidRPr="00E62825" w:rsidRDefault="006A04F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цифровой симулятор</w:t>
      </w:r>
      <w:r w:rsidR="005F62BA" w:rsidRPr="00E62825">
        <w:rPr>
          <w:rFonts w:ascii="Times New Roman" w:eastAsia="Times New Roman" w:hAnsi="Times New Roman" w:cs="Times New Roman"/>
          <w:sz w:val="30"/>
          <w:szCs w:val="30"/>
          <w:lang w:eastAsia="en-US"/>
        </w:rPr>
        <w:t xml:space="preserve"> (информационно-моделирующий комплекс)</w:t>
      </w:r>
      <w:r w:rsidRPr="00E62825">
        <w:rPr>
          <w:rFonts w:ascii="Times New Roman" w:eastAsia="Times New Roman" w:hAnsi="Times New Roman" w:cs="Times New Roman"/>
          <w:sz w:val="30"/>
          <w:szCs w:val="30"/>
          <w:lang w:eastAsia="en-US"/>
        </w:rPr>
        <w:t>;</w:t>
      </w:r>
    </w:p>
    <w:p w14:paraId="47A9EE4B" w14:textId="77777777" w:rsidR="004862F8" w:rsidRPr="00E62825" w:rsidRDefault="004862F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 обеспечивающие подсистемы</w:t>
      </w:r>
      <w:r w:rsidR="00397FDE" w:rsidRPr="00E62825">
        <w:rPr>
          <w:rFonts w:ascii="Times New Roman" w:eastAsia="Times New Roman" w:hAnsi="Times New Roman" w:cs="Times New Roman"/>
          <w:sz w:val="30"/>
          <w:szCs w:val="30"/>
          <w:lang w:eastAsia="en-US"/>
        </w:rPr>
        <w:t>:</w:t>
      </w:r>
    </w:p>
    <w:p w14:paraId="5D279686" w14:textId="77777777" w:rsidR="005174EC"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интеграционная платформа;</w:t>
      </w:r>
    </w:p>
    <w:p w14:paraId="52C6865E" w14:textId="77777777" w:rsidR="005174EC"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подсистема ведения нормативно-справочной информации, реестров и регистров;</w:t>
      </w:r>
    </w:p>
    <w:p w14:paraId="251DAF5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подсистема информационной безопасности;</w:t>
      </w:r>
    </w:p>
    <w:p w14:paraId="7EDDA69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подсистема ДТС Комиссии;</w:t>
      </w:r>
    </w:p>
    <w:p w14:paraId="184C5828" w14:textId="77777777" w:rsidR="0000419B" w:rsidRPr="00E62825" w:rsidRDefault="000041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инфраструктурная платформа;</w:t>
      </w:r>
    </w:p>
    <w:p w14:paraId="43DEA8A9" w14:textId="77777777" w:rsidR="0000419B" w:rsidRPr="00E62825" w:rsidRDefault="000041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хранилище</w:t>
      </w:r>
      <w:r w:rsidR="005174EC" w:rsidRPr="00E62825">
        <w:rPr>
          <w:rFonts w:ascii="Times New Roman" w:eastAsia="Times New Roman" w:hAnsi="Times New Roman" w:cs="Times New Roman"/>
          <w:sz w:val="30"/>
          <w:szCs w:val="30"/>
          <w:lang w:eastAsia="en-US"/>
        </w:rPr>
        <w:t xml:space="preserve"> интеграционного сегмента</w:t>
      </w:r>
      <w:r w:rsidRPr="00E62825">
        <w:rPr>
          <w:rFonts w:ascii="Times New Roman" w:eastAsia="Times New Roman" w:hAnsi="Times New Roman" w:cs="Times New Roman"/>
          <w:sz w:val="30"/>
          <w:szCs w:val="30"/>
          <w:lang w:eastAsia="en-US"/>
        </w:rPr>
        <w:t>;</w:t>
      </w:r>
    </w:p>
    <w:p w14:paraId="4FF922BA" w14:textId="77777777" w:rsidR="0000419B" w:rsidRPr="00E62825" w:rsidRDefault="000041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подсистема идентификации и аутентификации пользователей</w:t>
      </w:r>
      <w:r w:rsidR="005F62BA" w:rsidRPr="00E62825">
        <w:rPr>
          <w:rFonts w:ascii="Times New Roman" w:eastAsia="Times New Roman" w:hAnsi="Times New Roman" w:cs="Times New Roman"/>
          <w:sz w:val="30"/>
          <w:szCs w:val="30"/>
          <w:lang w:eastAsia="en-US"/>
        </w:rPr>
        <w:t xml:space="preserve"> интегрированной системы</w:t>
      </w:r>
      <w:r w:rsidRPr="00E62825">
        <w:rPr>
          <w:rFonts w:ascii="Times New Roman" w:eastAsia="Times New Roman" w:hAnsi="Times New Roman" w:cs="Times New Roman"/>
          <w:sz w:val="30"/>
          <w:szCs w:val="30"/>
          <w:lang w:eastAsia="en-US"/>
        </w:rPr>
        <w:t>;</w:t>
      </w:r>
    </w:p>
    <w:p w14:paraId="1AA079FE" w14:textId="77777777" w:rsidR="00164B05" w:rsidRPr="00E62825" w:rsidRDefault="006A04F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подсистема </w:t>
      </w:r>
      <w:r w:rsidR="00164B05" w:rsidRPr="00E62825">
        <w:rPr>
          <w:rFonts w:ascii="Times New Roman" w:eastAsia="Times New Roman" w:hAnsi="Times New Roman" w:cs="Times New Roman"/>
          <w:sz w:val="30"/>
          <w:szCs w:val="30"/>
          <w:lang w:eastAsia="en-US"/>
        </w:rPr>
        <w:t>интеграции цифровых платформ;</w:t>
      </w:r>
    </w:p>
    <w:p w14:paraId="1974C3B1"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удостоверяющий центр службы ДТС интегрированной системы;</w:t>
      </w:r>
    </w:p>
    <w:p w14:paraId="2F841C8B" w14:textId="0AD08D8B"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удостоверяющий центр Комиссии</w:t>
      </w:r>
      <w:r w:rsidR="00854DB6">
        <w:rPr>
          <w:rFonts w:ascii="Times New Roman" w:eastAsia="Times New Roman" w:hAnsi="Times New Roman" w:cs="Times New Roman"/>
          <w:sz w:val="30"/>
          <w:szCs w:val="30"/>
          <w:lang w:eastAsia="en-US"/>
        </w:rPr>
        <w:t>;</w:t>
      </w:r>
    </w:p>
    <w:p w14:paraId="7DD2D2CD" w14:textId="61FE09D6" w:rsidR="00854DB6" w:rsidRPr="005A786A" w:rsidRDefault="00854DB6"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подсистема управления нейронными сетями.</w:t>
      </w:r>
    </w:p>
    <w:p w14:paraId="649BA72E" w14:textId="4124A9C9" w:rsidR="00F86912" w:rsidRPr="00E62825" w:rsidRDefault="00397FDE"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w:t>
      </w:r>
      <w:r w:rsidR="00371FAD" w:rsidRPr="00E62825">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 </w:t>
      </w:r>
      <w:r w:rsidR="005A786A">
        <w:rPr>
          <w:rFonts w:ascii="Times New Roman" w:eastAsia="Times New Roman" w:hAnsi="Times New Roman" w:cs="Times New Roman"/>
          <w:sz w:val="30"/>
          <w:szCs w:val="30"/>
          <w:lang w:eastAsia="en-US"/>
        </w:rPr>
        <w:t>В</w:t>
      </w:r>
      <w:r w:rsidR="005F62BA" w:rsidRPr="00E62825">
        <w:rPr>
          <w:rFonts w:ascii="Times New Roman" w:eastAsia="Times New Roman" w:hAnsi="Times New Roman" w:cs="Times New Roman"/>
          <w:sz w:val="30"/>
          <w:szCs w:val="30"/>
          <w:lang w:eastAsia="en-US"/>
        </w:rPr>
        <w:t xml:space="preserve"> рамках реализации настоящего </w:t>
      </w:r>
      <w:r w:rsidR="001E6FE8" w:rsidRPr="00E62825">
        <w:rPr>
          <w:rFonts w:ascii="Times New Roman" w:eastAsia="Times New Roman" w:hAnsi="Times New Roman" w:cs="Times New Roman"/>
          <w:sz w:val="30"/>
          <w:szCs w:val="30"/>
          <w:lang w:eastAsia="en-US"/>
        </w:rPr>
        <w:t xml:space="preserve">Технического задания </w:t>
      </w:r>
      <w:r w:rsidR="005A786A">
        <w:rPr>
          <w:rFonts w:ascii="Times New Roman" w:eastAsia="Times New Roman" w:hAnsi="Times New Roman" w:cs="Times New Roman"/>
          <w:sz w:val="30"/>
          <w:szCs w:val="30"/>
          <w:lang w:eastAsia="en-US"/>
        </w:rPr>
        <w:t xml:space="preserve">не планируются работы по созданию программного комплекса управления сервисами. </w:t>
      </w:r>
    </w:p>
    <w:p w14:paraId="67B80109" w14:textId="1F00F953" w:rsidR="00E46D60" w:rsidRDefault="00F86912"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w:t>
      </w:r>
      <w:r w:rsidR="00371FAD" w:rsidRPr="00E62825">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 </w:t>
      </w:r>
      <w:r w:rsidR="005A786A">
        <w:rPr>
          <w:rFonts w:ascii="Times New Roman" w:eastAsia="Times New Roman" w:hAnsi="Times New Roman" w:cs="Times New Roman"/>
          <w:sz w:val="30"/>
          <w:szCs w:val="30"/>
          <w:lang w:eastAsia="en-US"/>
        </w:rPr>
        <w:t xml:space="preserve">Программные средства, разработанные в рамках подсистемы </w:t>
      </w:r>
      <w:r w:rsidR="00BA0C3E">
        <w:rPr>
          <w:rFonts w:ascii="Times New Roman" w:eastAsia="Times New Roman" w:hAnsi="Times New Roman" w:cs="Times New Roman"/>
          <w:sz w:val="30"/>
          <w:szCs w:val="30"/>
          <w:lang w:eastAsia="en-US"/>
        </w:rPr>
        <w:t>анализа барьеров и препятствий,</w:t>
      </w:r>
      <w:r w:rsidR="005A786A">
        <w:rPr>
          <w:rFonts w:ascii="Times New Roman" w:eastAsia="Times New Roman" w:hAnsi="Times New Roman" w:cs="Times New Roman"/>
          <w:sz w:val="30"/>
          <w:szCs w:val="30"/>
          <w:lang w:eastAsia="en-US"/>
        </w:rPr>
        <w:t xml:space="preserve"> должны быть применены при модернизации </w:t>
      </w:r>
      <w:r w:rsidR="005A786A" w:rsidRPr="000504E2">
        <w:rPr>
          <w:rFonts w:ascii="Times New Roman" w:hAnsi="Times New Roman"/>
          <w:sz w:val="30"/>
        </w:rPr>
        <w:t>информационного портала Союза</w:t>
      </w:r>
      <w:r w:rsidR="005A786A">
        <w:rPr>
          <w:rFonts w:ascii="Times New Roman" w:eastAsia="Times New Roman" w:hAnsi="Times New Roman" w:cs="Times New Roman"/>
          <w:sz w:val="30"/>
          <w:szCs w:val="30"/>
          <w:lang w:eastAsia="en-US"/>
        </w:rPr>
        <w:t>.</w:t>
      </w:r>
    </w:p>
    <w:p w14:paraId="2BE6EB36" w14:textId="066FDA63" w:rsidR="005C5AD6" w:rsidRDefault="005C5AD6"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4.1.2.1.9. </w:t>
      </w:r>
      <w:r w:rsidRPr="005C5AD6">
        <w:rPr>
          <w:rFonts w:ascii="Times New Roman" w:eastAsia="Times New Roman" w:hAnsi="Times New Roman" w:cs="Times New Roman"/>
          <w:sz w:val="30"/>
          <w:szCs w:val="30"/>
          <w:lang w:eastAsia="en-US"/>
        </w:rPr>
        <w:t>Программные средства, разработанные в рамках подсистемы технического регулирования, должны быть применены при модернизации</w:t>
      </w:r>
      <w:r w:rsidRPr="000504E2">
        <w:rPr>
          <w:rFonts w:ascii="Times New Roman" w:hAnsi="Times New Roman"/>
          <w:sz w:val="30"/>
        </w:rPr>
        <w:t xml:space="preserve"> информационного </w:t>
      </w:r>
      <w:r w:rsidRPr="005C5AD6">
        <w:rPr>
          <w:rFonts w:ascii="Times New Roman" w:eastAsia="Times New Roman" w:hAnsi="Times New Roman" w:cs="Times New Roman"/>
          <w:sz w:val="30"/>
          <w:szCs w:val="30"/>
          <w:lang w:eastAsia="en-US"/>
        </w:rPr>
        <w:t>портала Союза и подсистема интеграции цифровых платформ</w:t>
      </w:r>
      <w:r>
        <w:rPr>
          <w:rFonts w:ascii="Times New Roman" w:eastAsia="Times New Roman" w:hAnsi="Times New Roman" w:cs="Times New Roman"/>
          <w:sz w:val="30"/>
          <w:szCs w:val="30"/>
          <w:lang w:eastAsia="en-US"/>
        </w:rPr>
        <w:t>.</w:t>
      </w:r>
    </w:p>
    <w:p w14:paraId="617612B8" w14:textId="370D9141" w:rsidR="00E62979" w:rsidRPr="00E62825" w:rsidRDefault="006655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w:t>
      </w:r>
      <w:r w:rsidR="005C5AD6">
        <w:rPr>
          <w:rFonts w:ascii="Times New Roman" w:eastAsia="Times New Roman" w:hAnsi="Times New Roman" w:cs="Times New Roman"/>
          <w:sz w:val="30"/>
          <w:szCs w:val="30"/>
          <w:lang w:eastAsia="en-US"/>
        </w:rPr>
        <w:t>10</w:t>
      </w:r>
      <w:r w:rsidR="00BE1B9B" w:rsidRPr="00E62825">
        <w:rPr>
          <w:rFonts w:ascii="Times New Roman" w:eastAsia="Times New Roman" w:hAnsi="Times New Roman" w:cs="Times New Roman"/>
          <w:sz w:val="30"/>
          <w:szCs w:val="30"/>
          <w:lang w:eastAsia="en-US"/>
        </w:rPr>
        <w:t>.</w:t>
      </w:r>
      <w:r w:rsidR="00164B05"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Национальные сегменты функционально должны включать в себя следующие компоненты:</w:t>
      </w:r>
    </w:p>
    <w:p w14:paraId="09B9113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F8691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система межведомственного информационного </w:t>
      </w:r>
      <w:r w:rsidR="001E6FE8"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взаимодействия – должна обеспечивать подключение информационных систем уполномоченных органов к интеграционной платформе, </w:t>
      </w:r>
      <w:r w:rsidR="00E5515D" w:rsidRPr="00E62825">
        <w:rPr>
          <w:rFonts w:ascii="Times New Roman" w:eastAsia="Times New Roman" w:hAnsi="Times New Roman" w:cs="Times New Roman"/>
          <w:sz w:val="30"/>
          <w:szCs w:val="30"/>
          <w:lang w:eastAsia="en-US"/>
        </w:rPr>
        <w:t xml:space="preserve">позволяющее осуществлять информационное взаимодействие между уполномоченными органами государств-членов, </w:t>
      </w:r>
      <w:r w:rsidRPr="00E62825">
        <w:rPr>
          <w:rFonts w:ascii="Times New Roman" w:eastAsia="Times New Roman" w:hAnsi="Times New Roman" w:cs="Times New Roman"/>
          <w:sz w:val="30"/>
          <w:szCs w:val="30"/>
          <w:lang w:eastAsia="en-US"/>
        </w:rPr>
        <w:t>а также интеграцию информационных систем уполномоченных органов в рамках национального сегмента;</w:t>
      </w:r>
    </w:p>
    <w:p w14:paraId="1BD5FB7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F8691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подсистема ДТС национального сегмента</w:t>
      </w:r>
      <w:r w:rsidR="00371FAD"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 xml:space="preserve">– должна выполнять набор функций, обеспечивающих гарантии доверия при трансграничном обмене электронными документами, в том числе для обеспечения обмена </w:t>
      </w:r>
      <w:r w:rsidRPr="00E62825">
        <w:rPr>
          <w:rFonts w:ascii="Times New Roman" w:eastAsia="Times New Roman" w:hAnsi="Times New Roman" w:cs="Times New Roman"/>
          <w:sz w:val="30"/>
          <w:szCs w:val="30"/>
          <w:lang w:eastAsia="en-US"/>
        </w:rPr>
        <w:lastRenderedPageBreak/>
        <w:t xml:space="preserve">электронными документами, оформленными по правилам </w:t>
      </w:r>
      <w:r w:rsidR="001E6FE8"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требованиям документирования, утверждаемым Советом Комиссии, </w:t>
      </w:r>
      <w:r w:rsidR="001E6FE8"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признаваемыми равными по юридической силе аналогичным документам на бумажном носителе, заверенным подписью либо подписью и печатью. Перечень сервисов ДТС национального сегмента устанавливается в процессе реализации интегрированной системы </w:t>
      </w:r>
      <w:r w:rsidR="001E6FE8"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в соответствии </w:t>
      </w:r>
      <w:r w:rsidR="002A11A5" w:rsidRPr="00E62825">
        <w:rPr>
          <w:rFonts w:ascii="Times New Roman" w:eastAsia="Times New Roman" w:hAnsi="Times New Roman" w:cs="Times New Roman"/>
          <w:sz w:val="30"/>
          <w:szCs w:val="30"/>
          <w:lang w:eastAsia="en-US"/>
        </w:rPr>
        <w:t xml:space="preserve">с требованиями </w:t>
      </w:r>
      <w:r w:rsidRPr="00E62825">
        <w:rPr>
          <w:rFonts w:ascii="Times New Roman" w:eastAsia="Times New Roman" w:hAnsi="Times New Roman" w:cs="Times New Roman"/>
          <w:sz w:val="30"/>
          <w:szCs w:val="30"/>
          <w:lang w:eastAsia="en-US"/>
        </w:rPr>
        <w:t>настоящ</w:t>
      </w:r>
      <w:r w:rsidR="002A11A5" w:rsidRPr="00E62825">
        <w:rPr>
          <w:rFonts w:ascii="Times New Roman" w:eastAsia="Times New Roman" w:hAnsi="Times New Roman" w:cs="Times New Roman"/>
          <w:sz w:val="30"/>
          <w:szCs w:val="30"/>
          <w:lang w:eastAsia="en-US"/>
        </w:rPr>
        <w:t>его</w:t>
      </w:r>
      <w:r w:rsidRPr="00E62825">
        <w:rPr>
          <w:rFonts w:ascii="Times New Roman" w:eastAsia="Times New Roman" w:hAnsi="Times New Roman" w:cs="Times New Roman"/>
          <w:sz w:val="30"/>
          <w:szCs w:val="30"/>
          <w:lang w:eastAsia="en-US"/>
        </w:rPr>
        <w:t xml:space="preserve"> техническ</w:t>
      </w:r>
      <w:r w:rsidR="002A11A5" w:rsidRPr="00E62825">
        <w:rPr>
          <w:rFonts w:ascii="Times New Roman" w:eastAsia="Times New Roman" w:hAnsi="Times New Roman" w:cs="Times New Roman"/>
          <w:sz w:val="30"/>
          <w:szCs w:val="30"/>
          <w:lang w:eastAsia="en-US"/>
        </w:rPr>
        <w:t xml:space="preserve">ого </w:t>
      </w:r>
      <w:r w:rsidRPr="00E62825">
        <w:rPr>
          <w:rFonts w:ascii="Times New Roman" w:eastAsia="Times New Roman" w:hAnsi="Times New Roman" w:cs="Times New Roman"/>
          <w:sz w:val="30"/>
          <w:szCs w:val="30"/>
          <w:lang w:eastAsia="en-US"/>
        </w:rPr>
        <w:t>задания;</w:t>
      </w:r>
    </w:p>
    <w:p w14:paraId="7B1CDC91" w14:textId="507D0B5D"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F86912" w:rsidRPr="00E62825">
        <w:rPr>
          <w:rFonts w:ascii="Times New Roman" w:eastAsia="Times New Roman" w:hAnsi="Times New Roman" w:cs="Times New Roman"/>
          <w:sz w:val="30"/>
          <w:szCs w:val="30"/>
          <w:lang w:eastAsia="en-US"/>
        </w:rPr>
        <w:t> </w:t>
      </w:r>
      <w:r w:rsidR="002316E4">
        <w:rPr>
          <w:rFonts w:ascii="Times New Roman" w:eastAsia="Times New Roman" w:hAnsi="Times New Roman" w:cs="Times New Roman"/>
          <w:sz w:val="30"/>
          <w:szCs w:val="30"/>
          <w:lang w:eastAsia="en-US"/>
        </w:rPr>
        <w:t>инфраструктурная</w:t>
      </w:r>
      <w:r w:rsidR="008D3F42">
        <w:rPr>
          <w:rFonts w:ascii="Times New Roman" w:eastAsia="Times New Roman" w:hAnsi="Times New Roman" w:cs="Times New Roman"/>
          <w:sz w:val="30"/>
          <w:szCs w:val="30"/>
          <w:lang w:eastAsia="en-US"/>
        </w:rPr>
        <w:t xml:space="preserve"> платформа средствами </w:t>
      </w:r>
      <w:r w:rsidRPr="00E62825">
        <w:rPr>
          <w:rFonts w:ascii="Times New Roman" w:eastAsia="Times New Roman" w:hAnsi="Times New Roman" w:cs="Times New Roman"/>
          <w:sz w:val="30"/>
          <w:szCs w:val="30"/>
          <w:lang w:eastAsia="en-US"/>
        </w:rPr>
        <w:t>мониторинга и управления – должна обеспечивать контроль функционирования интеграционного шлюза национального сегмента и подсистемы, указанной в подпункте 2 настоящего пункта.</w:t>
      </w:r>
    </w:p>
    <w:p w14:paraId="1D46ACC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F8691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подсистема защиты национального сегмента – должна обеспечивать конфиденциальность, целостность и доступность данных при их обработке и хранении в национальном сегменте, а также при их передаче по каналам связи при взаимодействии с интеграционным сегментом Комиссии и национальными сегментами других </w:t>
      </w:r>
      <w:r w:rsidR="00371FAD"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государств-членов. Для обеспечения конфиденциальности, целостности, доступности и сохранности информации в национальном сегменте принимается и реализуется комплекс правовых, организационных </w:t>
      </w:r>
      <w:r w:rsidR="001E6FE8"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техническим мер защиты информации в соответствии с национальным законодательством соответствующего государства-члена.</w:t>
      </w:r>
    </w:p>
    <w:p w14:paraId="3B5FED58" w14:textId="1E8A4DF8" w:rsidR="00E62979" w:rsidRPr="00E62825" w:rsidRDefault="006655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w:t>
      </w:r>
      <w:r w:rsidR="00371FAD" w:rsidRPr="00E62825">
        <w:rPr>
          <w:rFonts w:ascii="Times New Roman" w:eastAsia="Times New Roman" w:hAnsi="Times New Roman" w:cs="Times New Roman"/>
          <w:sz w:val="30"/>
          <w:szCs w:val="30"/>
          <w:lang w:eastAsia="en-US"/>
        </w:rPr>
        <w:t>1</w:t>
      </w:r>
      <w:r w:rsidR="005C5AD6">
        <w:rPr>
          <w:rFonts w:ascii="Times New Roman" w:eastAsia="Times New Roman" w:hAnsi="Times New Roman" w:cs="Times New Roman"/>
          <w:sz w:val="30"/>
          <w:szCs w:val="30"/>
          <w:lang w:eastAsia="en-US"/>
        </w:rPr>
        <w:t>1</w:t>
      </w:r>
      <w:r w:rsidR="00BE1B9B" w:rsidRPr="00E62825">
        <w:rPr>
          <w:rFonts w:ascii="Times New Roman" w:eastAsia="Times New Roman" w:hAnsi="Times New Roman" w:cs="Times New Roman"/>
          <w:sz w:val="30"/>
          <w:szCs w:val="30"/>
          <w:lang w:eastAsia="en-US"/>
        </w:rPr>
        <w:t>.</w:t>
      </w:r>
      <w:r w:rsidR="00F86912"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Состав компонентов национальных сегментов может уточняться с учетом нормативных правовых актов государств-членов.</w:t>
      </w:r>
    </w:p>
    <w:p w14:paraId="6A211DA3" w14:textId="3ADDF764" w:rsidR="00E62979" w:rsidRPr="00E62825" w:rsidRDefault="006655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4.1.2.1.</w:t>
      </w:r>
      <w:r w:rsidR="00371FAD" w:rsidRPr="00E62825">
        <w:rPr>
          <w:rFonts w:ascii="Times New Roman" w:eastAsia="Times New Roman" w:hAnsi="Times New Roman" w:cs="Times New Roman"/>
          <w:sz w:val="30"/>
          <w:szCs w:val="30"/>
          <w:lang w:eastAsia="en-US"/>
        </w:rPr>
        <w:t>1</w:t>
      </w:r>
      <w:r w:rsidR="005C5AD6">
        <w:rPr>
          <w:rFonts w:ascii="Times New Roman" w:eastAsia="Times New Roman" w:hAnsi="Times New Roman" w:cs="Times New Roman"/>
          <w:sz w:val="30"/>
          <w:szCs w:val="30"/>
          <w:lang w:eastAsia="en-US"/>
        </w:rPr>
        <w:t>2</w:t>
      </w:r>
      <w:r w:rsidR="00BE1B9B" w:rsidRPr="00E62825">
        <w:rPr>
          <w:rFonts w:ascii="Times New Roman" w:eastAsia="Times New Roman" w:hAnsi="Times New Roman" w:cs="Times New Roman"/>
          <w:sz w:val="30"/>
          <w:szCs w:val="30"/>
          <w:lang w:eastAsia="en-US"/>
        </w:rPr>
        <w:t>.</w:t>
      </w:r>
      <w:r w:rsidR="00F86912"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 xml:space="preserve">Информационные системы уполномоченных органов, функционально не входящие в состав национального сегмента, должны обеспечивать реализацию общих процессов на территории </w:t>
      </w:r>
      <w:r w:rsidR="00371FAD"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 xml:space="preserve">государства-члена. В случае если необходимая для реализации общих процессов функциональность не поддерживается информационными </w:t>
      </w:r>
      <w:r w:rsidR="00BE1B9B" w:rsidRPr="00E62825">
        <w:rPr>
          <w:rFonts w:ascii="Times New Roman" w:eastAsia="Times New Roman" w:hAnsi="Times New Roman" w:cs="Times New Roman"/>
          <w:sz w:val="30"/>
          <w:szCs w:val="30"/>
          <w:lang w:eastAsia="en-US"/>
        </w:rPr>
        <w:lastRenderedPageBreak/>
        <w:t>системами уполномоченных органов и объем доработок достаточно велик, могут использоваться типовые решения</w:t>
      </w:r>
      <w:r w:rsidR="004D6914" w:rsidRPr="00E62825">
        <w:rPr>
          <w:rFonts w:ascii="Times New Roman" w:eastAsia="Times New Roman" w:hAnsi="Times New Roman" w:cs="Times New Roman"/>
          <w:sz w:val="30"/>
          <w:szCs w:val="30"/>
          <w:lang w:eastAsia="en-US"/>
        </w:rPr>
        <w:t xml:space="preserve"> (компоненты базовых реализаций)</w:t>
      </w:r>
      <w:r w:rsidR="00BE1B9B" w:rsidRPr="00E62825">
        <w:rPr>
          <w:rFonts w:ascii="Times New Roman" w:eastAsia="Times New Roman" w:hAnsi="Times New Roman" w:cs="Times New Roman"/>
          <w:sz w:val="30"/>
          <w:szCs w:val="30"/>
          <w:lang w:eastAsia="en-US"/>
        </w:rPr>
        <w:t>, реализуемые в рамках интеграционного сегмента Комиссии и предоставляемые подсистемой управления общими процессами интегрированной системы.</w:t>
      </w:r>
    </w:p>
    <w:p w14:paraId="6B0229F1" w14:textId="77777777" w:rsidR="00BE4176"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BE4176" w:rsidRPr="00E62825">
        <w:rPr>
          <w:rFonts w:ascii="Times New Roman" w:eastAsia="Times New Roman" w:hAnsi="Times New Roman" w:cs="Times New Roman"/>
          <w:bCs/>
          <w:color w:val="auto"/>
          <w:kern w:val="32"/>
          <w:sz w:val="30"/>
          <w:szCs w:val="30"/>
          <w:lang w:eastAsia="en-US"/>
        </w:rPr>
        <w:t>3</w:t>
      </w:r>
      <w:r w:rsidRPr="00E62825">
        <w:rPr>
          <w:rFonts w:ascii="Times New Roman" w:eastAsia="Times New Roman" w:hAnsi="Times New Roman" w:cs="Times New Roman"/>
          <w:bCs/>
          <w:color w:val="auto"/>
          <w:kern w:val="32"/>
          <w:sz w:val="30"/>
          <w:szCs w:val="30"/>
          <w:lang w:eastAsia="en-US"/>
        </w:rPr>
        <w:t>.</w:t>
      </w:r>
      <w:r w:rsidR="00DC4D25" w:rsidRPr="00E62825">
        <w:rPr>
          <w:rFonts w:ascii="Times New Roman" w:eastAsia="Times New Roman" w:hAnsi="Times New Roman" w:cs="Times New Roman"/>
          <w:bCs/>
          <w:color w:val="auto"/>
          <w:kern w:val="32"/>
          <w:sz w:val="30"/>
          <w:szCs w:val="30"/>
          <w:lang w:eastAsia="en-US"/>
        </w:rPr>
        <w:t> </w:t>
      </w:r>
      <w:r w:rsidR="00764417" w:rsidRPr="00E62825">
        <w:rPr>
          <w:rFonts w:ascii="Times New Roman" w:eastAsia="Times New Roman" w:hAnsi="Times New Roman" w:cs="Times New Roman"/>
          <w:bCs/>
          <w:color w:val="auto"/>
          <w:kern w:val="32"/>
          <w:sz w:val="30"/>
          <w:szCs w:val="30"/>
          <w:lang w:eastAsia="en-US"/>
        </w:rPr>
        <w:t>Т</w:t>
      </w:r>
      <w:r w:rsidR="00BE4176" w:rsidRPr="00E62825">
        <w:rPr>
          <w:rFonts w:ascii="Times New Roman" w:eastAsia="Times New Roman" w:hAnsi="Times New Roman" w:cs="Times New Roman"/>
          <w:bCs/>
          <w:color w:val="auto"/>
          <w:kern w:val="32"/>
          <w:sz w:val="30"/>
          <w:szCs w:val="30"/>
          <w:lang w:eastAsia="en-US"/>
        </w:rPr>
        <w:t xml:space="preserve">ребования к созданию </w:t>
      </w:r>
      <w:r w:rsidR="004D7FA5" w:rsidRPr="00E62825">
        <w:rPr>
          <w:rFonts w:ascii="Times New Roman" w:eastAsia="Times New Roman" w:hAnsi="Times New Roman" w:cs="Times New Roman"/>
          <w:bCs/>
          <w:color w:val="auto"/>
          <w:kern w:val="32"/>
          <w:sz w:val="30"/>
          <w:szCs w:val="30"/>
          <w:lang w:eastAsia="en-US"/>
        </w:rPr>
        <w:t xml:space="preserve">новых </w:t>
      </w:r>
      <w:r w:rsidR="00BE4176" w:rsidRPr="00E62825">
        <w:rPr>
          <w:rFonts w:ascii="Times New Roman" w:eastAsia="Times New Roman" w:hAnsi="Times New Roman" w:cs="Times New Roman"/>
          <w:bCs/>
          <w:color w:val="auto"/>
          <w:kern w:val="32"/>
          <w:sz w:val="30"/>
          <w:szCs w:val="30"/>
          <w:lang w:eastAsia="en-US"/>
        </w:rPr>
        <w:t>подсистем</w:t>
      </w:r>
    </w:p>
    <w:p w14:paraId="4D1003A7" w14:textId="77777777" w:rsidR="005114C1" w:rsidRPr="002508B2" w:rsidRDefault="005114C1"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4.1.3.1. Подсистема межгосударственного тестирования</w:t>
      </w:r>
    </w:p>
    <w:p w14:paraId="7A68F64E" w14:textId="77777777" w:rsidR="00AA4ACF" w:rsidRPr="00E62825" w:rsidRDefault="00AA4AC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4.1.3.</w:t>
      </w:r>
      <w:r w:rsidR="009C047E"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 xml:space="preserve">.1. Подсистема межгосударственного тестирования предназначена для </w:t>
      </w:r>
      <w:r w:rsidR="00523DB6" w:rsidRPr="00E62825">
        <w:rPr>
          <w:rFonts w:ascii="Times New Roman" w:eastAsia="Times New Roman" w:hAnsi="Times New Roman" w:cs="Times New Roman"/>
          <w:sz w:val="30"/>
          <w:szCs w:val="30"/>
          <w:lang w:eastAsia="en-US"/>
        </w:rPr>
        <w:t xml:space="preserve">обеспечения проведения отладки и тестирования информационных систем участников информационного взаимодействия, </w:t>
      </w:r>
      <w:r w:rsidR="00CA0A75" w:rsidRPr="00E62825">
        <w:rPr>
          <w:rFonts w:ascii="Times New Roman" w:eastAsia="Times New Roman" w:hAnsi="Times New Roman" w:cs="Times New Roman"/>
          <w:sz w:val="30"/>
          <w:szCs w:val="30"/>
          <w:lang w:eastAsia="en-US"/>
        </w:rPr>
        <w:t xml:space="preserve">при </w:t>
      </w:r>
      <w:r w:rsidR="00523DB6" w:rsidRPr="00E62825">
        <w:rPr>
          <w:rFonts w:ascii="Times New Roman" w:eastAsia="Times New Roman" w:hAnsi="Times New Roman" w:cs="Times New Roman"/>
          <w:sz w:val="30"/>
          <w:szCs w:val="30"/>
          <w:lang w:eastAsia="en-US"/>
        </w:rPr>
        <w:t>реализ</w:t>
      </w:r>
      <w:r w:rsidR="00CA0A75" w:rsidRPr="00E62825">
        <w:rPr>
          <w:rFonts w:ascii="Times New Roman" w:eastAsia="Times New Roman" w:hAnsi="Times New Roman" w:cs="Times New Roman"/>
          <w:sz w:val="30"/>
          <w:szCs w:val="30"/>
          <w:lang w:eastAsia="en-US"/>
        </w:rPr>
        <w:t xml:space="preserve">ации </w:t>
      </w:r>
      <w:r w:rsidR="005F62BA" w:rsidRPr="00E62825">
        <w:rPr>
          <w:rFonts w:ascii="Times New Roman" w:eastAsia="Times New Roman" w:hAnsi="Times New Roman" w:cs="Times New Roman"/>
          <w:sz w:val="30"/>
          <w:szCs w:val="30"/>
          <w:lang w:eastAsia="en-US"/>
        </w:rPr>
        <w:t xml:space="preserve">и вводе в действие </w:t>
      </w:r>
      <w:r w:rsidR="00CA0A75" w:rsidRPr="00E62825">
        <w:rPr>
          <w:rFonts w:ascii="Times New Roman" w:eastAsia="Times New Roman" w:hAnsi="Times New Roman" w:cs="Times New Roman"/>
          <w:sz w:val="30"/>
          <w:szCs w:val="30"/>
          <w:lang w:eastAsia="en-US"/>
        </w:rPr>
        <w:t xml:space="preserve">общих процессов </w:t>
      </w:r>
      <w:r w:rsidR="001E6FE8" w:rsidRPr="00E62825">
        <w:rPr>
          <w:rFonts w:ascii="Times New Roman" w:eastAsia="Times New Roman" w:hAnsi="Times New Roman" w:cs="Times New Roman"/>
          <w:sz w:val="30"/>
          <w:szCs w:val="30"/>
          <w:lang w:eastAsia="en-US"/>
        </w:rPr>
        <w:br/>
      </w:r>
      <w:r w:rsidR="00CA0A75" w:rsidRPr="00E62825">
        <w:rPr>
          <w:rFonts w:ascii="Times New Roman" w:eastAsia="Times New Roman" w:hAnsi="Times New Roman" w:cs="Times New Roman"/>
          <w:sz w:val="30"/>
          <w:szCs w:val="30"/>
          <w:lang w:eastAsia="en-US"/>
        </w:rPr>
        <w:t>в рамках Союза</w:t>
      </w:r>
      <w:r w:rsidR="00523DB6" w:rsidRPr="00E62825">
        <w:rPr>
          <w:rFonts w:ascii="Times New Roman" w:eastAsia="Times New Roman" w:hAnsi="Times New Roman" w:cs="Times New Roman"/>
          <w:sz w:val="30"/>
          <w:szCs w:val="30"/>
          <w:lang w:eastAsia="en-US"/>
        </w:rPr>
        <w:t xml:space="preserve"> с использованием интегрированной системы</w:t>
      </w:r>
      <w:r w:rsidRPr="00E62825">
        <w:rPr>
          <w:rFonts w:ascii="Times New Roman" w:eastAsia="Times New Roman" w:hAnsi="Times New Roman" w:cs="Times New Roman"/>
          <w:sz w:val="30"/>
          <w:szCs w:val="30"/>
          <w:lang w:eastAsia="en-US"/>
        </w:rPr>
        <w:t>.</w:t>
      </w:r>
    </w:p>
    <w:p w14:paraId="27BE09F8" w14:textId="77777777" w:rsidR="00AA4ACF" w:rsidRPr="00580D78" w:rsidRDefault="00AA4AC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4.1.3.</w:t>
      </w:r>
      <w:r w:rsidR="009C047E"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 xml:space="preserve">.2. Подсистема межгосударственного тестирования является новой подсистемой интегрированной системы по отношению </w:t>
      </w:r>
      <w:r w:rsidR="001E6FE8"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к подсистемам, разработанным в рамках </w:t>
      </w:r>
      <w:r w:rsidR="00D444DB" w:rsidRPr="00E62825">
        <w:rPr>
          <w:rFonts w:ascii="Times New Roman" w:eastAsia="Times New Roman" w:hAnsi="Times New Roman" w:cs="Times New Roman"/>
          <w:sz w:val="30"/>
          <w:szCs w:val="30"/>
          <w:lang w:eastAsia="en-US"/>
        </w:rPr>
        <w:t xml:space="preserve">реализации технического </w:t>
      </w:r>
      <w:r w:rsidR="00D444DB" w:rsidRPr="00580D78">
        <w:rPr>
          <w:rFonts w:ascii="Times New Roman" w:eastAsia="Times New Roman" w:hAnsi="Times New Roman" w:cs="Times New Roman"/>
          <w:sz w:val="30"/>
          <w:szCs w:val="30"/>
          <w:lang w:eastAsia="en-US"/>
        </w:rPr>
        <w:t xml:space="preserve">задания на </w:t>
      </w:r>
      <w:r w:rsidRPr="00580D78">
        <w:rPr>
          <w:rFonts w:ascii="Times New Roman" w:eastAsia="Times New Roman" w:hAnsi="Times New Roman" w:cs="Times New Roman"/>
          <w:sz w:val="30"/>
          <w:szCs w:val="30"/>
          <w:lang w:eastAsia="en-US"/>
        </w:rPr>
        <w:t>создани</w:t>
      </w:r>
      <w:r w:rsidR="00D444DB" w:rsidRPr="00580D78">
        <w:rPr>
          <w:rFonts w:ascii="Times New Roman" w:eastAsia="Times New Roman" w:hAnsi="Times New Roman" w:cs="Times New Roman"/>
          <w:sz w:val="30"/>
          <w:szCs w:val="30"/>
          <w:lang w:eastAsia="en-US"/>
        </w:rPr>
        <w:t>е</w:t>
      </w:r>
      <w:r w:rsidRPr="00580D78">
        <w:rPr>
          <w:rFonts w:ascii="Times New Roman" w:eastAsia="Times New Roman" w:hAnsi="Times New Roman" w:cs="Times New Roman"/>
          <w:sz w:val="30"/>
          <w:szCs w:val="30"/>
          <w:lang w:eastAsia="en-US"/>
        </w:rPr>
        <w:t xml:space="preserve"> интегрированной системы.</w:t>
      </w:r>
    </w:p>
    <w:p w14:paraId="40913DD8" w14:textId="77777777" w:rsidR="00D444DB" w:rsidRPr="00580D78" w:rsidRDefault="00D444DB"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4.1.3.</w:t>
      </w:r>
      <w:r w:rsidR="009C047E" w:rsidRPr="00580D78">
        <w:rPr>
          <w:rFonts w:ascii="Times New Roman" w:eastAsia="Times New Roman" w:hAnsi="Times New Roman" w:cs="Times New Roman"/>
          <w:sz w:val="30"/>
          <w:szCs w:val="30"/>
          <w:lang w:eastAsia="en-US"/>
        </w:rPr>
        <w:t>1</w:t>
      </w:r>
      <w:r w:rsidRPr="00580D78">
        <w:rPr>
          <w:rFonts w:ascii="Times New Roman" w:eastAsia="Times New Roman" w:hAnsi="Times New Roman" w:cs="Times New Roman"/>
          <w:sz w:val="30"/>
          <w:szCs w:val="30"/>
          <w:lang w:eastAsia="en-US"/>
        </w:rPr>
        <w:t xml:space="preserve">.3. Подсистема межгосударственного тестирования интегрированной системы должна создаваться </w:t>
      </w:r>
      <w:r w:rsidR="000E00A0" w:rsidRPr="00580D78">
        <w:rPr>
          <w:rFonts w:ascii="Times New Roman" w:eastAsia="Times New Roman" w:hAnsi="Times New Roman" w:cs="Times New Roman"/>
          <w:sz w:val="30"/>
          <w:szCs w:val="30"/>
          <w:lang w:eastAsia="en-US"/>
        </w:rPr>
        <w:t>с использованием</w:t>
      </w:r>
      <w:r w:rsidRPr="00580D78">
        <w:rPr>
          <w:rFonts w:ascii="Times New Roman" w:eastAsia="Times New Roman" w:hAnsi="Times New Roman" w:cs="Times New Roman"/>
          <w:sz w:val="30"/>
          <w:szCs w:val="30"/>
          <w:lang w:eastAsia="en-US"/>
        </w:rPr>
        <w:t xml:space="preserve"> информационно-программных решений, разработанных при реализации технического задания на создание интегрированной системы в рамках подсистемы управления общими процессами и информационного портала Союза.</w:t>
      </w:r>
    </w:p>
    <w:p w14:paraId="1EFE5DA3" w14:textId="77777777" w:rsidR="007834A4" w:rsidRPr="00580D78" w:rsidRDefault="007834A4"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580D78">
        <w:rPr>
          <w:rFonts w:ascii="Times New Roman" w:eastAsia="Times New Roman" w:hAnsi="Times New Roman" w:cs="Times New Roman"/>
          <w:noProof/>
          <w:color w:val="auto"/>
          <w:sz w:val="30"/>
          <w:szCs w:val="30"/>
          <w:lang w:eastAsia="en-US"/>
        </w:rPr>
        <w:t>4.1.3.2. Цифровой симулятор</w:t>
      </w:r>
      <w:r w:rsidR="005F62BA" w:rsidRPr="00580D78">
        <w:rPr>
          <w:rFonts w:ascii="Times New Roman" w:eastAsia="Times New Roman" w:hAnsi="Times New Roman" w:cs="Times New Roman"/>
          <w:noProof/>
          <w:color w:val="auto"/>
          <w:sz w:val="30"/>
          <w:szCs w:val="30"/>
          <w:lang w:eastAsia="en-US"/>
        </w:rPr>
        <w:t xml:space="preserve"> (информационно-моделирующий комплекс)</w:t>
      </w:r>
    </w:p>
    <w:p w14:paraId="1F5B0BB6" w14:textId="77777777" w:rsidR="009C047E" w:rsidRPr="00580D78" w:rsidRDefault="009C047E"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4.1.3.2.1. </w:t>
      </w:r>
      <w:r w:rsidR="00617770" w:rsidRPr="00580D78">
        <w:rPr>
          <w:rFonts w:ascii="Times New Roman" w:eastAsia="Times New Roman" w:hAnsi="Times New Roman" w:cs="Times New Roman"/>
          <w:sz w:val="30"/>
          <w:szCs w:val="30"/>
          <w:lang w:eastAsia="en-US"/>
        </w:rPr>
        <w:t>Цифровой симулятор</w:t>
      </w:r>
      <w:r w:rsidRPr="00580D78">
        <w:rPr>
          <w:rFonts w:ascii="Times New Roman" w:eastAsia="Times New Roman" w:hAnsi="Times New Roman" w:cs="Times New Roman"/>
          <w:sz w:val="30"/>
          <w:szCs w:val="30"/>
          <w:lang w:eastAsia="en-US"/>
        </w:rPr>
        <w:t xml:space="preserve"> </w:t>
      </w:r>
      <w:r w:rsidR="00CA38C8" w:rsidRPr="00580D78">
        <w:rPr>
          <w:rFonts w:ascii="Times New Roman" w:eastAsia="Times New Roman" w:hAnsi="Times New Roman" w:cs="Times New Roman"/>
          <w:sz w:val="30"/>
          <w:szCs w:val="30"/>
          <w:lang w:eastAsia="en-US"/>
        </w:rPr>
        <w:t xml:space="preserve">должен выполнять функции информационно-моделирующего </w:t>
      </w:r>
      <w:r w:rsidR="005F62BA" w:rsidRPr="00580D78">
        <w:rPr>
          <w:rFonts w:ascii="Times New Roman" w:eastAsia="Times New Roman" w:hAnsi="Times New Roman" w:cs="Times New Roman"/>
          <w:sz w:val="30"/>
          <w:szCs w:val="30"/>
          <w:lang w:eastAsia="en-US"/>
        </w:rPr>
        <w:t xml:space="preserve">комплекса </w:t>
      </w:r>
      <w:r w:rsidR="00CA38C8" w:rsidRPr="00580D78">
        <w:rPr>
          <w:rFonts w:ascii="Times New Roman" w:eastAsia="Times New Roman" w:hAnsi="Times New Roman" w:cs="Times New Roman"/>
          <w:sz w:val="30"/>
          <w:szCs w:val="30"/>
          <w:lang w:eastAsia="en-US"/>
        </w:rPr>
        <w:t xml:space="preserve">интегрированной системы и </w:t>
      </w:r>
      <w:r w:rsidRPr="00580D78">
        <w:rPr>
          <w:rFonts w:ascii="Times New Roman" w:eastAsia="Times New Roman" w:hAnsi="Times New Roman" w:cs="Times New Roman"/>
          <w:sz w:val="30"/>
          <w:szCs w:val="30"/>
          <w:lang w:eastAsia="en-US"/>
        </w:rPr>
        <w:t>предназначен для</w:t>
      </w:r>
      <w:r w:rsidR="00CA0A75" w:rsidRPr="00580D78">
        <w:rPr>
          <w:rFonts w:ascii="Times New Roman" w:eastAsia="Times New Roman" w:hAnsi="Times New Roman" w:cs="Times New Roman"/>
          <w:sz w:val="30"/>
          <w:szCs w:val="30"/>
          <w:lang w:eastAsia="en-US"/>
        </w:rPr>
        <w:t xml:space="preserve"> формирования и использования экспериментальных конфигураций компонентов </w:t>
      </w:r>
      <w:r w:rsidR="00CA38C8" w:rsidRPr="00580D78">
        <w:rPr>
          <w:rFonts w:ascii="Times New Roman" w:eastAsia="Times New Roman" w:hAnsi="Times New Roman" w:cs="Times New Roman"/>
          <w:sz w:val="30"/>
          <w:szCs w:val="30"/>
          <w:lang w:eastAsia="en-US"/>
        </w:rPr>
        <w:t xml:space="preserve">интегрированной системы для проведения </w:t>
      </w:r>
      <w:r w:rsidR="00CA38C8" w:rsidRPr="00580D78">
        <w:rPr>
          <w:rFonts w:ascii="Times New Roman" w:eastAsia="Times New Roman" w:hAnsi="Times New Roman" w:cs="Times New Roman"/>
          <w:sz w:val="30"/>
          <w:szCs w:val="30"/>
          <w:lang w:eastAsia="en-US"/>
        </w:rPr>
        <w:lastRenderedPageBreak/>
        <w:t>пилотных проектов и отработки новых интеграционных проектов.</w:t>
      </w:r>
      <w:r w:rsidR="004B5613" w:rsidRPr="00580D78">
        <w:rPr>
          <w:rFonts w:ascii="Times New Roman" w:eastAsia="Times New Roman" w:hAnsi="Times New Roman" w:cs="Times New Roman"/>
          <w:sz w:val="30"/>
          <w:szCs w:val="30"/>
          <w:lang w:eastAsia="en-US"/>
        </w:rPr>
        <w:t xml:space="preserve"> </w:t>
      </w:r>
      <w:r w:rsidR="00397940" w:rsidRPr="00580D78">
        <w:rPr>
          <w:rFonts w:ascii="Times New Roman" w:eastAsia="Times New Roman" w:hAnsi="Times New Roman" w:cs="Times New Roman"/>
          <w:sz w:val="30"/>
          <w:szCs w:val="30"/>
          <w:lang w:eastAsia="en-US"/>
        </w:rPr>
        <w:br/>
      </w:r>
      <w:r w:rsidR="004B5613" w:rsidRPr="00580D78">
        <w:rPr>
          <w:rFonts w:ascii="Times New Roman" w:eastAsia="Times New Roman" w:hAnsi="Times New Roman" w:cs="Times New Roman"/>
          <w:sz w:val="30"/>
          <w:szCs w:val="30"/>
          <w:lang w:eastAsia="en-US"/>
        </w:rPr>
        <w:t xml:space="preserve">С использованием цифрового симулятора должны отрабатываться </w:t>
      </w:r>
      <w:r w:rsidR="00397940" w:rsidRPr="00580D78">
        <w:rPr>
          <w:rFonts w:ascii="Times New Roman" w:eastAsia="Times New Roman" w:hAnsi="Times New Roman" w:cs="Times New Roman"/>
          <w:sz w:val="30"/>
          <w:szCs w:val="30"/>
          <w:lang w:eastAsia="en-US"/>
        </w:rPr>
        <w:br/>
      </w:r>
      <w:r w:rsidR="004B5613" w:rsidRPr="00580D78">
        <w:rPr>
          <w:rFonts w:ascii="Times New Roman" w:eastAsia="Times New Roman" w:hAnsi="Times New Roman" w:cs="Times New Roman"/>
          <w:sz w:val="30"/>
          <w:szCs w:val="30"/>
          <w:lang w:eastAsia="en-US"/>
        </w:rPr>
        <w:t xml:space="preserve">и апробироваться экспериментальные процессы (пилотные проекты) </w:t>
      </w:r>
      <w:r w:rsidR="00397940" w:rsidRPr="00580D78">
        <w:rPr>
          <w:rFonts w:ascii="Times New Roman" w:eastAsia="Times New Roman" w:hAnsi="Times New Roman" w:cs="Times New Roman"/>
          <w:sz w:val="30"/>
          <w:szCs w:val="30"/>
          <w:lang w:eastAsia="en-US"/>
        </w:rPr>
        <w:br/>
      </w:r>
      <w:r w:rsidR="004B5613" w:rsidRPr="00580D78">
        <w:rPr>
          <w:rFonts w:ascii="Times New Roman" w:eastAsia="Times New Roman" w:hAnsi="Times New Roman" w:cs="Times New Roman"/>
          <w:sz w:val="30"/>
          <w:szCs w:val="30"/>
          <w:lang w:eastAsia="en-US"/>
        </w:rPr>
        <w:t>без задействования инфраструктуры национальных сегментов государств-членов.</w:t>
      </w:r>
    </w:p>
    <w:p w14:paraId="02DD0243" w14:textId="77777777" w:rsidR="009C047E" w:rsidRPr="00580D78" w:rsidRDefault="009C047E"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4.1.3.2.2. </w:t>
      </w:r>
      <w:r w:rsidR="00617770" w:rsidRPr="00580D78">
        <w:rPr>
          <w:rFonts w:ascii="Times New Roman" w:eastAsia="Times New Roman" w:hAnsi="Times New Roman" w:cs="Times New Roman"/>
          <w:sz w:val="30"/>
          <w:szCs w:val="30"/>
          <w:lang w:eastAsia="en-US"/>
        </w:rPr>
        <w:t>Цифровой симулятор</w:t>
      </w:r>
      <w:r w:rsidRPr="00580D78">
        <w:rPr>
          <w:rFonts w:ascii="Times New Roman" w:eastAsia="Times New Roman" w:hAnsi="Times New Roman" w:cs="Times New Roman"/>
          <w:sz w:val="30"/>
          <w:szCs w:val="30"/>
          <w:lang w:eastAsia="en-US"/>
        </w:rPr>
        <w:t xml:space="preserve"> 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p w14:paraId="73AC8034" w14:textId="77777777" w:rsidR="009C047E" w:rsidRPr="00326041" w:rsidRDefault="009C047E" w:rsidP="000504E2">
      <w:pPr>
        <w:spacing w:line="360" w:lineRule="auto"/>
        <w:ind w:firstLine="709"/>
        <w:jc w:val="both"/>
        <w:rPr>
          <w:rFonts w:ascii="Times New Roman" w:eastAsia="Times New Roman" w:hAnsi="Times New Roman" w:cs="Times New Roman"/>
          <w:sz w:val="30"/>
          <w:szCs w:val="30"/>
          <w:lang w:eastAsia="en-US"/>
        </w:rPr>
      </w:pPr>
      <w:r w:rsidRPr="00491767">
        <w:rPr>
          <w:rFonts w:ascii="Times New Roman" w:eastAsia="Times New Roman" w:hAnsi="Times New Roman" w:cs="Times New Roman"/>
          <w:sz w:val="30"/>
          <w:szCs w:val="30"/>
          <w:lang w:eastAsia="en-US"/>
        </w:rPr>
        <w:t>4.1.3.2.3. </w:t>
      </w:r>
      <w:r w:rsidR="00617770" w:rsidRPr="00491767">
        <w:rPr>
          <w:rFonts w:ascii="Times New Roman" w:eastAsia="Times New Roman" w:hAnsi="Times New Roman" w:cs="Times New Roman"/>
          <w:sz w:val="30"/>
          <w:szCs w:val="30"/>
          <w:lang w:eastAsia="en-US"/>
        </w:rPr>
        <w:t>Цифровой симулятор</w:t>
      </w:r>
      <w:r w:rsidRPr="004C4DF1">
        <w:rPr>
          <w:rFonts w:ascii="Times New Roman" w:eastAsia="Times New Roman" w:hAnsi="Times New Roman" w:cs="Times New Roman"/>
          <w:sz w:val="30"/>
          <w:szCs w:val="30"/>
          <w:lang w:eastAsia="en-US"/>
        </w:rPr>
        <w:t xml:space="preserve"> долж</w:t>
      </w:r>
      <w:r w:rsidR="00617770" w:rsidRPr="00884F0A">
        <w:rPr>
          <w:rFonts w:ascii="Times New Roman" w:eastAsia="Times New Roman" w:hAnsi="Times New Roman" w:cs="Times New Roman"/>
          <w:sz w:val="30"/>
          <w:szCs w:val="30"/>
          <w:lang w:eastAsia="en-US"/>
        </w:rPr>
        <w:t>е</w:t>
      </w:r>
      <w:r w:rsidRPr="00326041">
        <w:rPr>
          <w:rFonts w:ascii="Times New Roman" w:eastAsia="Times New Roman" w:hAnsi="Times New Roman" w:cs="Times New Roman"/>
          <w:sz w:val="30"/>
          <w:szCs w:val="30"/>
          <w:lang w:eastAsia="en-US"/>
        </w:rPr>
        <w:t xml:space="preserve">н создаваться </w:t>
      </w:r>
      <w:r w:rsidR="00CA38C8" w:rsidRPr="00326041">
        <w:rPr>
          <w:rFonts w:ascii="Times New Roman" w:eastAsia="Times New Roman" w:hAnsi="Times New Roman" w:cs="Times New Roman"/>
          <w:sz w:val="30"/>
          <w:szCs w:val="30"/>
          <w:lang w:eastAsia="en-US"/>
        </w:rPr>
        <w:t xml:space="preserve">с учетом </w:t>
      </w:r>
      <w:r w:rsidRPr="00326041">
        <w:rPr>
          <w:rFonts w:ascii="Times New Roman" w:eastAsia="Times New Roman" w:hAnsi="Times New Roman" w:cs="Times New Roman"/>
          <w:sz w:val="30"/>
          <w:szCs w:val="30"/>
          <w:lang w:eastAsia="en-US"/>
        </w:rPr>
        <w:t xml:space="preserve">информационно-программных решений, </w:t>
      </w:r>
      <w:r w:rsidR="00CA38C8" w:rsidRPr="00326041">
        <w:rPr>
          <w:rFonts w:ascii="Times New Roman" w:eastAsia="Times New Roman" w:hAnsi="Times New Roman" w:cs="Times New Roman"/>
          <w:sz w:val="30"/>
          <w:szCs w:val="30"/>
          <w:lang w:eastAsia="en-US"/>
        </w:rPr>
        <w:t xml:space="preserve">используемых при реализации </w:t>
      </w:r>
      <w:r w:rsidR="00CA38C8" w:rsidRPr="00770A93">
        <w:rPr>
          <w:rFonts w:ascii="Times New Roman" w:eastAsia="Times New Roman" w:hAnsi="Times New Roman" w:cs="Times New Roman"/>
          <w:sz w:val="30"/>
          <w:szCs w:val="30"/>
          <w:lang w:eastAsia="en-US"/>
        </w:rPr>
        <w:t>других подсистем интегрированной системы</w:t>
      </w:r>
      <w:r w:rsidRPr="00770A93">
        <w:rPr>
          <w:rFonts w:ascii="Times New Roman" w:eastAsia="Times New Roman" w:hAnsi="Times New Roman" w:cs="Times New Roman"/>
          <w:sz w:val="30"/>
          <w:szCs w:val="30"/>
          <w:lang w:eastAsia="en-US"/>
        </w:rPr>
        <w:t>.</w:t>
      </w:r>
    </w:p>
    <w:p w14:paraId="629DA192" w14:textId="70687810" w:rsidR="005950DC" w:rsidRPr="00580D78" w:rsidRDefault="005950DC"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580D78">
        <w:rPr>
          <w:rFonts w:ascii="Times New Roman" w:eastAsia="Times New Roman" w:hAnsi="Times New Roman" w:cs="Times New Roman"/>
          <w:noProof/>
          <w:color w:val="auto"/>
          <w:sz w:val="30"/>
          <w:szCs w:val="30"/>
          <w:lang w:eastAsia="en-US"/>
        </w:rPr>
        <w:t>4.1.3.</w:t>
      </w:r>
      <w:r w:rsidR="00100B9F" w:rsidRPr="0020661E">
        <w:rPr>
          <w:rFonts w:ascii="Times New Roman" w:eastAsia="Times New Roman" w:hAnsi="Times New Roman" w:cs="Times New Roman"/>
          <w:noProof/>
          <w:color w:val="auto"/>
          <w:sz w:val="30"/>
          <w:szCs w:val="30"/>
          <w:lang w:eastAsia="en-US"/>
        </w:rPr>
        <w:t>3</w:t>
      </w:r>
      <w:r w:rsidRPr="00580D78">
        <w:rPr>
          <w:rFonts w:ascii="Times New Roman" w:eastAsia="Times New Roman" w:hAnsi="Times New Roman" w:cs="Times New Roman"/>
          <w:noProof/>
          <w:color w:val="auto"/>
          <w:sz w:val="30"/>
          <w:szCs w:val="30"/>
          <w:lang w:eastAsia="en-US"/>
        </w:rPr>
        <w:t>. Подсистема идентификации и аутентификации пользователей</w:t>
      </w:r>
      <w:r w:rsidR="005F62BA" w:rsidRPr="00580D78">
        <w:rPr>
          <w:rFonts w:ascii="Times New Roman" w:eastAsia="Times New Roman" w:hAnsi="Times New Roman" w:cs="Times New Roman"/>
          <w:noProof/>
          <w:color w:val="auto"/>
          <w:sz w:val="30"/>
          <w:szCs w:val="30"/>
          <w:lang w:eastAsia="en-US"/>
        </w:rPr>
        <w:t xml:space="preserve"> интегрированной системы</w:t>
      </w:r>
    </w:p>
    <w:p w14:paraId="544C4883" w14:textId="2EA9E7E2" w:rsidR="005950DC" w:rsidRPr="00580D78" w:rsidRDefault="005950DC"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4.1.3.</w:t>
      </w:r>
      <w:r w:rsidR="00100B9F">
        <w:rPr>
          <w:rFonts w:ascii="Times New Roman" w:eastAsia="Times New Roman" w:hAnsi="Times New Roman" w:cs="Times New Roman"/>
          <w:sz w:val="30"/>
          <w:szCs w:val="30"/>
          <w:lang w:eastAsia="en-US"/>
        </w:rPr>
        <w:t>3</w:t>
      </w:r>
      <w:r w:rsidRPr="00580D78">
        <w:rPr>
          <w:rFonts w:ascii="Times New Roman" w:eastAsia="Times New Roman" w:hAnsi="Times New Roman" w:cs="Times New Roman"/>
          <w:sz w:val="30"/>
          <w:szCs w:val="30"/>
          <w:lang w:eastAsia="en-US"/>
        </w:rPr>
        <w:t xml:space="preserve">.1. Подсистема идентификации и аутентификации пользователей </w:t>
      </w:r>
      <w:r w:rsidR="005F62BA" w:rsidRPr="00580D78">
        <w:rPr>
          <w:rFonts w:ascii="Times New Roman" w:eastAsia="Times New Roman" w:hAnsi="Times New Roman" w:cs="Times New Roman"/>
          <w:sz w:val="30"/>
          <w:szCs w:val="30"/>
          <w:lang w:eastAsia="en-US"/>
        </w:rPr>
        <w:t xml:space="preserve">интегрированной системы </w:t>
      </w:r>
      <w:r w:rsidRPr="00580D78">
        <w:rPr>
          <w:rFonts w:ascii="Times New Roman" w:eastAsia="Times New Roman" w:hAnsi="Times New Roman" w:cs="Times New Roman"/>
          <w:sz w:val="30"/>
          <w:szCs w:val="30"/>
          <w:lang w:eastAsia="en-US"/>
        </w:rPr>
        <w:t xml:space="preserve">предназначена для реализации единого механизма </w:t>
      </w:r>
      <w:r w:rsidR="001433FE" w:rsidRPr="00580D78">
        <w:rPr>
          <w:rFonts w:ascii="Times New Roman" w:eastAsia="Times New Roman" w:hAnsi="Times New Roman" w:cs="Times New Roman"/>
          <w:sz w:val="30"/>
          <w:szCs w:val="30"/>
          <w:lang w:eastAsia="en-US"/>
        </w:rPr>
        <w:t>идентификации и аутентификации</w:t>
      </w:r>
      <w:r w:rsidRPr="00580D78">
        <w:rPr>
          <w:rFonts w:ascii="Times New Roman" w:eastAsia="Times New Roman" w:hAnsi="Times New Roman" w:cs="Times New Roman"/>
          <w:sz w:val="30"/>
          <w:szCs w:val="30"/>
          <w:lang w:eastAsia="en-US"/>
        </w:rPr>
        <w:t xml:space="preserve"> субъектов</w:t>
      </w:r>
      <w:r w:rsidR="004F4D35">
        <w:rPr>
          <w:rFonts w:ascii="Times New Roman" w:eastAsia="Times New Roman" w:hAnsi="Times New Roman" w:cs="Times New Roman"/>
          <w:sz w:val="30"/>
          <w:szCs w:val="30"/>
          <w:lang w:eastAsia="en-US"/>
        </w:rPr>
        <w:t xml:space="preserve"> Комиссии</w:t>
      </w:r>
      <w:r w:rsidRPr="00580D78">
        <w:rPr>
          <w:rFonts w:ascii="Times New Roman" w:eastAsia="Times New Roman" w:hAnsi="Times New Roman" w:cs="Times New Roman"/>
          <w:sz w:val="30"/>
          <w:szCs w:val="30"/>
          <w:lang w:eastAsia="en-US"/>
        </w:rPr>
        <w:t xml:space="preserve"> </w:t>
      </w:r>
      <w:r w:rsidR="001433FE" w:rsidRPr="00580D78">
        <w:rPr>
          <w:rFonts w:ascii="Times New Roman" w:eastAsia="Times New Roman" w:hAnsi="Times New Roman" w:cs="Times New Roman"/>
          <w:sz w:val="30"/>
          <w:szCs w:val="30"/>
          <w:lang w:eastAsia="en-US"/>
        </w:rPr>
        <w:t xml:space="preserve">в </w:t>
      </w:r>
      <w:r w:rsidR="002A06B3" w:rsidRPr="00580D78">
        <w:rPr>
          <w:rFonts w:ascii="Times New Roman" w:eastAsia="Times New Roman" w:hAnsi="Times New Roman" w:cs="Times New Roman"/>
          <w:sz w:val="30"/>
          <w:szCs w:val="30"/>
          <w:lang w:eastAsia="en-US"/>
        </w:rPr>
        <w:t>компонент</w:t>
      </w:r>
      <w:r w:rsidR="001433FE" w:rsidRPr="00580D78">
        <w:rPr>
          <w:rFonts w:ascii="Times New Roman" w:eastAsia="Times New Roman" w:hAnsi="Times New Roman" w:cs="Times New Roman"/>
          <w:sz w:val="30"/>
          <w:szCs w:val="30"/>
          <w:lang w:eastAsia="en-US"/>
        </w:rPr>
        <w:t>ах</w:t>
      </w:r>
      <w:r w:rsidR="002A06B3" w:rsidRPr="00580D78">
        <w:rPr>
          <w:rFonts w:ascii="Times New Roman" w:eastAsia="Times New Roman" w:hAnsi="Times New Roman" w:cs="Times New Roman"/>
          <w:sz w:val="30"/>
          <w:szCs w:val="30"/>
          <w:lang w:eastAsia="en-US"/>
        </w:rPr>
        <w:t xml:space="preserve"> интеграционного сегмента Комиссии</w:t>
      </w:r>
      <w:r w:rsidR="00192A68" w:rsidRPr="00580D78">
        <w:rPr>
          <w:rFonts w:ascii="Times New Roman" w:eastAsia="Times New Roman" w:hAnsi="Times New Roman" w:cs="Times New Roman"/>
          <w:sz w:val="30"/>
          <w:szCs w:val="30"/>
          <w:lang w:eastAsia="en-US"/>
        </w:rPr>
        <w:t xml:space="preserve"> интегрированной системы</w:t>
      </w:r>
      <w:r w:rsidR="00A54C5D">
        <w:rPr>
          <w:rFonts w:ascii="Times New Roman" w:eastAsia="Times New Roman" w:hAnsi="Times New Roman" w:cs="Times New Roman"/>
          <w:sz w:val="30"/>
          <w:szCs w:val="30"/>
          <w:lang w:eastAsia="en-US"/>
        </w:rPr>
        <w:t>, а также веб-сервисов интеграционного сегмента Комиссии</w:t>
      </w:r>
      <w:r w:rsidRPr="00580D78">
        <w:rPr>
          <w:rFonts w:ascii="Times New Roman" w:eastAsia="Times New Roman" w:hAnsi="Times New Roman" w:cs="Times New Roman"/>
          <w:sz w:val="30"/>
          <w:szCs w:val="30"/>
          <w:lang w:eastAsia="en-US"/>
        </w:rPr>
        <w:t>.</w:t>
      </w:r>
    </w:p>
    <w:p w14:paraId="0D86A7B4" w14:textId="47319BBF" w:rsidR="008A0E6F" w:rsidRDefault="008A0E6F"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4.1.3.</w:t>
      </w:r>
      <w:r w:rsidR="00100B9F">
        <w:rPr>
          <w:rFonts w:ascii="Times New Roman" w:eastAsia="Times New Roman" w:hAnsi="Times New Roman" w:cs="Times New Roman"/>
          <w:sz w:val="30"/>
          <w:szCs w:val="30"/>
          <w:lang w:eastAsia="en-US"/>
        </w:rPr>
        <w:t>3</w:t>
      </w:r>
      <w:r w:rsidRPr="00580D78">
        <w:rPr>
          <w:rFonts w:ascii="Times New Roman" w:eastAsia="Times New Roman" w:hAnsi="Times New Roman" w:cs="Times New Roman"/>
          <w:sz w:val="30"/>
          <w:szCs w:val="30"/>
          <w:lang w:eastAsia="en-US"/>
        </w:rPr>
        <w:t>.</w:t>
      </w:r>
      <w:r w:rsidR="00485B44" w:rsidRPr="00580D78">
        <w:rPr>
          <w:rFonts w:ascii="Times New Roman" w:eastAsia="Times New Roman" w:hAnsi="Times New Roman" w:cs="Times New Roman"/>
          <w:sz w:val="30"/>
          <w:szCs w:val="30"/>
          <w:lang w:eastAsia="en-US"/>
        </w:rPr>
        <w:t>2</w:t>
      </w:r>
      <w:r w:rsidRPr="00580D78">
        <w:rPr>
          <w:rFonts w:ascii="Times New Roman" w:eastAsia="Times New Roman" w:hAnsi="Times New Roman" w:cs="Times New Roman"/>
          <w:sz w:val="30"/>
          <w:szCs w:val="30"/>
          <w:lang w:eastAsia="en-US"/>
        </w:rPr>
        <w:t xml:space="preserve">. Подсистема идентификации и аутентификации </w:t>
      </w:r>
      <w:r w:rsidR="00485B44" w:rsidRPr="00580D78">
        <w:rPr>
          <w:rFonts w:ascii="Times New Roman" w:eastAsia="Times New Roman" w:hAnsi="Times New Roman" w:cs="Times New Roman"/>
          <w:sz w:val="30"/>
          <w:szCs w:val="30"/>
          <w:lang w:eastAsia="en-US"/>
        </w:rPr>
        <w:t xml:space="preserve">пользователей интегрированной системы </w:t>
      </w:r>
      <w:r w:rsidRPr="00580D78">
        <w:rPr>
          <w:rFonts w:ascii="Times New Roman" w:eastAsia="Times New Roman" w:hAnsi="Times New Roman" w:cs="Times New Roman"/>
          <w:sz w:val="30"/>
          <w:szCs w:val="30"/>
          <w:lang w:eastAsia="en-US"/>
        </w:rPr>
        <w:t xml:space="preserve">должна обеспечивать идентификацию и аутентификацию </w:t>
      </w:r>
      <w:r w:rsidR="00485B44" w:rsidRPr="00580D78">
        <w:rPr>
          <w:rFonts w:ascii="Times New Roman" w:eastAsia="Times New Roman" w:hAnsi="Times New Roman" w:cs="Times New Roman"/>
          <w:sz w:val="30"/>
          <w:szCs w:val="30"/>
          <w:lang w:eastAsia="en-US"/>
        </w:rPr>
        <w:t>субъектов Комиссии</w:t>
      </w:r>
      <w:r w:rsidR="0008761F" w:rsidRPr="00580D78">
        <w:rPr>
          <w:rFonts w:ascii="Times New Roman" w:eastAsia="Times New Roman" w:hAnsi="Times New Roman" w:cs="Times New Roman"/>
          <w:sz w:val="30"/>
          <w:szCs w:val="30"/>
          <w:lang w:eastAsia="en-US"/>
        </w:rPr>
        <w:t>, в том числе с использованием сертификатов ключей проверки электронной цифровой подписи.</w:t>
      </w:r>
    </w:p>
    <w:p w14:paraId="6124384F" w14:textId="1CE0550D" w:rsidR="00485B44" w:rsidRPr="00E62825" w:rsidRDefault="00485B44"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4.1.3.</w:t>
      </w:r>
      <w:r w:rsidR="00100B9F">
        <w:rPr>
          <w:rFonts w:ascii="Times New Roman" w:eastAsia="Times New Roman" w:hAnsi="Times New Roman" w:cs="Times New Roman"/>
          <w:sz w:val="30"/>
          <w:szCs w:val="30"/>
          <w:lang w:eastAsia="en-US"/>
        </w:rPr>
        <w:t>3</w:t>
      </w:r>
      <w:r>
        <w:rPr>
          <w:rFonts w:ascii="Times New Roman" w:eastAsia="Times New Roman" w:hAnsi="Times New Roman" w:cs="Times New Roman"/>
          <w:sz w:val="30"/>
          <w:szCs w:val="30"/>
          <w:lang w:eastAsia="en-US"/>
        </w:rPr>
        <w:t>.</w:t>
      </w:r>
      <w:r w:rsidR="004172CE">
        <w:rPr>
          <w:rFonts w:ascii="Times New Roman" w:eastAsia="Times New Roman" w:hAnsi="Times New Roman" w:cs="Times New Roman"/>
          <w:sz w:val="30"/>
          <w:szCs w:val="30"/>
          <w:lang w:eastAsia="en-US"/>
        </w:rPr>
        <w:t>3</w:t>
      </w:r>
      <w:r>
        <w:rPr>
          <w:rFonts w:ascii="Times New Roman" w:eastAsia="Times New Roman" w:hAnsi="Times New Roman" w:cs="Times New Roman"/>
          <w:sz w:val="30"/>
          <w:szCs w:val="30"/>
          <w:lang w:eastAsia="en-US"/>
        </w:rPr>
        <w:t xml:space="preserve">. Подсистема идентификации и аутентификации </w:t>
      </w:r>
      <w:r w:rsidRPr="00E62825">
        <w:rPr>
          <w:rFonts w:ascii="Times New Roman" w:eastAsia="Times New Roman" w:hAnsi="Times New Roman" w:cs="Times New Roman"/>
          <w:sz w:val="30"/>
          <w:szCs w:val="30"/>
          <w:lang w:eastAsia="en-US"/>
        </w:rPr>
        <w:t xml:space="preserve">пользователей интегрированной системы </w:t>
      </w:r>
      <w:r>
        <w:rPr>
          <w:rFonts w:ascii="Times New Roman" w:eastAsia="Times New Roman" w:hAnsi="Times New Roman" w:cs="Times New Roman"/>
          <w:sz w:val="30"/>
          <w:szCs w:val="30"/>
          <w:lang w:eastAsia="en-US"/>
        </w:rPr>
        <w:t xml:space="preserve">должна поддерживать возможность </w:t>
      </w:r>
      <w:r w:rsidR="00E322F8">
        <w:rPr>
          <w:rFonts w:ascii="Times New Roman" w:eastAsia="Times New Roman" w:hAnsi="Times New Roman" w:cs="Times New Roman"/>
          <w:sz w:val="30"/>
          <w:szCs w:val="30"/>
          <w:lang w:eastAsia="en-US"/>
        </w:rPr>
        <w:t xml:space="preserve">идентификации и </w:t>
      </w:r>
      <w:r>
        <w:rPr>
          <w:rFonts w:ascii="Times New Roman" w:eastAsia="Times New Roman" w:hAnsi="Times New Roman" w:cs="Times New Roman"/>
          <w:sz w:val="30"/>
          <w:szCs w:val="30"/>
          <w:lang w:eastAsia="en-US"/>
        </w:rPr>
        <w:t>аутентификации субъектов</w:t>
      </w:r>
      <w:r w:rsidR="004F4D35">
        <w:rPr>
          <w:rFonts w:ascii="Times New Roman" w:eastAsia="Times New Roman" w:hAnsi="Times New Roman" w:cs="Times New Roman"/>
          <w:sz w:val="30"/>
          <w:szCs w:val="30"/>
          <w:lang w:eastAsia="en-US"/>
        </w:rPr>
        <w:t xml:space="preserve"> Комиссии</w:t>
      </w:r>
      <w:r>
        <w:rPr>
          <w:rFonts w:ascii="Times New Roman" w:eastAsia="Times New Roman" w:hAnsi="Times New Roman" w:cs="Times New Roman"/>
          <w:sz w:val="30"/>
          <w:szCs w:val="30"/>
          <w:lang w:eastAsia="en-US"/>
        </w:rPr>
        <w:t xml:space="preserve"> с </w:t>
      </w:r>
      <w:r>
        <w:rPr>
          <w:rFonts w:ascii="Times New Roman" w:eastAsia="Times New Roman" w:hAnsi="Times New Roman" w:cs="Times New Roman"/>
          <w:sz w:val="30"/>
          <w:szCs w:val="30"/>
          <w:lang w:eastAsia="en-US"/>
        </w:rPr>
        <w:lastRenderedPageBreak/>
        <w:t>использованием сертификатов электронной цифровой подписи (электронной подписи).</w:t>
      </w:r>
    </w:p>
    <w:p w14:paraId="4591088A" w14:textId="51984514" w:rsidR="00A14AB8" w:rsidRDefault="00A14AB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4.1.3.</w:t>
      </w:r>
      <w:r w:rsidR="00100B9F">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sidR="004172C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 xml:space="preserve">. Подсистема идентификации и аутентификации пользователей </w:t>
      </w:r>
      <w:r w:rsidR="001126AA" w:rsidRPr="00E62825">
        <w:rPr>
          <w:rFonts w:ascii="Times New Roman" w:eastAsia="Times New Roman" w:hAnsi="Times New Roman" w:cs="Times New Roman"/>
          <w:sz w:val="30"/>
          <w:szCs w:val="30"/>
          <w:lang w:eastAsia="en-US"/>
        </w:rPr>
        <w:t xml:space="preserve">интегрированной системы </w:t>
      </w:r>
      <w:r w:rsidRPr="00E62825">
        <w:rPr>
          <w:rFonts w:ascii="Times New Roman" w:eastAsia="Times New Roman" w:hAnsi="Times New Roman" w:cs="Times New Roman"/>
          <w:sz w:val="30"/>
          <w:szCs w:val="30"/>
          <w:lang w:eastAsia="en-US"/>
        </w:rPr>
        <w:t>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p w14:paraId="69FC6361" w14:textId="5CDD4E5B" w:rsidR="002108A7" w:rsidRPr="00580D78" w:rsidRDefault="002108A7"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580D78">
        <w:rPr>
          <w:rFonts w:ascii="Times New Roman" w:eastAsia="Times New Roman" w:hAnsi="Times New Roman" w:cs="Times New Roman"/>
          <w:noProof/>
          <w:color w:val="auto"/>
          <w:sz w:val="30"/>
          <w:szCs w:val="30"/>
          <w:lang w:eastAsia="en-US"/>
        </w:rPr>
        <w:t>4.1.3.</w:t>
      </w:r>
      <w:r>
        <w:rPr>
          <w:rFonts w:ascii="Times New Roman" w:eastAsia="Times New Roman" w:hAnsi="Times New Roman" w:cs="Times New Roman"/>
          <w:noProof/>
          <w:color w:val="auto"/>
          <w:sz w:val="30"/>
          <w:szCs w:val="30"/>
          <w:lang w:eastAsia="en-US"/>
        </w:rPr>
        <w:t>4</w:t>
      </w:r>
      <w:r w:rsidRPr="00580D78">
        <w:rPr>
          <w:rFonts w:ascii="Times New Roman" w:eastAsia="Times New Roman" w:hAnsi="Times New Roman" w:cs="Times New Roman"/>
          <w:noProof/>
          <w:color w:val="auto"/>
          <w:sz w:val="30"/>
          <w:szCs w:val="30"/>
          <w:lang w:eastAsia="en-US"/>
        </w:rPr>
        <w:t xml:space="preserve">. Подсистема </w:t>
      </w:r>
      <w:r>
        <w:rPr>
          <w:rFonts w:ascii="Times New Roman" w:eastAsia="Times New Roman" w:hAnsi="Times New Roman" w:cs="Times New Roman"/>
          <w:noProof/>
          <w:color w:val="auto"/>
          <w:sz w:val="30"/>
          <w:szCs w:val="30"/>
          <w:lang w:eastAsia="en-US"/>
        </w:rPr>
        <w:t>управления нейронными сетями</w:t>
      </w:r>
      <w:r w:rsidR="0080132C">
        <w:rPr>
          <w:rFonts w:ascii="Times New Roman" w:eastAsia="Times New Roman" w:hAnsi="Times New Roman" w:cs="Times New Roman"/>
          <w:noProof/>
          <w:color w:val="auto"/>
          <w:sz w:val="30"/>
          <w:szCs w:val="30"/>
          <w:lang w:eastAsia="en-US"/>
        </w:rPr>
        <w:t xml:space="preserve"> </w:t>
      </w:r>
    </w:p>
    <w:p w14:paraId="127D65FE" w14:textId="61D9245A" w:rsidR="002108A7" w:rsidRPr="00580D78" w:rsidRDefault="002108A7" w:rsidP="002108A7">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4.1.3.</w:t>
      </w:r>
      <w:r>
        <w:rPr>
          <w:rFonts w:ascii="Times New Roman" w:eastAsia="Times New Roman" w:hAnsi="Times New Roman" w:cs="Times New Roman"/>
          <w:sz w:val="30"/>
          <w:szCs w:val="30"/>
          <w:lang w:eastAsia="en-US"/>
        </w:rPr>
        <w:t>4</w:t>
      </w:r>
      <w:r w:rsidRPr="00580D78">
        <w:rPr>
          <w:rFonts w:ascii="Times New Roman" w:eastAsia="Times New Roman" w:hAnsi="Times New Roman" w:cs="Times New Roman"/>
          <w:sz w:val="30"/>
          <w:szCs w:val="30"/>
          <w:lang w:eastAsia="en-US"/>
        </w:rPr>
        <w:t xml:space="preserve">.1. Подсистема </w:t>
      </w:r>
      <w:r>
        <w:rPr>
          <w:rFonts w:ascii="Times New Roman" w:eastAsia="Times New Roman" w:hAnsi="Times New Roman" w:cs="Times New Roman"/>
          <w:sz w:val="30"/>
          <w:szCs w:val="30"/>
          <w:lang w:eastAsia="en-US"/>
        </w:rPr>
        <w:t xml:space="preserve">управления нейронными сетями </w:t>
      </w:r>
      <w:r w:rsidRPr="00580D78">
        <w:rPr>
          <w:rFonts w:ascii="Times New Roman" w:eastAsia="Times New Roman" w:hAnsi="Times New Roman" w:cs="Times New Roman"/>
          <w:sz w:val="30"/>
          <w:szCs w:val="30"/>
          <w:lang w:eastAsia="en-US"/>
        </w:rPr>
        <w:t>предназначена для</w:t>
      </w:r>
      <w:r>
        <w:rPr>
          <w:rFonts w:ascii="Times New Roman" w:eastAsia="Times New Roman" w:hAnsi="Times New Roman" w:cs="Times New Roman"/>
          <w:sz w:val="30"/>
          <w:szCs w:val="30"/>
          <w:lang w:eastAsia="en-US"/>
        </w:rPr>
        <w:t xml:space="preserve"> размещения, проведения обучения, исполнения нейронных сетей и моделей искусственного интеллекта, применяемых в рамках ИИС ЕАЭС</w:t>
      </w:r>
      <w:r w:rsidRPr="00580D78">
        <w:rPr>
          <w:rFonts w:ascii="Times New Roman" w:eastAsia="Times New Roman" w:hAnsi="Times New Roman" w:cs="Times New Roman"/>
          <w:sz w:val="30"/>
          <w:szCs w:val="30"/>
          <w:lang w:eastAsia="en-US"/>
        </w:rPr>
        <w:t>.</w:t>
      </w:r>
    </w:p>
    <w:p w14:paraId="6FBE8E5F" w14:textId="5F2E1169" w:rsidR="002108A7" w:rsidRDefault="002108A7"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4.1.3.</w:t>
      </w:r>
      <w:r>
        <w:rPr>
          <w:rFonts w:ascii="Times New Roman" w:eastAsia="Times New Roman" w:hAnsi="Times New Roman" w:cs="Times New Roman"/>
          <w:sz w:val="30"/>
          <w:szCs w:val="30"/>
          <w:lang w:eastAsia="en-US"/>
        </w:rPr>
        <w:t>4</w:t>
      </w:r>
      <w:r w:rsidRPr="00580D78">
        <w:rPr>
          <w:rFonts w:ascii="Times New Roman" w:eastAsia="Times New Roman" w:hAnsi="Times New Roman" w:cs="Times New Roman"/>
          <w:sz w:val="30"/>
          <w:szCs w:val="30"/>
          <w:lang w:eastAsia="en-US"/>
        </w:rPr>
        <w:t xml:space="preserve">.2. Подсистема </w:t>
      </w:r>
      <w:r>
        <w:rPr>
          <w:rFonts w:ascii="Times New Roman" w:eastAsia="Times New Roman" w:hAnsi="Times New Roman" w:cs="Times New Roman"/>
          <w:sz w:val="30"/>
          <w:szCs w:val="30"/>
          <w:lang w:eastAsia="en-US"/>
        </w:rPr>
        <w:t xml:space="preserve">управления нейронными сетями </w:t>
      </w:r>
      <w:r w:rsidRPr="00580D78">
        <w:rPr>
          <w:rFonts w:ascii="Times New Roman" w:eastAsia="Times New Roman" w:hAnsi="Times New Roman" w:cs="Times New Roman"/>
          <w:sz w:val="30"/>
          <w:szCs w:val="30"/>
          <w:lang w:eastAsia="en-US"/>
        </w:rPr>
        <w:t xml:space="preserve">интегрированной системы должна </w:t>
      </w:r>
      <w:r>
        <w:rPr>
          <w:rFonts w:ascii="Times New Roman" w:eastAsia="Times New Roman" w:hAnsi="Times New Roman" w:cs="Times New Roman"/>
          <w:sz w:val="30"/>
          <w:szCs w:val="30"/>
          <w:lang w:eastAsia="en-US"/>
        </w:rPr>
        <w:t>предоставлять подсистемам ИИС ЕАЭС результат</w:t>
      </w:r>
      <w:r w:rsidR="009F631A">
        <w:rPr>
          <w:rFonts w:ascii="Times New Roman" w:eastAsia="Times New Roman" w:hAnsi="Times New Roman" w:cs="Times New Roman"/>
          <w:sz w:val="30"/>
          <w:szCs w:val="30"/>
          <w:lang w:eastAsia="en-US"/>
        </w:rPr>
        <w:t>ы</w:t>
      </w:r>
      <w:r>
        <w:rPr>
          <w:rFonts w:ascii="Times New Roman" w:eastAsia="Times New Roman" w:hAnsi="Times New Roman" w:cs="Times New Roman"/>
          <w:sz w:val="30"/>
          <w:szCs w:val="30"/>
          <w:lang w:eastAsia="en-US"/>
        </w:rPr>
        <w:t xml:space="preserve"> выполнения алгоритмов искусственного интеллекта</w:t>
      </w:r>
      <w:r w:rsidRPr="00580D78">
        <w:rPr>
          <w:rFonts w:ascii="Times New Roman" w:eastAsia="Times New Roman" w:hAnsi="Times New Roman" w:cs="Times New Roman"/>
          <w:sz w:val="30"/>
          <w:szCs w:val="30"/>
          <w:lang w:eastAsia="en-US"/>
        </w:rPr>
        <w:t>.</w:t>
      </w:r>
    </w:p>
    <w:p w14:paraId="452CFD40" w14:textId="1FDB2A2D" w:rsidR="002108A7" w:rsidRDefault="002108A7"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4.1.3.4.3. </w:t>
      </w:r>
      <w:r w:rsidRPr="00E62825">
        <w:rPr>
          <w:rFonts w:ascii="Times New Roman" w:eastAsia="Times New Roman" w:hAnsi="Times New Roman" w:cs="Times New Roman"/>
          <w:sz w:val="30"/>
          <w:szCs w:val="30"/>
          <w:lang w:eastAsia="en-US"/>
        </w:rPr>
        <w:t xml:space="preserve"> </w:t>
      </w:r>
      <w:r w:rsidRPr="00580D78">
        <w:rPr>
          <w:rFonts w:ascii="Times New Roman" w:eastAsia="Times New Roman" w:hAnsi="Times New Roman" w:cs="Times New Roman"/>
          <w:sz w:val="30"/>
          <w:szCs w:val="30"/>
          <w:lang w:eastAsia="en-US"/>
        </w:rPr>
        <w:t xml:space="preserve">Подсистема </w:t>
      </w:r>
      <w:r>
        <w:rPr>
          <w:rFonts w:ascii="Times New Roman" w:eastAsia="Times New Roman" w:hAnsi="Times New Roman" w:cs="Times New Roman"/>
          <w:sz w:val="30"/>
          <w:szCs w:val="30"/>
          <w:lang w:eastAsia="en-US"/>
        </w:rPr>
        <w:t xml:space="preserve">управления нейронными сетями </w:t>
      </w:r>
      <w:r w:rsidRPr="00E62825">
        <w:rPr>
          <w:rFonts w:ascii="Times New Roman" w:eastAsia="Times New Roman" w:hAnsi="Times New Roman" w:cs="Times New Roman"/>
          <w:sz w:val="30"/>
          <w:szCs w:val="30"/>
          <w:lang w:eastAsia="en-US"/>
        </w:rPr>
        <w:t>является новой подсистемой интегрированной системы по отношению к подсистемам, разработанным в рамках реализации технического задания на создание интегрированной системы.</w:t>
      </w:r>
    </w:p>
    <w:p w14:paraId="3A0B14D6" w14:textId="77777777" w:rsidR="00BE4176" w:rsidRPr="00E62825" w:rsidRDefault="00BE4176"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4.1.4.</w:t>
      </w:r>
      <w:r w:rsidR="00952F2A" w:rsidRPr="00E62825">
        <w:rPr>
          <w:rFonts w:ascii="Times New Roman" w:eastAsia="Times New Roman" w:hAnsi="Times New Roman" w:cs="Times New Roman"/>
          <w:bCs/>
          <w:color w:val="auto"/>
          <w:kern w:val="32"/>
          <w:sz w:val="30"/>
          <w:szCs w:val="30"/>
          <w:lang w:eastAsia="en-US"/>
        </w:rPr>
        <w:t> </w:t>
      </w:r>
      <w:r w:rsidR="00764417" w:rsidRPr="00E62825">
        <w:rPr>
          <w:rFonts w:ascii="Times New Roman" w:eastAsia="Times New Roman" w:hAnsi="Times New Roman" w:cs="Times New Roman"/>
          <w:bCs/>
          <w:color w:val="auto"/>
          <w:kern w:val="32"/>
          <w:sz w:val="30"/>
          <w:szCs w:val="30"/>
          <w:lang w:eastAsia="en-US"/>
        </w:rPr>
        <w:t>Т</w:t>
      </w:r>
      <w:r w:rsidRPr="00E62825">
        <w:rPr>
          <w:rFonts w:ascii="Times New Roman" w:eastAsia="Times New Roman" w:hAnsi="Times New Roman" w:cs="Times New Roman"/>
          <w:bCs/>
          <w:color w:val="auto"/>
          <w:kern w:val="32"/>
          <w:sz w:val="30"/>
          <w:szCs w:val="30"/>
          <w:lang w:eastAsia="en-US"/>
        </w:rPr>
        <w:t xml:space="preserve">ребования к развитию </w:t>
      </w:r>
      <w:r w:rsidR="007F7B81" w:rsidRPr="00E62825">
        <w:rPr>
          <w:rFonts w:ascii="Times New Roman" w:eastAsia="Times New Roman" w:hAnsi="Times New Roman" w:cs="Times New Roman"/>
          <w:bCs/>
          <w:color w:val="auto"/>
          <w:kern w:val="32"/>
          <w:sz w:val="30"/>
          <w:szCs w:val="30"/>
          <w:lang w:eastAsia="en-US"/>
        </w:rPr>
        <w:t xml:space="preserve">подсистем </w:t>
      </w:r>
    </w:p>
    <w:p w14:paraId="562B1701" w14:textId="77777777" w:rsidR="00E62979" w:rsidRPr="00E62825" w:rsidRDefault="00BE4176"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4.1.4.1.</w:t>
      </w:r>
      <w:r w:rsidR="00952F2A" w:rsidRPr="00E62825">
        <w:rPr>
          <w:rFonts w:ascii="Times New Roman" w:eastAsia="Times New Roman" w:hAnsi="Times New Roman" w:cs="Times New Roman"/>
          <w:noProof/>
          <w:color w:val="auto"/>
          <w:sz w:val="30"/>
          <w:szCs w:val="30"/>
          <w:lang w:eastAsia="en-US"/>
        </w:rPr>
        <w:t> </w:t>
      </w:r>
      <w:r w:rsidR="00BE1B9B" w:rsidRPr="00E62825">
        <w:rPr>
          <w:rFonts w:ascii="Times New Roman" w:eastAsia="Times New Roman" w:hAnsi="Times New Roman" w:cs="Times New Roman"/>
          <w:noProof/>
          <w:color w:val="auto"/>
          <w:sz w:val="30"/>
          <w:szCs w:val="30"/>
          <w:lang w:eastAsia="en-US"/>
        </w:rPr>
        <w:t>Информационный портал Союза</w:t>
      </w:r>
    </w:p>
    <w:p w14:paraId="4E1E633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BE4176"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BE4176"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.1.</w:t>
      </w:r>
      <w:r w:rsidR="00952F2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Информационный портал Союза предназначен для обеспечения регламентированного доступа пользователей различных категорий к информации о Союзе, его органах и их деятельности, </w:t>
      </w:r>
      <w:r w:rsidR="00344F8C"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а также к общим информационным ресурсам Союза, формируемым средствами интегрированной системы при реализации общих процессов, в том числе к нормативно-справочной, нормативно-правовой, статистической и аналитической информации. </w:t>
      </w:r>
    </w:p>
    <w:p w14:paraId="7ED13DB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4.1.</w:t>
      </w:r>
      <w:r w:rsidR="00BE4176"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BE4176"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.2.</w:t>
      </w:r>
      <w:r w:rsidR="005C29B5"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Информационный портал Союза должен развиваться </w:t>
      </w:r>
      <w:r w:rsidR="00344F8C"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рамках следующих направлений:</w:t>
      </w:r>
    </w:p>
    <w:p w14:paraId="3C39CF01" w14:textId="77777777" w:rsidR="00300235" w:rsidRPr="00E62825" w:rsidRDefault="007D1C7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5C29B5"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у</w:t>
      </w:r>
      <w:r w:rsidR="00300235" w:rsidRPr="00E62825">
        <w:rPr>
          <w:rFonts w:ascii="Times New Roman" w:eastAsia="Times New Roman" w:hAnsi="Times New Roman" w:cs="Times New Roman"/>
          <w:sz w:val="30"/>
          <w:szCs w:val="30"/>
          <w:lang w:eastAsia="en-US"/>
        </w:rPr>
        <w:t>нификация программных компонент</w:t>
      </w:r>
      <w:r w:rsidR="00C73257" w:rsidRPr="00E62825">
        <w:rPr>
          <w:rFonts w:ascii="Times New Roman" w:eastAsia="Times New Roman" w:hAnsi="Times New Roman" w:cs="Times New Roman"/>
          <w:sz w:val="30"/>
          <w:szCs w:val="30"/>
          <w:lang w:eastAsia="en-US"/>
        </w:rPr>
        <w:t>ов</w:t>
      </w:r>
      <w:r w:rsidR="00300235" w:rsidRPr="00E62825">
        <w:rPr>
          <w:rFonts w:ascii="Times New Roman" w:eastAsia="Times New Roman" w:hAnsi="Times New Roman" w:cs="Times New Roman"/>
          <w:sz w:val="30"/>
          <w:szCs w:val="30"/>
          <w:lang w:eastAsia="en-US"/>
        </w:rPr>
        <w:t xml:space="preserve"> портала</w:t>
      </w:r>
      <w:r w:rsidRPr="00E62825">
        <w:rPr>
          <w:rFonts w:ascii="Times New Roman" w:eastAsia="Times New Roman" w:hAnsi="Times New Roman" w:cs="Times New Roman"/>
          <w:sz w:val="30"/>
          <w:szCs w:val="30"/>
          <w:lang w:eastAsia="en-US"/>
        </w:rPr>
        <w:t>;</w:t>
      </w:r>
    </w:p>
    <w:p w14:paraId="10C72951" w14:textId="77777777" w:rsidR="00300235" w:rsidRPr="00E62825" w:rsidRDefault="007D1C7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5C29B5"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w:t>
      </w:r>
      <w:r w:rsidR="00300235" w:rsidRPr="00E62825">
        <w:rPr>
          <w:rFonts w:ascii="Times New Roman" w:eastAsia="Times New Roman" w:hAnsi="Times New Roman" w:cs="Times New Roman"/>
          <w:sz w:val="30"/>
          <w:szCs w:val="30"/>
          <w:lang w:eastAsia="en-US"/>
        </w:rPr>
        <w:t xml:space="preserve">асширение возможностей портала </w:t>
      </w:r>
      <w:r w:rsidRPr="00E62825">
        <w:rPr>
          <w:rFonts w:ascii="Times New Roman" w:eastAsia="Times New Roman" w:hAnsi="Times New Roman" w:cs="Times New Roman"/>
          <w:sz w:val="30"/>
          <w:szCs w:val="30"/>
          <w:lang w:eastAsia="en-US"/>
        </w:rPr>
        <w:t xml:space="preserve">Союза </w:t>
      </w:r>
      <w:r w:rsidR="00300235" w:rsidRPr="00E62825">
        <w:rPr>
          <w:rFonts w:ascii="Times New Roman" w:eastAsia="Times New Roman" w:hAnsi="Times New Roman" w:cs="Times New Roman"/>
          <w:sz w:val="30"/>
          <w:szCs w:val="30"/>
          <w:lang w:eastAsia="en-US"/>
        </w:rPr>
        <w:t xml:space="preserve">по взаимодействию </w:t>
      </w:r>
      <w:r w:rsidR="00344F8C" w:rsidRPr="00E62825">
        <w:rPr>
          <w:rFonts w:ascii="Times New Roman" w:eastAsia="Times New Roman" w:hAnsi="Times New Roman" w:cs="Times New Roman"/>
          <w:sz w:val="30"/>
          <w:szCs w:val="30"/>
          <w:lang w:eastAsia="en-US"/>
        </w:rPr>
        <w:br/>
      </w:r>
      <w:r w:rsidR="00300235" w:rsidRPr="00E62825">
        <w:rPr>
          <w:rFonts w:ascii="Times New Roman" w:eastAsia="Times New Roman" w:hAnsi="Times New Roman" w:cs="Times New Roman"/>
          <w:sz w:val="30"/>
          <w:szCs w:val="30"/>
          <w:lang w:eastAsia="en-US"/>
        </w:rPr>
        <w:t>с пользователями и внешними системами</w:t>
      </w:r>
      <w:r w:rsidRPr="00E62825">
        <w:rPr>
          <w:rFonts w:ascii="Times New Roman" w:eastAsia="Times New Roman" w:hAnsi="Times New Roman" w:cs="Times New Roman"/>
          <w:sz w:val="30"/>
          <w:szCs w:val="30"/>
          <w:lang w:eastAsia="en-US"/>
        </w:rPr>
        <w:t>;</w:t>
      </w:r>
    </w:p>
    <w:p w14:paraId="4388B4A2" w14:textId="77777777" w:rsidR="00300235" w:rsidRPr="00E62825" w:rsidRDefault="007D1C7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5C29B5"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w:t>
      </w:r>
      <w:r w:rsidR="00300235" w:rsidRPr="00E62825">
        <w:rPr>
          <w:rFonts w:ascii="Times New Roman" w:eastAsia="Times New Roman" w:hAnsi="Times New Roman" w:cs="Times New Roman"/>
          <w:sz w:val="30"/>
          <w:szCs w:val="30"/>
          <w:lang w:eastAsia="en-US"/>
        </w:rPr>
        <w:t>еализаци</w:t>
      </w:r>
      <w:r w:rsidR="005C29B5" w:rsidRPr="00E62825">
        <w:rPr>
          <w:rFonts w:ascii="Times New Roman" w:eastAsia="Times New Roman" w:hAnsi="Times New Roman" w:cs="Times New Roman"/>
          <w:sz w:val="30"/>
          <w:szCs w:val="30"/>
          <w:lang w:eastAsia="en-US"/>
        </w:rPr>
        <w:t>я</w:t>
      </w:r>
      <w:r w:rsidR="00300235" w:rsidRPr="00E62825">
        <w:rPr>
          <w:rFonts w:ascii="Times New Roman" w:eastAsia="Times New Roman" w:hAnsi="Times New Roman" w:cs="Times New Roman"/>
          <w:sz w:val="30"/>
          <w:szCs w:val="30"/>
          <w:lang w:eastAsia="en-US"/>
        </w:rPr>
        <w:t xml:space="preserve"> функций, необходимых для </w:t>
      </w:r>
      <w:r w:rsidR="005C29B5" w:rsidRPr="00E62825">
        <w:rPr>
          <w:rFonts w:ascii="Times New Roman" w:eastAsia="Times New Roman" w:hAnsi="Times New Roman" w:cs="Times New Roman"/>
          <w:sz w:val="30"/>
          <w:szCs w:val="30"/>
          <w:lang w:eastAsia="en-US"/>
        </w:rPr>
        <w:t xml:space="preserve">создания </w:t>
      </w:r>
      <w:r w:rsidR="00300235" w:rsidRPr="00E62825">
        <w:rPr>
          <w:rFonts w:ascii="Times New Roman" w:eastAsia="Times New Roman" w:hAnsi="Times New Roman" w:cs="Times New Roman"/>
          <w:sz w:val="30"/>
          <w:szCs w:val="30"/>
          <w:lang w:eastAsia="en-US"/>
        </w:rPr>
        <w:t xml:space="preserve">сервисов </w:t>
      </w:r>
      <w:r w:rsidR="00344F8C" w:rsidRPr="00E62825">
        <w:rPr>
          <w:rFonts w:ascii="Times New Roman" w:eastAsia="Times New Roman" w:hAnsi="Times New Roman" w:cs="Times New Roman"/>
          <w:sz w:val="30"/>
          <w:szCs w:val="30"/>
          <w:lang w:eastAsia="en-US"/>
        </w:rPr>
        <w:br/>
      </w:r>
      <w:r w:rsidR="00300235" w:rsidRPr="00E62825">
        <w:rPr>
          <w:rFonts w:ascii="Times New Roman" w:eastAsia="Times New Roman" w:hAnsi="Times New Roman" w:cs="Times New Roman"/>
          <w:sz w:val="30"/>
          <w:szCs w:val="30"/>
          <w:lang w:eastAsia="en-US"/>
        </w:rPr>
        <w:t>и компонент</w:t>
      </w:r>
      <w:r w:rsidR="00972BE1" w:rsidRPr="00E62825">
        <w:rPr>
          <w:rFonts w:ascii="Times New Roman" w:eastAsia="Times New Roman" w:hAnsi="Times New Roman" w:cs="Times New Roman"/>
          <w:sz w:val="30"/>
          <w:szCs w:val="30"/>
          <w:lang w:eastAsia="en-US"/>
        </w:rPr>
        <w:t>ов</w:t>
      </w:r>
      <w:r w:rsidR="00300235" w:rsidRPr="00E62825">
        <w:rPr>
          <w:rFonts w:ascii="Times New Roman" w:eastAsia="Times New Roman" w:hAnsi="Times New Roman" w:cs="Times New Roman"/>
          <w:sz w:val="30"/>
          <w:szCs w:val="30"/>
          <w:lang w:eastAsia="en-US"/>
        </w:rPr>
        <w:t xml:space="preserve"> цифровых платформ</w:t>
      </w:r>
      <w:r w:rsidRPr="00E62825">
        <w:rPr>
          <w:rFonts w:ascii="Times New Roman" w:eastAsia="Times New Roman" w:hAnsi="Times New Roman" w:cs="Times New Roman"/>
          <w:sz w:val="30"/>
          <w:szCs w:val="30"/>
          <w:lang w:eastAsia="en-US"/>
        </w:rPr>
        <w:t>;</w:t>
      </w:r>
    </w:p>
    <w:p w14:paraId="6E868B22" w14:textId="2FDF5730" w:rsidR="00300235" w:rsidRPr="00E62825" w:rsidRDefault="007D1C71"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5C29B5" w:rsidRPr="00E62825">
        <w:rPr>
          <w:rFonts w:ascii="Times New Roman" w:eastAsia="Times New Roman" w:hAnsi="Times New Roman" w:cs="Times New Roman"/>
          <w:sz w:val="30"/>
          <w:szCs w:val="30"/>
          <w:lang w:eastAsia="en-US"/>
        </w:rPr>
        <w:t> </w:t>
      </w:r>
      <w:r w:rsidR="00387D70">
        <w:rPr>
          <w:rFonts w:ascii="Times New Roman" w:eastAsia="Times New Roman" w:hAnsi="Times New Roman" w:cs="Times New Roman"/>
          <w:sz w:val="30"/>
          <w:szCs w:val="30"/>
          <w:lang w:eastAsia="en-US"/>
        </w:rPr>
        <w:t>развитие инструментов визуализации статистических и аналитических данных</w:t>
      </w:r>
      <w:r w:rsidRPr="00E62825">
        <w:rPr>
          <w:rFonts w:ascii="Times New Roman" w:eastAsia="Times New Roman" w:hAnsi="Times New Roman" w:cs="Times New Roman"/>
          <w:sz w:val="30"/>
          <w:szCs w:val="30"/>
          <w:lang w:eastAsia="en-US"/>
        </w:rPr>
        <w:t>;</w:t>
      </w:r>
    </w:p>
    <w:p w14:paraId="3A9480DA" w14:textId="0ACA7D36" w:rsidR="00E62979" w:rsidRPr="00E62825" w:rsidRDefault="0030023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7D1C71" w:rsidRPr="00E62825">
        <w:rPr>
          <w:rFonts w:ascii="Times New Roman" w:eastAsia="Times New Roman" w:hAnsi="Times New Roman" w:cs="Times New Roman"/>
          <w:sz w:val="30"/>
          <w:szCs w:val="30"/>
          <w:lang w:eastAsia="en-US"/>
        </w:rPr>
        <w:t>)</w:t>
      </w:r>
      <w:r w:rsidR="005C29B5" w:rsidRPr="00E62825">
        <w:rPr>
          <w:rFonts w:ascii="Times New Roman" w:eastAsia="Times New Roman" w:hAnsi="Times New Roman" w:cs="Times New Roman"/>
          <w:sz w:val="30"/>
          <w:szCs w:val="30"/>
          <w:lang w:eastAsia="en-US"/>
        </w:rPr>
        <w:t> </w:t>
      </w:r>
      <w:r w:rsidR="007D1C71" w:rsidRPr="00E62825">
        <w:rPr>
          <w:rFonts w:ascii="Times New Roman" w:eastAsia="Times New Roman" w:hAnsi="Times New Roman" w:cs="Times New Roman"/>
          <w:sz w:val="30"/>
          <w:szCs w:val="30"/>
          <w:lang w:eastAsia="en-US"/>
        </w:rPr>
        <w:t>п</w:t>
      </w:r>
      <w:r w:rsidRPr="00E62825">
        <w:rPr>
          <w:rFonts w:ascii="Times New Roman" w:eastAsia="Times New Roman" w:hAnsi="Times New Roman" w:cs="Times New Roman"/>
          <w:sz w:val="30"/>
          <w:szCs w:val="30"/>
          <w:lang w:eastAsia="en-US"/>
        </w:rPr>
        <w:t>овышение доступности информации портала</w:t>
      </w:r>
      <w:r w:rsidR="007D1C71" w:rsidRPr="00E62825">
        <w:rPr>
          <w:rFonts w:ascii="Times New Roman" w:eastAsia="Times New Roman" w:hAnsi="Times New Roman" w:cs="Times New Roman"/>
          <w:sz w:val="30"/>
          <w:szCs w:val="30"/>
          <w:lang w:eastAsia="en-US"/>
        </w:rPr>
        <w:t xml:space="preserve"> Союза</w:t>
      </w:r>
      <w:r w:rsidRPr="00E62825">
        <w:rPr>
          <w:rFonts w:ascii="Times New Roman" w:eastAsia="Times New Roman" w:hAnsi="Times New Roman" w:cs="Times New Roman"/>
          <w:sz w:val="30"/>
          <w:szCs w:val="30"/>
          <w:lang w:eastAsia="en-US"/>
        </w:rPr>
        <w:t xml:space="preserve">, развитие сервисов предоставления данных, расширение возможностей </w:t>
      </w:r>
      <w:r w:rsidR="00344F8C"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по </w:t>
      </w:r>
      <w:r w:rsidR="00BE1B9B" w:rsidRPr="00E62825">
        <w:rPr>
          <w:rFonts w:ascii="Times New Roman" w:eastAsia="Times New Roman" w:hAnsi="Times New Roman" w:cs="Times New Roman"/>
          <w:sz w:val="30"/>
          <w:szCs w:val="30"/>
          <w:lang w:eastAsia="en-US"/>
        </w:rPr>
        <w:t>информировани</w:t>
      </w:r>
      <w:r w:rsidRPr="00E62825">
        <w:rPr>
          <w:rFonts w:ascii="Times New Roman" w:eastAsia="Times New Roman" w:hAnsi="Times New Roman" w:cs="Times New Roman"/>
          <w:sz w:val="30"/>
          <w:szCs w:val="30"/>
          <w:lang w:eastAsia="en-US"/>
        </w:rPr>
        <w:t>ю</w:t>
      </w:r>
      <w:r w:rsidR="00BE1B9B" w:rsidRPr="00E62825">
        <w:rPr>
          <w:rFonts w:ascii="Times New Roman" w:eastAsia="Times New Roman" w:hAnsi="Times New Roman" w:cs="Times New Roman"/>
          <w:sz w:val="30"/>
          <w:szCs w:val="30"/>
          <w:lang w:eastAsia="en-US"/>
        </w:rPr>
        <w:t xml:space="preserve"> заинтересованных лиц о деятельности органов Союза</w:t>
      </w:r>
      <w:r w:rsidR="00387D70">
        <w:rPr>
          <w:rFonts w:ascii="Times New Roman" w:eastAsia="Times New Roman" w:hAnsi="Times New Roman" w:cs="Times New Roman"/>
          <w:sz w:val="30"/>
          <w:szCs w:val="30"/>
          <w:lang w:eastAsia="en-US"/>
        </w:rPr>
        <w:t>;</w:t>
      </w:r>
    </w:p>
    <w:p w14:paraId="6E1FFB71" w14:textId="15324973" w:rsidR="00E62979" w:rsidRPr="00E62825" w:rsidRDefault="0030023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7D1C71" w:rsidRPr="00E62825">
        <w:rPr>
          <w:rFonts w:ascii="Times New Roman" w:eastAsia="Times New Roman" w:hAnsi="Times New Roman" w:cs="Times New Roman"/>
          <w:sz w:val="30"/>
          <w:szCs w:val="30"/>
          <w:lang w:eastAsia="en-US"/>
        </w:rPr>
        <w:t>)</w:t>
      </w:r>
      <w:r w:rsidR="005C29B5" w:rsidRPr="00E62825">
        <w:rPr>
          <w:rFonts w:ascii="Times New Roman" w:eastAsia="Times New Roman" w:hAnsi="Times New Roman" w:cs="Times New Roman"/>
          <w:sz w:val="30"/>
          <w:szCs w:val="30"/>
          <w:lang w:eastAsia="en-US"/>
        </w:rPr>
        <w:t> </w:t>
      </w:r>
      <w:r w:rsidR="007D1C71" w:rsidRPr="00E62825">
        <w:rPr>
          <w:rFonts w:ascii="Times New Roman" w:eastAsia="Times New Roman" w:hAnsi="Times New Roman" w:cs="Times New Roman"/>
          <w:sz w:val="30"/>
          <w:szCs w:val="30"/>
          <w:lang w:eastAsia="en-US"/>
        </w:rPr>
        <w:t>п</w:t>
      </w:r>
      <w:r w:rsidR="00BE1B9B" w:rsidRPr="00E62825">
        <w:rPr>
          <w:rFonts w:ascii="Times New Roman" w:eastAsia="Times New Roman" w:hAnsi="Times New Roman" w:cs="Times New Roman"/>
          <w:sz w:val="30"/>
          <w:szCs w:val="30"/>
          <w:lang w:eastAsia="en-US"/>
        </w:rPr>
        <w:t xml:space="preserve">редоставление </w:t>
      </w:r>
      <w:r w:rsidRPr="00E62825">
        <w:rPr>
          <w:rFonts w:ascii="Times New Roman" w:eastAsia="Times New Roman" w:hAnsi="Times New Roman" w:cs="Times New Roman"/>
          <w:sz w:val="30"/>
          <w:szCs w:val="30"/>
          <w:lang w:eastAsia="en-US"/>
        </w:rPr>
        <w:t xml:space="preserve">регламентированного </w:t>
      </w:r>
      <w:r w:rsidR="00BE1B9B" w:rsidRPr="00E62825">
        <w:rPr>
          <w:rFonts w:ascii="Times New Roman" w:eastAsia="Times New Roman" w:hAnsi="Times New Roman" w:cs="Times New Roman"/>
          <w:sz w:val="30"/>
          <w:szCs w:val="30"/>
          <w:lang w:eastAsia="en-US"/>
        </w:rPr>
        <w:t xml:space="preserve">доступа заинтересованным </w:t>
      </w:r>
      <w:r w:rsidRPr="00E62825">
        <w:rPr>
          <w:rFonts w:ascii="Times New Roman" w:eastAsia="Times New Roman" w:hAnsi="Times New Roman" w:cs="Times New Roman"/>
          <w:sz w:val="30"/>
          <w:szCs w:val="30"/>
          <w:lang w:eastAsia="en-US"/>
        </w:rPr>
        <w:t xml:space="preserve">субъектам </w:t>
      </w:r>
      <w:r w:rsidR="00BE1B9B" w:rsidRPr="00E62825">
        <w:rPr>
          <w:rFonts w:ascii="Times New Roman" w:eastAsia="Times New Roman" w:hAnsi="Times New Roman" w:cs="Times New Roman"/>
          <w:sz w:val="30"/>
          <w:szCs w:val="30"/>
          <w:lang w:eastAsia="en-US"/>
        </w:rPr>
        <w:t>к межгосударственным электронным услугам</w:t>
      </w:r>
      <w:r w:rsidR="00387D70">
        <w:rPr>
          <w:rFonts w:ascii="Times New Roman" w:eastAsia="Times New Roman" w:hAnsi="Times New Roman" w:cs="Times New Roman"/>
          <w:sz w:val="30"/>
          <w:szCs w:val="30"/>
          <w:lang w:eastAsia="en-US"/>
        </w:rPr>
        <w:t>;</w:t>
      </w:r>
    </w:p>
    <w:p w14:paraId="5BFE0C7E" w14:textId="77777777" w:rsidR="00E62979" w:rsidRPr="00E62825" w:rsidRDefault="007D1C7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 о</w:t>
      </w:r>
      <w:r w:rsidR="00BE1B9B" w:rsidRPr="00E62825">
        <w:rPr>
          <w:rFonts w:ascii="Times New Roman" w:eastAsia="Times New Roman" w:hAnsi="Times New Roman" w:cs="Times New Roman"/>
          <w:sz w:val="30"/>
          <w:szCs w:val="30"/>
          <w:lang w:eastAsia="en-US"/>
        </w:rPr>
        <w:t>беспечение регламентированного доступа к протоколам информационного взаимодействия и событиям сервисов интеграционной платформы</w:t>
      </w:r>
      <w:r w:rsidR="005C29B5" w:rsidRPr="00E62825">
        <w:rPr>
          <w:rFonts w:ascii="Times New Roman" w:eastAsia="Times New Roman" w:hAnsi="Times New Roman" w:cs="Times New Roman"/>
          <w:sz w:val="30"/>
          <w:szCs w:val="30"/>
          <w:lang w:eastAsia="en-US"/>
        </w:rPr>
        <w:t>.</w:t>
      </w:r>
    </w:p>
    <w:p w14:paraId="3C323416" w14:textId="77777777" w:rsidR="00E62979" w:rsidRPr="00E62825" w:rsidRDefault="007D1C7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w:t>
      </w:r>
      <w:r w:rsidR="005C29B5"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w:t>
      </w:r>
      <w:r w:rsidR="00BE1B9B" w:rsidRPr="00E62825">
        <w:rPr>
          <w:rFonts w:ascii="Times New Roman" w:eastAsia="Times New Roman" w:hAnsi="Times New Roman" w:cs="Times New Roman"/>
          <w:sz w:val="30"/>
          <w:szCs w:val="30"/>
          <w:lang w:eastAsia="en-US"/>
        </w:rPr>
        <w:t>овершенствование технологической платформы</w:t>
      </w:r>
      <w:r w:rsidRPr="00E62825">
        <w:rPr>
          <w:rFonts w:ascii="Times New Roman" w:eastAsia="Times New Roman" w:hAnsi="Times New Roman" w:cs="Times New Roman"/>
          <w:sz w:val="30"/>
          <w:szCs w:val="30"/>
          <w:lang w:eastAsia="en-US"/>
        </w:rPr>
        <w:t>;</w:t>
      </w:r>
    </w:p>
    <w:p w14:paraId="6D050290" w14:textId="77777777" w:rsidR="00300235" w:rsidRPr="00E62825" w:rsidRDefault="007D1C7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w:t>
      </w:r>
      <w:r w:rsidR="005C29B5"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w:t>
      </w:r>
      <w:r w:rsidR="00300235" w:rsidRPr="00E62825">
        <w:rPr>
          <w:rFonts w:ascii="Times New Roman" w:eastAsia="Times New Roman" w:hAnsi="Times New Roman" w:cs="Times New Roman"/>
          <w:sz w:val="30"/>
          <w:szCs w:val="30"/>
          <w:lang w:eastAsia="en-US"/>
        </w:rPr>
        <w:t>асширение возможностей мобильного решения портала</w:t>
      </w:r>
      <w:r w:rsidR="005C29B5" w:rsidRPr="00E62825">
        <w:rPr>
          <w:rFonts w:ascii="Times New Roman" w:eastAsia="Times New Roman" w:hAnsi="Times New Roman" w:cs="Times New Roman"/>
          <w:sz w:val="30"/>
          <w:szCs w:val="30"/>
          <w:lang w:eastAsia="en-US"/>
        </w:rPr>
        <w:t>.</w:t>
      </w:r>
    </w:p>
    <w:p w14:paraId="74402E98" w14:textId="77777777" w:rsidR="007C635C" w:rsidRPr="00E62825" w:rsidRDefault="007C635C"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4.1.4.2.</w:t>
      </w:r>
      <w:r w:rsidR="004B1F4A" w:rsidRPr="00E62825">
        <w:rPr>
          <w:rFonts w:ascii="Times New Roman" w:eastAsia="Times New Roman" w:hAnsi="Times New Roman" w:cs="Times New Roman"/>
          <w:noProof/>
          <w:color w:val="auto"/>
          <w:sz w:val="30"/>
          <w:szCs w:val="30"/>
          <w:lang w:eastAsia="en-US"/>
        </w:rPr>
        <w:t> </w:t>
      </w:r>
      <w:r w:rsidRPr="00E62825">
        <w:rPr>
          <w:rFonts w:ascii="Times New Roman" w:eastAsia="Times New Roman" w:hAnsi="Times New Roman" w:cs="Times New Roman"/>
          <w:noProof/>
          <w:color w:val="auto"/>
          <w:sz w:val="30"/>
          <w:szCs w:val="30"/>
          <w:lang w:eastAsia="en-US"/>
        </w:rPr>
        <w:t>Информационно-аналитическая подсистема</w:t>
      </w:r>
    </w:p>
    <w:p w14:paraId="67D4AD83" w14:textId="5A4A8A4D" w:rsidR="00392B31" w:rsidRPr="00E62825" w:rsidRDefault="007C635C"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4.1.4.2.1.</w:t>
      </w:r>
      <w:r w:rsidR="004B1F4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Информационно-аналитическая подсистема </w:t>
      </w:r>
      <w:r w:rsidR="00C73257" w:rsidRPr="00E62825">
        <w:rPr>
          <w:rFonts w:ascii="Times New Roman" w:eastAsia="Times New Roman" w:hAnsi="Times New Roman" w:cs="Times New Roman"/>
          <w:sz w:val="30"/>
          <w:szCs w:val="30"/>
          <w:lang w:eastAsia="en-US"/>
        </w:rPr>
        <w:t xml:space="preserve">предназначена для </w:t>
      </w:r>
      <w:r w:rsidR="000A030E" w:rsidRPr="00E62825">
        <w:rPr>
          <w:rFonts w:ascii="Times New Roman" w:eastAsia="Times New Roman" w:hAnsi="Times New Roman" w:cs="Times New Roman"/>
          <w:sz w:val="30"/>
          <w:szCs w:val="30"/>
          <w:lang w:eastAsia="en-US"/>
        </w:rPr>
        <w:t xml:space="preserve">сбора данных </w:t>
      </w:r>
      <w:r w:rsidR="00C73257" w:rsidRPr="00E62825">
        <w:rPr>
          <w:rFonts w:ascii="Times New Roman" w:eastAsia="Times New Roman" w:hAnsi="Times New Roman" w:cs="Times New Roman"/>
          <w:sz w:val="30"/>
          <w:szCs w:val="30"/>
          <w:lang w:eastAsia="en-US"/>
        </w:rPr>
        <w:t>из различных источников</w:t>
      </w:r>
      <w:r w:rsidR="000A030E" w:rsidRPr="00E62825">
        <w:rPr>
          <w:rFonts w:ascii="Times New Roman" w:eastAsia="Times New Roman" w:hAnsi="Times New Roman" w:cs="Times New Roman"/>
          <w:sz w:val="30"/>
          <w:szCs w:val="30"/>
          <w:lang w:eastAsia="en-US"/>
        </w:rPr>
        <w:t xml:space="preserve"> и их аналитической обработки</w:t>
      </w:r>
      <w:r w:rsidRPr="00E62825">
        <w:rPr>
          <w:rFonts w:ascii="Times New Roman" w:eastAsia="Times New Roman" w:hAnsi="Times New Roman" w:cs="Times New Roman"/>
          <w:sz w:val="30"/>
          <w:szCs w:val="30"/>
          <w:lang w:eastAsia="en-US"/>
        </w:rPr>
        <w:t xml:space="preserve"> на основе формирования и анализа консолидированной информации, подготовки аналитических отчетных форм и публикаций.</w:t>
      </w:r>
    </w:p>
    <w:p w14:paraId="3D9C510A" w14:textId="77777777" w:rsidR="007C635C" w:rsidRPr="00E62825" w:rsidRDefault="007C635C"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4.1.4.2.2.</w:t>
      </w:r>
      <w:r w:rsidR="004B1F4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Информационно-аналитическая подсистема должна развиваться в рамках следующих направлений:</w:t>
      </w:r>
    </w:p>
    <w:p w14:paraId="30DDB790" w14:textId="25010E8F" w:rsidR="007C635C" w:rsidRDefault="00D32DA8"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1) </w:t>
      </w:r>
      <w:r w:rsidR="00C73257" w:rsidRPr="00E62825">
        <w:rPr>
          <w:rFonts w:ascii="Times New Roman" w:eastAsia="Times New Roman" w:hAnsi="Times New Roman" w:cs="Times New Roman"/>
          <w:sz w:val="30"/>
          <w:szCs w:val="30"/>
          <w:lang w:eastAsia="en-US"/>
        </w:rPr>
        <w:t>р</w:t>
      </w:r>
      <w:r w:rsidR="007C635C" w:rsidRPr="00E62825">
        <w:rPr>
          <w:rFonts w:ascii="Times New Roman" w:eastAsia="Times New Roman" w:hAnsi="Times New Roman" w:cs="Times New Roman"/>
          <w:sz w:val="30"/>
          <w:szCs w:val="30"/>
          <w:lang w:eastAsia="en-US"/>
        </w:rPr>
        <w:t>асширение состава аналитических витрин данных, реализация дополнительных алгоритмов обработки данных при формировании аналитических витрин данных, запросов, аналитических отчетных форм и публикаций</w:t>
      </w:r>
      <w:r>
        <w:rPr>
          <w:rFonts w:ascii="Times New Roman" w:eastAsia="Times New Roman" w:hAnsi="Times New Roman" w:cs="Times New Roman"/>
          <w:sz w:val="30"/>
          <w:szCs w:val="30"/>
          <w:lang w:eastAsia="en-US"/>
        </w:rPr>
        <w:t>;</w:t>
      </w:r>
    </w:p>
    <w:p w14:paraId="058126E5" w14:textId="3E9F8A9C" w:rsidR="00D32DA8" w:rsidRPr="00E62825" w:rsidRDefault="009C7C33"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2</w:t>
      </w:r>
      <w:r w:rsidR="00D32DA8">
        <w:rPr>
          <w:rFonts w:ascii="Times New Roman" w:eastAsia="Times New Roman" w:hAnsi="Times New Roman" w:cs="Times New Roman"/>
          <w:sz w:val="30"/>
          <w:szCs w:val="30"/>
          <w:lang w:eastAsia="en-US"/>
        </w:rPr>
        <w:t xml:space="preserve">) </w:t>
      </w:r>
      <w:r w:rsidR="00FE7AB2">
        <w:rPr>
          <w:rFonts w:ascii="Times New Roman" w:eastAsia="Times New Roman" w:hAnsi="Times New Roman" w:cs="Times New Roman"/>
          <w:sz w:val="30"/>
          <w:szCs w:val="30"/>
          <w:lang w:eastAsia="en-US"/>
        </w:rPr>
        <w:t>формирование многосоставных аналитических витрин, включающим консолидированные данные;</w:t>
      </w:r>
    </w:p>
    <w:p w14:paraId="44D7DB5D" w14:textId="45D77BAB" w:rsidR="007C635C"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3</w:t>
      </w:r>
      <w:r w:rsidR="00C73257" w:rsidRPr="00E62825">
        <w:rPr>
          <w:rFonts w:ascii="Times New Roman" w:eastAsia="Times New Roman" w:hAnsi="Times New Roman" w:cs="Times New Roman"/>
          <w:sz w:val="30"/>
          <w:szCs w:val="30"/>
          <w:lang w:eastAsia="en-US"/>
        </w:rPr>
        <w:t>) </w:t>
      </w:r>
      <w:r w:rsidR="007C635C" w:rsidRPr="00E62825">
        <w:rPr>
          <w:rFonts w:ascii="Times New Roman" w:eastAsia="Times New Roman" w:hAnsi="Times New Roman" w:cs="Times New Roman"/>
          <w:sz w:val="30"/>
          <w:szCs w:val="30"/>
          <w:lang w:eastAsia="en-US"/>
        </w:rPr>
        <w:t xml:space="preserve"> </w:t>
      </w:r>
      <w:r w:rsidR="00D32DA8">
        <w:rPr>
          <w:rFonts w:ascii="Times New Roman" w:eastAsia="Times New Roman" w:hAnsi="Times New Roman" w:cs="Times New Roman"/>
          <w:sz w:val="30"/>
          <w:szCs w:val="30"/>
          <w:lang w:eastAsia="en-US"/>
        </w:rPr>
        <w:t>предоставления результатов анализа данных в виде</w:t>
      </w:r>
      <w:r w:rsidR="00D32DA8" w:rsidRPr="00E62825">
        <w:rPr>
          <w:rFonts w:ascii="Times New Roman" w:eastAsia="Times New Roman" w:hAnsi="Times New Roman" w:cs="Times New Roman"/>
          <w:sz w:val="30"/>
          <w:szCs w:val="30"/>
          <w:lang w:eastAsia="en-US"/>
        </w:rPr>
        <w:t xml:space="preserve"> </w:t>
      </w:r>
      <w:r w:rsidR="007C635C" w:rsidRPr="00E62825">
        <w:rPr>
          <w:rFonts w:ascii="Times New Roman" w:eastAsia="Times New Roman" w:hAnsi="Times New Roman" w:cs="Times New Roman"/>
          <w:sz w:val="30"/>
          <w:szCs w:val="30"/>
          <w:lang w:eastAsia="en-US"/>
        </w:rPr>
        <w:t>сервис</w:t>
      </w:r>
      <w:r w:rsidR="00491767">
        <w:rPr>
          <w:rFonts w:ascii="Times New Roman" w:eastAsia="Times New Roman" w:hAnsi="Times New Roman" w:cs="Times New Roman"/>
          <w:sz w:val="30"/>
          <w:szCs w:val="30"/>
          <w:lang w:eastAsia="en-US"/>
        </w:rPr>
        <w:t>а</w:t>
      </w:r>
      <w:r w:rsidR="00C73257" w:rsidRPr="00E62825">
        <w:rPr>
          <w:rFonts w:ascii="Times New Roman" w:eastAsia="Times New Roman" w:hAnsi="Times New Roman" w:cs="Times New Roman"/>
          <w:sz w:val="30"/>
          <w:szCs w:val="30"/>
          <w:lang w:eastAsia="en-US"/>
        </w:rPr>
        <w:t>;</w:t>
      </w:r>
    </w:p>
    <w:p w14:paraId="280766A3" w14:textId="76B027D5" w:rsidR="007C635C"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w:t>
      </w:r>
      <w:r w:rsidR="00C73257" w:rsidRPr="00E62825">
        <w:rPr>
          <w:rFonts w:ascii="Times New Roman" w:eastAsia="Times New Roman" w:hAnsi="Times New Roman" w:cs="Times New Roman"/>
          <w:sz w:val="30"/>
          <w:szCs w:val="30"/>
          <w:lang w:eastAsia="en-US"/>
        </w:rPr>
        <w:t>) р</w:t>
      </w:r>
      <w:r w:rsidR="007C635C" w:rsidRPr="00E62825">
        <w:rPr>
          <w:rFonts w:ascii="Times New Roman" w:eastAsia="Times New Roman" w:hAnsi="Times New Roman" w:cs="Times New Roman"/>
          <w:sz w:val="30"/>
          <w:szCs w:val="30"/>
          <w:lang w:eastAsia="en-US"/>
        </w:rPr>
        <w:t xml:space="preserve">еализация дополнительных алгоритмов обработки данных для целей </w:t>
      </w:r>
      <w:r w:rsidR="004B1F4A" w:rsidRPr="00E62825">
        <w:rPr>
          <w:rFonts w:ascii="Times New Roman" w:eastAsia="Times New Roman" w:hAnsi="Times New Roman" w:cs="Times New Roman"/>
          <w:sz w:val="30"/>
          <w:szCs w:val="30"/>
          <w:lang w:eastAsia="en-US"/>
        </w:rPr>
        <w:t xml:space="preserve">формирования </w:t>
      </w:r>
      <w:r w:rsidR="007C635C" w:rsidRPr="00E62825">
        <w:rPr>
          <w:rFonts w:ascii="Times New Roman" w:eastAsia="Times New Roman" w:hAnsi="Times New Roman" w:cs="Times New Roman"/>
          <w:sz w:val="30"/>
          <w:szCs w:val="30"/>
          <w:lang w:eastAsia="en-US"/>
        </w:rPr>
        <w:t>аналитических задач</w:t>
      </w:r>
      <w:r w:rsidR="00C73257" w:rsidRPr="00E62825">
        <w:rPr>
          <w:rFonts w:ascii="Times New Roman" w:eastAsia="Times New Roman" w:hAnsi="Times New Roman" w:cs="Times New Roman"/>
          <w:sz w:val="30"/>
          <w:szCs w:val="30"/>
          <w:lang w:eastAsia="en-US"/>
        </w:rPr>
        <w:t>;</w:t>
      </w:r>
    </w:p>
    <w:p w14:paraId="3EF94B9D" w14:textId="5EF518FA" w:rsidR="007C635C"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5</w:t>
      </w:r>
      <w:r w:rsidR="00C73257" w:rsidRPr="00E62825">
        <w:rPr>
          <w:rFonts w:ascii="Times New Roman" w:eastAsia="Times New Roman" w:hAnsi="Times New Roman" w:cs="Times New Roman"/>
          <w:sz w:val="30"/>
          <w:szCs w:val="30"/>
          <w:lang w:eastAsia="en-US"/>
        </w:rPr>
        <w:t>)</w:t>
      </w:r>
      <w:r w:rsidR="00C73257" w:rsidRPr="00E62825">
        <w:rPr>
          <w:rFonts w:ascii="Times New Roman" w:eastAsia="Times New Roman" w:hAnsi="Times New Roman" w:cs="Times New Roman"/>
          <w:sz w:val="30"/>
          <w:szCs w:val="30"/>
          <w:lang w:val="en-US" w:eastAsia="en-US"/>
        </w:rPr>
        <w:t> </w:t>
      </w:r>
      <w:r w:rsidR="004B1F4A" w:rsidRPr="00E62825">
        <w:rPr>
          <w:rFonts w:ascii="Times New Roman" w:eastAsia="Times New Roman" w:hAnsi="Times New Roman" w:cs="Times New Roman"/>
          <w:sz w:val="30"/>
          <w:szCs w:val="30"/>
          <w:lang w:eastAsia="en-US"/>
        </w:rPr>
        <w:t> </w:t>
      </w:r>
      <w:r w:rsidR="00C73257" w:rsidRPr="00E62825">
        <w:rPr>
          <w:rFonts w:ascii="Times New Roman" w:eastAsia="Times New Roman" w:hAnsi="Times New Roman" w:cs="Times New Roman"/>
          <w:sz w:val="30"/>
          <w:szCs w:val="30"/>
          <w:lang w:eastAsia="en-US"/>
        </w:rPr>
        <w:t>р</w:t>
      </w:r>
      <w:r w:rsidR="007C635C" w:rsidRPr="00E62825">
        <w:rPr>
          <w:rFonts w:ascii="Times New Roman" w:eastAsia="Times New Roman" w:hAnsi="Times New Roman" w:cs="Times New Roman"/>
          <w:sz w:val="30"/>
          <w:szCs w:val="30"/>
          <w:lang w:eastAsia="en-US"/>
        </w:rPr>
        <w:t>асширение технологических возможностей в части обеспечения автоматического сбора данных из внешних источников</w:t>
      </w:r>
      <w:r w:rsidR="00C73257" w:rsidRPr="00E62825">
        <w:rPr>
          <w:rFonts w:ascii="Times New Roman" w:eastAsia="Times New Roman" w:hAnsi="Times New Roman" w:cs="Times New Roman"/>
          <w:sz w:val="30"/>
          <w:szCs w:val="30"/>
          <w:lang w:eastAsia="en-US"/>
        </w:rPr>
        <w:t>;</w:t>
      </w:r>
    </w:p>
    <w:p w14:paraId="7CD69C0D" w14:textId="7BCC1FBC" w:rsidR="007C635C"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6</w:t>
      </w:r>
      <w:r w:rsidR="00C73257" w:rsidRPr="00E62825">
        <w:rPr>
          <w:rFonts w:ascii="Times New Roman" w:eastAsia="Times New Roman" w:hAnsi="Times New Roman" w:cs="Times New Roman"/>
          <w:sz w:val="30"/>
          <w:szCs w:val="30"/>
          <w:lang w:eastAsia="en-US"/>
        </w:rPr>
        <w:t>)</w:t>
      </w:r>
      <w:r w:rsidR="00C73257" w:rsidRPr="00E62825">
        <w:rPr>
          <w:rFonts w:ascii="Times New Roman" w:eastAsia="Times New Roman" w:hAnsi="Times New Roman" w:cs="Times New Roman"/>
          <w:sz w:val="30"/>
          <w:szCs w:val="30"/>
          <w:lang w:val="en-US" w:eastAsia="en-US"/>
        </w:rPr>
        <w:t> </w:t>
      </w:r>
      <w:r w:rsidR="00C73257" w:rsidRPr="00E62825">
        <w:rPr>
          <w:rFonts w:ascii="Times New Roman" w:eastAsia="Times New Roman" w:hAnsi="Times New Roman" w:cs="Times New Roman"/>
          <w:sz w:val="30"/>
          <w:szCs w:val="30"/>
          <w:lang w:eastAsia="en-US"/>
        </w:rPr>
        <w:t>о</w:t>
      </w:r>
      <w:r w:rsidR="007C635C" w:rsidRPr="00E62825">
        <w:rPr>
          <w:rFonts w:ascii="Times New Roman" w:eastAsia="Times New Roman" w:hAnsi="Times New Roman" w:cs="Times New Roman"/>
          <w:sz w:val="30"/>
          <w:szCs w:val="30"/>
          <w:lang w:eastAsia="en-US"/>
        </w:rPr>
        <w:t>беспечение сквозной интеграции с сервисами общих процессов, реализуемых с помощью интегрированной системы за счет единого хранилища данных</w:t>
      </w:r>
      <w:r w:rsidR="00C73257" w:rsidRPr="00E62825">
        <w:rPr>
          <w:rFonts w:ascii="Times New Roman" w:eastAsia="Times New Roman" w:hAnsi="Times New Roman" w:cs="Times New Roman"/>
          <w:sz w:val="30"/>
          <w:szCs w:val="30"/>
          <w:lang w:eastAsia="en-US"/>
        </w:rPr>
        <w:t>;</w:t>
      </w:r>
    </w:p>
    <w:p w14:paraId="502D8CA4" w14:textId="60EA653B" w:rsidR="007C635C"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7</w:t>
      </w:r>
      <w:r w:rsidR="00C73257" w:rsidRPr="00E62825">
        <w:rPr>
          <w:rFonts w:ascii="Times New Roman" w:eastAsia="Times New Roman" w:hAnsi="Times New Roman" w:cs="Times New Roman"/>
          <w:sz w:val="30"/>
          <w:szCs w:val="30"/>
          <w:lang w:eastAsia="en-US"/>
        </w:rPr>
        <w:t>)</w:t>
      </w:r>
      <w:r w:rsidR="00C73257" w:rsidRPr="00E62825">
        <w:rPr>
          <w:rFonts w:ascii="Times New Roman" w:eastAsia="Times New Roman" w:hAnsi="Times New Roman" w:cs="Times New Roman"/>
          <w:sz w:val="30"/>
          <w:szCs w:val="30"/>
          <w:lang w:val="en-US" w:eastAsia="en-US"/>
        </w:rPr>
        <w:t> </w:t>
      </w:r>
      <w:r w:rsidR="00C73257" w:rsidRPr="00E62825">
        <w:rPr>
          <w:rFonts w:ascii="Times New Roman" w:eastAsia="Times New Roman" w:hAnsi="Times New Roman" w:cs="Times New Roman"/>
          <w:sz w:val="30"/>
          <w:szCs w:val="30"/>
          <w:lang w:eastAsia="en-US"/>
        </w:rPr>
        <w:t>ф</w:t>
      </w:r>
      <w:r w:rsidR="007C635C" w:rsidRPr="00E62825">
        <w:rPr>
          <w:rFonts w:ascii="Times New Roman" w:eastAsia="Times New Roman" w:hAnsi="Times New Roman" w:cs="Times New Roman"/>
          <w:sz w:val="30"/>
          <w:szCs w:val="30"/>
          <w:lang w:eastAsia="en-US"/>
        </w:rPr>
        <w:t>ормирование консолидированной отчетности по данным общих процессов</w:t>
      </w:r>
      <w:r w:rsidR="004B1F4A" w:rsidRPr="00E62825">
        <w:rPr>
          <w:rFonts w:ascii="Times New Roman" w:eastAsia="Times New Roman" w:hAnsi="Times New Roman" w:cs="Times New Roman"/>
          <w:sz w:val="30"/>
          <w:szCs w:val="30"/>
          <w:lang w:eastAsia="en-US"/>
        </w:rPr>
        <w:t>.</w:t>
      </w:r>
    </w:p>
    <w:p w14:paraId="7E795B65" w14:textId="77777777" w:rsidR="007C635C" w:rsidRPr="00E62825" w:rsidRDefault="007C635C"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4.1.4.3.</w:t>
      </w:r>
      <w:r w:rsidR="004B1F4A" w:rsidRPr="00E62825">
        <w:rPr>
          <w:rFonts w:ascii="Times New Roman" w:eastAsia="Times New Roman" w:hAnsi="Times New Roman" w:cs="Times New Roman"/>
          <w:noProof/>
          <w:color w:val="auto"/>
          <w:sz w:val="30"/>
          <w:szCs w:val="30"/>
          <w:lang w:eastAsia="en-US"/>
        </w:rPr>
        <w:t> </w:t>
      </w:r>
      <w:r w:rsidRPr="00E62825">
        <w:rPr>
          <w:rFonts w:ascii="Times New Roman" w:eastAsia="Times New Roman" w:hAnsi="Times New Roman" w:cs="Times New Roman"/>
          <w:noProof/>
          <w:color w:val="auto"/>
          <w:sz w:val="30"/>
          <w:szCs w:val="30"/>
          <w:lang w:eastAsia="en-US"/>
        </w:rPr>
        <w:t>Подсистема статистики</w:t>
      </w:r>
    </w:p>
    <w:p w14:paraId="10B44082" w14:textId="77777777" w:rsidR="00C73257" w:rsidRPr="00E62825" w:rsidRDefault="005809B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4.1.4.3.1. Подсистема статистики предназначена для сбора статистических данных от уполномоченных органов в сфере статистики, их хранения и обработки в целях формирования </w:t>
      </w:r>
      <w:r w:rsidRPr="00E62825">
        <w:rPr>
          <w:rFonts w:ascii="Times New Roman" w:eastAsia="Times New Roman" w:hAnsi="Times New Roman" w:cs="Times New Roman"/>
          <w:sz w:val="30"/>
          <w:szCs w:val="30"/>
          <w:lang w:eastAsia="en-US"/>
        </w:rPr>
        <w:br/>
        <w:t>и распространения официальной статистической информации Союза</w:t>
      </w:r>
    </w:p>
    <w:p w14:paraId="6E1B76CB" w14:textId="77777777" w:rsidR="007C635C" w:rsidRPr="00E62825" w:rsidRDefault="007C635C"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AF732B"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AF732B"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4B1F4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Подсистема статистики должна развиваться в рамках следующих направлений:</w:t>
      </w:r>
    </w:p>
    <w:p w14:paraId="42DAAACE" w14:textId="77777777" w:rsidR="00AF732B" w:rsidRPr="00E62825" w:rsidRDefault="00AF732B" w:rsidP="00AD51B7">
      <w:pPr>
        <w:keepNext/>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1</w:t>
      </w:r>
      <w:r w:rsidR="005809B1" w:rsidRPr="00E62825">
        <w:rPr>
          <w:rFonts w:ascii="Times New Roman" w:eastAsia="Times New Roman" w:hAnsi="Times New Roman" w:cs="Times New Roman"/>
          <w:sz w:val="30"/>
          <w:szCs w:val="30"/>
          <w:lang w:eastAsia="en-US"/>
        </w:rPr>
        <w:t>) р</w:t>
      </w:r>
      <w:r w:rsidRPr="00E62825">
        <w:rPr>
          <w:rFonts w:ascii="Times New Roman" w:eastAsia="Times New Roman" w:hAnsi="Times New Roman" w:cs="Times New Roman"/>
          <w:sz w:val="30"/>
          <w:szCs w:val="30"/>
          <w:lang w:eastAsia="en-US"/>
        </w:rPr>
        <w:t xml:space="preserve">азвитие функций в части формирования и ведения </w:t>
      </w:r>
      <w:r w:rsidR="00344F8C"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нормативно-справочной информации, используемой для целей статистики</w:t>
      </w:r>
      <w:r w:rsidR="005809B1" w:rsidRPr="00E62825">
        <w:rPr>
          <w:rFonts w:ascii="Times New Roman" w:eastAsia="Times New Roman" w:hAnsi="Times New Roman" w:cs="Times New Roman"/>
          <w:sz w:val="30"/>
          <w:szCs w:val="30"/>
          <w:lang w:eastAsia="en-US"/>
        </w:rPr>
        <w:t>;</w:t>
      </w:r>
    </w:p>
    <w:p w14:paraId="2C1A088C" w14:textId="499641CE" w:rsidR="00AF732B"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2</w:t>
      </w:r>
      <w:r w:rsidR="005809B1" w:rsidRPr="00E62825">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val="en-US" w:eastAsia="en-US"/>
        </w:rPr>
        <w:t> </w:t>
      </w:r>
      <w:r w:rsidR="005809B1" w:rsidRPr="00E62825">
        <w:rPr>
          <w:rFonts w:ascii="Times New Roman" w:eastAsia="Times New Roman" w:hAnsi="Times New Roman" w:cs="Times New Roman"/>
          <w:sz w:val="30"/>
          <w:szCs w:val="30"/>
          <w:lang w:eastAsia="en-US"/>
        </w:rPr>
        <w:t>р</w:t>
      </w:r>
      <w:r w:rsidR="00AF732B" w:rsidRPr="00E62825">
        <w:rPr>
          <w:rFonts w:ascii="Times New Roman" w:eastAsia="Times New Roman" w:hAnsi="Times New Roman" w:cs="Times New Roman"/>
          <w:sz w:val="30"/>
          <w:szCs w:val="30"/>
          <w:lang w:eastAsia="en-US"/>
        </w:rPr>
        <w:t>азвитие механизмов получения (сбора) статистических данных от уполномоченных органов государств-членов</w:t>
      </w:r>
      <w:r w:rsidR="005809B1" w:rsidRPr="00E62825">
        <w:rPr>
          <w:rFonts w:ascii="Times New Roman" w:eastAsia="Times New Roman" w:hAnsi="Times New Roman" w:cs="Times New Roman"/>
          <w:sz w:val="30"/>
          <w:szCs w:val="30"/>
          <w:lang w:eastAsia="en-US"/>
        </w:rPr>
        <w:t>;</w:t>
      </w:r>
    </w:p>
    <w:p w14:paraId="7DC69AC1" w14:textId="413C4613" w:rsidR="00AF732B"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3</w:t>
      </w:r>
      <w:r w:rsidR="005809B1" w:rsidRPr="00E62825">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val="en-US" w:eastAsia="en-US"/>
        </w:rPr>
        <w:t> </w:t>
      </w:r>
      <w:r w:rsidR="005809B1" w:rsidRPr="00E62825">
        <w:rPr>
          <w:rFonts w:ascii="Times New Roman" w:eastAsia="Times New Roman" w:hAnsi="Times New Roman" w:cs="Times New Roman"/>
          <w:sz w:val="30"/>
          <w:szCs w:val="30"/>
          <w:lang w:eastAsia="en-US"/>
        </w:rPr>
        <w:t>р</w:t>
      </w:r>
      <w:r w:rsidR="004B1F4A" w:rsidRPr="00E62825">
        <w:rPr>
          <w:rFonts w:ascii="Times New Roman" w:eastAsia="Times New Roman" w:hAnsi="Times New Roman" w:cs="Times New Roman"/>
          <w:sz w:val="30"/>
          <w:szCs w:val="30"/>
          <w:lang w:eastAsia="en-US"/>
        </w:rPr>
        <w:t>азвитие</w:t>
      </w:r>
      <w:r w:rsidR="00AF732B" w:rsidRPr="00E62825">
        <w:rPr>
          <w:rFonts w:ascii="Times New Roman" w:eastAsia="Times New Roman" w:hAnsi="Times New Roman" w:cs="Times New Roman"/>
          <w:sz w:val="30"/>
          <w:szCs w:val="30"/>
          <w:lang w:eastAsia="en-US"/>
        </w:rPr>
        <w:t xml:space="preserve"> механизмов формирования, ведения и обработки метаданных подсистемы</w:t>
      </w:r>
      <w:r w:rsidR="005809B1" w:rsidRPr="00E62825">
        <w:rPr>
          <w:rFonts w:ascii="Times New Roman" w:eastAsia="Times New Roman" w:hAnsi="Times New Roman" w:cs="Times New Roman"/>
          <w:sz w:val="30"/>
          <w:szCs w:val="30"/>
          <w:lang w:eastAsia="en-US"/>
        </w:rPr>
        <w:t>;</w:t>
      </w:r>
    </w:p>
    <w:p w14:paraId="472BCB49" w14:textId="33E2C65F" w:rsidR="00AF732B"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w:t>
      </w:r>
      <w:r w:rsidR="005809B1" w:rsidRPr="00E62825">
        <w:rPr>
          <w:rFonts w:ascii="Times New Roman" w:eastAsia="Times New Roman" w:hAnsi="Times New Roman" w:cs="Times New Roman"/>
          <w:sz w:val="30"/>
          <w:szCs w:val="30"/>
          <w:lang w:eastAsia="en-US"/>
        </w:rPr>
        <w:t>) р</w:t>
      </w:r>
      <w:r w:rsidR="004B1F4A" w:rsidRPr="00E62825">
        <w:rPr>
          <w:rFonts w:ascii="Times New Roman" w:eastAsia="Times New Roman" w:hAnsi="Times New Roman" w:cs="Times New Roman"/>
          <w:sz w:val="30"/>
          <w:szCs w:val="30"/>
          <w:lang w:eastAsia="en-US"/>
        </w:rPr>
        <w:t>азвитие</w:t>
      </w:r>
      <w:r w:rsidR="00AF732B" w:rsidRPr="00E62825">
        <w:rPr>
          <w:rFonts w:ascii="Times New Roman" w:eastAsia="Times New Roman" w:hAnsi="Times New Roman" w:cs="Times New Roman"/>
          <w:sz w:val="30"/>
          <w:szCs w:val="30"/>
          <w:lang w:eastAsia="en-US"/>
        </w:rPr>
        <w:t xml:space="preserve"> механизмов форматно-логического контроля собираемых статистических данных</w:t>
      </w:r>
      <w:r w:rsidR="005809B1" w:rsidRPr="00E62825">
        <w:rPr>
          <w:rFonts w:ascii="Times New Roman" w:eastAsia="Times New Roman" w:hAnsi="Times New Roman" w:cs="Times New Roman"/>
          <w:sz w:val="30"/>
          <w:szCs w:val="30"/>
          <w:lang w:eastAsia="en-US"/>
        </w:rPr>
        <w:t>;</w:t>
      </w:r>
    </w:p>
    <w:p w14:paraId="76227C05" w14:textId="5C4E43EB" w:rsidR="00AF732B"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5</w:t>
      </w:r>
      <w:r w:rsidR="005809B1" w:rsidRPr="00E62825">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val="en-US" w:eastAsia="en-US"/>
        </w:rPr>
        <w:t> </w:t>
      </w:r>
      <w:r w:rsidR="005809B1" w:rsidRPr="00E62825">
        <w:rPr>
          <w:rFonts w:ascii="Times New Roman" w:eastAsia="Times New Roman" w:hAnsi="Times New Roman" w:cs="Times New Roman"/>
          <w:sz w:val="30"/>
          <w:szCs w:val="30"/>
          <w:lang w:eastAsia="en-US"/>
        </w:rPr>
        <w:t>ра</w:t>
      </w:r>
      <w:r w:rsidR="004B1E85" w:rsidRPr="00E62825">
        <w:rPr>
          <w:rFonts w:ascii="Times New Roman" w:eastAsia="Times New Roman" w:hAnsi="Times New Roman" w:cs="Times New Roman"/>
          <w:sz w:val="30"/>
          <w:szCs w:val="30"/>
          <w:lang w:eastAsia="en-US"/>
        </w:rPr>
        <w:t>звитие</w:t>
      </w:r>
      <w:r w:rsidR="00AF732B" w:rsidRPr="00E62825">
        <w:rPr>
          <w:rFonts w:ascii="Times New Roman" w:eastAsia="Times New Roman" w:hAnsi="Times New Roman" w:cs="Times New Roman"/>
          <w:sz w:val="30"/>
          <w:szCs w:val="30"/>
          <w:lang w:eastAsia="en-US"/>
        </w:rPr>
        <w:t xml:space="preserve"> механизмов подключения новых источников статистических данных</w:t>
      </w:r>
      <w:r w:rsidR="005809B1" w:rsidRPr="00E62825">
        <w:rPr>
          <w:rFonts w:ascii="Times New Roman" w:eastAsia="Times New Roman" w:hAnsi="Times New Roman" w:cs="Times New Roman"/>
          <w:sz w:val="30"/>
          <w:szCs w:val="30"/>
          <w:lang w:eastAsia="en-US"/>
        </w:rPr>
        <w:t>;</w:t>
      </w:r>
    </w:p>
    <w:p w14:paraId="23FCB71E" w14:textId="5D92DEEC" w:rsidR="00073D30"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6</w:t>
      </w:r>
      <w:r w:rsidR="005809B1" w:rsidRPr="00E62825">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val="en-US" w:eastAsia="en-US"/>
        </w:rPr>
        <w:t> </w:t>
      </w:r>
      <w:r w:rsidR="005809B1" w:rsidRPr="00E62825">
        <w:rPr>
          <w:rFonts w:ascii="Times New Roman" w:eastAsia="Times New Roman" w:hAnsi="Times New Roman" w:cs="Times New Roman"/>
          <w:sz w:val="30"/>
          <w:szCs w:val="30"/>
          <w:lang w:eastAsia="en-US"/>
        </w:rPr>
        <w:t>р</w:t>
      </w:r>
      <w:r w:rsidR="00073D30" w:rsidRPr="00E62825">
        <w:rPr>
          <w:rFonts w:ascii="Times New Roman" w:eastAsia="Times New Roman" w:hAnsi="Times New Roman" w:cs="Times New Roman"/>
          <w:sz w:val="30"/>
          <w:szCs w:val="30"/>
          <w:lang w:eastAsia="en-US"/>
        </w:rPr>
        <w:t>азвитие механизмов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w:t>
      </w:r>
      <w:r w:rsidR="005809B1" w:rsidRPr="00E62825">
        <w:rPr>
          <w:rFonts w:ascii="Times New Roman" w:eastAsia="Times New Roman" w:hAnsi="Times New Roman" w:cs="Times New Roman"/>
          <w:sz w:val="30"/>
          <w:szCs w:val="30"/>
          <w:lang w:eastAsia="en-US"/>
        </w:rPr>
        <w:t>;</w:t>
      </w:r>
    </w:p>
    <w:p w14:paraId="3109B192" w14:textId="303FF173" w:rsidR="00AF732B"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7</w:t>
      </w:r>
      <w:r w:rsidR="005809B1" w:rsidRPr="00E62825">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val="en-US" w:eastAsia="en-US"/>
        </w:rPr>
        <w:t> </w:t>
      </w:r>
      <w:r w:rsidR="005809B1" w:rsidRPr="00E62825">
        <w:rPr>
          <w:rFonts w:ascii="Times New Roman" w:eastAsia="Times New Roman" w:hAnsi="Times New Roman" w:cs="Times New Roman"/>
          <w:sz w:val="30"/>
          <w:szCs w:val="30"/>
          <w:lang w:eastAsia="en-US"/>
        </w:rPr>
        <w:t>р</w:t>
      </w:r>
      <w:r w:rsidR="00073D30" w:rsidRPr="00E62825">
        <w:rPr>
          <w:rFonts w:ascii="Times New Roman" w:eastAsia="Times New Roman" w:hAnsi="Times New Roman" w:cs="Times New Roman"/>
          <w:sz w:val="30"/>
          <w:szCs w:val="30"/>
          <w:lang w:eastAsia="en-US"/>
        </w:rPr>
        <w:t xml:space="preserve">азвитие механизмов </w:t>
      </w:r>
      <w:r w:rsidR="00AF732B" w:rsidRPr="00E62825">
        <w:rPr>
          <w:rFonts w:ascii="Times New Roman" w:eastAsia="Times New Roman" w:hAnsi="Times New Roman" w:cs="Times New Roman"/>
          <w:sz w:val="30"/>
          <w:szCs w:val="30"/>
          <w:lang w:eastAsia="en-US"/>
        </w:rPr>
        <w:t xml:space="preserve">интеграции с подсистемами </w:t>
      </w:r>
      <w:r w:rsidR="004B1E85" w:rsidRPr="00E62825">
        <w:rPr>
          <w:rFonts w:ascii="Times New Roman" w:eastAsia="Times New Roman" w:hAnsi="Times New Roman" w:cs="Times New Roman"/>
          <w:sz w:val="30"/>
          <w:szCs w:val="30"/>
          <w:lang w:eastAsia="en-US"/>
        </w:rPr>
        <w:t>интегрированной системы</w:t>
      </w:r>
      <w:r w:rsidR="00AF732B" w:rsidRPr="00E62825">
        <w:rPr>
          <w:rFonts w:ascii="Times New Roman" w:eastAsia="Times New Roman" w:hAnsi="Times New Roman" w:cs="Times New Roman"/>
          <w:sz w:val="30"/>
          <w:szCs w:val="30"/>
          <w:lang w:eastAsia="en-US"/>
        </w:rPr>
        <w:t>, в том числе с информационно-аналитической подсистемой</w:t>
      </w:r>
      <w:r w:rsidR="005809B1" w:rsidRPr="00E62825">
        <w:rPr>
          <w:rFonts w:ascii="Times New Roman" w:eastAsia="Times New Roman" w:hAnsi="Times New Roman" w:cs="Times New Roman"/>
          <w:sz w:val="30"/>
          <w:szCs w:val="30"/>
          <w:lang w:eastAsia="en-US"/>
        </w:rPr>
        <w:t>;</w:t>
      </w:r>
    </w:p>
    <w:p w14:paraId="5BEE064E" w14:textId="500133B6" w:rsidR="007C635C"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8</w:t>
      </w:r>
      <w:r w:rsidR="005809B1" w:rsidRPr="00E62825">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val="en-US" w:eastAsia="en-US"/>
        </w:rPr>
        <w:t> </w:t>
      </w:r>
      <w:r w:rsidR="005809B1" w:rsidRPr="00E62825">
        <w:rPr>
          <w:rFonts w:ascii="Times New Roman" w:eastAsia="Times New Roman" w:hAnsi="Times New Roman" w:cs="Times New Roman"/>
          <w:sz w:val="30"/>
          <w:szCs w:val="30"/>
          <w:lang w:eastAsia="en-US"/>
        </w:rPr>
        <w:t>совершенствование</w:t>
      </w:r>
      <w:r w:rsidR="007C635C" w:rsidRPr="00E62825">
        <w:rPr>
          <w:rFonts w:ascii="Times New Roman" w:eastAsia="Times New Roman" w:hAnsi="Times New Roman" w:cs="Times New Roman"/>
          <w:sz w:val="30"/>
          <w:szCs w:val="30"/>
          <w:lang w:eastAsia="en-US"/>
        </w:rPr>
        <w:t xml:space="preserve"> механизма предупреждений и оповещений пользователей при </w:t>
      </w:r>
      <w:r w:rsidR="00073D30" w:rsidRPr="00E62825">
        <w:rPr>
          <w:rFonts w:ascii="Times New Roman" w:eastAsia="Times New Roman" w:hAnsi="Times New Roman" w:cs="Times New Roman"/>
          <w:sz w:val="30"/>
          <w:szCs w:val="30"/>
          <w:lang w:eastAsia="en-US"/>
        </w:rPr>
        <w:t xml:space="preserve">изменении </w:t>
      </w:r>
      <w:r w:rsidR="007C635C" w:rsidRPr="00E62825">
        <w:rPr>
          <w:rFonts w:ascii="Times New Roman" w:eastAsia="Times New Roman" w:hAnsi="Times New Roman" w:cs="Times New Roman"/>
          <w:sz w:val="30"/>
          <w:szCs w:val="30"/>
          <w:lang w:eastAsia="en-US"/>
        </w:rPr>
        <w:t>метаданных подсистемы статистики</w:t>
      </w:r>
      <w:r w:rsidR="005809B1" w:rsidRPr="00E62825">
        <w:rPr>
          <w:rFonts w:ascii="Times New Roman" w:eastAsia="Times New Roman" w:hAnsi="Times New Roman" w:cs="Times New Roman"/>
          <w:sz w:val="30"/>
          <w:szCs w:val="30"/>
          <w:lang w:eastAsia="en-US"/>
        </w:rPr>
        <w:t>;</w:t>
      </w:r>
    </w:p>
    <w:p w14:paraId="5574B720" w14:textId="4A1755AD" w:rsidR="007C635C" w:rsidRPr="00E62825" w:rsidRDefault="009C7C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9</w:t>
      </w:r>
      <w:r w:rsidR="005809B1" w:rsidRPr="00E62825">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val="en-US" w:eastAsia="en-US"/>
        </w:rPr>
        <w:t> </w:t>
      </w:r>
      <w:r w:rsidR="005809B1" w:rsidRPr="00E62825">
        <w:rPr>
          <w:rFonts w:ascii="Times New Roman" w:eastAsia="Times New Roman" w:hAnsi="Times New Roman" w:cs="Times New Roman"/>
          <w:sz w:val="30"/>
          <w:szCs w:val="30"/>
          <w:lang w:eastAsia="en-US"/>
        </w:rPr>
        <w:t>со</w:t>
      </w:r>
      <w:r w:rsidR="007C635C" w:rsidRPr="00E62825">
        <w:rPr>
          <w:rFonts w:ascii="Times New Roman" w:eastAsia="Times New Roman" w:hAnsi="Times New Roman" w:cs="Times New Roman"/>
          <w:sz w:val="30"/>
          <w:szCs w:val="30"/>
          <w:lang w:eastAsia="en-US"/>
        </w:rPr>
        <w:t xml:space="preserve">вершенствование механизмов фильтрации, поиска </w:t>
      </w:r>
      <w:r w:rsidR="00344F8C" w:rsidRPr="00E62825">
        <w:rPr>
          <w:rFonts w:ascii="Times New Roman" w:eastAsia="Times New Roman" w:hAnsi="Times New Roman" w:cs="Times New Roman"/>
          <w:sz w:val="30"/>
          <w:szCs w:val="30"/>
          <w:lang w:eastAsia="en-US"/>
        </w:rPr>
        <w:br/>
      </w:r>
      <w:r w:rsidR="007C635C" w:rsidRPr="00E62825">
        <w:rPr>
          <w:rFonts w:ascii="Times New Roman" w:eastAsia="Times New Roman" w:hAnsi="Times New Roman" w:cs="Times New Roman"/>
          <w:sz w:val="30"/>
          <w:szCs w:val="30"/>
          <w:lang w:eastAsia="en-US"/>
        </w:rPr>
        <w:t>и представления метаданных подсистемы статистики</w:t>
      </w:r>
      <w:r w:rsidR="005809B1" w:rsidRPr="00E62825">
        <w:rPr>
          <w:rFonts w:ascii="Times New Roman" w:eastAsia="Times New Roman" w:hAnsi="Times New Roman" w:cs="Times New Roman"/>
          <w:sz w:val="30"/>
          <w:szCs w:val="30"/>
          <w:lang w:eastAsia="en-US"/>
        </w:rPr>
        <w:t>;</w:t>
      </w:r>
    </w:p>
    <w:p w14:paraId="79A229D4" w14:textId="0C54A9DC" w:rsidR="007C635C" w:rsidRPr="00E62825" w:rsidRDefault="00073D3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9C7C33">
        <w:rPr>
          <w:rFonts w:ascii="Times New Roman" w:eastAsia="Times New Roman" w:hAnsi="Times New Roman" w:cs="Times New Roman"/>
          <w:sz w:val="30"/>
          <w:szCs w:val="30"/>
          <w:lang w:eastAsia="en-US"/>
        </w:rPr>
        <w:t>0</w:t>
      </w:r>
      <w:r w:rsidR="005809B1" w:rsidRPr="00E62825">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val="en-US" w:eastAsia="en-US"/>
        </w:rPr>
        <w:t> </w:t>
      </w:r>
      <w:r w:rsidR="005809B1" w:rsidRPr="00E62825">
        <w:rPr>
          <w:rFonts w:ascii="Times New Roman" w:eastAsia="Times New Roman" w:hAnsi="Times New Roman" w:cs="Times New Roman"/>
          <w:sz w:val="30"/>
          <w:szCs w:val="30"/>
          <w:lang w:eastAsia="en-US"/>
        </w:rPr>
        <w:t>совершенствование</w:t>
      </w:r>
      <w:r w:rsidR="007C635C" w:rsidRPr="00E62825">
        <w:rPr>
          <w:rFonts w:ascii="Times New Roman" w:eastAsia="Times New Roman" w:hAnsi="Times New Roman" w:cs="Times New Roman"/>
          <w:sz w:val="30"/>
          <w:szCs w:val="30"/>
          <w:lang w:eastAsia="en-US"/>
        </w:rPr>
        <w:t xml:space="preserve"> и развитие инструментальных средств </w:t>
      </w:r>
      <w:r w:rsidR="00344F8C" w:rsidRPr="00E62825">
        <w:rPr>
          <w:rFonts w:ascii="Times New Roman" w:eastAsia="Times New Roman" w:hAnsi="Times New Roman" w:cs="Times New Roman"/>
          <w:sz w:val="30"/>
          <w:szCs w:val="30"/>
          <w:lang w:eastAsia="en-US"/>
        </w:rPr>
        <w:br/>
      </w:r>
      <w:r w:rsidR="007C635C" w:rsidRPr="00E62825">
        <w:rPr>
          <w:rFonts w:ascii="Times New Roman" w:eastAsia="Times New Roman" w:hAnsi="Times New Roman" w:cs="Times New Roman"/>
          <w:sz w:val="30"/>
          <w:szCs w:val="30"/>
          <w:lang w:eastAsia="en-US"/>
        </w:rPr>
        <w:t>и пользовательского интерфейса подсистемы статистики</w:t>
      </w:r>
      <w:r w:rsidR="005809B1" w:rsidRPr="00E62825">
        <w:rPr>
          <w:rFonts w:ascii="Times New Roman" w:eastAsia="Times New Roman" w:hAnsi="Times New Roman" w:cs="Times New Roman"/>
          <w:sz w:val="30"/>
          <w:szCs w:val="30"/>
          <w:lang w:eastAsia="en-US"/>
        </w:rPr>
        <w:t>;</w:t>
      </w:r>
    </w:p>
    <w:p w14:paraId="5D2B96BC" w14:textId="0AB44F50" w:rsidR="007C635C" w:rsidRPr="00E62825" w:rsidRDefault="00073D3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9C7C33">
        <w:rPr>
          <w:rFonts w:ascii="Times New Roman" w:eastAsia="Times New Roman" w:hAnsi="Times New Roman" w:cs="Times New Roman"/>
          <w:sz w:val="30"/>
          <w:szCs w:val="30"/>
          <w:lang w:eastAsia="en-US"/>
        </w:rPr>
        <w:t>1</w:t>
      </w:r>
      <w:r w:rsidR="007F3177">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eastAsia="en-US"/>
        </w:rPr>
        <w:t> р</w:t>
      </w:r>
      <w:r w:rsidR="007C635C" w:rsidRPr="00E62825">
        <w:rPr>
          <w:rFonts w:ascii="Times New Roman" w:eastAsia="Times New Roman" w:hAnsi="Times New Roman" w:cs="Times New Roman"/>
          <w:sz w:val="30"/>
          <w:szCs w:val="30"/>
          <w:lang w:eastAsia="en-US"/>
        </w:rPr>
        <w:t xml:space="preserve">асширение и развитие механизмов сбора, обработки </w:t>
      </w:r>
      <w:r w:rsidR="00344F8C" w:rsidRPr="00E62825">
        <w:rPr>
          <w:rFonts w:ascii="Times New Roman" w:eastAsia="Times New Roman" w:hAnsi="Times New Roman" w:cs="Times New Roman"/>
          <w:sz w:val="30"/>
          <w:szCs w:val="30"/>
          <w:lang w:eastAsia="en-US"/>
        </w:rPr>
        <w:br/>
      </w:r>
      <w:r w:rsidR="007C635C" w:rsidRPr="00E62825">
        <w:rPr>
          <w:rFonts w:ascii="Times New Roman" w:eastAsia="Times New Roman" w:hAnsi="Times New Roman" w:cs="Times New Roman"/>
          <w:sz w:val="30"/>
          <w:szCs w:val="30"/>
          <w:lang w:eastAsia="en-US"/>
        </w:rPr>
        <w:t>и представления статистических данных в связи с принятием в Союз новых государств-членов</w:t>
      </w:r>
      <w:r w:rsidR="005809B1" w:rsidRPr="00E62825">
        <w:rPr>
          <w:rFonts w:ascii="Times New Roman" w:eastAsia="Times New Roman" w:hAnsi="Times New Roman" w:cs="Times New Roman"/>
          <w:sz w:val="30"/>
          <w:szCs w:val="30"/>
          <w:lang w:eastAsia="en-US"/>
        </w:rPr>
        <w:t>;</w:t>
      </w:r>
    </w:p>
    <w:p w14:paraId="6C4299B6" w14:textId="2F0EAD18" w:rsidR="007C635C" w:rsidRDefault="00073D30">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9C7C33">
        <w:rPr>
          <w:rFonts w:ascii="Times New Roman" w:eastAsia="Times New Roman" w:hAnsi="Times New Roman" w:cs="Times New Roman"/>
          <w:sz w:val="30"/>
          <w:szCs w:val="30"/>
          <w:lang w:eastAsia="en-US"/>
        </w:rPr>
        <w:t>2</w:t>
      </w:r>
      <w:r w:rsidR="007F3177">
        <w:rPr>
          <w:rFonts w:ascii="Times New Roman" w:eastAsia="Times New Roman" w:hAnsi="Times New Roman" w:cs="Times New Roman"/>
          <w:sz w:val="30"/>
          <w:szCs w:val="30"/>
          <w:lang w:eastAsia="en-US"/>
        </w:rPr>
        <w:t>)</w:t>
      </w:r>
      <w:r w:rsidR="005809B1" w:rsidRPr="00E62825">
        <w:rPr>
          <w:rFonts w:ascii="Times New Roman" w:eastAsia="Times New Roman" w:hAnsi="Times New Roman" w:cs="Times New Roman"/>
          <w:sz w:val="30"/>
          <w:szCs w:val="30"/>
          <w:lang w:val="en-US" w:eastAsia="en-US"/>
        </w:rPr>
        <w:t> </w:t>
      </w:r>
      <w:r w:rsidR="005809B1" w:rsidRPr="00E62825">
        <w:rPr>
          <w:rFonts w:ascii="Times New Roman" w:eastAsia="Times New Roman" w:hAnsi="Times New Roman" w:cs="Times New Roman"/>
          <w:sz w:val="30"/>
          <w:szCs w:val="30"/>
          <w:lang w:eastAsia="en-US"/>
        </w:rPr>
        <w:t>и</w:t>
      </w:r>
      <w:r w:rsidR="007C635C" w:rsidRPr="00E62825">
        <w:rPr>
          <w:rFonts w:ascii="Times New Roman" w:eastAsia="Times New Roman" w:hAnsi="Times New Roman" w:cs="Times New Roman"/>
          <w:sz w:val="30"/>
          <w:szCs w:val="30"/>
          <w:lang w:eastAsia="en-US"/>
        </w:rPr>
        <w:t xml:space="preserve">нтеграция механизмов формирования </w:t>
      </w:r>
      <w:r w:rsidR="00BA0C3E" w:rsidRPr="00E62825">
        <w:rPr>
          <w:rFonts w:ascii="Times New Roman" w:eastAsia="Times New Roman" w:hAnsi="Times New Roman" w:cs="Times New Roman"/>
          <w:sz w:val="30"/>
          <w:szCs w:val="30"/>
          <w:lang w:eastAsia="en-US"/>
        </w:rPr>
        <w:t>нерегламентных</w:t>
      </w:r>
      <w:r w:rsidR="007C635C" w:rsidRPr="00E62825">
        <w:rPr>
          <w:rFonts w:ascii="Times New Roman" w:eastAsia="Times New Roman" w:hAnsi="Times New Roman" w:cs="Times New Roman"/>
          <w:sz w:val="30"/>
          <w:szCs w:val="30"/>
          <w:lang w:eastAsia="en-US"/>
        </w:rPr>
        <w:t xml:space="preserve"> отчетов</w:t>
      </w:r>
      <w:r w:rsidR="00094057">
        <w:rPr>
          <w:rFonts w:ascii="Times New Roman" w:eastAsia="Times New Roman" w:hAnsi="Times New Roman" w:cs="Times New Roman"/>
          <w:sz w:val="30"/>
          <w:szCs w:val="30"/>
          <w:lang w:eastAsia="en-US"/>
        </w:rPr>
        <w:t>;</w:t>
      </w:r>
    </w:p>
    <w:p w14:paraId="7D2EC783" w14:textId="60DF00A6" w:rsidR="00094057" w:rsidRDefault="00094057" w:rsidP="00094057">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lastRenderedPageBreak/>
        <w:t>13) предоставление статистической информации в виде сервиса.</w:t>
      </w:r>
    </w:p>
    <w:p w14:paraId="650ADFAD" w14:textId="77777777" w:rsidR="00094057" w:rsidRPr="000504E2" w:rsidRDefault="00094057" w:rsidP="000504E2">
      <w:pPr>
        <w:spacing w:line="360" w:lineRule="auto"/>
        <w:ind w:firstLine="709"/>
        <w:jc w:val="both"/>
        <w:rPr>
          <w:rFonts w:ascii="Times New Roman" w:eastAsia="Times New Roman" w:hAnsi="Times New Roman" w:cs="Times New Roman"/>
          <w:sz w:val="30"/>
          <w:szCs w:val="30"/>
          <w:lang w:eastAsia="en-US"/>
        </w:rPr>
      </w:pPr>
      <w:r w:rsidRPr="000504E2">
        <w:rPr>
          <w:rFonts w:ascii="Times New Roman" w:eastAsia="Times New Roman" w:hAnsi="Times New Roman" w:cs="Times New Roman"/>
          <w:sz w:val="30"/>
          <w:szCs w:val="30"/>
          <w:lang w:eastAsia="en-US"/>
        </w:rPr>
        <w:t>Вышеуказанные направления развития подсистемы статистики должны базироваться на расширенном применении стандарта SDMX для сбора, обработки и распространении официальной статистической информации.</w:t>
      </w:r>
    </w:p>
    <w:p w14:paraId="711AE0F1" w14:textId="3D1B350D" w:rsidR="007C635C" w:rsidRPr="00E62825" w:rsidRDefault="007C635C"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w:t>
      </w:r>
      <w:r w:rsidR="00073D30" w:rsidRPr="00E62825">
        <w:rPr>
          <w:rFonts w:ascii="Times New Roman" w:eastAsia="Times New Roman" w:hAnsi="Times New Roman" w:cs="Times New Roman"/>
          <w:noProof/>
          <w:color w:val="auto"/>
          <w:sz w:val="30"/>
          <w:szCs w:val="30"/>
          <w:lang w:eastAsia="en-US"/>
        </w:rPr>
        <w:t>4</w:t>
      </w:r>
      <w:r w:rsidRPr="00E62825">
        <w:rPr>
          <w:rFonts w:ascii="Times New Roman" w:eastAsia="Times New Roman" w:hAnsi="Times New Roman" w:cs="Times New Roman"/>
          <w:noProof/>
          <w:color w:val="auto"/>
          <w:sz w:val="30"/>
          <w:szCs w:val="30"/>
          <w:lang w:eastAsia="en-US"/>
        </w:rPr>
        <w:t>.</w:t>
      </w:r>
      <w:r w:rsidR="007132A7">
        <w:rPr>
          <w:rFonts w:ascii="Times New Roman" w:eastAsia="Times New Roman" w:hAnsi="Times New Roman" w:cs="Times New Roman"/>
          <w:noProof/>
          <w:color w:val="auto"/>
          <w:sz w:val="30"/>
          <w:szCs w:val="30"/>
          <w:lang w:eastAsia="en-US"/>
        </w:rPr>
        <w:t>4</w:t>
      </w:r>
      <w:r w:rsidRPr="00E62825">
        <w:rPr>
          <w:rFonts w:ascii="Times New Roman" w:eastAsia="Times New Roman" w:hAnsi="Times New Roman" w:cs="Times New Roman"/>
          <w:noProof/>
          <w:color w:val="auto"/>
          <w:sz w:val="30"/>
          <w:szCs w:val="30"/>
          <w:lang w:eastAsia="en-US"/>
        </w:rPr>
        <w:t>.</w:t>
      </w:r>
      <w:r w:rsidR="002E3B5D" w:rsidRPr="00E62825">
        <w:rPr>
          <w:rFonts w:ascii="Times New Roman" w:eastAsia="Times New Roman" w:hAnsi="Times New Roman" w:cs="Times New Roman"/>
          <w:noProof/>
          <w:color w:val="auto"/>
          <w:sz w:val="30"/>
          <w:szCs w:val="30"/>
          <w:lang w:eastAsia="en-US"/>
        </w:rPr>
        <w:t> </w:t>
      </w:r>
      <w:r w:rsidRPr="00E62825">
        <w:rPr>
          <w:rFonts w:ascii="Times New Roman" w:eastAsia="Times New Roman" w:hAnsi="Times New Roman" w:cs="Times New Roman"/>
          <w:noProof/>
          <w:color w:val="auto"/>
          <w:sz w:val="30"/>
          <w:szCs w:val="30"/>
          <w:lang w:eastAsia="en-US"/>
        </w:rPr>
        <w:t xml:space="preserve">Подсистема анализа </w:t>
      </w:r>
      <w:r w:rsidR="00DE480F" w:rsidRPr="00E62825">
        <w:rPr>
          <w:rFonts w:ascii="Times New Roman" w:eastAsia="Times New Roman" w:hAnsi="Times New Roman" w:cs="Times New Roman"/>
          <w:noProof/>
          <w:color w:val="auto"/>
          <w:sz w:val="30"/>
          <w:szCs w:val="30"/>
          <w:lang w:eastAsia="en-US"/>
        </w:rPr>
        <w:t>барьеров и препятствий</w:t>
      </w:r>
    </w:p>
    <w:p w14:paraId="2F346C85" w14:textId="25DE7D86" w:rsidR="007C635C" w:rsidRPr="00E62825" w:rsidRDefault="007C635C"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DE480F"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7132A7">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DE480F" w:rsidRPr="00E62825">
        <w:rPr>
          <w:rFonts w:ascii="Times New Roman" w:eastAsia="Times New Roman" w:hAnsi="Times New Roman" w:cs="Times New Roman"/>
          <w:sz w:val="30"/>
          <w:szCs w:val="30"/>
          <w:lang w:eastAsia="en-US"/>
        </w:rPr>
        <w:t>1.</w:t>
      </w:r>
      <w:r w:rsidR="002E3B5D" w:rsidRPr="00E62825">
        <w:rPr>
          <w:rFonts w:ascii="Times New Roman" w:eastAsia="Times New Roman" w:hAnsi="Times New Roman" w:cs="Times New Roman"/>
          <w:sz w:val="30"/>
          <w:szCs w:val="30"/>
          <w:lang w:eastAsia="en-US"/>
        </w:rPr>
        <w:t> </w:t>
      </w:r>
      <w:r w:rsidR="00DE480F" w:rsidRPr="00E62825">
        <w:rPr>
          <w:rFonts w:ascii="Times New Roman" w:eastAsia="Times New Roman" w:hAnsi="Times New Roman" w:cs="Times New Roman"/>
          <w:sz w:val="30"/>
          <w:szCs w:val="30"/>
          <w:lang w:eastAsia="en-US"/>
        </w:rPr>
        <w:t xml:space="preserve">Подсистема анализа барьеров и препятствий </w:t>
      </w:r>
      <w:r w:rsidR="007132A7" w:rsidRPr="007132A7">
        <w:rPr>
          <w:rFonts w:ascii="Times New Roman" w:eastAsia="Times New Roman" w:hAnsi="Times New Roman" w:cs="Times New Roman"/>
          <w:sz w:val="30"/>
          <w:szCs w:val="30"/>
          <w:lang w:eastAsia="en-US"/>
        </w:rPr>
        <w:t>в рамках реализации настоящего Технического задания должна быть выведена из состава интегрированной системы</w:t>
      </w:r>
      <w:r w:rsidRPr="00E62825">
        <w:rPr>
          <w:rFonts w:ascii="Times New Roman" w:eastAsia="Times New Roman" w:hAnsi="Times New Roman" w:cs="Times New Roman"/>
          <w:sz w:val="30"/>
          <w:szCs w:val="30"/>
          <w:lang w:eastAsia="en-US"/>
        </w:rPr>
        <w:t>.</w:t>
      </w:r>
    </w:p>
    <w:p w14:paraId="64352E55" w14:textId="4FE5951E" w:rsidR="007132A7" w:rsidRDefault="007C635C"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9A263A"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7132A7">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.2.</w:t>
      </w:r>
      <w:r w:rsidR="002E3B5D" w:rsidRPr="00E62825">
        <w:rPr>
          <w:rFonts w:ascii="Times New Roman" w:eastAsia="Times New Roman" w:hAnsi="Times New Roman" w:cs="Times New Roman"/>
          <w:sz w:val="30"/>
          <w:szCs w:val="30"/>
          <w:lang w:eastAsia="en-US"/>
        </w:rPr>
        <w:t> </w:t>
      </w:r>
      <w:r w:rsidR="007132A7">
        <w:rPr>
          <w:rFonts w:ascii="Times New Roman" w:eastAsia="Times New Roman" w:hAnsi="Times New Roman" w:cs="Times New Roman"/>
          <w:sz w:val="30"/>
          <w:szCs w:val="30"/>
          <w:lang w:eastAsia="en-US"/>
        </w:rPr>
        <w:t>В</w:t>
      </w:r>
      <w:r w:rsidR="007132A7" w:rsidRPr="007132A7">
        <w:rPr>
          <w:rFonts w:ascii="Times New Roman" w:eastAsia="Times New Roman" w:hAnsi="Times New Roman" w:cs="Times New Roman"/>
          <w:sz w:val="30"/>
          <w:szCs w:val="30"/>
          <w:lang w:eastAsia="en-US"/>
        </w:rPr>
        <w:t xml:space="preserve"> рамках реализации настоящего Технического задания предполагается доработка подсистемы </w:t>
      </w:r>
      <w:r w:rsidRPr="00E62825">
        <w:rPr>
          <w:rFonts w:ascii="Times New Roman" w:eastAsia="Times New Roman" w:hAnsi="Times New Roman" w:cs="Times New Roman"/>
          <w:sz w:val="30"/>
          <w:szCs w:val="30"/>
          <w:lang w:eastAsia="en-US"/>
        </w:rPr>
        <w:t xml:space="preserve">анализа </w:t>
      </w:r>
      <w:r w:rsidR="00DE480F" w:rsidRPr="00E62825">
        <w:rPr>
          <w:rFonts w:ascii="Times New Roman" w:eastAsia="Times New Roman" w:hAnsi="Times New Roman" w:cs="Times New Roman"/>
          <w:sz w:val="30"/>
          <w:szCs w:val="30"/>
          <w:lang w:eastAsia="en-US"/>
        </w:rPr>
        <w:t xml:space="preserve">барьеров и </w:t>
      </w:r>
      <w:r w:rsidR="00F83DCB" w:rsidRPr="00E62825">
        <w:rPr>
          <w:rFonts w:ascii="Times New Roman" w:eastAsia="Times New Roman" w:hAnsi="Times New Roman" w:cs="Times New Roman"/>
          <w:sz w:val="30"/>
          <w:szCs w:val="30"/>
          <w:lang w:eastAsia="en-US"/>
        </w:rPr>
        <w:t xml:space="preserve">препятствий </w:t>
      </w:r>
      <w:r w:rsidR="007132A7">
        <w:rPr>
          <w:rFonts w:ascii="Times New Roman" w:eastAsia="Times New Roman" w:hAnsi="Times New Roman" w:cs="Times New Roman"/>
          <w:sz w:val="30"/>
          <w:szCs w:val="30"/>
          <w:lang w:eastAsia="en-US"/>
        </w:rPr>
        <w:t>в части обеспечения имплементации ранее реализованных функций на Информационном портале Союза.</w:t>
      </w:r>
    </w:p>
    <w:p w14:paraId="740B6D75" w14:textId="3596892C" w:rsidR="00E62979" w:rsidRPr="00E62825" w:rsidRDefault="00BE1B9B"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w:t>
      </w:r>
      <w:r w:rsidR="001E3887" w:rsidRPr="00E62825">
        <w:rPr>
          <w:rFonts w:ascii="Times New Roman" w:eastAsia="Times New Roman" w:hAnsi="Times New Roman" w:cs="Times New Roman"/>
          <w:noProof/>
          <w:color w:val="auto"/>
          <w:sz w:val="30"/>
          <w:szCs w:val="30"/>
          <w:lang w:eastAsia="en-US"/>
        </w:rPr>
        <w:t>4</w:t>
      </w:r>
      <w:r w:rsidRPr="00E62825">
        <w:rPr>
          <w:rFonts w:ascii="Times New Roman" w:eastAsia="Times New Roman" w:hAnsi="Times New Roman" w:cs="Times New Roman"/>
          <w:noProof/>
          <w:color w:val="auto"/>
          <w:sz w:val="30"/>
          <w:szCs w:val="30"/>
          <w:lang w:eastAsia="en-US"/>
        </w:rPr>
        <w:t>.</w:t>
      </w:r>
      <w:r w:rsidR="007132A7">
        <w:rPr>
          <w:rFonts w:ascii="Times New Roman" w:eastAsia="Times New Roman" w:hAnsi="Times New Roman" w:cs="Times New Roman"/>
          <w:noProof/>
          <w:color w:val="auto"/>
          <w:sz w:val="30"/>
          <w:szCs w:val="30"/>
          <w:lang w:eastAsia="en-US"/>
        </w:rPr>
        <w:t>5</w:t>
      </w:r>
      <w:r w:rsidRPr="00E62825">
        <w:rPr>
          <w:rFonts w:ascii="Times New Roman" w:eastAsia="Times New Roman" w:hAnsi="Times New Roman" w:cs="Times New Roman"/>
          <w:noProof/>
          <w:color w:val="auto"/>
          <w:sz w:val="30"/>
          <w:szCs w:val="30"/>
          <w:lang w:eastAsia="en-US"/>
        </w:rPr>
        <w:t>.</w:t>
      </w:r>
      <w:r w:rsidR="00277884" w:rsidRPr="00E62825">
        <w:rPr>
          <w:rFonts w:ascii="Times New Roman" w:eastAsia="Times New Roman" w:hAnsi="Times New Roman" w:cs="Times New Roman"/>
          <w:noProof/>
          <w:color w:val="auto"/>
          <w:sz w:val="30"/>
          <w:szCs w:val="30"/>
          <w:lang w:eastAsia="en-US"/>
        </w:rPr>
        <w:t> </w:t>
      </w:r>
      <w:r w:rsidRPr="00E62825">
        <w:rPr>
          <w:rFonts w:ascii="Times New Roman" w:eastAsia="Times New Roman" w:hAnsi="Times New Roman" w:cs="Times New Roman"/>
          <w:noProof/>
          <w:color w:val="auto"/>
          <w:sz w:val="30"/>
          <w:szCs w:val="30"/>
          <w:lang w:eastAsia="en-US"/>
        </w:rPr>
        <w:t>Подсистема таможенно-тарифного и нетарифного регулирования</w:t>
      </w:r>
    </w:p>
    <w:p w14:paraId="757310C5" w14:textId="4FB140A1" w:rsidR="00277884"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2414B9"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7132A7">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.1.</w:t>
      </w:r>
      <w:r w:rsidR="00277884"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Подсистема таможенно-тарифного и нетарифного регулирования предназначена для автоматизированной поддержки процессов использования в электронном виде ТН ВЭД ЕАЭС, ЕТТ ЕАЭС</w:t>
      </w:r>
      <w:r w:rsidR="0090327A" w:rsidRPr="00E62825">
        <w:rPr>
          <w:rFonts w:ascii="Times New Roman" w:eastAsia="Times New Roman" w:hAnsi="Times New Roman" w:cs="Times New Roman"/>
          <w:sz w:val="30"/>
          <w:szCs w:val="30"/>
          <w:lang w:eastAsia="en-US"/>
        </w:rPr>
        <w:t xml:space="preserve">, учета </w:t>
      </w:r>
      <w:r w:rsidRPr="00E62825">
        <w:rPr>
          <w:rFonts w:ascii="Times New Roman" w:eastAsia="Times New Roman" w:hAnsi="Times New Roman" w:cs="Times New Roman"/>
          <w:sz w:val="30"/>
          <w:szCs w:val="30"/>
          <w:lang w:eastAsia="en-US"/>
        </w:rPr>
        <w:t>мер таможенного-тарифного и нетарифного регулирования</w:t>
      </w:r>
      <w:r w:rsidR="00277884" w:rsidRPr="00E62825">
        <w:rPr>
          <w:rFonts w:ascii="Times New Roman" w:eastAsia="Times New Roman" w:hAnsi="Times New Roman" w:cs="Times New Roman"/>
          <w:sz w:val="30"/>
          <w:szCs w:val="30"/>
          <w:lang w:eastAsia="en-US"/>
        </w:rPr>
        <w:t>.</w:t>
      </w:r>
    </w:p>
    <w:p w14:paraId="5A574BBA" w14:textId="5E09395A" w:rsidR="00E62979" w:rsidRPr="00E62825" w:rsidRDefault="00277884"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w:t>
      </w:r>
      <w:r w:rsidR="007132A7">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.2. Подсистема таможенно-тарифного и нетарифного регулирования</w:t>
      </w:r>
      <w:r w:rsidR="001E3887" w:rsidRPr="00E62825">
        <w:rPr>
          <w:rFonts w:ascii="Times New Roman" w:eastAsia="Times New Roman" w:hAnsi="Times New Roman" w:cs="Times New Roman"/>
          <w:sz w:val="30"/>
          <w:szCs w:val="30"/>
          <w:lang w:eastAsia="en-US"/>
        </w:rPr>
        <w:t xml:space="preserve"> </w:t>
      </w:r>
      <w:r w:rsidR="00BE1B9B" w:rsidRPr="00E62825">
        <w:rPr>
          <w:rFonts w:ascii="Times New Roman" w:eastAsia="Times New Roman" w:hAnsi="Times New Roman" w:cs="Times New Roman"/>
          <w:sz w:val="30"/>
          <w:szCs w:val="30"/>
          <w:lang w:eastAsia="en-US"/>
        </w:rPr>
        <w:t>должна развиваться в рамках следующих направлений:</w:t>
      </w:r>
    </w:p>
    <w:p w14:paraId="620109A4" w14:textId="253407D9" w:rsidR="00E62979" w:rsidRPr="00E62825" w:rsidRDefault="00FE67F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9E2A78" w:rsidRPr="00E62825">
        <w:rPr>
          <w:rFonts w:ascii="Times New Roman" w:eastAsia="Times New Roman" w:hAnsi="Times New Roman" w:cs="Times New Roman"/>
          <w:sz w:val="30"/>
          <w:szCs w:val="30"/>
          <w:lang w:eastAsia="en-US"/>
        </w:rPr>
        <w:t>)</w:t>
      </w:r>
      <w:r w:rsidR="009E2A78" w:rsidRPr="00E62825">
        <w:rPr>
          <w:rFonts w:ascii="Times New Roman" w:eastAsia="Times New Roman" w:hAnsi="Times New Roman" w:cs="Times New Roman"/>
          <w:sz w:val="30"/>
          <w:szCs w:val="30"/>
          <w:lang w:val="en-US" w:eastAsia="en-US"/>
        </w:rPr>
        <w:t> </w:t>
      </w:r>
      <w:r w:rsidR="009E2A78" w:rsidRPr="00E62825">
        <w:rPr>
          <w:rFonts w:ascii="Times New Roman" w:eastAsia="Times New Roman" w:hAnsi="Times New Roman" w:cs="Times New Roman"/>
          <w:sz w:val="30"/>
          <w:szCs w:val="30"/>
          <w:lang w:eastAsia="en-US"/>
        </w:rPr>
        <w:t>р</w:t>
      </w:r>
      <w:r w:rsidR="00BE1B9B" w:rsidRPr="00E62825">
        <w:rPr>
          <w:rFonts w:ascii="Times New Roman" w:eastAsia="Times New Roman" w:hAnsi="Times New Roman" w:cs="Times New Roman"/>
          <w:sz w:val="30"/>
          <w:szCs w:val="30"/>
          <w:lang w:eastAsia="en-US"/>
        </w:rPr>
        <w:t xml:space="preserve">азвитие механизмов формирования проектов документов </w:t>
      </w:r>
      <w:r w:rsidR="00A554B1"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по внесению изменений в ТН ВЭД ЕАЭС</w:t>
      </w:r>
      <w:r w:rsidR="000416C5">
        <w:rPr>
          <w:rFonts w:ascii="Times New Roman" w:eastAsia="Times New Roman" w:hAnsi="Times New Roman" w:cs="Times New Roman"/>
          <w:sz w:val="30"/>
          <w:szCs w:val="30"/>
          <w:lang w:eastAsia="en-US"/>
        </w:rPr>
        <w:t xml:space="preserve"> </w:t>
      </w:r>
      <w:r w:rsidR="000416C5">
        <w:rPr>
          <w:rFonts w:ascii="Times New Roman" w:eastAsia="Times New Roman" w:hAnsi="Times New Roman" w:cs="Times New Roman"/>
          <w:sz w:val="30"/>
          <w:szCs w:val="30"/>
        </w:rPr>
        <w:t>и ЕТТ ЕАЭС</w:t>
      </w:r>
      <w:r w:rsidR="00BE1B9B" w:rsidRPr="00E62825">
        <w:rPr>
          <w:rFonts w:ascii="Times New Roman" w:eastAsia="Times New Roman" w:hAnsi="Times New Roman" w:cs="Times New Roman"/>
          <w:sz w:val="30"/>
          <w:szCs w:val="30"/>
          <w:lang w:eastAsia="en-US"/>
        </w:rPr>
        <w:t>, анализа и выявления необходимости внесения изменений в связанные с ТН ВЭД ЕАЭС</w:t>
      </w:r>
      <w:r w:rsidR="000416C5">
        <w:rPr>
          <w:rFonts w:ascii="Times New Roman" w:eastAsia="Times New Roman" w:hAnsi="Times New Roman" w:cs="Times New Roman"/>
          <w:sz w:val="30"/>
          <w:szCs w:val="30"/>
          <w:lang w:eastAsia="en-US"/>
        </w:rPr>
        <w:t xml:space="preserve"> </w:t>
      </w:r>
      <w:r w:rsidR="000416C5">
        <w:rPr>
          <w:rFonts w:ascii="Times New Roman" w:eastAsia="Times New Roman" w:hAnsi="Times New Roman" w:cs="Times New Roman"/>
          <w:sz w:val="30"/>
          <w:szCs w:val="30"/>
        </w:rPr>
        <w:t>и ЕТТ ЕАЭС</w:t>
      </w:r>
      <w:r w:rsidR="00BE1B9B" w:rsidRPr="00E62825">
        <w:rPr>
          <w:rFonts w:ascii="Times New Roman" w:eastAsia="Times New Roman" w:hAnsi="Times New Roman" w:cs="Times New Roman"/>
          <w:sz w:val="30"/>
          <w:szCs w:val="30"/>
          <w:lang w:eastAsia="en-US"/>
        </w:rPr>
        <w:t xml:space="preserve"> акты, входящие в право Союза</w:t>
      </w:r>
      <w:r w:rsidR="009E2A78" w:rsidRPr="00E62825">
        <w:rPr>
          <w:rFonts w:ascii="Times New Roman" w:eastAsia="Times New Roman" w:hAnsi="Times New Roman" w:cs="Times New Roman"/>
          <w:sz w:val="30"/>
          <w:szCs w:val="30"/>
          <w:lang w:eastAsia="en-US"/>
        </w:rPr>
        <w:t>;</w:t>
      </w:r>
    </w:p>
    <w:p w14:paraId="5CDBC812" w14:textId="77777777" w:rsidR="001E3887" w:rsidRPr="00E62825" w:rsidRDefault="00FE67F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9E2A78" w:rsidRPr="00E62825">
        <w:rPr>
          <w:rFonts w:ascii="Times New Roman" w:eastAsia="Times New Roman" w:hAnsi="Times New Roman" w:cs="Times New Roman"/>
          <w:sz w:val="30"/>
          <w:szCs w:val="30"/>
          <w:lang w:eastAsia="en-US"/>
        </w:rPr>
        <w:t>) р</w:t>
      </w:r>
      <w:r w:rsidR="001E3887" w:rsidRPr="00E62825">
        <w:rPr>
          <w:rFonts w:ascii="Times New Roman" w:eastAsia="Times New Roman" w:hAnsi="Times New Roman" w:cs="Times New Roman"/>
          <w:sz w:val="30"/>
          <w:szCs w:val="30"/>
          <w:lang w:eastAsia="en-US"/>
        </w:rPr>
        <w:t xml:space="preserve">азвитие механизмов интеграции с </w:t>
      </w:r>
      <w:r w:rsidR="00C173F8" w:rsidRPr="00E62825">
        <w:rPr>
          <w:rFonts w:ascii="Times New Roman" w:eastAsia="Times New Roman" w:hAnsi="Times New Roman" w:cs="Times New Roman"/>
          <w:sz w:val="30"/>
          <w:szCs w:val="30"/>
          <w:lang w:eastAsia="en-US"/>
        </w:rPr>
        <w:t xml:space="preserve">другими </w:t>
      </w:r>
      <w:r w:rsidR="001E3887" w:rsidRPr="00E62825">
        <w:rPr>
          <w:rFonts w:ascii="Times New Roman" w:eastAsia="Times New Roman" w:hAnsi="Times New Roman" w:cs="Times New Roman"/>
          <w:sz w:val="30"/>
          <w:szCs w:val="30"/>
          <w:lang w:eastAsia="en-US"/>
        </w:rPr>
        <w:t xml:space="preserve">подсистемами </w:t>
      </w:r>
      <w:r w:rsidR="00C173F8" w:rsidRPr="00E62825">
        <w:rPr>
          <w:rFonts w:ascii="Times New Roman" w:eastAsia="Times New Roman" w:hAnsi="Times New Roman" w:cs="Times New Roman"/>
          <w:sz w:val="30"/>
          <w:szCs w:val="30"/>
          <w:lang w:eastAsia="en-US"/>
        </w:rPr>
        <w:t>интегрированной системы</w:t>
      </w:r>
      <w:r w:rsidR="001E3887" w:rsidRPr="00E62825">
        <w:rPr>
          <w:rFonts w:ascii="Times New Roman" w:eastAsia="Times New Roman" w:hAnsi="Times New Roman" w:cs="Times New Roman"/>
          <w:sz w:val="30"/>
          <w:szCs w:val="30"/>
          <w:lang w:eastAsia="en-US"/>
        </w:rPr>
        <w:t>.</w:t>
      </w:r>
    </w:p>
    <w:p w14:paraId="76973F2A" w14:textId="139E6BBA" w:rsidR="00E62979" w:rsidRPr="00E62825" w:rsidRDefault="00BE1B9B"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0504E2">
        <w:rPr>
          <w:rFonts w:ascii="Times New Roman" w:eastAsia="Times New Roman" w:hAnsi="Times New Roman" w:cs="Times New Roman"/>
          <w:noProof/>
          <w:color w:val="auto"/>
          <w:sz w:val="30"/>
          <w:szCs w:val="30"/>
          <w:lang w:eastAsia="en-US"/>
        </w:rPr>
        <w:t>4.1.</w:t>
      </w:r>
      <w:r w:rsidR="002414B9" w:rsidRPr="000504E2">
        <w:rPr>
          <w:rFonts w:ascii="Times New Roman" w:eastAsia="Times New Roman" w:hAnsi="Times New Roman" w:cs="Times New Roman"/>
          <w:noProof/>
          <w:color w:val="auto"/>
          <w:sz w:val="30"/>
          <w:szCs w:val="30"/>
          <w:lang w:eastAsia="en-US"/>
        </w:rPr>
        <w:t>4</w:t>
      </w:r>
      <w:r w:rsidRPr="000504E2">
        <w:rPr>
          <w:rFonts w:ascii="Times New Roman" w:eastAsia="Times New Roman" w:hAnsi="Times New Roman" w:cs="Times New Roman"/>
          <w:noProof/>
          <w:color w:val="auto"/>
          <w:sz w:val="30"/>
          <w:szCs w:val="30"/>
          <w:lang w:eastAsia="en-US"/>
        </w:rPr>
        <w:t>.</w:t>
      </w:r>
      <w:r w:rsidR="007132A7">
        <w:rPr>
          <w:rFonts w:ascii="Times New Roman" w:eastAsia="Times New Roman" w:hAnsi="Times New Roman" w:cs="Times New Roman"/>
          <w:noProof/>
          <w:color w:val="auto"/>
          <w:sz w:val="30"/>
          <w:szCs w:val="30"/>
          <w:lang w:eastAsia="en-US"/>
        </w:rPr>
        <w:t>6</w:t>
      </w:r>
      <w:r w:rsidRPr="00E62825">
        <w:rPr>
          <w:rFonts w:ascii="Times New Roman" w:eastAsia="Times New Roman" w:hAnsi="Times New Roman" w:cs="Times New Roman"/>
          <w:noProof/>
          <w:color w:val="auto"/>
          <w:sz w:val="30"/>
          <w:szCs w:val="30"/>
          <w:lang w:eastAsia="en-US"/>
        </w:rPr>
        <w:t>.</w:t>
      </w:r>
      <w:r w:rsidR="00C173F8" w:rsidRPr="00E62825">
        <w:rPr>
          <w:rFonts w:ascii="Times New Roman" w:eastAsia="Times New Roman" w:hAnsi="Times New Roman" w:cs="Times New Roman"/>
          <w:noProof/>
          <w:color w:val="auto"/>
          <w:sz w:val="30"/>
          <w:szCs w:val="30"/>
          <w:lang w:eastAsia="en-US"/>
        </w:rPr>
        <w:t> </w:t>
      </w:r>
      <w:r w:rsidRPr="00E62825">
        <w:rPr>
          <w:rFonts w:ascii="Times New Roman" w:eastAsia="Times New Roman" w:hAnsi="Times New Roman" w:cs="Times New Roman"/>
          <w:noProof/>
          <w:color w:val="auto"/>
          <w:sz w:val="30"/>
          <w:szCs w:val="30"/>
          <w:lang w:eastAsia="en-US"/>
        </w:rPr>
        <w:t>Подсистема технического регулирования</w:t>
      </w:r>
    </w:p>
    <w:p w14:paraId="00CB0DF4" w14:textId="727599C7" w:rsidR="009202A2" w:rsidRPr="00E62825" w:rsidRDefault="009202A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4.1.4.</w:t>
      </w:r>
      <w:r>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 xml:space="preserve">.1. Подсистема </w:t>
      </w:r>
      <w:r>
        <w:rPr>
          <w:rFonts w:ascii="Times New Roman" w:eastAsia="Times New Roman" w:hAnsi="Times New Roman" w:cs="Times New Roman"/>
          <w:sz w:val="30"/>
          <w:szCs w:val="30"/>
          <w:lang w:eastAsia="en-US"/>
        </w:rPr>
        <w:t>технического регулирования</w:t>
      </w:r>
      <w:r w:rsidRPr="00E62825">
        <w:rPr>
          <w:rFonts w:ascii="Times New Roman" w:eastAsia="Times New Roman" w:hAnsi="Times New Roman" w:cs="Times New Roman"/>
          <w:sz w:val="30"/>
          <w:szCs w:val="30"/>
          <w:lang w:eastAsia="en-US"/>
        </w:rPr>
        <w:t xml:space="preserve"> </w:t>
      </w:r>
      <w:r w:rsidRPr="007132A7">
        <w:rPr>
          <w:rFonts w:ascii="Times New Roman" w:eastAsia="Times New Roman" w:hAnsi="Times New Roman" w:cs="Times New Roman"/>
          <w:sz w:val="30"/>
          <w:szCs w:val="30"/>
          <w:lang w:eastAsia="en-US"/>
        </w:rPr>
        <w:t>в рамках реализации настоящего Технического задания должна быть выведена из состава интегрированной системы</w:t>
      </w:r>
      <w:r w:rsidRPr="000504E2">
        <w:rPr>
          <w:rFonts w:ascii="Times New Roman" w:hAnsi="Times New Roman"/>
          <w:sz w:val="30"/>
        </w:rPr>
        <w:t>.</w:t>
      </w:r>
    </w:p>
    <w:p w14:paraId="55212837" w14:textId="288B653A" w:rsidR="00E62979" w:rsidRPr="000504E2" w:rsidRDefault="00BE1B9B" w:rsidP="000504E2">
      <w:pPr>
        <w:pStyle w:val="4"/>
        <w:keepNext w:val="0"/>
        <w:keepLines w:val="0"/>
        <w:spacing w:before="0" w:after="0" w:line="360" w:lineRule="auto"/>
        <w:ind w:firstLine="709"/>
        <w:jc w:val="both"/>
        <w:rPr>
          <w:rFonts w:ascii="Times New Roman" w:hAnsi="Times New Roman"/>
          <w:color w:val="000000" w:themeColor="text1"/>
          <w:sz w:val="30"/>
        </w:rPr>
      </w:pPr>
      <w:r w:rsidRPr="000504E2">
        <w:rPr>
          <w:rFonts w:ascii="Times New Roman" w:eastAsia="Times New Roman" w:hAnsi="Times New Roman" w:cs="Times New Roman"/>
          <w:noProof/>
          <w:color w:val="000000" w:themeColor="text1"/>
          <w:sz w:val="30"/>
          <w:szCs w:val="30"/>
          <w:lang w:eastAsia="en-US"/>
        </w:rPr>
        <w:t>4.1.</w:t>
      </w:r>
      <w:r w:rsidR="00EA5C36" w:rsidRPr="000504E2">
        <w:rPr>
          <w:rFonts w:ascii="Times New Roman" w:eastAsia="Times New Roman" w:hAnsi="Times New Roman" w:cs="Times New Roman"/>
          <w:noProof/>
          <w:color w:val="000000" w:themeColor="text1"/>
          <w:sz w:val="30"/>
          <w:szCs w:val="30"/>
          <w:lang w:eastAsia="en-US"/>
        </w:rPr>
        <w:t>4</w:t>
      </w:r>
      <w:r w:rsidRPr="000504E2">
        <w:rPr>
          <w:rFonts w:ascii="Times New Roman" w:eastAsia="Times New Roman" w:hAnsi="Times New Roman" w:cs="Times New Roman"/>
          <w:noProof/>
          <w:color w:val="000000" w:themeColor="text1"/>
          <w:sz w:val="30"/>
          <w:szCs w:val="30"/>
          <w:lang w:eastAsia="en-US"/>
        </w:rPr>
        <w:t>.</w:t>
      </w:r>
      <w:r w:rsidR="007132A7" w:rsidRPr="000504E2">
        <w:rPr>
          <w:rFonts w:ascii="Times New Roman" w:eastAsia="Times New Roman" w:hAnsi="Times New Roman" w:cs="Times New Roman"/>
          <w:noProof/>
          <w:color w:val="000000" w:themeColor="text1"/>
          <w:sz w:val="30"/>
          <w:szCs w:val="30"/>
          <w:lang w:eastAsia="en-US"/>
        </w:rPr>
        <w:t>7</w:t>
      </w:r>
      <w:r w:rsidRPr="000504E2">
        <w:rPr>
          <w:rFonts w:ascii="Times New Roman" w:eastAsia="Times New Roman" w:hAnsi="Times New Roman" w:cs="Times New Roman"/>
          <w:noProof/>
          <w:color w:val="000000" w:themeColor="text1"/>
          <w:sz w:val="30"/>
          <w:szCs w:val="30"/>
          <w:lang w:eastAsia="en-US"/>
        </w:rPr>
        <w:t>.</w:t>
      </w:r>
      <w:r w:rsidR="00C173F8" w:rsidRPr="000504E2">
        <w:rPr>
          <w:rFonts w:ascii="Times New Roman" w:eastAsia="Times New Roman" w:hAnsi="Times New Roman" w:cs="Times New Roman"/>
          <w:noProof/>
          <w:color w:val="000000" w:themeColor="text1"/>
          <w:sz w:val="30"/>
          <w:szCs w:val="30"/>
          <w:lang w:eastAsia="en-US"/>
        </w:rPr>
        <w:t> </w:t>
      </w:r>
      <w:r w:rsidRPr="000504E2">
        <w:rPr>
          <w:rFonts w:ascii="Times New Roman" w:hAnsi="Times New Roman"/>
          <w:color w:val="000000" w:themeColor="text1"/>
          <w:sz w:val="30"/>
        </w:rPr>
        <w:t xml:space="preserve">Подсистема </w:t>
      </w:r>
      <w:r w:rsidRPr="000504E2">
        <w:rPr>
          <w:rFonts w:ascii="Times New Roman" w:eastAsia="Times New Roman" w:hAnsi="Times New Roman" w:cs="Times New Roman"/>
          <w:noProof/>
          <w:color w:val="000000" w:themeColor="text1"/>
          <w:sz w:val="30"/>
          <w:szCs w:val="30"/>
          <w:lang w:eastAsia="en-US"/>
        </w:rPr>
        <w:t>управления</w:t>
      </w:r>
      <w:r w:rsidRPr="000504E2">
        <w:rPr>
          <w:rFonts w:ascii="Times New Roman" w:hAnsi="Times New Roman"/>
          <w:color w:val="000000" w:themeColor="text1"/>
          <w:sz w:val="30"/>
        </w:rPr>
        <w:t xml:space="preserve"> общими процессами</w:t>
      </w:r>
    </w:p>
    <w:p w14:paraId="7410B3BF" w14:textId="5F8602DC" w:rsidR="00C173F8" w:rsidRPr="00094057" w:rsidRDefault="00BE1B9B" w:rsidP="000504E2">
      <w:pPr>
        <w:spacing w:line="360" w:lineRule="auto"/>
        <w:ind w:firstLine="709"/>
        <w:jc w:val="both"/>
        <w:rPr>
          <w:rFonts w:ascii="Times New Roman" w:hAnsi="Times New Roman"/>
          <w:sz w:val="30"/>
        </w:rPr>
      </w:pPr>
      <w:r w:rsidRPr="00E62825">
        <w:rPr>
          <w:rFonts w:ascii="Times New Roman" w:eastAsia="Times New Roman" w:hAnsi="Times New Roman" w:cs="Times New Roman"/>
          <w:sz w:val="30"/>
          <w:szCs w:val="30"/>
          <w:lang w:eastAsia="en-US"/>
        </w:rPr>
        <w:t>4.1.</w:t>
      </w:r>
      <w:r w:rsidR="00EA5C36"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7132A7">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.1.</w:t>
      </w:r>
      <w:r w:rsidR="00C173F8" w:rsidRPr="00E62825">
        <w:rPr>
          <w:rFonts w:ascii="Times New Roman" w:eastAsia="Times New Roman" w:hAnsi="Times New Roman" w:cs="Times New Roman"/>
          <w:sz w:val="30"/>
          <w:szCs w:val="30"/>
          <w:lang w:eastAsia="en-US"/>
        </w:rPr>
        <w:t> </w:t>
      </w:r>
      <w:r w:rsidRPr="00094057">
        <w:rPr>
          <w:rFonts w:ascii="Times New Roman" w:hAnsi="Times New Roman"/>
          <w:sz w:val="30"/>
        </w:rPr>
        <w:t>Подсистема управления общими процессами</w:t>
      </w:r>
      <w:r w:rsidRPr="00E62825">
        <w:rPr>
          <w:rFonts w:ascii="Times New Roman" w:eastAsia="Times New Roman" w:hAnsi="Times New Roman" w:cs="Times New Roman"/>
          <w:sz w:val="30"/>
          <w:szCs w:val="30"/>
          <w:lang w:eastAsia="en-US"/>
        </w:rPr>
        <w:t xml:space="preserve"> предназначена для обеспечения реализации общих процессов в рамках интеграционного сегмента Комиссии</w:t>
      </w:r>
      <w:r w:rsidR="00C173F8" w:rsidRPr="00E62825">
        <w:rPr>
          <w:rFonts w:ascii="Times New Roman" w:eastAsia="Times New Roman" w:hAnsi="Times New Roman" w:cs="Times New Roman"/>
          <w:sz w:val="30"/>
          <w:szCs w:val="30"/>
          <w:lang w:eastAsia="en-US"/>
        </w:rPr>
        <w:t>.</w:t>
      </w:r>
    </w:p>
    <w:p w14:paraId="3FCCAA90" w14:textId="2D35CB34" w:rsidR="00E62979" w:rsidRPr="00E62825" w:rsidRDefault="00C173F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w:t>
      </w:r>
      <w:r w:rsidR="004172CE">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.2. Подсистема управления общими процессами</w:t>
      </w:r>
      <w:r w:rsidR="00BE1B9B" w:rsidRPr="00E62825">
        <w:rPr>
          <w:rFonts w:ascii="Times New Roman" w:eastAsia="Times New Roman" w:hAnsi="Times New Roman" w:cs="Times New Roman"/>
          <w:sz w:val="30"/>
          <w:szCs w:val="30"/>
          <w:lang w:eastAsia="en-US"/>
        </w:rPr>
        <w:t xml:space="preserve"> должна развиваться в рамках следующих направлений:</w:t>
      </w:r>
    </w:p>
    <w:p w14:paraId="03626B08" w14:textId="07C9A95B" w:rsidR="00B114C8" w:rsidRDefault="00B114C8"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1) применение сервисного подхода при применении унифицированных функций общих процессов в сервисах различных общих процессов и компонентах базовой реализации общих процессов;</w:t>
      </w:r>
    </w:p>
    <w:p w14:paraId="29B819AD" w14:textId="297C0AF9" w:rsidR="006805D2" w:rsidRPr="00E62825" w:rsidRDefault="00B114C8"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2</w:t>
      </w:r>
      <w:r w:rsidR="00E32153" w:rsidRPr="00E62825">
        <w:rPr>
          <w:rFonts w:ascii="Times New Roman" w:eastAsia="Times New Roman" w:hAnsi="Times New Roman" w:cs="Times New Roman"/>
          <w:sz w:val="30"/>
          <w:szCs w:val="30"/>
          <w:lang w:eastAsia="en-US"/>
        </w:rPr>
        <w:t>) р</w:t>
      </w:r>
      <w:r w:rsidR="002414B9" w:rsidRPr="00E62825">
        <w:rPr>
          <w:rFonts w:ascii="Times New Roman" w:eastAsia="Times New Roman" w:hAnsi="Times New Roman" w:cs="Times New Roman"/>
          <w:sz w:val="30"/>
          <w:szCs w:val="30"/>
          <w:lang w:eastAsia="en-US"/>
        </w:rPr>
        <w:t>еализация унифицированных компонент</w:t>
      </w:r>
      <w:r w:rsidR="00E32153" w:rsidRPr="00E62825">
        <w:rPr>
          <w:rFonts w:ascii="Times New Roman" w:eastAsia="Times New Roman" w:hAnsi="Times New Roman" w:cs="Times New Roman"/>
          <w:sz w:val="30"/>
          <w:szCs w:val="30"/>
          <w:lang w:eastAsia="en-US"/>
        </w:rPr>
        <w:t>ов</w:t>
      </w:r>
      <w:r w:rsidR="002414B9" w:rsidRPr="00E62825">
        <w:rPr>
          <w:rFonts w:ascii="Times New Roman" w:eastAsia="Times New Roman" w:hAnsi="Times New Roman" w:cs="Times New Roman"/>
          <w:sz w:val="30"/>
          <w:szCs w:val="30"/>
          <w:lang w:eastAsia="en-US"/>
        </w:rPr>
        <w:t>, обеспечивающи</w:t>
      </w:r>
      <w:r w:rsidR="00E32153" w:rsidRPr="00E62825">
        <w:rPr>
          <w:rFonts w:ascii="Times New Roman" w:eastAsia="Times New Roman" w:hAnsi="Times New Roman" w:cs="Times New Roman"/>
          <w:sz w:val="30"/>
          <w:szCs w:val="30"/>
          <w:lang w:eastAsia="en-US"/>
        </w:rPr>
        <w:t>х</w:t>
      </w:r>
      <w:r w:rsidR="002414B9" w:rsidRPr="00E62825">
        <w:rPr>
          <w:rFonts w:ascii="Times New Roman" w:eastAsia="Times New Roman" w:hAnsi="Times New Roman" w:cs="Times New Roman"/>
          <w:sz w:val="30"/>
          <w:szCs w:val="30"/>
          <w:lang w:eastAsia="en-US"/>
        </w:rPr>
        <w:t xml:space="preserve"> базовую реализацию операций общих процессов в соответствии </w:t>
      </w:r>
      <w:r w:rsidR="00A554B1" w:rsidRPr="00E62825">
        <w:rPr>
          <w:rFonts w:ascii="Times New Roman" w:eastAsia="Times New Roman" w:hAnsi="Times New Roman" w:cs="Times New Roman"/>
          <w:sz w:val="30"/>
          <w:szCs w:val="30"/>
          <w:lang w:eastAsia="en-US"/>
        </w:rPr>
        <w:br/>
      </w:r>
      <w:r w:rsidR="002414B9" w:rsidRPr="00E62825">
        <w:rPr>
          <w:rFonts w:ascii="Times New Roman" w:eastAsia="Times New Roman" w:hAnsi="Times New Roman" w:cs="Times New Roman"/>
          <w:sz w:val="30"/>
          <w:szCs w:val="30"/>
          <w:lang w:eastAsia="en-US"/>
        </w:rPr>
        <w:t>с требованиями, устанавливаемыми технологическими документами общих процессов</w:t>
      </w:r>
      <w:r w:rsidR="00E72788" w:rsidRPr="00E62825">
        <w:rPr>
          <w:rFonts w:ascii="Times New Roman" w:eastAsia="Times New Roman" w:hAnsi="Times New Roman" w:cs="Times New Roman"/>
          <w:sz w:val="30"/>
          <w:szCs w:val="30"/>
          <w:lang w:eastAsia="en-US"/>
        </w:rPr>
        <w:t>;</w:t>
      </w:r>
    </w:p>
    <w:p w14:paraId="331BA788" w14:textId="57A39720" w:rsidR="00E62979" w:rsidRPr="00E62825" w:rsidRDefault="00B114C8"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3</w:t>
      </w:r>
      <w:r w:rsidR="00E32153" w:rsidRPr="00E62825">
        <w:rPr>
          <w:rFonts w:ascii="Times New Roman" w:eastAsia="Times New Roman" w:hAnsi="Times New Roman" w:cs="Times New Roman"/>
          <w:sz w:val="30"/>
          <w:szCs w:val="30"/>
          <w:lang w:eastAsia="en-US"/>
        </w:rPr>
        <w:t>) </w:t>
      </w:r>
      <w:r w:rsidR="00E72788" w:rsidRPr="00E62825">
        <w:rPr>
          <w:rFonts w:ascii="Times New Roman" w:eastAsia="Times New Roman" w:hAnsi="Times New Roman" w:cs="Times New Roman"/>
          <w:sz w:val="30"/>
          <w:szCs w:val="30"/>
          <w:lang w:eastAsia="en-US"/>
        </w:rPr>
        <w:t>с</w:t>
      </w:r>
      <w:r w:rsidR="00BE1B9B" w:rsidRPr="00E62825">
        <w:rPr>
          <w:rFonts w:ascii="Times New Roman" w:eastAsia="Times New Roman" w:hAnsi="Times New Roman" w:cs="Times New Roman"/>
          <w:sz w:val="30"/>
          <w:szCs w:val="30"/>
          <w:lang w:eastAsia="en-US"/>
        </w:rPr>
        <w:t>овершенствование архитектуры в части внедрения современных решений и подходов (</w:t>
      </w:r>
      <w:r w:rsidR="006805D2" w:rsidRPr="00E62825">
        <w:rPr>
          <w:rFonts w:ascii="Times New Roman" w:eastAsia="Times New Roman" w:hAnsi="Times New Roman" w:cs="Times New Roman"/>
          <w:sz w:val="30"/>
          <w:szCs w:val="30"/>
          <w:lang w:eastAsia="en-US"/>
        </w:rPr>
        <w:t xml:space="preserve">в том числе компонентов </w:t>
      </w:r>
      <w:r w:rsidR="00BE1B9B" w:rsidRPr="00E62825">
        <w:rPr>
          <w:rFonts w:ascii="Times New Roman" w:eastAsia="Times New Roman" w:hAnsi="Times New Roman" w:cs="Times New Roman"/>
          <w:sz w:val="30"/>
          <w:szCs w:val="30"/>
          <w:lang w:eastAsia="en-US"/>
        </w:rPr>
        <w:t>микросервисн</w:t>
      </w:r>
      <w:r w:rsidR="006805D2" w:rsidRPr="00E62825">
        <w:rPr>
          <w:rFonts w:ascii="Times New Roman" w:eastAsia="Times New Roman" w:hAnsi="Times New Roman" w:cs="Times New Roman"/>
          <w:sz w:val="30"/>
          <w:szCs w:val="30"/>
          <w:lang w:eastAsia="en-US"/>
        </w:rPr>
        <w:t>ой</w:t>
      </w:r>
      <w:r w:rsidR="00BE1B9B" w:rsidRPr="00E62825">
        <w:rPr>
          <w:rFonts w:ascii="Times New Roman" w:eastAsia="Times New Roman" w:hAnsi="Times New Roman" w:cs="Times New Roman"/>
          <w:sz w:val="30"/>
          <w:szCs w:val="30"/>
          <w:lang w:eastAsia="en-US"/>
        </w:rPr>
        <w:t xml:space="preserve"> архитектур</w:t>
      </w:r>
      <w:r w:rsidR="006805D2" w:rsidRPr="00E62825">
        <w:rPr>
          <w:rFonts w:ascii="Times New Roman" w:eastAsia="Times New Roman" w:hAnsi="Times New Roman" w:cs="Times New Roman"/>
          <w:sz w:val="30"/>
          <w:szCs w:val="30"/>
          <w:lang w:eastAsia="en-US"/>
        </w:rPr>
        <w:t>ы</w:t>
      </w:r>
      <w:r w:rsidR="00BE1B9B"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w:t>
      </w:r>
    </w:p>
    <w:p w14:paraId="4F6B3C91" w14:textId="73BBC06C" w:rsidR="00E62979" w:rsidRPr="00E62825" w:rsidRDefault="00BE1B9B"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w:t>
      </w:r>
      <w:r w:rsidR="00F83DCB" w:rsidRPr="00E62825">
        <w:rPr>
          <w:rFonts w:ascii="Times New Roman" w:eastAsia="Times New Roman" w:hAnsi="Times New Roman" w:cs="Times New Roman"/>
          <w:noProof/>
          <w:color w:val="auto"/>
          <w:sz w:val="30"/>
          <w:szCs w:val="30"/>
          <w:lang w:eastAsia="en-US"/>
        </w:rPr>
        <w:t>4</w:t>
      </w:r>
      <w:r w:rsidRPr="00E62825">
        <w:rPr>
          <w:rFonts w:ascii="Times New Roman" w:eastAsia="Times New Roman" w:hAnsi="Times New Roman" w:cs="Times New Roman"/>
          <w:noProof/>
          <w:color w:val="auto"/>
          <w:sz w:val="30"/>
          <w:szCs w:val="30"/>
          <w:lang w:eastAsia="en-US"/>
        </w:rPr>
        <w:t>.</w:t>
      </w:r>
      <w:r w:rsidR="00B20DB1">
        <w:rPr>
          <w:rFonts w:ascii="Times New Roman" w:eastAsia="Times New Roman" w:hAnsi="Times New Roman" w:cs="Times New Roman"/>
          <w:noProof/>
          <w:color w:val="auto"/>
          <w:sz w:val="30"/>
          <w:szCs w:val="30"/>
          <w:lang w:eastAsia="en-US"/>
        </w:rPr>
        <w:t>8</w:t>
      </w:r>
      <w:r w:rsidRPr="00E62825">
        <w:rPr>
          <w:rFonts w:ascii="Times New Roman" w:eastAsia="Times New Roman" w:hAnsi="Times New Roman" w:cs="Times New Roman"/>
          <w:noProof/>
          <w:color w:val="auto"/>
          <w:sz w:val="30"/>
          <w:szCs w:val="30"/>
          <w:lang w:eastAsia="en-US"/>
        </w:rPr>
        <w:t>.</w:t>
      </w:r>
      <w:r w:rsidR="00D255D9" w:rsidRPr="00E62825">
        <w:rPr>
          <w:rFonts w:ascii="Times New Roman" w:eastAsia="Times New Roman" w:hAnsi="Times New Roman" w:cs="Times New Roman"/>
          <w:noProof/>
          <w:color w:val="auto"/>
          <w:sz w:val="30"/>
          <w:szCs w:val="30"/>
          <w:lang w:eastAsia="en-US"/>
        </w:rPr>
        <w:t> </w:t>
      </w:r>
      <w:r w:rsidRPr="00E62825">
        <w:rPr>
          <w:rFonts w:ascii="Times New Roman" w:eastAsia="Times New Roman" w:hAnsi="Times New Roman" w:cs="Times New Roman"/>
          <w:noProof/>
          <w:color w:val="auto"/>
          <w:sz w:val="30"/>
          <w:szCs w:val="30"/>
          <w:lang w:eastAsia="en-US"/>
        </w:rPr>
        <w:t>Интеграционная платформа</w:t>
      </w:r>
    </w:p>
    <w:p w14:paraId="5FFF7259" w14:textId="4F28D5F4" w:rsidR="001C66E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F83DCB"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B20DB1">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.1.</w:t>
      </w:r>
      <w:r w:rsidR="00D255D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Интеграционная платформа предназначена для поддержки электронного обмена данными между информационными системами уполномоченных органов</w:t>
      </w:r>
      <w:r w:rsidR="00F873B2" w:rsidRPr="00E62825">
        <w:rPr>
          <w:rFonts w:ascii="Times New Roman" w:eastAsia="Times New Roman" w:hAnsi="Times New Roman" w:cs="Times New Roman"/>
          <w:sz w:val="30"/>
          <w:szCs w:val="30"/>
          <w:lang w:eastAsia="en-US"/>
        </w:rPr>
        <w:t xml:space="preserve"> и</w:t>
      </w:r>
      <w:r w:rsidRPr="00E62825">
        <w:rPr>
          <w:rFonts w:ascii="Times New Roman" w:eastAsia="Times New Roman" w:hAnsi="Times New Roman" w:cs="Times New Roman"/>
          <w:sz w:val="30"/>
          <w:szCs w:val="30"/>
          <w:lang w:eastAsia="en-US"/>
        </w:rPr>
        <w:t xml:space="preserve"> Комисс</w:t>
      </w:r>
      <w:r w:rsidR="002E47C8" w:rsidRPr="00E62825">
        <w:rPr>
          <w:rFonts w:ascii="Times New Roman" w:eastAsia="Times New Roman" w:hAnsi="Times New Roman" w:cs="Times New Roman"/>
          <w:sz w:val="30"/>
          <w:szCs w:val="30"/>
          <w:lang w:eastAsia="en-US"/>
        </w:rPr>
        <w:t>ии,</w:t>
      </w:r>
      <w:r w:rsidRPr="00E62825">
        <w:rPr>
          <w:rFonts w:ascii="Times New Roman" w:eastAsia="Times New Roman" w:hAnsi="Times New Roman" w:cs="Times New Roman"/>
          <w:sz w:val="30"/>
          <w:szCs w:val="30"/>
          <w:lang w:eastAsia="en-US"/>
        </w:rPr>
        <w:t xml:space="preserve"> для обеспечения доступа средствами таких информационных систем к общим информационным ресурсам</w:t>
      </w:r>
      <w:r w:rsidR="00E3736F" w:rsidRPr="00E62825">
        <w:rPr>
          <w:rFonts w:ascii="Times New Roman" w:eastAsia="Times New Roman" w:hAnsi="Times New Roman" w:cs="Times New Roman"/>
          <w:sz w:val="30"/>
          <w:szCs w:val="30"/>
          <w:lang w:eastAsia="en-US"/>
        </w:rPr>
        <w:t xml:space="preserve">, а также </w:t>
      </w:r>
      <w:r w:rsidR="00F873B2" w:rsidRPr="00E62825">
        <w:rPr>
          <w:rFonts w:ascii="Times New Roman" w:eastAsia="Times New Roman" w:hAnsi="Times New Roman" w:cs="Times New Roman"/>
          <w:sz w:val="30"/>
          <w:szCs w:val="30"/>
          <w:lang w:eastAsia="en-US"/>
        </w:rPr>
        <w:t xml:space="preserve">для </w:t>
      </w:r>
      <w:r w:rsidR="00E3736F" w:rsidRPr="00E62825">
        <w:rPr>
          <w:rFonts w:ascii="Times New Roman" w:eastAsia="Times New Roman" w:hAnsi="Times New Roman" w:cs="Times New Roman"/>
          <w:sz w:val="30"/>
          <w:szCs w:val="30"/>
          <w:lang w:eastAsia="en-US"/>
        </w:rPr>
        <w:t xml:space="preserve">обеспечения электронного обмена </w:t>
      </w:r>
      <w:r w:rsidR="00F873B2" w:rsidRPr="00E62825">
        <w:rPr>
          <w:rFonts w:ascii="Times New Roman" w:eastAsia="Times New Roman" w:hAnsi="Times New Roman" w:cs="Times New Roman"/>
          <w:sz w:val="30"/>
          <w:szCs w:val="30"/>
          <w:lang w:eastAsia="en-US"/>
        </w:rPr>
        <w:t xml:space="preserve">данными </w:t>
      </w:r>
      <w:r w:rsidR="00E3736F" w:rsidRPr="00E62825">
        <w:rPr>
          <w:rFonts w:ascii="Times New Roman" w:eastAsia="Times New Roman" w:hAnsi="Times New Roman" w:cs="Times New Roman"/>
          <w:sz w:val="30"/>
          <w:szCs w:val="30"/>
          <w:lang w:eastAsia="en-US"/>
        </w:rPr>
        <w:t>с внешними информационны</w:t>
      </w:r>
      <w:r w:rsidR="00F873B2" w:rsidRPr="00E62825">
        <w:rPr>
          <w:rFonts w:ascii="Times New Roman" w:eastAsia="Times New Roman" w:hAnsi="Times New Roman" w:cs="Times New Roman"/>
          <w:sz w:val="30"/>
          <w:szCs w:val="30"/>
          <w:lang w:eastAsia="en-US"/>
        </w:rPr>
        <w:t>ми</w:t>
      </w:r>
      <w:r w:rsidR="00E3736F" w:rsidRPr="00E62825">
        <w:rPr>
          <w:rFonts w:ascii="Times New Roman" w:eastAsia="Times New Roman" w:hAnsi="Times New Roman" w:cs="Times New Roman"/>
          <w:sz w:val="30"/>
          <w:szCs w:val="30"/>
          <w:lang w:eastAsia="en-US"/>
        </w:rPr>
        <w:t xml:space="preserve"> систем</w:t>
      </w:r>
      <w:r w:rsidR="00F873B2" w:rsidRPr="00E62825">
        <w:rPr>
          <w:rFonts w:ascii="Times New Roman" w:eastAsia="Times New Roman" w:hAnsi="Times New Roman" w:cs="Times New Roman"/>
          <w:sz w:val="30"/>
          <w:szCs w:val="30"/>
          <w:lang w:eastAsia="en-US"/>
        </w:rPr>
        <w:t xml:space="preserve">ами </w:t>
      </w:r>
      <w:r w:rsidR="00E3736F" w:rsidRPr="00E62825">
        <w:rPr>
          <w:rFonts w:ascii="Times New Roman" w:eastAsia="Times New Roman" w:hAnsi="Times New Roman" w:cs="Times New Roman"/>
          <w:sz w:val="30"/>
          <w:szCs w:val="30"/>
          <w:lang w:eastAsia="en-US"/>
        </w:rPr>
        <w:t>(информационны</w:t>
      </w:r>
      <w:r w:rsidR="00F873B2" w:rsidRPr="00E62825">
        <w:rPr>
          <w:rFonts w:ascii="Times New Roman" w:eastAsia="Times New Roman" w:hAnsi="Times New Roman" w:cs="Times New Roman"/>
          <w:sz w:val="30"/>
          <w:szCs w:val="30"/>
          <w:lang w:eastAsia="en-US"/>
        </w:rPr>
        <w:t>ми</w:t>
      </w:r>
      <w:r w:rsidR="00E3736F" w:rsidRPr="00E62825">
        <w:rPr>
          <w:rFonts w:ascii="Times New Roman" w:eastAsia="Times New Roman" w:hAnsi="Times New Roman" w:cs="Times New Roman"/>
          <w:sz w:val="30"/>
          <w:szCs w:val="30"/>
          <w:lang w:eastAsia="en-US"/>
        </w:rPr>
        <w:t xml:space="preserve"> систем</w:t>
      </w:r>
      <w:r w:rsidR="00F873B2" w:rsidRPr="00E62825">
        <w:rPr>
          <w:rFonts w:ascii="Times New Roman" w:eastAsia="Times New Roman" w:hAnsi="Times New Roman" w:cs="Times New Roman"/>
          <w:sz w:val="30"/>
          <w:szCs w:val="30"/>
          <w:lang w:eastAsia="en-US"/>
        </w:rPr>
        <w:t>ами</w:t>
      </w:r>
      <w:r w:rsidR="00E3736F" w:rsidRPr="00E62825">
        <w:rPr>
          <w:rFonts w:ascii="Times New Roman" w:eastAsia="Times New Roman" w:hAnsi="Times New Roman" w:cs="Times New Roman"/>
          <w:sz w:val="30"/>
          <w:szCs w:val="30"/>
          <w:lang w:eastAsia="en-US"/>
        </w:rPr>
        <w:t xml:space="preserve"> интеграционных объединений, </w:t>
      </w:r>
      <w:r w:rsidR="00E3736F" w:rsidRPr="00E62825">
        <w:rPr>
          <w:rFonts w:ascii="Times New Roman" w:eastAsia="Times New Roman" w:hAnsi="Times New Roman" w:cs="Times New Roman"/>
          <w:sz w:val="30"/>
          <w:szCs w:val="30"/>
          <w:lang w:eastAsia="en-US"/>
        </w:rPr>
        <w:lastRenderedPageBreak/>
        <w:t>международных организаций и государств, не являющихся членами Союза)</w:t>
      </w:r>
      <w:r w:rsidR="001C66E9" w:rsidRPr="00E62825">
        <w:rPr>
          <w:rFonts w:ascii="Times New Roman" w:eastAsia="Times New Roman" w:hAnsi="Times New Roman" w:cs="Times New Roman"/>
          <w:sz w:val="30"/>
          <w:szCs w:val="30"/>
          <w:lang w:eastAsia="en-US"/>
        </w:rPr>
        <w:t>.</w:t>
      </w:r>
    </w:p>
    <w:p w14:paraId="65D29AD8" w14:textId="07A9502C" w:rsidR="00E62979" w:rsidRPr="00E62825" w:rsidRDefault="001C66E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w:t>
      </w:r>
      <w:r w:rsidR="00B20DB1">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.2. Интеграционная платформа</w:t>
      </w:r>
      <w:r w:rsidR="00F83DCB" w:rsidRPr="00E62825">
        <w:rPr>
          <w:rFonts w:ascii="Times New Roman" w:eastAsia="Times New Roman" w:hAnsi="Times New Roman" w:cs="Times New Roman"/>
          <w:sz w:val="30"/>
          <w:szCs w:val="30"/>
          <w:lang w:eastAsia="en-US"/>
        </w:rPr>
        <w:t xml:space="preserve"> </w:t>
      </w:r>
      <w:r w:rsidR="00BE1B9B" w:rsidRPr="00E62825">
        <w:rPr>
          <w:rFonts w:ascii="Times New Roman" w:eastAsia="Times New Roman" w:hAnsi="Times New Roman" w:cs="Times New Roman"/>
          <w:sz w:val="30"/>
          <w:szCs w:val="30"/>
          <w:lang w:eastAsia="en-US"/>
        </w:rPr>
        <w:t xml:space="preserve">должна развиваться </w:t>
      </w:r>
      <w:r w:rsidR="00B815C4"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в рамках следующих направлений:</w:t>
      </w:r>
    </w:p>
    <w:p w14:paraId="5B8B3A7E" w14:textId="435979BF"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F873B2" w:rsidRPr="00E62825">
        <w:rPr>
          <w:rFonts w:ascii="Times New Roman" w:eastAsia="Times New Roman" w:hAnsi="Times New Roman" w:cs="Times New Roman"/>
          <w:sz w:val="30"/>
          <w:szCs w:val="30"/>
          <w:lang w:eastAsia="en-US"/>
        </w:rPr>
        <w:t>) р</w:t>
      </w:r>
      <w:r w:rsidRPr="00E62825">
        <w:rPr>
          <w:rFonts w:ascii="Times New Roman" w:eastAsia="Times New Roman" w:hAnsi="Times New Roman" w:cs="Times New Roman"/>
          <w:sz w:val="30"/>
          <w:szCs w:val="30"/>
          <w:lang w:eastAsia="en-US"/>
        </w:rPr>
        <w:t xml:space="preserve">азвитие </w:t>
      </w:r>
      <w:r w:rsidR="00DB1FDC" w:rsidRPr="00E62825">
        <w:rPr>
          <w:rFonts w:ascii="Times New Roman" w:eastAsia="Times New Roman" w:hAnsi="Times New Roman" w:cs="Times New Roman"/>
          <w:sz w:val="30"/>
          <w:szCs w:val="30"/>
          <w:lang w:eastAsia="en-US"/>
        </w:rPr>
        <w:t>программных интерфейсов доступа к функциям интеграционных шлюзов</w:t>
      </w:r>
      <w:r w:rsidR="00F873B2" w:rsidRPr="00E62825">
        <w:rPr>
          <w:rFonts w:ascii="Times New Roman" w:eastAsia="Times New Roman" w:hAnsi="Times New Roman" w:cs="Times New Roman"/>
          <w:sz w:val="30"/>
          <w:szCs w:val="30"/>
          <w:lang w:eastAsia="en-US"/>
        </w:rPr>
        <w:t>;</w:t>
      </w:r>
    </w:p>
    <w:p w14:paraId="074FCE71" w14:textId="3DA3D894" w:rsidR="00E62979" w:rsidRPr="00E62825" w:rsidRDefault="00F873B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1E1838">
        <w:rPr>
          <w:rFonts w:ascii="Times New Roman" w:eastAsia="Times New Roman" w:hAnsi="Times New Roman" w:cs="Times New Roman"/>
          <w:sz w:val="30"/>
          <w:szCs w:val="30"/>
          <w:lang w:eastAsia="en-US"/>
        </w:rPr>
        <w:t>)</w:t>
      </w:r>
      <w:r w:rsidR="001E183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w:t>
      </w:r>
      <w:r w:rsidR="00BE1B9B" w:rsidRPr="00E62825">
        <w:rPr>
          <w:rFonts w:ascii="Times New Roman" w:eastAsia="Times New Roman" w:hAnsi="Times New Roman" w:cs="Times New Roman"/>
          <w:sz w:val="30"/>
          <w:szCs w:val="30"/>
          <w:lang w:eastAsia="en-US"/>
        </w:rPr>
        <w:t>овышение доступности</w:t>
      </w:r>
      <w:r w:rsidR="00052DAD">
        <w:rPr>
          <w:rFonts w:ascii="Times New Roman" w:eastAsia="Times New Roman" w:hAnsi="Times New Roman" w:cs="Times New Roman"/>
          <w:sz w:val="30"/>
          <w:szCs w:val="30"/>
          <w:lang w:eastAsia="en-US"/>
        </w:rPr>
        <w:t>, производительности (масштабируемости)</w:t>
      </w:r>
      <w:r w:rsidR="00BE1B9B" w:rsidRPr="00E62825">
        <w:rPr>
          <w:rFonts w:ascii="Times New Roman" w:eastAsia="Times New Roman" w:hAnsi="Times New Roman" w:cs="Times New Roman"/>
          <w:sz w:val="30"/>
          <w:szCs w:val="30"/>
          <w:lang w:eastAsia="en-US"/>
        </w:rPr>
        <w:t xml:space="preserve"> и отказоустойчивости </w:t>
      </w:r>
      <w:r w:rsidR="001C66E9" w:rsidRPr="00E62825">
        <w:rPr>
          <w:rFonts w:ascii="Times New Roman" w:eastAsia="Times New Roman" w:hAnsi="Times New Roman" w:cs="Times New Roman"/>
          <w:sz w:val="30"/>
          <w:szCs w:val="30"/>
          <w:lang w:eastAsia="en-US"/>
        </w:rPr>
        <w:t xml:space="preserve">интеграционной </w:t>
      </w:r>
      <w:r w:rsidR="00BE1B9B" w:rsidRPr="00E62825">
        <w:rPr>
          <w:rFonts w:ascii="Times New Roman" w:eastAsia="Times New Roman" w:hAnsi="Times New Roman" w:cs="Times New Roman"/>
          <w:sz w:val="30"/>
          <w:szCs w:val="30"/>
          <w:lang w:eastAsia="en-US"/>
        </w:rPr>
        <w:t>платформы</w:t>
      </w:r>
      <w:r w:rsidRPr="00E62825">
        <w:rPr>
          <w:rFonts w:ascii="Times New Roman" w:eastAsia="Times New Roman" w:hAnsi="Times New Roman" w:cs="Times New Roman"/>
          <w:sz w:val="30"/>
          <w:szCs w:val="30"/>
          <w:lang w:eastAsia="en-US"/>
        </w:rPr>
        <w:t>;</w:t>
      </w:r>
    </w:p>
    <w:p w14:paraId="1BAF7049" w14:textId="3C06B00B" w:rsidR="00E62979" w:rsidRDefault="00F873B2"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1E1838">
        <w:rPr>
          <w:rFonts w:ascii="Times New Roman" w:eastAsia="Times New Roman" w:hAnsi="Times New Roman" w:cs="Times New Roman"/>
          <w:sz w:val="30"/>
          <w:szCs w:val="30"/>
          <w:lang w:eastAsia="en-US"/>
        </w:rPr>
        <w:t>)</w:t>
      </w:r>
      <w:r w:rsidR="001E183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w:t>
      </w:r>
      <w:r w:rsidR="00F83DCB" w:rsidRPr="00E62825">
        <w:rPr>
          <w:rFonts w:ascii="Times New Roman" w:eastAsia="Times New Roman" w:hAnsi="Times New Roman" w:cs="Times New Roman"/>
          <w:sz w:val="30"/>
          <w:szCs w:val="30"/>
          <w:lang w:eastAsia="en-US"/>
        </w:rPr>
        <w:t>еализаци</w:t>
      </w:r>
      <w:r w:rsidR="00DB1FDC" w:rsidRPr="00E62825">
        <w:rPr>
          <w:rFonts w:ascii="Times New Roman" w:eastAsia="Times New Roman" w:hAnsi="Times New Roman" w:cs="Times New Roman"/>
          <w:sz w:val="30"/>
          <w:szCs w:val="30"/>
          <w:lang w:eastAsia="en-US"/>
        </w:rPr>
        <w:t>я</w:t>
      </w:r>
      <w:r w:rsidR="00F83DCB" w:rsidRPr="00E62825">
        <w:rPr>
          <w:rFonts w:ascii="Times New Roman" w:eastAsia="Times New Roman" w:hAnsi="Times New Roman" w:cs="Times New Roman"/>
          <w:sz w:val="30"/>
          <w:szCs w:val="30"/>
          <w:lang w:eastAsia="en-US"/>
        </w:rPr>
        <w:t xml:space="preserve"> интеграционных функций при создании </w:t>
      </w:r>
      <w:r w:rsidR="00B20DB1">
        <w:rPr>
          <w:rFonts w:ascii="Times New Roman" w:eastAsia="Times New Roman" w:hAnsi="Times New Roman" w:cs="Times New Roman"/>
          <w:sz w:val="30"/>
          <w:szCs w:val="30"/>
          <w:lang w:eastAsia="en-US"/>
        </w:rPr>
        <w:t>цифровых</w:t>
      </w:r>
      <w:r w:rsidR="001C66E9" w:rsidRPr="00E62825">
        <w:rPr>
          <w:rFonts w:ascii="Times New Roman" w:eastAsia="Times New Roman" w:hAnsi="Times New Roman" w:cs="Times New Roman"/>
          <w:sz w:val="30"/>
          <w:szCs w:val="30"/>
          <w:lang w:eastAsia="en-US"/>
        </w:rPr>
        <w:t xml:space="preserve"> сервисов</w:t>
      </w:r>
      <w:r w:rsidR="001E1838">
        <w:rPr>
          <w:rFonts w:ascii="Times New Roman" w:eastAsia="Times New Roman" w:hAnsi="Times New Roman" w:cs="Times New Roman"/>
          <w:sz w:val="30"/>
          <w:szCs w:val="30"/>
          <w:lang w:eastAsia="en-US"/>
        </w:rPr>
        <w:t>;</w:t>
      </w:r>
    </w:p>
    <w:p w14:paraId="347372F1" w14:textId="5171ECD6" w:rsidR="001E1838" w:rsidRPr="00E62825" w:rsidRDefault="001E1838"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w:t>
      </w:r>
      <w:r w:rsidRPr="003D05F1">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 </w:t>
      </w:r>
      <w:r w:rsidR="009202A2" w:rsidDel="009202A2">
        <w:rPr>
          <w:rFonts w:ascii="Times New Roman" w:eastAsia="Times New Roman" w:hAnsi="Times New Roman" w:cs="Times New Roman"/>
          <w:sz w:val="30"/>
          <w:szCs w:val="30"/>
          <w:lang w:eastAsia="en-US"/>
        </w:rPr>
        <w:t xml:space="preserve"> </w:t>
      </w:r>
      <w:r w:rsidRPr="003D05F1">
        <w:rPr>
          <w:rFonts w:ascii="Times New Roman" w:eastAsia="Times New Roman" w:hAnsi="Times New Roman" w:cs="Times New Roman"/>
          <w:sz w:val="30"/>
          <w:szCs w:val="30"/>
          <w:lang w:eastAsia="en-US"/>
        </w:rPr>
        <w:t>унификация программных интерфейсов взаимодействия</w:t>
      </w:r>
      <w:r>
        <w:rPr>
          <w:rFonts w:ascii="Times New Roman" w:eastAsia="Times New Roman" w:hAnsi="Times New Roman" w:cs="Times New Roman"/>
          <w:sz w:val="30"/>
          <w:szCs w:val="30"/>
          <w:lang w:eastAsia="en-US"/>
        </w:rPr>
        <w:t>;</w:t>
      </w:r>
    </w:p>
    <w:p w14:paraId="6132D225" w14:textId="77777777" w:rsidR="00472302" w:rsidRDefault="00096B27"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5</w:t>
      </w:r>
      <w:r w:rsidRPr="00096B27">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 </w:t>
      </w:r>
      <w:r w:rsidRPr="00096B27">
        <w:rPr>
          <w:rFonts w:ascii="Times New Roman" w:eastAsia="Times New Roman" w:hAnsi="Times New Roman" w:cs="Times New Roman"/>
          <w:sz w:val="30"/>
          <w:szCs w:val="30"/>
          <w:lang w:eastAsia="en-US"/>
        </w:rPr>
        <w:t>модернизация с учетом использования программных решений, отвечающих принципам свободного программного обеспечения</w:t>
      </w:r>
    </w:p>
    <w:p w14:paraId="4C0D59E6" w14:textId="113D4FD2" w:rsidR="00096B27" w:rsidRPr="00096B27" w:rsidRDefault="00472302"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6) </w:t>
      </w:r>
      <w:r w:rsidR="00B20DB1">
        <w:rPr>
          <w:rFonts w:ascii="Times New Roman" w:eastAsia="Times New Roman" w:hAnsi="Times New Roman" w:cs="Times New Roman"/>
          <w:sz w:val="30"/>
          <w:szCs w:val="30"/>
          <w:lang w:eastAsia="en-US"/>
        </w:rPr>
        <w:t>увеличение пропускной способности интеграционной платформы</w:t>
      </w:r>
      <w:r w:rsidR="00096B27" w:rsidRPr="00096B27">
        <w:rPr>
          <w:rFonts w:ascii="Times New Roman" w:eastAsia="Times New Roman" w:hAnsi="Times New Roman" w:cs="Times New Roman"/>
          <w:sz w:val="30"/>
          <w:szCs w:val="30"/>
          <w:lang w:eastAsia="en-US"/>
        </w:rPr>
        <w:t>;</w:t>
      </w:r>
    </w:p>
    <w:p w14:paraId="1FAC12FA" w14:textId="531E96D8" w:rsidR="0095637E" w:rsidRDefault="00472302"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7</w:t>
      </w:r>
      <w:r w:rsidR="00096B27" w:rsidRPr="00096B27">
        <w:rPr>
          <w:rFonts w:ascii="Times New Roman" w:eastAsia="Times New Roman" w:hAnsi="Times New Roman" w:cs="Times New Roman"/>
          <w:sz w:val="30"/>
          <w:szCs w:val="30"/>
          <w:lang w:eastAsia="en-US"/>
        </w:rPr>
        <w:t>)</w:t>
      </w:r>
      <w:r w:rsidR="00096B27">
        <w:rPr>
          <w:rFonts w:ascii="Times New Roman" w:eastAsia="Times New Roman" w:hAnsi="Times New Roman" w:cs="Times New Roman"/>
          <w:sz w:val="30"/>
          <w:szCs w:val="30"/>
          <w:lang w:eastAsia="en-US"/>
        </w:rPr>
        <w:t> </w:t>
      </w:r>
      <w:r w:rsidR="00096B27" w:rsidRPr="00096B27">
        <w:rPr>
          <w:rFonts w:ascii="Times New Roman" w:eastAsia="Times New Roman" w:hAnsi="Times New Roman" w:cs="Times New Roman"/>
          <w:sz w:val="30"/>
          <w:szCs w:val="30"/>
          <w:lang w:eastAsia="en-US"/>
        </w:rPr>
        <w:t>совершенствование архитектуры в части внедрения современных решений и подходов (в том числе микросервисной архитектуры)</w:t>
      </w:r>
      <w:r w:rsidR="0095637E">
        <w:rPr>
          <w:rFonts w:ascii="Times New Roman" w:eastAsia="Times New Roman" w:hAnsi="Times New Roman" w:cs="Times New Roman"/>
          <w:sz w:val="30"/>
          <w:szCs w:val="30"/>
          <w:lang w:eastAsia="en-US"/>
        </w:rPr>
        <w:t>;</w:t>
      </w:r>
    </w:p>
    <w:p w14:paraId="46DB87B9" w14:textId="74E50BDB" w:rsidR="0095637E" w:rsidRDefault="00472302" w:rsidP="00BA0C3E">
      <w:pPr>
        <w:spacing w:line="360" w:lineRule="auto"/>
        <w:ind w:firstLine="709"/>
        <w:jc w:val="both"/>
        <w:rPr>
          <w:sz w:val="30"/>
          <w:szCs w:val="30"/>
        </w:rPr>
      </w:pPr>
      <w:r>
        <w:rPr>
          <w:rFonts w:ascii="Times New Roman" w:eastAsia="Times New Roman" w:hAnsi="Times New Roman" w:cs="Times New Roman"/>
          <w:sz w:val="30"/>
          <w:szCs w:val="30"/>
          <w:lang w:eastAsia="en-US"/>
        </w:rPr>
        <w:t>8</w:t>
      </w:r>
      <w:r w:rsidR="0095637E" w:rsidRPr="009202A2">
        <w:rPr>
          <w:rFonts w:ascii="Times New Roman" w:eastAsia="Times New Roman" w:hAnsi="Times New Roman" w:cs="Times New Roman"/>
          <w:sz w:val="30"/>
          <w:szCs w:val="30"/>
          <w:lang w:eastAsia="en-US"/>
        </w:rPr>
        <w:t>) развитие механизмов централизованного хранения и обработки системных журналов;</w:t>
      </w:r>
    </w:p>
    <w:p w14:paraId="373E97EF" w14:textId="5D98BCDC" w:rsidR="001E1838" w:rsidRPr="00E62825" w:rsidRDefault="00472302"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9</w:t>
      </w:r>
      <w:r w:rsidR="0095637E">
        <w:rPr>
          <w:rFonts w:ascii="Times New Roman" w:eastAsia="Times New Roman" w:hAnsi="Times New Roman" w:cs="Times New Roman"/>
          <w:sz w:val="30"/>
          <w:szCs w:val="30"/>
          <w:lang w:eastAsia="en-US"/>
        </w:rPr>
        <w:t>) </w:t>
      </w:r>
      <w:r w:rsidR="0095637E" w:rsidRPr="0095637E">
        <w:rPr>
          <w:rFonts w:ascii="Times New Roman" w:eastAsia="Times New Roman" w:hAnsi="Times New Roman" w:cs="Times New Roman"/>
          <w:sz w:val="30"/>
          <w:szCs w:val="30"/>
          <w:lang w:eastAsia="en-US"/>
        </w:rPr>
        <w:t>обеспечение информационного взаимодействия в рамках международных соглашений с внешними информационными системами третьих стран</w:t>
      </w:r>
    </w:p>
    <w:p w14:paraId="77577B52" w14:textId="1319F7DE" w:rsidR="00E62979" w:rsidRPr="00E62825" w:rsidRDefault="00BE1B9B"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w:t>
      </w:r>
      <w:r w:rsidR="00F83DCB" w:rsidRPr="00E62825">
        <w:rPr>
          <w:rFonts w:ascii="Times New Roman" w:eastAsia="Times New Roman" w:hAnsi="Times New Roman" w:cs="Times New Roman"/>
          <w:noProof/>
          <w:color w:val="auto"/>
          <w:sz w:val="30"/>
          <w:szCs w:val="30"/>
          <w:lang w:eastAsia="en-US"/>
        </w:rPr>
        <w:t>4</w:t>
      </w:r>
      <w:r w:rsidRPr="00E62825">
        <w:rPr>
          <w:rFonts w:ascii="Times New Roman" w:eastAsia="Times New Roman" w:hAnsi="Times New Roman" w:cs="Times New Roman"/>
          <w:noProof/>
          <w:color w:val="auto"/>
          <w:sz w:val="30"/>
          <w:szCs w:val="30"/>
          <w:lang w:eastAsia="en-US"/>
        </w:rPr>
        <w:t>.</w:t>
      </w:r>
      <w:r w:rsidR="00B20DB1">
        <w:rPr>
          <w:rFonts w:ascii="Times New Roman" w:eastAsia="Times New Roman" w:hAnsi="Times New Roman" w:cs="Times New Roman"/>
          <w:noProof/>
          <w:color w:val="auto"/>
          <w:sz w:val="30"/>
          <w:szCs w:val="30"/>
          <w:lang w:eastAsia="en-US"/>
        </w:rPr>
        <w:t>9</w:t>
      </w:r>
      <w:r w:rsidRPr="00E62825">
        <w:rPr>
          <w:rFonts w:ascii="Times New Roman" w:eastAsia="Times New Roman" w:hAnsi="Times New Roman" w:cs="Times New Roman"/>
          <w:noProof/>
          <w:color w:val="auto"/>
          <w:sz w:val="30"/>
          <w:szCs w:val="30"/>
          <w:lang w:eastAsia="en-US"/>
        </w:rPr>
        <w:t>.</w:t>
      </w:r>
      <w:r w:rsidR="001C66E9" w:rsidRPr="00E62825">
        <w:rPr>
          <w:rFonts w:ascii="Times New Roman" w:eastAsia="Times New Roman" w:hAnsi="Times New Roman" w:cs="Times New Roman"/>
          <w:noProof/>
          <w:color w:val="auto"/>
          <w:sz w:val="30"/>
          <w:szCs w:val="30"/>
          <w:lang w:eastAsia="en-US"/>
        </w:rPr>
        <w:t> </w:t>
      </w:r>
      <w:r w:rsidRPr="00E62825">
        <w:rPr>
          <w:rFonts w:ascii="Times New Roman" w:eastAsia="Times New Roman" w:hAnsi="Times New Roman" w:cs="Times New Roman"/>
          <w:noProof/>
          <w:color w:val="auto"/>
          <w:sz w:val="30"/>
          <w:szCs w:val="30"/>
          <w:lang w:eastAsia="en-US"/>
        </w:rPr>
        <w:t>Подсистема ведения нормативно-справочной информации, реестров и регистров</w:t>
      </w:r>
    </w:p>
    <w:p w14:paraId="411BEC70" w14:textId="5163EBB5"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F83DCB"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B20DB1">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DA38E1">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w:t>
      </w:r>
      <w:r w:rsidR="001C66E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Подсистема ведения нормативно-справочной информации, реестров и регистров должна развиваться в рамках следующих направлений:</w:t>
      </w:r>
    </w:p>
    <w:p w14:paraId="674A6C03" w14:textId="015663FC"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1</w:t>
      </w:r>
      <w:r w:rsidR="00872780" w:rsidRPr="00E62825">
        <w:rPr>
          <w:rFonts w:ascii="Times New Roman" w:eastAsia="Times New Roman" w:hAnsi="Times New Roman" w:cs="Times New Roman"/>
          <w:sz w:val="30"/>
          <w:szCs w:val="30"/>
          <w:lang w:eastAsia="en-US"/>
        </w:rPr>
        <w:t>)</w:t>
      </w:r>
      <w:r w:rsidR="00872780" w:rsidRPr="00E62825">
        <w:rPr>
          <w:rFonts w:ascii="Times New Roman" w:eastAsia="Times New Roman" w:hAnsi="Times New Roman" w:cs="Times New Roman"/>
          <w:sz w:val="30"/>
          <w:szCs w:val="30"/>
          <w:lang w:val="en-US" w:eastAsia="en-US"/>
        </w:rPr>
        <w:t> </w:t>
      </w:r>
      <w:r w:rsidR="00872780" w:rsidRPr="00E62825">
        <w:rPr>
          <w:rFonts w:ascii="Times New Roman" w:eastAsia="Times New Roman" w:hAnsi="Times New Roman" w:cs="Times New Roman"/>
          <w:sz w:val="30"/>
          <w:szCs w:val="30"/>
          <w:lang w:eastAsia="en-US"/>
        </w:rPr>
        <w:t>р</w:t>
      </w:r>
      <w:r w:rsidRPr="00E62825">
        <w:rPr>
          <w:rFonts w:ascii="Times New Roman" w:eastAsia="Times New Roman" w:hAnsi="Times New Roman" w:cs="Times New Roman"/>
          <w:sz w:val="30"/>
          <w:szCs w:val="30"/>
          <w:lang w:eastAsia="en-US"/>
        </w:rPr>
        <w:t>асширение баз данных, содержащих нормативно-справочную информацию Союза и другую информацию, используемую при реализации общих процессов;</w:t>
      </w:r>
    </w:p>
    <w:p w14:paraId="2D1E9B70"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872780" w:rsidRPr="00E62825">
        <w:rPr>
          <w:rFonts w:ascii="Times New Roman" w:eastAsia="Times New Roman" w:hAnsi="Times New Roman" w:cs="Times New Roman"/>
          <w:sz w:val="30"/>
          <w:szCs w:val="30"/>
          <w:lang w:eastAsia="en-US"/>
        </w:rPr>
        <w:t>) р</w:t>
      </w:r>
      <w:r w:rsidRPr="00E62825">
        <w:rPr>
          <w:rFonts w:ascii="Times New Roman" w:eastAsia="Times New Roman" w:hAnsi="Times New Roman" w:cs="Times New Roman"/>
          <w:sz w:val="30"/>
          <w:szCs w:val="30"/>
          <w:lang w:eastAsia="en-US"/>
        </w:rPr>
        <w:t>асширение функций по обеспечению качества данных, содержащихся в нормативно-справочной информации Союза;</w:t>
      </w:r>
    </w:p>
    <w:p w14:paraId="0A3DE431" w14:textId="77777777" w:rsidR="00096B27"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872780" w:rsidRPr="00E62825">
        <w:rPr>
          <w:rFonts w:ascii="Times New Roman" w:eastAsia="Times New Roman" w:hAnsi="Times New Roman" w:cs="Times New Roman"/>
          <w:sz w:val="30"/>
          <w:szCs w:val="30"/>
          <w:lang w:eastAsia="en-US"/>
        </w:rPr>
        <w:t>) р</w:t>
      </w:r>
      <w:r w:rsidRPr="00E62825">
        <w:rPr>
          <w:rFonts w:ascii="Times New Roman" w:eastAsia="Times New Roman" w:hAnsi="Times New Roman" w:cs="Times New Roman"/>
          <w:sz w:val="30"/>
          <w:szCs w:val="30"/>
          <w:lang w:eastAsia="en-US"/>
        </w:rPr>
        <w:t xml:space="preserve">азвитие </w:t>
      </w:r>
      <w:r w:rsidR="00872780" w:rsidRPr="00E62825">
        <w:rPr>
          <w:rFonts w:ascii="Times New Roman" w:eastAsia="Times New Roman" w:hAnsi="Times New Roman" w:cs="Times New Roman"/>
          <w:sz w:val="30"/>
          <w:szCs w:val="30"/>
          <w:lang w:eastAsia="en-US"/>
        </w:rPr>
        <w:t xml:space="preserve">механизмов интеграции </w:t>
      </w:r>
      <w:r w:rsidRPr="00E62825">
        <w:rPr>
          <w:rFonts w:ascii="Times New Roman" w:eastAsia="Times New Roman" w:hAnsi="Times New Roman" w:cs="Times New Roman"/>
          <w:sz w:val="30"/>
          <w:szCs w:val="30"/>
          <w:lang w:eastAsia="en-US"/>
        </w:rPr>
        <w:t xml:space="preserve">со смежными подсистемами интеграционного сегмента Комиссии и </w:t>
      </w:r>
      <w:r w:rsidR="00872780" w:rsidRPr="00E62825">
        <w:rPr>
          <w:rFonts w:ascii="Times New Roman" w:eastAsia="Times New Roman" w:hAnsi="Times New Roman" w:cs="Times New Roman"/>
          <w:sz w:val="30"/>
          <w:szCs w:val="30"/>
          <w:lang w:eastAsia="en-US"/>
        </w:rPr>
        <w:t xml:space="preserve">внутренними информационными системами </w:t>
      </w:r>
      <w:r w:rsidRPr="00E62825">
        <w:rPr>
          <w:rFonts w:ascii="Times New Roman" w:eastAsia="Times New Roman" w:hAnsi="Times New Roman" w:cs="Times New Roman"/>
          <w:sz w:val="30"/>
          <w:szCs w:val="30"/>
          <w:lang w:eastAsia="en-US"/>
        </w:rPr>
        <w:t>Комиссии</w:t>
      </w:r>
      <w:r w:rsidR="00096B27">
        <w:rPr>
          <w:rFonts w:ascii="Times New Roman" w:eastAsia="Times New Roman" w:hAnsi="Times New Roman" w:cs="Times New Roman"/>
          <w:sz w:val="30"/>
          <w:szCs w:val="30"/>
          <w:lang w:eastAsia="en-US"/>
        </w:rPr>
        <w:t>;</w:t>
      </w:r>
    </w:p>
    <w:p w14:paraId="0367F0BD" w14:textId="29DEDD33" w:rsidR="00096B27" w:rsidRDefault="00096B27"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w:t>
      </w:r>
      <w:r w:rsidRPr="003D05F1">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 </w:t>
      </w:r>
      <w:r w:rsidR="00187CAE">
        <w:rPr>
          <w:rFonts w:ascii="Times New Roman" w:eastAsia="Times New Roman" w:hAnsi="Times New Roman" w:cs="Times New Roman"/>
          <w:sz w:val="30"/>
          <w:szCs w:val="30"/>
          <w:lang w:eastAsia="en-US"/>
        </w:rPr>
        <w:t>у</w:t>
      </w:r>
      <w:r w:rsidRPr="003D05F1">
        <w:rPr>
          <w:rFonts w:ascii="Times New Roman" w:eastAsia="Times New Roman" w:hAnsi="Times New Roman" w:cs="Times New Roman"/>
          <w:sz w:val="30"/>
          <w:szCs w:val="30"/>
          <w:lang w:eastAsia="en-US"/>
        </w:rPr>
        <w:t>нификация программных интерфейсов взаимодействия;</w:t>
      </w:r>
    </w:p>
    <w:p w14:paraId="65D8B47C" w14:textId="05AF7719" w:rsidR="00137C27" w:rsidRPr="003D05F1" w:rsidRDefault="00137C27"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 xml:space="preserve">5) </w:t>
      </w:r>
      <w:r w:rsidR="0013323A">
        <w:rPr>
          <w:rFonts w:ascii="Times New Roman" w:eastAsia="Times New Roman" w:hAnsi="Times New Roman" w:cs="Times New Roman"/>
          <w:sz w:val="30"/>
          <w:szCs w:val="30"/>
          <w:lang w:eastAsia="en-US"/>
        </w:rPr>
        <w:t>с</w:t>
      </w:r>
      <w:r w:rsidRPr="0020661E">
        <w:rPr>
          <w:rFonts w:ascii="Times New Roman" w:eastAsia="Times New Roman" w:hAnsi="Times New Roman" w:cs="Times New Roman"/>
          <w:sz w:val="30"/>
          <w:szCs w:val="30"/>
          <w:lang w:eastAsia="en-US"/>
        </w:rPr>
        <w:t>овершенствование механизмов ведения и распространения справочников и классификаторов единой системы нормативно-справочной информации Союза в рамках информационного взаимодействия с операторами</w:t>
      </w:r>
      <w:r w:rsidR="00DA38E1" w:rsidRPr="00DA38E1">
        <w:rPr>
          <w:rFonts w:ascii="Times New Roman" w:eastAsia="Times New Roman" w:hAnsi="Times New Roman" w:cs="Times New Roman"/>
          <w:sz w:val="30"/>
          <w:szCs w:val="30"/>
          <w:lang w:eastAsia="en-US"/>
        </w:rPr>
        <w:t xml:space="preserve"> </w:t>
      </w:r>
      <w:r w:rsidR="00DA38E1" w:rsidRPr="0020661E">
        <w:rPr>
          <w:rFonts w:ascii="Times New Roman" w:eastAsia="Times New Roman" w:hAnsi="Times New Roman" w:cs="Times New Roman"/>
          <w:sz w:val="30"/>
          <w:szCs w:val="30"/>
          <w:lang w:eastAsia="en-US"/>
        </w:rPr>
        <w:t>единой системы нормативно-справочной информации Союза</w:t>
      </w:r>
      <w:r w:rsidRPr="0020661E">
        <w:rPr>
          <w:rFonts w:ascii="Times New Roman" w:eastAsia="Times New Roman" w:hAnsi="Times New Roman" w:cs="Times New Roman"/>
          <w:sz w:val="30"/>
          <w:szCs w:val="30"/>
          <w:lang w:eastAsia="en-US"/>
        </w:rPr>
        <w:t>, уполномоченными органами и заинтересованными лицами</w:t>
      </w:r>
      <w:r>
        <w:rPr>
          <w:rFonts w:ascii="Times New Roman" w:eastAsia="Times New Roman" w:hAnsi="Times New Roman" w:cs="Times New Roman"/>
          <w:sz w:val="30"/>
          <w:szCs w:val="30"/>
          <w:lang w:eastAsia="en-US"/>
        </w:rPr>
        <w:t>;</w:t>
      </w:r>
    </w:p>
    <w:p w14:paraId="0949A726" w14:textId="44411B59" w:rsidR="00096B27" w:rsidRDefault="00DA38E1" w:rsidP="000504E2">
      <w:pPr>
        <w:spacing w:line="360" w:lineRule="auto"/>
        <w:ind w:firstLine="709"/>
        <w:jc w:val="both"/>
        <w:rPr>
          <w:rFonts w:ascii="Times New Roman" w:eastAsia="Times New Roman" w:hAnsi="Times New Roman" w:cs="Times New Roman"/>
          <w:sz w:val="30"/>
          <w:szCs w:val="30"/>
          <w:lang w:eastAsia="en-US"/>
        </w:rPr>
      </w:pPr>
      <w:r w:rsidRPr="00DA38E1">
        <w:rPr>
          <w:rFonts w:ascii="Times New Roman" w:eastAsia="Times New Roman" w:hAnsi="Times New Roman" w:cs="Times New Roman"/>
          <w:sz w:val="30"/>
          <w:szCs w:val="30"/>
          <w:lang w:eastAsia="en-US"/>
        </w:rPr>
        <w:t>6</w:t>
      </w:r>
      <w:r w:rsidR="00096B27" w:rsidRPr="00347A5B">
        <w:rPr>
          <w:rFonts w:ascii="Times New Roman" w:eastAsia="Times New Roman" w:hAnsi="Times New Roman" w:cs="Times New Roman"/>
          <w:sz w:val="30"/>
          <w:szCs w:val="30"/>
          <w:lang w:eastAsia="en-US"/>
        </w:rPr>
        <w:t>)</w:t>
      </w:r>
      <w:r w:rsidR="00096B27">
        <w:rPr>
          <w:rFonts w:ascii="Times New Roman" w:eastAsia="Times New Roman" w:hAnsi="Times New Roman" w:cs="Times New Roman"/>
          <w:sz w:val="30"/>
          <w:szCs w:val="30"/>
          <w:lang w:eastAsia="en-US"/>
        </w:rPr>
        <w:t> </w:t>
      </w:r>
      <w:r w:rsidR="00096B27" w:rsidRPr="00347A5B">
        <w:rPr>
          <w:rFonts w:ascii="Times New Roman" w:eastAsia="Times New Roman" w:hAnsi="Times New Roman" w:cs="Times New Roman"/>
          <w:sz w:val="30"/>
          <w:szCs w:val="30"/>
          <w:lang w:eastAsia="en-US"/>
        </w:rPr>
        <w:t>совершенствование архитектуры в части внедрения современных решений и подходов.</w:t>
      </w:r>
    </w:p>
    <w:p w14:paraId="05F27ADE" w14:textId="5287C509" w:rsidR="009202A2" w:rsidRPr="00E62825" w:rsidRDefault="009202A2"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4.1.4.</w:t>
      </w:r>
      <w:r w:rsidR="00B947B0">
        <w:rPr>
          <w:rFonts w:ascii="Times New Roman" w:eastAsia="Times New Roman" w:hAnsi="Times New Roman" w:cs="Times New Roman"/>
          <w:noProof/>
          <w:color w:val="auto"/>
          <w:sz w:val="30"/>
          <w:szCs w:val="30"/>
          <w:lang w:eastAsia="en-US"/>
        </w:rPr>
        <w:t>10</w:t>
      </w:r>
      <w:r w:rsidRPr="00E62825">
        <w:rPr>
          <w:rFonts w:ascii="Times New Roman" w:eastAsia="Times New Roman" w:hAnsi="Times New Roman" w:cs="Times New Roman"/>
          <w:noProof/>
          <w:color w:val="auto"/>
          <w:sz w:val="30"/>
          <w:szCs w:val="30"/>
          <w:lang w:eastAsia="en-US"/>
        </w:rPr>
        <w:t>. Подсистема информационной безопасности</w:t>
      </w:r>
    </w:p>
    <w:p w14:paraId="42604807" w14:textId="4C1F01F9" w:rsidR="009202A2" w:rsidRPr="00E62825" w:rsidRDefault="009202A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w:t>
      </w:r>
      <w:r w:rsidR="00B947B0">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 xml:space="preserve">.1. Подсистема информационной безопасности предназначена для обеспечения конфиденциальности, целостности </w:t>
      </w:r>
      <w:r w:rsidRPr="00E62825">
        <w:rPr>
          <w:rFonts w:ascii="Times New Roman" w:eastAsia="Times New Roman" w:hAnsi="Times New Roman" w:cs="Times New Roman"/>
          <w:sz w:val="30"/>
          <w:szCs w:val="30"/>
          <w:lang w:eastAsia="en-US"/>
        </w:rPr>
        <w:br/>
        <w:t xml:space="preserve">и доступности данных при их обработке и хранении в интеграционном сегменте Комиссии, а также при их передаче по каналам связи </w:t>
      </w:r>
      <w:r w:rsidRPr="00E62825">
        <w:rPr>
          <w:rFonts w:ascii="Times New Roman" w:eastAsia="Times New Roman" w:hAnsi="Times New Roman" w:cs="Times New Roman"/>
          <w:sz w:val="30"/>
          <w:szCs w:val="30"/>
          <w:lang w:eastAsia="en-US"/>
        </w:rPr>
        <w:br/>
        <w:t>при взаимодействии с национальными сегментами.</w:t>
      </w:r>
    </w:p>
    <w:p w14:paraId="02B802EC" w14:textId="45414FE9" w:rsidR="009202A2" w:rsidRPr="00E62825" w:rsidRDefault="009202A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w:t>
      </w:r>
      <w:r w:rsidR="00B947B0">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.2. Подсистема информационной безопасности должна развиваться в рамках следующих направлений:</w:t>
      </w:r>
    </w:p>
    <w:p w14:paraId="49F241C6" w14:textId="4C3B7AE3" w:rsidR="002460A5" w:rsidRPr="0020661E" w:rsidRDefault="00403633" w:rsidP="00BA0C3E">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t>1</w:t>
      </w:r>
      <w:r w:rsidR="002460A5" w:rsidRPr="0020661E">
        <w:rPr>
          <w:rFonts w:ascii="Times New Roman" w:eastAsia="Times New Roman" w:hAnsi="Times New Roman" w:cs="Times New Roman"/>
          <w:sz w:val="30"/>
          <w:szCs w:val="30"/>
          <w:lang w:eastAsia="en-US"/>
        </w:rPr>
        <w:t>) совершенствование системы защиты от несанкционированного доступа в соответствии с появляющимися угрозами информационной безопасности;</w:t>
      </w:r>
    </w:p>
    <w:p w14:paraId="6DD2241D" w14:textId="2ACC5520" w:rsidR="002460A5" w:rsidRPr="0020661E" w:rsidRDefault="00403633" w:rsidP="00BA0C3E">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lastRenderedPageBreak/>
        <w:t>2</w:t>
      </w:r>
      <w:r w:rsidR="002460A5" w:rsidRPr="0020661E">
        <w:rPr>
          <w:rFonts w:ascii="Times New Roman" w:eastAsia="Times New Roman" w:hAnsi="Times New Roman" w:cs="Times New Roman"/>
          <w:sz w:val="30"/>
          <w:szCs w:val="30"/>
          <w:lang w:eastAsia="en-US"/>
        </w:rPr>
        <w:t>) внедрение средств межсетевого экранирования подсистем интеграционного сегмента Комиссии на уровне веб приложений;</w:t>
      </w:r>
    </w:p>
    <w:p w14:paraId="31C06EE9" w14:textId="7BEA6617" w:rsidR="002460A5" w:rsidRPr="0020661E" w:rsidRDefault="00403633" w:rsidP="00BA0C3E">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t>3</w:t>
      </w:r>
      <w:r w:rsidR="002460A5" w:rsidRPr="0020661E">
        <w:rPr>
          <w:rFonts w:ascii="Times New Roman" w:eastAsia="Times New Roman" w:hAnsi="Times New Roman" w:cs="Times New Roman"/>
          <w:sz w:val="30"/>
          <w:szCs w:val="30"/>
          <w:lang w:eastAsia="en-US"/>
        </w:rPr>
        <w:t>) внедрение шлюза защищенного соединения для доступа внешних пользователей к компонентам подсистем интеграционного сегмента Комиссии, имеющим доступ к сети Интернет;</w:t>
      </w:r>
    </w:p>
    <w:p w14:paraId="3E6BBC95" w14:textId="20E6266A" w:rsidR="002460A5" w:rsidRPr="0020661E" w:rsidRDefault="00403633" w:rsidP="000504E2">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t>4</w:t>
      </w:r>
      <w:r w:rsidR="002460A5" w:rsidRPr="0020661E">
        <w:rPr>
          <w:rFonts w:ascii="Times New Roman" w:eastAsia="Times New Roman" w:hAnsi="Times New Roman" w:cs="Times New Roman"/>
          <w:sz w:val="30"/>
          <w:szCs w:val="30"/>
          <w:lang w:eastAsia="en-US"/>
        </w:rPr>
        <w:t>) обеспечение автоматического контроля целостности критичных ресурсов подсистем интеграционного сегмента Комиссии;</w:t>
      </w:r>
    </w:p>
    <w:p w14:paraId="462E7519" w14:textId="501D768C" w:rsidR="002460A5" w:rsidRPr="0020661E" w:rsidRDefault="00403633" w:rsidP="00BA0C3E">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t>5</w:t>
      </w:r>
      <w:r w:rsidR="002460A5" w:rsidRPr="0020661E">
        <w:rPr>
          <w:rFonts w:ascii="Times New Roman" w:eastAsia="Times New Roman" w:hAnsi="Times New Roman" w:cs="Times New Roman"/>
          <w:sz w:val="30"/>
          <w:szCs w:val="30"/>
          <w:lang w:eastAsia="en-US"/>
        </w:rPr>
        <w:t>) совершенствование системы выявления уязвимостей и угроз информационной безопасности;</w:t>
      </w:r>
    </w:p>
    <w:p w14:paraId="7F4F192B" w14:textId="52223C12" w:rsidR="002460A5" w:rsidRPr="0020661E" w:rsidRDefault="00403633" w:rsidP="00BA0C3E">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t>6</w:t>
      </w:r>
      <w:r w:rsidR="002460A5" w:rsidRPr="0020661E">
        <w:rPr>
          <w:rFonts w:ascii="Times New Roman" w:eastAsia="Times New Roman" w:hAnsi="Times New Roman" w:cs="Times New Roman"/>
          <w:sz w:val="30"/>
          <w:szCs w:val="30"/>
          <w:lang w:eastAsia="en-US"/>
        </w:rPr>
        <w:t>) совершенствование системы сбора и мониторинга событий и инцидентов информационной безопасности;</w:t>
      </w:r>
    </w:p>
    <w:p w14:paraId="188585B4" w14:textId="06675B3B" w:rsidR="002460A5" w:rsidRPr="0020661E" w:rsidRDefault="00403633" w:rsidP="000504E2">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t>7</w:t>
      </w:r>
      <w:r w:rsidR="002460A5" w:rsidRPr="0020661E">
        <w:rPr>
          <w:rFonts w:ascii="Times New Roman" w:eastAsia="Times New Roman" w:hAnsi="Times New Roman" w:cs="Times New Roman"/>
          <w:sz w:val="30"/>
          <w:szCs w:val="30"/>
          <w:lang w:eastAsia="en-US"/>
        </w:rPr>
        <w:t>) проведение оценки защищенности компонентов интеграционного сегмента Комиссии и согласованных внешних тестов на проникновение;</w:t>
      </w:r>
    </w:p>
    <w:p w14:paraId="55670043" w14:textId="14BD4005" w:rsidR="002460A5" w:rsidRPr="0020661E" w:rsidRDefault="00403633" w:rsidP="000504E2">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t>8</w:t>
      </w:r>
      <w:r w:rsidR="002460A5" w:rsidRPr="0020661E">
        <w:rPr>
          <w:rFonts w:ascii="Times New Roman" w:eastAsia="Times New Roman" w:hAnsi="Times New Roman" w:cs="Times New Roman"/>
          <w:sz w:val="30"/>
          <w:szCs w:val="30"/>
          <w:lang w:eastAsia="en-US"/>
        </w:rPr>
        <w:t>) импортозамещение используемых технических и программных средств защиты информации - преимущественное использование средств, разработанных в государствах-членах, либо в рамках совместных проектов государств-членов;</w:t>
      </w:r>
    </w:p>
    <w:p w14:paraId="10C781EB" w14:textId="3267CD71" w:rsidR="002460A5" w:rsidRDefault="00403633"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9</w:t>
      </w:r>
      <w:r w:rsidR="002460A5" w:rsidRPr="0020661E">
        <w:rPr>
          <w:rFonts w:ascii="Times New Roman" w:eastAsia="Times New Roman" w:hAnsi="Times New Roman" w:cs="Times New Roman"/>
          <w:sz w:val="30"/>
          <w:szCs w:val="30"/>
          <w:lang w:eastAsia="en-US"/>
        </w:rPr>
        <w:t>) преимущественное использование технических и программных средств защиты информации, имеющих подтверждение соответствия требованиям безопасности информации (сертификаты соответствия)</w:t>
      </w:r>
      <w:r w:rsidR="002460A5">
        <w:rPr>
          <w:rFonts w:ascii="Times New Roman" w:eastAsia="Times New Roman" w:hAnsi="Times New Roman" w:cs="Times New Roman"/>
          <w:sz w:val="30"/>
          <w:szCs w:val="30"/>
          <w:lang w:eastAsia="en-US"/>
        </w:rPr>
        <w:t>.</w:t>
      </w:r>
    </w:p>
    <w:p w14:paraId="64D57068" w14:textId="40F7D328" w:rsidR="00B947B0" w:rsidRPr="00E62825" w:rsidRDefault="00B947B0"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4.1.4.</w:t>
      </w:r>
      <w:r>
        <w:rPr>
          <w:rFonts w:ascii="Times New Roman" w:eastAsia="Times New Roman" w:hAnsi="Times New Roman" w:cs="Times New Roman"/>
          <w:noProof/>
          <w:color w:val="auto"/>
          <w:sz w:val="30"/>
          <w:szCs w:val="30"/>
          <w:lang w:eastAsia="en-US"/>
        </w:rPr>
        <w:t>11</w:t>
      </w:r>
      <w:r w:rsidRPr="00E62825">
        <w:rPr>
          <w:rFonts w:ascii="Times New Roman" w:eastAsia="Times New Roman" w:hAnsi="Times New Roman" w:cs="Times New Roman"/>
          <w:noProof/>
          <w:color w:val="auto"/>
          <w:sz w:val="30"/>
          <w:szCs w:val="30"/>
          <w:lang w:eastAsia="en-US"/>
        </w:rPr>
        <w:t>. Подсистема ДТС Комиссии</w:t>
      </w:r>
    </w:p>
    <w:p w14:paraId="6B464322" w14:textId="212815C0" w:rsidR="00B947B0" w:rsidRPr="00E62825" w:rsidRDefault="00B947B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w:t>
      </w:r>
      <w:r>
        <w:rPr>
          <w:rFonts w:ascii="Times New Roman" w:eastAsia="Times New Roman" w:hAnsi="Times New Roman" w:cs="Times New Roman"/>
          <w:sz w:val="30"/>
          <w:szCs w:val="30"/>
          <w:lang w:eastAsia="en-US"/>
        </w:rPr>
        <w:t>11</w:t>
      </w:r>
      <w:r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Подсистема ДТС Комиссии предназначена для обеспечения гарантий доверия при трансграничном обмене электронными документами.</w:t>
      </w:r>
    </w:p>
    <w:p w14:paraId="018A6B23" w14:textId="000B790C" w:rsidR="00B947B0" w:rsidRPr="00E62825" w:rsidRDefault="00B947B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w:t>
      </w:r>
      <w:r>
        <w:rPr>
          <w:rFonts w:ascii="Times New Roman" w:eastAsia="Times New Roman" w:hAnsi="Times New Roman" w:cs="Times New Roman"/>
          <w:sz w:val="30"/>
          <w:szCs w:val="30"/>
          <w:lang w:eastAsia="en-US"/>
        </w:rPr>
        <w:t>11</w:t>
      </w:r>
      <w:r w:rsidRPr="00E62825">
        <w:rPr>
          <w:rFonts w:ascii="Times New Roman" w:eastAsia="Times New Roman" w:hAnsi="Times New Roman" w:cs="Times New Roman"/>
          <w:sz w:val="30"/>
          <w:szCs w:val="30"/>
          <w:lang w:eastAsia="en-US"/>
        </w:rPr>
        <w:t xml:space="preserve">.2. Подсистема ДТС Комиссии должна развиваться </w:t>
      </w:r>
      <w:r w:rsidRPr="00E62825">
        <w:rPr>
          <w:rFonts w:ascii="Times New Roman" w:eastAsia="Times New Roman" w:hAnsi="Times New Roman" w:cs="Times New Roman"/>
          <w:sz w:val="30"/>
          <w:szCs w:val="30"/>
          <w:lang w:eastAsia="en-US"/>
        </w:rPr>
        <w:br/>
        <w:t>в рамках следующих направлений:</w:t>
      </w:r>
    </w:p>
    <w:p w14:paraId="6C747DA9" w14:textId="60E0ED8C" w:rsidR="008C57DE" w:rsidRPr="0020661E" w:rsidRDefault="008C57DE"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lastRenderedPageBreak/>
        <w:t>1) совершенствование механизмов взаимодействия при подтверждении юридической значимости электронных документов;</w:t>
      </w:r>
    </w:p>
    <w:p w14:paraId="4C05A0F3" w14:textId="4B8C554F" w:rsidR="008C57DE" w:rsidRPr="0020661E" w:rsidRDefault="008C57DE"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2) развитие интеграционных возможностей подсистемы в части взаимодействия со смежными информационными системами;</w:t>
      </w:r>
    </w:p>
    <w:p w14:paraId="0EFC5B21" w14:textId="61B19163" w:rsidR="008C57DE" w:rsidRPr="0020661E" w:rsidRDefault="008C57DE"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3) применение результатов проекта по совместной разработке специализированных средств криптографической защиты информации Евразийского экономического союза</w:t>
      </w:r>
      <w:r>
        <w:rPr>
          <w:rFonts w:ascii="Times New Roman" w:eastAsia="Times New Roman" w:hAnsi="Times New Roman" w:cs="Times New Roman"/>
          <w:sz w:val="30"/>
          <w:szCs w:val="30"/>
          <w:lang w:eastAsia="en-US"/>
        </w:rPr>
        <w:t>;</w:t>
      </w:r>
    </w:p>
    <w:p w14:paraId="0240B418" w14:textId="67A76E79" w:rsidR="008C57DE" w:rsidRPr="0020661E" w:rsidRDefault="008C57DE"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 xml:space="preserve">4) развитие механизмов, направленных на поддержку процессов электронного взаимодействия физических </w:t>
      </w:r>
      <w:r>
        <w:rPr>
          <w:rFonts w:ascii="Times New Roman" w:eastAsia="Times New Roman" w:hAnsi="Times New Roman" w:cs="Times New Roman"/>
          <w:sz w:val="30"/>
          <w:szCs w:val="30"/>
          <w:lang w:eastAsia="en-US"/>
        </w:rPr>
        <w:t xml:space="preserve">лиц </w:t>
      </w:r>
      <w:r w:rsidRPr="0020661E">
        <w:rPr>
          <w:rFonts w:ascii="Times New Roman" w:eastAsia="Times New Roman" w:hAnsi="Times New Roman" w:cs="Times New Roman"/>
          <w:sz w:val="30"/>
          <w:szCs w:val="30"/>
          <w:lang w:eastAsia="en-US"/>
        </w:rPr>
        <w:t xml:space="preserve">и </w:t>
      </w:r>
      <w:r>
        <w:rPr>
          <w:rFonts w:ascii="Times New Roman" w:eastAsia="Times New Roman" w:hAnsi="Times New Roman" w:cs="Times New Roman"/>
          <w:sz w:val="30"/>
          <w:szCs w:val="30"/>
          <w:lang w:eastAsia="en-US"/>
        </w:rPr>
        <w:t>хозяйствующих субъектов</w:t>
      </w:r>
      <w:r w:rsidRPr="0020661E">
        <w:rPr>
          <w:rFonts w:ascii="Times New Roman" w:eastAsia="Times New Roman" w:hAnsi="Times New Roman" w:cs="Times New Roman"/>
          <w:sz w:val="30"/>
          <w:szCs w:val="30"/>
          <w:lang w:eastAsia="en-US"/>
        </w:rPr>
        <w:t xml:space="preserve"> с Комиссией, при </w:t>
      </w:r>
      <w:r>
        <w:rPr>
          <w:rFonts w:ascii="Times New Roman" w:eastAsia="Times New Roman" w:hAnsi="Times New Roman" w:cs="Times New Roman"/>
          <w:sz w:val="30"/>
          <w:szCs w:val="30"/>
          <w:lang w:eastAsia="en-US"/>
        </w:rPr>
        <w:t xml:space="preserve">их </w:t>
      </w:r>
      <w:r w:rsidRPr="0020661E">
        <w:rPr>
          <w:rFonts w:ascii="Times New Roman" w:eastAsia="Times New Roman" w:hAnsi="Times New Roman" w:cs="Times New Roman"/>
          <w:sz w:val="30"/>
          <w:szCs w:val="30"/>
          <w:lang w:eastAsia="en-US"/>
        </w:rPr>
        <w:t>нахождении на территориях своих государств</w:t>
      </w:r>
      <w:r>
        <w:rPr>
          <w:rFonts w:ascii="Times New Roman" w:eastAsia="Times New Roman" w:hAnsi="Times New Roman" w:cs="Times New Roman"/>
          <w:sz w:val="30"/>
          <w:szCs w:val="30"/>
          <w:lang w:eastAsia="en-US"/>
        </w:rPr>
        <w:t>;</w:t>
      </w:r>
    </w:p>
    <w:p w14:paraId="38DAD4BA" w14:textId="0BB1F443" w:rsidR="001F79E1" w:rsidRDefault="008C57DE"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5) развитие экспортного варианта ДТС, разработанного в интересах государств-членов как программное решение на основе функциональных возможностей Подсистемы ДТС Комиссии, для поддержки развития процессов электронного взаимодействия физических и юридических лиц между собой, а также с органами государственной власти государств-членов при нахождении физических</w:t>
      </w:r>
      <w:r>
        <w:rPr>
          <w:rFonts w:ascii="Times New Roman" w:eastAsia="Times New Roman" w:hAnsi="Times New Roman" w:cs="Times New Roman"/>
          <w:sz w:val="30"/>
          <w:szCs w:val="30"/>
          <w:lang w:eastAsia="en-US"/>
        </w:rPr>
        <w:t xml:space="preserve"> лиц</w:t>
      </w:r>
      <w:r w:rsidRPr="0020661E">
        <w:rPr>
          <w:rFonts w:ascii="Times New Roman" w:eastAsia="Times New Roman" w:hAnsi="Times New Roman" w:cs="Times New Roman"/>
          <w:sz w:val="30"/>
          <w:szCs w:val="30"/>
          <w:lang w:eastAsia="en-US"/>
        </w:rPr>
        <w:t xml:space="preserve"> и </w:t>
      </w:r>
      <w:r>
        <w:rPr>
          <w:rFonts w:ascii="Times New Roman" w:eastAsia="Times New Roman" w:hAnsi="Times New Roman" w:cs="Times New Roman"/>
          <w:sz w:val="30"/>
          <w:szCs w:val="30"/>
          <w:lang w:eastAsia="en-US"/>
        </w:rPr>
        <w:t>хозяйствующих субъектов</w:t>
      </w:r>
      <w:r w:rsidRPr="0020661E">
        <w:rPr>
          <w:rFonts w:ascii="Times New Roman" w:eastAsia="Times New Roman" w:hAnsi="Times New Roman" w:cs="Times New Roman"/>
          <w:sz w:val="30"/>
          <w:szCs w:val="30"/>
          <w:lang w:eastAsia="en-US"/>
        </w:rPr>
        <w:t xml:space="preserve"> на территориях своих государств.</w:t>
      </w:r>
    </w:p>
    <w:p w14:paraId="12FBEF06" w14:textId="74236D0F" w:rsidR="008264BF" w:rsidRPr="00580D78" w:rsidRDefault="008264BF" w:rsidP="00BA0C3E">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580D78">
        <w:rPr>
          <w:rFonts w:ascii="Times New Roman" w:eastAsia="Times New Roman" w:hAnsi="Times New Roman" w:cs="Times New Roman"/>
          <w:noProof/>
          <w:color w:val="auto"/>
          <w:sz w:val="30"/>
          <w:szCs w:val="30"/>
          <w:lang w:eastAsia="en-US"/>
        </w:rPr>
        <w:t>4.1.4.1</w:t>
      </w:r>
      <w:r>
        <w:rPr>
          <w:rFonts w:ascii="Times New Roman" w:eastAsia="Times New Roman" w:hAnsi="Times New Roman" w:cs="Times New Roman"/>
          <w:noProof/>
          <w:color w:val="auto"/>
          <w:sz w:val="30"/>
          <w:szCs w:val="30"/>
          <w:lang w:eastAsia="en-US"/>
        </w:rPr>
        <w:t>2</w:t>
      </w:r>
      <w:r w:rsidRPr="00580D78">
        <w:rPr>
          <w:rFonts w:ascii="Times New Roman" w:eastAsia="Times New Roman" w:hAnsi="Times New Roman" w:cs="Times New Roman"/>
          <w:noProof/>
          <w:color w:val="auto"/>
          <w:sz w:val="30"/>
          <w:szCs w:val="30"/>
          <w:lang w:eastAsia="en-US"/>
        </w:rPr>
        <w:t>. </w:t>
      </w:r>
      <w:r w:rsidRPr="000504E2">
        <w:rPr>
          <w:rFonts w:ascii="Times New Roman" w:hAnsi="Times New Roman"/>
          <w:color w:val="auto"/>
          <w:sz w:val="30"/>
        </w:rPr>
        <w:t>Инфраструктурная платформа</w:t>
      </w:r>
    </w:p>
    <w:p w14:paraId="660D6203" w14:textId="594F9929" w:rsidR="008264BF" w:rsidRDefault="008264BF" w:rsidP="00BA0C3E">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4.1.4.1</w:t>
      </w:r>
      <w:r>
        <w:rPr>
          <w:rFonts w:ascii="Times New Roman" w:eastAsia="Times New Roman" w:hAnsi="Times New Roman" w:cs="Times New Roman"/>
          <w:sz w:val="30"/>
          <w:szCs w:val="30"/>
          <w:lang w:eastAsia="en-US"/>
        </w:rPr>
        <w:t>2</w:t>
      </w:r>
      <w:r w:rsidRPr="00580D78">
        <w:rPr>
          <w:rFonts w:ascii="Times New Roman" w:eastAsia="Times New Roman" w:hAnsi="Times New Roman" w:cs="Times New Roman"/>
          <w:sz w:val="30"/>
          <w:szCs w:val="30"/>
          <w:lang w:eastAsia="en-US"/>
        </w:rPr>
        <w:t>.1. </w:t>
      </w:r>
      <w:r w:rsidRPr="00560486">
        <w:rPr>
          <w:rFonts w:ascii="Times New Roman" w:eastAsia="Times New Roman" w:hAnsi="Times New Roman" w:cs="Times New Roman"/>
          <w:sz w:val="30"/>
          <w:szCs w:val="30"/>
          <w:lang w:eastAsia="en-US"/>
        </w:rPr>
        <w:t>Инфраструктурная платформа</w:t>
      </w:r>
      <w:r w:rsidRPr="00580D78">
        <w:rPr>
          <w:rFonts w:ascii="Times New Roman" w:eastAsia="Times New Roman" w:hAnsi="Times New Roman" w:cs="Times New Roman"/>
          <w:sz w:val="30"/>
          <w:szCs w:val="30"/>
          <w:lang w:eastAsia="en-US"/>
        </w:rPr>
        <w:t xml:space="preserve"> </w:t>
      </w:r>
      <w:r w:rsidRPr="00560486">
        <w:rPr>
          <w:rFonts w:ascii="Times New Roman" w:eastAsia="Times New Roman" w:hAnsi="Times New Roman" w:cs="Times New Roman"/>
          <w:sz w:val="30"/>
          <w:szCs w:val="30"/>
          <w:lang w:eastAsia="en-US"/>
        </w:rPr>
        <w:t>предназначена для обеспечения вычислительными и телекоммуникационными ресурсами компонентов интеграционного сегмента интегрированной системы, а также для поддержки функционирования и управления инфраструктурными компонентами интеграционного сегмента интегрированной системы</w:t>
      </w:r>
      <w:r>
        <w:rPr>
          <w:rFonts w:ascii="Times New Roman" w:eastAsia="Times New Roman" w:hAnsi="Times New Roman" w:cs="Times New Roman"/>
          <w:sz w:val="30"/>
          <w:szCs w:val="30"/>
          <w:lang w:eastAsia="en-US"/>
        </w:rPr>
        <w:t>.</w:t>
      </w:r>
    </w:p>
    <w:p w14:paraId="2A760D12" w14:textId="3DE02249" w:rsidR="008264BF" w:rsidRDefault="008264BF" w:rsidP="00BA0C3E">
      <w:pPr>
        <w:spacing w:line="360" w:lineRule="auto"/>
        <w:ind w:firstLine="709"/>
        <w:jc w:val="both"/>
        <w:rPr>
          <w:rFonts w:ascii="Times New Roman" w:eastAsia="Times New Roman" w:hAnsi="Times New Roman" w:cs="Times New Roman"/>
          <w:sz w:val="30"/>
          <w:szCs w:val="30"/>
          <w:lang w:eastAsia="en-US"/>
        </w:rPr>
      </w:pPr>
      <w:r w:rsidRPr="00560486">
        <w:rPr>
          <w:rFonts w:ascii="Times New Roman" w:eastAsia="Times New Roman" w:hAnsi="Times New Roman" w:cs="Times New Roman"/>
          <w:sz w:val="30"/>
          <w:szCs w:val="30"/>
          <w:lang w:eastAsia="en-US"/>
        </w:rPr>
        <w:t>4.1.4.1</w:t>
      </w:r>
      <w:r>
        <w:rPr>
          <w:rFonts w:ascii="Times New Roman" w:eastAsia="Times New Roman" w:hAnsi="Times New Roman" w:cs="Times New Roman"/>
          <w:sz w:val="30"/>
          <w:szCs w:val="30"/>
          <w:lang w:eastAsia="en-US"/>
        </w:rPr>
        <w:t>2</w:t>
      </w:r>
      <w:r w:rsidRPr="00560486">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2</w:t>
      </w:r>
      <w:r w:rsidRPr="00560486">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 xml:space="preserve"> </w:t>
      </w:r>
      <w:r w:rsidRPr="0020661E">
        <w:rPr>
          <w:rFonts w:ascii="Times New Roman" w:eastAsia="Times New Roman" w:hAnsi="Times New Roman" w:cs="Times New Roman"/>
          <w:sz w:val="30"/>
          <w:szCs w:val="30"/>
          <w:lang w:eastAsia="en-US"/>
        </w:rPr>
        <w:t>Инфраструктурная платформа должна развиваться в рамках следующих направлений:</w:t>
      </w:r>
    </w:p>
    <w:p w14:paraId="5883FF05" w14:textId="28EECEBA" w:rsidR="001F79E1" w:rsidRDefault="001F79E1"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lastRenderedPageBreak/>
        <w:t xml:space="preserve">1) увеличение </w:t>
      </w:r>
      <w:r w:rsidR="00953959">
        <w:rPr>
          <w:rFonts w:ascii="Times New Roman" w:eastAsia="Times New Roman" w:hAnsi="Times New Roman" w:cs="Times New Roman"/>
          <w:sz w:val="30"/>
          <w:szCs w:val="30"/>
          <w:lang w:eastAsia="en-US"/>
        </w:rPr>
        <w:t xml:space="preserve">объема </w:t>
      </w:r>
      <w:r>
        <w:rPr>
          <w:rFonts w:ascii="Times New Roman" w:eastAsia="Times New Roman" w:hAnsi="Times New Roman" w:cs="Times New Roman"/>
          <w:sz w:val="30"/>
          <w:szCs w:val="30"/>
          <w:lang w:eastAsia="en-US"/>
        </w:rPr>
        <w:t xml:space="preserve">предоставляемых вычислительных ресурсов для обеспечения </w:t>
      </w:r>
      <w:r w:rsidR="00953959">
        <w:rPr>
          <w:rFonts w:ascii="Times New Roman" w:eastAsia="Times New Roman" w:hAnsi="Times New Roman" w:cs="Times New Roman"/>
          <w:sz w:val="30"/>
          <w:szCs w:val="30"/>
          <w:lang w:eastAsia="en-US"/>
        </w:rPr>
        <w:t>развивающегося</w:t>
      </w:r>
      <w:r>
        <w:rPr>
          <w:rFonts w:ascii="Times New Roman" w:eastAsia="Times New Roman" w:hAnsi="Times New Roman" w:cs="Times New Roman"/>
          <w:sz w:val="30"/>
          <w:szCs w:val="30"/>
          <w:lang w:eastAsia="en-US"/>
        </w:rPr>
        <w:t xml:space="preserve"> интеграционного взаимодействия (включая взаимодействие хозяйствующих субъектов, физических лиц);</w:t>
      </w:r>
    </w:p>
    <w:p w14:paraId="40056263" w14:textId="1631DB26" w:rsidR="008264BF" w:rsidRPr="0020661E" w:rsidRDefault="001F79E1" w:rsidP="00BA0C3E">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t>2</w:t>
      </w:r>
      <w:r w:rsidR="008264BF" w:rsidRPr="0020661E">
        <w:rPr>
          <w:rFonts w:ascii="Times New Roman" w:eastAsia="Times New Roman" w:hAnsi="Times New Roman" w:cs="Times New Roman"/>
          <w:sz w:val="30"/>
          <w:szCs w:val="30"/>
          <w:lang w:eastAsia="en-US"/>
        </w:rPr>
        <w:t xml:space="preserve">) управление жизненным циклом сертификатов </w:t>
      </w:r>
      <w:r w:rsidR="00953959">
        <w:rPr>
          <w:rFonts w:ascii="Times New Roman" w:eastAsia="Times New Roman" w:hAnsi="Times New Roman" w:cs="Times New Roman"/>
          <w:sz w:val="30"/>
          <w:szCs w:val="30"/>
          <w:lang w:eastAsia="en-US"/>
        </w:rPr>
        <w:t xml:space="preserve">и токенов </w:t>
      </w:r>
      <w:r w:rsidR="008264BF" w:rsidRPr="0020661E">
        <w:rPr>
          <w:rFonts w:ascii="Times New Roman" w:eastAsia="Times New Roman" w:hAnsi="Times New Roman" w:cs="Times New Roman"/>
          <w:sz w:val="30"/>
          <w:szCs w:val="30"/>
          <w:lang w:eastAsia="en-US"/>
        </w:rPr>
        <w:t>безопасности с целью обеспечения поддержки сервисной аутентификации;</w:t>
      </w:r>
    </w:p>
    <w:p w14:paraId="6C802D3B" w14:textId="3B116C6A" w:rsidR="008264BF" w:rsidRDefault="001F79E1"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3</w:t>
      </w:r>
      <w:r w:rsidR="008264BF" w:rsidRPr="0020661E">
        <w:rPr>
          <w:rFonts w:ascii="Times New Roman" w:eastAsia="Times New Roman" w:hAnsi="Times New Roman" w:cs="Times New Roman"/>
          <w:sz w:val="30"/>
          <w:szCs w:val="30"/>
          <w:lang w:eastAsia="en-US"/>
        </w:rPr>
        <w:t>) автоматизации задач размещения, координации и управления жизненным циклом сервисов интеграционного сегмента Комиссии, реализованных на базе контейнеризированных приложений, с использованием</w:t>
      </w:r>
      <w:r w:rsidR="006F4A55">
        <w:rPr>
          <w:rFonts w:ascii="Times New Roman" w:eastAsia="Times New Roman" w:hAnsi="Times New Roman" w:cs="Times New Roman"/>
          <w:sz w:val="30"/>
          <w:szCs w:val="30"/>
          <w:lang w:eastAsia="en-US"/>
        </w:rPr>
        <w:t xml:space="preserve"> </w:t>
      </w:r>
      <w:r w:rsidR="008264BF" w:rsidRPr="0020661E">
        <w:rPr>
          <w:rFonts w:ascii="Times New Roman" w:eastAsia="Times New Roman" w:hAnsi="Times New Roman" w:cs="Times New Roman"/>
          <w:sz w:val="30"/>
          <w:szCs w:val="30"/>
          <w:lang w:eastAsia="en-US"/>
        </w:rPr>
        <w:t>системы контейнерной оркестрации с открытым исходным кодом</w:t>
      </w:r>
      <w:r w:rsidR="00A10C59">
        <w:rPr>
          <w:rFonts w:ascii="Times New Roman" w:eastAsia="Times New Roman" w:hAnsi="Times New Roman" w:cs="Times New Roman"/>
          <w:sz w:val="30"/>
          <w:szCs w:val="30"/>
          <w:lang w:eastAsia="en-US"/>
        </w:rPr>
        <w:t>;</w:t>
      </w:r>
    </w:p>
    <w:p w14:paraId="2678FC9F" w14:textId="0CAB1F68" w:rsidR="00A10C59" w:rsidRDefault="00A10C59"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 автоматизация процедур сборки, тестирования и развертывания программных компонентов интеграционного сегмента Комиссии;</w:t>
      </w:r>
    </w:p>
    <w:p w14:paraId="3952BD7D" w14:textId="3D157A28" w:rsidR="00A10C59" w:rsidRDefault="00A10C59"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5) обеспечение регламентного </w:t>
      </w:r>
      <w:r w:rsidRPr="00E62825">
        <w:rPr>
          <w:rFonts w:ascii="Times New Roman" w:eastAsia="Times New Roman" w:hAnsi="Times New Roman" w:cs="Times New Roman"/>
          <w:sz w:val="30"/>
          <w:szCs w:val="30"/>
          <w:lang w:eastAsia="en-US"/>
        </w:rPr>
        <w:t>резервно</w:t>
      </w:r>
      <w:r>
        <w:rPr>
          <w:rFonts w:ascii="Times New Roman" w:eastAsia="Times New Roman" w:hAnsi="Times New Roman" w:cs="Times New Roman"/>
          <w:sz w:val="30"/>
          <w:szCs w:val="30"/>
          <w:lang w:eastAsia="en-US"/>
        </w:rPr>
        <w:t>го</w:t>
      </w:r>
      <w:r w:rsidRPr="00E62825">
        <w:rPr>
          <w:rFonts w:ascii="Times New Roman" w:eastAsia="Times New Roman" w:hAnsi="Times New Roman" w:cs="Times New Roman"/>
          <w:sz w:val="30"/>
          <w:szCs w:val="30"/>
          <w:lang w:eastAsia="en-US"/>
        </w:rPr>
        <w:t xml:space="preserve"> копировани</w:t>
      </w:r>
      <w:r>
        <w:rPr>
          <w:rFonts w:ascii="Times New Roman" w:eastAsia="Times New Roman" w:hAnsi="Times New Roman" w:cs="Times New Roman"/>
          <w:sz w:val="30"/>
          <w:szCs w:val="30"/>
          <w:lang w:eastAsia="en-US"/>
        </w:rPr>
        <w:t>я</w:t>
      </w:r>
      <w:r w:rsidRPr="00E62825">
        <w:rPr>
          <w:rFonts w:ascii="Times New Roman" w:eastAsia="Times New Roman" w:hAnsi="Times New Roman" w:cs="Times New Roman"/>
          <w:sz w:val="30"/>
          <w:szCs w:val="30"/>
          <w:lang w:eastAsia="en-US"/>
        </w:rPr>
        <w:t xml:space="preserve"> и восстановлени</w:t>
      </w:r>
      <w:r>
        <w:rPr>
          <w:rFonts w:ascii="Times New Roman" w:eastAsia="Times New Roman" w:hAnsi="Times New Roman" w:cs="Times New Roman"/>
          <w:sz w:val="30"/>
          <w:szCs w:val="30"/>
          <w:lang w:eastAsia="en-US"/>
        </w:rPr>
        <w:t>я</w:t>
      </w:r>
      <w:r w:rsidRPr="00E62825">
        <w:rPr>
          <w:rFonts w:ascii="Times New Roman" w:eastAsia="Times New Roman" w:hAnsi="Times New Roman" w:cs="Times New Roman"/>
          <w:sz w:val="30"/>
          <w:szCs w:val="30"/>
          <w:lang w:eastAsia="en-US"/>
        </w:rPr>
        <w:t xml:space="preserve"> данных интегрированной системы</w:t>
      </w:r>
      <w:r>
        <w:rPr>
          <w:rFonts w:ascii="Times New Roman" w:eastAsia="Times New Roman" w:hAnsi="Times New Roman" w:cs="Times New Roman"/>
          <w:sz w:val="30"/>
          <w:szCs w:val="30"/>
          <w:lang w:eastAsia="en-US"/>
        </w:rPr>
        <w:t xml:space="preserve"> при аварийных ситуациях</w:t>
      </w:r>
      <w:r w:rsidR="00522B9D">
        <w:rPr>
          <w:rFonts w:ascii="Times New Roman" w:eastAsia="Times New Roman" w:hAnsi="Times New Roman" w:cs="Times New Roman"/>
          <w:sz w:val="30"/>
          <w:szCs w:val="30"/>
          <w:lang w:eastAsia="en-US"/>
        </w:rPr>
        <w:t>;</w:t>
      </w:r>
    </w:p>
    <w:p w14:paraId="7BFC2532" w14:textId="55F4B398" w:rsidR="00522B9D" w:rsidRDefault="00522B9D"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6) </w:t>
      </w:r>
      <w:r w:rsidR="00434A5F">
        <w:rPr>
          <w:rFonts w:ascii="Times New Roman" w:eastAsia="Times New Roman" w:hAnsi="Times New Roman" w:cs="Times New Roman"/>
          <w:sz w:val="30"/>
          <w:szCs w:val="30"/>
          <w:lang w:eastAsia="en-US"/>
        </w:rPr>
        <w:t xml:space="preserve">выполнение анализа </w:t>
      </w:r>
      <w:r w:rsidR="0098153F">
        <w:rPr>
          <w:rFonts w:ascii="Times New Roman" w:eastAsia="Times New Roman" w:hAnsi="Times New Roman" w:cs="Times New Roman"/>
          <w:sz w:val="30"/>
          <w:szCs w:val="30"/>
          <w:lang w:eastAsia="en-US"/>
        </w:rPr>
        <w:t xml:space="preserve">текущего и прогнозируемого состояния </w:t>
      </w:r>
      <w:r w:rsidR="00434A5F">
        <w:rPr>
          <w:rFonts w:ascii="Times New Roman" w:eastAsia="Times New Roman" w:hAnsi="Times New Roman" w:cs="Times New Roman"/>
          <w:sz w:val="30"/>
          <w:szCs w:val="30"/>
          <w:lang w:eastAsia="en-US"/>
        </w:rPr>
        <w:t>инфраструктуры интеграционного сегмента с применением искусственного интеллекта</w:t>
      </w:r>
      <w:r w:rsidR="00D6394C">
        <w:rPr>
          <w:rFonts w:ascii="Times New Roman" w:eastAsia="Times New Roman" w:hAnsi="Times New Roman" w:cs="Times New Roman"/>
          <w:sz w:val="30"/>
          <w:szCs w:val="30"/>
          <w:lang w:eastAsia="en-US"/>
        </w:rPr>
        <w:t>;</w:t>
      </w:r>
    </w:p>
    <w:p w14:paraId="67C74206" w14:textId="2D6F4847" w:rsidR="00861CD4" w:rsidRDefault="00D6394C"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7) моделирование различных последствий изменения объекта управления на базе использования информационно-аналитических систем</w:t>
      </w:r>
      <w:r w:rsidR="00861CD4">
        <w:rPr>
          <w:rFonts w:ascii="Times New Roman" w:eastAsia="Times New Roman" w:hAnsi="Times New Roman" w:cs="Times New Roman"/>
          <w:sz w:val="30"/>
          <w:szCs w:val="30"/>
          <w:lang w:eastAsia="en-US"/>
        </w:rPr>
        <w:t>.</w:t>
      </w:r>
    </w:p>
    <w:p w14:paraId="69C8E48F" w14:textId="7054D50F" w:rsidR="008264BF" w:rsidRPr="00E62825" w:rsidRDefault="008264BF" w:rsidP="00BA0C3E">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4.1.4.1</w:t>
      </w:r>
      <w:r>
        <w:rPr>
          <w:rFonts w:ascii="Times New Roman" w:eastAsia="Times New Roman" w:hAnsi="Times New Roman" w:cs="Times New Roman"/>
          <w:noProof/>
          <w:color w:val="auto"/>
          <w:sz w:val="30"/>
          <w:szCs w:val="30"/>
          <w:lang w:eastAsia="en-US"/>
        </w:rPr>
        <w:t>3</w:t>
      </w:r>
      <w:r w:rsidRPr="00E62825">
        <w:rPr>
          <w:rFonts w:ascii="Times New Roman" w:eastAsia="Times New Roman" w:hAnsi="Times New Roman" w:cs="Times New Roman"/>
          <w:noProof/>
          <w:color w:val="auto"/>
          <w:sz w:val="30"/>
          <w:szCs w:val="30"/>
          <w:lang w:eastAsia="en-US"/>
        </w:rPr>
        <w:t>. </w:t>
      </w:r>
      <w:r w:rsidRPr="0095637E">
        <w:rPr>
          <w:rFonts w:ascii="Times New Roman" w:eastAsia="Times New Roman" w:hAnsi="Times New Roman" w:cs="Times New Roman"/>
          <w:noProof/>
          <w:color w:val="auto"/>
          <w:sz w:val="30"/>
          <w:szCs w:val="30"/>
          <w:lang w:eastAsia="en-US"/>
        </w:rPr>
        <w:t>Хранилище интеграционного сегмента</w:t>
      </w:r>
    </w:p>
    <w:p w14:paraId="5AF539AF" w14:textId="4CD47190" w:rsidR="008264BF" w:rsidRDefault="008264B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w:t>
      </w:r>
      <w:r>
        <w:rPr>
          <w:rFonts w:ascii="Times New Roman" w:eastAsia="Times New Roman" w:hAnsi="Times New Roman" w:cs="Times New Roman"/>
          <w:sz w:val="30"/>
          <w:szCs w:val="30"/>
          <w:lang w:eastAsia="en-US"/>
        </w:rPr>
        <w:t>13</w:t>
      </w:r>
      <w:r w:rsidRPr="00E62825">
        <w:rPr>
          <w:rFonts w:ascii="Times New Roman" w:eastAsia="Times New Roman" w:hAnsi="Times New Roman" w:cs="Times New Roman"/>
          <w:sz w:val="30"/>
          <w:szCs w:val="30"/>
          <w:lang w:eastAsia="en-US"/>
        </w:rPr>
        <w:t>.1. </w:t>
      </w:r>
      <w:r w:rsidRPr="00560486">
        <w:rPr>
          <w:rFonts w:ascii="Times New Roman" w:eastAsia="Times New Roman" w:hAnsi="Times New Roman" w:cs="Times New Roman"/>
          <w:sz w:val="30"/>
          <w:szCs w:val="30"/>
          <w:lang w:eastAsia="en-US"/>
        </w:rPr>
        <w:t xml:space="preserve">Хранилище интеграционного сегмента (подсистема хранения и обработки данных интеграционного сегмента) предназначено для получения, обработки, преобразования, анализа, хранения и предоставления данных, накапливаемых при реализации общих процессов, функционировании подсистем, в том числе статистической </w:t>
      </w:r>
      <w:r w:rsidRPr="00560486">
        <w:rPr>
          <w:rFonts w:ascii="Times New Roman" w:eastAsia="Times New Roman" w:hAnsi="Times New Roman" w:cs="Times New Roman"/>
          <w:sz w:val="30"/>
          <w:szCs w:val="30"/>
          <w:lang w:eastAsia="en-US"/>
        </w:rPr>
        <w:lastRenderedPageBreak/>
        <w:t>информации, других данных и сведений, обрабатываемых и подлежащих хранению в интеграционном сегменте Комиссии интегрированной системы.</w:t>
      </w:r>
    </w:p>
    <w:p w14:paraId="0CB2D275" w14:textId="6901346A" w:rsidR="008264BF" w:rsidRDefault="008264BF"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4.1.4.1</w:t>
      </w:r>
      <w:r>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 </w:t>
      </w:r>
      <w:r w:rsidRPr="00560486">
        <w:rPr>
          <w:rFonts w:ascii="Times New Roman" w:eastAsia="Times New Roman" w:hAnsi="Times New Roman" w:cs="Times New Roman"/>
          <w:sz w:val="30"/>
          <w:szCs w:val="30"/>
          <w:lang w:eastAsia="en-US"/>
        </w:rPr>
        <w:t>Хранилище интеграционного сегмента</w:t>
      </w:r>
      <w:r>
        <w:rPr>
          <w:rFonts w:ascii="Times New Roman" w:eastAsia="Times New Roman" w:hAnsi="Times New Roman" w:cs="Times New Roman"/>
          <w:sz w:val="30"/>
          <w:szCs w:val="30"/>
          <w:lang w:eastAsia="en-US"/>
        </w:rPr>
        <w:t xml:space="preserve"> должно развиваться в рамках следующих направлений:</w:t>
      </w:r>
    </w:p>
    <w:p w14:paraId="6E44C283" w14:textId="5146C8B5" w:rsidR="008264BF" w:rsidRDefault="008264BF"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1) расширение используемых и применяемых систем управления базами данных</w:t>
      </w:r>
      <w:r w:rsidR="00ED19C0">
        <w:rPr>
          <w:rFonts w:ascii="Times New Roman" w:eastAsia="Times New Roman" w:hAnsi="Times New Roman" w:cs="Times New Roman"/>
          <w:sz w:val="30"/>
          <w:szCs w:val="30"/>
          <w:lang w:eastAsia="en-US"/>
        </w:rPr>
        <w:t>, в том числе</w:t>
      </w:r>
      <w:r>
        <w:rPr>
          <w:rFonts w:ascii="Times New Roman" w:eastAsia="Times New Roman" w:hAnsi="Times New Roman" w:cs="Times New Roman"/>
          <w:sz w:val="30"/>
          <w:szCs w:val="30"/>
          <w:lang w:eastAsia="en-US"/>
        </w:rPr>
        <w:t xml:space="preserve"> для обучения и применения искусственного интеллекта;</w:t>
      </w:r>
    </w:p>
    <w:p w14:paraId="2C1DEC38" w14:textId="287659D7" w:rsidR="008264BF" w:rsidRDefault="008264BF"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2) развитие инструментов подготовки данных для проведения обучения моделей искусственного интеллекта</w:t>
      </w:r>
      <w:r w:rsidR="00ED19C0">
        <w:rPr>
          <w:rFonts w:ascii="Times New Roman" w:eastAsia="Times New Roman" w:hAnsi="Times New Roman" w:cs="Times New Roman"/>
          <w:sz w:val="30"/>
          <w:szCs w:val="30"/>
          <w:lang w:eastAsia="en-US"/>
        </w:rPr>
        <w:t>.</w:t>
      </w:r>
    </w:p>
    <w:p w14:paraId="38714D0B" w14:textId="1E3F2E9E" w:rsidR="0095637E" w:rsidRPr="00E62825" w:rsidRDefault="0095637E" w:rsidP="00BA0C3E">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4.1.4.1</w:t>
      </w:r>
      <w:r w:rsidR="00D64AD2">
        <w:rPr>
          <w:rFonts w:ascii="Times New Roman" w:eastAsia="Times New Roman" w:hAnsi="Times New Roman" w:cs="Times New Roman"/>
          <w:noProof/>
          <w:color w:val="auto"/>
          <w:sz w:val="30"/>
          <w:szCs w:val="30"/>
          <w:lang w:eastAsia="en-US"/>
        </w:rPr>
        <w:t>4</w:t>
      </w:r>
      <w:r w:rsidRPr="00E62825">
        <w:rPr>
          <w:rFonts w:ascii="Times New Roman" w:eastAsia="Times New Roman" w:hAnsi="Times New Roman" w:cs="Times New Roman"/>
          <w:noProof/>
          <w:color w:val="auto"/>
          <w:sz w:val="30"/>
          <w:szCs w:val="30"/>
          <w:lang w:eastAsia="en-US"/>
        </w:rPr>
        <w:t>. </w:t>
      </w:r>
      <w:r>
        <w:rPr>
          <w:rFonts w:ascii="Times New Roman" w:eastAsia="Times New Roman" w:hAnsi="Times New Roman" w:cs="Times New Roman"/>
          <w:noProof/>
          <w:color w:val="auto"/>
          <w:sz w:val="30"/>
          <w:szCs w:val="30"/>
          <w:lang w:eastAsia="en-US"/>
        </w:rPr>
        <w:t>П</w:t>
      </w:r>
      <w:r w:rsidRPr="0095637E">
        <w:rPr>
          <w:rFonts w:ascii="Times New Roman" w:eastAsia="Times New Roman" w:hAnsi="Times New Roman" w:cs="Times New Roman"/>
          <w:noProof/>
          <w:color w:val="auto"/>
          <w:sz w:val="30"/>
          <w:szCs w:val="30"/>
          <w:lang w:eastAsia="en-US"/>
        </w:rPr>
        <w:t>одсистема интеграции цифровых платформ</w:t>
      </w:r>
    </w:p>
    <w:p w14:paraId="120FE2D2" w14:textId="641F6AFA" w:rsidR="0095637E" w:rsidRDefault="0095637E" w:rsidP="00BA0C3E">
      <w:pPr>
        <w:spacing w:line="360" w:lineRule="auto"/>
        <w:ind w:firstLine="709"/>
        <w:jc w:val="both"/>
        <w:rPr>
          <w:rFonts w:ascii="Times New Roman" w:eastAsia="Times New Roman" w:hAnsi="Times New Roman" w:cs="Times New Roman"/>
          <w:sz w:val="30"/>
          <w:szCs w:val="30"/>
          <w:lang w:eastAsia="en-US"/>
        </w:rPr>
      </w:pPr>
      <w:r w:rsidRPr="0095637E">
        <w:rPr>
          <w:rFonts w:ascii="Times New Roman" w:eastAsia="Times New Roman" w:hAnsi="Times New Roman" w:cs="Times New Roman"/>
          <w:sz w:val="30"/>
          <w:szCs w:val="30"/>
          <w:lang w:eastAsia="en-US"/>
        </w:rPr>
        <w:t>4.1.4.1</w:t>
      </w:r>
      <w:r w:rsidR="00D64AD2">
        <w:rPr>
          <w:rFonts w:ascii="Times New Roman" w:eastAsia="Times New Roman" w:hAnsi="Times New Roman" w:cs="Times New Roman"/>
          <w:sz w:val="30"/>
          <w:szCs w:val="30"/>
          <w:lang w:eastAsia="en-US"/>
        </w:rPr>
        <w:t>4</w:t>
      </w:r>
      <w:r w:rsidRPr="0095637E">
        <w:rPr>
          <w:rFonts w:ascii="Times New Roman" w:eastAsia="Times New Roman" w:hAnsi="Times New Roman" w:cs="Times New Roman"/>
          <w:sz w:val="30"/>
          <w:szCs w:val="30"/>
          <w:lang w:eastAsia="en-US"/>
        </w:rPr>
        <w:t>.1.</w:t>
      </w:r>
      <w:r>
        <w:rPr>
          <w:rFonts w:ascii="Times New Roman" w:eastAsia="Times New Roman" w:hAnsi="Times New Roman" w:cs="Times New Roman"/>
          <w:sz w:val="30"/>
          <w:szCs w:val="30"/>
          <w:lang w:eastAsia="en-US"/>
        </w:rPr>
        <w:t xml:space="preserve"> Подсистема </w:t>
      </w:r>
      <w:r w:rsidRPr="0095637E">
        <w:rPr>
          <w:rFonts w:ascii="Times New Roman" w:eastAsia="Times New Roman" w:hAnsi="Times New Roman" w:cs="Times New Roman"/>
          <w:sz w:val="30"/>
          <w:szCs w:val="30"/>
          <w:lang w:eastAsia="en-US"/>
        </w:rPr>
        <w:t>интеграции цифровых платформ предназначена для обеспечения возможности использования сервисов, данных (общих информационных ресурсов) и при реализации сервисов и приложений цифровых платформ, в том числе внешних, создаваемых за рамками интегрированной системы.</w:t>
      </w:r>
    </w:p>
    <w:p w14:paraId="01C14325" w14:textId="0813BF6E" w:rsidR="00560486" w:rsidRDefault="00560486" w:rsidP="00BA0C3E">
      <w:pPr>
        <w:spacing w:line="360" w:lineRule="auto"/>
        <w:ind w:firstLine="709"/>
        <w:jc w:val="both"/>
        <w:rPr>
          <w:rFonts w:ascii="Times New Roman" w:eastAsia="Times New Roman" w:hAnsi="Times New Roman" w:cs="Times New Roman"/>
          <w:sz w:val="30"/>
          <w:szCs w:val="30"/>
          <w:lang w:eastAsia="en-US"/>
        </w:rPr>
      </w:pPr>
      <w:r w:rsidRPr="0095637E">
        <w:rPr>
          <w:rFonts w:ascii="Times New Roman" w:eastAsia="Times New Roman" w:hAnsi="Times New Roman" w:cs="Times New Roman"/>
          <w:sz w:val="30"/>
          <w:szCs w:val="30"/>
          <w:lang w:eastAsia="en-US"/>
        </w:rPr>
        <w:t>4.1.4.1</w:t>
      </w:r>
      <w:r w:rsidR="00D64AD2">
        <w:rPr>
          <w:rFonts w:ascii="Times New Roman" w:eastAsia="Times New Roman" w:hAnsi="Times New Roman" w:cs="Times New Roman"/>
          <w:sz w:val="30"/>
          <w:szCs w:val="30"/>
          <w:lang w:eastAsia="en-US"/>
        </w:rPr>
        <w:t>4</w:t>
      </w:r>
      <w:r w:rsidRPr="0095637E">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2</w:t>
      </w:r>
      <w:r w:rsidRPr="0095637E">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 xml:space="preserve"> Подсистема </w:t>
      </w:r>
      <w:r w:rsidRPr="0095637E">
        <w:rPr>
          <w:rFonts w:ascii="Times New Roman" w:eastAsia="Times New Roman" w:hAnsi="Times New Roman" w:cs="Times New Roman"/>
          <w:sz w:val="30"/>
          <w:szCs w:val="30"/>
          <w:lang w:eastAsia="en-US"/>
        </w:rPr>
        <w:t>интеграции цифровых платформ</w:t>
      </w:r>
      <w:r>
        <w:rPr>
          <w:rFonts w:ascii="Times New Roman" w:eastAsia="Times New Roman" w:hAnsi="Times New Roman" w:cs="Times New Roman"/>
          <w:sz w:val="30"/>
          <w:szCs w:val="30"/>
          <w:lang w:eastAsia="en-US"/>
        </w:rPr>
        <w:t xml:space="preserve"> должна развиваться в рамках следующих направлений</w:t>
      </w:r>
      <w:r w:rsidR="00D64AD2">
        <w:rPr>
          <w:rFonts w:ascii="Times New Roman" w:eastAsia="Times New Roman" w:hAnsi="Times New Roman" w:cs="Times New Roman"/>
          <w:sz w:val="30"/>
          <w:szCs w:val="30"/>
          <w:lang w:eastAsia="en-US"/>
        </w:rPr>
        <w:t>:</w:t>
      </w:r>
    </w:p>
    <w:p w14:paraId="4E57F50F" w14:textId="77777777" w:rsidR="00773077" w:rsidRPr="00724A94" w:rsidRDefault="00773077" w:rsidP="00BA0C3E">
      <w:pPr>
        <w:spacing w:line="360" w:lineRule="auto"/>
        <w:ind w:firstLine="709"/>
        <w:jc w:val="both"/>
        <w:rPr>
          <w:rFonts w:ascii="Times New Roman" w:hAnsi="Times New Roman" w:cs="Times New Roman"/>
          <w:sz w:val="30"/>
          <w:szCs w:val="30"/>
          <w:lang w:eastAsia="en-US"/>
        </w:rPr>
      </w:pPr>
      <w:r>
        <w:rPr>
          <w:rFonts w:ascii="Times New Roman" w:eastAsia="Times New Roman" w:hAnsi="Times New Roman" w:cs="Times New Roman"/>
          <w:sz w:val="30"/>
          <w:szCs w:val="30"/>
          <w:lang w:eastAsia="en-US"/>
        </w:rPr>
        <w:t>1) развитие</w:t>
      </w:r>
      <w:r w:rsidRPr="00724A94">
        <w:rPr>
          <w:rFonts w:ascii="Times New Roman" w:eastAsia="Times New Roman" w:hAnsi="Times New Roman" w:cs="Times New Roman"/>
          <w:sz w:val="30"/>
          <w:szCs w:val="30"/>
          <w:lang w:eastAsia="en-US"/>
        </w:rPr>
        <w:t xml:space="preserve"> механизмов оказания межгосударственных услуг уполномоченным органам государств-членов и хозяйствующим субъектам;</w:t>
      </w:r>
    </w:p>
    <w:p w14:paraId="1F611319" w14:textId="77777777" w:rsidR="00773077" w:rsidRDefault="00773077"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2) </w:t>
      </w:r>
      <w:r w:rsidRPr="00724A94">
        <w:rPr>
          <w:rFonts w:ascii="Times New Roman" w:eastAsia="Times New Roman" w:hAnsi="Times New Roman" w:cs="Times New Roman"/>
          <w:sz w:val="30"/>
          <w:szCs w:val="30"/>
          <w:lang w:eastAsia="en-US"/>
        </w:rPr>
        <w:t>обеспечение поддержки различных видов межгосударственного информационного взаимодействия (в том числе G2G и B2G)</w:t>
      </w:r>
      <w:r>
        <w:rPr>
          <w:rFonts w:ascii="Times New Roman" w:eastAsia="Times New Roman" w:hAnsi="Times New Roman" w:cs="Times New Roman"/>
          <w:sz w:val="30"/>
          <w:szCs w:val="30"/>
          <w:lang w:eastAsia="en-US"/>
        </w:rPr>
        <w:t>;</w:t>
      </w:r>
    </w:p>
    <w:p w14:paraId="6A2666F8" w14:textId="77777777" w:rsidR="00773077" w:rsidRDefault="00773077"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3) расширение предоставляемых сервисов.</w:t>
      </w:r>
    </w:p>
    <w:p w14:paraId="645338BE" w14:textId="77777777" w:rsidR="00E62979" w:rsidRPr="00E62825" w:rsidRDefault="00BE1B9B"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E62825">
        <w:rPr>
          <w:rFonts w:ascii="Times New Roman" w:eastAsia="Times New Roman" w:hAnsi="Times New Roman" w:cs="Times New Roman"/>
          <w:noProof/>
          <w:color w:val="auto"/>
          <w:sz w:val="30"/>
          <w:szCs w:val="30"/>
          <w:lang w:eastAsia="en-US"/>
        </w:rPr>
        <w:t>4.1.</w:t>
      </w:r>
      <w:r w:rsidR="0067481A" w:rsidRPr="00E62825">
        <w:rPr>
          <w:rFonts w:ascii="Times New Roman" w:eastAsia="Times New Roman" w:hAnsi="Times New Roman" w:cs="Times New Roman"/>
          <w:noProof/>
          <w:color w:val="auto"/>
          <w:sz w:val="30"/>
          <w:szCs w:val="30"/>
          <w:lang w:eastAsia="en-US"/>
        </w:rPr>
        <w:t>4</w:t>
      </w:r>
      <w:r w:rsidRPr="00E62825">
        <w:rPr>
          <w:rFonts w:ascii="Times New Roman" w:eastAsia="Times New Roman" w:hAnsi="Times New Roman" w:cs="Times New Roman"/>
          <w:noProof/>
          <w:color w:val="auto"/>
          <w:sz w:val="30"/>
          <w:szCs w:val="30"/>
          <w:lang w:eastAsia="en-US"/>
        </w:rPr>
        <w:t>.</w:t>
      </w:r>
      <w:r w:rsidR="00B42316" w:rsidRPr="00E62825">
        <w:rPr>
          <w:rFonts w:ascii="Times New Roman" w:eastAsia="Times New Roman" w:hAnsi="Times New Roman" w:cs="Times New Roman"/>
          <w:noProof/>
          <w:color w:val="auto"/>
          <w:sz w:val="30"/>
          <w:szCs w:val="30"/>
          <w:lang w:eastAsia="en-US"/>
        </w:rPr>
        <w:t>15</w:t>
      </w:r>
      <w:r w:rsidRPr="00E62825">
        <w:rPr>
          <w:rFonts w:ascii="Times New Roman" w:eastAsia="Times New Roman" w:hAnsi="Times New Roman" w:cs="Times New Roman"/>
          <w:noProof/>
          <w:color w:val="auto"/>
          <w:sz w:val="30"/>
          <w:szCs w:val="30"/>
          <w:lang w:eastAsia="en-US"/>
        </w:rPr>
        <w:t>.</w:t>
      </w:r>
      <w:r w:rsidR="00D66F73" w:rsidRPr="00E62825">
        <w:rPr>
          <w:rFonts w:ascii="Times New Roman" w:eastAsia="Times New Roman" w:hAnsi="Times New Roman" w:cs="Times New Roman"/>
          <w:noProof/>
          <w:color w:val="auto"/>
          <w:sz w:val="30"/>
          <w:szCs w:val="30"/>
          <w:lang w:eastAsia="en-US"/>
        </w:rPr>
        <w:t> </w:t>
      </w:r>
      <w:r w:rsidRPr="00E62825">
        <w:rPr>
          <w:rFonts w:ascii="Times New Roman" w:eastAsia="Times New Roman" w:hAnsi="Times New Roman" w:cs="Times New Roman"/>
          <w:noProof/>
          <w:color w:val="auto"/>
          <w:sz w:val="30"/>
          <w:szCs w:val="30"/>
          <w:lang w:eastAsia="en-US"/>
        </w:rPr>
        <w:t>Удостоверяющий центр службы ДТС интегрированной системы</w:t>
      </w:r>
    </w:p>
    <w:p w14:paraId="67B4BD71"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67481A"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.1</w:t>
      </w:r>
      <w:r w:rsidR="00D66F73"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.1.</w:t>
      </w:r>
      <w:r w:rsidR="00D66F73"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Удостоверяющий центр службы ДТС интегрированной системы (далее – удостоверяющий центр службы ДТС) </w:t>
      </w:r>
      <w:r w:rsidR="0067481A" w:rsidRPr="00E62825">
        <w:rPr>
          <w:rFonts w:ascii="Times New Roman" w:eastAsia="Times New Roman" w:hAnsi="Times New Roman" w:cs="Times New Roman"/>
          <w:sz w:val="30"/>
          <w:szCs w:val="30"/>
          <w:lang w:eastAsia="en-US"/>
        </w:rPr>
        <w:t xml:space="preserve">предназначен для </w:t>
      </w:r>
      <w:r w:rsidR="0067481A" w:rsidRPr="00E62825">
        <w:rPr>
          <w:rFonts w:ascii="Times New Roman" w:eastAsia="Times New Roman" w:hAnsi="Times New Roman" w:cs="Times New Roman"/>
          <w:sz w:val="30"/>
          <w:szCs w:val="30"/>
          <w:lang w:eastAsia="en-US"/>
        </w:rPr>
        <w:lastRenderedPageBreak/>
        <w:t>построения иерархической системы управления сертификатами ключей проверки ЭЦП, обеспечивающей взаимодействие сервисов ДТС государств</w:t>
      </w:r>
      <w:r w:rsidR="00B815C4" w:rsidRPr="00E62825">
        <w:rPr>
          <w:rFonts w:ascii="Times New Roman" w:eastAsia="Times New Roman" w:hAnsi="Times New Roman" w:cs="Times New Roman"/>
          <w:sz w:val="30"/>
          <w:szCs w:val="30"/>
          <w:lang w:eastAsia="en-US"/>
        </w:rPr>
        <w:t>-</w:t>
      </w:r>
      <w:r w:rsidR="0067481A" w:rsidRPr="00E62825">
        <w:rPr>
          <w:rFonts w:ascii="Times New Roman" w:eastAsia="Times New Roman" w:hAnsi="Times New Roman" w:cs="Times New Roman"/>
          <w:sz w:val="30"/>
          <w:szCs w:val="30"/>
          <w:lang w:eastAsia="en-US"/>
        </w:rPr>
        <w:t xml:space="preserve">членов и подсистемы ДТС Комиссии в рамках службы ДТС интегрированной системы. </w:t>
      </w:r>
    </w:p>
    <w:p w14:paraId="1BD491E3" w14:textId="302E41DB" w:rsidR="0067481A" w:rsidRDefault="0067481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Pr="00580D78">
        <w:rPr>
          <w:rFonts w:ascii="Times New Roman" w:eastAsia="Times New Roman" w:hAnsi="Times New Roman" w:cs="Times New Roman"/>
          <w:sz w:val="30"/>
          <w:szCs w:val="30"/>
          <w:lang w:eastAsia="en-US"/>
        </w:rPr>
        <w:t>4.</w:t>
      </w:r>
      <w:r w:rsidR="00D66F73" w:rsidRPr="00580D78">
        <w:rPr>
          <w:rFonts w:ascii="Times New Roman" w:eastAsia="Times New Roman" w:hAnsi="Times New Roman" w:cs="Times New Roman"/>
          <w:sz w:val="30"/>
          <w:szCs w:val="30"/>
          <w:lang w:eastAsia="en-US"/>
        </w:rPr>
        <w:t>15</w:t>
      </w:r>
      <w:r w:rsidRPr="00580D78">
        <w:rPr>
          <w:rFonts w:ascii="Times New Roman" w:eastAsia="Times New Roman" w:hAnsi="Times New Roman" w:cs="Times New Roman"/>
          <w:sz w:val="30"/>
          <w:szCs w:val="30"/>
          <w:lang w:eastAsia="en-US"/>
        </w:rPr>
        <w:t>.2.</w:t>
      </w:r>
      <w:r w:rsidR="00D66F73" w:rsidRPr="000504E2">
        <w:rPr>
          <w:rFonts w:ascii="Times New Roman" w:hAnsi="Times New Roman"/>
          <w:sz w:val="30"/>
        </w:rPr>
        <w:t> </w:t>
      </w:r>
      <w:r w:rsidR="008C57DE" w:rsidRPr="0020661E">
        <w:rPr>
          <w:rFonts w:ascii="Times New Roman" w:eastAsia="Times New Roman" w:hAnsi="Times New Roman" w:cs="Times New Roman"/>
          <w:sz w:val="30"/>
          <w:szCs w:val="30"/>
          <w:lang w:eastAsia="en-US"/>
        </w:rPr>
        <w:t>Удостоверяющий центр службы ДТС должен обеспечивать функционирование службы ДТС интегрированной системы и развиваться в рамках следующих направлений</w:t>
      </w:r>
      <w:r w:rsidR="008C57DE">
        <w:rPr>
          <w:rFonts w:ascii="Times New Roman" w:eastAsia="Times New Roman" w:hAnsi="Times New Roman" w:cs="Times New Roman"/>
          <w:sz w:val="30"/>
          <w:szCs w:val="30"/>
          <w:lang w:eastAsia="en-US"/>
        </w:rPr>
        <w:t>:</w:t>
      </w:r>
    </w:p>
    <w:p w14:paraId="126CDE03" w14:textId="77777777" w:rsidR="008C57DE" w:rsidRPr="0020661E" w:rsidRDefault="008C57DE"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1) развитие интеграционных возможностей удостоверяющего центра службы ДТС в части обеспечения взаимодействия ДТС государств-членов и подсистемы ДТС с сервисами удостоверяющего центра службы ДТС;</w:t>
      </w:r>
    </w:p>
    <w:p w14:paraId="7AA3D765" w14:textId="51FADFC8" w:rsidR="008C57DE" w:rsidRPr="00580D78" w:rsidRDefault="008C57DE"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2) создание механизмов, направленных на выдачу и обслуживание сертификатов ключей проверки ЭЦП, издаваемых для ДТС государств-членов, не входящих в состав интегрированной системы.</w:t>
      </w:r>
    </w:p>
    <w:p w14:paraId="44ED7247" w14:textId="77777777" w:rsidR="00E62979" w:rsidRPr="00580D78" w:rsidRDefault="00BE1B9B" w:rsidP="000504E2">
      <w:pPr>
        <w:pStyle w:val="4"/>
        <w:keepNext w:val="0"/>
        <w:keepLines w:val="0"/>
        <w:spacing w:before="0" w:after="0" w:line="360" w:lineRule="auto"/>
        <w:ind w:firstLine="709"/>
        <w:jc w:val="both"/>
        <w:rPr>
          <w:rFonts w:ascii="Times New Roman" w:eastAsia="Times New Roman" w:hAnsi="Times New Roman" w:cs="Times New Roman"/>
          <w:noProof/>
          <w:color w:val="auto"/>
          <w:sz w:val="30"/>
          <w:szCs w:val="30"/>
          <w:lang w:eastAsia="en-US"/>
        </w:rPr>
      </w:pPr>
      <w:r w:rsidRPr="00580D78">
        <w:rPr>
          <w:rFonts w:ascii="Times New Roman" w:eastAsia="Times New Roman" w:hAnsi="Times New Roman" w:cs="Times New Roman"/>
          <w:noProof/>
          <w:color w:val="auto"/>
          <w:sz w:val="30"/>
          <w:szCs w:val="30"/>
          <w:lang w:eastAsia="en-US"/>
        </w:rPr>
        <w:t>4.1.</w:t>
      </w:r>
      <w:r w:rsidR="0067481A" w:rsidRPr="00580D78">
        <w:rPr>
          <w:rFonts w:ascii="Times New Roman" w:eastAsia="Times New Roman" w:hAnsi="Times New Roman" w:cs="Times New Roman"/>
          <w:noProof/>
          <w:color w:val="auto"/>
          <w:sz w:val="30"/>
          <w:szCs w:val="30"/>
          <w:lang w:eastAsia="en-US"/>
        </w:rPr>
        <w:t>4</w:t>
      </w:r>
      <w:r w:rsidRPr="00580D78">
        <w:rPr>
          <w:rFonts w:ascii="Times New Roman" w:eastAsia="Times New Roman" w:hAnsi="Times New Roman" w:cs="Times New Roman"/>
          <w:noProof/>
          <w:color w:val="auto"/>
          <w:sz w:val="30"/>
          <w:szCs w:val="30"/>
          <w:lang w:eastAsia="en-US"/>
        </w:rPr>
        <w:t>.</w:t>
      </w:r>
      <w:r w:rsidR="00D66F73" w:rsidRPr="00580D78">
        <w:rPr>
          <w:rFonts w:ascii="Times New Roman" w:eastAsia="Times New Roman" w:hAnsi="Times New Roman" w:cs="Times New Roman"/>
          <w:noProof/>
          <w:color w:val="auto"/>
          <w:sz w:val="30"/>
          <w:szCs w:val="30"/>
          <w:lang w:eastAsia="en-US"/>
        </w:rPr>
        <w:t>16</w:t>
      </w:r>
      <w:r w:rsidRPr="00580D78">
        <w:rPr>
          <w:rFonts w:ascii="Times New Roman" w:eastAsia="Times New Roman" w:hAnsi="Times New Roman" w:cs="Times New Roman"/>
          <w:noProof/>
          <w:color w:val="auto"/>
          <w:sz w:val="30"/>
          <w:szCs w:val="30"/>
          <w:lang w:eastAsia="en-US"/>
        </w:rPr>
        <w:t>.</w:t>
      </w:r>
      <w:r w:rsidR="00D66F73" w:rsidRPr="00580D78">
        <w:rPr>
          <w:rFonts w:ascii="Times New Roman" w:eastAsia="Times New Roman" w:hAnsi="Times New Roman" w:cs="Times New Roman"/>
          <w:noProof/>
          <w:color w:val="auto"/>
          <w:sz w:val="30"/>
          <w:szCs w:val="30"/>
          <w:lang w:eastAsia="en-US"/>
        </w:rPr>
        <w:t> </w:t>
      </w:r>
      <w:r w:rsidRPr="00580D78">
        <w:rPr>
          <w:rFonts w:ascii="Times New Roman" w:eastAsia="Times New Roman" w:hAnsi="Times New Roman" w:cs="Times New Roman"/>
          <w:noProof/>
          <w:color w:val="auto"/>
          <w:sz w:val="30"/>
          <w:szCs w:val="30"/>
          <w:lang w:eastAsia="en-US"/>
        </w:rPr>
        <w:t>Удостоверяющий центр Комиссии</w:t>
      </w:r>
    </w:p>
    <w:p w14:paraId="6445EC33" w14:textId="19C2D081"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w:t>
      </w:r>
      <w:r w:rsidR="0067481A" w:rsidRPr="00580D78">
        <w:rPr>
          <w:rFonts w:ascii="Times New Roman" w:eastAsia="Times New Roman" w:hAnsi="Times New Roman" w:cs="Times New Roman"/>
          <w:sz w:val="30"/>
          <w:szCs w:val="30"/>
          <w:lang w:eastAsia="en-US"/>
        </w:rPr>
        <w:t>4</w:t>
      </w:r>
      <w:r w:rsidRPr="00580D78">
        <w:rPr>
          <w:rFonts w:ascii="Times New Roman" w:eastAsia="Times New Roman" w:hAnsi="Times New Roman" w:cs="Times New Roman"/>
          <w:sz w:val="30"/>
          <w:szCs w:val="30"/>
          <w:lang w:eastAsia="en-US"/>
        </w:rPr>
        <w:t>.</w:t>
      </w:r>
      <w:r w:rsidR="00D66F73" w:rsidRPr="00580D78">
        <w:rPr>
          <w:rFonts w:ascii="Times New Roman" w:eastAsia="Times New Roman" w:hAnsi="Times New Roman" w:cs="Times New Roman"/>
          <w:sz w:val="30"/>
          <w:szCs w:val="30"/>
          <w:lang w:eastAsia="en-US"/>
        </w:rPr>
        <w:t>16</w:t>
      </w:r>
      <w:r w:rsidRPr="00580D78">
        <w:rPr>
          <w:rFonts w:ascii="Times New Roman" w:eastAsia="Times New Roman" w:hAnsi="Times New Roman" w:cs="Times New Roman"/>
          <w:sz w:val="30"/>
          <w:szCs w:val="30"/>
          <w:lang w:eastAsia="en-US"/>
        </w:rPr>
        <w:t>.1.</w:t>
      </w:r>
      <w:r w:rsidR="00D66F73" w:rsidRPr="00580D78">
        <w:rPr>
          <w:rFonts w:ascii="Times New Roman" w:eastAsia="Times New Roman" w:hAnsi="Times New Roman" w:cs="Times New Roman"/>
          <w:sz w:val="30"/>
          <w:szCs w:val="30"/>
          <w:lang w:eastAsia="en-US"/>
        </w:rPr>
        <w:t> </w:t>
      </w:r>
      <w:r w:rsidRPr="00580D78">
        <w:rPr>
          <w:rFonts w:ascii="Times New Roman" w:eastAsia="Times New Roman" w:hAnsi="Times New Roman" w:cs="Times New Roman"/>
          <w:sz w:val="30"/>
          <w:szCs w:val="30"/>
          <w:lang w:eastAsia="en-US"/>
        </w:rPr>
        <w:t xml:space="preserve">Удостоверяющий центр Комиссии предназначен для обеспечения членов Коллегии Комиссии, должностных лиц </w:t>
      </w:r>
      <w:r w:rsidR="00B815C4" w:rsidRPr="00580D78">
        <w:rPr>
          <w:rFonts w:ascii="Times New Roman" w:eastAsia="Times New Roman" w:hAnsi="Times New Roman" w:cs="Times New Roman"/>
          <w:sz w:val="30"/>
          <w:szCs w:val="30"/>
          <w:lang w:eastAsia="en-US"/>
        </w:rPr>
        <w:br/>
      </w:r>
      <w:r w:rsidRPr="00580D78">
        <w:rPr>
          <w:rFonts w:ascii="Times New Roman" w:eastAsia="Times New Roman" w:hAnsi="Times New Roman" w:cs="Times New Roman"/>
          <w:sz w:val="30"/>
          <w:szCs w:val="30"/>
          <w:lang w:eastAsia="en-US"/>
        </w:rPr>
        <w:t>и сотрудников Комиссии сертификатами ключей ЭЦП для подписания электронных документов.</w:t>
      </w:r>
    </w:p>
    <w:p w14:paraId="7463B3EC" w14:textId="035595C9" w:rsidR="008C57DE" w:rsidRPr="0020661E" w:rsidRDefault="008C57DE" w:rsidP="00BA0C3E">
      <w:pPr>
        <w:spacing w:line="360" w:lineRule="auto"/>
        <w:ind w:firstLine="709"/>
        <w:jc w:val="both"/>
        <w:rPr>
          <w:rFonts w:ascii="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4.1.4.16.</w:t>
      </w:r>
      <w:r>
        <w:rPr>
          <w:rFonts w:ascii="Times New Roman" w:eastAsia="Times New Roman" w:hAnsi="Times New Roman" w:cs="Times New Roman"/>
          <w:sz w:val="30"/>
          <w:szCs w:val="30"/>
          <w:lang w:eastAsia="en-US"/>
        </w:rPr>
        <w:t>2</w:t>
      </w:r>
      <w:r w:rsidRPr="00580D78">
        <w:rPr>
          <w:rFonts w:ascii="Times New Roman" w:eastAsia="Times New Roman" w:hAnsi="Times New Roman" w:cs="Times New Roman"/>
          <w:sz w:val="30"/>
          <w:szCs w:val="30"/>
          <w:lang w:eastAsia="en-US"/>
        </w:rPr>
        <w:t>. </w:t>
      </w:r>
      <w:r w:rsidRPr="0020661E">
        <w:rPr>
          <w:rFonts w:ascii="Times New Roman" w:eastAsia="Times New Roman" w:hAnsi="Times New Roman" w:cs="Times New Roman"/>
          <w:sz w:val="30"/>
          <w:szCs w:val="30"/>
          <w:lang w:eastAsia="en-US"/>
        </w:rPr>
        <w:t>Удостоверяющий центр Комиссии должен обеспечивать функционирование информационных систем Комиссии и подсистем интеграционного сегмента Комиссии, использующих функции подписания электронных документов и развиваться в рамках следующих направлений:</w:t>
      </w:r>
    </w:p>
    <w:p w14:paraId="2FFA52BB" w14:textId="77777777" w:rsidR="008C57DE" w:rsidRPr="0020661E" w:rsidRDefault="008C57DE"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1) развитие интеграционных возможностей удостоверяющего центра Комиссии в части обеспечения взаимодействия смежных систем с сервисами удостоверяющего центра Комиссии;</w:t>
      </w:r>
    </w:p>
    <w:p w14:paraId="61C597F6" w14:textId="4F2094EE" w:rsidR="008C57DE" w:rsidRDefault="008C57DE"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lastRenderedPageBreak/>
        <w:t>2) создание механизмов, направленных на выдачу и обслуживание сертификатов ключей проверки ЭЦП (обезличенных сертификатов), издаваемых для информационных систем Комиссии и подсистем интеграционного сегмента Комиссии, в целях автоматизации процессов подписания электронных документов.</w:t>
      </w:r>
    </w:p>
    <w:p w14:paraId="69835BA2" w14:textId="77777777" w:rsidR="00D66F73" w:rsidRPr="00580D78" w:rsidRDefault="00D66F73"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580D78">
        <w:rPr>
          <w:rFonts w:ascii="Times New Roman" w:eastAsia="Times New Roman" w:hAnsi="Times New Roman" w:cs="Times New Roman"/>
          <w:bCs/>
          <w:color w:val="auto"/>
          <w:kern w:val="32"/>
          <w:sz w:val="30"/>
          <w:szCs w:val="30"/>
          <w:lang w:eastAsia="en-US"/>
        </w:rPr>
        <w:t>4.1.5. </w:t>
      </w:r>
      <w:r w:rsidRPr="00580D78">
        <w:rPr>
          <w:rFonts w:ascii="Times New Roman" w:eastAsia="Times New Roman" w:hAnsi="Times New Roman" w:cs="Times New Roman"/>
          <w:noProof/>
          <w:color w:val="auto"/>
          <w:sz w:val="30"/>
          <w:szCs w:val="30"/>
          <w:lang w:eastAsia="en-US"/>
        </w:rPr>
        <w:t>Требования к способам и средствам связи для информационного обмена между компонентами интегрированной системы</w:t>
      </w:r>
    </w:p>
    <w:p w14:paraId="3A66BCBE" w14:textId="0A489648" w:rsidR="002B1F4A" w:rsidRDefault="00BE1B9B" w:rsidP="00BA0C3E">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w:t>
      </w:r>
      <w:r w:rsidR="00D66F73" w:rsidRPr="00580D78">
        <w:rPr>
          <w:rFonts w:ascii="Times New Roman" w:eastAsia="Times New Roman" w:hAnsi="Times New Roman" w:cs="Times New Roman"/>
          <w:sz w:val="30"/>
          <w:szCs w:val="30"/>
          <w:lang w:eastAsia="en-US"/>
        </w:rPr>
        <w:t>5</w:t>
      </w:r>
      <w:r w:rsidRPr="00580D78">
        <w:rPr>
          <w:rFonts w:ascii="Times New Roman" w:eastAsia="Times New Roman" w:hAnsi="Times New Roman" w:cs="Times New Roman"/>
          <w:sz w:val="30"/>
          <w:szCs w:val="30"/>
          <w:lang w:eastAsia="en-US"/>
        </w:rPr>
        <w:t>.1.</w:t>
      </w:r>
      <w:r w:rsidR="00D66F73" w:rsidRPr="00580D78">
        <w:rPr>
          <w:rFonts w:ascii="Times New Roman" w:eastAsia="Times New Roman" w:hAnsi="Times New Roman" w:cs="Times New Roman"/>
          <w:sz w:val="30"/>
          <w:szCs w:val="30"/>
          <w:lang w:eastAsia="en-US"/>
        </w:rPr>
        <w:t> </w:t>
      </w:r>
      <w:r w:rsidRPr="00580D78">
        <w:rPr>
          <w:rFonts w:ascii="Times New Roman" w:eastAsia="Times New Roman" w:hAnsi="Times New Roman" w:cs="Times New Roman"/>
          <w:sz w:val="30"/>
          <w:szCs w:val="30"/>
          <w:lang w:eastAsia="en-US"/>
        </w:rPr>
        <w:t xml:space="preserve">Информационный обмен между подсистемами, развернутыми в </w:t>
      </w:r>
      <w:r w:rsidR="00AA3C1D" w:rsidRPr="00580D78">
        <w:rPr>
          <w:rFonts w:ascii="Times New Roman" w:eastAsia="Times New Roman" w:hAnsi="Times New Roman" w:cs="Times New Roman"/>
          <w:sz w:val="30"/>
          <w:szCs w:val="30"/>
          <w:lang w:eastAsia="en-US"/>
        </w:rPr>
        <w:t xml:space="preserve">интеграционном </w:t>
      </w:r>
      <w:r w:rsidRPr="00580D78">
        <w:rPr>
          <w:rFonts w:ascii="Times New Roman" w:eastAsia="Times New Roman" w:hAnsi="Times New Roman" w:cs="Times New Roman"/>
          <w:sz w:val="30"/>
          <w:szCs w:val="30"/>
          <w:lang w:eastAsia="en-US"/>
        </w:rPr>
        <w:t xml:space="preserve">сегменте Комиссии, должен </w:t>
      </w:r>
      <w:r w:rsidR="002B1F4A">
        <w:rPr>
          <w:rFonts w:ascii="Times New Roman" w:eastAsia="Times New Roman" w:hAnsi="Times New Roman" w:cs="Times New Roman"/>
          <w:sz w:val="30"/>
          <w:szCs w:val="30"/>
          <w:lang w:eastAsia="en-US"/>
        </w:rPr>
        <w:t>выполняться путем размещения информации в Хранилище интеграционного сегмента подсистемой, в которой впервые возникли данные и получением данных подсистемой, которой они требуются из Хранилища интеграционного сегмента.</w:t>
      </w:r>
    </w:p>
    <w:p w14:paraId="6F5F4066" w14:textId="7E3312CE" w:rsidR="00E62979" w:rsidRPr="00580D78" w:rsidRDefault="002B1F4A"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При необходимости прямого информационного обмена между функциональными подсистемами интегрированной системы, развернутыми в интеграционном сегменте Комиссии, такой обмен должен </w:t>
      </w:r>
      <w:r w:rsidR="00BE1B9B" w:rsidRPr="00580D78">
        <w:rPr>
          <w:rFonts w:ascii="Times New Roman" w:eastAsia="Times New Roman" w:hAnsi="Times New Roman" w:cs="Times New Roman"/>
          <w:sz w:val="30"/>
          <w:szCs w:val="30"/>
          <w:lang w:eastAsia="en-US"/>
        </w:rPr>
        <w:t>осуществляться с использованием подсистемы синхронизации данных сегмента Комиссии, входящей в состав интеграционной платформы.</w:t>
      </w:r>
    </w:p>
    <w:p w14:paraId="34366E22" w14:textId="77777777" w:rsidR="00E62979" w:rsidRPr="00580D78" w:rsidRDefault="00BE1B9B"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4.1.</w:t>
      </w:r>
      <w:r w:rsidR="00D66F73" w:rsidRPr="00580D78">
        <w:rPr>
          <w:rFonts w:ascii="Times New Roman" w:eastAsia="Times New Roman" w:hAnsi="Times New Roman" w:cs="Times New Roman"/>
          <w:sz w:val="30"/>
          <w:szCs w:val="30"/>
          <w:lang w:eastAsia="en-US"/>
        </w:rPr>
        <w:t>5</w:t>
      </w:r>
      <w:r w:rsidRPr="00580D78">
        <w:rPr>
          <w:rFonts w:ascii="Times New Roman" w:eastAsia="Times New Roman" w:hAnsi="Times New Roman" w:cs="Times New Roman"/>
          <w:sz w:val="30"/>
          <w:szCs w:val="30"/>
          <w:lang w:eastAsia="en-US"/>
        </w:rPr>
        <w:t>.2.</w:t>
      </w:r>
      <w:r w:rsidR="006B5DB5" w:rsidRPr="00580D78">
        <w:rPr>
          <w:rFonts w:ascii="Times New Roman" w:eastAsia="Times New Roman" w:hAnsi="Times New Roman" w:cs="Times New Roman"/>
          <w:sz w:val="30"/>
          <w:szCs w:val="30"/>
          <w:lang w:eastAsia="en-US"/>
        </w:rPr>
        <w:t> </w:t>
      </w:r>
      <w:r w:rsidRPr="00580D78">
        <w:rPr>
          <w:rFonts w:ascii="Times New Roman" w:eastAsia="Times New Roman" w:hAnsi="Times New Roman" w:cs="Times New Roman"/>
          <w:sz w:val="30"/>
          <w:szCs w:val="30"/>
          <w:lang w:eastAsia="en-US"/>
        </w:rPr>
        <w:t xml:space="preserve">Информационный обмен между интеграционными шлюзами и сервисами ДТС должен осуществляться в соответствии </w:t>
      </w:r>
      <w:r w:rsidR="00B815C4" w:rsidRPr="00580D78">
        <w:rPr>
          <w:rFonts w:ascii="Times New Roman" w:eastAsia="Times New Roman" w:hAnsi="Times New Roman" w:cs="Times New Roman"/>
          <w:sz w:val="30"/>
          <w:szCs w:val="30"/>
          <w:lang w:eastAsia="en-US"/>
        </w:rPr>
        <w:br/>
      </w:r>
      <w:r w:rsidRPr="00580D78">
        <w:rPr>
          <w:rFonts w:ascii="Times New Roman" w:eastAsia="Times New Roman" w:hAnsi="Times New Roman" w:cs="Times New Roman"/>
          <w:sz w:val="30"/>
          <w:szCs w:val="30"/>
          <w:lang w:eastAsia="en-US"/>
        </w:rPr>
        <w:t>нормативно-технически</w:t>
      </w:r>
      <w:r w:rsidR="003E392C" w:rsidRPr="00580D78">
        <w:rPr>
          <w:rFonts w:ascii="Times New Roman" w:eastAsia="Times New Roman" w:hAnsi="Times New Roman" w:cs="Times New Roman"/>
          <w:sz w:val="30"/>
          <w:szCs w:val="30"/>
          <w:lang w:eastAsia="en-US"/>
        </w:rPr>
        <w:t>ми</w:t>
      </w:r>
      <w:r w:rsidRPr="00580D78">
        <w:rPr>
          <w:rFonts w:ascii="Times New Roman" w:eastAsia="Times New Roman" w:hAnsi="Times New Roman" w:cs="Times New Roman"/>
          <w:sz w:val="30"/>
          <w:szCs w:val="30"/>
          <w:lang w:eastAsia="en-US"/>
        </w:rPr>
        <w:t xml:space="preserve"> документ</w:t>
      </w:r>
      <w:r w:rsidR="003E392C" w:rsidRPr="00580D78">
        <w:rPr>
          <w:rFonts w:ascii="Times New Roman" w:eastAsia="Times New Roman" w:hAnsi="Times New Roman" w:cs="Times New Roman"/>
          <w:sz w:val="30"/>
          <w:szCs w:val="30"/>
          <w:lang w:eastAsia="en-US"/>
        </w:rPr>
        <w:t>ами</w:t>
      </w:r>
      <w:r w:rsidRPr="00580D78">
        <w:rPr>
          <w:rFonts w:ascii="Times New Roman" w:eastAsia="Times New Roman" w:hAnsi="Times New Roman" w:cs="Times New Roman"/>
          <w:sz w:val="30"/>
          <w:szCs w:val="30"/>
          <w:lang w:eastAsia="en-US"/>
        </w:rPr>
        <w:t>, определяющи</w:t>
      </w:r>
      <w:r w:rsidR="003E392C" w:rsidRPr="00580D78">
        <w:rPr>
          <w:rFonts w:ascii="Times New Roman" w:eastAsia="Times New Roman" w:hAnsi="Times New Roman" w:cs="Times New Roman"/>
          <w:sz w:val="30"/>
          <w:szCs w:val="30"/>
          <w:lang w:eastAsia="en-US"/>
        </w:rPr>
        <w:t>ми</w:t>
      </w:r>
      <w:r w:rsidRPr="00580D78">
        <w:rPr>
          <w:rFonts w:ascii="Times New Roman" w:eastAsia="Times New Roman" w:hAnsi="Times New Roman" w:cs="Times New Roman"/>
          <w:sz w:val="30"/>
          <w:szCs w:val="30"/>
          <w:lang w:eastAsia="en-US"/>
        </w:rPr>
        <w:t xml:space="preserve"> технологию передачи электронных документов, а также регламент</w:t>
      </w:r>
      <w:r w:rsidR="00F71363" w:rsidRPr="00580D78">
        <w:rPr>
          <w:rFonts w:ascii="Times New Roman" w:eastAsia="Times New Roman" w:hAnsi="Times New Roman" w:cs="Times New Roman"/>
          <w:sz w:val="30"/>
          <w:szCs w:val="30"/>
          <w:lang w:eastAsia="en-US"/>
        </w:rPr>
        <w:t>ами</w:t>
      </w:r>
      <w:r w:rsidRPr="00580D78">
        <w:rPr>
          <w:rFonts w:ascii="Times New Roman" w:eastAsia="Times New Roman" w:hAnsi="Times New Roman" w:cs="Times New Roman"/>
          <w:sz w:val="30"/>
          <w:szCs w:val="30"/>
          <w:lang w:eastAsia="en-US"/>
        </w:rPr>
        <w:t xml:space="preserve"> взаимодействия интеграционной платформы со службой ДТС, формат</w:t>
      </w:r>
      <w:r w:rsidR="00966FEB" w:rsidRPr="00580D78">
        <w:rPr>
          <w:rFonts w:ascii="Times New Roman" w:eastAsia="Times New Roman" w:hAnsi="Times New Roman" w:cs="Times New Roman"/>
          <w:sz w:val="30"/>
          <w:szCs w:val="30"/>
          <w:lang w:eastAsia="en-US"/>
        </w:rPr>
        <w:t>ами</w:t>
      </w:r>
      <w:r w:rsidRPr="00580D78">
        <w:rPr>
          <w:rFonts w:ascii="Times New Roman" w:eastAsia="Times New Roman" w:hAnsi="Times New Roman" w:cs="Times New Roman"/>
          <w:sz w:val="30"/>
          <w:szCs w:val="30"/>
          <w:lang w:eastAsia="en-US"/>
        </w:rPr>
        <w:t xml:space="preserve"> и структур</w:t>
      </w:r>
      <w:r w:rsidR="00966FEB" w:rsidRPr="00580D78">
        <w:rPr>
          <w:rFonts w:ascii="Times New Roman" w:eastAsia="Times New Roman" w:hAnsi="Times New Roman" w:cs="Times New Roman"/>
          <w:sz w:val="30"/>
          <w:szCs w:val="30"/>
          <w:lang w:eastAsia="en-US"/>
        </w:rPr>
        <w:t>ами</w:t>
      </w:r>
      <w:r w:rsidRPr="00580D78">
        <w:rPr>
          <w:rFonts w:ascii="Times New Roman" w:eastAsia="Times New Roman" w:hAnsi="Times New Roman" w:cs="Times New Roman"/>
          <w:sz w:val="30"/>
          <w:szCs w:val="30"/>
          <w:lang w:eastAsia="en-US"/>
        </w:rPr>
        <w:t xml:space="preserve"> используемых при взаимодействии электронных сообщений</w:t>
      </w:r>
      <w:r w:rsidR="003E392C" w:rsidRPr="00580D78">
        <w:rPr>
          <w:rFonts w:ascii="Times New Roman" w:eastAsia="Times New Roman" w:hAnsi="Times New Roman" w:cs="Times New Roman"/>
          <w:sz w:val="30"/>
          <w:szCs w:val="30"/>
          <w:lang w:eastAsia="en-US"/>
        </w:rPr>
        <w:t>, утверждаемыми Комиссией</w:t>
      </w:r>
      <w:r w:rsidRPr="00580D78">
        <w:rPr>
          <w:rFonts w:ascii="Times New Roman" w:eastAsia="Times New Roman" w:hAnsi="Times New Roman" w:cs="Times New Roman"/>
          <w:sz w:val="30"/>
          <w:szCs w:val="30"/>
          <w:lang w:eastAsia="en-US"/>
        </w:rPr>
        <w:t>.</w:t>
      </w:r>
    </w:p>
    <w:p w14:paraId="272BE98B" w14:textId="77777777" w:rsidR="003E392C" w:rsidRPr="00E62825" w:rsidRDefault="003E392C"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lastRenderedPageBreak/>
        <w:t>Технические решения, используемые для обеспечения взаимодействия между интеграционным шлюзом и ДТС в рамках национального сегмента, а также дополнительные</w:t>
      </w:r>
      <w:r w:rsidRPr="00E62825">
        <w:rPr>
          <w:rFonts w:ascii="Times New Roman" w:eastAsia="Times New Roman" w:hAnsi="Times New Roman" w:cs="Times New Roman"/>
          <w:sz w:val="30"/>
          <w:szCs w:val="30"/>
          <w:lang w:eastAsia="en-US"/>
        </w:rPr>
        <w:t xml:space="preserve"> требования к такому взаимодействию (при необходимости), определяются государств</w:t>
      </w:r>
      <w:r w:rsidR="00F71363" w:rsidRPr="00E62825">
        <w:rPr>
          <w:rFonts w:ascii="Times New Roman" w:eastAsia="Times New Roman" w:hAnsi="Times New Roman" w:cs="Times New Roman"/>
          <w:sz w:val="30"/>
          <w:szCs w:val="30"/>
          <w:lang w:eastAsia="en-US"/>
        </w:rPr>
        <w:t>а</w:t>
      </w:r>
      <w:r w:rsidRPr="00E62825">
        <w:rPr>
          <w:rFonts w:ascii="Times New Roman" w:eastAsia="Times New Roman" w:hAnsi="Times New Roman" w:cs="Times New Roman"/>
          <w:sz w:val="30"/>
          <w:szCs w:val="30"/>
          <w:lang w:eastAsia="en-US"/>
        </w:rPr>
        <w:t>м</w:t>
      </w:r>
      <w:r w:rsidR="00F71363" w:rsidRPr="00E62825">
        <w:rPr>
          <w:rFonts w:ascii="Times New Roman" w:eastAsia="Times New Roman" w:hAnsi="Times New Roman" w:cs="Times New Roman"/>
          <w:sz w:val="30"/>
          <w:szCs w:val="30"/>
          <w:lang w:eastAsia="en-US"/>
        </w:rPr>
        <w:t>и</w:t>
      </w:r>
      <w:r w:rsidRPr="00E62825">
        <w:rPr>
          <w:rFonts w:ascii="Times New Roman" w:eastAsia="Times New Roman" w:hAnsi="Times New Roman" w:cs="Times New Roman"/>
          <w:sz w:val="30"/>
          <w:szCs w:val="30"/>
          <w:lang w:eastAsia="en-US"/>
        </w:rPr>
        <w:t>-член</w:t>
      </w:r>
      <w:r w:rsidR="00F71363" w:rsidRPr="00E62825">
        <w:rPr>
          <w:rFonts w:ascii="Times New Roman" w:eastAsia="Times New Roman" w:hAnsi="Times New Roman" w:cs="Times New Roman"/>
          <w:sz w:val="30"/>
          <w:szCs w:val="30"/>
          <w:lang w:eastAsia="en-US"/>
        </w:rPr>
        <w:t>а</w:t>
      </w:r>
      <w:r w:rsidRPr="00E62825">
        <w:rPr>
          <w:rFonts w:ascii="Times New Roman" w:eastAsia="Times New Roman" w:hAnsi="Times New Roman" w:cs="Times New Roman"/>
          <w:sz w:val="30"/>
          <w:szCs w:val="30"/>
          <w:lang w:eastAsia="en-US"/>
        </w:rPr>
        <w:t>м</w:t>
      </w:r>
      <w:r w:rsidR="00F71363" w:rsidRPr="00E62825">
        <w:rPr>
          <w:rFonts w:ascii="Times New Roman" w:eastAsia="Times New Roman" w:hAnsi="Times New Roman" w:cs="Times New Roman"/>
          <w:sz w:val="30"/>
          <w:szCs w:val="30"/>
          <w:lang w:eastAsia="en-US"/>
        </w:rPr>
        <w:t>и</w:t>
      </w:r>
      <w:r w:rsidRPr="00E62825">
        <w:rPr>
          <w:rFonts w:ascii="Times New Roman" w:eastAsia="Times New Roman" w:hAnsi="Times New Roman" w:cs="Times New Roman"/>
          <w:sz w:val="30"/>
          <w:szCs w:val="30"/>
          <w:lang w:eastAsia="en-US"/>
        </w:rPr>
        <w:t xml:space="preserve"> самостоятельно.</w:t>
      </w:r>
    </w:p>
    <w:p w14:paraId="5AAB2F25" w14:textId="79A12939"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6B5DB5"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.3.</w:t>
      </w:r>
      <w:r w:rsidR="006B5DB5"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Взаимодействие между интеграционными шлюзами национальных сегментов и интеграционным шлюзом сегмента Комиссии должно выполняться путем обмена электронными сообщениями с использованием транспортной подсистемы</w:t>
      </w:r>
      <w:r w:rsidR="002B1F4A">
        <w:rPr>
          <w:rFonts w:ascii="Times New Roman" w:eastAsia="Times New Roman" w:hAnsi="Times New Roman" w:cs="Times New Roman"/>
          <w:sz w:val="30"/>
          <w:szCs w:val="30"/>
          <w:lang w:eastAsia="en-US"/>
        </w:rPr>
        <w:t xml:space="preserve"> и/или системы передачи данных</w:t>
      </w:r>
      <w:r w:rsidRPr="00E62825">
        <w:rPr>
          <w:rFonts w:ascii="Times New Roman" w:eastAsia="Times New Roman" w:hAnsi="Times New Roman" w:cs="Times New Roman"/>
          <w:sz w:val="30"/>
          <w:szCs w:val="30"/>
          <w:lang w:eastAsia="en-US"/>
        </w:rPr>
        <w:t>, входящей</w:t>
      </w:r>
      <w:r w:rsidR="00A56F43">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в состав интеграционной платформы.</w:t>
      </w:r>
    </w:p>
    <w:p w14:paraId="743C7A60" w14:textId="77777777"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6B5DB5" w:rsidRPr="00E62825">
        <w:rPr>
          <w:rFonts w:ascii="Times New Roman" w:eastAsia="Times New Roman" w:hAnsi="Times New Roman" w:cs="Times New Roman"/>
          <w:sz w:val="30"/>
          <w:szCs w:val="30"/>
          <w:lang w:eastAsia="en-US"/>
        </w:rPr>
        <w:t>5</w:t>
      </w:r>
      <w:r w:rsidR="0067481A"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4.</w:t>
      </w:r>
      <w:r w:rsidR="006B5DB5"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Способы и средства связи между системами межведомственного информационного взаимодействия государств-членов и интеграционными шлюзами национальных сегментов должны определяться в соответствии с требованиями, предъявляемыми системами межведомственного информационного взаимодействия государств-членов.</w:t>
      </w:r>
    </w:p>
    <w:p w14:paraId="4F2FB035"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6B5DB5" w:rsidRPr="00E62825">
        <w:rPr>
          <w:rFonts w:ascii="Times New Roman" w:eastAsia="Times New Roman" w:hAnsi="Times New Roman" w:cs="Times New Roman"/>
          <w:bCs/>
          <w:color w:val="auto"/>
          <w:kern w:val="32"/>
          <w:sz w:val="30"/>
          <w:szCs w:val="30"/>
          <w:lang w:eastAsia="en-US"/>
        </w:rPr>
        <w:t>6</w:t>
      </w:r>
      <w:r w:rsidRPr="00E62825">
        <w:rPr>
          <w:rFonts w:ascii="Times New Roman" w:eastAsia="Times New Roman" w:hAnsi="Times New Roman" w:cs="Times New Roman"/>
          <w:bCs/>
          <w:color w:val="auto"/>
          <w:kern w:val="32"/>
          <w:sz w:val="30"/>
          <w:szCs w:val="30"/>
          <w:lang w:eastAsia="en-US"/>
        </w:rPr>
        <w:t>.</w:t>
      </w:r>
      <w:r w:rsidR="006B5DB5"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совместимости со смежными системами</w:t>
      </w:r>
    </w:p>
    <w:p w14:paraId="7387BA7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67481A" w:rsidRPr="00E62825">
        <w:rPr>
          <w:rFonts w:ascii="Times New Roman" w:eastAsia="Times New Roman" w:hAnsi="Times New Roman" w:cs="Times New Roman"/>
          <w:sz w:val="30"/>
          <w:szCs w:val="30"/>
          <w:lang w:eastAsia="en-US"/>
        </w:rPr>
        <w:t>.</w:t>
      </w:r>
      <w:r w:rsidR="00166F7F" w:rsidRPr="00E62825">
        <w:rPr>
          <w:rFonts w:ascii="Times New Roman" w:eastAsia="Times New Roman" w:hAnsi="Times New Roman" w:cs="Times New Roman"/>
          <w:sz w:val="30"/>
          <w:szCs w:val="30"/>
          <w:lang w:eastAsia="en-US"/>
        </w:rPr>
        <w:t>6</w:t>
      </w:r>
      <w:r w:rsidR="0067481A"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1.</w:t>
      </w:r>
      <w:r w:rsidR="00166F7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Смежными по отношению к интегрированной системе являются:</w:t>
      </w:r>
    </w:p>
    <w:p w14:paraId="390A5A6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166F7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информационные системы уполномоченных органов;</w:t>
      </w:r>
    </w:p>
    <w:p w14:paraId="5D3BDBB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166F7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внешние информационные системы.</w:t>
      </w:r>
    </w:p>
    <w:p w14:paraId="5C69E130"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166F7F" w:rsidRPr="00E62825">
        <w:rPr>
          <w:rFonts w:ascii="Times New Roman" w:eastAsia="Times New Roman" w:hAnsi="Times New Roman" w:cs="Times New Roman"/>
          <w:sz w:val="30"/>
          <w:szCs w:val="30"/>
          <w:lang w:eastAsia="en-US"/>
        </w:rPr>
        <w:t>6</w:t>
      </w:r>
      <w:r w:rsidR="0067481A"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2.</w:t>
      </w:r>
      <w:r w:rsidR="00166F7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Взаимодействие информационных систем уполномоченных органов с интегрированной системой должно осуществляться с использованием функций систем межведомственного информационного взаимодействия государств-членов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интеграционных шлюзов национальных сегментов.</w:t>
      </w:r>
    </w:p>
    <w:p w14:paraId="64F0CE1E" w14:textId="77777777" w:rsidR="00E62979" w:rsidRPr="00580D78"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166F7F" w:rsidRPr="00E62825">
        <w:rPr>
          <w:rFonts w:ascii="Times New Roman" w:eastAsia="Times New Roman" w:hAnsi="Times New Roman" w:cs="Times New Roman"/>
          <w:sz w:val="30"/>
          <w:szCs w:val="30"/>
          <w:lang w:eastAsia="en-US"/>
        </w:rPr>
        <w:t>6</w:t>
      </w:r>
      <w:r w:rsidR="0067481A"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3.</w:t>
      </w:r>
      <w:r w:rsidR="00166F7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Взаимодействие внешних информационных систем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с интегрированной системой должно осуществляться с использованием </w:t>
      </w:r>
      <w:r w:rsidRPr="00E62825">
        <w:rPr>
          <w:rFonts w:ascii="Times New Roman" w:eastAsia="Times New Roman" w:hAnsi="Times New Roman" w:cs="Times New Roman"/>
          <w:sz w:val="30"/>
          <w:szCs w:val="30"/>
          <w:lang w:eastAsia="en-US"/>
        </w:rPr>
        <w:lastRenderedPageBreak/>
        <w:t xml:space="preserve">функций, предоставляемых подсистемой взаимодействия с внешними </w:t>
      </w:r>
      <w:r w:rsidRPr="00580D78">
        <w:rPr>
          <w:rFonts w:ascii="Times New Roman" w:eastAsia="Times New Roman" w:hAnsi="Times New Roman" w:cs="Times New Roman"/>
          <w:sz w:val="30"/>
          <w:szCs w:val="30"/>
          <w:lang w:eastAsia="en-US"/>
        </w:rPr>
        <w:t>системами, входящей в состав интеграционной платформы.</w:t>
      </w:r>
    </w:p>
    <w:p w14:paraId="05205362" w14:textId="77777777" w:rsidR="00AA3C1D" w:rsidRPr="00E62825" w:rsidRDefault="00AA3C1D" w:rsidP="000504E2">
      <w:pPr>
        <w:spacing w:line="360" w:lineRule="auto"/>
        <w:ind w:firstLine="709"/>
        <w:jc w:val="both"/>
        <w:rPr>
          <w:rFonts w:ascii="Times New Roman" w:eastAsia="Times New Roman" w:hAnsi="Times New Roman" w:cs="Times New Roman"/>
          <w:sz w:val="30"/>
          <w:szCs w:val="30"/>
          <w:lang w:eastAsia="en-US"/>
        </w:rPr>
      </w:pPr>
      <w:r w:rsidRPr="00580D78">
        <w:rPr>
          <w:rFonts w:ascii="Times New Roman" w:eastAsia="Times New Roman" w:hAnsi="Times New Roman" w:cs="Times New Roman"/>
          <w:sz w:val="30"/>
          <w:szCs w:val="30"/>
          <w:lang w:eastAsia="en-US"/>
        </w:rPr>
        <w:t xml:space="preserve">4.1.6.4. Взаимодействие внешних информационных систем с интегрированной подсистемой должно осуществляться с использованием защищенных каналов передачи данных, предоставляемых подсистемой информационной безопасности интеграционного сегмента Комиссии и </w:t>
      </w:r>
      <w:r w:rsidR="00B52693" w:rsidRPr="00580D78">
        <w:rPr>
          <w:rFonts w:ascii="Times New Roman" w:eastAsia="Times New Roman" w:hAnsi="Times New Roman" w:cs="Times New Roman"/>
          <w:sz w:val="30"/>
          <w:szCs w:val="30"/>
          <w:lang w:eastAsia="en-US"/>
        </w:rPr>
        <w:t>внешней информационной системой в соответствии с техническими условиями такого взаимодействия.</w:t>
      </w:r>
    </w:p>
    <w:p w14:paraId="442B7B17"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166F7F" w:rsidRPr="00E62825">
        <w:rPr>
          <w:rFonts w:ascii="Times New Roman" w:eastAsia="Times New Roman" w:hAnsi="Times New Roman" w:cs="Times New Roman"/>
          <w:bCs/>
          <w:color w:val="auto"/>
          <w:kern w:val="32"/>
          <w:sz w:val="30"/>
          <w:szCs w:val="30"/>
          <w:lang w:eastAsia="en-US"/>
        </w:rPr>
        <w:t>7</w:t>
      </w:r>
      <w:r w:rsidRPr="00E62825">
        <w:rPr>
          <w:rFonts w:ascii="Times New Roman" w:eastAsia="Times New Roman" w:hAnsi="Times New Roman" w:cs="Times New Roman"/>
          <w:bCs/>
          <w:color w:val="auto"/>
          <w:kern w:val="32"/>
          <w:sz w:val="30"/>
          <w:szCs w:val="30"/>
          <w:lang w:eastAsia="en-US"/>
        </w:rPr>
        <w:t>.</w:t>
      </w:r>
      <w:r w:rsidR="00166F7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Требования к численности, квалификации персонала </w:t>
      </w:r>
      <w:r w:rsidR="00B815C4" w:rsidRPr="00E62825">
        <w:rPr>
          <w:rFonts w:ascii="Times New Roman" w:eastAsia="Times New Roman" w:hAnsi="Times New Roman" w:cs="Times New Roman"/>
          <w:bCs/>
          <w:color w:val="auto"/>
          <w:kern w:val="32"/>
          <w:sz w:val="30"/>
          <w:szCs w:val="30"/>
          <w:lang w:eastAsia="en-US"/>
        </w:rPr>
        <w:br/>
      </w:r>
      <w:r w:rsidRPr="00E62825">
        <w:rPr>
          <w:rFonts w:ascii="Times New Roman" w:eastAsia="Times New Roman" w:hAnsi="Times New Roman" w:cs="Times New Roman"/>
          <w:bCs/>
          <w:color w:val="auto"/>
          <w:kern w:val="32"/>
          <w:sz w:val="30"/>
          <w:szCs w:val="30"/>
          <w:lang w:eastAsia="en-US"/>
        </w:rPr>
        <w:t>и режиму его работы</w:t>
      </w:r>
    </w:p>
    <w:p w14:paraId="531E0CC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0F0CB2" w:rsidRPr="00E62825">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.1.</w:t>
      </w:r>
      <w:r w:rsidR="000F0CB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численности и квалификации персонала должны определяться на стадии проектирования и разработки интеграционного сегмента Комиссии и национальных сегментов.</w:t>
      </w:r>
    </w:p>
    <w:p w14:paraId="42DE007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0F0CB2" w:rsidRPr="00E62825">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.2.</w:t>
      </w:r>
      <w:r w:rsidR="000F0CB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 документации технорабочего проекта каждого компонента интегрированной системы должны указываться требования по специальной подготовке персонала и о знаниях, необходимых для эксплуатации компонентов интегрированной системы.</w:t>
      </w:r>
    </w:p>
    <w:p w14:paraId="59C3E570"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0F0CB2" w:rsidRPr="00E62825">
        <w:rPr>
          <w:rFonts w:ascii="Times New Roman" w:eastAsia="Times New Roman" w:hAnsi="Times New Roman" w:cs="Times New Roman"/>
          <w:bCs/>
          <w:color w:val="auto"/>
          <w:kern w:val="32"/>
          <w:sz w:val="30"/>
          <w:szCs w:val="30"/>
          <w:lang w:eastAsia="en-US"/>
        </w:rPr>
        <w:t>8</w:t>
      </w:r>
      <w:r w:rsidRPr="00E62825">
        <w:rPr>
          <w:rFonts w:ascii="Times New Roman" w:eastAsia="Times New Roman" w:hAnsi="Times New Roman" w:cs="Times New Roman"/>
          <w:bCs/>
          <w:color w:val="auto"/>
          <w:kern w:val="32"/>
          <w:sz w:val="30"/>
          <w:szCs w:val="30"/>
          <w:lang w:eastAsia="en-US"/>
        </w:rPr>
        <w:t>. Показатели назначения</w:t>
      </w:r>
    </w:p>
    <w:p w14:paraId="4B45D33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0F0CB2" w:rsidRPr="00E62825">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.1.</w:t>
      </w:r>
      <w:r w:rsidR="000F0CB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Интегрированная система должна обеспечивать возможность модернизации при развитии интеграционных процессов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в Союзе, а также при изменении требований к функциональным возможностям интегрированной системы. В ходе модернизации интегрированной системы должна быть обеспечена возможность сохранения и дальнейшего использования данных, хранящихся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интегрированной системе.</w:t>
      </w:r>
    </w:p>
    <w:p w14:paraId="50C5343B"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0F0CB2" w:rsidRPr="00E62825">
        <w:rPr>
          <w:rFonts w:ascii="Times New Roman" w:eastAsia="Times New Roman" w:hAnsi="Times New Roman" w:cs="Times New Roman"/>
          <w:bCs/>
          <w:color w:val="auto"/>
          <w:kern w:val="32"/>
          <w:sz w:val="30"/>
          <w:szCs w:val="30"/>
          <w:lang w:eastAsia="en-US"/>
        </w:rPr>
        <w:t>9</w:t>
      </w:r>
      <w:r w:rsidRPr="00E62825">
        <w:rPr>
          <w:rFonts w:ascii="Times New Roman" w:eastAsia="Times New Roman" w:hAnsi="Times New Roman" w:cs="Times New Roman"/>
          <w:bCs/>
          <w:color w:val="auto"/>
          <w:kern w:val="32"/>
          <w:sz w:val="30"/>
          <w:szCs w:val="30"/>
          <w:lang w:eastAsia="en-US"/>
        </w:rPr>
        <w:t>.</w:t>
      </w:r>
      <w:r w:rsidR="000F0CB2"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надежности</w:t>
      </w:r>
    </w:p>
    <w:p w14:paraId="3871A54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4.1.</w:t>
      </w:r>
      <w:r w:rsidR="00E9679B" w:rsidRPr="00E62825">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Компоненты интегрированной системы должны обеспечивать непрерывное функционирование в круглосуточном режиме с допустимыми перерывами на профилактику и перенастройку и простоями в связи с неисправностью не более 44 часов в год при среднем времени устранения неисправности, вызвавшей простой,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не более 4 часов.</w:t>
      </w:r>
    </w:p>
    <w:p w14:paraId="7ADF946C"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E9679B" w:rsidRPr="00E62825">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.2.</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Вычислительные ресурсы интегрированной системы должны обеспечивать доступность интегрированной системы 24 часа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сутки 365 дней в году.</w:t>
      </w:r>
    </w:p>
    <w:p w14:paraId="6E4DF36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E9679B" w:rsidRPr="00E62825">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.3.</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Технические средства интегрированной системы должны предусматривать возможность выполнения плановых профилактических, регламентных, ремонтно-восстановительных работ, а также модернизации без остановки функционирования интегрированной системы.</w:t>
      </w:r>
    </w:p>
    <w:p w14:paraId="3F80E16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E9679B" w:rsidRPr="00E62825">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.4.</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При возникновении сбоев в аппаратном обеспечении, включая аварийное отключение электропитания, компоненты интегрированной системы должны автоматически восстанавливать свою работоспособность после устранения сбоев и корректного перезапуска аппаратного обеспечения (за исключением случаев повреждения рабочих носителей информации с исполняемым программным кодом).</w:t>
      </w:r>
    </w:p>
    <w:p w14:paraId="4E553FC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E9679B" w:rsidRPr="00E62825">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.5.</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Компоненты интегрированной системы должны обеспечивать корректную обработку аварийных ситуаций, вызванных неверными действиями пользователей интегрированной системы.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этом случае компоненты интегрированной системы должны выдавать пользователю интегрированной системы соответствующие аварийные сообщения, после чего возвращаться в рабочее состояние, предшествовавшее неверной (недопустимой) команде.</w:t>
      </w:r>
    </w:p>
    <w:p w14:paraId="377BC68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4.1.</w:t>
      </w:r>
      <w:r w:rsidR="00E9679B" w:rsidRPr="00E62825">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.6.</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Компоненты интегрированной системы должны обеспечивать корректную обработку аварийных ситуаций, вызванных неверным форматом или недопустимыми значениями данных. В этом случае компоненты интегрированной системы должны обеспечивать сохранение информации об аварийных ситуациях в соответствующих журналах, после чего возвращаться в рабочее состояние, предшествовавшее поступлению некорректных входных данных.</w:t>
      </w:r>
    </w:p>
    <w:p w14:paraId="227CD73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E9679B" w:rsidRPr="00E62825">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.7.</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Выход из строя одной из смежных систем, а также передача смежными системами ошибочных данных в интегрированную систему не должны приводить к прекращению функционирования интегрированной системы.</w:t>
      </w:r>
    </w:p>
    <w:p w14:paraId="2A59BB44"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E9679B" w:rsidRPr="00E62825">
        <w:rPr>
          <w:rFonts w:ascii="Times New Roman" w:eastAsia="Times New Roman" w:hAnsi="Times New Roman" w:cs="Times New Roman"/>
          <w:bCs/>
          <w:color w:val="auto"/>
          <w:kern w:val="32"/>
          <w:sz w:val="30"/>
          <w:szCs w:val="30"/>
          <w:lang w:eastAsia="en-US"/>
        </w:rPr>
        <w:t>10</w:t>
      </w:r>
      <w:r w:rsidRPr="00E62825">
        <w:rPr>
          <w:rFonts w:ascii="Times New Roman" w:eastAsia="Times New Roman" w:hAnsi="Times New Roman" w:cs="Times New Roman"/>
          <w:bCs/>
          <w:color w:val="auto"/>
          <w:kern w:val="32"/>
          <w:sz w:val="30"/>
          <w:szCs w:val="30"/>
          <w:lang w:eastAsia="en-US"/>
        </w:rPr>
        <w:t>.</w:t>
      </w:r>
      <w:r w:rsidR="00E9679B"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эргономике и технической эстетике</w:t>
      </w:r>
    </w:p>
    <w:p w14:paraId="4F71E875"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E9679B" w:rsidRPr="00E62825">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.1.</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Программные компоненты интеграционного сегмента Комиссии и национальных сегментов, с которыми пользователь интегрированной системы будет взаимодействовать через пользовательский интерфейс, должны быть реализованы с учетом следующих требований:</w:t>
      </w:r>
    </w:p>
    <w:p w14:paraId="5FEFB8A7"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интерфейс программных компонентов интеграционного сегмента Комиссии должен быть русскоязычным, за исключением иноязычных терминов, используемых в сфере международной торговли и таможенного дела;</w:t>
      </w:r>
    </w:p>
    <w:p w14:paraId="0A8BCAF1"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интерфейс программных компонентов национального сегмента может быть реализован на государственном языке государства-члена;</w:t>
      </w:r>
    </w:p>
    <w:p w14:paraId="2FF5451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E9679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информационные сообщения и сообщения об ошибках должны быть краткими и предельно ясными, при этом в конце сообщений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об ошибках (в круглых скобках) могут встречаться иноязычные слова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фразы, подробно описывающие возникшую ошибку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предназначенные для персонала служб технической поддержки;</w:t>
      </w:r>
    </w:p>
    <w:p w14:paraId="6F68260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w:t>
      </w:r>
      <w:r w:rsidR="005A56C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интерфейс программных компонентов должен иметь возможность подстраиваться под текущее разрешение экрана пользователя интегрированной системы, при этом минимально поддерживаемое разрешение экрана должно быть не менее 1280х720 точек;</w:t>
      </w:r>
    </w:p>
    <w:p w14:paraId="0988780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5A56C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наименования полей должны быть предельно ясными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не должны иметь сокращений и аббревиатур, за исключением принятых в сфере международной торговли и таможенного дела;</w:t>
      </w:r>
    </w:p>
    <w:p w14:paraId="537133C1"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5A56C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справочные данные должны вводиться только с использованием соответствующих справочников;</w:t>
      </w:r>
    </w:p>
    <w:p w14:paraId="38DB4815"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w:t>
      </w:r>
      <w:r w:rsidR="005A56C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меню и экранные формы не должны содержать пунктов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кнопок, которые пользователь интегрированной системы не может использовать согласно его текущим правам в соответствии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назначенной ему ролью;</w:t>
      </w:r>
    </w:p>
    <w:p w14:paraId="4F6926B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w:t>
      </w:r>
      <w:r w:rsidR="005A56C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экранные формы должны быть однотипными и должны иметь встроенную контекстно-зависимую систему подсказок и подсветку «горячих» клавиш;</w:t>
      </w:r>
    </w:p>
    <w:p w14:paraId="0FFF3990"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w:t>
      </w:r>
      <w:r w:rsidR="005A56C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все однотипные операции должны быть унифицированы;</w:t>
      </w:r>
    </w:p>
    <w:p w14:paraId="053538EA" w14:textId="36B77887" w:rsidR="002B1F4A"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10)</w:t>
      </w:r>
      <w:r w:rsidR="005A56C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интерфейс должен позволять вводить необходимую информацию с использованием клавиатуры, при этом использование манипулятора «мышь» не должно являться обязательным</w:t>
      </w:r>
      <w:r w:rsidR="002B1F4A">
        <w:rPr>
          <w:rFonts w:ascii="Times New Roman" w:eastAsia="Times New Roman" w:hAnsi="Times New Roman" w:cs="Times New Roman"/>
          <w:sz w:val="30"/>
          <w:szCs w:val="30"/>
          <w:lang w:eastAsia="en-US"/>
        </w:rPr>
        <w:t>;</w:t>
      </w:r>
    </w:p>
    <w:p w14:paraId="4D4FFF2F" w14:textId="54B50518" w:rsidR="00E62979" w:rsidRPr="00E62825" w:rsidRDefault="002B1F4A"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11) должны использовать единые интерфейсные элементы при их возможной унификации</w:t>
      </w:r>
      <w:r w:rsidR="00BE1B9B" w:rsidRPr="00E62825">
        <w:rPr>
          <w:rFonts w:ascii="Times New Roman" w:eastAsia="Times New Roman" w:hAnsi="Times New Roman" w:cs="Times New Roman"/>
          <w:sz w:val="30"/>
          <w:szCs w:val="30"/>
          <w:lang w:eastAsia="en-US"/>
        </w:rPr>
        <w:t>.</w:t>
      </w:r>
    </w:p>
    <w:p w14:paraId="10FD9EEB"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5A56CA" w:rsidRPr="00E62825">
        <w:rPr>
          <w:rFonts w:ascii="Times New Roman" w:eastAsia="Times New Roman" w:hAnsi="Times New Roman" w:cs="Times New Roman"/>
          <w:bCs/>
          <w:color w:val="auto"/>
          <w:kern w:val="32"/>
          <w:sz w:val="30"/>
          <w:szCs w:val="30"/>
          <w:lang w:eastAsia="en-US"/>
        </w:rPr>
        <w:t>11</w:t>
      </w:r>
      <w:r w:rsidRPr="00E62825">
        <w:rPr>
          <w:rFonts w:ascii="Times New Roman" w:eastAsia="Times New Roman" w:hAnsi="Times New Roman" w:cs="Times New Roman"/>
          <w:bCs/>
          <w:color w:val="auto"/>
          <w:kern w:val="32"/>
          <w:sz w:val="30"/>
          <w:szCs w:val="30"/>
          <w:lang w:eastAsia="en-US"/>
        </w:rPr>
        <w:t>.</w:t>
      </w:r>
      <w:r w:rsidR="005A56CA" w:rsidRPr="00E62825">
        <w:rPr>
          <w:rFonts w:ascii="Times New Roman" w:eastAsia="Times New Roman" w:hAnsi="Times New Roman" w:cs="Times New Roman"/>
          <w:bCs/>
          <w:color w:val="auto"/>
          <w:kern w:val="32"/>
          <w:sz w:val="30"/>
          <w:szCs w:val="30"/>
          <w:lang w:val="en-US" w:eastAsia="en-US"/>
        </w:rPr>
        <w:t> </w:t>
      </w:r>
      <w:r w:rsidRPr="00E62825">
        <w:rPr>
          <w:rFonts w:ascii="Times New Roman" w:eastAsia="Times New Roman" w:hAnsi="Times New Roman" w:cs="Times New Roman"/>
          <w:bCs/>
          <w:color w:val="auto"/>
          <w:kern w:val="32"/>
          <w:sz w:val="30"/>
          <w:szCs w:val="30"/>
          <w:lang w:eastAsia="en-US"/>
        </w:rPr>
        <w:t>Требования к эксплуатации, техническому обслуживанию, ремонту и хранению компонентов системы</w:t>
      </w:r>
    </w:p>
    <w:p w14:paraId="6CC665F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Эксплуатация, техническое обслуживание, ремонт и хранение компонентов интегрированной системы должны проводиться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соответствии с актами Комиссии.</w:t>
      </w:r>
    </w:p>
    <w:p w14:paraId="12430209" w14:textId="432D72FA"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lastRenderedPageBreak/>
        <w:t>4.1.</w:t>
      </w:r>
      <w:r w:rsidR="005A56CA" w:rsidRPr="00E62825">
        <w:rPr>
          <w:rFonts w:ascii="Times New Roman" w:eastAsia="Times New Roman" w:hAnsi="Times New Roman" w:cs="Times New Roman"/>
          <w:bCs/>
          <w:color w:val="auto"/>
          <w:kern w:val="32"/>
          <w:sz w:val="30"/>
          <w:szCs w:val="30"/>
          <w:lang w:eastAsia="en-US"/>
        </w:rPr>
        <w:t>12</w:t>
      </w:r>
      <w:r w:rsidRPr="00E62825">
        <w:rPr>
          <w:rFonts w:ascii="Times New Roman" w:eastAsia="Times New Roman" w:hAnsi="Times New Roman" w:cs="Times New Roman"/>
          <w:bCs/>
          <w:color w:val="auto"/>
          <w:kern w:val="32"/>
          <w:sz w:val="30"/>
          <w:szCs w:val="30"/>
          <w:lang w:eastAsia="en-US"/>
        </w:rPr>
        <w:t>.</w:t>
      </w:r>
      <w:r w:rsidR="005A56CA"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Требования к защите информации </w:t>
      </w:r>
      <w:r w:rsidR="00B815C4" w:rsidRPr="00E62825">
        <w:rPr>
          <w:rFonts w:ascii="Times New Roman" w:eastAsia="Times New Roman" w:hAnsi="Times New Roman" w:cs="Times New Roman"/>
          <w:bCs/>
          <w:color w:val="auto"/>
          <w:kern w:val="32"/>
          <w:sz w:val="30"/>
          <w:szCs w:val="30"/>
          <w:lang w:eastAsia="en-US"/>
        </w:rPr>
        <w:br/>
      </w:r>
      <w:r w:rsidRPr="00E62825">
        <w:rPr>
          <w:rFonts w:ascii="Times New Roman" w:eastAsia="Times New Roman" w:hAnsi="Times New Roman" w:cs="Times New Roman"/>
          <w:bCs/>
          <w:color w:val="auto"/>
          <w:kern w:val="32"/>
          <w:sz w:val="30"/>
          <w:szCs w:val="30"/>
          <w:lang w:eastAsia="en-US"/>
        </w:rPr>
        <w:t>от несанкционированного доступа</w:t>
      </w:r>
    </w:p>
    <w:p w14:paraId="2FB1E16C" w14:textId="3797A098"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06034E" w:rsidRPr="00E62825">
        <w:rPr>
          <w:rFonts w:ascii="Times New Roman" w:eastAsia="Times New Roman" w:hAnsi="Times New Roman" w:cs="Times New Roman"/>
          <w:sz w:val="30"/>
          <w:szCs w:val="30"/>
          <w:lang w:eastAsia="en-US"/>
        </w:rPr>
        <w:t>1</w:t>
      </w:r>
      <w:r w:rsidR="005A56CA"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.1.</w:t>
      </w:r>
      <w:r w:rsidR="005A56C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При </w:t>
      </w:r>
      <w:r w:rsidR="005A56CA" w:rsidRPr="00E62825">
        <w:rPr>
          <w:rFonts w:ascii="Times New Roman" w:eastAsia="Times New Roman" w:hAnsi="Times New Roman" w:cs="Times New Roman"/>
          <w:sz w:val="30"/>
          <w:szCs w:val="30"/>
          <w:lang w:eastAsia="en-US"/>
        </w:rPr>
        <w:t xml:space="preserve">развитии </w:t>
      </w:r>
      <w:r w:rsidRPr="00E62825">
        <w:rPr>
          <w:rFonts w:ascii="Times New Roman" w:eastAsia="Times New Roman" w:hAnsi="Times New Roman" w:cs="Times New Roman"/>
          <w:sz w:val="30"/>
          <w:szCs w:val="30"/>
          <w:lang w:eastAsia="en-US"/>
        </w:rPr>
        <w:t xml:space="preserve">интегрированной системы </w:t>
      </w:r>
      <w:r w:rsidR="005A56CA" w:rsidRPr="00E62825">
        <w:rPr>
          <w:rFonts w:ascii="Times New Roman" w:eastAsia="Times New Roman" w:hAnsi="Times New Roman" w:cs="Times New Roman"/>
          <w:sz w:val="30"/>
          <w:szCs w:val="30"/>
          <w:lang w:eastAsia="en-US"/>
        </w:rPr>
        <w:t xml:space="preserve">должны </w:t>
      </w:r>
      <w:r w:rsidR="002460A5">
        <w:rPr>
          <w:rFonts w:ascii="Times New Roman" w:eastAsia="Times New Roman" w:hAnsi="Times New Roman" w:cs="Times New Roman"/>
          <w:sz w:val="30"/>
          <w:szCs w:val="30"/>
          <w:lang w:eastAsia="en-US"/>
        </w:rPr>
        <w:t>быть</w:t>
      </w:r>
      <w:r w:rsidRPr="00E62825">
        <w:rPr>
          <w:rFonts w:ascii="Times New Roman" w:eastAsia="Times New Roman" w:hAnsi="Times New Roman" w:cs="Times New Roman"/>
          <w:sz w:val="30"/>
          <w:szCs w:val="30"/>
          <w:lang w:eastAsia="en-US"/>
        </w:rPr>
        <w:t>:</w:t>
      </w:r>
    </w:p>
    <w:p w14:paraId="0F27C3EB" w14:textId="7DC5D7DA" w:rsidR="00FF4AFB" w:rsidRPr="0020661E" w:rsidRDefault="00FF4AFB"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1) определены и реализованы требования по защите информации для каждой подсистемы, с участием сертифицированных специалистов в области информационной безопасности;</w:t>
      </w:r>
    </w:p>
    <w:p w14:paraId="0393C4D9" w14:textId="341F3714" w:rsidR="00FF4AFB" w:rsidRPr="0020661E" w:rsidRDefault="00FF4AFB"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2)   использованы лучшие мировые практики и рекомендации производителей при разработке, настройке и эксплуатации программного обеспечения, используемого в подсистемах;</w:t>
      </w:r>
    </w:p>
    <w:p w14:paraId="56F36E54" w14:textId="77777777" w:rsidR="00FF4AFB" w:rsidRPr="0020661E" w:rsidRDefault="00FF4AFB"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3) проведены приёмосдаточные испытания для каждой подсистемы, с участием сертифицированных специалистов в области информационной безопасности;</w:t>
      </w:r>
    </w:p>
    <w:p w14:paraId="53DC80E1" w14:textId="77777777" w:rsidR="00FF4AFB" w:rsidRPr="0020661E" w:rsidRDefault="00FF4AFB"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4) разработаны, утверждены и внедрены эксплуатационные документы, учитывающая назначение ответственных на всех уровнях для каждой подсистемы;</w:t>
      </w:r>
    </w:p>
    <w:p w14:paraId="4D4914F3" w14:textId="23C08EFC" w:rsidR="00FF4AFB" w:rsidRPr="0020661E" w:rsidRDefault="00FF4AFB"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5) разработаны и внедрены организационные и технические меры, направленные на противодействие актуальным угрозам безопасности</w:t>
      </w:r>
      <w:r>
        <w:rPr>
          <w:rFonts w:ascii="Times New Roman" w:eastAsia="Times New Roman" w:hAnsi="Times New Roman" w:cs="Times New Roman"/>
          <w:sz w:val="30"/>
          <w:szCs w:val="30"/>
          <w:lang w:eastAsia="en-US"/>
        </w:rPr>
        <w:t>;</w:t>
      </w:r>
    </w:p>
    <w:p w14:paraId="07B5869F" w14:textId="08D47319" w:rsidR="00FF4AFB" w:rsidRPr="0020661E" w:rsidRDefault="00FF4AFB"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6) устранены выявленные уязвимости информационной безопасности в подсистемах</w:t>
      </w:r>
      <w:r>
        <w:rPr>
          <w:rFonts w:ascii="Times New Roman" w:eastAsia="Times New Roman" w:hAnsi="Times New Roman" w:cs="Times New Roman"/>
          <w:sz w:val="30"/>
          <w:szCs w:val="30"/>
          <w:lang w:eastAsia="en-US"/>
        </w:rPr>
        <w:t>;</w:t>
      </w:r>
    </w:p>
    <w:p w14:paraId="59FA3B28" w14:textId="77777777" w:rsidR="00FF4AFB" w:rsidRPr="0020661E" w:rsidRDefault="00FF4AFB"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7) обновлены устаревшие аппаратные и программные средства, используемые подсистемами, снятые с поддержки производителями.</w:t>
      </w:r>
    </w:p>
    <w:p w14:paraId="53C8A506" w14:textId="6D6EC1CD" w:rsidR="00FF4AFB" w:rsidRPr="0020661E" w:rsidRDefault="00FF4AFB"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4.1.12.2. Защита информации в интегрированной системе должна обеспечиваться в соответствии с Требованиями к созданию, развитию и трансграничного пространства доверия, утвержденными Решением Совета Комиссии от 5 декабря 2018 г. N 96, и нормативно-техническими документами, утверждаемыми Комиссией, а также законодательством государств-членов в части национальных сегментов.</w:t>
      </w:r>
    </w:p>
    <w:p w14:paraId="536FBF7B" w14:textId="4DA21DC4" w:rsidR="00FF4AFB" w:rsidRPr="0020661E" w:rsidRDefault="00FF4AFB"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lastRenderedPageBreak/>
        <w:t>4.1.12.3 Обеспечение эксплуатации и развития интегрированной системы не должно требовать внесения изменений в средства обеспечения защиты информации прикладных информационных систем, систем межведомственного информационного взаимодействия государств-членов, снижающих требования к средствам обеспечения защиты информации.</w:t>
      </w:r>
    </w:p>
    <w:p w14:paraId="0111A588" w14:textId="76CFBE0E" w:rsidR="00FF4AFB" w:rsidRPr="0020661E" w:rsidRDefault="00FF4AFB"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4.1.12.4. Защита от несанкционированного доступа к информации в интегрированной системе должна обеспечиваться в соответствии с требованиями настоящего технического задания и с учетом положений технических, технологических, методических и организационных документов, утверждаемых Комиссией.</w:t>
      </w:r>
    </w:p>
    <w:p w14:paraId="367B33EA"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bookmarkStart w:id="2" w:name="_Hlk210153764"/>
      <w:r w:rsidRPr="00E62825">
        <w:rPr>
          <w:rFonts w:ascii="Times New Roman" w:eastAsia="Times New Roman" w:hAnsi="Times New Roman" w:cs="Times New Roman"/>
          <w:bCs/>
          <w:color w:val="auto"/>
          <w:kern w:val="32"/>
          <w:sz w:val="30"/>
          <w:szCs w:val="30"/>
          <w:lang w:eastAsia="en-US"/>
        </w:rPr>
        <w:t>4.1.</w:t>
      </w:r>
      <w:r w:rsidR="0077048E" w:rsidRPr="00E62825">
        <w:rPr>
          <w:rFonts w:ascii="Times New Roman" w:eastAsia="Times New Roman" w:hAnsi="Times New Roman" w:cs="Times New Roman"/>
          <w:bCs/>
          <w:color w:val="auto"/>
          <w:kern w:val="32"/>
          <w:sz w:val="30"/>
          <w:szCs w:val="30"/>
          <w:lang w:eastAsia="en-US"/>
        </w:rPr>
        <w:t>13</w:t>
      </w:r>
      <w:r w:rsidRPr="00E62825">
        <w:rPr>
          <w:rFonts w:ascii="Times New Roman" w:eastAsia="Times New Roman" w:hAnsi="Times New Roman" w:cs="Times New Roman"/>
          <w:bCs/>
          <w:color w:val="auto"/>
          <w:kern w:val="32"/>
          <w:sz w:val="30"/>
          <w:szCs w:val="30"/>
          <w:lang w:eastAsia="en-US"/>
        </w:rPr>
        <w:t>.</w:t>
      </w:r>
      <w:r w:rsidR="0077048E"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по сохранности информации при авариях</w:t>
      </w:r>
    </w:p>
    <w:p w14:paraId="2F8370B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77048E" w:rsidRPr="00E62825">
        <w:rPr>
          <w:rFonts w:ascii="Times New Roman" w:eastAsia="Times New Roman" w:hAnsi="Times New Roman" w:cs="Times New Roman"/>
          <w:sz w:val="30"/>
          <w:szCs w:val="30"/>
          <w:lang w:eastAsia="en-US"/>
        </w:rPr>
        <w:t>13</w:t>
      </w:r>
      <w:r w:rsidRPr="00E62825">
        <w:rPr>
          <w:rFonts w:ascii="Times New Roman" w:eastAsia="Times New Roman" w:hAnsi="Times New Roman" w:cs="Times New Roman"/>
          <w:sz w:val="30"/>
          <w:szCs w:val="30"/>
          <w:lang w:eastAsia="en-US"/>
        </w:rPr>
        <w:t>.1.</w:t>
      </w:r>
      <w:r w:rsidR="0077048E"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Сохранность информации должна обеспечиваться при помощи средств резервного копирования и восстановления.</w:t>
      </w:r>
    </w:p>
    <w:p w14:paraId="60884571" w14:textId="0D22AA01"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2B1ADF" w:rsidRPr="00E62825">
        <w:rPr>
          <w:rFonts w:ascii="Times New Roman" w:eastAsia="Times New Roman" w:hAnsi="Times New Roman" w:cs="Times New Roman"/>
          <w:sz w:val="30"/>
          <w:szCs w:val="30"/>
          <w:lang w:eastAsia="en-US"/>
        </w:rPr>
        <w:t>.</w:t>
      </w:r>
      <w:r w:rsidR="0077048E" w:rsidRPr="00E62825">
        <w:rPr>
          <w:rFonts w:ascii="Times New Roman" w:eastAsia="Times New Roman" w:hAnsi="Times New Roman" w:cs="Times New Roman"/>
          <w:sz w:val="30"/>
          <w:szCs w:val="30"/>
          <w:lang w:eastAsia="en-US"/>
        </w:rPr>
        <w:t>13</w:t>
      </w:r>
      <w:r w:rsidRPr="00E62825">
        <w:rPr>
          <w:rFonts w:ascii="Times New Roman" w:eastAsia="Times New Roman" w:hAnsi="Times New Roman" w:cs="Times New Roman"/>
          <w:sz w:val="30"/>
          <w:szCs w:val="30"/>
          <w:lang w:eastAsia="en-US"/>
        </w:rPr>
        <w:t>.2.</w:t>
      </w:r>
      <w:r w:rsidR="0077048E"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Средства резервного копирования и восстановления могут входить в состав аппаратно-программных комплексов функциональных подсистем интегрированной системы или </w:t>
      </w:r>
      <w:r w:rsidR="00403633">
        <w:rPr>
          <w:rFonts w:ascii="Times New Roman" w:eastAsia="Times New Roman" w:hAnsi="Times New Roman" w:cs="Times New Roman"/>
          <w:sz w:val="30"/>
          <w:szCs w:val="30"/>
          <w:lang w:eastAsia="en-US"/>
        </w:rPr>
        <w:t>создаваться</w:t>
      </w:r>
      <w:r w:rsidR="00403633"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 xml:space="preserve">как </w:t>
      </w:r>
      <w:r w:rsidR="00403633">
        <w:rPr>
          <w:rFonts w:ascii="Times New Roman" w:eastAsia="Times New Roman" w:hAnsi="Times New Roman" w:cs="Times New Roman"/>
          <w:sz w:val="30"/>
          <w:szCs w:val="30"/>
          <w:lang w:eastAsia="en-US"/>
        </w:rPr>
        <w:t>централизованный компонент в рамках инфраструктурной платформы</w:t>
      </w:r>
      <w:r w:rsidRPr="00E62825">
        <w:rPr>
          <w:rFonts w:ascii="Times New Roman" w:eastAsia="Times New Roman" w:hAnsi="Times New Roman" w:cs="Times New Roman"/>
          <w:sz w:val="30"/>
          <w:szCs w:val="30"/>
          <w:lang w:eastAsia="en-US"/>
        </w:rPr>
        <w:t>.</w:t>
      </w:r>
    </w:p>
    <w:p w14:paraId="66DCF0E4" w14:textId="17879918"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77048E" w:rsidRPr="00E62825">
        <w:rPr>
          <w:rFonts w:ascii="Times New Roman" w:eastAsia="Times New Roman" w:hAnsi="Times New Roman" w:cs="Times New Roman"/>
          <w:sz w:val="30"/>
          <w:szCs w:val="30"/>
          <w:lang w:eastAsia="en-US"/>
        </w:rPr>
        <w:t>13</w:t>
      </w:r>
      <w:r w:rsidRPr="00E62825">
        <w:rPr>
          <w:rFonts w:ascii="Times New Roman" w:eastAsia="Times New Roman" w:hAnsi="Times New Roman" w:cs="Times New Roman"/>
          <w:sz w:val="30"/>
          <w:szCs w:val="30"/>
          <w:lang w:eastAsia="en-US"/>
        </w:rPr>
        <w:t>.3.</w:t>
      </w:r>
      <w:r w:rsidR="0077048E"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Проведение мероприятий по резервному копированию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восстановлению данных </w:t>
      </w:r>
      <w:r w:rsidR="00403633">
        <w:rPr>
          <w:rFonts w:ascii="Times New Roman" w:eastAsia="Times New Roman" w:hAnsi="Times New Roman" w:cs="Times New Roman"/>
          <w:sz w:val="30"/>
          <w:szCs w:val="30"/>
          <w:lang w:eastAsia="en-US"/>
        </w:rPr>
        <w:t xml:space="preserve">подсистем </w:t>
      </w:r>
      <w:r w:rsidRPr="00E62825">
        <w:rPr>
          <w:rFonts w:ascii="Times New Roman" w:eastAsia="Times New Roman" w:hAnsi="Times New Roman" w:cs="Times New Roman"/>
          <w:sz w:val="30"/>
          <w:szCs w:val="30"/>
          <w:lang w:eastAsia="en-US"/>
        </w:rPr>
        <w:t xml:space="preserve">интегрированной системы </w:t>
      </w:r>
      <w:r w:rsidR="00403633">
        <w:rPr>
          <w:rFonts w:ascii="Times New Roman" w:eastAsia="Times New Roman" w:hAnsi="Times New Roman" w:cs="Times New Roman"/>
          <w:sz w:val="30"/>
          <w:szCs w:val="30"/>
          <w:lang w:eastAsia="en-US"/>
        </w:rPr>
        <w:t xml:space="preserve">должно </w:t>
      </w:r>
      <w:r w:rsidRPr="00E62825">
        <w:rPr>
          <w:rFonts w:ascii="Times New Roman" w:eastAsia="Times New Roman" w:hAnsi="Times New Roman" w:cs="Times New Roman"/>
          <w:sz w:val="30"/>
          <w:szCs w:val="30"/>
          <w:lang w:eastAsia="en-US"/>
        </w:rPr>
        <w:t>осуществля</w:t>
      </w:r>
      <w:r w:rsidR="00403633">
        <w:rPr>
          <w:rFonts w:ascii="Times New Roman" w:eastAsia="Times New Roman" w:hAnsi="Times New Roman" w:cs="Times New Roman"/>
          <w:sz w:val="30"/>
          <w:szCs w:val="30"/>
          <w:lang w:eastAsia="en-US"/>
        </w:rPr>
        <w:t>ться</w:t>
      </w:r>
      <w:r w:rsidRPr="00E62825">
        <w:rPr>
          <w:rFonts w:ascii="Times New Roman" w:eastAsia="Times New Roman" w:hAnsi="Times New Roman" w:cs="Times New Roman"/>
          <w:sz w:val="30"/>
          <w:szCs w:val="30"/>
          <w:lang w:eastAsia="en-US"/>
        </w:rPr>
        <w:t xml:space="preserve"> с учетом следующего:</w:t>
      </w:r>
    </w:p>
    <w:p w14:paraId="191BFB17" w14:textId="77777777" w:rsidR="00FF4AFB" w:rsidRPr="0020661E" w:rsidRDefault="00FF4AFB"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1) должны быть разработаны планы и процедуры резервного копирования и восстановления информации для каждой подсистемы;</w:t>
      </w:r>
    </w:p>
    <w:p w14:paraId="617C592D" w14:textId="2D29C522" w:rsidR="00FF4AFB" w:rsidRPr="0020661E" w:rsidRDefault="00FF4AFB"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2) резервные данные должны храниться в месте, имеющем защиту от несанкционированного доступа и воздействия окружающей среды;</w:t>
      </w:r>
    </w:p>
    <w:p w14:paraId="7A75F98C" w14:textId="367C7987" w:rsidR="00FF4AFB" w:rsidRPr="0020661E" w:rsidRDefault="00FF4AFB"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3) оборудование и программное обеспечение резервного копирования информации должно регулярно подвергаться тестированию;</w:t>
      </w:r>
    </w:p>
    <w:p w14:paraId="1AF366C6" w14:textId="604EF127" w:rsidR="00FF4AFB" w:rsidRPr="0020661E" w:rsidRDefault="00FF4AFB"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lastRenderedPageBreak/>
        <w:t>4) процедуры восстановления информации следует регулярно актуализировать и тестировать для обеспечения уверенности в их эффективности;</w:t>
      </w:r>
    </w:p>
    <w:p w14:paraId="06BA7799" w14:textId="4F865F73" w:rsidR="00FF4AFB" w:rsidRPr="0020661E" w:rsidRDefault="00FF4AFB"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5) следует определять периоды хранения информации, а также учитывать требования к архивным копиям долговременного хранения.</w:t>
      </w:r>
    </w:p>
    <w:p w14:paraId="25C3FF0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2B1ADF" w:rsidRPr="00E62825">
        <w:rPr>
          <w:rFonts w:ascii="Times New Roman" w:eastAsia="Times New Roman" w:hAnsi="Times New Roman" w:cs="Times New Roman"/>
          <w:sz w:val="30"/>
          <w:szCs w:val="30"/>
          <w:lang w:eastAsia="en-US"/>
        </w:rPr>
        <w:t>1</w:t>
      </w:r>
      <w:r w:rsidR="0077048E"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.4.</w:t>
      </w:r>
      <w:r w:rsidR="0077048E"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Средства резервирования должны обеспечивать восстановление программного обеспечения и информации, хранящейся в интегрированной системе и обрабатываемой средствами интегрированной системы, после аварии, сбоя оборудования или стихийного бедствия.</w:t>
      </w:r>
    </w:p>
    <w:bookmarkEnd w:id="2"/>
    <w:p w14:paraId="6B1AA85F"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2B1ADF" w:rsidRPr="00E62825">
        <w:rPr>
          <w:rFonts w:ascii="Times New Roman" w:eastAsia="Times New Roman" w:hAnsi="Times New Roman" w:cs="Times New Roman"/>
          <w:bCs/>
          <w:color w:val="auto"/>
          <w:kern w:val="32"/>
          <w:sz w:val="30"/>
          <w:szCs w:val="30"/>
          <w:lang w:eastAsia="en-US"/>
        </w:rPr>
        <w:t>1</w:t>
      </w:r>
      <w:r w:rsidR="0077048E" w:rsidRPr="00E62825">
        <w:rPr>
          <w:rFonts w:ascii="Times New Roman" w:eastAsia="Times New Roman" w:hAnsi="Times New Roman" w:cs="Times New Roman"/>
          <w:bCs/>
          <w:color w:val="auto"/>
          <w:kern w:val="32"/>
          <w:sz w:val="30"/>
          <w:szCs w:val="30"/>
          <w:lang w:eastAsia="en-US"/>
        </w:rPr>
        <w:t>4</w:t>
      </w:r>
      <w:r w:rsidRPr="00E62825">
        <w:rPr>
          <w:rFonts w:ascii="Times New Roman" w:eastAsia="Times New Roman" w:hAnsi="Times New Roman" w:cs="Times New Roman"/>
          <w:bCs/>
          <w:color w:val="auto"/>
          <w:kern w:val="32"/>
          <w:sz w:val="30"/>
          <w:szCs w:val="30"/>
          <w:lang w:eastAsia="en-US"/>
        </w:rPr>
        <w:t>.</w:t>
      </w:r>
      <w:r w:rsidR="0077048E"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средствам защиты от внешних воздействий</w:t>
      </w:r>
    </w:p>
    <w:p w14:paraId="78BA2AA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77048E" w:rsidRPr="00E62825">
        <w:rPr>
          <w:rFonts w:ascii="Times New Roman" w:eastAsia="Times New Roman" w:hAnsi="Times New Roman" w:cs="Times New Roman"/>
          <w:sz w:val="30"/>
          <w:szCs w:val="30"/>
          <w:lang w:eastAsia="en-US"/>
        </w:rPr>
        <w:t>14</w:t>
      </w:r>
      <w:r w:rsidRPr="00E62825">
        <w:rPr>
          <w:rFonts w:ascii="Times New Roman" w:eastAsia="Times New Roman" w:hAnsi="Times New Roman" w:cs="Times New Roman"/>
          <w:sz w:val="30"/>
          <w:szCs w:val="30"/>
          <w:lang w:eastAsia="en-US"/>
        </w:rPr>
        <w:t>.1.</w:t>
      </w:r>
      <w:r w:rsidR="0077048E"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Защита интегрированной системы от внешних воздействий должна обеспечиваться за счет реализации комплекса мероприятий в соответствии с требованиями, предъявляемыми </w:t>
      </w:r>
      <w:r w:rsidR="00B815C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к проектированию и оснащению центров обработки данных, в которых будут размещаться программно-аппаратные компоненты интегрированной системы.</w:t>
      </w:r>
    </w:p>
    <w:p w14:paraId="19029F3C"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77048E" w:rsidRPr="00E62825">
        <w:rPr>
          <w:rFonts w:ascii="Times New Roman" w:eastAsia="Times New Roman" w:hAnsi="Times New Roman" w:cs="Times New Roman"/>
          <w:bCs/>
          <w:color w:val="auto"/>
          <w:kern w:val="32"/>
          <w:sz w:val="30"/>
          <w:szCs w:val="30"/>
          <w:lang w:eastAsia="en-US"/>
        </w:rPr>
        <w:t>15</w:t>
      </w:r>
      <w:r w:rsidRPr="00E62825">
        <w:rPr>
          <w:rFonts w:ascii="Times New Roman" w:eastAsia="Times New Roman" w:hAnsi="Times New Roman" w:cs="Times New Roman"/>
          <w:bCs/>
          <w:color w:val="auto"/>
          <w:kern w:val="32"/>
          <w:sz w:val="30"/>
          <w:szCs w:val="30"/>
          <w:lang w:eastAsia="en-US"/>
        </w:rPr>
        <w:t>.</w:t>
      </w:r>
      <w:r w:rsidR="0077048E"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по патентной чистоте</w:t>
      </w:r>
    </w:p>
    <w:p w14:paraId="14A3898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77048E" w:rsidRPr="00E62825">
        <w:rPr>
          <w:rFonts w:ascii="Times New Roman" w:eastAsia="Times New Roman" w:hAnsi="Times New Roman" w:cs="Times New Roman"/>
          <w:sz w:val="30"/>
          <w:szCs w:val="30"/>
          <w:lang w:eastAsia="en-US"/>
        </w:rPr>
        <w:t>15</w:t>
      </w:r>
      <w:r w:rsidRPr="00E62825">
        <w:rPr>
          <w:rFonts w:ascii="Times New Roman" w:eastAsia="Times New Roman" w:hAnsi="Times New Roman" w:cs="Times New Roman"/>
          <w:sz w:val="30"/>
          <w:szCs w:val="30"/>
          <w:lang w:eastAsia="en-US"/>
        </w:rPr>
        <w:t>.1.</w:t>
      </w:r>
      <w:r w:rsidR="0077048E"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Программно-аппаратные средства, технологии, алгоритмы обработки данных, иные составные части интегрированной системы должны обладать патентной чистотой на территориях государств-членов.</w:t>
      </w:r>
    </w:p>
    <w:p w14:paraId="60E0CE5F"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4A22D7" w:rsidRPr="00E62825">
        <w:rPr>
          <w:rFonts w:ascii="Times New Roman" w:eastAsia="Times New Roman" w:hAnsi="Times New Roman" w:cs="Times New Roman"/>
          <w:bCs/>
          <w:color w:val="auto"/>
          <w:kern w:val="32"/>
          <w:sz w:val="30"/>
          <w:szCs w:val="30"/>
          <w:lang w:eastAsia="en-US"/>
        </w:rPr>
        <w:t>16</w:t>
      </w:r>
      <w:r w:rsidRPr="00E62825">
        <w:rPr>
          <w:rFonts w:ascii="Times New Roman" w:eastAsia="Times New Roman" w:hAnsi="Times New Roman" w:cs="Times New Roman"/>
          <w:bCs/>
          <w:color w:val="auto"/>
          <w:kern w:val="32"/>
          <w:sz w:val="30"/>
          <w:szCs w:val="30"/>
          <w:lang w:eastAsia="en-US"/>
        </w:rPr>
        <w:t>.</w:t>
      </w:r>
      <w:r w:rsidR="004A22D7"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стандартизации и унификации</w:t>
      </w:r>
    </w:p>
    <w:p w14:paraId="2B59FEC9" w14:textId="085F99D7"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4A22D7" w:rsidRPr="00E62825">
        <w:rPr>
          <w:rFonts w:ascii="Times New Roman" w:eastAsia="Times New Roman" w:hAnsi="Times New Roman" w:cs="Times New Roman"/>
          <w:sz w:val="30"/>
          <w:szCs w:val="30"/>
          <w:lang w:eastAsia="en-US"/>
        </w:rPr>
        <w:t>16</w:t>
      </w:r>
      <w:r w:rsidRPr="00E62825">
        <w:rPr>
          <w:rFonts w:ascii="Times New Roman" w:eastAsia="Times New Roman" w:hAnsi="Times New Roman" w:cs="Times New Roman"/>
          <w:sz w:val="30"/>
          <w:szCs w:val="30"/>
          <w:lang w:eastAsia="en-US"/>
        </w:rPr>
        <w:t>.1.</w:t>
      </w:r>
      <w:r w:rsidR="004A22D7" w:rsidRPr="00E62825">
        <w:rPr>
          <w:rFonts w:ascii="Times New Roman" w:eastAsia="Times New Roman" w:hAnsi="Times New Roman" w:cs="Times New Roman"/>
          <w:sz w:val="30"/>
          <w:szCs w:val="30"/>
          <w:lang w:eastAsia="en-US"/>
        </w:rPr>
        <w:t> </w:t>
      </w:r>
      <w:r w:rsidR="006E5AD7" w:rsidRPr="00E62825">
        <w:rPr>
          <w:rFonts w:ascii="Times New Roman" w:eastAsia="Times New Roman" w:hAnsi="Times New Roman" w:cs="Times New Roman"/>
          <w:sz w:val="30"/>
          <w:szCs w:val="30"/>
          <w:lang w:eastAsia="en-US"/>
        </w:rPr>
        <w:t xml:space="preserve">При техническом и рабочем проектировании компонентов интегрированной системы должны применяться стандарты </w:t>
      </w:r>
      <w:r w:rsidR="00B815C4" w:rsidRPr="00E62825">
        <w:rPr>
          <w:rFonts w:ascii="Times New Roman" w:eastAsia="Times New Roman" w:hAnsi="Times New Roman" w:cs="Times New Roman"/>
          <w:sz w:val="30"/>
          <w:szCs w:val="30"/>
          <w:lang w:eastAsia="en-US"/>
        </w:rPr>
        <w:br/>
      </w:r>
      <w:r w:rsidR="006E5AD7" w:rsidRPr="00E62825">
        <w:rPr>
          <w:rFonts w:ascii="Times New Roman" w:eastAsia="Times New Roman" w:hAnsi="Times New Roman" w:cs="Times New Roman"/>
          <w:sz w:val="30"/>
          <w:szCs w:val="30"/>
          <w:lang w:eastAsia="en-US"/>
        </w:rPr>
        <w:t>и рекомендации в области информационно-коммуникационных технологий, рекомендованные Комиссией, а также определяемые государствами-членами для национальных сегментов</w:t>
      </w:r>
      <w:r w:rsidRPr="00E62825">
        <w:rPr>
          <w:rFonts w:ascii="Times New Roman" w:eastAsia="Times New Roman" w:hAnsi="Times New Roman" w:cs="Times New Roman"/>
          <w:sz w:val="30"/>
          <w:szCs w:val="30"/>
          <w:lang w:eastAsia="en-US"/>
        </w:rPr>
        <w:t>.</w:t>
      </w:r>
    </w:p>
    <w:p w14:paraId="569D884C" w14:textId="0211882B" w:rsidR="002B1F4A" w:rsidRPr="00E62825" w:rsidRDefault="002B1F4A" w:rsidP="00BA0C3E">
      <w:pPr>
        <w:spacing w:line="360" w:lineRule="auto"/>
        <w:ind w:firstLine="709"/>
        <w:jc w:val="both"/>
        <w:rPr>
          <w:rFonts w:ascii="Times New Roman" w:eastAsia="Times New Roman" w:hAnsi="Times New Roman" w:cs="Times New Roman"/>
          <w:sz w:val="30"/>
          <w:szCs w:val="30"/>
          <w:lang w:eastAsia="en-US"/>
        </w:rPr>
      </w:pPr>
      <w:r w:rsidRPr="000504E2">
        <w:rPr>
          <w:rFonts w:ascii="Times New Roman" w:hAnsi="Times New Roman"/>
          <w:sz w:val="30"/>
        </w:rPr>
        <w:lastRenderedPageBreak/>
        <w:t>4.1.</w:t>
      </w:r>
      <w:r>
        <w:rPr>
          <w:rFonts w:ascii="Times New Roman" w:eastAsia="Times New Roman" w:hAnsi="Times New Roman" w:cs="Times New Roman"/>
          <w:sz w:val="30"/>
          <w:szCs w:val="30"/>
          <w:lang w:eastAsia="en-US"/>
        </w:rPr>
        <w:t xml:space="preserve">16.2. При реализации </w:t>
      </w:r>
      <w:r w:rsidRPr="002B1F4A">
        <w:rPr>
          <w:rFonts w:ascii="Times New Roman" w:eastAsia="Times New Roman" w:hAnsi="Times New Roman" w:cs="Times New Roman"/>
          <w:sz w:val="30"/>
          <w:szCs w:val="30"/>
          <w:lang w:eastAsia="en-US"/>
        </w:rPr>
        <w:t>компонентов интегрированной системы должны использоваться</w:t>
      </w:r>
      <w:r w:rsidR="00A30D82">
        <w:rPr>
          <w:rFonts w:ascii="Times New Roman" w:eastAsia="Times New Roman" w:hAnsi="Times New Roman" w:cs="Times New Roman"/>
          <w:sz w:val="30"/>
          <w:szCs w:val="30"/>
          <w:lang w:eastAsia="en-US"/>
        </w:rPr>
        <w:t xml:space="preserve"> унифицированные</w:t>
      </w:r>
      <w:r w:rsidRPr="002B1F4A">
        <w:rPr>
          <w:rFonts w:ascii="Times New Roman" w:eastAsia="Times New Roman" w:hAnsi="Times New Roman" w:cs="Times New Roman"/>
          <w:sz w:val="30"/>
          <w:szCs w:val="30"/>
          <w:lang w:eastAsia="en-US"/>
        </w:rPr>
        <w:t xml:space="preserve"> сервисы,</w:t>
      </w:r>
      <w:r w:rsidR="00A56F43">
        <w:rPr>
          <w:rFonts w:ascii="Times New Roman" w:eastAsia="Times New Roman" w:hAnsi="Times New Roman" w:cs="Times New Roman"/>
          <w:sz w:val="30"/>
          <w:szCs w:val="30"/>
          <w:lang w:eastAsia="en-US"/>
        </w:rPr>
        <w:t xml:space="preserve"> </w:t>
      </w:r>
      <w:r w:rsidRPr="002B1F4A">
        <w:rPr>
          <w:rFonts w:ascii="Times New Roman" w:eastAsia="Times New Roman" w:hAnsi="Times New Roman" w:cs="Times New Roman"/>
          <w:sz w:val="30"/>
          <w:szCs w:val="30"/>
          <w:lang w:eastAsia="en-US"/>
        </w:rPr>
        <w:t>а не создаваться самостоятельные сервисы, выполняющие схожие функции.</w:t>
      </w:r>
    </w:p>
    <w:p w14:paraId="36902A8E"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w:t>
      </w:r>
      <w:r w:rsidR="004A22D7" w:rsidRPr="00E62825">
        <w:rPr>
          <w:rFonts w:ascii="Times New Roman" w:eastAsia="Times New Roman" w:hAnsi="Times New Roman" w:cs="Times New Roman"/>
          <w:bCs/>
          <w:color w:val="auto"/>
          <w:kern w:val="32"/>
          <w:sz w:val="30"/>
          <w:szCs w:val="30"/>
          <w:lang w:eastAsia="en-US"/>
        </w:rPr>
        <w:t>17</w:t>
      </w:r>
      <w:r w:rsidRPr="00E62825">
        <w:rPr>
          <w:rFonts w:ascii="Times New Roman" w:eastAsia="Times New Roman" w:hAnsi="Times New Roman" w:cs="Times New Roman"/>
          <w:bCs/>
          <w:color w:val="auto"/>
          <w:kern w:val="32"/>
          <w:sz w:val="30"/>
          <w:szCs w:val="30"/>
          <w:lang w:eastAsia="en-US"/>
        </w:rPr>
        <w:t>.</w:t>
      </w:r>
      <w:r w:rsidR="004A22D7"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масштабируемости</w:t>
      </w:r>
    </w:p>
    <w:p w14:paraId="53BD52A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4.1.</w:t>
      </w:r>
      <w:r w:rsidR="004A22D7" w:rsidRPr="00E62825">
        <w:rPr>
          <w:rFonts w:ascii="Times New Roman" w:eastAsia="Times New Roman" w:hAnsi="Times New Roman" w:cs="Times New Roman"/>
          <w:sz w:val="30"/>
          <w:szCs w:val="30"/>
          <w:lang w:eastAsia="en-US"/>
        </w:rPr>
        <w:t>17</w:t>
      </w:r>
      <w:r w:rsidRPr="00E62825">
        <w:rPr>
          <w:rFonts w:ascii="Times New Roman" w:eastAsia="Times New Roman" w:hAnsi="Times New Roman" w:cs="Times New Roman"/>
          <w:sz w:val="30"/>
          <w:szCs w:val="30"/>
          <w:lang w:eastAsia="en-US"/>
        </w:rPr>
        <w:t>.1.</w:t>
      </w:r>
      <w:r w:rsidR="004A22D7"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Программно-аппаратные средства интегрированной системы должны обеспечивать </w:t>
      </w:r>
      <w:r w:rsidR="002B1ADF" w:rsidRPr="00E62825">
        <w:rPr>
          <w:rFonts w:ascii="Times New Roman" w:eastAsia="Times New Roman" w:hAnsi="Times New Roman" w:cs="Times New Roman"/>
          <w:sz w:val="30"/>
          <w:szCs w:val="30"/>
          <w:lang w:eastAsia="en-US"/>
        </w:rPr>
        <w:t xml:space="preserve">достаточную </w:t>
      </w:r>
      <w:r w:rsidRPr="00E62825">
        <w:rPr>
          <w:rFonts w:ascii="Times New Roman" w:eastAsia="Times New Roman" w:hAnsi="Times New Roman" w:cs="Times New Roman"/>
          <w:sz w:val="30"/>
          <w:szCs w:val="30"/>
          <w:lang w:eastAsia="en-US"/>
        </w:rPr>
        <w:t xml:space="preserve">масштабируемость по производительности и объему обрабатываемых данных без модификации прикладного программного обеспечения в том числе </w:t>
      </w:r>
      <w:r w:rsidR="00E3629A"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следующих случаях:</w:t>
      </w:r>
    </w:p>
    <w:p w14:paraId="21183B3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4A22D7"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увеличение участников информационного взаимодействия;</w:t>
      </w:r>
    </w:p>
    <w:p w14:paraId="39A56EF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4A22D7"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расширение перечня реализуемых средствами интегрированной системы общих процессов;</w:t>
      </w:r>
    </w:p>
    <w:p w14:paraId="1A9E2750"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4A22D7"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изменение способа реализации общих процессов;</w:t>
      </w:r>
    </w:p>
    <w:p w14:paraId="4056E30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4A22D7"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увеличение информационных потоков между интеграционным сегментом Комиссии, национальными сегментами и внешними информационными системами;</w:t>
      </w:r>
    </w:p>
    <w:p w14:paraId="605081DF" w14:textId="545E9DFB"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4A22D7"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увеличение количества пользователей интегрированной системы.</w:t>
      </w:r>
    </w:p>
    <w:p w14:paraId="38F3CD2D" w14:textId="579993EC" w:rsidR="008C57DE" w:rsidRDefault="008C57DE"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4.1.1</w:t>
      </w:r>
      <w:r>
        <w:rPr>
          <w:rFonts w:ascii="Times New Roman" w:eastAsia="Times New Roman" w:hAnsi="Times New Roman" w:cs="Times New Roman"/>
          <w:bCs/>
          <w:color w:val="auto"/>
          <w:kern w:val="32"/>
          <w:sz w:val="30"/>
          <w:szCs w:val="30"/>
          <w:lang w:eastAsia="en-US"/>
        </w:rPr>
        <w:t>8</w:t>
      </w:r>
      <w:r w:rsidRPr="00E62825">
        <w:rPr>
          <w:rFonts w:ascii="Times New Roman" w:eastAsia="Times New Roman" w:hAnsi="Times New Roman" w:cs="Times New Roman"/>
          <w:bCs/>
          <w:color w:val="auto"/>
          <w:kern w:val="32"/>
          <w:sz w:val="30"/>
          <w:szCs w:val="30"/>
          <w:lang w:eastAsia="en-US"/>
        </w:rPr>
        <w:t xml:space="preserve">. Требования к </w:t>
      </w:r>
      <w:r>
        <w:rPr>
          <w:rFonts w:ascii="Times New Roman" w:eastAsia="Times New Roman" w:hAnsi="Times New Roman" w:cs="Times New Roman"/>
          <w:bCs/>
          <w:color w:val="auto"/>
          <w:kern w:val="32"/>
          <w:sz w:val="30"/>
          <w:szCs w:val="30"/>
          <w:lang w:eastAsia="en-US"/>
        </w:rPr>
        <w:t>защищенной сети передачи данных интегрированной системы</w:t>
      </w:r>
    </w:p>
    <w:p w14:paraId="5C4FF1AD" w14:textId="6AA10D35" w:rsidR="008C57DE" w:rsidRPr="000504E2" w:rsidRDefault="008C57DE" w:rsidP="000504E2">
      <w:pPr>
        <w:spacing w:line="360" w:lineRule="auto"/>
        <w:ind w:firstLine="709"/>
        <w:jc w:val="both"/>
        <w:rPr>
          <w:rFonts w:ascii="Times New Roman" w:hAnsi="Times New Roman"/>
          <w:b/>
          <w:sz w:val="30"/>
        </w:rPr>
      </w:pPr>
      <w:r w:rsidRPr="0020661E">
        <w:rPr>
          <w:rFonts w:ascii="Times New Roman" w:eastAsia="Times New Roman" w:hAnsi="Times New Roman" w:cs="Times New Roman"/>
          <w:sz w:val="30"/>
          <w:szCs w:val="30"/>
          <w:lang w:eastAsia="en-US"/>
        </w:rPr>
        <w:t>4.1.</w:t>
      </w:r>
      <w:r>
        <w:rPr>
          <w:rFonts w:ascii="Times New Roman" w:eastAsia="Times New Roman" w:hAnsi="Times New Roman" w:cs="Times New Roman"/>
          <w:sz w:val="30"/>
          <w:szCs w:val="30"/>
          <w:lang w:eastAsia="en-US"/>
        </w:rPr>
        <w:t>18</w:t>
      </w:r>
      <w:r w:rsidRPr="0020661E">
        <w:rPr>
          <w:rFonts w:ascii="Times New Roman" w:eastAsia="Times New Roman" w:hAnsi="Times New Roman" w:cs="Times New Roman"/>
          <w:sz w:val="30"/>
          <w:szCs w:val="30"/>
          <w:lang w:eastAsia="en-US"/>
        </w:rPr>
        <w:t>.1 Защищенная сеть передачи данных интегрированной системы (далее – защищенная сеть передачи данных) предназначена для обеспечения конфиденциальности и целостности данных, передаваемых по каналам связи общего пользования между национальными сегментами интегрированной системы, интеграционным сегментом Комиссии и национальными сегментами интегрированной системы.</w:t>
      </w:r>
    </w:p>
    <w:p w14:paraId="09522D1A" w14:textId="0B92758E" w:rsidR="008C57DE" w:rsidRPr="0020661E" w:rsidRDefault="008C57DE" w:rsidP="00BA0C3E">
      <w:pPr>
        <w:spacing w:line="360" w:lineRule="auto"/>
        <w:ind w:firstLine="709"/>
        <w:jc w:val="both"/>
        <w:rPr>
          <w:rFonts w:ascii="Times New Roman" w:eastAsia="Times New Roman" w:hAnsi="Times New Roman" w:cs="Times New Roman"/>
          <w:b/>
          <w:sz w:val="30"/>
          <w:szCs w:val="30"/>
          <w:lang w:eastAsia="en-US"/>
        </w:rPr>
      </w:pPr>
      <w:r w:rsidRPr="0020661E">
        <w:rPr>
          <w:rFonts w:ascii="Times New Roman" w:eastAsia="Times New Roman" w:hAnsi="Times New Roman" w:cs="Times New Roman"/>
          <w:sz w:val="30"/>
          <w:szCs w:val="30"/>
          <w:lang w:eastAsia="en-US"/>
        </w:rPr>
        <w:t>4.1.</w:t>
      </w:r>
      <w:r>
        <w:rPr>
          <w:rFonts w:ascii="Times New Roman" w:eastAsia="Times New Roman" w:hAnsi="Times New Roman" w:cs="Times New Roman"/>
          <w:sz w:val="30"/>
          <w:szCs w:val="30"/>
          <w:lang w:eastAsia="en-US"/>
        </w:rPr>
        <w:t>18</w:t>
      </w:r>
      <w:r w:rsidRPr="0020661E">
        <w:rPr>
          <w:rFonts w:ascii="Times New Roman" w:eastAsia="Times New Roman" w:hAnsi="Times New Roman" w:cs="Times New Roman"/>
          <w:sz w:val="30"/>
          <w:szCs w:val="30"/>
          <w:lang w:eastAsia="en-US"/>
        </w:rPr>
        <w:t xml:space="preserve">.2 Защищенная сеть передачи данных должна обеспечивать гарантии доступности сетевых ресурсов национальных сегментов и </w:t>
      </w:r>
      <w:r w:rsidRPr="0020661E">
        <w:rPr>
          <w:rFonts w:ascii="Times New Roman" w:eastAsia="Times New Roman" w:hAnsi="Times New Roman" w:cs="Times New Roman"/>
          <w:sz w:val="30"/>
          <w:szCs w:val="30"/>
          <w:lang w:eastAsia="en-US"/>
        </w:rPr>
        <w:lastRenderedPageBreak/>
        <w:t>интеграционного сегмента Комиссии интегрированной системы, а также передаваемых данных, только авторизованным системам и пользователям и развиваться в рамках следующих направлений:</w:t>
      </w:r>
    </w:p>
    <w:p w14:paraId="30990255" w14:textId="77777777" w:rsidR="008C57DE" w:rsidRPr="0020661E" w:rsidRDefault="008C57DE"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1) развитие интеграционных возможностей защищенной сети передачи данных в части обеспечения взаимодействия интеграционного сегмента Комиссии с внешними информационными системами в рамках реализации соглашений, заключенных Союзом и его государствами-членами с третьими странами;</w:t>
      </w:r>
    </w:p>
    <w:p w14:paraId="78FB5713" w14:textId="77777777" w:rsidR="008C57DE" w:rsidRPr="0020661E" w:rsidRDefault="008C57DE"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2) применение результатов проекта по совместной разработке специализированных средств криптографической защиты информации Евразийского экономического союза.</w:t>
      </w:r>
    </w:p>
    <w:p w14:paraId="7FD6C9E5" w14:textId="77777777" w:rsidR="002B1AD6"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4.2.</w:t>
      </w:r>
      <w:r w:rsidR="000A1ED1" w:rsidRPr="00E62825">
        <w:rPr>
          <w:rFonts w:ascii="Times New Roman" w:eastAsia="Times New Roman" w:hAnsi="Times New Roman" w:cs="Times New Roman"/>
          <w:iCs/>
          <w:sz w:val="30"/>
          <w:szCs w:val="30"/>
          <w:lang w:val="en-US" w:eastAsia="en-US"/>
        </w:rPr>
        <w:t> </w:t>
      </w:r>
      <w:r w:rsidRPr="00E62825">
        <w:rPr>
          <w:rFonts w:ascii="Times New Roman" w:eastAsia="Times New Roman" w:hAnsi="Times New Roman" w:cs="Times New Roman"/>
          <w:iCs/>
          <w:sz w:val="30"/>
          <w:szCs w:val="30"/>
          <w:lang w:eastAsia="en-US"/>
        </w:rPr>
        <w:t>Требования к функциям (задачам)</w:t>
      </w:r>
    </w:p>
    <w:p w14:paraId="077002B6" w14:textId="16C6646B" w:rsidR="00ED5AAD" w:rsidRPr="00E62825" w:rsidRDefault="002B1AD6"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w:t>
      </w:r>
      <w:r w:rsidR="003F08C5" w:rsidRPr="0020661E">
        <w:rPr>
          <w:rFonts w:ascii="Times New Roman" w:eastAsia="Times New Roman" w:hAnsi="Times New Roman" w:cs="Times New Roman"/>
          <w:bCs/>
          <w:color w:val="auto"/>
          <w:kern w:val="32"/>
          <w:sz w:val="30"/>
          <w:szCs w:val="30"/>
          <w:lang w:eastAsia="en-US"/>
        </w:rPr>
        <w:t>1</w:t>
      </w:r>
      <w:r w:rsidRPr="00E62825">
        <w:rPr>
          <w:rFonts w:ascii="Times New Roman" w:eastAsia="Times New Roman" w:hAnsi="Times New Roman" w:cs="Times New Roman"/>
          <w:bCs/>
          <w:color w:val="auto"/>
          <w:kern w:val="32"/>
          <w:sz w:val="30"/>
          <w:szCs w:val="30"/>
          <w:lang w:eastAsia="en-US"/>
        </w:rPr>
        <w:t>.</w:t>
      </w:r>
      <w:r w:rsidR="00F44390" w:rsidRPr="000504E2">
        <w:rPr>
          <w:rFonts w:ascii="Times New Roman" w:hAnsi="Times New Roman"/>
          <w:kern w:val="32"/>
          <w:sz w:val="30"/>
        </w:rPr>
        <w:t> </w:t>
      </w:r>
      <w:r w:rsidRPr="00E62825">
        <w:rPr>
          <w:rFonts w:ascii="Times New Roman" w:eastAsia="Times New Roman" w:hAnsi="Times New Roman" w:cs="Times New Roman"/>
          <w:bCs/>
          <w:color w:val="auto"/>
          <w:kern w:val="32"/>
          <w:sz w:val="30"/>
          <w:szCs w:val="30"/>
          <w:lang w:eastAsia="en-US"/>
        </w:rPr>
        <w:t>Требования к подсистеме</w:t>
      </w:r>
      <w:r w:rsidR="00384CB9" w:rsidRPr="00E62825">
        <w:rPr>
          <w:rFonts w:ascii="Times New Roman" w:eastAsia="Times New Roman" w:hAnsi="Times New Roman" w:cs="Times New Roman"/>
          <w:bCs/>
          <w:color w:val="auto"/>
          <w:kern w:val="32"/>
          <w:sz w:val="30"/>
          <w:szCs w:val="30"/>
          <w:lang w:eastAsia="en-US"/>
        </w:rPr>
        <w:t xml:space="preserve"> межгос</w:t>
      </w:r>
      <w:r w:rsidR="00186E31" w:rsidRPr="00E62825">
        <w:rPr>
          <w:rFonts w:ascii="Times New Roman" w:eastAsia="Times New Roman" w:hAnsi="Times New Roman" w:cs="Times New Roman"/>
          <w:bCs/>
          <w:color w:val="auto"/>
          <w:kern w:val="32"/>
          <w:sz w:val="30"/>
          <w:szCs w:val="30"/>
          <w:lang w:eastAsia="en-US"/>
        </w:rPr>
        <w:t xml:space="preserve">ударственного </w:t>
      </w:r>
      <w:r w:rsidR="00384CB9" w:rsidRPr="00E62825">
        <w:rPr>
          <w:rFonts w:ascii="Times New Roman" w:eastAsia="Times New Roman" w:hAnsi="Times New Roman" w:cs="Times New Roman"/>
          <w:bCs/>
          <w:color w:val="auto"/>
          <w:kern w:val="32"/>
          <w:sz w:val="30"/>
          <w:szCs w:val="30"/>
          <w:lang w:eastAsia="en-US"/>
        </w:rPr>
        <w:t>тестирования</w:t>
      </w:r>
    </w:p>
    <w:p w14:paraId="6F24C6D9" w14:textId="54070BDA" w:rsidR="009A20E2" w:rsidRPr="00E62825" w:rsidRDefault="000A1ED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.1. </w:t>
      </w:r>
      <w:r w:rsidR="009A20E2" w:rsidRPr="00E62825">
        <w:rPr>
          <w:rFonts w:ascii="Times New Roman" w:eastAsia="Times New Roman" w:hAnsi="Times New Roman" w:cs="Times New Roman"/>
          <w:sz w:val="30"/>
          <w:szCs w:val="30"/>
          <w:lang w:eastAsia="en-US"/>
        </w:rPr>
        <w:t>Подсистема межгосударственного тестирования должна обеспечивать:</w:t>
      </w:r>
    </w:p>
    <w:p w14:paraId="70ED6D07" w14:textId="77777777" w:rsidR="009A20E2" w:rsidRPr="00E62825" w:rsidRDefault="009A20E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0A1ED1" w:rsidRPr="00E62825">
        <w:rPr>
          <w:rFonts w:ascii="Times New Roman" w:eastAsia="Times New Roman" w:hAnsi="Times New Roman" w:cs="Times New Roman"/>
          <w:sz w:val="30"/>
          <w:szCs w:val="30"/>
          <w:lang w:eastAsia="en-US"/>
        </w:rPr>
        <w:t>) п</w:t>
      </w:r>
      <w:r w:rsidRPr="00E62825">
        <w:rPr>
          <w:rFonts w:ascii="Times New Roman" w:eastAsia="Times New Roman" w:hAnsi="Times New Roman" w:cs="Times New Roman"/>
          <w:sz w:val="30"/>
          <w:szCs w:val="30"/>
          <w:lang w:eastAsia="en-US"/>
        </w:rPr>
        <w:t>редоставление возможностей автоматизации процессов проведения тестирования сервисов общих процессов и повышение информированности участников о результатах тестирования</w:t>
      </w:r>
      <w:r w:rsidR="000A1ED1" w:rsidRPr="00E62825">
        <w:rPr>
          <w:rFonts w:ascii="Times New Roman" w:eastAsia="Times New Roman" w:hAnsi="Times New Roman" w:cs="Times New Roman"/>
          <w:sz w:val="30"/>
          <w:szCs w:val="30"/>
          <w:lang w:eastAsia="en-US"/>
        </w:rPr>
        <w:t>;</w:t>
      </w:r>
    </w:p>
    <w:p w14:paraId="5F7CA059" w14:textId="77777777" w:rsidR="006367C7" w:rsidRPr="00E62825" w:rsidRDefault="006367C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0A1ED1" w:rsidRPr="00E62825">
        <w:rPr>
          <w:rFonts w:ascii="Times New Roman" w:eastAsia="Times New Roman" w:hAnsi="Times New Roman" w:cs="Times New Roman"/>
          <w:sz w:val="30"/>
          <w:szCs w:val="30"/>
          <w:lang w:eastAsia="en-US"/>
        </w:rPr>
        <w:t>)</w:t>
      </w:r>
      <w:r w:rsidR="000A1ED1" w:rsidRPr="00E62825">
        <w:rPr>
          <w:rFonts w:ascii="Times New Roman" w:eastAsia="Times New Roman" w:hAnsi="Times New Roman" w:cs="Times New Roman"/>
          <w:sz w:val="30"/>
          <w:szCs w:val="30"/>
          <w:lang w:val="en-US" w:eastAsia="en-US"/>
        </w:rPr>
        <w:t> </w:t>
      </w:r>
      <w:r w:rsidR="000A1ED1" w:rsidRPr="00E62825">
        <w:rPr>
          <w:rFonts w:ascii="Times New Roman" w:eastAsia="Times New Roman" w:hAnsi="Times New Roman" w:cs="Times New Roman"/>
          <w:sz w:val="30"/>
          <w:szCs w:val="30"/>
          <w:lang w:eastAsia="en-US"/>
        </w:rPr>
        <w:t>п</w:t>
      </w:r>
      <w:r w:rsidRPr="00E62825">
        <w:rPr>
          <w:rFonts w:ascii="Times New Roman" w:eastAsia="Times New Roman" w:hAnsi="Times New Roman" w:cs="Times New Roman"/>
          <w:sz w:val="30"/>
          <w:szCs w:val="30"/>
          <w:lang w:eastAsia="en-US"/>
        </w:rPr>
        <w:t>роведени</w:t>
      </w:r>
      <w:r w:rsidR="000A1ED1" w:rsidRPr="00E62825">
        <w:rPr>
          <w:rFonts w:ascii="Times New Roman" w:eastAsia="Times New Roman" w:hAnsi="Times New Roman" w:cs="Times New Roman"/>
          <w:sz w:val="30"/>
          <w:szCs w:val="30"/>
          <w:lang w:eastAsia="en-US"/>
        </w:rPr>
        <w:t>е</w:t>
      </w:r>
      <w:r w:rsidRPr="00E62825">
        <w:rPr>
          <w:rFonts w:ascii="Times New Roman" w:eastAsia="Times New Roman" w:hAnsi="Times New Roman" w:cs="Times New Roman"/>
          <w:sz w:val="30"/>
          <w:szCs w:val="30"/>
          <w:lang w:eastAsia="en-US"/>
        </w:rPr>
        <w:t xml:space="preserve"> тестирования регламентируемого Комиссией взаимодействия: в рамках общих процессов, при взаимодействии между уполномоченными органами и хозяйствующими субъектами, при передаче сведений, подлежащих включению в систему единой нормативно-справочной информации Союза, в рамках цифровых инициатив;</w:t>
      </w:r>
    </w:p>
    <w:p w14:paraId="4B206B72" w14:textId="77777777" w:rsidR="00177E42" w:rsidRPr="00E62825" w:rsidRDefault="00177E4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0A1ED1" w:rsidRPr="00E62825">
        <w:rPr>
          <w:rFonts w:ascii="Times New Roman" w:eastAsia="Times New Roman" w:hAnsi="Times New Roman" w:cs="Times New Roman"/>
          <w:sz w:val="30"/>
          <w:szCs w:val="30"/>
          <w:lang w:eastAsia="en-US"/>
        </w:rPr>
        <w:t>) в</w:t>
      </w:r>
      <w:r w:rsidRPr="00E62825">
        <w:rPr>
          <w:rFonts w:ascii="Times New Roman" w:eastAsia="Times New Roman" w:hAnsi="Times New Roman" w:cs="Times New Roman"/>
          <w:sz w:val="30"/>
          <w:szCs w:val="30"/>
          <w:lang w:eastAsia="en-US"/>
        </w:rPr>
        <w:t>озможность авторизованного доступа к подсистеме участников тестирования, обеспечивающих возможность разграничения доступа к информации и функциям подсистемы;</w:t>
      </w:r>
    </w:p>
    <w:p w14:paraId="35C6CA95" w14:textId="77777777" w:rsidR="00177E42" w:rsidRPr="00E62825" w:rsidRDefault="00177E4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w:t>
      </w:r>
      <w:r w:rsidR="000A1ED1" w:rsidRPr="00E62825">
        <w:rPr>
          <w:rFonts w:ascii="Times New Roman" w:eastAsia="Times New Roman" w:hAnsi="Times New Roman" w:cs="Times New Roman"/>
          <w:sz w:val="30"/>
          <w:szCs w:val="30"/>
          <w:lang w:eastAsia="en-US"/>
        </w:rPr>
        <w:t>) п</w:t>
      </w:r>
      <w:r w:rsidRPr="00E62825">
        <w:rPr>
          <w:rFonts w:ascii="Times New Roman" w:eastAsia="Times New Roman" w:hAnsi="Times New Roman" w:cs="Times New Roman"/>
          <w:sz w:val="30"/>
          <w:szCs w:val="30"/>
          <w:lang w:eastAsia="en-US"/>
        </w:rPr>
        <w:t>роведени</w:t>
      </w:r>
      <w:r w:rsidR="000A1ED1" w:rsidRPr="00E62825">
        <w:rPr>
          <w:rFonts w:ascii="Times New Roman" w:eastAsia="Times New Roman" w:hAnsi="Times New Roman" w:cs="Times New Roman"/>
          <w:sz w:val="30"/>
          <w:szCs w:val="30"/>
          <w:lang w:eastAsia="en-US"/>
        </w:rPr>
        <w:t>е</w:t>
      </w:r>
      <w:r w:rsidRPr="00E62825">
        <w:rPr>
          <w:rFonts w:ascii="Times New Roman" w:eastAsia="Times New Roman" w:hAnsi="Times New Roman" w:cs="Times New Roman"/>
          <w:sz w:val="30"/>
          <w:szCs w:val="30"/>
          <w:lang w:eastAsia="en-US"/>
        </w:rPr>
        <w:t xml:space="preserve"> проверки утверждаемых Комиссией требований к сообщениям, а также документам в электронном виде, </w:t>
      </w:r>
      <w:r w:rsidR="000A1ED1"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том числе в условиях отсутствия подключения к штатным каналам взаимодействия;</w:t>
      </w:r>
    </w:p>
    <w:p w14:paraId="26568BA0" w14:textId="5C08AC35" w:rsidR="009A20E2" w:rsidRPr="00E62825" w:rsidRDefault="00177E4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0A1ED1" w:rsidRPr="00E62825">
        <w:rPr>
          <w:rFonts w:ascii="Times New Roman" w:eastAsia="Times New Roman" w:hAnsi="Times New Roman" w:cs="Times New Roman"/>
          <w:sz w:val="30"/>
          <w:szCs w:val="30"/>
          <w:lang w:eastAsia="en-US"/>
        </w:rPr>
        <w:t>) р</w:t>
      </w:r>
      <w:r w:rsidR="009A20E2" w:rsidRPr="00E62825">
        <w:rPr>
          <w:rFonts w:ascii="Times New Roman" w:eastAsia="Times New Roman" w:hAnsi="Times New Roman" w:cs="Times New Roman"/>
          <w:sz w:val="30"/>
          <w:szCs w:val="30"/>
          <w:lang w:eastAsia="en-US"/>
        </w:rPr>
        <w:t>еализацию механизмов</w:t>
      </w:r>
      <w:r w:rsidR="00052DAD">
        <w:rPr>
          <w:rFonts w:ascii="Times New Roman" w:eastAsia="Times New Roman" w:hAnsi="Times New Roman" w:cs="Times New Roman"/>
          <w:sz w:val="30"/>
          <w:szCs w:val="30"/>
          <w:lang w:eastAsia="en-US"/>
        </w:rPr>
        <w:t>,</w:t>
      </w:r>
      <w:r w:rsidR="009A20E2" w:rsidRPr="00E62825">
        <w:rPr>
          <w:rFonts w:ascii="Times New Roman" w:eastAsia="Times New Roman" w:hAnsi="Times New Roman" w:cs="Times New Roman"/>
          <w:sz w:val="30"/>
          <w:szCs w:val="30"/>
          <w:lang w:eastAsia="en-US"/>
        </w:rPr>
        <w:t xml:space="preserve"> средств</w:t>
      </w:r>
      <w:r w:rsidR="00052DAD">
        <w:rPr>
          <w:rFonts w:ascii="Times New Roman" w:eastAsia="Times New Roman" w:hAnsi="Times New Roman" w:cs="Times New Roman"/>
          <w:sz w:val="30"/>
          <w:szCs w:val="30"/>
          <w:lang w:eastAsia="en-US"/>
        </w:rPr>
        <w:t xml:space="preserve"> формирования</w:t>
      </w:r>
      <w:r w:rsidR="009A20E2" w:rsidRPr="00E62825">
        <w:rPr>
          <w:rFonts w:ascii="Times New Roman" w:eastAsia="Times New Roman" w:hAnsi="Times New Roman" w:cs="Times New Roman"/>
          <w:sz w:val="30"/>
          <w:szCs w:val="30"/>
          <w:lang w:eastAsia="en-US"/>
        </w:rPr>
        <w:t xml:space="preserve"> </w:t>
      </w:r>
      <w:r w:rsidR="00052DAD">
        <w:rPr>
          <w:rFonts w:ascii="Times New Roman" w:eastAsia="Times New Roman" w:hAnsi="Times New Roman" w:cs="Times New Roman"/>
          <w:sz w:val="30"/>
          <w:szCs w:val="30"/>
          <w:lang w:eastAsia="en-US"/>
        </w:rPr>
        <w:t xml:space="preserve">и </w:t>
      </w:r>
      <w:r w:rsidR="009A20E2" w:rsidRPr="00E62825">
        <w:rPr>
          <w:rFonts w:ascii="Times New Roman" w:eastAsia="Times New Roman" w:hAnsi="Times New Roman" w:cs="Times New Roman"/>
          <w:sz w:val="30"/>
          <w:szCs w:val="30"/>
          <w:lang w:eastAsia="en-US"/>
        </w:rPr>
        <w:t>отображения информации о статусе тестирования.</w:t>
      </w:r>
    </w:p>
    <w:p w14:paraId="61373644" w14:textId="77777777" w:rsidR="009A20E2" w:rsidRPr="00E62825" w:rsidRDefault="00177E4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0A1ED1" w:rsidRPr="00E62825">
        <w:rPr>
          <w:rFonts w:ascii="Times New Roman" w:eastAsia="Times New Roman" w:hAnsi="Times New Roman" w:cs="Times New Roman"/>
          <w:sz w:val="30"/>
          <w:szCs w:val="30"/>
          <w:lang w:eastAsia="en-US"/>
        </w:rPr>
        <w:t>) р</w:t>
      </w:r>
      <w:r w:rsidR="009A20E2" w:rsidRPr="00E62825">
        <w:rPr>
          <w:rFonts w:ascii="Times New Roman" w:eastAsia="Times New Roman" w:hAnsi="Times New Roman" w:cs="Times New Roman"/>
          <w:sz w:val="30"/>
          <w:szCs w:val="30"/>
          <w:lang w:eastAsia="en-US"/>
        </w:rPr>
        <w:t>еализацию механизмов структурного и форматно-логического контроля сообщений</w:t>
      </w:r>
      <w:r w:rsidR="000A1ED1" w:rsidRPr="00E62825">
        <w:rPr>
          <w:rFonts w:ascii="Times New Roman" w:eastAsia="Times New Roman" w:hAnsi="Times New Roman" w:cs="Times New Roman"/>
          <w:sz w:val="30"/>
          <w:szCs w:val="30"/>
          <w:lang w:eastAsia="en-US"/>
        </w:rPr>
        <w:t>;</w:t>
      </w:r>
    </w:p>
    <w:p w14:paraId="1E29B0F0" w14:textId="77777777" w:rsidR="009A20E2" w:rsidRPr="00E62825" w:rsidRDefault="00177E4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w:t>
      </w:r>
      <w:r w:rsidR="000A1ED1" w:rsidRPr="00E62825">
        <w:rPr>
          <w:rFonts w:ascii="Times New Roman" w:eastAsia="Times New Roman" w:hAnsi="Times New Roman" w:cs="Times New Roman"/>
          <w:sz w:val="30"/>
          <w:szCs w:val="30"/>
          <w:lang w:eastAsia="en-US"/>
        </w:rPr>
        <w:t>) р</w:t>
      </w:r>
      <w:r w:rsidR="009A20E2" w:rsidRPr="00E62825">
        <w:rPr>
          <w:rFonts w:ascii="Times New Roman" w:eastAsia="Times New Roman" w:hAnsi="Times New Roman" w:cs="Times New Roman"/>
          <w:sz w:val="30"/>
          <w:szCs w:val="30"/>
          <w:lang w:eastAsia="en-US"/>
        </w:rPr>
        <w:t>еализацию механизмов автоматической отправки инициирующих сообщений в участвующие в межгосударственном тестировании информационные системы национальных сегментов</w:t>
      </w:r>
      <w:r w:rsidR="000A1ED1" w:rsidRPr="00E62825">
        <w:rPr>
          <w:rFonts w:ascii="Times New Roman" w:eastAsia="Times New Roman" w:hAnsi="Times New Roman" w:cs="Times New Roman"/>
          <w:sz w:val="30"/>
          <w:szCs w:val="30"/>
          <w:lang w:eastAsia="en-US"/>
        </w:rPr>
        <w:t>;</w:t>
      </w:r>
    </w:p>
    <w:p w14:paraId="40759FAF" w14:textId="77777777" w:rsidR="00CF7B66" w:rsidRPr="00E62825" w:rsidRDefault="00CF7B6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w:t>
      </w:r>
      <w:r w:rsidR="000A1ED1" w:rsidRPr="00E62825">
        <w:rPr>
          <w:rFonts w:ascii="Times New Roman" w:eastAsia="Times New Roman" w:hAnsi="Times New Roman" w:cs="Times New Roman"/>
          <w:sz w:val="30"/>
          <w:szCs w:val="30"/>
          <w:lang w:eastAsia="en-US"/>
        </w:rPr>
        <w:t>) в</w:t>
      </w:r>
      <w:r w:rsidRPr="00E62825">
        <w:rPr>
          <w:rFonts w:ascii="Times New Roman" w:eastAsia="Times New Roman" w:hAnsi="Times New Roman" w:cs="Times New Roman"/>
          <w:sz w:val="30"/>
          <w:szCs w:val="30"/>
          <w:lang w:eastAsia="en-US"/>
        </w:rPr>
        <w:t xml:space="preserve">озможность проведения нагрузочного тестирования в режиме подачи нагрузки на подсистему участника взаимодействия </w:t>
      </w:r>
      <w:r w:rsidR="000A1ED1"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на подсистемы сегмента Комиссии.</w:t>
      </w:r>
    </w:p>
    <w:p w14:paraId="7B7BD4C3" w14:textId="10E332A1" w:rsidR="009A20E2" w:rsidRPr="00E62825" w:rsidRDefault="00CF7B6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w:t>
      </w:r>
      <w:r w:rsidR="000A1ED1" w:rsidRPr="00E62825">
        <w:rPr>
          <w:rFonts w:ascii="Times New Roman" w:eastAsia="Times New Roman" w:hAnsi="Times New Roman" w:cs="Times New Roman"/>
          <w:sz w:val="30"/>
          <w:szCs w:val="30"/>
          <w:lang w:eastAsia="en-US"/>
        </w:rPr>
        <w:t>) р</w:t>
      </w:r>
      <w:r w:rsidR="009A20E2" w:rsidRPr="00E62825">
        <w:rPr>
          <w:rFonts w:ascii="Times New Roman" w:eastAsia="Times New Roman" w:hAnsi="Times New Roman" w:cs="Times New Roman"/>
          <w:sz w:val="30"/>
          <w:szCs w:val="30"/>
          <w:lang w:eastAsia="en-US"/>
        </w:rPr>
        <w:t xml:space="preserve">еализацию механизмов </w:t>
      </w:r>
      <w:r w:rsidR="00052DAD">
        <w:rPr>
          <w:rFonts w:ascii="Times New Roman" w:eastAsia="Times New Roman" w:hAnsi="Times New Roman" w:cs="Times New Roman"/>
          <w:sz w:val="30"/>
          <w:szCs w:val="30"/>
          <w:lang w:eastAsia="en-US"/>
        </w:rPr>
        <w:t>формирования</w:t>
      </w:r>
      <w:r w:rsidR="009A20E2" w:rsidRPr="00E62825">
        <w:rPr>
          <w:rFonts w:ascii="Times New Roman" w:eastAsia="Times New Roman" w:hAnsi="Times New Roman" w:cs="Times New Roman"/>
          <w:sz w:val="30"/>
          <w:szCs w:val="30"/>
          <w:lang w:eastAsia="en-US"/>
        </w:rPr>
        <w:t xml:space="preserve"> и отображения статистики тестирования</w:t>
      </w:r>
      <w:r w:rsidR="00177E42" w:rsidRPr="00E62825">
        <w:rPr>
          <w:rFonts w:ascii="Times New Roman" w:eastAsia="Times New Roman" w:hAnsi="Times New Roman" w:cs="Times New Roman"/>
          <w:sz w:val="30"/>
          <w:szCs w:val="30"/>
          <w:lang w:eastAsia="en-US"/>
        </w:rPr>
        <w:t xml:space="preserve">, протоколирования проводимого тестирования, </w:t>
      </w:r>
      <w:r w:rsidR="000A1ED1" w:rsidRPr="00E62825">
        <w:rPr>
          <w:rFonts w:ascii="Times New Roman" w:eastAsia="Times New Roman" w:hAnsi="Times New Roman" w:cs="Times New Roman"/>
          <w:sz w:val="30"/>
          <w:szCs w:val="30"/>
          <w:lang w:eastAsia="en-US"/>
        </w:rPr>
        <w:br/>
      </w:r>
      <w:r w:rsidR="00177E42" w:rsidRPr="00E62825">
        <w:rPr>
          <w:rFonts w:ascii="Times New Roman" w:eastAsia="Times New Roman" w:hAnsi="Times New Roman" w:cs="Times New Roman"/>
          <w:sz w:val="30"/>
          <w:szCs w:val="30"/>
          <w:lang w:eastAsia="en-US"/>
        </w:rPr>
        <w:t xml:space="preserve">в том числе сведений о времени тестирования, участнике, тестируемом взаимодействии, результате, временных параметрах прохождения теста, а также предоставления протоколов участникам тестирования, </w:t>
      </w:r>
      <w:r w:rsidR="000A1ED1" w:rsidRPr="00E62825">
        <w:rPr>
          <w:rFonts w:ascii="Times New Roman" w:eastAsia="Times New Roman" w:hAnsi="Times New Roman" w:cs="Times New Roman"/>
          <w:sz w:val="30"/>
          <w:szCs w:val="30"/>
          <w:lang w:eastAsia="en-US"/>
        </w:rPr>
        <w:br/>
      </w:r>
      <w:r w:rsidR="00177E42" w:rsidRPr="00E62825">
        <w:rPr>
          <w:rFonts w:ascii="Times New Roman" w:eastAsia="Times New Roman" w:hAnsi="Times New Roman" w:cs="Times New Roman"/>
          <w:sz w:val="30"/>
          <w:szCs w:val="30"/>
          <w:lang w:eastAsia="en-US"/>
        </w:rPr>
        <w:t>в том числе с помощью программных интерфейсов.</w:t>
      </w:r>
    </w:p>
    <w:p w14:paraId="589E3506" w14:textId="77777777" w:rsidR="00CF7B66" w:rsidRPr="00E62825" w:rsidRDefault="00CF7B6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10</w:t>
      </w:r>
      <w:r w:rsidR="000A1ED1" w:rsidRPr="00E62825">
        <w:rPr>
          <w:rFonts w:ascii="Times New Roman" w:eastAsia="Times New Roman" w:hAnsi="Times New Roman" w:cs="Times New Roman"/>
          <w:sz w:val="30"/>
          <w:szCs w:val="30"/>
          <w:lang w:eastAsia="en-US"/>
        </w:rPr>
        <w:t>) и</w:t>
      </w:r>
      <w:r w:rsidRPr="00E62825">
        <w:rPr>
          <w:rFonts w:ascii="Times New Roman" w:eastAsia="Times New Roman" w:hAnsi="Times New Roman" w:cs="Times New Roman"/>
          <w:sz w:val="30"/>
          <w:szCs w:val="30"/>
          <w:lang w:eastAsia="en-US"/>
        </w:rPr>
        <w:t>нструменты методической поддержки участника тестирования</w:t>
      </w:r>
      <w:r w:rsidR="000A1ED1" w:rsidRPr="00E62825">
        <w:rPr>
          <w:rFonts w:ascii="Times New Roman" w:eastAsia="Times New Roman" w:hAnsi="Times New Roman" w:cs="Times New Roman"/>
          <w:sz w:val="30"/>
          <w:szCs w:val="30"/>
          <w:lang w:eastAsia="en-US"/>
        </w:rPr>
        <w:t xml:space="preserve"> – </w:t>
      </w:r>
      <w:r w:rsidRPr="00E62825">
        <w:rPr>
          <w:rFonts w:ascii="Times New Roman" w:eastAsia="Times New Roman" w:hAnsi="Times New Roman" w:cs="Times New Roman"/>
          <w:sz w:val="30"/>
          <w:szCs w:val="30"/>
          <w:lang w:eastAsia="en-US"/>
        </w:rPr>
        <w:t>примеры сообщений, настроечные параметры, формальные требования к сообщениям, инструкции и рекомендации.</w:t>
      </w:r>
    </w:p>
    <w:p w14:paraId="48650E81" w14:textId="77777777" w:rsidR="00CF7B66" w:rsidRPr="00E62825" w:rsidRDefault="000A1ED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11) </w:t>
      </w:r>
      <w:r w:rsidR="00CF7B66" w:rsidRPr="00E62825">
        <w:rPr>
          <w:rFonts w:ascii="Times New Roman" w:eastAsia="Times New Roman" w:hAnsi="Times New Roman" w:cs="Times New Roman"/>
          <w:sz w:val="30"/>
          <w:szCs w:val="30"/>
          <w:lang w:eastAsia="en-US"/>
        </w:rPr>
        <w:t xml:space="preserve"> возможность использования сведений и сервисов подсистемы управления общими процессами</w:t>
      </w:r>
      <w:r w:rsidRPr="00E62825">
        <w:rPr>
          <w:rFonts w:ascii="Times New Roman" w:eastAsia="Times New Roman" w:hAnsi="Times New Roman" w:cs="Times New Roman"/>
          <w:sz w:val="30"/>
          <w:szCs w:val="30"/>
          <w:lang w:eastAsia="en-US"/>
        </w:rPr>
        <w:t>;</w:t>
      </w:r>
    </w:p>
    <w:p w14:paraId="67EA5735" w14:textId="77777777" w:rsidR="00177E42" w:rsidRPr="00E62825" w:rsidRDefault="00CF7B6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12</w:t>
      </w:r>
      <w:r w:rsidR="000A1ED1" w:rsidRPr="00E62825">
        <w:rPr>
          <w:rFonts w:ascii="Times New Roman" w:eastAsia="Times New Roman" w:hAnsi="Times New Roman" w:cs="Times New Roman"/>
          <w:sz w:val="30"/>
          <w:szCs w:val="30"/>
          <w:lang w:eastAsia="en-US"/>
        </w:rPr>
        <w:t>)</w:t>
      </w:r>
      <w:r w:rsidR="000A1ED1" w:rsidRPr="00E62825">
        <w:rPr>
          <w:rFonts w:ascii="Times New Roman" w:eastAsia="Times New Roman" w:hAnsi="Times New Roman" w:cs="Times New Roman"/>
          <w:sz w:val="30"/>
          <w:szCs w:val="30"/>
          <w:lang w:val="en-US" w:eastAsia="en-US"/>
        </w:rPr>
        <w:t> </w:t>
      </w:r>
      <w:r w:rsidR="00966FEB" w:rsidRPr="00E62825">
        <w:rPr>
          <w:rFonts w:ascii="Times New Roman" w:eastAsia="Times New Roman" w:hAnsi="Times New Roman" w:cs="Times New Roman"/>
          <w:sz w:val="30"/>
          <w:szCs w:val="30"/>
          <w:lang w:eastAsia="en-US"/>
        </w:rPr>
        <w:t>создание</w:t>
      </w:r>
      <w:r w:rsidR="00177E42" w:rsidRPr="00E62825">
        <w:rPr>
          <w:rFonts w:ascii="Times New Roman" w:eastAsia="Times New Roman" w:hAnsi="Times New Roman" w:cs="Times New Roman"/>
          <w:sz w:val="30"/>
          <w:szCs w:val="30"/>
          <w:lang w:eastAsia="en-US"/>
        </w:rPr>
        <w:t xml:space="preserve"> личных кабинетов участников тестирования.</w:t>
      </w:r>
    </w:p>
    <w:p w14:paraId="24207F1F" w14:textId="2D5E7FC4" w:rsidR="00177E42" w:rsidRDefault="00CF7B6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3F08C5" w:rsidRPr="0020661E">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w:t>
      </w:r>
      <w:r w:rsidR="000A1ED1"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 </w:t>
      </w:r>
      <w:r w:rsidR="00177E42" w:rsidRPr="00E62825">
        <w:rPr>
          <w:rFonts w:ascii="Times New Roman" w:eastAsia="Times New Roman" w:hAnsi="Times New Roman" w:cs="Times New Roman"/>
          <w:sz w:val="30"/>
          <w:szCs w:val="30"/>
          <w:lang w:eastAsia="en-US"/>
        </w:rPr>
        <w:t>Детальные требования к подсистеме межгосударственного тестирования должны быть определены в соответствующем частном техническом задании.</w:t>
      </w:r>
    </w:p>
    <w:p w14:paraId="6E069360" w14:textId="1D584651" w:rsidR="003F08C5" w:rsidRPr="00E62825" w:rsidRDefault="003F08C5" w:rsidP="00BA0C3E">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w:t>
      </w:r>
      <w:r w:rsidRPr="0020661E">
        <w:rPr>
          <w:rFonts w:ascii="Times New Roman" w:eastAsia="Times New Roman" w:hAnsi="Times New Roman" w:cs="Times New Roman"/>
          <w:bCs/>
          <w:color w:val="auto"/>
          <w:kern w:val="32"/>
          <w:sz w:val="30"/>
          <w:szCs w:val="30"/>
          <w:lang w:eastAsia="en-US"/>
        </w:rPr>
        <w:t>2</w:t>
      </w:r>
      <w:r w:rsidRPr="00E62825">
        <w:rPr>
          <w:rFonts w:ascii="Times New Roman" w:eastAsia="Times New Roman" w:hAnsi="Times New Roman" w:cs="Times New Roman"/>
          <w:bCs/>
          <w:color w:val="auto"/>
          <w:kern w:val="32"/>
          <w:sz w:val="30"/>
          <w:szCs w:val="30"/>
          <w:lang w:eastAsia="en-US"/>
        </w:rPr>
        <w:t>. Требования цифровому симулятору</w:t>
      </w:r>
    </w:p>
    <w:p w14:paraId="0D50AA3C" w14:textId="7FA5354C"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Pr="0020661E">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 xml:space="preserve">.1. Архитектурно-техническое решение «цифровой симулятор» предназначено для обеспечения возможностей автономного тестирования новых технологических реализаций процессов информационного взаимодействия субъектов Союза с учетом необходимости моделирования поведения участников в рамках одного инфраструктурного архитектурно-технологического решения. </w:t>
      </w:r>
    </w:p>
    <w:p w14:paraId="6A9F8A0C" w14:textId="7FFA9CCA"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Pr="0020661E">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.2. Цифровой симулятор должен включать модели интеграционного и национальных сегментов интегрированной системы, интеграционной платформы, типовых информационных систем уполномоченных органов государств-членов, информационных систем хозяйствующих субъектов.</w:t>
      </w:r>
    </w:p>
    <w:p w14:paraId="057FEECA" w14:textId="77777777"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При этом цифровой симулятор должен быть спроектирован таким образом, чтобы обеспечивать возможность проведения тестирования процессов цифрового взаимодействия, новых общих процессов </w:t>
      </w:r>
      <w:r w:rsidRPr="00E62825">
        <w:rPr>
          <w:rFonts w:ascii="Times New Roman" w:eastAsia="Times New Roman" w:hAnsi="Times New Roman" w:cs="Times New Roman"/>
          <w:sz w:val="30"/>
          <w:szCs w:val="30"/>
          <w:lang w:eastAsia="en-US"/>
        </w:rPr>
        <w:br/>
        <w:t>с использованием реальных данных, накапливаемых и обрабатываемых в интегрированной системе.</w:t>
      </w:r>
    </w:p>
    <w:p w14:paraId="17F87B99" w14:textId="4C5DFF12"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Pr="0020661E">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.3. Цифровой симулятор должен включать инструменты для конфигурирования и администрирования задействованных компонентов, средства мониторинга отрабатываемых процессов взаимодействия, средства для проведения нагрузочного тестирования.</w:t>
      </w:r>
    </w:p>
    <w:p w14:paraId="32AA699C" w14:textId="4D0F41F6" w:rsidR="003F08C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Pr="0020661E">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.4. Цифровой симулятор должен обеспечивать одновременную отработку не менее 5 (пяти) экспериментальных процессов (пилотных проектов).</w:t>
      </w:r>
    </w:p>
    <w:p w14:paraId="1B2C33C7" w14:textId="2AB84145" w:rsidR="00A30D82" w:rsidRPr="00E62825" w:rsidRDefault="00A30D82"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Pr="00E5304E">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 xml:space="preserve">. Цифровой симулятор должен </w:t>
      </w:r>
      <w:r>
        <w:rPr>
          <w:rFonts w:ascii="Times New Roman" w:eastAsia="Times New Roman" w:hAnsi="Times New Roman" w:cs="Times New Roman"/>
          <w:sz w:val="30"/>
          <w:szCs w:val="30"/>
          <w:lang w:eastAsia="en-US"/>
        </w:rPr>
        <w:t>предоставлять возможность межсервисного взаимодействия (включая взаимодействие сервисов государств-членов).</w:t>
      </w:r>
    </w:p>
    <w:p w14:paraId="4EA25505" w14:textId="1F50F1EC"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Pr="0020661E">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A30D82">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 xml:space="preserve">. Требования к цифровому симулятору могут уточняться </w:t>
      </w:r>
      <w:r w:rsidRPr="00E62825">
        <w:rPr>
          <w:rFonts w:ascii="Times New Roman" w:eastAsia="Times New Roman" w:hAnsi="Times New Roman" w:cs="Times New Roman"/>
          <w:sz w:val="30"/>
          <w:szCs w:val="30"/>
          <w:lang w:eastAsia="en-US"/>
        </w:rPr>
        <w:br/>
        <w:t>в процессе развития интегрированной системы.</w:t>
      </w:r>
    </w:p>
    <w:p w14:paraId="44A4885E" w14:textId="463AA766"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Pr="0020661E">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A30D82">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 Требования к архитектурно-техническому решению «цифровой симулятор» могут уточняться в процессе развития интегрированной системы.</w:t>
      </w:r>
    </w:p>
    <w:p w14:paraId="77105909" w14:textId="2E4F7EE5"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Pr="0020661E">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A30D82">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 xml:space="preserve">. Детальные требования к цифровому симулятору должны быть определены в соответствующем частном техническом задании. Детальные требования к компонентам архитектурно-технического решения «цифровой симулятор» могут быть определены </w:t>
      </w:r>
      <w:r w:rsidRPr="00E62825">
        <w:rPr>
          <w:rFonts w:ascii="Times New Roman" w:eastAsia="Times New Roman" w:hAnsi="Times New Roman" w:cs="Times New Roman"/>
          <w:sz w:val="30"/>
          <w:szCs w:val="30"/>
          <w:lang w:eastAsia="en-US"/>
        </w:rPr>
        <w:br/>
        <w:t>в соответствующих частных технических заданиях.</w:t>
      </w:r>
    </w:p>
    <w:p w14:paraId="2F0D14B0" w14:textId="77777777" w:rsidR="003F08C5" w:rsidRPr="00E62825" w:rsidRDefault="003F08C5"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4.2.3. Требования к подсистеме идентификации и аутентификации пользователей интегрированной системы</w:t>
      </w:r>
    </w:p>
    <w:p w14:paraId="23DF6CFF" w14:textId="04C94E6E"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4.2.3.</w:t>
      </w:r>
      <w:r>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 xml:space="preserve">. Подсистема </w:t>
      </w:r>
      <w:r w:rsidRPr="00E62825">
        <w:rPr>
          <w:rFonts w:ascii="Times New Roman" w:eastAsia="Times New Roman" w:hAnsi="Times New Roman" w:cs="Times New Roman"/>
          <w:bCs/>
          <w:kern w:val="32"/>
          <w:sz w:val="30"/>
          <w:szCs w:val="30"/>
          <w:lang w:eastAsia="en-US"/>
        </w:rPr>
        <w:t xml:space="preserve">идентификации и аутентификации пользователей интегрированной системы </w:t>
      </w:r>
      <w:r w:rsidRPr="00E62825">
        <w:rPr>
          <w:rFonts w:ascii="Times New Roman" w:eastAsia="Times New Roman" w:hAnsi="Times New Roman" w:cs="Times New Roman"/>
          <w:sz w:val="30"/>
          <w:szCs w:val="30"/>
          <w:lang w:eastAsia="en-US"/>
        </w:rPr>
        <w:t xml:space="preserve">должна обеспечить реализацию механизмов санкционированного доступа участников информационного взаимодействия (должностных лиц уполномоченных органов, представителей хозяйствующих субъектов и </w:t>
      </w:r>
      <w:r w:rsidR="003C69C8">
        <w:rPr>
          <w:rFonts w:ascii="Times New Roman" w:eastAsia="Times New Roman" w:hAnsi="Times New Roman" w:cs="Times New Roman"/>
          <w:sz w:val="30"/>
          <w:szCs w:val="30"/>
          <w:lang w:eastAsia="en-US"/>
        </w:rPr>
        <w:t>физических лиц</w:t>
      </w:r>
      <w:r w:rsidRPr="00E62825">
        <w:rPr>
          <w:rFonts w:ascii="Times New Roman" w:eastAsia="Times New Roman" w:hAnsi="Times New Roman" w:cs="Times New Roman"/>
          <w:sz w:val="30"/>
          <w:szCs w:val="30"/>
          <w:lang w:eastAsia="en-US"/>
        </w:rPr>
        <w:t xml:space="preserve">), осуществляемого с использованием интегрированной системы, к </w:t>
      </w:r>
      <w:r>
        <w:rPr>
          <w:rFonts w:ascii="Times New Roman" w:eastAsia="Times New Roman" w:hAnsi="Times New Roman" w:cs="Times New Roman"/>
          <w:sz w:val="30"/>
          <w:szCs w:val="30"/>
          <w:lang w:eastAsia="en-US"/>
        </w:rPr>
        <w:t>сервисам и общим информационным ресурсам, формируемым средствами интегрированной системы</w:t>
      </w:r>
      <w:r w:rsidRPr="00E62825">
        <w:rPr>
          <w:rFonts w:ascii="Times New Roman" w:eastAsia="Times New Roman" w:hAnsi="Times New Roman" w:cs="Times New Roman"/>
          <w:sz w:val="30"/>
          <w:szCs w:val="30"/>
          <w:lang w:eastAsia="en-US"/>
        </w:rPr>
        <w:t xml:space="preserve">. </w:t>
      </w:r>
      <w:r>
        <w:rPr>
          <w:rFonts w:ascii="Times New Roman" w:eastAsia="Times New Roman" w:hAnsi="Times New Roman" w:cs="Times New Roman"/>
          <w:sz w:val="30"/>
          <w:szCs w:val="30"/>
          <w:lang w:eastAsia="en-US"/>
        </w:rPr>
        <w:t>П</w:t>
      </w:r>
      <w:r w:rsidRPr="00E62825">
        <w:rPr>
          <w:rFonts w:ascii="Times New Roman" w:eastAsia="Times New Roman" w:hAnsi="Times New Roman" w:cs="Times New Roman"/>
          <w:sz w:val="30"/>
          <w:szCs w:val="30"/>
          <w:lang w:eastAsia="en-US"/>
        </w:rPr>
        <w:t xml:space="preserve">одсистема </w:t>
      </w:r>
      <w:r w:rsidRPr="00E62825">
        <w:rPr>
          <w:rFonts w:ascii="Times New Roman" w:eastAsia="Times New Roman" w:hAnsi="Times New Roman" w:cs="Times New Roman"/>
          <w:bCs/>
          <w:kern w:val="32"/>
          <w:sz w:val="30"/>
          <w:szCs w:val="30"/>
          <w:lang w:eastAsia="en-US"/>
        </w:rPr>
        <w:t xml:space="preserve">идентификации и аутентификации пользователей интегрированной системы </w:t>
      </w:r>
      <w:r w:rsidRPr="00E62825">
        <w:rPr>
          <w:rFonts w:ascii="Times New Roman" w:eastAsia="Times New Roman" w:hAnsi="Times New Roman" w:cs="Times New Roman"/>
          <w:sz w:val="30"/>
          <w:szCs w:val="30"/>
          <w:lang w:eastAsia="en-US"/>
        </w:rPr>
        <w:t xml:space="preserve">должна поддерживать необходимое взаимодействие с аналогичными механизмами, используемыми в национальных сегментах государств-членов, </w:t>
      </w:r>
      <w:r>
        <w:rPr>
          <w:rFonts w:ascii="Times New Roman" w:eastAsia="Times New Roman" w:hAnsi="Times New Roman" w:cs="Times New Roman"/>
          <w:sz w:val="30"/>
          <w:szCs w:val="30"/>
          <w:lang w:eastAsia="en-US"/>
        </w:rPr>
        <w:t xml:space="preserve">в целях </w:t>
      </w:r>
      <w:r w:rsidRPr="00E62825">
        <w:rPr>
          <w:rFonts w:ascii="Times New Roman" w:eastAsia="Times New Roman" w:hAnsi="Times New Roman" w:cs="Times New Roman"/>
          <w:sz w:val="30"/>
          <w:szCs w:val="30"/>
          <w:lang w:eastAsia="en-US"/>
        </w:rPr>
        <w:t>авторизаци</w:t>
      </w:r>
      <w:r>
        <w:rPr>
          <w:rFonts w:ascii="Times New Roman" w:eastAsia="Times New Roman" w:hAnsi="Times New Roman" w:cs="Times New Roman"/>
          <w:sz w:val="30"/>
          <w:szCs w:val="30"/>
          <w:lang w:eastAsia="en-US"/>
        </w:rPr>
        <w:t>и</w:t>
      </w:r>
      <w:r w:rsidRPr="00E62825">
        <w:rPr>
          <w:rFonts w:ascii="Times New Roman" w:eastAsia="Times New Roman" w:hAnsi="Times New Roman" w:cs="Times New Roman"/>
          <w:sz w:val="30"/>
          <w:szCs w:val="30"/>
          <w:lang w:eastAsia="en-US"/>
        </w:rPr>
        <w:t xml:space="preserve"> пользователей </w:t>
      </w:r>
      <w:r>
        <w:rPr>
          <w:rFonts w:ascii="Times New Roman" w:eastAsia="Times New Roman" w:hAnsi="Times New Roman" w:cs="Times New Roman"/>
          <w:sz w:val="30"/>
          <w:szCs w:val="30"/>
          <w:lang w:eastAsia="en-US"/>
        </w:rPr>
        <w:t xml:space="preserve">интегрированной системы </w:t>
      </w:r>
      <w:r w:rsidRPr="00E62825">
        <w:rPr>
          <w:rFonts w:ascii="Times New Roman" w:eastAsia="Times New Roman" w:hAnsi="Times New Roman" w:cs="Times New Roman"/>
          <w:sz w:val="30"/>
          <w:szCs w:val="30"/>
          <w:lang w:eastAsia="en-US"/>
        </w:rPr>
        <w:t>на их основе.</w:t>
      </w:r>
    </w:p>
    <w:p w14:paraId="4D6529EF" w14:textId="77777777"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4.2.3.</w:t>
      </w:r>
      <w:r>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 xml:space="preserve">. Подсистема идентификации и аутентификации пользователей </w:t>
      </w:r>
      <w:r w:rsidRPr="00E62825">
        <w:rPr>
          <w:rFonts w:ascii="Times New Roman" w:eastAsia="Times New Roman" w:hAnsi="Times New Roman" w:cs="Times New Roman"/>
          <w:bCs/>
          <w:kern w:val="32"/>
          <w:sz w:val="30"/>
          <w:szCs w:val="30"/>
          <w:lang w:eastAsia="en-US"/>
        </w:rPr>
        <w:t xml:space="preserve">интегрированной системы </w:t>
      </w:r>
      <w:r w:rsidRPr="00E62825">
        <w:rPr>
          <w:rFonts w:ascii="Times New Roman" w:eastAsia="Times New Roman" w:hAnsi="Times New Roman" w:cs="Times New Roman"/>
          <w:sz w:val="30"/>
          <w:szCs w:val="30"/>
          <w:lang w:eastAsia="en-US"/>
        </w:rPr>
        <w:t>должна обеспечивать:</w:t>
      </w:r>
    </w:p>
    <w:p w14:paraId="3D06919D" w14:textId="77777777"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1) предоставление пользователю функций и сервисов интегрированной системы единой учетной записи, которая дает возможность получить </w:t>
      </w:r>
      <w:r>
        <w:rPr>
          <w:rFonts w:ascii="Times New Roman" w:eastAsia="Times New Roman" w:hAnsi="Times New Roman" w:cs="Times New Roman"/>
          <w:sz w:val="30"/>
          <w:szCs w:val="30"/>
          <w:lang w:eastAsia="en-US"/>
        </w:rPr>
        <w:t xml:space="preserve">регламентированный </w:t>
      </w:r>
      <w:r w:rsidRPr="00E62825">
        <w:rPr>
          <w:rFonts w:ascii="Times New Roman" w:eastAsia="Times New Roman" w:hAnsi="Times New Roman" w:cs="Times New Roman"/>
          <w:sz w:val="30"/>
          <w:szCs w:val="30"/>
          <w:lang w:eastAsia="en-US"/>
        </w:rPr>
        <w:t>доступ к функци</w:t>
      </w:r>
      <w:r>
        <w:rPr>
          <w:rFonts w:ascii="Times New Roman" w:eastAsia="Times New Roman" w:hAnsi="Times New Roman" w:cs="Times New Roman"/>
          <w:sz w:val="30"/>
          <w:szCs w:val="30"/>
          <w:lang w:eastAsia="en-US"/>
        </w:rPr>
        <w:t>ям</w:t>
      </w:r>
      <w:r w:rsidRPr="00E62825">
        <w:rPr>
          <w:rFonts w:ascii="Times New Roman" w:eastAsia="Times New Roman" w:hAnsi="Times New Roman" w:cs="Times New Roman"/>
          <w:sz w:val="30"/>
          <w:szCs w:val="30"/>
          <w:lang w:eastAsia="en-US"/>
        </w:rPr>
        <w:t xml:space="preserve"> интегрированной системы, цифровых платформ и </w:t>
      </w:r>
      <w:r>
        <w:rPr>
          <w:rFonts w:ascii="Times New Roman" w:eastAsia="Times New Roman" w:hAnsi="Times New Roman" w:cs="Times New Roman"/>
          <w:sz w:val="30"/>
          <w:szCs w:val="30"/>
          <w:lang w:eastAsia="en-US"/>
        </w:rPr>
        <w:t>к общим информационным ресурсам, формируемым в рамках интегрированной системы</w:t>
      </w:r>
      <w:r w:rsidRPr="00E62825">
        <w:rPr>
          <w:rFonts w:ascii="Times New Roman" w:eastAsia="Times New Roman" w:hAnsi="Times New Roman" w:cs="Times New Roman"/>
          <w:sz w:val="30"/>
          <w:szCs w:val="30"/>
          <w:lang w:eastAsia="en-US"/>
        </w:rPr>
        <w:t>;</w:t>
      </w:r>
    </w:p>
    <w:p w14:paraId="400CFB11" w14:textId="3041F7BB" w:rsidR="003F08C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идентификацию, аутентификацию и </w:t>
      </w:r>
      <w:r>
        <w:rPr>
          <w:rFonts w:ascii="Times New Roman" w:eastAsia="Times New Roman" w:hAnsi="Times New Roman" w:cs="Times New Roman"/>
          <w:sz w:val="30"/>
          <w:szCs w:val="30"/>
          <w:lang w:eastAsia="en-US"/>
        </w:rPr>
        <w:t xml:space="preserve">регламентированный </w:t>
      </w:r>
      <w:r w:rsidRPr="00E62825">
        <w:rPr>
          <w:rFonts w:ascii="Times New Roman" w:eastAsia="Times New Roman" w:hAnsi="Times New Roman" w:cs="Times New Roman"/>
          <w:sz w:val="30"/>
          <w:szCs w:val="30"/>
          <w:lang w:eastAsia="en-US"/>
        </w:rPr>
        <w:t xml:space="preserve">доступ различных категорий пользователей интегрированной системы (должностных лиц уполномоченных органов, физических лиц, представителей юридических лиц, индивидуальных предпринимателей, информационных систем) к </w:t>
      </w:r>
      <w:r>
        <w:rPr>
          <w:rFonts w:ascii="Times New Roman" w:eastAsia="Times New Roman" w:hAnsi="Times New Roman" w:cs="Times New Roman"/>
          <w:sz w:val="30"/>
          <w:szCs w:val="30"/>
          <w:lang w:eastAsia="en-US"/>
        </w:rPr>
        <w:t xml:space="preserve">сервисам и </w:t>
      </w:r>
      <w:r w:rsidRPr="00E62825">
        <w:rPr>
          <w:rFonts w:ascii="Times New Roman" w:eastAsia="Times New Roman" w:hAnsi="Times New Roman" w:cs="Times New Roman"/>
          <w:sz w:val="30"/>
          <w:szCs w:val="30"/>
          <w:lang w:eastAsia="en-US"/>
        </w:rPr>
        <w:t xml:space="preserve">функциям интегрированной системы, цифровым платформам, созданным на основе интегрированной системы, </w:t>
      </w:r>
      <w:r>
        <w:rPr>
          <w:rFonts w:ascii="Times New Roman" w:eastAsia="Times New Roman" w:hAnsi="Times New Roman" w:cs="Times New Roman"/>
          <w:sz w:val="30"/>
          <w:szCs w:val="30"/>
          <w:lang w:eastAsia="en-US"/>
        </w:rPr>
        <w:t>к общим информационным ресурсам, формируемым в рамках интегрированной системы</w:t>
      </w:r>
      <w:r w:rsidRPr="00E62825">
        <w:rPr>
          <w:rFonts w:ascii="Times New Roman" w:eastAsia="Times New Roman" w:hAnsi="Times New Roman" w:cs="Times New Roman"/>
          <w:sz w:val="30"/>
          <w:szCs w:val="30"/>
          <w:lang w:eastAsia="en-US"/>
        </w:rPr>
        <w:t>.</w:t>
      </w:r>
    </w:p>
    <w:p w14:paraId="6DC99E38" w14:textId="629459AB" w:rsidR="003D7F41" w:rsidRPr="003D7F41" w:rsidRDefault="003D7F41"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 xml:space="preserve">3) </w:t>
      </w:r>
      <w:r>
        <w:rPr>
          <w:rFonts w:ascii="Times New Roman" w:eastAsia="Times New Roman" w:hAnsi="Times New Roman" w:cs="Times New Roman"/>
          <w:sz w:val="30"/>
          <w:szCs w:val="30"/>
          <w:lang w:eastAsia="en-US"/>
        </w:rPr>
        <w:t>предоставление функциональным подсистемам интегрированной системы возможности выполнения единой авторизации и аутентификации пользователей.</w:t>
      </w:r>
    </w:p>
    <w:p w14:paraId="43FEAED8" w14:textId="59665635" w:rsidR="008D4C00" w:rsidRPr="00392B31" w:rsidRDefault="003F08C5" w:rsidP="000504E2">
      <w:pPr>
        <w:spacing w:line="360" w:lineRule="auto"/>
        <w:ind w:firstLine="709"/>
        <w:jc w:val="both"/>
        <w:rPr>
          <w:rFonts w:ascii="Times New Roman" w:eastAsia="Times New Roman" w:hAnsi="Times New Roman" w:cs="Times New Roman"/>
          <w:sz w:val="30"/>
          <w:szCs w:val="30"/>
          <w:lang w:eastAsia="en-US"/>
        </w:rPr>
      </w:pPr>
      <w:r w:rsidRPr="008D4C00">
        <w:rPr>
          <w:rFonts w:ascii="Times New Roman" w:eastAsia="Times New Roman" w:hAnsi="Times New Roman" w:cs="Times New Roman"/>
          <w:sz w:val="30"/>
          <w:szCs w:val="30"/>
          <w:lang w:eastAsia="en-US"/>
        </w:rPr>
        <w:t>4.2.3.3.</w:t>
      </w:r>
      <w:r w:rsidRPr="00392B31">
        <w:rPr>
          <w:rFonts w:ascii="Times New Roman" w:eastAsia="Times New Roman" w:hAnsi="Times New Roman" w:cs="Times New Roman"/>
          <w:sz w:val="30"/>
          <w:szCs w:val="30"/>
          <w:lang w:eastAsia="en-US"/>
        </w:rPr>
        <w:t xml:space="preserve"> Детальные требования к подсистеме идентификации </w:t>
      </w:r>
      <w:r w:rsidRPr="00392B31">
        <w:rPr>
          <w:rFonts w:ascii="Times New Roman" w:eastAsia="Times New Roman" w:hAnsi="Times New Roman" w:cs="Times New Roman"/>
          <w:sz w:val="30"/>
          <w:szCs w:val="30"/>
          <w:lang w:eastAsia="en-US"/>
        </w:rPr>
        <w:br/>
        <w:t xml:space="preserve">и аутентификации пользователей </w:t>
      </w:r>
      <w:r w:rsidRPr="000504E2">
        <w:rPr>
          <w:rFonts w:ascii="Times New Roman" w:hAnsi="Times New Roman"/>
          <w:sz w:val="30"/>
        </w:rPr>
        <w:t xml:space="preserve">интегрированной системы </w:t>
      </w:r>
      <w:r w:rsidRPr="008D4C00">
        <w:rPr>
          <w:rFonts w:ascii="Times New Roman" w:eastAsia="Times New Roman" w:hAnsi="Times New Roman" w:cs="Times New Roman"/>
          <w:sz w:val="30"/>
          <w:szCs w:val="30"/>
          <w:lang w:eastAsia="en-US"/>
        </w:rPr>
        <w:t>должны быть определены в соответствующем частном техническом задании.</w:t>
      </w:r>
    </w:p>
    <w:p w14:paraId="0DB98D33" w14:textId="46060AF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w:t>
      </w:r>
      <w:r w:rsidR="003F08C5" w:rsidRPr="0020661E">
        <w:rPr>
          <w:rFonts w:ascii="Times New Roman" w:eastAsia="Times New Roman" w:hAnsi="Times New Roman" w:cs="Times New Roman"/>
          <w:bCs/>
          <w:color w:val="auto"/>
          <w:kern w:val="32"/>
          <w:sz w:val="30"/>
          <w:szCs w:val="30"/>
          <w:lang w:eastAsia="en-US"/>
        </w:rPr>
        <w:t>4</w:t>
      </w:r>
      <w:r w:rsidRPr="00E62825">
        <w:rPr>
          <w:rFonts w:ascii="Times New Roman" w:eastAsia="Times New Roman" w:hAnsi="Times New Roman" w:cs="Times New Roman"/>
          <w:bCs/>
          <w:color w:val="auto"/>
          <w:kern w:val="32"/>
          <w:sz w:val="30"/>
          <w:szCs w:val="30"/>
          <w:lang w:eastAsia="en-US"/>
        </w:rPr>
        <w:t>.</w:t>
      </w:r>
      <w:r w:rsidR="00B5119E"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информационному порталу Союза</w:t>
      </w:r>
    </w:p>
    <w:p w14:paraId="226A9534" w14:textId="26F9FB0D"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.1.</w:t>
      </w:r>
      <w:r w:rsidR="00B5119E"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Информационный портал Союза является совокупностью ресурсов в информационно-телекоммуникационной сети «Интернет» </w:t>
      </w:r>
      <w:r w:rsidR="008A62C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локальных сетях органов Союза. Информационный портал Союза должен обеспечивать предоставление актуальной и достоверной информации о Союзе, его органах и их деятельности, а также должен </w:t>
      </w:r>
      <w:r w:rsidRPr="00E62825">
        <w:rPr>
          <w:rFonts w:ascii="Times New Roman" w:eastAsia="Times New Roman" w:hAnsi="Times New Roman" w:cs="Times New Roman"/>
          <w:sz w:val="30"/>
          <w:szCs w:val="30"/>
          <w:lang w:eastAsia="en-US"/>
        </w:rPr>
        <w:lastRenderedPageBreak/>
        <w:t xml:space="preserve">предоставлять для органов государственной власти государств-членов </w:t>
      </w:r>
      <w:r w:rsidR="008A62C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любых заинтересованных лиц сервисы доступа к общим информационным ресурсам Союза, формируемым средствами интегрированной системы при реализации общих процессов.</w:t>
      </w:r>
    </w:p>
    <w:p w14:paraId="6DEA9DCA" w14:textId="5F20E4B5"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.2.</w:t>
      </w:r>
      <w:r w:rsidR="00B5119E"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Информационный портал Союза должен включать в себя следующие компоненты:</w:t>
      </w:r>
    </w:p>
    <w:p w14:paraId="5CB44D89" w14:textId="0BF2DC6F" w:rsidR="00E62979"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1</w:t>
      </w:r>
      <w:r w:rsidR="00BE1B9B" w:rsidRPr="00E62825">
        <w:rPr>
          <w:rFonts w:ascii="Times New Roman" w:eastAsia="Times New Roman" w:hAnsi="Times New Roman" w:cs="Times New Roman"/>
          <w:sz w:val="30"/>
          <w:szCs w:val="30"/>
          <w:lang w:eastAsia="en-US"/>
        </w:rPr>
        <w:t>)</w:t>
      </w:r>
      <w:r w:rsidR="00B5119E"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портал общих информационных ресурсов и открытых данных Союза;</w:t>
      </w:r>
    </w:p>
    <w:p w14:paraId="0C0F640E" w14:textId="201F1792" w:rsidR="00E62979" w:rsidRDefault="003F08C5" w:rsidP="000504E2">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2</w:t>
      </w:r>
      <w:r w:rsidR="00BE1B9B" w:rsidRPr="00E62825">
        <w:rPr>
          <w:rFonts w:ascii="Times New Roman" w:eastAsia="Times New Roman" w:hAnsi="Times New Roman" w:cs="Times New Roman"/>
          <w:sz w:val="30"/>
          <w:szCs w:val="30"/>
          <w:lang w:eastAsia="en-US"/>
        </w:rPr>
        <w:t>)</w:t>
      </w:r>
      <w:r w:rsidR="00B5119E" w:rsidRPr="00E62825">
        <w:rPr>
          <w:rFonts w:ascii="Times New Roman" w:eastAsia="Times New Roman" w:hAnsi="Times New Roman" w:cs="Times New Roman"/>
          <w:sz w:val="30"/>
          <w:szCs w:val="30"/>
          <w:lang w:eastAsia="en-US"/>
        </w:rPr>
        <w:t> </w:t>
      </w:r>
      <w:r w:rsidR="00972BE1" w:rsidRPr="00E62825">
        <w:rPr>
          <w:rFonts w:ascii="Times New Roman" w:eastAsia="Times New Roman" w:hAnsi="Times New Roman" w:cs="Times New Roman"/>
          <w:sz w:val="30"/>
          <w:szCs w:val="30"/>
          <w:lang w:eastAsia="en-US"/>
        </w:rPr>
        <w:t xml:space="preserve">технологический </w:t>
      </w:r>
      <w:r w:rsidR="00BE1B9B" w:rsidRPr="00E62825">
        <w:rPr>
          <w:rFonts w:ascii="Times New Roman" w:eastAsia="Times New Roman" w:hAnsi="Times New Roman" w:cs="Times New Roman"/>
          <w:sz w:val="30"/>
          <w:szCs w:val="30"/>
          <w:lang w:eastAsia="en-US"/>
        </w:rPr>
        <w:t>портал</w:t>
      </w:r>
      <w:r w:rsidR="00431455" w:rsidRPr="00E62825">
        <w:rPr>
          <w:rFonts w:ascii="Times New Roman" w:eastAsia="Times New Roman" w:hAnsi="Times New Roman" w:cs="Times New Roman"/>
          <w:sz w:val="30"/>
          <w:szCs w:val="30"/>
          <w:lang w:eastAsia="en-US"/>
        </w:rPr>
        <w:t xml:space="preserve"> интегрированной системы</w:t>
      </w:r>
      <w:r w:rsidR="008D4C00">
        <w:rPr>
          <w:rFonts w:ascii="Times New Roman" w:eastAsia="Times New Roman" w:hAnsi="Times New Roman" w:cs="Times New Roman"/>
          <w:sz w:val="30"/>
          <w:szCs w:val="30"/>
          <w:lang w:eastAsia="en-US"/>
        </w:rPr>
        <w:t>.</w:t>
      </w:r>
    </w:p>
    <w:p w14:paraId="10D3FB96" w14:textId="1D5491E5" w:rsidR="00E62979" w:rsidRPr="00D9375D" w:rsidRDefault="00BE1B9B" w:rsidP="000504E2">
      <w:pPr>
        <w:pStyle w:val="4"/>
        <w:keepNext w:val="0"/>
        <w:spacing w:before="0" w:after="0" w:line="360" w:lineRule="auto"/>
        <w:ind w:firstLine="709"/>
        <w:jc w:val="both"/>
        <w:rPr>
          <w:rFonts w:ascii="Times New Roman" w:eastAsia="Times New Roman" w:hAnsi="Times New Roman" w:cs="Times New Roman"/>
          <w:sz w:val="30"/>
          <w:szCs w:val="30"/>
          <w:lang w:eastAsia="en-US"/>
        </w:rPr>
      </w:pPr>
      <w:r w:rsidRPr="00D9375D">
        <w:rPr>
          <w:rFonts w:ascii="Times New Roman" w:eastAsia="Times New Roman" w:hAnsi="Times New Roman" w:cs="Times New Roman"/>
          <w:color w:val="auto"/>
          <w:sz w:val="30"/>
          <w:szCs w:val="30"/>
          <w:lang w:eastAsia="en-US"/>
        </w:rPr>
        <w:t>4.2.</w:t>
      </w:r>
      <w:r w:rsidR="003F08C5" w:rsidRPr="0020661E">
        <w:rPr>
          <w:rFonts w:ascii="Times New Roman" w:eastAsia="Times New Roman" w:hAnsi="Times New Roman" w:cs="Times New Roman"/>
          <w:color w:val="auto"/>
          <w:sz w:val="30"/>
          <w:szCs w:val="30"/>
          <w:lang w:eastAsia="en-US"/>
        </w:rPr>
        <w:t>4</w:t>
      </w:r>
      <w:r w:rsidRPr="00D9375D">
        <w:rPr>
          <w:rFonts w:ascii="Times New Roman" w:eastAsia="Times New Roman" w:hAnsi="Times New Roman" w:cs="Times New Roman"/>
          <w:color w:val="auto"/>
          <w:sz w:val="30"/>
          <w:szCs w:val="30"/>
          <w:lang w:eastAsia="en-US"/>
        </w:rPr>
        <w:t>.</w:t>
      </w:r>
      <w:r w:rsidR="00DD2E49" w:rsidRPr="00D9375D">
        <w:rPr>
          <w:rFonts w:ascii="Times New Roman" w:eastAsia="Times New Roman" w:hAnsi="Times New Roman" w:cs="Times New Roman"/>
          <w:color w:val="auto"/>
          <w:sz w:val="30"/>
          <w:szCs w:val="30"/>
          <w:lang w:eastAsia="en-US"/>
        </w:rPr>
        <w:t>5</w:t>
      </w:r>
      <w:r w:rsidRPr="00D9375D">
        <w:rPr>
          <w:rFonts w:ascii="Times New Roman" w:eastAsia="Times New Roman" w:hAnsi="Times New Roman" w:cs="Times New Roman"/>
          <w:color w:val="auto"/>
          <w:sz w:val="30"/>
          <w:szCs w:val="30"/>
          <w:lang w:eastAsia="en-US"/>
        </w:rPr>
        <w:t>.</w:t>
      </w:r>
      <w:r w:rsidR="005B3BCA" w:rsidRPr="00D9375D">
        <w:rPr>
          <w:rFonts w:ascii="Times New Roman" w:eastAsia="Times New Roman" w:hAnsi="Times New Roman" w:cs="Times New Roman"/>
          <w:color w:val="auto"/>
          <w:sz w:val="30"/>
          <w:szCs w:val="30"/>
          <w:lang w:eastAsia="en-US"/>
        </w:rPr>
        <w:t> </w:t>
      </w:r>
      <w:r w:rsidRPr="00D9375D">
        <w:rPr>
          <w:rFonts w:ascii="Times New Roman" w:eastAsia="Times New Roman" w:hAnsi="Times New Roman" w:cs="Times New Roman"/>
          <w:color w:val="auto"/>
          <w:sz w:val="30"/>
          <w:szCs w:val="30"/>
          <w:lang w:eastAsia="en-US"/>
        </w:rPr>
        <w:t>Требования к порталу общих информационных ресурсов и открытых данных Союза</w:t>
      </w:r>
    </w:p>
    <w:p w14:paraId="2F675A32" w14:textId="506DB73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DD2E49"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.1.</w:t>
      </w:r>
      <w:r w:rsidR="000E6A1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Портал общих информационных ресурсов и открытых данных Союза должен обеспечивать пользователям различных категорий авторизированный и анонимный доступ к общим информационным ресурсам, формируемым путем централизованного ведения в подсистемах интегрированной системы либо на основе информационного взаимодействия в рамках реализации общих процессов</w:t>
      </w:r>
      <w:r w:rsidR="003D7F41">
        <w:rPr>
          <w:rFonts w:ascii="Times New Roman" w:eastAsia="Times New Roman" w:hAnsi="Times New Roman" w:cs="Times New Roman"/>
          <w:sz w:val="30"/>
          <w:szCs w:val="30"/>
          <w:lang w:eastAsia="en-US"/>
        </w:rPr>
        <w:t>, а также на основе ведения данных в личных кабинетах пользователей</w:t>
      </w:r>
      <w:r w:rsidRPr="00E62825">
        <w:rPr>
          <w:rFonts w:ascii="Times New Roman" w:eastAsia="Times New Roman" w:hAnsi="Times New Roman" w:cs="Times New Roman"/>
          <w:sz w:val="30"/>
          <w:szCs w:val="30"/>
          <w:lang w:eastAsia="en-US"/>
        </w:rPr>
        <w:t>.</w:t>
      </w:r>
    </w:p>
    <w:p w14:paraId="2AFC0C8D" w14:textId="3E0FE70C" w:rsidR="00E34D33" w:rsidRPr="00E62825" w:rsidRDefault="008543E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 xml:space="preserve">.5.2. В состав портала общих информационных ресурсов </w:t>
      </w:r>
      <w:r w:rsidR="008A62C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открытых данных Союза входят информационные ресурсы</w:t>
      </w:r>
      <w:r w:rsidR="003B6CA5" w:rsidRPr="00E62825">
        <w:rPr>
          <w:rFonts w:ascii="Times New Roman" w:eastAsia="Times New Roman" w:hAnsi="Times New Roman" w:cs="Times New Roman"/>
          <w:sz w:val="30"/>
          <w:szCs w:val="30"/>
          <w:lang w:eastAsia="en-US"/>
        </w:rPr>
        <w:t xml:space="preserve"> по вопросам </w:t>
      </w:r>
      <w:r w:rsidRPr="00E62825">
        <w:rPr>
          <w:rFonts w:ascii="Times New Roman" w:eastAsia="Times New Roman" w:hAnsi="Times New Roman" w:cs="Times New Roman"/>
          <w:sz w:val="30"/>
          <w:szCs w:val="30"/>
          <w:lang w:eastAsia="en-US"/>
        </w:rPr>
        <w:t>модел</w:t>
      </w:r>
      <w:r w:rsidR="003B6CA5" w:rsidRPr="00E62825">
        <w:rPr>
          <w:rFonts w:ascii="Times New Roman" w:eastAsia="Times New Roman" w:hAnsi="Times New Roman" w:cs="Times New Roman"/>
          <w:sz w:val="30"/>
          <w:szCs w:val="30"/>
          <w:lang w:eastAsia="en-US"/>
        </w:rPr>
        <w:t>и</w:t>
      </w:r>
      <w:r w:rsidRPr="00E62825">
        <w:rPr>
          <w:rFonts w:ascii="Times New Roman" w:eastAsia="Times New Roman" w:hAnsi="Times New Roman" w:cs="Times New Roman"/>
          <w:sz w:val="30"/>
          <w:szCs w:val="30"/>
          <w:lang w:eastAsia="en-US"/>
        </w:rPr>
        <w:t xml:space="preserve"> данных общих процессов Евразийского экономического союза</w:t>
      </w:r>
      <w:r w:rsidR="003B6CA5"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 xml:space="preserve">структур электронных документов и </w:t>
      </w:r>
      <w:r w:rsidR="003D7F41" w:rsidRPr="00E62825">
        <w:rPr>
          <w:rFonts w:ascii="Times New Roman" w:eastAsia="Times New Roman" w:hAnsi="Times New Roman" w:cs="Times New Roman"/>
          <w:sz w:val="30"/>
          <w:szCs w:val="30"/>
          <w:lang w:eastAsia="en-US"/>
        </w:rPr>
        <w:t xml:space="preserve">сведений, </w:t>
      </w:r>
      <w:r w:rsidR="003D7F41" w:rsidRPr="00E62825" w:rsidDel="003B6CA5">
        <w:rPr>
          <w:rFonts w:ascii="Times New Roman" w:eastAsia="Times New Roman" w:hAnsi="Times New Roman" w:cs="Times New Roman"/>
          <w:sz w:val="30"/>
          <w:szCs w:val="30"/>
          <w:lang w:eastAsia="en-US"/>
        </w:rPr>
        <w:t>нормативно</w:t>
      </w:r>
      <w:r w:rsidRPr="00E62825">
        <w:rPr>
          <w:rFonts w:ascii="Times New Roman" w:eastAsia="Times New Roman" w:hAnsi="Times New Roman" w:cs="Times New Roman"/>
          <w:sz w:val="30"/>
          <w:szCs w:val="30"/>
          <w:lang w:eastAsia="en-US"/>
        </w:rPr>
        <w:t>-справочная информаци</w:t>
      </w:r>
      <w:r w:rsidR="003B6CA5" w:rsidRPr="00E62825">
        <w:rPr>
          <w:rFonts w:ascii="Times New Roman" w:eastAsia="Times New Roman" w:hAnsi="Times New Roman" w:cs="Times New Roman"/>
          <w:sz w:val="30"/>
          <w:szCs w:val="30"/>
          <w:lang w:eastAsia="en-US"/>
        </w:rPr>
        <w:t xml:space="preserve">и, </w:t>
      </w:r>
      <w:r w:rsidRPr="00E62825">
        <w:rPr>
          <w:rFonts w:ascii="Times New Roman" w:eastAsia="Times New Roman" w:hAnsi="Times New Roman" w:cs="Times New Roman"/>
          <w:sz w:val="30"/>
          <w:szCs w:val="30"/>
          <w:lang w:eastAsia="en-US"/>
        </w:rPr>
        <w:t>тематические разделы по направлениям деятельности Союза и пр.</w:t>
      </w:r>
    </w:p>
    <w:p w14:paraId="227A55A4" w14:textId="69BC699B" w:rsidR="00E62979" w:rsidRDefault="00BE1B9B"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DD2E49"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w:t>
      </w:r>
      <w:r w:rsidR="008543ED"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sidR="000E6A1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Портал общих информационных ресурсов и открытых данных Союза должен обеспечивать </w:t>
      </w:r>
      <w:r w:rsidR="00773077">
        <w:rPr>
          <w:rFonts w:ascii="Times New Roman" w:eastAsia="Times New Roman" w:hAnsi="Times New Roman" w:cs="Times New Roman"/>
          <w:sz w:val="30"/>
          <w:szCs w:val="30"/>
          <w:lang w:eastAsia="en-US"/>
        </w:rPr>
        <w:t xml:space="preserve">различное </w:t>
      </w:r>
      <w:r w:rsidRPr="00E62825">
        <w:rPr>
          <w:rFonts w:ascii="Times New Roman" w:eastAsia="Times New Roman" w:hAnsi="Times New Roman" w:cs="Times New Roman"/>
          <w:sz w:val="30"/>
          <w:szCs w:val="30"/>
          <w:lang w:eastAsia="en-US"/>
        </w:rPr>
        <w:t>предоставление</w:t>
      </w:r>
      <w:r w:rsidR="00773077">
        <w:rPr>
          <w:rFonts w:ascii="Times New Roman" w:eastAsia="Times New Roman" w:hAnsi="Times New Roman" w:cs="Times New Roman"/>
          <w:sz w:val="30"/>
          <w:szCs w:val="30"/>
          <w:lang w:eastAsia="en-US"/>
        </w:rPr>
        <w:t xml:space="preserve"> данных</w:t>
      </w:r>
      <w:r w:rsidR="003D7F41">
        <w:rPr>
          <w:rFonts w:ascii="Times New Roman" w:eastAsia="Times New Roman" w:hAnsi="Times New Roman" w:cs="Times New Roman"/>
          <w:sz w:val="30"/>
          <w:szCs w:val="30"/>
          <w:lang w:eastAsia="en-US"/>
        </w:rPr>
        <w:t>,</w:t>
      </w:r>
      <w:r w:rsidR="00EA7207">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в том числе</w:t>
      </w:r>
      <w:r w:rsidR="003D7F41">
        <w:rPr>
          <w:rFonts w:ascii="Times New Roman" w:eastAsia="Times New Roman" w:hAnsi="Times New Roman" w:cs="Times New Roman"/>
          <w:sz w:val="30"/>
          <w:szCs w:val="30"/>
          <w:lang w:eastAsia="en-US"/>
        </w:rPr>
        <w:t>:</w:t>
      </w:r>
    </w:p>
    <w:p w14:paraId="049CE0CA" w14:textId="1203C3AB" w:rsidR="003D7F41" w:rsidRDefault="003D7F41"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lastRenderedPageBreak/>
        <w:t>1) предоставление данных в пользовательском интерфейсе;</w:t>
      </w:r>
    </w:p>
    <w:p w14:paraId="35763683" w14:textId="3902E2C7" w:rsidR="003D7F41" w:rsidRDefault="003D7F41"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2) предоставление картографических данных;</w:t>
      </w:r>
    </w:p>
    <w:p w14:paraId="3EC2AFA8" w14:textId="74DF262D" w:rsidR="003D7F41" w:rsidRDefault="003D7F41"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3) предоставление данных посредством </w:t>
      </w:r>
      <w:r>
        <w:rPr>
          <w:rFonts w:ascii="Times New Roman" w:eastAsia="Times New Roman" w:hAnsi="Times New Roman" w:cs="Times New Roman"/>
          <w:sz w:val="30"/>
          <w:szCs w:val="30"/>
          <w:lang w:val="en-US" w:eastAsia="en-US"/>
        </w:rPr>
        <w:t>API</w:t>
      </w:r>
      <w:r>
        <w:rPr>
          <w:rFonts w:ascii="Times New Roman" w:eastAsia="Times New Roman" w:hAnsi="Times New Roman" w:cs="Times New Roman"/>
          <w:sz w:val="30"/>
          <w:szCs w:val="30"/>
          <w:lang w:eastAsia="en-US"/>
        </w:rPr>
        <w:t>;</w:t>
      </w:r>
    </w:p>
    <w:p w14:paraId="2FC87D91" w14:textId="3CE02B3A" w:rsidR="003D7F41" w:rsidRDefault="003D7F41"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 предоставление данных в виде инфографики;</w:t>
      </w:r>
    </w:p>
    <w:p w14:paraId="7EE71DFE" w14:textId="7C2C5B64" w:rsidR="003D7F41" w:rsidRPr="003D7F41" w:rsidRDefault="003D7F41"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5) предоставление данных в машиночитаемом формате.</w:t>
      </w:r>
    </w:p>
    <w:p w14:paraId="4A3434F1" w14:textId="3B3DFA31"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DD2E49"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w:t>
      </w:r>
      <w:r w:rsidR="008543E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0E6A1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Портал общих информационных ресурсов и открытых данных Союза должен обеспечивать публикацию информации</w:t>
      </w:r>
      <w:r w:rsidR="008D2294">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из подсистем интегрированной системы в автоматическом режиме.</w:t>
      </w:r>
    </w:p>
    <w:p w14:paraId="4FDFDC83" w14:textId="53B3F22E"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DD2E49"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w:t>
      </w:r>
      <w:r w:rsidR="008543ED"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w:t>
      </w:r>
      <w:r w:rsidR="000E6A1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Портал общих информационных ресурсов и открытых данных Союза должен обеспечивать осуществление методической </w:t>
      </w:r>
      <w:r w:rsidR="008A62C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технологической поддержки реализации общих процессов в том числе за счет:</w:t>
      </w:r>
    </w:p>
    <w:p w14:paraId="5A1B7B0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0E6A1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публикации методических и информационных материалов </w:t>
      </w:r>
      <w:r w:rsidR="008A62C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по проектированию и реализации общих процессов;</w:t>
      </w:r>
    </w:p>
    <w:p w14:paraId="6B4CD6B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0E6A1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возможности коллективной работы с различными версиями моделей данных предметных областей и общих процессов;</w:t>
      </w:r>
    </w:p>
    <w:p w14:paraId="7DD75797"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0E6A1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возможности загрузки и выгрузки моделей данных предметных областей и общих процессов в формате XMI;</w:t>
      </w:r>
    </w:p>
    <w:p w14:paraId="494845F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0E6A1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предоставления инструментов анализа моделей данных предметных областей и общих процессов с формированием отчетов </w:t>
      </w:r>
      <w:r w:rsidR="008A62C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о выявленных зависимостях и повторном использовании элементов данных;</w:t>
      </w:r>
    </w:p>
    <w:p w14:paraId="74B04C1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0E6A1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автоматического формирования на основе моделей общих процессов комплектов технологических документов, регламентирующих информационное взаимодействие при реализации общих процессов средствами интегрированной системы в соответствии с требованиями к типовой структуре таких документов, утвержденными Решением Коллегии Комиссии от</w:t>
      </w:r>
      <w:r w:rsidR="006A5555">
        <w:rPr>
          <w:rFonts w:ascii="Times New Roman" w:eastAsia="Times New Roman" w:hAnsi="Times New Roman" w:cs="Times New Roman"/>
          <w:sz w:val="30"/>
          <w:szCs w:val="30"/>
          <w:lang w:eastAsia="en-US"/>
        </w:rPr>
        <w:t xml:space="preserve"> 6 ноября 2014 г. № 200</w:t>
      </w:r>
      <w:r w:rsidRPr="00E62825">
        <w:rPr>
          <w:rFonts w:ascii="Times New Roman" w:eastAsia="Times New Roman" w:hAnsi="Times New Roman" w:cs="Times New Roman"/>
          <w:sz w:val="30"/>
          <w:szCs w:val="30"/>
          <w:lang w:eastAsia="en-US"/>
        </w:rPr>
        <w:t xml:space="preserve">. </w:t>
      </w:r>
    </w:p>
    <w:p w14:paraId="2A654117" w14:textId="4B406E8F" w:rsidR="00061617" w:rsidRPr="00E62825" w:rsidRDefault="000616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B409B0"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w:t>
      </w:r>
      <w:r w:rsidR="00257A1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 xml:space="preserve">. Портал общих информационных ресурсов и открытых данных Союза должен обеспечивать авторизованным пользователям </w:t>
      </w:r>
      <w:r w:rsidR="003D7F41">
        <w:rPr>
          <w:rFonts w:ascii="Times New Roman" w:eastAsia="Times New Roman" w:hAnsi="Times New Roman" w:cs="Times New Roman"/>
          <w:sz w:val="30"/>
          <w:szCs w:val="30"/>
          <w:lang w:eastAsia="en-US"/>
        </w:rPr>
        <w:t xml:space="preserve">доступ с </w:t>
      </w:r>
      <w:r w:rsidRPr="00E62825">
        <w:rPr>
          <w:rFonts w:ascii="Times New Roman" w:eastAsia="Times New Roman" w:hAnsi="Times New Roman" w:cs="Times New Roman"/>
          <w:sz w:val="30"/>
          <w:szCs w:val="30"/>
          <w:lang w:eastAsia="en-US"/>
        </w:rPr>
        <w:t>возможность</w:t>
      </w:r>
      <w:r w:rsidR="003D7F41">
        <w:rPr>
          <w:rFonts w:ascii="Times New Roman" w:eastAsia="Times New Roman" w:hAnsi="Times New Roman" w:cs="Times New Roman"/>
          <w:sz w:val="30"/>
          <w:szCs w:val="30"/>
          <w:lang w:eastAsia="en-US"/>
        </w:rPr>
        <w:t>ю</w:t>
      </w:r>
      <w:r w:rsidRPr="00E62825">
        <w:rPr>
          <w:rFonts w:ascii="Times New Roman" w:eastAsia="Times New Roman" w:hAnsi="Times New Roman" w:cs="Times New Roman"/>
          <w:sz w:val="30"/>
          <w:szCs w:val="30"/>
          <w:lang w:eastAsia="en-US"/>
        </w:rPr>
        <w:t xml:space="preserve"> формирования различных категорий подлежащих опубликованию сведений. </w:t>
      </w:r>
    </w:p>
    <w:p w14:paraId="097EE4B4" w14:textId="01DE3E9E" w:rsidR="00061617" w:rsidRDefault="000616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B409B0"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w:t>
      </w:r>
      <w:r w:rsidR="00257A14">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 xml:space="preserve">. Портал общих информационных ресурсов и открытых данных Союза должен обеспечивать интерфейс для создания </w:t>
      </w:r>
      <w:r w:rsidR="008A62C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конфигурирования структуры и содержания подразделов, посвященных определенной тематике, на основе использования типовых функциональных блоков. Создаваемые таким образом разделы должны допускать возможность размещения по отдельным адресам, </w:t>
      </w:r>
      <w:r w:rsidR="008A62C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а также возможность выгрузки в виде отдельных инсталляционных пакетов.</w:t>
      </w:r>
    </w:p>
    <w:p w14:paraId="64187C98" w14:textId="4614F5A3" w:rsidR="00D5321F" w:rsidRDefault="00D5321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.5.</w:t>
      </w:r>
      <w:r w:rsidR="00257A14">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 xml:space="preserve">. Портал общих информационных ресурсов и открытых данных </w:t>
      </w:r>
      <w:r>
        <w:rPr>
          <w:rFonts w:ascii="Times New Roman" w:eastAsia="Times New Roman" w:hAnsi="Times New Roman" w:cs="Times New Roman"/>
          <w:sz w:val="30"/>
          <w:szCs w:val="30"/>
          <w:lang w:eastAsia="en-US"/>
        </w:rPr>
        <w:t xml:space="preserve">должен </w:t>
      </w:r>
      <w:r w:rsidRPr="00E62825">
        <w:rPr>
          <w:rFonts w:ascii="Times New Roman" w:eastAsia="Times New Roman" w:hAnsi="Times New Roman" w:cs="Times New Roman"/>
          <w:sz w:val="30"/>
          <w:szCs w:val="30"/>
          <w:lang w:eastAsia="en-US"/>
        </w:rPr>
        <w:t xml:space="preserve">обеспечивать информационную поддержку </w:t>
      </w:r>
      <w:r>
        <w:rPr>
          <w:rFonts w:ascii="Times New Roman" w:eastAsia="Times New Roman" w:hAnsi="Times New Roman" w:cs="Times New Roman"/>
          <w:sz w:val="30"/>
          <w:szCs w:val="30"/>
          <w:lang w:eastAsia="en-US"/>
        </w:rPr>
        <w:t>по вопросам реализации межгосударственных электронных услуг</w:t>
      </w:r>
      <w:r w:rsidRPr="00E62825">
        <w:rPr>
          <w:rFonts w:ascii="Times New Roman" w:eastAsia="Times New Roman" w:hAnsi="Times New Roman" w:cs="Times New Roman"/>
          <w:sz w:val="30"/>
          <w:szCs w:val="30"/>
          <w:lang w:eastAsia="en-US"/>
        </w:rPr>
        <w:t>.</w:t>
      </w:r>
    </w:p>
    <w:p w14:paraId="4BD1810B" w14:textId="1585513C" w:rsidR="003D7F41" w:rsidRDefault="003D7F41" w:rsidP="00BA0C3E">
      <w:pPr>
        <w:spacing w:line="360" w:lineRule="auto"/>
        <w:ind w:firstLine="709"/>
        <w:jc w:val="both"/>
        <w:rPr>
          <w:rFonts w:ascii="Times New Roman" w:eastAsia="Times New Roman" w:hAnsi="Times New Roman" w:cs="Times New Roman"/>
          <w:sz w:val="30"/>
          <w:szCs w:val="30"/>
          <w:lang w:eastAsia="en-US"/>
        </w:rPr>
      </w:pPr>
      <w:r>
        <w:rPr>
          <w:rFonts w:ascii="Times New Roman" w:hAnsi="Times New Roman"/>
          <w:sz w:val="30"/>
        </w:rPr>
        <w:t>4.2.</w:t>
      </w:r>
      <w:r>
        <w:rPr>
          <w:rFonts w:ascii="Times New Roman" w:eastAsia="Times New Roman" w:hAnsi="Times New Roman" w:cs="Times New Roman"/>
          <w:sz w:val="30"/>
          <w:szCs w:val="30"/>
          <w:lang w:eastAsia="en-US"/>
        </w:rPr>
        <w:t>4.</w:t>
      </w:r>
      <w:r>
        <w:rPr>
          <w:rFonts w:ascii="Times New Roman" w:hAnsi="Times New Roman"/>
          <w:sz w:val="30"/>
        </w:rPr>
        <w:t>5.</w:t>
      </w:r>
      <w:r w:rsidR="00B67758">
        <w:rPr>
          <w:rFonts w:ascii="Times New Roman" w:eastAsia="Times New Roman" w:hAnsi="Times New Roman" w:cs="Times New Roman"/>
          <w:sz w:val="30"/>
          <w:szCs w:val="30"/>
          <w:lang w:eastAsia="en-US"/>
        </w:rPr>
        <w:t>9</w:t>
      </w:r>
      <w:r>
        <w:rPr>
          <w:rFonts w:ascii="Times New Roman" w:eastAsia="Times New Roman" w:hAnsi="Times New Roman" w:cs="Times New Roman"/>
          <w:sz w:val="30"/>
          <w:szCs w:val="30"/>
          <w:lang w:eastAsia="en-US"/>
        </w:rPr>
        <w:t>. Портал общих информационных ресурсов и открытых данных должен обеспечивать механизм ведения картографических данных и их визуализации в картографическом интерфейсе.</w:t>
      </w:r>
    </w:p>
    <w:p w14:paraId="4B81D50D" w14:textId="6E58D6D6" w:rsidR="00EA7207" w:rsidRDefault="00EA7207"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4.2.4.5.1</w:t>
      </w:r>
      <w:r w:rsidR="00B67758">
        <w:rPr>
          <w:rFonts w:ascii="Times New Roman" w:eastAsia="Times New Roman" w:hAnsi="Times New Roman" w:cs="Times New Roman"/>
          <w:sz w:val="30"/>
          <w:szCs w:val="30"/>
          <w:lang w:eastAsia="en-US"/>
        </w:rPr>
        <w:t>0</w:t>
      </w:r>
      <w:r>
        <w:rPr>
          <w:rFonts w:ascii="Times New Roman" w:eastAsia="Times New Roman" w:hAnsi="Times New Roman" w:cs="Times New Roman"/>
          <w:sz w:val="30"/>
          <w:szCs w:val="30"/>
          <w:lang w:eastAsia="en-US"/>
        </w:rPr>
        <w:t>. Портал общих информационных ресурсов и открытых данных должен обеспечивать осуществление следующих функций по анализу барьеров и препятствий:</w:t>
      </w:r>
    </w:p>
    <w:p w14:paraId="6A8F03E1" w14:textId="77777777" w:rsidR="00EA7207" w:rsidRPr="0020661E" w:rsidRDefault="00EA7207"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1) сбор и накопление информации о существующих и потенциальных областях рисков из имеющихся источников;</w:t>
      </w:r>
    </w:p>
    <w:p w14:paraId="0B94CCEC" w14:textId="77777777" w:rsidR="00EA7207" w:rsidRPr="0020661E" w:rsidRDefault="00EA7207"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2) предоставление инструмента идентификации, анализа и мониторинга областей рисков;</w:t>
      </w:r>
    </w:p>
    <w:p w14:paraId="668628B6" w14:textId="77777777" w:rsidR="00EA7207" w:rsidRPr="0020661E" w:rsidRDefault="00EA7207"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3) предоставление инструмента для определения и экспертной оценки областей рисков;</w:t>
      </w:r>
    </w:p>
    <w:p w14:paraId="43D4CA0C" w14:textId="5AA4BF6B" w:rsidR="00EA7207" w:rsidRPr="0020661E" w:rsidRDefault="00EA7207"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lastRenderedPageBreak/>
        <w:t>4) предоставление инструмента ведения планов мероприятий по решению и (или) предотвращению возникновения рисков;</w:t>
      </w:r>
    </w:p>
    <w:p w14:paraId="0E49A95E" w14:textId="15D21AAA" w:rsidR="00EA7207" w:rsidRPr="0020661E" w:rsidRDefault="00EA7207"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5) формирование и ведение реестра препятствий, в том числе на основании полученных средствами информационного портала Союза обращений представителей бизнес-сообществ:</w:t>
      </w:r>
    </w:p>
    <w:p w14:paraId="3AF32A47" w14:textId="47FB7045" w:rsidR="00EA7207" w:rsidRPr="0020661E" w:rsidRDefault="00EA7207" w:rsidP="00BA0C3E">
      <w:pPr>
        <w:spacing w:line="360" w:lineRule="auto"/>
        <w:ind w:firstLine="709"/>
        <w:jc w:val="both"/>
        <w:rPr>
          <w:sz w:val="30"/>
          <w:szCs w:val="30"/>
          <w:lang w:eastAsia="en-US"/>
        </w:rPr>
      </w:pPr>
      <w:r w:rsidRPr="0020661E">
        <w:rPr>
          <w:rFonts w:ascii="Times New Roman" w:hAnsi="Times New Roman"/>
          <w:sz w:val="30"/>
        </w:rPr>
        <w:t>6</w:t>
      </w:r>
      <w:r w:rsidRPr="0020661E">
        <w:rPr>
          <w:rFonts w:ascii="Times New Roman" w:eastAsia="Times New Roman" w:hAnsi="Times New Roman" w:cs="Times New Roman"/>
          <w:sz w:val="30"/>
          <w:szCs w:val="30"/>
          <w:lang w:eastAsia="en-US"/>
        </w:rPr>
        <w:t>) предоставление сведений о работах Комиссии по устранению препятствий, в том числе для опубликования на информационном портале Союза.</w:t>
      </w:r>
    </w:p>
    <w:p w14:paraId="1DA9C94D" w14:textId="1AC58B39" w:rsidR="00EA7207" w:rsidRPr="0020661E" w:rsidRDefault="00EA7207"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7) возможность формализованной оценки последствий сохранения и устранения препятствий на основе конфигурируемой системы показателей состояния рынка.</w:t>
      </w:r>
    </w:p>
    <w:p w14:paraId="12F11393" w14:textId="0DF9D27E" w:rsidR="003D7F41" w:rsidRPr="00E62825" w:rsidRDefault="003D7F41"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4.2.4.5.1</w:t>
      </w:r>
      <w:r w:rsidR="00B67758">
        <w:rPr>
          <w:rFonts w:ascii="Times New Roman" w:eastAsia="Times New Roman" w:hAnsi="Times New Roman" w:cs="Times New Roman"/>
          <w:sz w:val="30"/>
          <w:szCs w:val="30"/>
          <w:lang w:eastAsia="en-US"/>
        </w:rPr>
        <w:t>1</w:t>
      </w:r>
      <w:r>
        <w:rPr>
          <w:rFonts w:ascii="Times New Roman" w:eastAsia="Times New Roman" w:hAnsi="Times New Roman" w:cs="Times New Roman"/>
          <w:sz w:val="30"/>
          <w:szCs w:val="30"/>
          <w:lang w:eastAsia="en-US"/>
        </w:rPr>
        <w:t>. Детальные требования к порталу общих информационных ресурсов и открытых данных должны быть определены в соответствующем частном техническом задании.</w:t>
      </w:r>
    </w:p>
    <w:p w14:paraId="1A70BDB2" w14:textId="063E1CDF" w:rsidR="00E62979" w:rsidRPr="00D9375D" w:rsidRDefault="00BE1B9B" w:rsidP="000504E2">
      <w:pPr>
        <w:pStyle w:val="4"/>
        <w:keepNext w:val="0"/>
        <w:spacing w:before="0" w:after="0" w:line="360" w:lineRule="auto"/>
        <w:ind w:firstLine="709"/>
        <w:jc w:val="both"/>
        <w:rPr>
          <w:rFonts w:ascii="Times New Roman" w:eastAsia="Times New Roman" w:hAnsi="Times New Roman" w:cs="Times New Roman"/>
          <w:sz w:val="30"/>
          <w:szCs w:val="30"/>
          <w:lang w:eastAsia="en-US"/>
        </w:rPr>
      </w:pPr>
      <w:r w:rsidRPr="00D9375D">
        <w:rPr>
          <w:rFonts w:ascii="Times New Roman" w:eastAsia="Times New Roman" w:hAnsi="Times New Roman" w:cs="Times New Roman"/>
          <w:color w:val="auto"/>
          <w:sz w:val="30"/>
          <w:szCs w:val="30"/>
          <w:lang w:eastAsia="en-US"/>
        </w:rPr>
        <w:t>4.2.</w:t>
      </w:r>
      <w:r w:rsidR="003F08C5" w:rsidRPr="0020661E">
        <w:rPr>
          <w:rFonts w:ascii="Times New Roman" w:eastAsia="Times New Roman" w:hAnsi="Times New Roman" w:cs="Times New Roman"/>
          <w:color w:val="auto"/>
          <w:sz w:val="30"/>
          <w:szCs w:val="30"/>
          <w:lang w:eastAsia="en-US"/>
        </w:rPr>
        <w:t>4</w:t>
      </w:r>
      <w:r w:rsidRPr="00D9375D">
        <w:rPr>
          <w:rFonts w:ascii="Times New Roman" w:eastAsia="Times New Roman" w:hAnsi="Times New Roman" w:cs="Times New Roman"/>
          <w:color w:val="auto"/>
          <w:sz w:val="30"/>
          <w:szCs w:val="30"/>
          <w:lang w:eastAsia="en-US"/>
        </w:rPr>
        <w:t>.</w:t>
      </w:r>
      <w:r w:rsidR="003618D4" w:rsidRPr="00D9375D">
        <w:rPr>
          <w:rFonts w:ascii="Times New Roman" w:eastAsia="Times New Roman" w:hAnsi="Times New Roman" w:cs="Times New Roman"/>
          <w:color w:val="auto"/>
          <w:sz w:val="30"/>
          <w:szCs w:val="30"/>
          <w:lang w:eastAsia="en-US"/>
        </w:rPr>
        <w:t>6</w:t>
      </w:r>
      <w:r w:rsidRPr="00D9375D">
        <w:rPr>
          <w:rFonts w:ascii="Times New Roman" w:eastAsia="Times New Roman" w:hAnsi="Times New Roman" w:cs="Times New Roman"/>
          <w:color w:val="auto"/>
          <w:sz w:val="30"/>
          <w:szCs w:val="30"/>
          <w:lang w:eastAsia="en-US"/>
        </w:rPr>
        <w:t>.</w:t>
      </w:r>
      <w:r w:rsidR="008F3C74" w:rsidRPr="00D9375D">
        <w:rPr>
          <w:rFonts w:ascii="Times New Roman" w:eastAsia="Times New Roman" w:hAnsi="Times New Roman" w:cs="Times New Roman"/>
          <w:color w:val="auto"/>
          <w:sz w:val="30"/>
          <w:szCs w:val="30"/>
          <w:lang w:eastAsia="en-US"/>
        </w:rPr>
        <w:t> </w:t>
      </w:r>
      <w:r w:rsidRPr="00D9375D">
        <w:rPr>
          <w:rFonts w:ascii="Times New Roman" w:eastAsia="Times New Roman" w:hAnsi="Times New Roman" w:cs="Times New Roman"/>
          <w:color w:val="auto"/>
          <w:sz w:val="30"/>
          <w:szCs w:val="30"/>
          <w:lang w:eastAsia="en-US"/>
        </w:rPr>
        <w:t xml:space="preserve">Требования к </w:t>
      </w:r>
      <w:r w:rsidR="00431455" w:rsidRPr="00D9375D">
        <w:rPr>
          <w:rFonts w:ascii="Times New Roman" w:eastAsia="Times New Roman" w:hAnsi="Times New Roman" w:cs="Times New Roman"/>
          <w:color w:val="auto"/>
          <w:sz w:val="30"/>
          <w:szCs w:val="30"/>
          <w:lang w:eastAsia="en-US"/>
        </w:rPr>
        <w:t xml:space="preserve">технологическому </w:t>
      </w:r>
      <w:r w:rsidRPr="00D9375D">
        <w:rPr>
          <w:rFonts w:ascii="Times New Roman" w:eastAsia="Times New Roman" w:hAnsi="Times New Roman" w:cs="Times New Roman"/>
          <w:color w:val="auto"/>
          <w:sz w:val="30"/>
          <w:szCs w:val="30"/>
          <w:lang w:eastAsia="en-US"/>
        </w:rPr>
        <w:t xml:space="preserve">порталу </w:t>
      </w:r>
      <w:r w:rsidR="00431455" w:rsidRPr="00D9375D">
        <w:rPr>
          <w:rFonts w:ascii="Times New Roman" w:eastAsia="Times New Roman" w:hAnsi="Times New Roman" w:cs="Times New Roman"/>
          <w:color w:val="auto"/>
          <w:sz w:val="30"/>
          <w:szCs w:val="30"/>
          <w:lang w:eastAsia="en-US"/>
        </w:rPr>
        <w:t>интегрированной системы</w:t>
      </w:r>
    </w:p>
    <w:p w14:paraId="722A0D68" w14:textId="2D203793" w:rsidR="00227471" w:rsidRPr="00E62825" w:rsidRDefault="0022747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3618D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 xml:space="preserve">.1. Технологический портал предназначен для информационной поддержки заказчиков и операторов национальных сегментов, технических служб уполномоченных органов – участников общих процессов, а также </w:t>
      </w:r>
      <w:r w:rsidR="009817EC" w:rsidRPr="00E62825">
        <w:rPr>
          <w:rFonts w:ascii="Times New Roman" w:eastAsia="Times New Roman" w:hAnsi="Times New Roman" w:cs="Times New Roman"/>
          <w:sz w:val="30"/>
          <w:szCs w:val="30"/>
          <w:lang w:eastAsia="en-US"/>
        </w:rPr>
        <w:t xml:space="preserve">информирования </w:t>
      </w:r>
      <w:r w:rsidR="00343214" w:rsidRPr="00E62825">
        <w:rPr>
          <w:rFonts w:ascii="Times New Roman" w:eastAsia="Times New Roman" w:hAnsi="Times New Roman" w:cs="Times New Roman"/>
          <w:sz w:val="30"/>
          <w:szCs w:val="30"/>
          <w:lang w:eastAsia="en-US"/>
        </w:rPr>
        <w:t>широкого круга заинтересованных лиц</w:t>
      </w:r>
      <w:r w:rsidRPr="00E62825">
        <w:rPr>
          <w:rFonts w:ascii="Times New Roman" w:eastAsia="Times New Roman" w:hAnsi="Times New Roman" w:cs="Times New Roman"/>
          <w:sz w:val="30"/>
          <w:szCs w:val="30"/>
          <w:lang w:eastAsia="en-US"/>
        </w:rPr>
        <w:t>.</w:t>
      </w:r>
    </w:p>
    <w:p w14:paraId="52515461" w14:textId="4800C636" w:rsidR="00343214" w:rsidRPr="00E62825" w:rsidRDefault="00343214"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3618D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.2. Технологический портал должен обеспечивать возможность публикации общедоступной информации о возможностях и преимуществах интегрированной системы, в том числе:</w:t>
      </w:r>
    </w:p>
    <w:p w14:paraId="151EE1FC" w14:textId="77777777" w:rsidR="001B195F" w:rsidRPr="00E62825" w:rsidRDefault="002A318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val="en-US" w:eastAsia="en-US"/>
        </w:rPr>
        <w:t> </w:t>
      </w:r>
      <w:r w:rsidR="001B195F" w:rsidRPr="00E62825">
        <w:rPr>
          <w:rFonts w:ascii="Times New Roman" w:eastAsia="Times New Roman" w:hAnsi="Times New Roman" w:cs="Times New Roman"/>
          <w:sz w:val="30"/>
          <w:szCs w:val="30"/>
          <w:lang w:eastAsia="en-US"/>
        </w:rPr>
        <w:t>описание участников интегрированной системы;</w:t>
      </w:r>
    </w:p>
    <w:p w14:paraId="5CD044BB" w14:textId="77777777" w:rsidR="00343214" w:rsidRPr="00E62825" w:rsidRDefault="002A318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val="en-US" w:eastAsia="en-US"/>
        </w:rPr>
        <w:t> </w:t>
      </w:r>
      <w:r w:rsidR="00343214" w:rsidRPr="00E62825">
        <w:rPr>
          <w:rFonts w:ascii="Times New Roman" w:eastAsia="Times New Roman" w:hAnsi="Times New Roman" w:cs="Times New Roman"/>
          <w:sz w:val="30"/>
          <w:szCs w:val="30"/>
          <w:lang w:eastAsia="en-US"/>
        </w:rPr>
        <w:t>описание архитектуры интегрированной системы;</w:t>
      </w:r>
    </w:p>
    <w:p w14:paraId="3CE99F03" w14:textId="77777777" w:rsidR="00343214" w:rsidRPr="00E62825" w:rsidRDefault="002A318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val="en-US" w:eastAsia="en-US"/>
        </w:rPr>
        <w:t> </w:t>
      </w:r>
      <w:r w:rsidR="00343214" w:rsidRPr="00E62825">
        <w:rPr>
          <w:rFonts w:ascii="Times New Roman" w:eastAsia="Times New Roman" w:hAnsi="Times New Roman" w:cs="Times New Roman"/>
          <w:sz w:val="30"/>
          <w:szCs w:val="30"/>
          <w:lang w:eastAsia="en-US"/>
        </w:rPr>
        <w:t>описание используемых технологий и применяемых методик;</w:t>
      </w:r>
    </w:p>
    <w:p w14:paraId="69861133" w14:textId="77777777" w:rsidR="00343214" w:rsidRPr="00E62825" w:rsidRDefault="002A318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val="en-US" w:eastAsia="en-US"/>
        </w:rPr>
        <w:t> </w:t>
      </w:r>
      <w:r w:rsidR="00343214" w:rsidRPr="00E62825">
        <w:rPr>
          <w:rFonts w:ascii="Times New Roman" w:eastAsia="Times New Roman" w:hAnsi="Times New Roman" w:cs="Times New Roman"/>
          <w:sz w:val="30"/>
          <w:szCs w:val="30"/>
          <w:lang w:eastAsia="en-US"/>
        </w:rPr>
        <w:t>описание реализуемых общих процессов,</w:t>
      </w:r>
    </w:p>
    <w:p w14:paraId="574ECCEF" w14:textId="77777777" w:rsidR="001B195F" w:rsidRPr="00E62825" w:rsidRDefault="002A318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5)</w:t>
      </w:r>
      <w:r w:rsidRPr="00E62825">
        <w:rPr>
          <w:rFonts w:ascii="Times New Roman" w:eastAsia="Times New Roman" w:hAnsi="Times New Roman" w:cs="Times New Roman"/>
          <w:sz w:val="30"/>
          <w:szCs w:val="30"/>
          <w:lang w:val="en-US" w:eastAsia="en-US"/>
        </w:rPr>
        <w:t> </w:t>
      </w:r>
      <w:r w:rsidR="001B195F" w:rsidRPr="00E62825">
        <w:rPr>
          <w:rFonts w:ascii="Times New Roman" w:eastAsia="Times New Roman" w:hAnsi="Times New Roman" w:cs="Times New Roman"/>
          <w:sz w:val="30"/>
          <w:szCs w:val="30"/>
          <w:lang w:eastAsia="en-US"/>
        </w:rPr>
        <w:t>описание формируемых в рамках интегрированной системы общих информационных ресурсов;</w:t>
      </w:r>
    </w:p>
    <w:p w14:paraId="0518CCE3" w14:textId="77777777" w:rsidR="001B195F" w:rsidRPr="00E62825" w:rsidRDefault="002A318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val="en-US" w:eastAsia="en-US"/>
        </w:rPr>
        <w:t> </w:t>
      </w:r>
      <w:r w:rsidR="001B195F" w:rsidRPr="00E62825">
        <w:rPr>
          <w:rFonts w:ascii="Times New Roman" w:eastAsia="Times New Roman" w:hAnsi="Times New Roman" w:cs="Times New Roman"/>
          <w:sz w:val="30"/>
          <w:szCs w:val="30"/>
          <w:lang w:eastAsia="en-US"/>
        </w:rPr>
        <w:t>описание этапов развития интегрированной системы</w:t>
      </w:r>
      <w:r w:rsidR="00B06A4D" w:rsidRPr="00E62825">
        <w:rPr>
          <w:rFonts w:ascii="Times New Roman" w:eastAsia="Times New Roman" w:hAnsi="Times New Roman" w:cs="Times New Roman"/>
          <w:sz w:val="30"/>
          <w:szCs w:val="30"/>
          <w:lang w:eastAsia="en-US"/>
        </w:rPr>
        <w:t>.</w:t>
      </w:r>
    </w:p>
    <w:p w14:paraId="2378CEB3" w14:textId="60C0EE37" w:rsidR="00B06A4D" w:rsidRPr="00E62825" w:rsidRDefault="00B06A4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3618D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 xml:space="preserve">.3. Технологический портал должен </w:t>
      </w:r>
      <w:r w:rsidR="009817EC" w:rsidRPr="00E62825">
        <w:rPr>
          <w:rFonts w:ascii="Times New Roman" w:eastAsia="Times New Roman" w:hAnsi="Times New Roman" w:cs="Times New Roman"/>
          <w:sz w:val="30"/>
          <w:szCs w:val="30"/>
          <w:lang w:eastAsia="en-US"/>
        </w:rPr>
        <w:t>предоставлять для авторизованных сотрудников заказчиков и операторов национальных сегментов сервисы для обмена информацией о ходе работ по развитию интегрированной системы и реализации общих процессов</w:t>
      </w:r>
      <w:r w:rsidRPr="00E62825">
        <w:rPr>
          <w:rFonts w:ascii="Times New Roman" w:eastAsia="Times New Roman" w:hAnsi="Times New Roman" w:cs="Times New Roman"/>
          <w:sz w:val="30"/>
          <w:szCs w:val="30"/>
          <w:lang w:eastAsia="en-US"/>
        </w:rPr>
        <w:t>.</w:t>
      </w:r>
    </w:p>
    <w:p w14:paraId="6C9E5F46" w14:textId="647FA3B2" w:rsidR="009817EC" w:rsidRPr="00E62825" w:rsidRDefault="009817EC"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3618D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F5053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 xml:space="preserve">. Технологический портал должен предоставлять для авторизованных сотрудников операторов национальных сегментов сервисы </w:t>
      </w:r>
      <w:r w:rsidR="0088722F" w:rsidRPr="00E62825">
        <w:rPr>
          <w:rFonts w:ascii="Times New Roman" w:eastAsia="Times New Roman" w:hAnsi="Times New Roman" w:cs="Times New Roman"/>
          <w:sz w:val="30"/>
          <w:szCs w:val="30"/>
          <w:lang w:eastAsia="en-US"/>
        </w:rPr>
        <w:t xml:space="preserve">для оперативного получения обновлений программного обеспечения, предоставляемого Комиссией для использования </w:t>
      </w:r>
      <w:r w:rsidR="002A3187" w:rsidRPr="00E62825">
        <w:rPr>
          <w:rFonts w:ascii="Times New Roman" w:eastAsia="Times New Roman" w:hAnsi="Times New Roman" w:cs="Times New Roman"/>
          <w:sz w:val="30"/>
          <w:szCs w:val="30"/>
          <w:lang w:eastAsia="en-US"/>
        </w:rPr>
        <w:br/>
      </w:r>
      <w:r w:rsidR="0088722F" w:rsidRPr="00E62825">
        <w:rPr>
          <w:rFonts w:ascii="Times New Roman" w:eastAsia="Times New Roman" w:hAnsi="Times New Roman" w:cs="Times New Roman"/>
          <w:sz w:val="30"/>
          <w:szCs w:val="30"/>
          <w:lang w:eastAsia="en-US"/>
        </w:rPr>
        <w:t>в национальных сегментах (типовой шлюз, типовой ДТС, адаптеры, компоненты базовой реализации общих процессов и пр.)</w:t>
      </w:r>
      <w:r w:rsidRPr="00E62825">
        <w:rPr>
          <w:rFonts w:ascii="Times New Roman" w:eastAsia="Times New Roman" w:hAnsi="Times New Roman" w:cs="Times New Roman"/>
          <w:sz w:val="30"/>
          <w:szCs w:val="30"/>
          <w:lang w:eastAsia="en-US"/>
        </w:rPr>
        <w:t>.</w:t>
      </w:r>
    </w:p>
    <w:p w14:paraId="12B9EDC1" w14:textId="0FB7DD33" w:rsidR="00D022DE" w:rsidRPr="00E62825" w:rsidRDefault="00D022D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3618D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F5053D"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 xml:space="preserve">. Технологический портал должен </w:t>
      </w:r>
      <w:r w:rsidR="0088722F" w:rsidRPr="00E62825">
        <w:rPr>
          <w:rFonts w:ascii="Times New Roman" w:eastAsia="Times New Roman" w:hAnsi="Times New Roman" w:cs="Times New Roman"/>
          <w:sz w:val="30"/>
          <w:szCs w:val="30"/>
          <w:lang w:eastAsia="en-US"/>
        </w:rPr>
        <w:t xml:space="preserve">предоставлять для авторизованных сотрудников операторов национальных сегментов </w:t>
      </w:r>
      <w:r w:rsidR="002A3187" w:rsidRPr="00E62825">
        <w:rPr>
          <w:rFonts w:ascii="Times New Roman" w:eastAsia="Times New Roman" w:hAnsi="Times New Roman" w:cs="Times New Roman"/>
          <w:sz w:val="30"/>
          <w:szCs w:val="30"/>
          <w:lang w:eastAsia="en-US"/>
        </w:rPr>
        <w:br/>
      </w:r>
      <w:r w:rsidR="0088722F" w:rsidRPr="00E62825">
        <w:rPr>
          <w:rFonts w:ascii="Times New Roman" w:eastAsia="Times New Roman" w:hAnsi="Times New Roman" w:cs="Times New Roman"/>
          <w:sz w:val="30"/>
          <w:szCs w:val="30"/>
          <w:lang w:eastAsia="en-US"/>
        </w:rPr>
        <w:t xml:space="preserve">и технических служб уполномоченных органов – участников общих процессов доступ к сервисам службы технической поддержки интегрированной системы, в том числе к инструментам учета </w:t>
      </w:r>
      <w:r w:rsidR="002A3187" w:rsidRPr="00E62825">
        <w:rPr>
          <w:rFonts w:ascii="Times New Roman" w:eastAsia="Times New Roman" w:hAnsi="Times New Roman" w:cs="Times New Roman"/>
          <w:sz w:val="30"/>
          <w:szCs w:val="30"/>
          <w:lang w:eastAsia="en-US"/>
        </w:rPr>
        <w:br/>
      </w:r>
      <w:r w:rsidR="0088722F" w:rsidRPr="00E62825">
        <w:rPr>
          <w:rFonts w:ascii="Times New Roman" w:eastAsia="Times New Roman" w:hAnsi="Times New Roman" w:cs="Times New Roman"/>
          <w:sz w:val="30"/>
          <w:szCs w:val="30"/>
          <w:lang w:eastAsia="en-US"/>
        </w:rPr>
        <w:t xml:space="preserve">и обработки заявок на сопровождение, инструментам оперативного взаимодействия и анализа в целях разбора нештатных ситуаций, </w:t>
      </w:r>
      <w:r w:rsidR="002A3187" w:rsidRPr="00E62825">
        <w:rPr>
          <w:rFonts w:ascii="Times New Roman" w:eastAsia="Times New Roman" w:hAnsi="Times New Roman" w:cs="Times New Roman"/>
          <w:sz w:val="30"/>
          <w:szCs w:val="30"/>
          <w:lang w:eastAsia="en-US"/>
        </w:rPr>
        <w:br/>
      </w:r>
      <w:r w:rsidR="0088722F" w:rsidRPr="00E62825">
        <w:rPr>
          <w:rFonts w:ascii="Times New Roman" w:eastAsia="Times New Roman" w:hAnsi="Times New Roman" w:cs="Times New Roman"/>
          <w:sz w:val="30"/>
          <w:szCs w:val="30"/>
          <w:lang w:eastAsia="en-US"/>
        </w:rPr>
        <w:t>к методическим материалам и эксплуатационной документации</w:t>
      </w:r>
      <w:r w:rsidRPr="00E62825">
        <w:rPr>
          <w:rFonts w:ascii="Times New Roman" w:eastAsia="Times New Roman" w:hAnsi="Times New Roman" w:cs="Times New Roman"/>
          <w:sz w:val="30"/>
          <w:szCs w:val="30"/>
          <w:lang w:eastAsia="en-US"/>
        </w:rPr>
        <w:t>.</w:t>
      </w:r>
    </w:p>
    <w:p w14:paraId="71E7497D" w14:textId="531E8432" w:rsidR="00D022DE" w:rsidRPr="00E62825" w:rsidRDefault="00D022D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3618D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F5053D" w:rsidRPr="00E62825">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 xml:space="preserve">. Технологический портал должен обеспечивать предоставление информации в мультимедийных форматах, а также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использованием интерактивных сервисов.</w:t>
      </w:r>
    </w:p>
    <w:p w14:paraId="50FB458F" w14:textId="54C2640E"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3618D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F5053D" w:rsidRPr="00E62825">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0F014B" w:rsidRPr="00E62825">
        <w:rPr>
          <w:rFonts w:ascii="Times New Roman" w:eastAsia="Times New Roman" w:hAnsi="Times New Roman" w:cs="Times New Roman"/>
          <w:sz w:val="30"/>
          <w:szCs w:val="30"/>
          <w:lang w:eastAsia="en-US"/>
        </w:rPr>
        <w:t> </w:t>
      </w:r>
      <w:r w:rsidR="00D022DE" w:rsidRPr="00E62825">
        <w:rPr>
          <w:rFonts w:ascii="Times New Roman" w:eastAsia="Times New Roman" w:hAnsi="Times New Roman" w:cs="Times New Roman"/>
          <w:sz w:val="30"/>
          <w:szCs w:val="30"/>
          <w:lang w:eastAsia="en-US"/>
        </w:rPr>
        <w:t xml:space="preserve">Технологический портал </w:t>
      </w:r>
      <w:r w:rsidRPr="00E62825">
        <w:rPr>
          <w:rFonts w:ascii="Times New Roman" w:eastAsia="Times New Roman" w:hAnsi="Times New Roman" w:cs="Times New Roman"/>
          <w:sz w:val="30"/>
          <w:szCs w:val="30"/>
          <w:lang w:eastAsia="en-US"/>
        </w:rPr>
        <w:t xml:space="preserve">должен предоставлять инструменты управления контентом для обеспечения возможности подготовки и публикации материалов сотрудниками Комиссии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автоматизированном режиме.</w:t>
      </w:r>
    </w:p>
    <w:p w14:paraId="52A8672C" w14:textId="40854A8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3618D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F5053D" w:rsidRPr="00E62825">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0F014B" w:rsidRPr="00E62825">
        <w:rPr>
          <w:rFonts w:ascii="Times New Roman" w:eastAsia="Times New Roman" w:hAnsi="Times New Roman" w:cs="Times New Roman"/>
          <w:sz w:val="30"/>
          <w:szCs w:val="30"/>
          <w:lang w:eastAsia="en-US"/>
        </w:rPr>
        <w:t> </w:t>
      </w:r>
      <w:r w:rsidR="00D022DE" w:rsidRPr="00E62825">
        <w:rPr>
          <w:rFonts w:ascii="Times New Roman" w:eastAsia="Times New Roman" w:hAnsi="Times New Roman" w:cs="Times New Roman"/>
          <w:sz w:val="30"/>
          <w:szCs w:val="30"/>
          <w:lang w:eastAsia="en-US"/>
        </w:rPr>
        <w:t xml:space="preserve">Технологический портал </w:t>
      </w:r>
      <w:r w:rsidRPr="00E62825">
        <w:rPr>
          <w:rFonts w:ascii="Times New Roman" w:eastAsia="Times New Roman" w:hAnsi="Times New Roman" w:cs="Times New Roman"/>
          <w:sz w:val="30"/>
          <w:szCs w:val="30"/>
          <w:lang w:eastAsia="en-US"/>
        </w:rPr>
        <w:t xml:space="preserve">должен предоставлять инструменты конфигурирования источников информации для обеспечения возможности подготовки и публикации материалов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автоматическом режиме за счет интеграции с другими подсистемами интегрированной системы, информационными ресурсами и системами Комиссии.</w:t>
      </w:r>
    </w:p>
    <w:p w14:paraId="218AF63A" w14:textId="5488BD90" w:rsidR="000C0A61" w:rsidRDefault="000C0A6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3F08C5" w:rsidRPr="0020661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3618D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 xml:space="preserve">.10. Технологический портал должен обеспечивать информационную поддержку процессов обучения работе </w:t>
      </w:r>
      <w:r w:rsidRPr="00E62825">
        <w:rPr>
          <w:rFonts w:ascii="Times New Roman" w:eastAsia="Times New Roman" w:hAnsi="Times New Roman" w:cs="Times New Roman"/>
          <w:sz w:val="30"/>
          <w:szCs w:val="30"/>
          <w:lang w:eastAsia="en-US"/>
        </w:rPr>
        <w:br/>
        <w:t xml:space="preserve">с подсистемами и компонентами интегрированной системы, включая описание проводимых семинаров и конференций, структурированный архив методических и обучающих материалов, </w:t>
      </w:r>
      <w:r w:rsidRPr="00E62825">
        <w:rPr>
          <w:rFonts w:ascii="Times New Roman" w:eastAsia="Times New Roman" w:hAnsi="Times New Roman" w:cs="Times New Roman"/>
          <w:sz w:val="30"/>
          <w:szCs w:val="30"/>
          <w:lang w:eastAsia="en-US"/>
        </w:rPr>
        <w:br/>
        <w:t xml:space="preserve">в том числе в формате презентаций, интерактивных курсов </w:t>
      </w:r>
      <w:r w:rsidRPr="00E62825">
        <w:rPr>
          <w:rFonts w:ascii="Times New Roman" w:eastAsia="Times New Roman" w:hAnsi="Times New Roman" w:cs="Times New Roman"/>
          <w:sz w:val="30"/>
          <w:szCs w:val="30"/>
          <w:lang w:eastAsia="en-US"/>
        </w:rPr>
        <w:br/>
        <w:t>и видеороликов, инструменты дистанционного обучения.</w:t>
      </w:r>
    </w:p>
    <w:p w14:paraId="09CD6A52" w14:textId="6B640F56" w:rsidR="009B6B55" w:rsidRPr="0020661E" w:rsidRDefault="009B6B55"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4</w:t>
      </w:r>
      <w:r w:rsidRPr="0020661E">
        <w:rPr>
          <w:rFonts w:ascii="Times New Roman" w:eastAsia="Times New Roman" w:hAnsi="Times New Roman" w:cs="Times New Roman"/>
          <w:sz w:val="30"/>
          <w:szCs w:val="30"/>
          <w:lang w:eastAsia="en-US"/>
        </w:rPr>
        <w:t>.6.11. Технологический портал должен обеспечивать осуществление методической и технологической поддержки реализации общих процессов в том числе за счет:</w:t>
      </w:r>
    </w:p>
    <w:p w14:paraId="28748230" w14:textId="77777777" w:rsidR="009B6B55" w:rsidRPr="0020661E" w:rsidRDefault="009B6B55"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1) публикации методических и информационных материалов по проектированию и реализации общих процессов;</w:t>
      </w:r>
    </w:p>
    <w:p w14:paraId="18B34055" w14:textId="77777777" w:rsidR="009B6B55" w:rsidRPr="0020661E" w:rsidRDefault="009B6B55"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2) возможности коллективной работы с различными версиями моделей данных предметных областей и общих процессов;</w:t>
      </w:r>
    </w:p>
    <w:p w14:paraId="2FB7CF00" w14:textId="77777777" w:rsidR="009B6B55" w:rsidRPr="0020661E" w:rsidRDefault="009B6B55"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3) возможности загрузки и выгрузки моделей данных предметных областей и общих процессов в формате XMI;</w:t>
      </w:r>
    </w:p>
    <w:p w14:paraId="398D0FD6" w14:textId="77777777" w:rsidR="009B6B55" w:rsidRPr="0020661E" w:rsidRDefault="009B6B55"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4) предоставления инструментов анализа моделей данных предметных областей и общих процессов с формированием отчетов о выявленных зависимостях и повторном использовании элементов данных;</w:t>
      </w:r>
    </w:p>
    <w:p w14:paraId="73A5609A" w14:textId="77777777" w:rsidR="009B6B55" w:rsidRPr="0020661E" w:rsidRDefault="009B6B55"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 xml:space="preserve">5) автоматического формирования на основе моделей общих процессов комплектов технологических документов, регламентирующих </w:t>
      </w:r>
      <w:r w:rsidRPr="0020661E">
        <w:rPr>
          <w:rFonts w:ascii="Times New Roman" w:eastAsia="Times New Roman" w:hAnsi="Times New Roman" w:cs="Times New Roman"/>
          <w:sz w:val="30"/>
          <w:szCs w:val="30"/>
          <w:lang w:eastAsia="en-US"/>
        </w:rPr>
        <w:lastRenderedPageBreak/>
        <w:t xml:space="preserve">информационное взаимодействие при реализации общих процессов средствами интегрированной системы в соответствии с требованиями к типовой структуре таких документов, утвержденными Решением Коллегии Комиссии от </w:t>
      </w:r>
      <w:hyperlink r:id="rId11" w:tooltip="Решение 200 от 06.11.2014 Коллегии ЕЭК  О требованиях к документам, регламентирующим взаимодействие при реализации средствами интегрированной информационной системы внешней и взаимной торговли общего процесса" w:history="1">
        <w:r w:rsidRPr="0020661E">
          <w:rPr>
            <w:sz w:val="30"/>
            <w:szCs w:val="30"/>
            <w:lang w:eastAsia="en-US"/>
          </w:rPr>
          <w:t>6 ноября 2014 г. N 200</w:t>
        </w:r>
      </w:hyperlink>
      <w:r w:rsidRPr="0020661E">
        <w:rPr>
          <w:rFonts w:ascii="Times New Roman" w:eastAsia="Times New Roman" w:hAnsi="Times New Roman" w:cs="Times New Roman"/>
          <w:sz w:val="30"/>
          <w:szCs w:val="30"/>
          <w:lang w:eastAsia="en-US"/>
        </w:rPr>
        <w:t xml:space="preserve">. </w:t>
      </w:r>
    </w:p>
    <w:p w14:paraId="568A281B" w14:textId="5E9B66E1" w:rsidR="009B6B55" w:rsidRPr="000504E2" w:rsidRDefault="009B6B55" w:rsidP="000504E2">
      <w:pPr>
        <w:spacing w:line="360" w:lineRule="auto"/>
        <w:ind w:firstLine="709"/>
        <w:jc w:val="both"/>
        <w:rPr>
          <w:sz w:val="30"/>
        </w:rPr>
      </w:pPr>
      <w:r w:rsidRPr="00094057">
        <w:rPr>
          <w:rFonts w:ascii="Times New Roman" w:hAnsi="Times New Roman"/>
          <w:color w:val="666666"/>
          <w:sz w:val="30"/>
          <w:szCs w:val="24"/>
        </w:rPr>
        <w:t>4.2.</w:t>
      </w:r>
      <w:r>
        <w:rPr>
          <w:rFonts w:ascii="Times New Roman" w:eastAsia="Times New Roman" w:hAnsi="Times New Roman" w:cs="Times New Roman"/>
          <w:sz w:val="30"/>
          <w:szCs w:val="30"/>
          <w:lang w:eastAsia="en-US"/>
        </w:rPr>
        <w:t>4</w:t>
      </w:r>
      <w:r w:rsidRPr="0020661E">
        <w:rPr>
          <w:rFonts w:ascii="Times New Roman" w:eastAsia="Times New Roman" w:hAnsi="Times New Roman" w:cs="Times New Roman"/>
          <w:sz w:val="30"/>
          <w:szCs w:val="30"/>
          <w:lang w:eastAsia="en-US"/>
        </w:rPr>
        <w:t xml:space="preserve">.6.12. Технологический портал должен обеспечить </w:t>
      </w:r>
      <w:r w:rsidR="004E0F89" w:rsidRPr="00813044">
        <w:rPr>
          <w:rFonts w:ascii="Times New Roman" w:eastAsia="Times New Roman" w:hAnsi="Times New Roman" w:cs="Times New Roman"/>
          <w:sz w:val="30"/>
          <w:szCs w:val="30"/>
          <w:lang w:eastAsia="en-US"/>
        </w:rPr>
        <w:t>предоставление доступа</w:t>
      </w:r>
      <w:r w:rsidRPr="00094057">
        <w:rPr>
          <w:rFonts w:ascii="Times New Roman" w:hAnsi="Times New Roman"/>
          <w:color w:val="666666"/>
          <w:sz w:val="30"/>
          <w:szCs w:val="24"/>
        </w:rPr>
        <w:t xml:space="preserve"> к реестру структур электронных документов и сведений</w:t>
      </w:r>
      <w:r w:rsidRPr="0020661E">
        <w:rPr>
          <w:rFonts w:ascii="Times New Roman" w:eastAsia="Times New Roman" w:hAnsi="Times New Roman" w:cs="Times New Roman"/>
          <w:sz w:val="30"/>
          <w:szCs w:val="30"/>
          <w:lang w:eastAsia="en-US"/>
        </w:rPr>
        <w:t>. Реестр структур электронных документов и сведений предназначен для хранения и актуализации прикладных и технологических структур электронных документов в виде описания в формате Microsoft Word (DOCX) и схемы в формате XSD.</w:t>
      </w:r>
    </w:p>
    <w:p w14:paraId="0D3173B8" w14:textId="3D5D42C0" w:rsidR="009B6B55" w:rsidRPr="000504E2" w:rsidRDefault="009B6B55" w:rsidP="000504E2">
      <w:pPr>
        <w:spacing w:line="360" w:lineRule="auto"/>
        <w:ind w:firstLine="709"/>
        <w:jc w:val="both"/>
        <w:rPr>
          <w:sz w:val="30"/>
        </w:rPr>
      </w:pPr>
      <w:r w:rsidRPr="00094057">
        <w:rPr>
          <w:rFonts w:ascii="Times New Roman" w:hAnsi="Times New Roman"/>
          <w:color w:val="666666"/>
          <w:sz w:val="30"/>
          <w:szCs w:val="24"/>
        </w:rPr>
        <w:t>4.2.</w:t>
      </w:r>
      <w:r>
        <w:rPr>
          <w:rFonts w:ascii="Times New Roman" w:eastAsia="Times New Roman" w:hAnsi="Times New Roman" w:cs="Times New Roman"/>
          <w:sz w:val="30"/>
          <w:szCs w:val="30"/>
          <w:lang w:eastAsia="en-US"/>
        </w:rPr>
        <w:t>4</w:t>
      </w:r>
      <w:r w:rsidRPr="0020661E">
        <w:rPr>
          <w:rFonts w:ascii="Times New Roman" w:eastAsia="Times New Roman" w:hAnsi="Times New Roman" w:cs="Times New Roman"/>
          <w:sz w:val="30"/>
          <w:szCs w:val="30"/>
          <w:lang w:eastAsia="en-US"/>
        </w:rPr>
        <w:t>.6.13. Технологический портал должен обеспечить предоставление сведений "Евразийской открытой модели</w:t>
      </w:r>
      <w:r w:rsidRPr="00094057">
        <w:rPr>
          <w:rFonts w:ascii="Times New Roman" w:hAnsi="Times New Roman"/>
          <w:color w:val="666666"/>
          <w:sz w:val="30"/>
          <w:szCs w:val="24"/>
        </w:rPr>
        <w:t xml:space="preserve"> информационной интеграции</w:t>
      </w:r>
      <w:r w:rsidRPr="0020661E">
        <w:rPr>
          <w:rFonts w:ascii="Times New Roman" w:eastAsia="Times New Roman" w:hAnsi="Times New Roman" w:cs="Times New Roman"/>
          <w:sz w:val="30"/>
          <w:szCs w:val="30"/>
          <w:lang w:eastAsia="en-US"/>
        </w:rPr>
        <w:t>", которые предназначены для отражения формализованного описания общих процессов в рамках Евразийского экономического союза, предоставляющее унифицированный подход к построению общих процессов и поддержанию их в актуальном состоянии</w:t>
      </w:r>
    </w:p>
    <w:p w14:paraId="27286F44" w14:textId="7D9A2C28" w:rsidR="009B6B55" w:rsidRPr="0020661E" w:rsidRDefault="009B6B55"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4</w:t>
      </w:r>
      <w:r w:rsidRPr="0020661E">
        <w:rPr>
          <w:rFonts w:ascii="Times New Roman" w:eastAsia="Times New Roman" w:hAnsi="Times New Roman" w:cs="Times New Roman"/>
          <w:sz w:val="30"/>
          <w:szCs w:val="30"/>
          <w:lang w:eastAsia="en-US"/>
        </w:rPr>
        <w:t>.6.1</w:t>
      </w:r>
      <w:r w:rsidR="004E0F89">
        <w:rPr>
          <w:rFonts w:ascii="Times New Roman" w:eastAsia="Times New Roman" w:hAnsi="Times New Roman" w:cs="Times New Roman"/>
          <w:sz w:val="30"/>
          <w:szCs w:val="30"/>
          <w:lang w:eastAsia="en-US"/>
        </w:rPr>
        <w:t>4</w:t>
      </w:r>
      <w:r w:rsidRPr="0020661E">
        <w:rPr>
          <w:rFonts w:ascii="Times New Roman" w:eastAsia="Times New Roman" w:hAnsi="Times New Roman" w:cs="Times New Roman"/>
          <w:sz w:val="30"/>
          <w:szCs w:val="30"/>
          <w:lang w:eastAsia="en-US"/>
        </w:rPr>
        <w:t>. Технологический портал должен обеспечить возможность вести учет, контроль и мониторинг выполняемых работ по проектированию и реализации общих процессов.</w:t>
      </w:r>
    </w:p>
    <w:p w14:paraId="554151A1" w14:textId="053DC7A4" w:rsidR="009B6B55" w:rsidRPr="0020661E" w:rsidRDefault="009B6B55" w:rsidP="00BA0C3E">
      <w:pPr>
        <w:spacing w:line="360" w:lineRule="auto"/>
        <w:ind w:firstLine="709"/>
        <w:jc w:val="both"/>
        <w:rPr>
          <w:sz w:val="30"/>
          <w:szCs w:val="30"/>
          <w:lang w:eastAsia="en-US"/>
        </w:rPr>
      </w:pPr>
      <w:r w:rsidRPr="0020661E">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4</w:t>
      </w:r>
      <w:r w:rsidRPr="0020661E">
        <w:rPr>
          <w:rFonts w:ascii="Times New Roman" w:eastAsia="Times New Roman" w:hAnsi="Times New Roman" w:cs="Times New Roman"/>
          <w:sz w:val="30"/>
          <w:szCs w:val="30"/>
          <w:lang w:eastAsia="en-US"/>
        </w:rPr>
        <w:t>.6.1</w:t>
      </w:r>
      <w:r w:rsidR="004E0F89">
        <w:rPr>
          <w:rFonts w:ascii="Times New Roman" w:eastAsia="Times New Roman" w:hAnsi="Times New Roman" w:cs="Times New Roman"/>
          <w:sz w:val="30"/>
          <w:szCs w:val="30"/>
          <w:lang w:eastAsia="en-US"/>
        </w:rPr>
        <w:t>5</w:t>
      </w:r>
      <w:r w:rsidRPr="0020661E">
        <w:rPr>
          <w:rFonts w:ascii="Times New Roman" w:eastAsia="Times New Roman" w:hAnsi="Times New Roman" w:cs="Times New Roman"/>
          <w:sz w:val="30"/>
          <w:szCs w:val="30"/>
          <w:lang w:eastAsia="en-US"/>
        </w:rPr>
        <w:t>. Технологический портал должен обеспечить возможность анализа выполнения передачи сообщений, передаваемых в рамках общих процессов с использованием средств интеграционной платформы, включая возможность визуализации потоков информационного взаимодействия, текущую интенсивность информационного взаимодействия, временные параметры передачи сообщений, визуализация событий информационных взаимодействий.</w:t>
      </w:r>
    </w:p>
    <w:p w14:paraId="45E563BB" w14:textId="1B928852" w:rsidR="009B6B55" w:rsidRPr="000504E2" w:rsidRDefault="009B6B55" w:rsidP="000504E2">
      <w:pPr>
        <w:spacing w:line="360" w:lineRule="auto"/>
        <w:ind w:firstLine="709"/>
        <w:jc w:val="both"/>
        <w:rPr>
          <w:sz w:val="30"/>
        </w:rPr>
      </w:pPr>
      <w:r w:rsidRPr="0020661E">
        <w:rPr>
          <w:rFonts w:ascii="Times New Roman" w:eastAsia="Times New Roman" w:hAnsi="Times New Roman" w:cs="Times New Roman"/>
          <w:sz w:val="30"/>
          <w:szCs w:val="30"/>
          <w:lang w:eastAsia="en-US"/>
        </w:rPr>
        <w:lastRenderedPageBreak/>
        <w:t>4.2.</w:t>
      </w:r>
      <w:r>
        <w:rPr>
          <w:rFonts w:ascii="Times New Roman" w:eastAsia="Times New Roman" w:hAnsi="Times New Roman" w:cs="Times New Roman"/>
          <w:sz w:val="30"/>
          <w:szCs w:val="30"/>
          <w:lang w:eastAsia="en-US"/>
        </w:rPr>
        <w:t>4</w:t>
      </w:r>
      <w:r w:rsidRPr="0020661E">
        <w:rPr>
          <w:rFonts w:ascii="Times New Roman" w:eastAsia="Times New Roman" w:hAnsi="Times New Roman" w:cs="Times New Roman"/>
          <w:sz w:val="30"/>
          <w:szCs w:val="30"/>
          <w:lang w:eastAsia="en-US"/>
        </w:rPr>
        <w:t>.6.17. Технологический портал должен обеспечить ведение базы знаний о ходе информационного взаимодействия и развития интегрированной системы.</w:t>
      </w:r>
    </w:p>
    <w:p w14:paraId="1B792445" w14:textId="352766A3" w:rsidR="00384CB9" w:rsidRPr="00E62825" w:rsidRDefault="00384CB9"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w:t>
      </w:r>
      <w:r w:rsidR="00BF684D">
        <w:rPr>
          <w:rFonts w:ascii="Times New Roman" w:eastAsia="Times New Roman" w:hAnsi="Times New Roman" w:cs="Times New Roman"/>
          <w:bCs/>
          <w:color w:val="auto"/>
          <w:kern w:val="32"/>
          <w:sz w:val="30"/>
          <w:szCs w:val="30"/>
          <w:lang w:eastAsia="en-US"/>
        </w:rPr>
        <w:t>5</w:t>
      </w:r>
      <w:r w:rsidRPr="00E62825">
        <w:rPr>
          <w:rFonts w:ascii="Times New Roman" w:eastAsia="Times New Roman" w:hAnsi="Times New Roman" w:cs="Times New Roman"/>
          <w:bCs/>
          <w:color w:val="auto"/>
          <w:kern w:val="32"/>
          <w:sz w:val="30"/>
          <w:szCs w:val="30"/>
          <w:lang w:eastAsia="en-US"/>
        </w:rPr>
        <w:t>.</w:t>
      </w:r>
      <w:r w:rsidR="00362984"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информационно-аналитической подсистеме</w:t>
      </w:r>
    </w:p>
    <w:p w14:paraId="11713240" w14:textId="43993E93" w:rsidR="00384CB9" w:rsidRPr="00CA3BB7" w:rsidRDefault="00392B31"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.1. </w:t>
      </w:r>
      <w:r w:rsidR="00D04F64">
        <w:rPr>
          <w:rFonts w:ascii="Times New Roman" w:eastAsia="Times New Roman" w:hAnsi="Times New Roman" w:cs="Times New Roman"/>
          <w:sz w:val="30"/>
          <w:szCs w:val="30"/>
          <w:lang w:eastAsia="en-US"/>
        </w:rPr>
        <w:t>Информационно-аналитическая подсистема</w:t>
      </w:r>
      <w:r w:rsidR="00384CB9" w:rsidRPr="00CA3BB7">
        <w:rPr>
          <w:rFonts w:ascii="Times New Roman" w:eastAsia="Times New Roman" w:hAnsi="Times New Roman" w:cs="Times New Roman"/>
          <w:sz w:val="30"/>
          <w:szCs w:val="30"/>
          <w:lang w:eastAsia="en-US"/>
        </w:rPr>
        <w:t xml:space="preserve"> должн</w:t>
      </w:r>
      <w:r w:rsidR="00D04F64">
        <w:rPr>
          <w:rFonts w:ascii="Times New Roman" w:eastAsia="Times New Roman" w:hAnsi="Times New Roman" w:cs="Times New Roman"/>
          <w:sz w:val="30"/>
          <w:szCs w:val="30"/>
          <w:lang w:eastAsia="en-US"/>
        </w:rPr>
        <w:t>а</w:t>
      </w:r>
      <w:r w:rsidR="00384CB9" w:rsidRPr="00CA3BB7">
        <w:rPr>
          <w:rFonts w:ascii="Times New Roman" w:eastAsia="Times New Roman" w:hAnsi="Times New Roman" w:cs="Times New Roman"/>
          <w:sz w:val="30"/>
          <w:szCs w:val="30"/>
          <w:lang w:eastAsia="en-US"/>
        </w:rPr>
        <w:t xml:space="preserve"> обеспечивать осуществление следующих функций:</w:t>
      </w:r>
    </w:p>
    <w:p w14:paraId="3EA18A28"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1) формирование аналитических запросов и отчетных форм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на основе консолидированной информации в том числе в части:</w:t>
      </w:r>
    </w:p>
    <w:p w14:paraId="563DF041"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структуры внешней и взаимной торговли товарами </w:t>
      </w:r>
      <w:r w:rsidR="00362984"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государств-членов;</w:t>
      </w:r>
    </w:p>
    <w:p w14:paraId="2136D1A5"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динамики статистических показателей государств-членов;</w:t>
      </w:r>
    </w:p>
    <w:p w14:paraId="4F156D39"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расчетных статистических показателей;</w:t>
      </w:r>
    </w:p>
    <w:p w14:paraId="040C0C16"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сопоставления статистических показателей государств-членов;</w:t>
      </w:r>
    </w:p>
    <w:p w14:paraId="5D385C71"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отображения статистических показателей государств-членов на электронной карте мира;</w:t>
      </w:r>
    </w:p>
    <w:p w14:paraId="563F3A95"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возможности формирования аналитических панелей для целей наглядного представления данных;</w:t>
      </w:r>
    </w:p>
    <w:p w14:paraId="52B756AC"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визуализации расположения транспортной инфраструктуры, таможни, портов, границ;</w:t>
      </w:r>
    </w:p>
    <w:p w14:paraId="5E84D794"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362984"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формирование и ведение единого хранилища аналитических данных в составе информационных ресурсов интеграционного сегмента Комиссии, в том числе:</w:t>
      </w:r>
    </w:p>
    <w:p w14:paraId="294F3377"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загрузка исходных (необработанных) данных из источников данных (файлов, баз данных);</w:t>
      </w:r>
    </w:p>
    <w:p w14:paraId="5E7628E1" w14:textId="2B64C92C"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формирование аналитических витрин данных</w:t>
      </w:r>
      <w:r w:rsidR="003D7F41">
        <w:rPr>
          <w:rFonts w:ascii="Times New Roman" w:eastAsia="Times New Roman" w:hAnsi="Times New Roman" w:cs="Times New Roman"/>
          <w:sz w:val="30"/>
          <w:szCs w:val="30"/>
          <w:lang w:eastAsia="en-US"/>
        </w:rPr>
        <w:t>, включая многосоставные аналитические витрины</w:t>
      </w:r>
      <w:r w:rsidR="00003B22">
        <w:rPr>
          <w:rFonts w:ascii="Times New Roman" w:eastAsia="Times New Roman" w:hAnsi="Times New Roman" w:cs="Times New Roman"/>
          <w:sz w:val="30"/>
          <w:szCs w:val="30"/>
          <w:lang w:eastAsia="en-US"/>
        </w:rPr>
        <w:t>, обеспечивающие консолидированные данные по ключевым направлениям деятельности</w:t>
      </w:r>
      <w:r w:rsidRPr="00E62825">
        <w:rPr>
          <w:rFonts w:ascii="Times New Roman" w:eastAsia="Times New Roman" w:hAnsi="Times New Roman" w:cs="Times New Roman"/>
          <w:sz w:val="30"/>
          <w:szCs w:val="30"/>
          <w:lang w:eastAsia="en-US"/>
        </w:rPr>
        <w:t>;</w:t>
      </w:r>
    </w:p>
    <w:p w14:paraId="760B38F8"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 xml:space="preserve">консолидация входных данных, включая проверку справочников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классификаторов, используемых в загружаемых данных,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их согласование с данными подсистемы нормативно-справочной информации;</w:t>
      </w:r>
    </w:p>
    <w:p w14:paraId="27957E40"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унификация единиц измерения элементов данных;</w:t>
      </w:r>
    </w:p>
    <w:p w14:paraId="2D193657"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агрегация данных и формирование показателей, необходимых для функционирования информационно-аналитической подсистемы;</w:t>
      </w:r>
    </w:p>
    <w:p w14:paraId="3B468052"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формирование протоколов и технологической статистики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по формированию хранилища аналитических данных информационно-аналитической подсистемы;</w:t>
      </w:r>
    </w:p>
    <w:p w14:paraId="1AB5A607" w14:textId="6902728E" w:rsidR="00384CB9"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формирование отчета об актуальности данных в разрезе источников этих данных.</w:t>
      </w:r>
    </w:p>
    <w:p w14:paraId="45AF2506" w14:textId="1DF193AB"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5</w:t>
      </w:r>
      <w:r w:rsidR="007C0CA2" w:rsidRPr="00E62825">
        <w:rPr>
          <w:rFonts w:ascii="Times New Roman" w:eastAsia="Times New Roman" w:hAnsi="Times New Roman" w:cs="Times New Roman"/>
          <w:sz w:val="30"/>
          <w:szCs w:val="30"/>
          <w:lang w:eastAsia="en-US"/>
        </w:rPr>
        <w:t>.</w:t>
      </w:r>
      <w:r w:rsidR="00D04F64">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362984"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Развитие информационно-аналитической подсистемы должно обеспечиваться в рамках следующих направлений:</w:t>
      </w:r>
    </w:p>
    <w:p w14:paraId="6B2C1FC8"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CD3E80"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расширение состава источников данных путем дополнения источников данных государств-членов;</w:t>
      </w:r>
    </w:p>
    <w:p w14:paraId="16CC3C3C"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CD3E80"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расширение состава аналитических витрин данных;</w:t>
      </w:r>
    </w:p>
    <w:p w14:paraId="342F97F3"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CD3E80"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реализация дополнительных алгоритмов обработки данных при формировании аналитических витрин данных, запросов, аналитических отчетных форм и публикаций;</w:t>
      </w:r>
    </w:p>
    <w:p w14:paraId="20E50A10" w14:textId="77777777" w:rsidR="00384CB9" w:rsidRPr="00B65610"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CD3E80"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расширение состава выполняемых средствами информационно-аналитической подсистемы аналитических задач и задач, связанных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анализом и оценкой тенденций и мониторингом изменений процессов в экономической сфере</w:t>
      </w:r>
      <w:r w:rsidR="00E7100F" w:rsidRPr="00142710">
        <w:rPr>
          <w:rFonts w:ascii="Times New Roman" w:eastAsia="Times New Roman" w:hAnsi="Times New Roman" w:cs="Times New Roman"/>
          <w:sz w:val="30"/>
          <w:szCs w:val="30"/>
          <w:lang w:eastAsia="en-US"/>
        </w:rPr>
        <w:t>, в том числе в части сопоставительного анализа событий, факторов, закономерностей и тенденций, влияющих на динамику промышленного производства в государствах-членах</w:t>
      </w:r>
      <w:r w:rsidRPr="00E62825">
        <w:rPr>
          <w:rFonts w:ascii="Times New Roman" w:eastAsia="Times New Roman" w:hAnsi="Times New Roman" w:cs="Times New Roman"/>
          <w:sz w:val="30"/>
          <w:szCs w:val="30"/>
          <w:lang w:eastAsia="en-US"/>
        </w:rPr>
        <w:t>;</w:t>
      </w:r>
    </w:p>
    <w:p w14:paraId="0DBFD7EA" w14:textId="77777777" w:rsidR="00E7100F" w:rsidRPr="00E7100F" w:rsidRDefault="00E7100F" w:rsidP="000504E2">
      <w:pPr>
        <w:spacing w:line="360" w:lineRule="auto"/>
        <w:ind w:firstLine="709"/>
        <w:jc w:val="both"/>
        <w:rPr>
          <w:rFonts w:ascii="Times New Roman" w:eastAsia="Times New Roman" w:hAnsi="Times New Roman" w:cs="Times New Roman"/>
          <w:sz w:val="30"/>
          <w:szCs w:val="30"/>
          <w:lang w:eastAsia="en-US"/>
        </w:rPr>
      </w:pPr>
      <w:r w:rsidRPr="00142710">
        <w:rPr>
          <w:rFonts w:ascii="Times New Roman" w:eastAsia="Times New Roman" w:hAnsi="Times New Roman" w:cs="Times New Roman"/>
          <w:sz w:val="30"/>
          <w:szCs w:val="30"/>
          <w:lang w:eastAsia="en-US"/>
        </w:rPr>
        <w:t>5) моделирование и сценарное прогнозирование объемов производства (запасов) промышленных товаров в государствах-членах</w:t>
      </w:r>
      <w:r w:rsidRPr="00B65610">
        <w:rPr>
          <w:rFonts w:ascii="Times New Roman" w:eastAsia="Times New Roman" w:hAnsi="Times New Roman" w:cs="Times New Roman"/>
          <w:sz w:val="30"/>
          <w:szCs w:val="30"/>
          <w:lang w:eastAsia="en-US"/>
        </w:rPr>
        <w:t>;</w:t>
      </w:r>
    </w:p>
    <w:p w14:paraId="13CAE628" w14:textId="7C436882" w:rsidR="00384CB9" w:rsidRPr="00E62825" w:rsidRDefault="00E7100F" w:rsidP="000504E2">
      <w:pPr>
        <w:spacing w:line="360" w:lineRule="auto"/>
        <w:ind w:firstLine="709"/>
        <w:jc w:val="both"/>
        <w:rPr>
          <w:rFonts w:ascii="Times New Roman" w:eastAsia="Times New Roman" w:hAnsi="Times New Roman" w:cs="Times New Roman"/>
          <w:sz w:val="30"/>
          <w:szCs w:val="30"/>
          <w:lang w:eastAsia="en-US"/>
        </w:rPr>
      </w:pPr>
      <w:r w:rsidRPr="00B65610">
        <w:rPr>
          <w:rFonts w:ascii="Times New Roman" w:eastAsia="Times New Roman" w:hAnsi="Times New Roman" w:cs="Times New Roman"/>
          <w:sz w:val="30"/>
          <w:szCs w:val="30"/>
          <w:lang w:eastAsia="en-US"/>
        </w:rPr>
        <w:lastRenderedPageBreak/>
        <w:t>6</w:t>
      </w:r>
      <w:r w:rsidR="00384CB9" w:rsidRPr="00E62825">
        <w:rPr>
          <w:rFonts w:ascii="Times New Roman" w:eastAsia="Times New Roman" w:hAnsi="Times New Roman" w:cs="Times New Roman"/>
          <w:sz w:val="30"/>
          <w:szCs w:val="30"/>
          <w:lang w:eastAsia="en-US"/>
        </w:rPr>
        <w:t>)</w:t>
      </w:r>
      <w:r w:rsidR="00CD3E80" w:rsidRPr="00E62825">
        <w:rPr>
          <w:rFonts w:ascii="Times New Roman" w:eastAsia="Times New Roman" w:hAnsi="Times New Roman" w:cs="Times New Roman"/>
          <w:sz w:val="30"/>
          <w:szCs w:val="30"/>
          <w:lang w:eastAsia="en-US"/>
        </w:rPr>
        <w:t> </w:t>
      </w:r>
      <w:r w:rsidR="00384CB9" w:rsidRPr="00E62825">
        <w:rPr>
          <w:rFonts w:ascii="Times New Roman" w:eastAsia="Times New Roman" w:hAnsi="Times New Roman" w:cs="Times New Roman"/>
          <w:sz w:val="30"/>
          <w:szCs w:val="30"/>
          <w:lang w:eastAsia="en-US"/>
        </w:rPr>
        <w:t>расширение технологических возможностей информационно-аналитической подсистемы в части обеспечения автоматического сбора</w:t>
      </w:r>
      <w:r w:rsidR="00392B31" w:rsidRPr="0020661E">
        <w:rPr>
          <w:rFonts w:ascii="Times New Roman" w:eastAsia="Times New Roman" w:hAnsi="Times New Roman" w:cs="Times New Roman"/>
          <w:sz w:val="30"/>
          <w:szCs w:val="30"/>
          <w:lang w:eastAsia="en-US"/>
        </w:rPr>
        <w:t xml:space="preserve"> </w:t>
      </w:r>
      <w:r w:rsidR="00384CB9" w:rsidRPr="00E62825">
        <w:rPr>
          <w:rFonts w:ascii="Times New Roman" w:eastAsia="Times New Roman" w:hAnsi="Times New Roman" w:cs="Times New Roman"/>
          <w:sz w:val="30"/>
          <w:szCs w:val="30"/>
          <w:lang w:eastAsia="en-US"/>
        </w:rPr>
        <w:t>данных из внешних источников и реализации возможностей проведения семантического анализа открытых источников данных;</w:t>
      </w:r>
    </w:p>
    <w:p w14:paraId="69EC3E35" w14:textId="77777777" w:rsidR="00384CB9" w:rsidRPr="00E62825" w:rsidRDefault="00E7100F" w:rsidP="000504E2">
      <w:pPr>
        <w:spacing w:line="360" w:lineRule="auto"/>
        <w:ind w:firstLine="709"/>
        <w:jc w:val="both"/>
        <w:rPr>
          <w:rFonts w:ascii="Times New Roman" w:eastAsia="Times New Roman" w:hAnsi="Times New Roman" w:cs="Times New Roman"/>
          <w:sz w:val="30"/>
          <w:szCs w:val="30"/>
          <w:lang w:eastAsia="en-US"/>
        </w:rPr>
      </w:pPr>
      <w:r w:rsidRPr="00B65610">
        <w:rPr>
          <w:rFonts w:ascii="Times New Roman" w:eastAsia="Times New Roman" w:hAnsi="Times New Roman" w:cs="Times New Roman"/>
          <w:sz w:val="30"/>
          <w:szCs w:val="30"/>
          <w:lang w:eastAsia="en-US"/>
        </w:rPr>
        <w:t>7</w:t>
      </w:r>
      <w:r w:rsidR="00384CB9" w:rsidRPr="00E62825">
        <w:rPr>
          <w:rFonts w:ascii="Times New Roman" w:eastAsia="Times New Roman" w:hAnsi="Times New Roman" w:cs="Times New Roman"/>
          <w:sz w:val="30"/>
          <w:szCs w:val="30"/>
          <w:lang w:eastAsia="en-US"/>
        </w:rPr>
        <w:t>)</w:t>
      </w:r>
      <w:r w:rsidR="00CD3E80" w:rsidRPr="00E62825">
        <w:rPr>
          <w:rFonts w:ascii="Times New Roman" w:eastAsia="Times New Roman" w:hAnsi="Times New Roman" w:cs="Times New Roman"/>
          <w:sz w:val="30"/>
          <w:szCs w:val="30"/>
          <w:lang w:eastAsia="en-US"/>
        </w:rPr>
        <w:t> </w:t>
      </w:r>
      <w:r w:rsidR="00384CB9" w:rsidRPr="00E62825">
        <w:rPr>
          <w:rFonts w:ascii="Times New Roman" w:eastAsia="Times New Roman" w:hAnsi="Times New Roman" w:cs="Times New Roman"/>
          <w:sz w:val="30"/>
          <w:szCs w:val="30"/>
          <w:lang w:eastAsia="en-US"/>
        </w:rPr>
        <w:t>формирование консолидированной отчетности по данным общих процессов.</w:t>
      </w:r>
    </w:p>
    <w:p w14:paraId="271B6181" w14:textId="57BAD80B"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w:t>
      </w:r>
      <w:r w:rsidR="00D04F64">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sidR="00CD3E80"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Требования к информационно-аналитической подсистеме могут уточняться в процессе </w:t>
      </w:r>
      <w:r w:rsidR="00263F3C" w:rsidRPr="00E62825">
        <w:rPr>
          <w:rFonts w:ascii="Times New Roman" w:eastAsia="Times New Roman" w:hAnsi="Times New Roman" w:cs="Times New Roman"/>
          <w:sz w:val="30"/>
          <w:szCs w:val="30"/>
          <w:lang w:eastAsia="en-US"/>
        </w:rPr>
        <w:t xml:space="preserve">развития </w:t>
      </w:r>
      <w:r w:rsidRPr="00E62825">
        <w:rPr>
          <w:rFonts w:ascii="Times New Roman" w:eastAsia="Times New Roman" w:hAnsi="Times New Roman" w:cs="Times New Roman"/>
          <w:sz w:val="30"/>
          <w:szCs w:val="30"/>
          <w:lang w:eastAsia="en-US"/>
        </w:rPr>
        <w:t>интегрированной системы.</w:t>
      </w:r>
    </w:p>
    <w:p w14:paraId="60785B11" w14:textId="35FEFE6E"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w:t>
      </w:r>
      <w:r w:rsidR="00D04F64">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CD3E80"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Детальные требования к информационно-аналитической подсистеме должны быть определены в соответствующем частном техническом задании.</w:t>
      </w:r>
    </w:p>
    <w:p w14:paraId="044A86C7" w14:textId="76DC8846" w:rsidR="00384CB9" w:rsidRPr="00E62825" w:rsidRDefault="00384CB9"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w:t>
      </w:r>
      <w:r w:rsidR="00003B22">
        <w:rPr>
          <w:rFonts w:ascii="Times New Roman" w:eastAsia="Times New Roman" w:hAnsi="Times New Roman" w:cs="Times New Roman"/>
          <w:bCs/>
          <w:color w:val="auto"/>
          <w:kern w:val="32"/>
          <w:sz w:val="30"/>
          <w:szCs w:val="30"/>
          <w:lang w:eastAsia="en-US"/>
        </w:rPr>
        <w:t>6.</w:t>
      </w:r>
      <w:r w:rsidR="00003B22" w:rsidRPr="0020661E">
        <w:rPr>
          <w:rFonts w:ascii="Times New Roman" w:eastAsia="Times New Roman" w:hAnsi="Times New Roman" w:cs="Times New Roman"/>
          <w:bCs/>
          <w:color w:val="auto"/>
          <w:kern w:val="32"/>
          <w:sz w:val="30"/>
          <w:szCs w:val="30"/>
          <w:lang w:eastAsia="en-US"/>
        </w:rPr>
        <w:t xml:space="preserve"> Требования</w:t>
      </w:r>
      <w:r w:rsidRPr="00E62825">
        <w:rPr>
          <w:rFonts w:ascii="Times New Roman" w:eastAsia="Times New Roman" w:hAnsi="Times New Roman" w:cs="Times New Roman"/>
          <w:bCs/>
          <w:color w:val="auto"/>
          <w:kern w:val="32"/>
          <w:sz w:val="30"/>
          <w:szCs w:val="30"/>
          <w:lang w:eastAsia="en-US"/>
        </w:rPr>
        <w:t xml:space="preserve"> к подсистеме статистики</w:t>
      </w:r>
    </w:p>
    <w:p w14:paraId="3A212D7A" w14:textId="0564D4A1"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.1.</w:t>
      </w:r>
      <w:r w:rsidR="00540982"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Подсистема статистики должна обеспечивать осуществление следующих функций:</w:t>
      </w:r>
    </w:p>
    <w:p w14:paraId="6C034302" w14:textId="5EB114B9" w:rsidR="001B47CA" w:rsidRPr="0020661E" w:rsidRDefault="001B47CA"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1) формирование, ведение и управление метаданными подсистемы, включая нормативно-справочную информацию;</w:t>
      </w:r>
    </w:p>
    <w:p w14:paraId="542E8FFF" w14:textId="77777777" w:rsidR="001B47CA" w:rsidRPr="0020661E" w:rsidRDefault="001B47CA"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2) обеспечение генерации артефактов метаданных;</w:t>
      </w:r>
    </w:p>
    <w:p w14:paraId="1957159C" w14:textId="77777777" w:rsidR="001B47CA" w:rsidRPr="0020661E" w:rsidRDefault="001B47CA"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3) загрузка артефактов метаданных из внешних источников;</w:t>
      </w:r>
    </w:p>
    <w:p w14:paraId="3CE4D1B2" w14:textId="77777777" w:rsidR="001B47CA" w:rsidRPr="0020661E" w:rsidRDefault="001B47CA"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4) обеспечения процессов экспорта артефактов метаданных;</w:t>
      </w:r>
    </w:p>
    <w:p w14:paraId="314D7334" w14:textId="5FDF5D0C" w:rsidR="001B47CA" w:rsidRPr="0020661E" w:rsidRDefault="001B47CA"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5) обеспечение сбора официальной статистической информации государств-членов Союза,</w:t>
      </w:r>
      <w:r w:rsidR="008D2294">
        <w:rPr>
          <w:rFonts w:ascii="Times New Roman" w:eastAsia="Times New Roman" w:hAnsi="Times New Roman" w:cs="Times New Roman"/>
          <w:sz w:val="30"/>
          <w:szCs w:val="30"/>
          <w:lang w:eastAsia="en-US"/>
        </w:rPr>
        <w:t xml:space="preserve"> </w:t>
      </w:r>
      <w:r w:rsidRPr="0020661E">
        <w:rPr>
          <w:rFonts w:ascii="Times New Roman" w:eastAsia="Times New Roman" w:hAnsi="Times New Roman" w:cs="Times New Roman"/>
          <w:sz w:val="30"/>
          <w:szCs w:val="30"/>
          <w:lang w:eastAsia="en-US"/>
        </w:rPr>
        <w:t>в том числе на основе обеспечения функционирования компонента «Личный кабинет уполномоченного органа» в составе портала общих информационных ресурсов и открытых данных;</w:t>
      </w:r>
    </w:p>
    <w:p w14:paraId="03496E0E" w14:textId="1DA6E0E8" w:rsidR="001B47CA" w:rsidRPr="0020661E" w:rsidRDefault="001B47CA"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6) загрузка и обработка официальной статистической информации государств-членов Союза;</w:t>
      </w:r>
    </w:p>
    <w:p w14:paraId="330FD299" w14:textId="77777777" w:rsidR="001B47CA" w:rsidRPr="0020661E" w:rsidRDefault="001B47CA" w:rsidP="00BA0C3E">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7) анализ официальной статистической информации государств-членов Союза и официальной статистической информации Союза;</w:t>
      </w:r>
    </w:p>
    <w:p w14:paraId="010F0451" w14:textId="260EF74E" w:rsidR="001B47CA" w:rsidRPr="0020661E" w:rsidRDefault="001B47CA" w:rsidP="000504E2">
      <w:pPr>
        <w:spacing w:line="360" w:lineRule="auto"/>
        <w:ind w:firstLine="709"/>
        <w:jc w:val="both"/>
        <w:rPr>
          <w:rFonts w:ascii="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lastRenderedPageBreak/>
        <w:t>8) публикации и распространения артефактов метаданных, в том числе нормативно-справочной информации, официальной статистической информации Союза, в том числе посредством Евразийского регистра SDMX;</w:t>
      </w:r>
    </w:p>
    <w:p w14:paraId="2B3B5E91" w14:textId="34F9F2AC" w:rsidR="00384CB9" w:rsidRDefault="00F657FC"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9</w:t>
      </w:r>
      <w:r w:rsidR="00384CB9" w:rsidRPr="00E62825">
        <w:rPr>
          <w:rFonts w:ascii="Times New Roman" w:eastAsia="Times New Roman" w:hAnsi="Times New Roman" w:cs="Times New Roman"/>
          <w:sz w:val="30"/>
          <w:szCs w:val="30"/>
          <w:lang w:eastAsia="en-US"/>
        </w:rPr>
        <w:t>)</w:t>
      </w:r>
      <w:r w:rsidR="00540982" w:rsidRPr="0020661E">
        <w:rPr>
          <w:rFonts w:ascii="Times New Roman" w:eastAsia="Times New Roman" w:hAnsi="Times New Roman" w:cs="Times New Roman"/>
          <w:sz w:val="30"/>
          <w:szCs w:val="30"/>
          <w:lang w:eastAsia="en-US"/>
        </w:rPr>
        <w:t> </w:t>
      </w:r>
      <w:r w:rsidR="00384CB9" w:rsidRPr="00E62825">
        <w:rPr>
          <w:rFonts w:ascii="Times New Roman" w:eastAsia="Times New Roman" w:hAnsi="Times New Roman" w:cs="Times New Roman"/>
          <w:sz w:val="30"/>
          <w:szCs w:val="30"/>
          <w:lang w:eastAsia="en-US"/>
        </w:rPr>
        <w:t xml:space="preserve">взаимодействие с </w:t>
      </w:r>
      <w:r w:rsidRPr="0020661E">
        <w:rPr>
          <w:rFonts w:ascii="Times New Roman" w:eastAsia="Times New Roman" w:hAnsi="Times New Roman" w:cs="Times New Roman"/>
          <w:sz w:val="30"/>
          <w:szCs w:val="30"/>
          <w:lang w:eastAsia="en-US"/>
        </w:rPr>
        <w:t>подсистемами интеграционного сегмента Комиссии</w:t>
      </w:r>
      <w:r>
        <w:rPr>
          <w:rFonts w:ascii="Times New Roman" w:eastAsia="Times New Roman" w:hAnsi="Times New Roman" w:cs="Times New Roman"/>
          <w:sz w:val="30"/>
          <w:szCs w:val="30"/>
          <w:lang w:eastAsia="en-US"/>
        </w:rPr>
        <w:t xml:space="preserve">, в </w:t>
      </w:r>
      <w:r w:rsidRPr="0020661E">
        <w:rPr>
          <w:rFonts w:ascii="Times New Roman" w:eastAsia="Times New Roman" w:hAnsi="Times New Roman" w:cs="Times New Roman"/>
          <w:sz w:val="30"/>
          <w:szCs w:val="30"/>
          <w:lang w:eastAsia="en-US"/>
        </w:rPr>
        <w:t>том числе с информационно-аналитической подсистемой</w:t>
      </w:r>
      <w:r w:rsidR="004C4DF1">
        <w:rPr>
          <w:rFonts w:ascii="Times New Roman" w:eastAsia="Times New Roman" w:hAnsi="Times New Roman" w:cs="Times New Roman"/>
          <w:sz w:val="30"/>
          <w:szCs w:val="30"/>
          <w:lang w:eastAsia="en-US"/>
        </w:rPr>
        <w:t>;</w:t>
      </w:r>
    </w:p>
    <w:p w14:paraId="27AF9C20" w14:textId="0B0E3869" w:rsidR="004C4DF1" w:rsidRPr="00E62825" w:rsidRDefault="004C4DF1"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1</w:t>
      </w:r>
      <w:r w:rsidR="008D2294">
        <w:rPr>
          <w:rFonts w:ascii="Times New Roman" w:eastAsia="Times New Roman" w:hAnsi="Times New Roman" w:cs="Times New Roman"/>
          <w:sz w:val="30"/>
          <w:szCs w:val="30"/>
          <w:lang w:eastAsia="en-US"/>
        </w:rPr>
        <w:t>0</w:t>
      </w:r>
      <w:r>
        <w:rPr>
          <w:rFonts w:ascii="Times New Roman" w:eastAsia="Times New Roman" w:hAnsi="Times New Roman" w:cs="Times New Roman"/>
          <w:sz w:val="30"/>
          <w:szCs w:val="30"/>
          <w:lang w:eastAsia="en-US"/>
        </w:rPr>
        <w:t>) предоставление сервиса генерации статистических данных и их получения.</w:t>
      </w:r>
    </w:p>
    <w:p w14:paraId="1FA7BA84" w14:textId="273228B4"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.2.</w:t>
      </w:r>
      <w:r w:rsidR="00540982"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Развитие подсистемы статистики должно обеспечиваться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рамках следующих направлений:</w:t>
      </w:r>
    </w:p>
    <w:p w14:paraId="00AB2BA1"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23515D"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реализация механизма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w:t>
      </w:r>
    </w:p>
    <w:p w14:paraId="41B57284"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23515D"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реализация механизма формирования и отображения динамических рядов;</w:t>
      </w:r>
    </w:p>
    <w:p w14:paraId="68F7002D"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23515D"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реализация механизма предупреждений и оповещений пользователей подсистемы статистики при ведении метаданных подсистемы статистики;</w:t>
      </w:r>
    </w:p>
    <w:p w14:paraId="66CEBBED"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23515D"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совершенствование механизмов фильтрации, поиска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представления метаданных подсистемы статистики;</w:t>
      </w:r>
    </w:p>
    <w:p w14:paraId="240C5D6C"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23515D"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совершенствование и развитие инструментальных средств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пользовательского интерфейса подсистемы статистики;</w:t>
      </w:r>
    </w:p>
    <w:p w14:paraId="0968C869"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23515D"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совершенствование и развитие подсистемы статистики данных в связи с принятием в Союз новых государств-членов;</w:t>
      </w:r>
    </w:p>
    <w:p w14:paraId="13DD2543"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w:t>
      </w:r>
      <w:r w:rsidR="0023515D"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расширение состава регламентированной отчетности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публикаций;</w:t>
      </w:r>
    </w:p>
    <w:p w14:paraId="25EB28E6" w14:textId="77777777"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8)</w:t>
      </w:r>
      <w:r w:rsidR="0023515D"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расширение и развитие механизмов информационного взаимодействия с внешними информационными системами, а также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другими подсистемами интегрированной системы.</w:t>
      </w:r>
    </w:p>
    <w:p w14:paraId="498CC3D0" w14:textId="4A50522A"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.3.</w:t>
      </w:r>
      <w:r w:rsidR="00D27098"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Требования к подсистеме статистики могут уточняться </w:t>
      </w:r>
      <w:r w:rsidR="002A3187"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процессе реализации интегрированной системы.</w:t>
      </w:r>
    </w:p>
    <w:p w14:paraId="3840EE9C" w14:textId="066CE7C2" w:rsidR="00384CB9" w:rsidRPr="00E62825" w:rsidRDefault="00384CB9"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.4.</w:t>
      </w:r>
      <w:r w:rsidR="00D27098"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Детальные требования к подсистеме статистики должны быть определены в соответствующем частном техническом задании.</w:t>
      </w:r>
    </w:p>
    <w:p w14:paraId="1B0DA30A" w14:textId="6758F7CC" w:rsidR="00E62979" w:rsidRPr="00E62825" w:rsidRDefault="009D03BA"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Pr>
          <w:rFonts w:ascii="Times New Roman" w:eastAsia="Times New Roman" w:hAnsi="Times New Roman" w:cs="Times New Roman"/>
          <w:bCs/>
          <w:color w:val="auto"/>
          <w:kern w:val="32"/>
          <w:sz w:val="30"/>
          <w:szCs w:val="30"/>
          <w:lang w:eastAsia="en-US"/>
        </w:rPr>
        <w:t>4.2.7</w:t>
      </w:r>
      <w:r w:rsidR="009F5F2D" w:rsidRPr="000504E2">
        <w:rPr>
          <w:rFonts w:ascii="Times New Roman" w:eastAsia="Times New Roman" w:hAnsi="Times New Roman" w:cs="Times New Roman"/>
          <w:bCs/>
          <w:color w:val="auto"/>
          <w:kern w:val="32"/>
          <w:sz w:val="30"/>
          <w:szCs w:val="30"/>
          <w:lang w:eastAsia="en-US"/>
        </w:rPr>
        <w:t> </w:t>
      </w:r>
      <w:r w:rsidR="00BE1B9B" w:rsidRPr="00E62825">
        <w:rPr>
          <w:rFonts w:ascii="Times New Roman" w:eastAsia="Times New Roman" w:hAnsi="Times New Roman" w:cs="Times New Roman"/>
          <w:bCs/>
          <w:color w:val="auto"/>
          <w:kern w:val="32"/>
          <w:sz w:val="30"/>
          <w:szCs w:val="30"/>
          <w:lang w:eastAsia="en-US"/>
        </w:rPr>
        <w:t xml:space="preserve">Требования к подсистеме таможенно-тарифного </w:t>
      </w:r>
      <w:r w:rsidR="001C6DFF" w:rsidRPr="00E62825">
        <w:rPr>
          <w:rFonts w:ascii="Times New Roman" w:eastAsia="Times New Roman" w:hAnsi="Times New Roman" w:cs="Times New Roman"/>
          <w:bCs/>
          <w:color w:val="auto"/>
          <w:kern w:val="32"/>
          <w:sz w:val="30"/>
          <w:szCs w:val="30"/>
          <w:lang w:eastAsia="en-US"/>
        </w:rPr>
        <w:br/>
      </w:r>
      <w:r w:rsidR="00BE1B9B" w:rsidRPr="00E62825">
        <w:rPr>
          <w:rFonts w:ascii="Times New Roman" w:eastAsia="Times New Roman" w:hAnsi="Times New Roman" w:cs="Times New Roman"/>
          <w:bCs/>
          <w:color w:val="auto"/>
          <w:kern w:val="32"/>
          <w:sz w:val="30"/>
          <w:szCs w:val="30"/>
          <w:lang w:eastAsia="en-US"/>
        </w:rPr>
        <w:t>и нетарифного регулирования</w:t>
      </w:r>
    </w:p>
    <w:p w14:paraId="75346DDA" w14:textId="5B272932"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.1.</w:t>
      </w:r>
      <w:r w:rsidR="00E11D48"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Подсистема таможенно-тарифного и нетарифного регулирования должна обеспечивать осуществление следующих функций:</w:t>
      </w:r>
    </w:p>
    <w:p w14:paraId="77673F60"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E11D48"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хранение в электронном виде ТН ВЭД ЕАЭС и ЕТТ ЕАЭС, </w:t>
      </w:r>
      <w:r w:rsidR="001C6DF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в том числе пояснений к </w:t>
      </w:r>
      <w:r w:rsidR="00EC0167" w:rsidRPr="00E62825">
        <w:rPr>
          <w:rFonts w:ascii="Times New Roman" w:eastAsia="Times New Roman" w:hAnsi="Times New Roman" w:cs="Times New Roman"/>
          <w:sz w:val="30"/>
          <w:szCs w:val="30"/>
          <w:lang w:eastAsia="en-US"/>
        </w:rPr>
        <w:t>ТН ВЭД ЕАЭС</w:t>
      </w:r>
      <w:r w:rsidRPr="00E62825">
        <w:rPr>
          <w:rFonts w:ascii="Times New Roman" w:eastAsia="Times New Roman" w:hAnsi="Times New Roman" w:cs="Times New Roman"/>
          <w:sz w:val="30"/>
          <w:szCs w:val="30"/>
          <w:lang w:eastAsia="en-US"/>
        </w:rPr>
        <w:t>;</w:t>
      </w:r>
    </w:p>
    <w:p w14:paraId="7D14D85B" w14:textId="76E52DB0" w:rsidR="00E62979" w:rsidRPr="00E62825" w:rsidRDefault="000416C5"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2</w:t>
      </w:r>
      <w:r w:rsidR="00BE1B9B" w:rsidRPr="00E62825">
        <w:rPr>
          <w:rFonts w:ascii="Times New Roman" w:eastAsia="Times New Roman" w:hAnsi="Times New Roman" w:cs="Times New Roman"/>
          <w:sz w:val="30"/>
          <w:szCs w:val="30"/>
          <w:lang w:eastAsia="en-US"/>
        </w:rPr>
        <w:t>)</w:t>
      </w:r>
      <w:r w:rsidR="00E11D48"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хранение истории изменений, вносимых в ТН ВЭД ЕАЭС и ЕТТ ЕАЭС, и информации о документах, на основании которых </w:t>
      </w:r>
      <w:r w:rsidR="001C6DFF"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эти изменения были внесены;</w:t>
      </w:r>
    </w:p>
    <w:p w14:paraId="23BD23E1" w14:textId="5116BA7D" w:rsidR="00E62979" w:rsidRPr="00E62825" w:rsidRDefault="000416C5"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3</w:t>
      </w:r>
      <w:r w:rsidR="00BE1B9B" w:rsidRPr="00E62825">
        <w:rPr>
          <w:rFonts w:ascii="Times New Roman" w:eastAsia="Times New Roman" w:hAnsi="Times New Roman" w:cs="Times New Roman"/>
          <w:sz w:val="30"/>
          <w:szCs w:val="30"/>
          <w:lang w:eastAsia="en-US"/>
        </w:rPr>
        <w:t>)</w:t>
      </w:r>
      <w:r w:rsidR="00E11D48"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оперативное предоставление информации о внесенных изменениях в ТН ВЭД ЕАЭС и ЕТТ ЕАЭС с учетом истории </w:t>
      </w:r>
      <w:r w:rsidR="001C6DFF"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всех изменений;</w:t>
      </w:r>
    </w:p>
    <w:p w14:paraId="2A163C4A" w14:textId="6FFD297F" w:rsidR="00E62979" w:rsidRPr="00E62825" w:rsidRDefault="000416C5"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w:t>
      </w:r>
      <w:r w:rsidR="00BE1B9B" w:rsidRPr="00E62825">
        <w:rPr>
          <w:rFonts w:ascii="Times New Roman" w:eastAsia="Times New Roman" w:hAnsi="Times New Roman" w:cs="Times New Roman"/>
          <w:sz w:val="30"/>
          <w:szCs w:val="30"/>
          <w:lang w:eastAsia="en-US"/>
        </w:rPr>
        <w:t>)</w:t>
      </w:r>
      <w:r w:rsidR="00E11D48"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хранение и использование следующей информации, связанной </w:t>
      </w:r>
      <w:r w:rsidR="001C6DFF"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с ТН ВЭД ЕАЭС:</w:t>
      </w:r>
    </w:p>
    <w:p w14:paraId="3213BCA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изменения международной основы ТН ВЭД ЕАЭС;</w:t>
      </w:r>
    </w:p>
    <w:p w14:paraId="3A38F70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Товарная номенклатура внешнеэкономической деятельности Содружества Независимых Государств;</w:t>
      </w:r>
    </w:p>
    <w:p w14:paraId="3668E53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тарифные обязательства государств-членов в рамках Всемирной торговой организации;</w:t>
      </w:r>
    </w:p>
    <w:p w14:paraId="712F230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переходные таблицы между различными версиями товарных номенклатур;</w:t>
      </w:r>
    </w:p>
    <w:p w14:paraId="2E914585" w14:textId="3DBE9245" w:rsidR="00E62979" w:rsidRPr="00E62825" w:rsidRDefault="000416C5"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5</w:t>
      </w:r>
      <w:r w:rsidR="00BE1B9B" w:rsidRPr="00E62825">
        <w:rPr>
          <w:rFonts w:ascii="Times New Roman" w:eastAsia="Times New Roman" w:hAnsi="Times New Roman" w:cs="Times New Roman"/>
          <w:sz w:val="30"/>
          <w:szCs w:val="30"/>
          <w:lang w:eastAsia="en-US"/>
        </w:rPr>
        <w:t>)</w:t>
      </w:r>
      <w:r w:rsidR="00E11D48"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учет мер таможенно-тарифного регулирования, включая:</w:t>
      </w:r>
    </w:p>
    <w:p w14:paraId="1624C5E7" w14:textId="7470AAD4" w:rsidR="00E62979" w:rsidRDefault="000416C5" w:rsidP="000504E2">
      <w:pPr>
        <w:spacing w:line="360" w:lineRule="auto"/>
        <w:ind w:firstLine="709"/>
        <w:jc w:val="both"/>
        <w:rPr>
          <w:rFonts w:ascii="Times New Roman" w:eastAsia="Times New Roman" w:hAnsi="Times New Roman" w:cs="Times New Roman"/>
          <w:sz w:val="30"/>
          <w:szCs w:val="30"/>
          <w:lang w:eastAsia="en-US"/>
        </w:rPr>
      </w:pPr>
      <w:r w:rsidRPr="000416C5">
        <w:rPr>
          <w:rFonts w:ascii="Times New Roman" w:eastAsia="Times New Roman" w:hAnsi="Times New Roman" w:cs="Times New Roman"/>
          <w:sz w:val="30"/>
          <w:szCs w:val="30"/>
          <w:lang w:eastAsia="en-US"/>
        </w:rPr>
        <w:t xml:space="preserve">ставки ввозных таможенных пошлин </w:t>
      </w:r>
      <w:r>
        <w:rPr>
          <w:rFonts w:ascii="Times New Roman" w:eastAsia="Times New Roman" w:hAnsi="Times New Roman" w:cs="Times New Roman"/>
          <w:sz w:val="30"/>
          <w:szCs w:val="30"/>
          <w:lang w:eastAsia="en-US"/>
        </w:rPr>
        <w:t>(</w:t>
      </w:r>
      <w:r w:rsidR="00BE1B9B" w:rsidRPr="00E62825">
        <w:rPr>
          <w:rFonts w:ascii="Times New Roman" w:eastAsia="Times New Roman" w:hAnsi="Times New Roman" w:cs="Times New Roman"/>
          <w:sz w:val="30"/>
          <w:szCs w:val="30"/>
          <w:lang w:eastAsia="en-US"/>
        </w:rPr>
        <w:t>ЕТТ ЕАЭС</w:t>
      </w:r>
      <w:r>
        <w:rPr>
          <w:rFonts w:ascii="Times New Roman" w:eastAsia="Times New Roman" w:hAnsi="Times New Roman" w:cs="Times New Roman"/>
          <w:sz w:val="30"/>
          <w:szCs w:val="30"/>
          <w:lang w:eastAsia="en-US"/>
        </w:rPr>
        <w:t>)</w:t>
      </w:r>
      <w:r w:rsidR="00BE1B9B" w:rsidRPr="00E62825">
        <w:rPr>
          <w:rFonts w:ascii="Times New Roman" w:eastAsia="Times New Roman" w:hAnsi="Times New Roman" w:cs="Times New Roman"/>
          <w:sz w:val="30"/>
          <w:szCs w:val="30"/>
          <w:lang w:eastAsia="en-US"/>
        </w:rPr>
        <w:t>;</w:t>
      </w:r>
    </w:p>
    <w:p w14:paraId="2BD58BA3" w14:textId="0388372F" w:rsidR="000416C5" w:rsidRDefault="000416C5" w:rsidP="000504E2">
      <w:pPr>
        <w:spacing w:line="36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тарифные льготы (случаи и условия предоставления, а также порядок их применения);</w:t>
      </w:r>
    </w:p>
    <w:p w14:paraId="19A7DE65" w14:textId="2F22B9D7" w:rsidR="008A3550" w:rsidRDefault="008A3550" w:rsidP="000504E2">
      <w:pPr>
        <w:spacing w:line="360" w:lineRule="auto"/>
        <w:ind w:firstLine="709"/>
        <w:jc w:val="both"/>
        <w:rPr>
          <w:rFonts w:ascii="Times New Roman" w:eastAsia="Times New Roman" w:hAnsi="Times New Roman" w:cs="Times New Roman"/>
          <w:sz w:val="30"/>
          <w:szCs w:val="30"/>
        </w:rPr>
      </w:pPr>
      <w:r w:rsidRPr="008A3550">
        <w:rPr>
          <w:rFonts w:ascii="Times New Roman" w:eastAsia="Times New Roman" w:hAnsi="Times New Roman" w:cs="Times New Roman"/>
          <w:sz w:val="30"/>
          <w:szCs w:val="30"/>
        </w:rPr>
        <w:t>перечни товаров и ставок, отличных от ставок Единого таможенного тарифа Евразийского экономического союза</w:t>
      </w:r>
      <w:r>
        <w:rPr>
          <w:rFonts w:ascii="Times New Roman" w:eastAsia="Times New Roman" w:hAnsi="Times New Roman" w:cs="Times New Roman"/>
          <w:sz w:val="30"/>
          <w:szCs w:val="30"/>
        </w:rPr>
        <w:t>;</w:t>
      </w:r>
    </w:p>
    <w:p w14:paraId="1FFDBCE3" w14:textId="2E039EC5" w:rsidR="009628C4" w:rsidRDefault="009628C4" w:rsidP="000504E2">
      <w:pPr>
        <w:spacing w:line="360" w:lineRule="auto"/>
        <w:ind w:firstLine="709"/>
        <w:jc w:val="both"/>
        <w:rPr>
          <w:rFonts w:ascii="Times New Roman" w:eastAsia="Times New Roman" w:hAnsi="Times New Roman" w:cs="Times New Roman"/>
          <w:sz w:val="30"/>
          <w:szCs w:val="30"/>
        </w:rPr>
      </w:pPr>
      <w:r w:rsidRPr="009628C4">
        <w:rPr>
          <w:rFonts w:ascii="Times New Roman" w:eastAsia="Times New Roman" w:hAnsi="Times New Roman" w:cs="Times New Roman"/>
          <w:sz w:val="30"/>
          <w:szCs w:val="30"/>
        </w:rPr>
        <w:t>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p w14:paraId="242C7F1A" w14:textId="7470551D" w:rsidR="009628C4" w:rsidRDefault="009628C4" w:rsidP="000504E2">
      <w:pPr>
        <w:spacing w:line="360" w:lineRule="auto"/>
        <w:ind w:firstLine="709"/>
        <w:jc w:val="both"/>
        <w:rPr>
          <w:rFonts w:ascii="Times New Roman" w:eastAsia="Times New Roman" w:hAnsi="Times New Roman" w:cs="Times New Roman"/>
          <w:sz w:val="30"/>
          <w:szCs w:val="30"/>
        </w:rPr>
      </w:pPr>
      <w:r w:rsidRPr="009628C4">
        <w:rPr>
          <w:rFonts w:ascii="Times New Roman" w:eastAsia="Times New Roman" w:hAnsi="Times New Roman" w:cs="Times New Roman"/>
          <w:sz w:val="30"/>
          <w:szCs w:val="30"/>
        </w:rPr>
        <w:t>перечни отдельных товаров, в отношении которых в соответствии с международными договорами Союза с третьей стороной применяются преференциальные ставки ввозных таможенных пошлин;</w:t>
      </w:r>
    </w:p>
    <w:p w14:paraId="43830F6C" w14:textId="77777777" w:rsidR="009628C4" w:rsidRPr="009628C4" w:rsidRDefault="009628C4" w:rsidP="000504E2">
      <w:pPr>
        <w:spacing w:line="360" w:lineRule="auto"/>
        <w:ind w:firstLine="709"/>
        <w:jc w:val="both"/>
        <w:rPr>
          <w:rFonts w:ascii="Times New Roman" w:eastAsia="Times New Roman" w:hAnsi="Times New Roman" w:cs="Times New Roman"/>
          <w:sz w:val="30"/>
          <w:szCs w:val="30"/>
        </w:rPr>
      </w:pPr>
      <w:r w:rsidRPr="009628C4">
        <w:rPr>
          <w:rFonts w:ascii="Times New Roman" w:eastAsia="Times New Roman" w:hAnsi="Times New Roman" w:cs="Times New Roman"/>
          <w:sz w:val="30"/>
          <w:szCs w:val="30"/>
        </w:rPr>
        <w:t>перечни отдельных видов сельскохозяйственных товаров, в отношении которых установлены тарифные квоты, а также объемы тарифных квот в отношении этих товаров, ввозимых на территории государств – членов Союза;</w:t>
      </w:r>
    </w:p>
    <w:p w14:paraId="15F38A3D" w14:textId="2FC42C21" w:rsidR="009628C4" w:rsidRPr="009628C4" w:rsidRDefault="009628C4" w:rsidP="000504E2">
      <w:pPr>
        <w:spacing w:line="360" w:lineRule="auto"/>
        <w:ind w:firstLine="709"/>
        <w:jc w:val="both"/>
        <w:rPr>
          <w:rFonts w:ascii="Times New Roman" w:eastAsia="Times New Roman" w:hAnsi="Times New Roman" w:cs="Times New Roman"/>
          <w:sz w:val="30"/>
          <w:szCs w:val="30"/>
        </w:rPr>
      </w:pPr>
      <w:r w:rsidRPr="009628C4">
        <w:rPr>
          <w:rFonts w:ascii="Times New Roman" w:eastAsia="Times New Roman" w:hAnsi="Times New Roman" w:cs="Times New Roman"/>
          <w:sz w:val="30"/>
          <w:szCs w:val="30"/>
        </w:rPr>
        <w:t>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14:paraId="147E33E5" w14:textId="13DDB64C" w:rsidR="009628C4" w:rsidRDefault="009628C4" w:rsidP="000504E2">
      <w:pPr>
        <w:spacing w:line="360" w:lineRule="auto"/>
        <w:ind w:firstLine="709"/>
        <w:jc w:val="both"/>
        <w:rPr>
          <w:rFonts w:ascii="Times New Roman" w:eastAsia="Times New Roman" w:hAnsi="Times New Roman" w:cs="Times New Roman"/>
          <w:sz w:val="30"/>
          <w:szCs w:val="30"/>
        </w:rPr>
      </w:pPr>
      <w:r w:rsidRPr="009628C4">
        <w:rPr>
          <w:rFonts w:ascii="Times New Roman" w:eastAsia="Times New Roman" w:hAnsi="Times New Roman" w:cs="Times New Roman"/>
          <w:sz w:val="30"/>
          <w:szCs w:val="30"/>
        </w:rPr>
        <w:t>перечень товаров, происходящих и ввозимых из развивающихся и наименее развитых стран, в отношении которых при ввозе на таможенную территорию Союза предоставляются тарифные преференции;</w:t>
      </w:r>
    </w:p>
    <w:p w14:paraId="5416648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перечень развивающихся стран – пользователей единой системы тарифных преференций Союза;</w:t>
      </w:r>
    </w:p>
    <w:p w14:paraId="7A1BD70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перечень наименее развитых стран – пользователей единой системы тарифных преференций Союза;</w:t>
      </w:r>
    </w:p>
    <w:p w14:paraId="54BACB98" w14:textId="2E97FC7F" w:rsidR="00E62979" w:rsidRPr="00E62825" w:rsidRDefault="009628C4"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6</w:t>
      </w:r>
      <w:r w:rsidR="00BE1B9B" w:rsidRPr="00E62825">
        <w:rPr>
          <w:rFonts w:ascii="Times New Roman" w:eastAsia="Times New Roman" w:hAnsi="Times New Roman" w:cs="Times New Roman"/>
          <w:sz w:val="30"/>
          <w:szCs w:val="30"/>
          <w:lang w:eastAsia="en-US"/>
        </w:rPr>
        <w:t>)</w:t>
      </w:r>
      <w:r w:rsidR="00E11D48"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учет мер нетарифного регулирования, включая:</w:t>
      </w:r>
    </w:p>
    <w:p w14:paraId="1D216215" w14:textId="400CDEEF"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перечень </w:t>
      </w:r>
      <w:r w:rsidR="009628C4">
        <w:rPr>
          <w:rFonts w:ascii="Times New Roman" w:eastAsia="Times New Roman" w:hAnsi="Times New Roman" w:cs="Times New Roman"/>
          <w:sz w:val="30"/>
          <w:szCs w:val="30"/>
          <w:lang w:eastAsia="en-US"/>
        </w:rPr>
        <w:t>товаров</w:t>
      </w:r>
      <w:r w:rsidRPr="00E62825">
        <w:rPr>
          <w:rFonts w:ascii="Times New Roman" w:eastAsia="Times New Roman" w:hAnsi="Times New Roman" w:cs="Times New Roman"/>
          <w:sz w:val="30"/>
          <w:szCs w:val="30"/>
          <w:lang w:eastAsia="en-US"/>
        </w:rPr>
        <w:t xml:space="preserve">, к которым применяются </w:t>
      </w:r>
      <w:r w:rsidR="009628C4" w:rsidRPr="009628C4">
        <w:rPr>
          <w:rFonts w:ascii="Times New Roman" w:eastAsia="Times New Roman" w:hAnsi="Times New Roman" w:cs="Times New Roman"/>
          <w:sz w:val="30"/>
          <w:szCs w:val="30"/>
          <w:lang w:eastAsia="en-US"/>
        </w:rPr>
        <w:t xml:space="preserve">единые меры нетарифного регулирования </w:t>
      </w:r>
      <w:r w:rsidR="009628C4">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запреты</w:t>
      </w:r>
      <w:r w:rsidR="009628C4">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 xml:space="preserve"> </w:t>
      </w:r>
      <w:r w:rsidR="009628C4">
        <w:rPr>
          <w:rFonts w:ascii="Times New Roman" w:eastAsia="Times New Roman" w:hAnsi="Times New Roman" w:cs="Times New Roman"/>
          <w:sz w:val="30"/>
          <w:szCs w:val="30"/>
          <w:lang w:eastAsia="en-US"/>
        </w:rPr>
        <w:t>количественные</w:t>
      </w:r>
      <w:r w:rsidR="009628C4"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ограничения</w:t>
      </w:r>
      <w:r w:rsidR="009628C4">
        <w:rPr>
          <w:rFonts w:ascii="Times New Roman" w:eastAsia="Times New Roman" w:hAnsi="Times New Roman" w:cs="Times New Roman"/>
          <w:sz w:val="30"/>
          <w:szCs w:val="30"/>
          <w:lang w:eastAsia="en-US"/>
        </w:rPr>
        <w:t xml:space="preserve">, </w:t>
      </w:r>
      <w:r w:rsidR="009628C4">
        <w:rPr>
          <w:rFonts w:ascii="Times New Roman" w:eastAsia="Times New Roman" w:hAnsi="Times New Roman" w:cs="Times New Roman"/>
          <w:sz w:val="30"/>
          <w:szCs w:val="30"/>
        </w:rPr>
        <w:t>исключительное право, автоматическое лицензирование (наблюдение), разрешительный порядок)</w:t>
      </w:r>
      <w:r w:rsidRPr="00E62825">
        <w:rPr>
          <w:rFonts w:ascii="Times New Roman" w:eastAsia="Times New Roman" w:hAnsi="Times New Roman" w:cs="Times New Roman"/>
          <w:sz w:val="30"/>
          <w:szCs w:val="30"/>
          <w:lang w:eastAsia="en-US"/>
        </w:rPr>
        <w:t xml:space="preserve"> ввоз</w:t>
      </w:r>
      <w:r w:rsidR="009628C4">
        <w:rPr>
          <w:rFonts w:ascii="Times New Roman" w:eastAsia="Times New Roman" w:hAnsi="Times New Roman" w:cs="Times New Roman"/>
          <w:sz w:val="30"/>
          <w:szCs w:val="30"/>
          <w:lang w:eastAsia="en-US"/>
        </w:rPr>
        <w:t>а</w:t>
      </w:r>
      <w:r w:rsidRPr="00E62825">
        <w:rPr>
          <w:rFonts w:ascii="Times New Roman" w:eastAsia="Times New Roman" w:hAnsi="Times New Roman" w:cs="Times New Roman"/>
          <w:sz w:val="30"/>
          <w:szCs w:val="30"/>
          <w:lang w:eastAsia="en-US"/>
        </w:rPr>
        <w:t xml:space="preserve"> или вывоз</w:t>
      </w:r>
      <w:r w:rsidR="009628C4">
        <w:rPr>
          <w:rFonts w:ascii="Times New Roman" w:eastAsia="Times New Roman" w:hAnsi="Times New Roman" w:cs="Times New Roman"/>
          <w:sz w:val="30"/>
          <w:szCs w:val="30"/>
          <w:lang w:eastAsia="en-US"/>
        </w:rPr>
        <w:t>а/импорта или экспорта</w:t>
      </w:r>
      <w:r w:rsidRPr="00E62825">
        <w:rPr>
          <w:rFonts w:ascii="Times New Roman" w:eastAsia="Times New Roman" w:hAnsi="Times New Roman" w:cs="Times New Roman"/>
          <w:sz w:val="30"/>
          <w:szCs w:val="30"/>
          <w:lang w:eastAsia="en-US"/>
        </w:rPr>
        <w:t xml:space="preserve"> </w:t>
      </w:r>
      <w:r w:rsidR="009628C4">
        <w:rPr>
          <w:rFonts w:ascii="Times New Roman" w:eastAsia="Times New Roman" w:hAnsi="Times New Roman" w:cs="Times New Roman"/>
          <w:sz w:val="30"/>
          <w:szCs w:val="30"/>
          <w:lang w:eastAsia="en-US"/>
        </w:rPr>
        <w:t xml:space="preserve">товаров </w:t>
      </w:r>
      <w:r w:rsidRPr="00E62825">
        <w:rPr>
          <w:rFonts w:ascii="Times New Roman" w:eastAsia="Times New Roman" w:hAnsi="Times New Roman" w:cs="Times New Roman"/>
          <w:sz w:val="30"/>
          <w:szCs w:val="30"/>
          <w:lang w:eastAsia="en-US"/>
        </w:rPr>
        <w:t>в торговле с третьими странами;</w:t>
      </w:r>
    </w:p>
    <w:p w14:paraId="24BC8DA2" w14:textId="6E2F08C4"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перечень товар</w:t>
      </w:r>
      <w:r w:rsidR="009628C4">
        <w:rPr>
          <w:rFonts w:ascii="Times New Roman" w:eastAsia="Times New Roman" w:hAnsi="Times New Roman" w:cs="Times New Roman"/>
          <w:sz w:val="30"/>
          <w:szCs w:val="30"/>
          <w:lang w:eastAsia="en-US"/>
        </w:rPr>
        <w:t>ов</w:t>
      </w:r>
      <w:r w:rsidRPr="00E62825">
        <w:rPr>
          <w:rFonts w:ascii="Times New Roman" w:eastAsia="Times New Roman" w:hAnsi="Times New Roman" w:cs="Times New Roman"/>
          <w:sz w:val="30"/>
          <w:szCs w:val="30"/>
          <w:lang w:eastAsia="en-US"/>
        </w:rPr>
        <w:t xml:space="preserve">, </w:t>
      </w:r>
      <w:r w:rsidR="009628C4">
        <w:rPr>
          <w:rFonts w:ascii="Times New Roman" w:eastAsia="Times New Roman" w:hAnsi="Times New Roman" w:cs="Times New Roman"/>
          <w:sz w:val="30"/>
          <w:szCs w:val="30"/>
          <w:lang w:eastAsia="en-US"/>
        </w:rPr>
        <w:t xml:space="preserve">которые </w:t>
      </w:r>
      <w:r w:rsidR="009628C4" w:rsidRPr="00E62825">
        <w:rPr>
          <w:rFonts w:ascii="Times New Roman" w:eastAsia="Times New Roman" w:hAnsi="Times New Roman" w:cs="Times New Roman"/>
          <w:sz w:val="30"/>
          <w:szCs w:val="30"/>
          <w:lang w:eastAsia="en-US"/>
        </w:rPr>
        <w:t>являю</w:t>
      </w:r>
      <w:r w:rsidR="009628C4">
        <w:rPr>
          <w:rFonts w:ascii="Times New Roman" w:eastAsia="Times New Roman" w:hAnsi="Times New Roman" w:cs="Times New Roman"/>
          <w:sz w:val="30"/>
          <w:szCs w:val="30"/>
          <w:lang w:eastAsia="en-US"/>
        </w:rPr>
        <w:t>тся</w:t>
      </w:r>
      <w:r w:rsidR="009628C4"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существенно важными для внутреннего рынка Союза,</w:t>
      </w:r>
      <w:r w:rsidR="009628C4">
        <w:rPr>
          <w:rFonts w:ascii="Times New Roman" w:eastAsia="Times New Roman" w:hAnsi="Times New Roman" w:cs="Times New Roman"/>
          <w:sz w:val="30"/>
          <w:szCs w:val="30"/>
          <w:lang w:eastAsia="en-US"/>
        </w:rPr>
        <w:t xml:space="preserve"> и</w:t>
      </w:r>
      <w:r w:rsidRPr="00E62825">
        <w:rPr>
          <w:rFonts w:ascii="Times New Roman" w:eastAsia="Times New Roman" w:hAnsi="Times New Roman" w:cs="Times New Roman"/>
          <w:sz w:val="30"/>
          <w:szCs w:val="30"/>
          <w:lang w:eastAsia="en-US"/>
        </w:rPr>
        <w:t xml:space="preserve"> в отношении которых в исключительных случаях могут быть </w:t>
      </w:r>
      <w:r w:rsidR="009628C4">
        <w:rPr>
          <w:rFonts w:ascii="Times New Roman" w:eastAsia="Times New Roman" w:hAnsi="Times New Roman" w:cs="Times New Roman"/>
          <w:sz w:val="30"/>
          <w:szCs w:val="30"/>
          <w:lang w:eastAsia="en-US"/>
        </w:rPr>
        <w:t>введены</w:t>
      </w:r>
      <w:r w:rsidR="009628C4"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 xml:space="preserve">временные </w:t>
      </w:r>
      <w:r w:rsidR="009628C4">
        <w:rPr>
          <w:rFonts w:ascii="Times New Roman" w:eastAsia="Times New Roman" w:hAnsi="Times New Roman" w:cs="Times New Roman"/>
          <w:sz w:val="30"/>
          <w:szCs w:val="30"/>
          <w:lang w:eastAsia="en-US"/>
        </w:rPr>
        <w:t xml:space="preserve">запреты или количественные </w:t>
      </w:r>
      <w:r w:rsidRPr="00E62825">
        <w:rPr>
          <w:rFonts w:ascii="Times New Roman" w:eastAsia="Times New Roman" w:hAnsi="Times New Roman" w:cs="Times New Roman"/>
          <w:sz w:val="30"/>
          <w:szCs w:val="30"/>
          <w:lang w:eastAsia="en-US"/>
        </w:rPr>
        <w:t>ограничения экспорта;</w:t>
      </w:r>
    </w:p>
    <w:p w14:paraId="3449495E" w14:textId="77777777"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перечень участников внешнеторговой деятельности, которым предоставлено исключительное право на экспорт и (или) импорт товаров;</w:t>
      </w:r>
    </w:p>
    <w:p w14:paraId="086F0C38" w14:textId="6778AA1F" w:rsidR="009628C4" w:rsidRPr="00E62825" w:rsidRDefault="009628C4"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7) </w:t>
      </w:r>
      <w:r w:rsidRPr="009628C4">
        <w:rPr>
          <w:rFonts w:ascii="Times New Roman" w:eastAsia="Times New Roman" w:hAnsi="Times New Roman" w:cs="Times New Roman"/>
          <w:sz w:val="30"/>
          <w:szCs w:val="30"/>
          <w:lang w:eastAsia="en-US"/>
        </w:rPr>
        <w:t>ведение перечня товаров, в отношении которых применяется лицензирование, в случаях установленных Комиссией;</w:t>
      </w:r>
    </w:p>
    <w:p w14:paraId="7A907AFA" w14:textId="5B3BAF49" w:rsidR="00E62979" w:rsidRPr="00E62825" w:rsidRDefault="009628C4"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8</w:t>
      </w:r>
      <w:r w:rsidR="00BE1B9B" w:rsidRPr="00E62825">
        <w:rPr>
          <w:rFonts w:ascii="Times New Roman" w:eastAsia="Times New Roman" w:hAnsi="Times New Roman" w:cs="Times New Roman"/>
          <w:sz w:val="30"/>
          <w:szCs w:val="30"/>
          <w:lang w:eastAsia="en-US"/>
        </w:rPr>
        <w:t>)</w:t>
      </w:r>
      <w:r w:rsidR="00E11D48"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подготовка проектов решений Комиссии по внесению изменений в ТН ВЭД ЕАЭС</w:t>
      </w:r>
      <w:r>
        <w:rPr>
          <w:rFonts w:ascii="Times New Roman" w:eastAsia="Times New Roman" w:hAnsi="Times New Roman" w:cs="Times New Roman"/>
          <w:sz w:val="30"/>
          <w:szCs w:val="30"/>
          <w:lang w:eastAsia="en-US"/>
        </w:rPr>
        <w:t xml:space="preserve"> </w:t>
      </w:r>
      <w:r>
        <w:rPr>
          <w:rFonts w:ascii="Times New Roman" w:eastAsia="Times New Roman" w:hAnsi="Times New Roman" w:cs="Times New Roman"/>
          <w:sz w:val="30"/>
          <w:szCs w:val="30"/>
        </w:rPr>
        <w:t>и ЕТТ ЕАЭС</w:t>
      </w:r>
      <w:r w:rsidR="00BE1B9B" w:rsidRPr="00E62825">
        <w:rPr>
          <w:rFonts w:ascii="Times New Roman" w:eastAsia="Times New Roman" w:hAnsi="Times New Roman" w:cs="Times New Roman"/>
          <w:sz w:val="30"/>
          <w:szCs w:val="30"/>
          <w:lang w:eastAsia="en-US"/>
        </w:rPr>
        <w:t>;</w:t>
      </w:r>
    </w:p>
    <w:p w14:paraId="676347EB" w14:textId="050CCFD6" w:rsidR="00E62979" w:rsidRPr="00E62825" w:rsidRDefault="009628C4"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9</w:t>
      </w:r>
      <w:r w:rsidR="00BE1B9B" w:rsidRPr="00E62825">
        <w:rPr>
          <w:rFonts w:ascii="Times New Roman" w:eastAsia="Times New Roman" w:hAnsi="Times New Roman" w:cs="Times New Roman"/>
          <w:sz w:val="30"/>
          <w:szCs w:val="30"/>
          <w:lang w:eastAsia="en-US"/>
        </w:rPr>
        <w:t>)</w:t>
      </w:r>
      <w:r w:rsidR="00E11D48"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взаимодействие с информационными ресурсами </w:t>
      </w:r>
      <w:r w:rsidR="001C6DFF"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 xml:space="preserve">и информационными системами Комиссии, а также с подсистемами интегрированной системы, которое должно обеспечиваться </w:t>
      </w:r>
      <w:r w:rsidR="001C6DFF"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с использованием интеграционной платформы в целях:</w:t>
      </w:r>
    </w:p>
    <w:p w14:paraId="66CAFC81" w14:textId="578DFF8F" w:rsidR="00E62979" w:rsidRPr="00E62825" w:rsidRDefault="009628C4"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о</w:t>
      </w:r>
      <w:r w:rsidRPr="00E62825">
        <w:rPr>
          <w:rFonts w:ascii="Times New Roman" w:eastAsia="Times New Roman" w:hAnsi="Times New Roman" w:cs="Times New Roman"/>
          <w:sz w:val="30"/>
          <w:szCs w:val="30"/>
          <w:lang w:eastAsia="en-US"/>
        </w:rPr>
        <w:t xml:space="preserve">перативного </w:t>
      </w:r>
      <w:r w:rsidR="00BE1B9B" w:rsidRPr="00E62825">
        <w:rPr>
          <w:rFonts w:ascii="Times New Roman" w:eastAsia="Times New Roman" w:hAnsi="Times New Roman" w:cs="Times New Roman"/>
          <w:sz w:val="30"/>
          <w:szCs w:val="30"/>
          <w:lang w:eastAsia="en-US"/>
        </w:rPr>
        <w:t xml:space="preserve">предоставления </w:t>
      </w:r>
      <w:r>
        <w:rPr>
          <w:rFonts w:ascii="Times New Roman" w:eastAsia="Times New Roman" w:hAnsi="Times New Roman" w:cs="Times New Roman"/>
          <w:sz w:val="30"/>
          <w:szCs w:val="30"/>
          <w:lang w:eastAsia="en-US"/>
        </w:rPr>
        <w:t xml:space="preserve">и получения </w:t>
      </w:r>
      <w:r w:rsidRPr="009628C4">
        <w:rPr>
          <w:rFonts w:ascii="Times New Roman" w:eastAsia="Times New Roman" w:hAnsi="Times New Roman" w:cs="Times New Roman"/>
          <w:sz w:val="30"/>
          <w:szCs w:val="30"/>
          <w:lang w:eastAsia="en-US"/>
        </w:rPr>
        <w:t xml:space="preserve">пользователями Информационного портала Союза </w:t>
      </w:r>
      <w:r w:rsidR="00BE1B9B" w:rsidRPr="00E62825">
        <w:rPr>
          <w:rFonts w:ascii="Times New Roman" w:eastAsia="Times New Roman" w:hAnsi="Times New Roman" w:cs="Times New Roman"/>
          <w:sz w:val="30"/>
          <w:szCs w:val="30"/>
          <w:lang w:eastAsia="en-US"/>
        </w:rPr>
        <w:t xml:space="preserve">полной и актуальной информации </w:t>
      </w:r>
      <w:r w:rsidR="001C6DFF"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 xml:space="preserve">о </w:t>
      </w:r>
      <w:r w:rsidR="00CA1190" w:rsidRPr="00E62825">
        <w:rPr>
          <w:rFonts w:ascii="Times New Roman" w:eastAsia="Times New Roman" w:hAnsi="Times New Roman" w:cs="Times New Roman"/>
          <w:sz w:val="30"/>
          <w:szCs w:val="30"/>
          <w:lang w:eastAsia="en-US"/>
        </w:rPr>
        <w:t>мерах таможенно-тарифного и нетарифного регулирования</w:t>
      </w:r>
      <w:r w:rsidR="00BE1B9B" w:rsidRPr="00E62825">
        <w:rPr>
          <w:rFonts w:ascii="Times New Roman" w:eastAsia="Times New Roman" w:hAnsi="Times New Roman" w:cs="Times New Roman"/>
          <w:sz w:val="30"/>
          <w:szCs w:val="30"/>
          <w:lang w:eastAsia="en-US"/>
        </w:rPr>
        <w:t xml:space="preserve"> </w:t>
      </w:r>
      <w:r w:rsidR="001C6DFF"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во взаимосвязи с ТН ВЭД ЕАЭС;</w:t>
      </w:r>
    </w:p>
    <w:p w14:paraId="1445BD8D" w14:textId="654A5220"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 xml:space="preserve">оперативного получения информации о необходимости внесения изменений в установленные </w:t>
      </w:r>
      <w:r w:rsidR="008A5C60">
        <w:rPr>
          <w:rFonts w:ascii="Times New Roman" w:eastAsia="Times New Roman" w:hAnsi="Times New Roman" w:cs="Times New Roman"/>
          <w:sz w:val="30"/>
          <w:szCs w:val="30"/>
          <w:lang w:eastAsia="en-US"/>
        </w:rPr>
        <w:t>единые меры нетарифного регулирования</w:t>
      </w:r>
      <w:r w:rsidRPr="00E62825">
        <w:rPr>
          <w:rFonts w:ascii="Times New Roman" w:eastAsia="Times New Roman" w:hAnsi="Times New Roman" w:cs="Times New Roman"/>
          <w:sz w:val="30"/>
          <w:szCs w:val="30"/>
          <w:lang w:eastAsia="en-US"/>
        </w:rPr>
        <w:t xml:space="preserve"> на товары в связи с изменениями, вносимыми в ТН ВЭД ЕАЭС;</w:t>
      </w:r>
    </w:p>
    <w:p w14:paraId="5285982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оперативного информирования заинтересованных уполномоченных органов об изменениях, внесенных в ТН ВЭД ЕАЭС </w:t>
      </w:r>
      <w:r w:rsidR="001C6DF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ЕТТ ЕАЭС;</w:t>
      </w:r>
    </w:p>
    <w:p w14:paraId="051668D3" w14:textId="2ECFDBD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8A5C60">
        <w:rPr>
          <w:rFonts w:ascii="Times New Roman" w:eastAsia="Times New Roman" w:hAnsi="Times New Roman" w:cs="Times New Roman"/>
          <w:sz w:val="30"/>
          <w:szCs w:val="30"/>
          <w:lang w:eastAsia="en-US"/>
        </w:rPr>
        <w:t>0</w:t>
      </w:r>
      <w:r w:rsidRPr="00E62825">
        <w:rPr>
          <w:rFonts w:ascii="Times New Roman" w:eastAsia="Times New Roman" w:hAnsi="Times New Roman" w:cs="Times New Roman"/>
          <w:sz w:val="30"/>
          <w:szCs w:val="30"/>
          <w:lang w:eastAsia="en-US"/>
        </w:rPr>
        <w:t>)</w:t>
      </w:r>
      <w:r w:rsidR="00E11D48"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формирование ТН ВЭД ЕАЭС и ЕТТ ЕАЭС в готовом </w:t>
      </w:r>
      <w:r w:rsidR="001C6DF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для типографского издания виде.</w:t>
      </w:r>
    </w:p>
    <w:p w14:paraId="47C01FAC" w14:textId="08644613"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.2.</w:t>
      </w:r>
      <w:r w:rsidR="009275C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При внесении изменений в ТН ВЭД ЕАЭС подсистема таможенно-тарифного и нетарифного регулирования должна обеспечивать автоматизированное выявление ссылок на подлежащие изменению решения Комиссии, регламентирующие выполнение различных видов государственного контроля в отношении товаров, классифицируемых кодами ТН ВЭД ЕАЭС, в соответствии с которыми должна обеспечиваться возможность формирования новой редакции таких решений.</w:t>
      </w:r>
    </w:p>
    <w:p w14:paraId="308BEC17" w14:textId="09E0F164"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.3.</w:t>
      </w:r>
      <w:r w:rsidR="009275C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Подсистема таможенно-тарифного и нетарифного регулирования должна обеспечивать ведение информации с поддержкой истории вносимых изменений, в том числе должна обеспечиваться поддержка разных версий ТН ВЭД ЕАЭС и ЕТТ ЕАЭС в процессе </w:t>
      </w:r>
      <w:r w:rsidR="001C6DF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их редактирования.</w:t>
      </w:r>
    </w:p>
    <w:p w14:paraId="02ED09B2" w14:textId="15993C6F"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.4.</w:t>
      </w:r>
      <w:r w:rsidR="009275C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В подсистеме таможенно-тарифного и нетарифного регулирования должен быть реализован интерфейс для поиска информации по ТН ВЭД ЕАЭС и ЕТТ </w:t>
      </w:r>
      <w:r w:rsidR="00CA1190" w:rsidRPr="00E62825">
        <w:rPr>
          <w:rFonts w:ascii="Times New Roman" w:eastAsia="Times New Roman" w:hAnsi="Times New Roman" w:cs="Times New Roman"/>
          <w:sz w:val="30"/>
          <w:szCs w:val="30"/>
          <w:lang w:eastAsia="en-US"/>
        </w:rPr>
        <w:t>ЕАЭС</w:t>
      </w:r>
      <w:r w:rsidRPr="00E62825">
        <w:rPr>
          <w:rFonts w:ascii="Times New Roman" w:eastAsia="Times New Roman" w:hAnsi="Times New Roman" w:cs="Times New Roman"/>
          <w:sz w:val="30"/>
          <w:szCs w:val="30"/>
          <w:lang w:eastAsia="en-US"/>
        </w:rPr>
        <w:t>.</w:t>
      </w:r>
    </w:p>
    <w:p w14:paraId="5A99B540" w14:textId="32B01D28"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.5.</w:t>
      </w:r>
      <w:r w:rsidR="009275C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В интерфейсе для поиска информации по ЕТТ </w:t>
      </w:r>
      <w:r w:rsidR="00CA1190" w:rsidRPr="00E62825">
        <w:rPr>
          <w:rFonts w:ascii="Times New Roman" w:eastAsia="Times New Roman" w:hAnsi="Times New Roman" w:cs="Times New Roman"/>
          <w:sz w:val="30"/>
          <w:szCs w:val="30"/>
          <w:lang w:eastAsia="en-US"/>
        </w:rPr>
        <w:t xml:space="preserve">ЕАЭС </w:t>
      </w:r>
      <w:r w:rsidRPr="00E62825">
        <w:rPr>
          <w:rFonts w:ascii="Times New Roman" w:eastAsia="Times New Roman" w:hAnsi="Times New Roman" w:cs="Times New Roman"/>
          <w:sz w:val="30"/>
          <w:szCs w:val="30"/>
          <w:lang w:eastAsia="en-US"/>
        </w:rPr>
        <w:t xml:space="preserve">должна отображаться дата последнего обновления ЕТТ </w:t>
      </w:r>
      <w:r w:rsidR="00CA1190" w:rsidRPr="00E62825">
        <w:rPr>
          <w:rFonts w:ascii="Times New Roman" w:eastAsia="Times New Roman" w:hAnsi="Times New Roman" w:cs="Times New Roman"/>
          <w:sz w:val="30"/>
          <w:szCs w:val="30"/>
          <w:lang w:eastAsia="en-US"/>
        </w:rPr>
        <w:t>ЕАЭС</w:t>
      </w:r>
      <w:r w:rsidRPr="00E62825">
        <w:rPr>
          <w:rFonts w:ascii="Times New Roman" w:eastAsia="Times New Roman" w:hAnsi="Times New Roman" w:cs="Times New Roman"/>
          <w:sz w:val="30"/>
          <w:szCs w:val="30"/>
          <w:lang w:eastAsia="en-US"/>
        </w:rPr>
        <w:t xml:space="preserve">, а также должна обеспечиваться возможность получения информации </w:t>
      </w:r>
      <w:r w:rsidR="001C6DF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о таможенных тарифах за предыдущие периоды. </w:t>
      </w:r>
    </w:p>
    <w:p w14:paraId="55CB2BF2" w14:textId="295B4F2A"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BF684D">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.6.</w:t>
      </w:r>
      <w:r w:rsidR="009275C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 подсистеме таможенно-тарифного и нетарифного регулирования должен быть реализован доступ к данным в разрезе конкретной товарной позиции ТН ВЭД ЕАЭС.</w:t>
      </w:r>
    </w:p>
    <w:p w14:paraId="6E61CFA2" w14:textId="2EF8CA9C"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.7.</w:t>
      </w:r>
      <w:r w:rsidR="009275C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Детальные требования к </w:t>
      </w:r>
      <w:r w:rsidR="00263F3C" w:rsidRPr="00E62825">
        <w:rPr>
          <w:rFonts w:ascii="Times New Roman" w:eastAsia="Times New Roman" w:hAnsi="Times New Roman" w:cs="Times New Roman"/>
          <w:sz w:val="30"/>
          <w:szCs w:val="30"/>
          <w:lang w:eastAsia="en-US"/>
        </w:rPr>
        <w:t xml:space="preserve">развитию </w:t>
      </w:r>
      <w:r w:rsidRPr="00E62825">
        <w:rPr>
          <w:rFonts w:ascii="Times New Roman" w:eastAsia="Times New Roman" w:hAnsi="Times New Roman" w:cs="Times New Roman"/>
          <w:sz w:val="30"/>
          <w:szCs w:val="30"/>
          <w:lang w:eastAsia="en-US"/>
        </w:rPr>
        <w:t>подсистем</w:t>
      </w:r>
      <w:r w:rsidR="00263F3C" w:rsidRPr="00E62825">
        <w:rPr>
          <w:rFonts w:ascii="Times New Roman" w:eastAsia="Times New Roman" w:hAnsi="Times New Roman" w:cs="Times New Roman"/>
          <w:sz w:val="30"/>
          <w:szCs w:val="30"/>
          <w:lang w:eastAsia="en-US"/>
        </w:rPr>
        <w:t>ы</w:t>
      </w:r>
      <w:r w:rsidRPr="00E62825">
        <w:rPr>
          <w:rFonts w:ascii="Times New Roman" w:eastAsia="Times New Roman" w:hAnsi="Times New Roman" w:cs="Times New Roman"/>
          <w:sz w:val="30"/>
          <w:szCs w:val="30"/>
          <w:lang w:eastAsia="en-US"/>
        </w:rPr>
        <w:t xml:space="preserve"> таможенно-тарифного и нетарифного регулирования должны быть определены </w:t>
      </w:r>
      <w:r w:rsidR="001C6DF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соответствующем частном техническом задании.</w:t>
      </w:r>
    </w:p>
    <w:p w14:paraId="39676932" w14:textId="1981A009"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.8.</w:t>
      </w:r>
      <w:r w:rsidR="009275C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Требования к подсистеме </w:t>
      </w:r>
      <w:r w:rsidR="008A5C60">
        <w:rPr>
          <w:rFonts w:ascii="Times New Roman" w:eastAsia="Times New Roman" w:hAnsi="Times New Roman" w:cs="Times New Roman"/>
          <w:sz w:val="30"/>
          <w:szCs w:val="30"/>
          <w:lang w:eastAsia="en-US"/>
        </w:rPr>
        <w:t>таможенно-</w:t>
      </w:r>
      <w:r w:rsidRPr="00E62825">
        <w:rPr>
          <w:rFonts w:ascii="Times New Roman" w:eastAsia="Times New Roman" w:hAnsi="Times New Roman" w:cs="Times New Roman"/>
          <w:sz w:val="30"/>
          <w:szCs w:val="30"/>
          <w:lang w:eastAsia="en-US"/>
        </w:rPr>
        <w:t xml:space="preserve">тарифного и нетарифного регулирования могут уточняться в процессе </w:t>
      </w:r>
      <w:r w:rsidR="00263F3C" w:rsidRPr="00E62825">
        <w:rPr>
          <w:rFonts w:ascii="Times New Roman" w:eastAsia="Times New Roman" w:hAnsi="Times New Roman" w:cs="Times New Roman"/>
          <w:sz w:val="30"/>
          <w:szCs w:val="30"/>
          <w:lang w:eastAsia="en-US"/>
        </w:rPr>
        <w:t xml:space="preserve">развития </w:t>
      </w:r>
      <w:r w:rsidRPr="00E62825">
        <w:rPr>
          <w:rFonts w:ascii="Times New Roman" w:eastAsia="Times New Roman" w:hAnsi="Times New Roman" w:cs="Times New Roman"/>
          <w:sz w:val="30"/>
          <w:szCs w:val="30"/>
          <w:lang w:eastAsia="en-US"/>
        </w:rPr>
        <w:t>интегрированной системы.</w:t>
      </w:r>
    </w:p>
    <w:p w14:paraId="0A0AC071" w14:textId="20CF9798" w:rsidR="00E62979" w:rsidRPr="002508B2"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2508B2">
        <w:rPr>
          <w:rFonts w:ascii="Times New Roman" w:eastAsia="Times New Roman" w:hAnsi="Times New Roman" w:cs="Times New Roman"/>
          <w:bCs/>
          <w:color w:val="auto"/>
          <w:kern w:val="32"/>
          <w:sz w:val="30"/>
          <w:szCs w:val="30"/>
          <w:lang w:eastAsia="en-US"/>
        </w:rPr>
        <w:t>4.2.</w:t>
      </w:r>
      <w:r w:rsidR="001F5ADD">
        <w:rPr>
          <w:rFonts w:ascii="Times New Roman" w:eastAsia="Times New Roman" w:hAnsi="Times New Roman" w:cs="Times New Roman"/>
          <w:bCs/>
          <w:color w:val="auto"/>
          <w:kern w:val="32"/>
          <w:sz w:val="30"/>
          <w:szCs w:val="30"/>
          <w:lang w:eastAsia="en-US"/>
        </w:rPr>
        <w:t>8</w:t>
      </w:r>
      <w:r w:rsidRPr="002508B2">
        <w:rPr>
          <w:rFonts w:ascii="Times New Roman" w:eastAsia="Times New Roman" w:hAnsi="Times New Roman" w:cs="Times New Roman"/>
          <w:bCs/>
          <w:color w:val="auto"/>
          <w:kern w:val="32"/>
          <w:sz w:val="30"/>
          <w:szCs w:val="30"/>
          <w:lang w:eastAsia="en-US"/>
        </w:rPr>
        <w:t>.</w:t>
      </w:r>
      <w:r w:rsidR="009A0E68" w:rsidRPr="002508B2">
        <w:rPr>
          <w:rFonts w:ascii="Times New Roman" w:eastAsia="Times New Roman" w:hAnsi="Times New Roman" w:cs="Times New Roman"/>
          <w:bCs/>
          <w:color w:val="auto"/>
          <w:kern w:val="32"/>
          <w:sz w:val="30"/>
          <w:szCs w:val="30"/>
          <w:lang w:eastAsia="en-US"/>
        </w:rPr>
        <w:t> </w:t>
      </w:r>
      <w:r w:rsidRPr="002508B2">
        <w:rPr>
          <w:rFonts w:ascii="Times New Roman" w:eastAsia="Times New Roman" w:hAnsi="Times New Roman" w:cs="Times New Roman"/>
          <w:bCs/>
          <w:color w:val="auto"/>
          <w:kern w:val="32"/>
          <w:sz w:val="30"/>
          <w:szCs w:val="30"/>
          <w:lang w:eastAsia="en-US"/>
        </w:rPr>
        <w:t>Требования к подсистеме управления общими процессами</w:t>
      </w:r>
    </w:p>
    <w:p w14:paraId="598560F4" w14:textId="1F97EC99" w:rsidR="00A23F14" w:rsidRDefault="00A23F14" w:rsidP="000504E2">
      <w:pPr>
        <w:spacing w:line="360" w:lineRule="auto"/>
        <w:ind w:firstLine="709"/>
        <w:jc w:val="both"/>
        <w:rPr>
          <w:rFonts w:ascii="Times New Roman" w:eastAsia="Times New Roman" w:hAnsi="Times New Roman" w:cs="Times New Roman"/>
          <w:sz w:val="30"/>
          <w:szCs w:val="30"/>
          <w:lang w:eastAsia="en-US"/>
        </w:rPr>
      </w:pPr>
      <w:r w:rsidRPr="000504E2">
        <w:rPr>
          <w:rFonts w:ascii="Times New Roman" w:hAnsi="Times New Roman"/>
          <w:color w:val="000000" w:themeColor="text1"/>
          <w:sz w:val="30"/>
          <w:szCs w:val="24"/>
        </w:rPr>
        <w:t>4.2.</w:t>
      </w:r>
      <w:r w:rsidR="001F5ADD" w:rsidRPr="000504E2">
        <w:rPr>
          <w:rFonts w:ascii="Times New Roman" w:eastAsia="Times New Roman" w:hAnsi="Times New Roman" w:cs="Times New Roman"/>
          <w:color w:val="000000" w:themeColor="text1"/>
          <w:sz w:val="30"/>
          <w:szCs w:val="30"/>
          <w:lang w:eastAsia="en-US"/>
        </w:rPr>
        <w:t>8</w:t>
      </w:r>
      <w:r w:rsidRPr="000504E2">
        <w:rPr>
          <w:rFonts w:ascii="Times New Roman" w:hAnsi="Times New Roman"/>
          <w:color w:val="000000" w:themeColor="text1"/>
          <w:sz w:val="30"/>
          <w:szCs w:val="24"/>
        </w:rPr>
        <w:t>.1. </w:t>
      </w:r>
      <w:r w:rsidR="00EC1CAD" w:rsidRPr="000504E2">
        <w:rPr>
          <w:rFonts w:ascii="Times New Roman" w:eastAsia="Times New Roman" w:hAnsi="Times New Roman" w:cs="Times New Roman"/>
          <w:color w:val="000000" w:themeColor="text1"/>
          <w:sz w:val="30"/>
          <w:szCs w:val="30"/>
          <w:lang w:eastAsia="en-US"/>
        </w:rPr>
        <w:t xml:space="preserve">Подсистема </w:t>
      </w:r>
      <w:r w:rsidR="00EC1CAD">
        <w:rPr>
          <w:rFonts w:ascii="Times New Roman" w:eastAsia="Times New Roman" w:hAnsi="Times New Roman" w:cs="Times New Roman"/>
          <w:sz w:val="30"/>
          <w:szCs w:val="30"/>
          <w:lang w:eastAsia="en-US"/>
        </w:rPr>
        <w:t>управления общими процессам должна включать в себя следующие компоненты:</w:t>
      </w:r>
    </w:p>
    <w:p w14:paraId="52D28A6A" w14:textId="51D4429A" w:rsidR="00EC1CAD" w:rsidRDefault="00EC1CAD" w:rsidP="000504E2">
      <w:pPr>
        <w:spacing w:line="360" w:lineRule="auto"/>
        <w:ind w:firstLine="709"/>
        <w:jc w:val="both"/>
        <w:rPr>
          <w:rFonts w:ascii="Times New Roman" w:eastAsia="Times New Roman" w:hAnsi="Times New Roman" w:cs="Times New Roman"/>
          <w:sz w:val="30"/>
          <w:szCs w:val="30"/>
          <w:lang w:eastAsia="en-US"/>
        </w:rPr>
      </w:pPr>
      <w:r w:rsidRPr="00E5304E">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 </w:t>
      </w:r>
      <w:r w:rsidR="00A507FB">
        <w:rPr>
          <w:rFonts w:ascii="Times New Roman" w:eastAsia="Times New Roman" w:hAnsi="Times New Roman" w:cs="Times New Roman"/>
          <w:sz w:val="30"/>
          <w:szCs w:val="30"/>
          <w:lang w:eastAsia="en-US"/>
        </w:rPr>
        <w:t>подсистема реализации общих процессов;</w:t>
      </w:r>
    </w:p>
    <w:p w14:paraId="126F8759" w14:textId="4E549FF2" w:rsidR="00A507FB" w:rsidRPr="0020661E" w:rsidRDefault="00A507FB" w:rsidP="00BA0C3E">
      <w:pPr>
        <w:spacing w:line="360" w:lineRule="auto"/>
        <w:ind w:firstLine="709"/>
        <w:jc w:val="both"/>
        <w:rPr>
          <w:sz w:val="30"/>
          <w:szCs w:val="30"/>
        </w:rPr>
      </w:pPr>
      <w:r>
        <w:rPr>
          <w:rFonts w:ascii="Times New Roman" w:eastAsia="Times New Roman" w:hAnsi="Times New Roman" w:cs="Times New Roman"/>
          <w:sz w:val="30"/>
          <w:szCs w:val="30"/>
          <w:lang w:eastAsia="en-US"/>
        </w:rPr>
        <w:t xml:space="preserve">2) </w:t>
      </w:r>
      <w:r w:rsidRPr="0020661E">
        <w:rPr>
          <w:rFonts w:ascii="Times New Roman" w:eastAsia="Times New Roman" w:hAnsi="Times New Roman" w:cs="Times New Roman"/>
          <w:sz w:val="30"/>
          <w:szCs w:val="30"/>
          <w:lang w:eastAsia="en-US"/>
        </w:rPr>
        <w:t>подсистема базовых компонентов</w:t>
      </w:r>
      <w:r w:rsidR="00EE167E">
        <w:rPr>
          <w:rFonts w:ascii="Times New Roman" w:eastAsia="Times New Roman" w:hAnsi="Times New Roman" w:cs="Times New Roman"/>
          <w:sz w:val="30"/>
          <w:szCs w:val="30"/>
          <w:lang w:eastAsia="en-US"/>
        </w:rPr>
        <w:t>.</w:t>
      </w:r>
    </w:p>
    <w:p w14:paraId="6CE5496E" w14:textId="78C30E4F"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2508B2">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2508B2">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2</w:t>
      </w:r>
      <w:r w:rsidR="001D0644" w:rsidRPr="002508B2">
        <w:rPr>
          <w:rFonts w:ascii="Times New Roman" w:eastAsia="Times New Roman" w:hAnsi="Times New Roman" w:cs="Times New Roman"/>
          <w:sz w:val="30"/>
          <w:szCs w:val="30"/>
          <w:lang w:eastAsia="en-US"/>
        </w:rPr>
        <w:t>.</w:t>
      </w:r>
      <w:r w:rsidR="00B20C17" w:rsidRPr="002508B2">
        <w:rPr>
          <w:rFonts w:ascii="Times New Roman" w:eastAsia="Times New Roman" w:hAnsi="Times New Roman" w:cs="Times New Roman"/>
          <w:sz w:val="30"/>
          <w:szCs w:val="30"/>
          <w:lang w:eastAsia="en-US"/>
        </w:rPr>
        <w:t> </w:t>
      </w:r>
      <w:r w:rsidRPr="002508B2">
        <w:rPr>
          <w:rFonts w:ascii="Times New Roman" w:eastAsia="Times New Roman" w:hAnsi="Times New Roman" w:cs="Times New Roman"/>
          <w:sz w:val="30"/>
          <w:szCs w:val="30"/>
          <w:lang w:eastAsia="en-US"/>
        </w:rPr>
        <w:t xml:space="preserve">Подсистема управления общими процессами должна включать в себя набор сервисов, обеспечивающих </w:t>
      </w:r>
      <w:r w:rsidRPr="00E62825">
        <w:rPr>
          <w:rFonts w:ascii="Times New Roman" w:eastAsia="Times New Roman" w:hAnsi="Times New Roman" w:cs="Times New Roman"/>
          <w:sz w:val="30"/>
          <w:szCs w:val="30"/>
          <w:lang w:eastAsia="en-US"/>
        </w:rPr>
        <w:t>реализацию общих процессов в рамках интеграционного сегмента Комиссии в соответствии с требованиями, устанавливаемыми соответствующими технологическими документами, разрабатываемыми и утверждаемыми Комиссией (далее – сервисы общих процессов).</w:t>
      </w:r>
    </w:p>
    <w:p w14:paraId="0EC40BFB" w14:textId="2A020557"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3</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Подсистема управления общими процессами должна обеспечивать взаимодействие с другими подсистемами интеграционного сегмента Комиссии для получения и (или) передачи информации, доступа к общим информационным ресурсам для обеспечения функционирования общих процессов.</w:t>
      </w:r>
    </w:p>
    <w:p w14:paraId="120C652B" w14:textId="2A939E1E"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4</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Сервисы общих процессов должны обеспечивать осуществление в том числе следующих функций:</w:t>
      </w:r>
    </w:p>
    <w:p w14:paraId="0091D2F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1)</w:t>
      </w:r>
      <w:r w:rsidR="00B20C17"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прием электронных сообщений, предназначенных для интеграционного сегмента Комиссии, от национальных сегментов;</w:t>
      </w:r>
    </w:p>
    <w:p w14:paraId="7556942F" w14:textId="77777777"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получение информации из подсистем интеграционного сегмента Комиссии по запросу</w:t>
      </w:r>
      <w:r w:rsidRPr="00E62825">
        <w:rPr>
          <w:rFonts w:ascii="Times New Roman" w:eastAsia="Times New Roman" w:hAnsi="Times New Roman" w:cs="Times New Roman"/>
          <w:sz w:val="30"/>
          <w:szCs w:val="30"/>
          <w:lang w:eastAsia="en-US"/>
        </w:rPr>
        <w:t xml:space="preserve"> от национальных сегментов</w:t>
      </w:r>
      <w:r w:rsidR="00BE1B9B" w:rsidRPr="00E62825">
        <w:rPr>
          <w:rFonts w:ascii="Times New Roman" w:eastAsia="Times New Roman" w:hAnsi="Times New Roman" w:cs="Times New Roman"/>
          <w:sz w:val="30"/>
          <w:szCs w:val="30"/>
          <w:lang w:eastAsia="en-US"/>
        </w:rPr>
        <w:t>.</w:t>
      </w:r>
    </w:p>
    <w:p w14:paraId="157FBC19" w14:textId="7C25B19F"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5</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Подсистема управления общими процессами должна включать унифицированные компоненты, обеспечивающие базовую реализацию операций</w:t>
      </w:r>
      <w:r w:rsidR="009F6395">
        <w:rPr>
          <w:rFonts w:ascii="Times New Roman" w:eastAsia="Times New Roman" w:hAnsi="Times New Roman" w:cs="Times New Roman"/>
          <w:sz w:val="30"/>
          <w:szCs w:val="30"/>
          <w:lang w:eastAsia="en-US"/>
        </w:rPr>
        <w:t>, выполняемых всеми участниками</w:t>
      </w:r>
      <w:r w:rsidR="00BE1B9B" w:rsidRPr="00E62825">
        <w:rPr>
          <w:rFonts w:ascii="Times New Roman" w:eastAsia="Times New Roman" w:hAnsi="Times New Roman" w:cs="Times New Roman"/>
          <w:sz w:val="30"/>
          <w:szCs w:val="30"/>
          <w:lang w:eastAsia="en-US"/>
        </w:rPr>
        <w:t xml:space="preserve"> общих процессов в соответствии с требованиями, устанавливаемыми технологическими документами общих процессов, разрабатываемыми и утверждаемыми Комиссией (далее – компоненты базовой реализации общих процессов).</w:t>
      </w:r>
    </w:p>
    <w:p w14:paraId="605FD52F" w14:textId="4D1C20F7"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6</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Компоненты базовой реализации общих процессов предназначены для использования при комплексном </w:t>
      </w:r>
      <w:r w:rsidR="00887959"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и межгосударственном тестировании и испытаниях интегрированной системы, и могут быть при необходимости использованы при реализации сервисов общих процессов в национальных сегментах.</w:t>
      </w:r>
    </w:p>
    <w:p w14:paraId="57825E90" w14:textId="4B29757A"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7</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Компоненты базовой реализации общих процессов должны обеспечивать необходимый набор функций для реализации общих процессов, включая:</w:t>
      </w:r>
    </w:p>
    <w:p w14:paraId="3F72A92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B20C17"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ввод, редактирование и просмотр информации в соответствии </w:t>
      </w:r>
      <w:r w:rsidR="00887959"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требованиями технологических документов общих процессов;</w:t>
      </w:r>
    </w:p>
    <w:p w14:paraId="2CCF49A1"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B20C17"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выполнение форматно-логического контроля вводимой информации в соответствии с требованиями технологических документов общих процессов;</w:t>
      </w:r>
    </w:p>
    <w:p w14:paraId="27487BE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B20C17"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долговременное хранение введенной информации;</w:t>
      </w:r>
    </w:p>
    <w:p w14:paraId="22C55123" w14:textId="77777777" w:rsidR="00E62979" w:rsidRPr="00E62825" w:rsidRDefault="00A66C07"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w:t>
      </w:r>
      <w:r w:rsidR="00BE1B9B" w:rsidRPr="00E62825">
        <w:rPr>
          <w:rFonts w:ascii="Times New Roman" w:eastAsia="Times New Roman" w:hAnsi="Times New Roman" w:cs="Times New Roman"/>
          <w:sz w:val="30"/>
          <w:szCs w:val="30"/>
          <w:lang w:eastAsia="en-US"/>
        </w:rPr>
        <w:t>)</w:t>
      </w:r>
      <w:r w:rsidR="00B20C17"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взаимодействие с сервисами общих процессов средствами интеграционной платформы.</w:t>
      </w:r>
    </w:p>
    <w:p w14:paraId="06C682DC" w14:textId="108CA9AE"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Компоненты базовой реализации общих процессов должны обеспечивать возможность приема и отправки электронных сообщений средствами интеграционной платформы в соответствии </w:t>
      </w:r>
      <w:r w:rsidR="00887959"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с требованиями технологических документов общих процессов.</w:t>
      </w:r>
    </w:p>
    <w:p w14:paraId="0896EEEB" w14:textId="7F564250"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9</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Подсистема управления общими процессами должна обеспечивать возможность поиска и просмотра информации, введенной с помощью пользовательского интерфейса или полученной от сервисов общих процессов.</w:t>
      </w:r>
    </w:p>
    <w:p w14:paraId="21585B4E" w14:textId="2B3AE98E"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10</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Подсистема управления общими процессами должна обеспечивать возможность формирования печатных форм электронных документов </w:t>
      </w:r>
      <w:r w:rsidR="008A5C60">
        <w:rPr>
          <w:rFonts w:ascii="Times New Roman" w:eastAsia="Times New Roman" w:hAnsi="Times New Roman" w:cs="Times New Roman"/>
          <w:sz w:val="30"/>
          <w:szCs w:val="30"/>
          <w:lang w:eastAsia="en-US"/>
        </w:rPr>
        <w:t xml:space="preserve">(документов в электронном виде) </w:t>
      </w:r>
      <w:r w:rsidR="00BE1B9B" w:rsidRPr="00E62825">
        <w:rPr>
          <w:rFonts w:ascii="Times New Roman" w:eastAsia="Times New Roman" w:hAnsi="Times New Roman" w:cs="Times New Roman"/>
          <w:sz w:val="30"/>
          <w:szCs w:val="30"/>
          <w:lang w:eastAsia="en-US"/>
        </w:rPr>
        <w:t>на основе данных, введенных с помощью пользовательского интерфейса или полученной от сервисов общих процессов.</w:t>
      </w:r>
    </w:p>
    <w:p w14:paraId="55B38013" w14:textId="0E1EB50C" w:rsidR="00E62979" w:rsidRPr="00E62825"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11</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Подсистема управления общими процессами должна обеспечивать возможность подключения внешних компонентов, осуществляющих функции установки и проверки ЭЦП на данных, обрабатываемых этой подсистемой.</w:t>
      </w:r>
    </w:p>
    <w:p w14:paraId="62453058" w14:textId="4B143346" w:rsidR="00E62979" w:rsidRDefault="00B20C1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12</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 </w:t>
      </w:r>
      <w:r w:rsidR="00BE1B9B" w:rsidRPr="00E62825">
        <w:rPr>
          <w:rFonts w:ascii="Times New Roman" w:eastAsia="Times New Roman" w:hAnsi="Times New Roman" w:cs="Times New Roman"/>
          <w:sz w:val="30"/>
          <w:szCs w:val="30"/>
          <w:lang w:eastAsia="en-US"/>
        </w:rPr>
        <w:t>Подсистема управления общими процессами должна обеспечивать подключение к интеграционному шлюзу национального сегмента для приема и отправки электронных сообщений от сервисов общих процессов</w:t>
      </w:r>
      <w:r w:rsidRPr="00E62825">
        <w:rPr>
          <w:rFonts w:ascii="Times New Roman" w:eastAsia="Times New Roman" w:hAnsi="Times New Roman" w:cs="Times New Roman"/>
          <w:sz w:val="30"/>
          <w:szCs w:val="30"/>
          <w:lang w:eastAsia="en-US"/>
        </w:rPr>
        <w:t xml:space="preserve"> </w:t>
      </w:r>
      <w:r w:rsidR="00BE1B9B" w:rsidRPr="00E62825">
        <w:rPr>
          <w:rFonts w:ascii="Times New Roman" w:eastAsia="Times New Roman" w:hAnsi="Times New Roman" w:cs="Times New Roman"/>
          <w:sz w:val="30"/>
          <w:szCs w:val="30"/>
          <w:lang w:eastAsia="en-US"/>
        </w:rPr>
        <w:t xml:space="preserve">(в сервисы общих процессов) в соответствии </w:t>
      </w:r>
      <w:r w:rsidR="00887959"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с требованиями, установленными технологическими документами общих процессов.</w:t>
      </w:r>
    </w:p>
    <w:p w14:paraId="4F395C3C" w14:textId="006028A8" w:rsidR="00B8017E" w:rsidRDefault="00331A6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w:t>
      </w:r>
      <w:r w:rsidR="00B8017E">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00B8017E">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1</w:t>
      </w:r>
      <w:r w:rsidR="00EE167E">
        <w:rPr>
          <w:rFonts w:ascii="Times New Roman" w:eastAsia="Times New Roman" w:hAnsi="Times New Roman" w:cs="Times New Roman"/>
          <w:sz w:val="30"/>
          <w:szCs w:val="30"/>
          <w:lang w:eastAsia="en-US"/>
        </w:rPr>
        <w:t>3</w:t>
      </w:r>
      <w:r w:rsidR="00B8017E" w:rsidRPr="00E62825">
        <w:rPr>
          <w:rFonts w:ascii="Times New Roman" w:eastAsia="Times New Roman" w:hAnsi="Times New Roman" w:cs="Times New Roman"/>
          <w:sz w:val="30"/>
          <w:szCs w:val="30"/>
          <w:lang w:eastAsia="en-US"/>
        </w:rPr>
        <w:t xml:space="preserve">. Подсистема управления общими процессами должна обеспечить возможность </w:t>
      </w:r>
      <w:r w:rsidR="00B8017E">
        <w:rPr>
          <w:rFonts w:ascii="Times New Roman" w:eastAsia="Times New Roman" w:hAnsi="Times New Roman" w:cs="Times New Roman"/>
          <w:sz w:val="30"/>
          <w:szCs w:val="30"/>
          <w:lang w:eastAsia="en-US"/>
        </w:rPr>
        <w:t>одновременной поддержки в сервисах общих процессов и компонентах базовой реализации различных версий</w:t>
      </w:r>
      <w:r w:rsidR="00B8017E" w:rsidRPr="00E62825">
        <w:rPr>
          <w:rFonts w:ascii="Times New Roman" w:eastAsia="Times New Roman" w:hAnsi="Times New Roman" w:cs="Times New Roman"/>
          <w:sz w:val="30"/>
          <w:szCs w:val="30"/>
          <w:lang w:eastAsia="en-US"/>
        </w:rPr>
        <w:t xml:space="preserve"> </w:t>
      </w:r>
      <w:r w:rsidR="00B8017E">
        <w:rPr>
          <w:rFonts w:ascii="Times New Roman" w:eastAsia="Times New Roman" w:hAnsi="Times New Roman" w:cs="Times New Roman"/>
          <w:sz w:val="30"/>
          <w:szCs w:val="30"/>
          <w:lang w:eastAsia="en-US"/>
        </w:rPr>
        <w:t>технологических документов</w:t>
      </w:r>
      <w:r w:rsidR="00B8017E" w:rsidRPr="00E62825">
        <w:rPr>
          <w:rFonts w:ascii="Times New Roman" w:eastAsia="Times New Roman" w:hAnsi="Times New Roman" w:cs="Times New Roman"/>
          <w:sz w:val="30"/>
          <w:szCs w:val="30"/>
          <w:lang w:eastAsia="en-US"/>
        </w:rPr>
        <w:t>.</w:t>
      </w:r>
    </w:p>
    <w:p w14:paraId="66945491" w14:textId="04045388" w:rsidR="00B8017E" w:rsidRPr="00E62825" w:rsidRDefault="00B8017E"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lastRenderedPageBreak/>
        <w:t>4.2.</w:t>
      </w:r>
      <w:r w:rsidR="001F5ADD">
        <w:rPr>
          <w:rFonts w:ascii="Times New Roman" w:eastAsia="Times New Roman" w:hAnsi="Times New Roman" w:cs="Times New Roman"/>
          <w:sz w:val="30"/>
          <w:szCs w:val="30"/>
          <w:lang w:eastAsia="en-US"/>
        </w:rPr>
        <w:t>8</w:t>
      </w:r>
      <w:r>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1</w:t>
      </w:r>
      <w:r w:rsidR="00EE167E">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 xml:space="preserve">. Подсистема управления общими процессами должна обеспечить </w:t>
      </w:r>
      <w:r>
        <w:rPr>
          <w:rFonts w:ascii="Times New Roman" w:eastAsia="Times New Roman" w:hAnsi="Times New Roman" w:cs="Times New Roman"/>
          <w:sz w:val="30"/>
          <w:szCs w:val="30"/>
          <w:lang w:eastAsia="en-US"/>
        </w:rPr>
        <w:t>программные интерфейсы, позволяющие повторно использовать сервисы формирования, контроля и обработки сообщений общих процессов, в том числе, с целью обеспечения возможностей автоматизированного тестирования информационного взаимодействия в рамках общих процессов</w:t>
      </w:r>
      <w:r w:rsidRPr="00E62825">
        <w:rPr>
          <w:rFonts w:ascii="Times New Roman" w:eastAsia="Times New Roman" w:hAnsi="Times New Roman" w:cs="Times New Roman"/>
          <w:sz w:val="30"/>
          <w:szCs w:val="30"/>
          <w:lang w:eastAsia="en-US"/>
        </w:rPr>
        <w:t>.</w:t>
      </w:r>
    </w:p>
    <w:p w14:paraId="637D38A8" w14:textId="3505391D" w:rsidR="00A23F14" w:rsidRDefault="00331A6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1</w:t>
      </w:r>
      <w:r w:rsidR="00EE167E">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 </w:t>
      </w:r>
      <w:r w:rsidR="00A23F14" w:rsidRPr="00E62825">
        <w:rPr>
          <w:rFonts w:ascii="Times New Roman" w:eastAsia="Times New Roman" w:hAnsi="Times New Roman" w:cs="Times New Roman"/>
          <w:sz w:val="30"/>
          <w:szCs w:val="30"/>
          <w:lang w:eastAsia="en-US"/>
        </w:rPr>
        <w:t xml:space="preserve">Подсистема управления общими процессами должна обеспечивать возможность журналирования действий пользователей </w:t>
      </w:r>
      <w:r w:rsidR="000F3536" w:rsidRPr="00E62825">
        <w:rPr>
          <w:rFonts w:ascii="Times New Roman" w:eastAsia="Times New Roman" w:hAnsi="Times New Roman" w:cs="Times New Roman"/>
          <w:sz w:val="30"/>
          <w:szCs w:val="30"/>
          <w:lang w:eastAsia="en-US"/>
        </w:rPr>
        <w:br/>
      </w:r>
      <w:r w:rsidR="00A23F14" w:rsidRPr="00E62825">
        <w:rPr>
          <w:rFonts w:ascii="Times New Roman" w:eastAsia="Times New Roman" w:hAnsi="Times New Roman" w:cs="Times New Roman"/>
          <w:sz w:val="30"/>
          <w:szCs w:val="30"/>
          <w:lang w:eastAsia="en-US"/>
        </w:rPr>
        <w:t>и операций информационного обмена, а также обеспечивать возможность доступа к журналам для других подсистем.</w:t>
      </w:r>
    </w:p>
    <w:p w14:paraId="57459604" w14:textId="3FED8647" w:rsidR="00A23F14" w:rsidRPr="00E62825" w:rsidRDefault="00331A6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EE167E">
        <w:rPr>
          <w:rFonts w:ascii="Times New Roman" w:eastAsia="Times New Roman" w:hAnsi="Times New Roman" w:cs="Times New Roman"/>
          <w:sz w:val="30"/>
          <w:szCs w:val="30"/>
          <w:lang w:eastAsia="en-US"/>
        </w:rPr>
        <w:t>16</w:t>
      </w:r>
      <w:r w:rsidRPr="00E62825">
        <w:rPr>
          <w:rFonts w:ascii="Times New Roman" w:eastAsia="Times New Roman" w:hAnsi="Times New Roman" w:cs="Times New Roman"/>
          <w:sz w:val="30"/>
          <w:szCs w:val="30"/>
          <w:lang w:eastAsia="en-US"/>
        </w:rPr>
        <w:t>. </w:t>
      </w:r>
      <w:r w:rsidR="00A23F14" w:rsidRPr="00E62825">
        <w:rPr>
          <w:rFonts w:ascii="Times New Roman" w:eastAsia="Times New Roman" w:hAnsi="Times New Roman" w:cs="Times New Roman"/>
          <w:sz w:val="30"/>
          <w:szCs w:val="30"/>
          <w:lang w:eastAsia="en-US"/>
        </w:rPr>
        <w:t xml:space="preserve">Сервисы общих процессов должны обеспечивать возможность взаимодействия с </w:t>
      </w:r>
      <w:r w:rsidR="0027265A">
        <w:rPr>
          <w:rFonts w:ascii="Times New Roman" w:eastAsia="Times New Roman" w:hAnsi="Times New Roman" w:cs="Times New Roman"/>
          <w:bCs/>
          <w:kern w:val="32"/>
          <w:sz w:val="30"/>
          <w:szCs w:val="30"/>
          <w:lang w:eastAsia="en-US"/>
        </w:rPr>
        <w:t>хранилищем</w:t>
      </w:r>
      <w:r w:rsidR="00CE5D4F" w:rsidRPr="00E62825">
        <w:rPr>
          <w:rFonts w:ascii="Times New Roman" w:eastAsia="Times New Roman" w:hAnsi="Times New Roman" w:cs="Times New Roman"/>
          <w:bCs/>
          <w:kern w:val="32"/>
          <w:sz w:val="30"/>
          <w:szCs w:val="30"/>
          <w:lang w:eastAsia="en-US"/>
        </w:rPr>
        <w:t xml:space="preserve"> данных интеграционного сегмента</w:t>
      </w:r>
      <w:r w:rsidR="00CE5D4F" w:rsidRPr="00E62825" w:rsidDel="00CE5D4F">
        <w:rPr>
          <w:rFonts w:ascii="Times New Roman" w:eastAsia="Times New Roman" w:hAnsi="Times New Roman" w:cs="Times New Roman"/>
          <w:sz w:val="30"/>
          <w:szCs w:val="30"/>
          <w:lang w:eastAsia="en-US"/>
        </w:rPr>
        <w:t xml:space="preserve"> </w:t>
      </w:r>
      <w:r w:rsidR="00A23F14" w:rsidRPr="00E62825">
        <w:rPr>
          <w:rFonts w:ascii="Times New Roman" w:eastAsia="Times New Roman" w:hAnsi="Times New Roman" w:cs="Times New Roman"/>
          <w:sz w:val="30"/>
          <w:szCs w:val="30"/>
          <w:lang w:eastAsia="en-US"/>
        </w:rPr>
        <w:t xml:space="preserve">для передачи подлежащих долговременному хранению данных, а также для </w:t>
      </w:r>
      <w:r w:rsidR="0027265A">
        <w:rPr>
          <w:rFonts w:ascii="Times New Roman" w:eastAsia="Times New Roman" w:hAnsi="Times New Roman" w:cs="Times New Roman"/>
          <w:sz w:val="30"/>
          <w:szCs w:val="30"/>
          <w:lang w:eastAsia="en-US"/>
        </w:rPr>
        <w:t>обеспечения анализа и преобразования таких данных</w:t>
      </w:r>
      <w:r w:rsidR="00A23F14" w:rsidRPr="00E62825">
        <w:rPr>
          <w:rFonts w:ascii="Times New Roman" w:eastAsia="Times New Roman" w:hAnsi="Times New Roman" w:cs="Times New Roman"/>
          <w:sz w:val="30"/>
          <w:szCs w:val="30"/>
          <w:lang w:eastAsia="en-US"/>
        </w:rPr>
        <w:t>.</w:t>
      </w:r>
    </w:p>
    <w:p w14:paraId="2398F93D" w14:textId="765CFAE2" w:rsidR="00A23F14" w:rsidRPr="00E62825" w:rsidRDefault="00331A6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EE167E">
        <w:rPr>
          <w:rFonts w:ascii="Times New Roman" w:eastAsia="Times New Roman" w:hAnsi="Times New Roman" w:cs="Times New Roman"/>
          <w:sz w:val="30"/>
          <w:szCs w:val="30"/>
          <w:lang w:eastAsia="en-US"/>
        </w:rPr>
        <w:t>17</w:t>
      </w:r>
      <w:r w:rsidRPr="00E62825">
        <w:rPr>
          <w:rFonts w:ascii="Times New Roman" w:eastAsia="Times New Roman" w:hAnsi="Times New Roman" w:cs="Times New Roman"/>
          <w:sz w:val="30"/>
          <w:szCs w:val="30"/>
          <w:lang w:eastAsia="en-US"/>
        </w:rPr>
        <w:t>. </w:t>
      </w:r>
      <w:r w:rsidR="00A23F14" w:rsidRPr="00E62825">
        <w:rPr>
          <w:rFonts w:ascii="Times New Roman" w:eastAsia="Times New Roman" w:hAnsi="Times New Roman" w:cs="Times New Roman"/>
          <w:sz w:val="30"/>
          <w:szCs w:val="30"/>
          <w:lang w:eastAsia="en-US"/>
        </w:rPr>
        <w:t xml:space="preserve">Компоненты базовой реализации должны обеспечивать возможность проведения различных видов тестирования, в том числе, нефункциональных. </w:t>
      </w:r>
    </w:p>
    <w:p w14:paraId="3E9E4E36" w14:textId="08638092" w:rsidR="00A23F14" w:rsidRDefault="00331A6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EE167E">
        <w:rPr>
          <w:rFonts w:ascii="Times New Roman" w:eastAsia="Times New Roman" w:hAnsi="Times New Roman" w:cs="Times New Roman"/>
          <w:sz w:val="30"/>
          <w:szCs w:val="30"/>
          <w:lang w:eastAsia="en-US"/>
        </w:rPr>
        <w:t>18</w:t>
      </w:r>
      <w:r w:rsidRPr="00E62825">
        <w:rPr>
          <w:rFonts w:ascii="Times New Roman" w:eastAsia="Times New Roman" w:hAnsi="Times New Roman" w:cs="Times New Roman"/>
          <w:sz w:val="30"/>
          <w:szCs w:val="30"/>
          <w:lang w:eastAsia="en-US"/>
        </w:rPr>
        <w:t>. </w:t>
      </w:r>
      <w:r w:rsidR="00A23F14" w:rsidRPr="00E62825">
        <w:rPr>
          <w:rFonts w:ascii="Times New Roman" w:eastAsia="Times New Roman" w:hAnsi="Times New Roman" w:cs="Times New Roman"/>
          <w:sz w:val="30"/>
          <w:szCs w:val="30"/>
          <w:lang w:eastAsia="en-US"/>
        </w:rPr>
        <w:t>Компоненты базовой реализации должны обеспечивать возможность расширения их функций для обеспечения возможностей реализации регламентируемых Комиссией процедур информационного взаимодействия между органами государственной власти и хозяйствующими субъектами, а также преобразования полученной в ходе такого взаимодействия информации в сообщения общих процессов.</w:t>
      </w:r>
    </w:p>
    <w:p w14:paraId="00F86374" w14:textId="5262B754" w:rsidR="00472302" w:rsidRPr="00E62825" w:rsidRDefault="00472302"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EE167E">
        <w:rPr>
          <w:rFonts w:ascii="Times New Roman" w:eastAsia="Times New Roman" w:hAnsi="Times New Roman" w:cs="Times New Roman"/>
          <w:sz w:val="30"/>
          <w:szCs w:val="30"/>
          <w:lang w:eastAsia="en-US"/>
        </w:rPr>
        <w:t>19</w:t>
      </w:r>
      <w:r w:rsidRPr="00E62825">
        <w:rPr>
          <w:rFonts w:ascii="Times New Roman" w:eastAsia="Times New Roman" w:hAnsi="Times New Roman" w:cs="Times New Roman"/>
          <w:sz w:val="30"/>
          <w:szCs w:val="30"/>
          <w:lang w:eastAsia="en-US"/>
        </w:rPr>
        <w:t>. </w:t>
      </w:r>
      <w:r>
        <w:rPr>
          <w:rFonts w:ascii="Times New Roman" w:eastAsia="Times New Roman" w:hAnsi="Times New Roman" w:cs="Times New Roman"/>
          <w:sz w:val="30"/>
          <w:szCs w:val="30"/>
          <w:lang w:eastAsia="en-US"/>
        </w:rPr>
        <w:t xml:space="preserve">Выполняемые сервисами общих процессов и компонентами базовой реализации по различным общим процессам функции должны предоставляться общими сервисами подсистемы управления общими процессами для минимизации повторения </w:t>
      </w:r>
      <w:r w:rsidR="00BA0C3E">
        <w:rPr>
          <w:rFonts w:ascii="Times New Roman" w:eastAsia="Times New Roman" w:hAnsi="Times New Roman" w:cs="Times New Roman"/>
          <w:sz w:val="30"/>
          <w:szCs w:val="30"/>
          <w:lang w:eastAsia="en-US"/>
        </w:rPr>
        <w:t>похожей</w:t>
      </w:r>
      <w:r>
        <w:rPr>
          <w:rFonts w:ascii="Times New Roman" w:eastAsia="Times New Roman" w:hAnsi="Times New Roman" w:cs="Times New Roman"/>
          <w:sz w:val="30"/>
          <w:szCs w:val="30"/>
          <w:lang w:eastAsia="en-US"/>
        </w:rPr>
        <w:t xml:space="preserve"> функциональности.</w:t>
      </w:r>
    </w:p>
    <w:p w14:paraId="5A2B382B" w14:textId="628DC26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EE167E">
        <w:rPr>
          <w:rFonts w:ascii="Times New Roman" w:eastAsia="Times New Roman" w:hAnsi="Times New Roman" w:cs="Times New Roman"/>
          <w:sz w:val="30"/>
          <w:szCs w:val="30"/>
          <w:lang w:eastAsia="en-US"/>
        </w:rPr>
        <w:t>20</w:t>
      </w:r>
      <w:r w:rsidRPr="00E62825">
        <w:rPr>
          <w:rFonts w:ascii="Times New Roman" w:eastAsia="Times New Roman" w:hAnsi="Times New Roman" w:cs="Times New Roman"/>
          <w:sz w:val="30"/>
          <w:szCs w:val="30"/>
          <w:lang w:eastAsia="en-US"/>
        </w:rPr>
        <w:t>.</w:t>
      </w:r>
      <w:r w:rsidR="006154E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подсистеме управления общими процессами могут уточняться в процессе реализации интегрированной системы.</w:t>
      </w:r>
    </w:p>
    <w:p w14:paraId="4716BF8F" w14:textId="25511EC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w:t>
      </w:r>
      <w:r w:rsidR="00A507FB">
        <w:rPr>
          <w:rFonts w:ascii="Times New Roman" w:eastAsia="Times New Roman" w:hAnsi="Times New Roman" w:cs="Times New Roman"/>
          <w:sz w:val="30"/>
          <w:szCs w:val="30"/>
          <w:lang w:eastAsia="en-US"/>
        </w:rPr>
        <w:t>2</w:t>
      </w:r>
      <w:r w:rsidR="00EE167E">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w:t>
      </w:r>
      <w:r w:rsidR="006154E9"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Детальные требования к подсистеме управления общими процессами должны быть определены в соответствующем частном техническом задании.</w:t>
      </w:r>
    </w:p>
    <w:p w14:paraId="466DDFBA" w14:textId="0FA023B8"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w:t>
      </w:r>
      <w:r w:rsidR="001F5ADD">
        <w:rPr>
          <w:rFonts w:ascii="Times New Roman" w:eastAsia="Times New Roman" w:hAnsi="Times New Roman" w:cs="Times New Roman"/>
          <w:bCs/>
          <w:color w:val="auto"/>
          <w:kern w:val="32"/>
          <w:sz w:val="30"/>
          <w:szCs w:val="30"/>
          <w:lang w:eastAsia="en-US"/>
        </w:rPr>
        <w:t>9</w:t>
      </w:r>
      <w:r w:rsidR="00CA0018"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интеграционной платформе</w:t>
      </w:r>
    </w:p>
    <w:p w14:paraId="4FF9F1AB" w14:textId="0F593194" w:rsidR="00281391" w:rsidRPr="002508B2" w:rsidRDefault="00281391" w:rsidP="000504E2">
      <w:pPr>
        <w:pStyle w:val="4"/>
        <w:keepNext w:val="0"/>
        <w:spacing w:before="0" w:after="0" w:line="360" w:lineRule="auto"/>
        <w:ind w:firstLine="709"/>
        <w:jc w:val="both"/>
        <w:rPr>
          <w:rFonts w:ascii="Times New Roman" w:eastAsia="Times New Roman" w:hAnsi="Times New Roman" w:cs="Times New Roman"/>
          <w:color w:val="auto"/>
          <w:sz w:val="30"/>
          <w:szCs w:val="30"/>
          <w:lang w:eastAsia="en-US"/>
        </w:rPr>
      </w:pPr>
      <w:r w:rsidRPr="00E62825">
        <w:rPr>
          <w:rFonts w:ascii="Times New Roman" w:eastAsia="Times New Roman" w:hAnsi="Times New Roman" w:cs="Times New Roman"/>
          <w:color w:val="auto"/>
          <w:sz w:val="30"/>
          <w:szCs w:val="30"/>
          <w:lang w:eastAsia="en-US"/>
        </w:rPr>
        <w:t>4.2.</w:t>
      </w:r>
      <w:r w:rsidR="001F5ADD">
        <w:rPr>
          <w:rFonts w:ascii="Times New Roman" w:eastAsia="Times New Roman" w:hAnsi="Times New Roman" w:cs="Times New Roman"/>
          <w:color w:val="auto"/>
          <w:sz w:val="30"/>
          <w:szCs w:val="30"/>
          <w:lang w:eastAsia="en-US"/>
        </w:rPr>
        <w:t>9</w:t>
      </w:r>
      <w:r w:rsidRPr="00E62825">
        <w:rPr>
          <w:rFonts w:ascii="Times New Roman" w:eastAsia="Times New Roman" w:hAnsi="Times New Roman" w:cs="Times New Roman"/>
          <w:color w:val="auto"/>
          <w:sz w:val="30"/>
          <w:szCs w:val="30"/>
          <w:lang w:eastAsia="en-US"/>
        </w:rPr>
        <w:t>.1.</w:t>
      </w:r>
      <w:r w:rsidR="00CA0018" w:rsidRPr="00E62825">
        <w:rPr>
          <w:rFonts w:ascii="Times New Roman" w:eastAsia="Times New Roman" w:hAnsi="Times New Roman" w:cs="Times New Roman"/>
          <w:color w:val="auto"/>
          <w:sz w:val="30"/>
          <w:szCs w:val="30"/>
          <w:lang w:eastAsia="en-US"/>
        </w:rPr>
        <w:t> </w:t>
      </w:r>
      <w:r w:rsidR="00320C26" w:rsidRPr="00E62825">
        <w:rPr>
          <w:rFonts w:ascii="Times New Roman" w:eastAsia="Times New Roman" w:hAnsi="Times New Roman" w:cs="Times New Roman"/>
          <w:color w:val="auto"/>
          <w:sz w:val="30"/>
          <w:szCs w:val="30"/>
          <w:lang w:eastAsia="en-US"/>
        </w:rPr>
        <w:t>Требования к интеграционным шлюзам</w:t>
      </w:r>
    </w:p>
    <w:p w14:paraId="42B90F6E" w14:textId="1B283D81"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Pr="00AB4E53">
        <w:rPr>
          <w:rFonts w:ascii="Times New Roman" w:eastAsia="Times New Roman" w:hAnsi="Times New Roman" w:cs="Times New Roman"/>
          <w:sz w:val="30"/>
          <w:szCs w:val="30"/>
          <w:lang w:eastAsia="en-US"/>
        </w:rPr>
        <w:t>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w:t>
      </w:r>
      <w:r w:rsidR="00CA0018" w:rsidRPr="00E62825">
        <w:rPr>
          <w:rFonts w:ascii="Times New Roman" w:eastAsia="Times New Roman" w:hAnsi="Times New Roman" w:cs="Times New Roman"/>
          <w:sz w:val="30"/>
          <w:szCs w:val="30"/>
          <w:lang w:eastAsia="en-US"/>
        </w:rPr>
        <w:t>1. </w:t>
      </w:r>
      <w:r w:rsidRPr="00E62825">
        <w:rPr>
          <w:rFonts w:ascii="Times New Roman" w:eastAsia="Times New Roman" w:hAnsi="Times New Roman" w:cs="Times New Roman"/>
          <w:sz w:val="30"/>
          <w:szCs w:val="30"/>
          <w:lang w:eastAsia="en-US"/>
        </w:rPr>
        <w:t>Интеграционный шлюз должен обеспечивать электронный обмен данными между информационными системами Комиссии и уполномоченных органов.</w:t>
      </w:r>
    </w:p>
    <w:p w14:paraId="5091BCD0" w14:textId="462DF2FF"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3953B4"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2</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Интеграционный шлюз должен предоставлять возможность подключения информационных систем Комиссии </w:t>
      </w:r>
      <w:r w:rsidR="000F3536"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уполномоченных органов к интеграционной платформе и обеспечивать преобразование протоколов и форматов электронных сообщений (при необходимости).</w:t>
      </w:r>
    </w:p>
    <w:p w14:paraId="020546D7" w14:textId="2341FD95"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3953B4"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3</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Интеграционный шлюз должен обеспечивать маршрутизацию в интеграционные шлюзы смежных сегментов электронных сообщений, поступающих из информационных систем Комиссии и уполномоченных органов.</w:t>
      </w:r>
    </w:p>
    <w:p w14:paraId="1F7B6054" w14:textId="56F5942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B6489C"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4</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Интеграционный шлюз интеграционного сегмента Комиссии и национального сегмента должен обеспечивать информационное взаимодействие с интеграционными шлюзами смежных сегментов.</w:t>
      </w:r>
    </w:p>
    <w:p w14:paraId="5B2B2F2A" w14:textId="32098515"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B6489C"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5</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Интеграционный шлюз должен обеспечивать маршрутизацию в информационные системы Комиссии </w:t>
      </w:r>
      <w:r w:rsidR="000F3536"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уполномоченных органов электронных сообщений, поступающих от интеграционных шлюзов смежных сегментов.</w:t>
      </w:r>
    </w:p>
    <w:p w14:paraId="22BD3507" w14:textId="57C407AF"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B6489C"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6</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Интеграционный шлюз должен обеспечивать взаимодействие с сервисами ДТС службы ДТС для подтверждения подлинности ЭЦП в электронных документах.</w:t>
      </w:r>
    </w:p>
    <w:p w14:paraId="4FA80E0E" w14:textId="217CCB70"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B6489C" w:rsidRPr="00E6282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7</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Интеграционный шлюз должен осуществлять ведение журналов операций, выполняемых этим шлюзом.</w:t>
      </w:r>
    </w:p>
    <w:p w14:paraId="7D3017FB" w14:textId="4B9557A3" w:rsidR="00E72F95" w:rsidRDefault="00E72F9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w:t>
      </w:r>
      <w:r>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 Интеграционн</w:t>
      </w:r>
      <w:r>
        <w:rPr>
          <w:rFonts w:ascii="Times New Roman" w:eastAsia="Times New Roman" w:hAnsi="Times New Roman" w:cs="Times New Roman"/>
          <w:sz w:val="30"/>
          <w:szCs w:val="30"/>
          <w:lang w:eastAsia="en-US"/>
        </w:rPr>
        <w:t>ый</w:t>
      </w:r>
      <w:r w:rsidRPr="00E62825">
        <w:rPr>
          <w:rFonts w:ascii="Times New Roman" w:eastAsia="Times New Roman" w:hAnsi="Times New Roman" w:cs="Times New Roman"/>
          <w:sz w:val="30"/>
          <w:szCs w:val="30"/>
          <w:lang w:eastAsia="en-US"/>
        </w:rPr>
        <w:t xml:space="preserve"> </w:t>
      </w:r>
      <w:r>
        <w:rPr>
          <w:rFonts w:ascii="Times New Roman" w:eastAsia="Times New Roman" w:hAnsi="Times New Roman" w:cs="Times New Roman"/>
          <w:sz w:val="30"/>
          <w:szCs w:val="30"/>
          <w:lang w:eastAsia="en-US"/>
        </w:rPr>
        <w:t>шлюз</w:t>
      </w:r>
      <w:r w:rsidRPr="00E62825">
        <w:rPr>
          <w:rFonts w:ascii="Times New Roman" w:eastAsia="Times New Roman" w:hAnsi="Times New Roman" w:cs="Times New Roman"/>
          <w:sz w:val="30"/>
          <w:szCs w:val="30"/>
          <w:lang w:eastAsia="en-US"/>
        </w:rPr>
        <w:t xml:space="preserve"> долж</w:t>
      </w:r>
      <w:r>
        <w:rPr>
          <w:rFonts w:ascii="Times New Roman" w:eastAsia="Times New Roman" w:hAnsi="Times New Roman" w:cs="Times New Roman"/>
          <w:sz w:val="30"/>
          <w:szCs w:val="30"/>
          <w:lang w:eastAsia="en-US"/>
        </w:rPr>
        <w:t>ен</w:t>
      </w:r>
      <w:r w:rsidRPr="00E62825">
        <w:rPr>
          <w:rFonts w:ascii="Times New Roman" w:eastAsia="Times New Roman" w:hAnsi="Times New Roman" w:cs="Times New Roman"/>
          <w:sz w:val="30"/>
          <w:szCs w:val="30"/>
          <w:lang w:eastAsia="en-US"/>
        </w:rPr>
        <w:t xml:space="preserve"> обеспечивать возможность выборочной выгрузки настроек маршрутизации в файл, </w:t>
      </w:r>
      <w:r w:rsidRPr="00E62825">
        <w:rPr>
          <w:rFonts w:ascii="Times New Roman" w:eastAsia="Times New Roman" w:hAnsi="Times New Roman" w:cs="Times New Roman"/>
          <w:sz w:val="30"/>
          <w:szCs w:val="30"/>
          <w:lang w:eastAsia="en-US"/>
        </w:rPr>
        <w:br/>
        <w:t>а также выборочной загрузки настроек маршрутизации из файла при</w:t>
      </w:r>
      <w:r>
        <w:rPr>
          <w:rFonts w:ascii="Times New Roman" w:eastAsia="Times New Roman" w:hAnsi="Times New Roman" w:cs="Times New Roman"/>
          <w:sz w:val="30"/>
          <w:szCs w:val="30"/>
          <w:lang w:eastAsia="en-US"/>
        </w:rPr>
        <w:t xml:space="preserve"> его</w:t>
      </w:r>
      <w:r w:rsidRPr="00E62825">
        <w:rPr>
          <w:rFonts w:ascii="Times New Roman" w:eastAsia="Times New Roman" w:hAnsi="Times New Roman" w:cs="Times New Roman"/>
          <w:sz w:val="30"/>
          <w:szCs w:val="30"/>
          <w:lang w:eastAsia="en-US"/>
        </w:rPr>
        <w:t xml:space="preserve"> настройке.</w:t>
      </w:r>
    </w:p>
    <w:p w14:paraId="5D4CCE09" w14:textId="3B4FDAC9" w:rsidR="00C332B8" w:rsidRDefault="00C332B8"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hAnsi="Times New Roman"/>
          <w:sz w:val="30"/>
        </w:rPr>
        <w:t>4.2.</w:t>
      </w:r>
      <w:r>
        <w:rPr>
          <w:rFonts w:ascii="Times New Roman" w:eastAsia="Times New Roman" w:hAnsi="Times New Roman" w:cs="Times New Roman"/>
          <w:sz w:val="30"/>
          <w:szCs w:val="30"/>
          <w:lang w:eastAsia="en-US"/>
        </w:rPr>
        <w:t>9</w:t>
      </w:r>
      <w:r w:rsidRPr="00E62825">
        <w:rPr>
          <w:rFonts w:ascii="Times New Roman" w:hAnsi="Times New Roman"/>
          <w:sz w:val="30"/>
        </w:rPr>
        <w:t>.1.</w:t>
      </w:r>
      <w:r>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 </w:t>
      </w:r>
      <w:r w:rsidRPr="00E62825" w:rsidDel="00E72F95">
        <w:rPr>
          <w:rFonts w:ascii="Times New Roman" w:eastAsia="Times New Roman" w:hAnsi="Times New Roman" w:cs="Times New Roman"/>
          <w:sz w:val="30"/>
          <w:szCs w:val="30"/>
          <w:lang w:eastAsia="en-US"/>
        </w:rPr>
        <w:t>Интеграционн</w:t>
      </w:r>
      <w:r>
        <w:rPr>
          <w:rFonts w:ascii="Times New Roman" w:eastAsia="Times New Roman" w:hAnsi="Times New Roman" w:cs="Times New Roman"/>
          <w:sz w:val="30"/>
          <w:szCs w:val="30"/>
          <w:lang w:eastAsia="en-US"/>
        </w:rPr>
        <w:t>ый</w:t>
      </w:r>
      <w:r w:rsidRPr="00E62825" w:rsidDel="00E72F95">
        <w:rPr>
          <w:rFonts w:ascii="Times New Roman" w:eastAsia="Times New Roman" w:hAnsi="Times New Roman" w:cs="Times New Roman"/>
          <w:sz w:val="30"/>
          <w:szCs w:val="30"/>
          <w:lang w:eastAsia="en-US"/>
        </w:rPr>
        <w:t xml:space="preserve"> </w:t>
      </w:r>
      <w:r>
        <w:rPr>
          <w:rFonts w:ascii="Times New Roman" w:eastAsia="Times New Roman" w:hAnsi="Times New Roman" w:cs="Times New Roman"/>
          <w:sz w:val="30"/>
          <w:szCs w:val="30"/>
          <w:lang w:eastAsia="en-US"/>
        </w:rPr>
        <w:t>шлюз</w:t>
      </w:r>
      <w:r w:rsidRPr="00E62825" w:rsidDel="00E72F95">
        <w:rPr>
          <w:rFonts w:ascii="Times New Roman" w:eastAsia="Times New Roman" w:hAnsi="Times New Roman" w:cs="Times New Roman"/>
          <w:sz w:val="30"/>
          <w:szCs w:val="30"/>
          <w:lang w:eastAsia="en-US"/>
        </w:rPr>
        <w:t xml:space="preserve"> долж</w:t>
      </w:r>
      <w:r>
        <w:rPr>
          <w:rFonts w:ascii="Times New Roman" w:eastAsia="Times New Roman" w:hAnsi="Times New Roman" w:cs="Times New Roman"/>
          <w:sz w:val="30"/>
          <w:szCs w:val="30"/>
          <w:lang w:eastAsia="en-US"/>
        </w:rPr>
        <w:t>е</w:t>
      </w:r>
      <w:r w:rsidRPr="00E62825" w:rsidDel="00E72F95">
        <w:rPr>
          <w:rFonts w:ascii="Times New Roman" w:eastAsia="Times New Roman" w:hAnsi="Times New Roman" w:cs="Times New Roman"/>
          <w:sz w:val="30"/>
          <w:szCs w:val="30"/>
          <w:lang w:eastAsia="en-US"/>
        </w:rPr>
        <w:t xml:space="preserve">н обеспечивать возможность доступа к функциям интеграционных шлюзов </w:t>
      </w:r>
      <w:r w:rsidRPr="00E62825" w:rsidDel="00E72F95">
        <w:rPr>
          <w:rFonts w:ascii="Times New Roman" w:eastAsia="Times New Roman" w:hAnsi="Times New Roman" w:cs="Times New Roman"/>
          <w:sz w:val="30"/>
          <w:szCs w:val="30"/>
          <w:lang w:eastAsia="en-US"/>
        </w:rPr>
        <w:br/>
        <w:t>с использованием программных интерфейсов (</w:t>
      </w:r>
      <w:r w:rsidRPr="00E62825" w:rsidDel="00E72F95">
        <w:rPr>
          <w:rFonts w:ascii="Times New Roman" w:eastAsia="Times New Roman" w:hAnsi="Times New Roman" w:cs="Times New Roman"/>
          <w:sz w:val="30"/>
          <w:szCs w:val="30"/>
          <w:lang w:val="en-US" w:eastAsia="en-US"/>
        </w:rPr>
        <w:t>API</w:t>
      </w:r>
      <w:r w:rsidRPr="00E62825" w:rsidDel="00E72F95">
        <w:rPr>
          <w:rFonts w:ascii="Times New Roman" w:eastAsia="Times New Roman" w:hAnsi="Times New Roman" w:cs="Times New Roman"/>
          <w:sz w:val="30"/>
          <w:szCs w:val="30"/>
          <w:lang w:eastAsia="en-US"/>
        </w:rPr>
        <w:t>).</w:t>
      </w:r>
    </w:p>
    <w:p w14:paraId="3C1D3B87" w14:textId="665F5F5C" w:rsidR="00806A42" w:rsidRDefault="00806A42"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w:t>
      </w:r>
      <w:r>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 </w:t>
      </w:r>
      <w:r w:rsidRPr="004B5677">
        <w:rPr>
          <w:rFonts w:ascii="Times New Roman" w:eastAsia="Times New Roman" w:hAnsi="Times New Roman" w:cs="Times New Roman"/>
          <w:sz w:val="30"/>
          <w:szCs w:val="30"/>
          <w:lang w:eastAsia="en-US"/>
        </w:rPr>
        <w:t>Интеграционн</w:t>
      </w:r>
      <w:r>
        <w:rPr>
          <w:rFonts w:ascii="Times New Roman" w:eastAsia="Times New Roman" w:hAnsi="Times New Roman" w:cs="Times New Roman"/>
          <w:sz w:val="30"/>
          <w:szCs w:val="30"/>
          <w:lang w:eastAsia="en-US"/>
        </w:rPr>
        <w:t>ый</w:t>
      </w:r>
      <w:r w:rsidRPr="004B5677">
        <w:rPr>
          <w:rFonts w:ascii="Times New Roman" w:eastAsia="Times New Roman" w:hAnsi="Times New Roman" w:cs="Times New Roman"/>
          <w:sz w:val="30"/>
          <w:szCs w:val="30"/>
          <w:lang w:eastAsia="en-US"/>
        </w:rPr>
        <w:t xml:space="preserve"> </w:t>
      </w:r>
      <w:r>
        <w:rPr>
          <w:rFonts w:ascii="Times New Roman" w:eastAsia="Times New Roman" w:hAnsi="Times New Roman" w:cs="Times New Roman"/>
          <w:sz w:val="30"/>
          <w:szCs w:val="30"/>
          <w:lang w:eastAsia="en-US"/>
        </w:rPr>
        <w:t>шлюз</w:t>
      </w:r>
      <w:r w:rsidRPr="004B5677">
        <w:rPr>
          <w:rFonts w:ascii="Times New Roman" w:eastAsia="Times New Roman" w:hAnsi="Times New Roman" w:cs="Times New Roman"/>
          <w:sz w:val="30"/>
          <w:szCs w:val="30"/>
          <w:lang w:eastAsia="en-US"/>
        </w:rPr>
        <w:t xml:space="preserve"> долж</w:t>
      </w:r>
      <w:r>
        <w:rPr>
          <w:rFonts w:ascii="Times New Roman" w:eastAsia="Times New Roman" w:hAnsi="Times New Roman" w:cs="Times New Roman"/>
          <w:sz w:val="30"/>
          <w:szCs w:val="30"/>
          <w:lang w:eastAsia="en-US"/>
        </w:rPr>
        <w:t>е</w:t>
      </w:r>
      <w:r w:rsidRPr="004B5677">
        <w:rPr>
          <w:rFonts w:ascii="Times New Roman" w:eastAsia="Times New Roman" w:hAnsi="Times New Roman" w:cs="Times New Roman"/>
          <w:sz w:val="30"/>
          <w:szCs w:val="30"/>
          <w:lang w:eastAsia="en-US"/>
        </w:rPr>
        <w:t>н обеспечивать возможность развития механизмов уведомления участников информационного взаимодействия об ошибках, возникающих в процессе электронного обмена данными.</w:t>
      </w:r>
    </w:p>
    <w:p w14:paraId="391503C7" w14:textId="20F50BE2" w:rsidR="00E62979" w:rsidRPr="002508B2" w:rsidRDefault="003D7B7F" w:rsidP="000504E2">
      <w:pPr>
        <w:pStyle w:val="4"/>
        <w:keepNext w:val="0"/>
        <w:spacing w:before="0" w:after="0" w:line="360" w:lineRule="auto"/>
        <w:ind w:firstLine="709"/>
        <w:jc w:val="both"/>
        <w:rPr>
          <w:rFonts w:ascii="Times New Roman" w:eastAsia="Times New Roman" w:hAnsi="Times New Roman" w:cs="Times New Roman"/>
          <w:color w:val="auto"/>
          <w:sz w:val="30"/>
          <w:szCs w:val="30"/>
          <w:lang w:eastAsia="en-US"/>
        </w:rPr>
      </w:pPr>
      <w:r w:rsidRPr="002508B2">
        <w:rPr>
          <w:rFonts w:ascii="Times New Roman" w:eastAsia="Times New Roman" w:hAnsi="Times New Roman" w:cs="Times New Roman"/>
          <w:color w:val="auto"/>
          <w:sz w:val="30"/>
          <w:szCs w:val="30"/>
          <w:lang w:eastAsia="en-US"/>
        </w:rPr>
        <w:t>4.2.</w:t>
      </w:r>
      <w:r w:rsidR="001F5ADD">
        <w:rPr>
          <w:rFonts w:ascii="Times New Roman" w:eastAsia="Times New Roman" w:hAnsi="Times New Roman" w:cs="Times New Roman"/>
          <w:color w:val="auto"/>
          <w:sz w:val="30"/>
          <w:szCs w:val="30"/>
          <w:lang w:eastAsia="en-US"/>
        </w:rPr>
        <w:t>9</w:t>
      </w:r>
      <w:r w:rsidRPr="002508B2">
        <w:rPr>
          <w:rFonts w:ascii="Times New Roman" w:eastAsia="Times New Roman" w:hAnsi="Times New Roman" w:cs="Times New Roman"/>
          <w:color w:val="auto"/>
          <w:sz w:val="30"/>
          <w:szCs w:val="30"/>
          <w:lang w:eastAsia="en-US"/>
        </w:rPr>
        <w:t>.2.</w:t>
      </w:r>
      <w:r w:rsidR="00CA0018" w:rsidRPr="00E62825">
        <w:rPr>
          <w:rFonts w:ascii="Times New Roman" w:eastAsia="Times New Roman" w:hAnsi="Times New Roman" w:cs="Times New Roman"/>
          <w:color w:val="auto"/>
          <w:sz w:val="30"/>
          <w:szCs w:val="30"/>
          <w:lang w:eastAsia="en-US"/>
        </w:rPr>
        <w:t> </w:t>
      </w:r>
      <w:r w:rsidR="00320C26" w:rsidRPr="00AB4E53">
        <w:rPr>
          <w:rFonts w:ascii="Times New Roman" w:eastAsia="Times New Roman" w:hAnsi="Times New Roman" w:cs="Times New Roman"/>
          <w:color w:val="auto"/>
          <w:sz w:val="30"/>
          <w:szCs w:val="30"/>
          <w:lang w:eastAsia="en-US"/>
        </w:rPr>
        <w:t>Треб</w:t>
      </w:r>
      <w:r w:rsidR="00320C26" w:rsidRPr="00E62825">
        <w:rPr>
          <w:rFonts w:ascii="Times New Roman" w:eastAsia="Times New Roman" w:hAnsi="Times New Roman" w:cs="Times New Roman"/>
          <w:color w:val="auto"/>
          <w:sz w:val="30"/>
          <w:szCs w:val="30"/>
          <w:lang w:eastAsia="en-US"/>
        </w:rPr>
        <w:t>ования к подсистеме синхронизации данных интеграционного сегмента Комиссии</w:t>
      </w:r>
      <w:r w:rsidR="003C0A99" w:rsidRPr="00E62825">
        <w:rPr>
          <w:rFonts w:ascii="Times New Roman" w:eastAsia="Times New Roman" w:hAnsi="Times New Roman" w:cs="Times New Roman"/>
          <w:color w:val="auto"/>
          <w:sz w:val="30"/>
          <w:szCs w:val="30"/>
          <w:lang w:eastAsia="en-US"/>
        </w:rPr>
        <w:t>.</w:t>
      </w:r>
    </w:p>
    <w:p w14:paraId="763EAC0D" w14:textId="20F73235"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320C26" w:rsidRPr="00E62825">
        <w:rPr>
          <w:rFonts w:ascii="Times New Roman" w:eastAsia="Times New Roman" w:hAnsi="Times New Roman" w:cs="Times New Roman"/>
          <w:sz w:val="30"/>
          <w:szCs w:val="30"/>
          <w:lang w:eastAsia="en-US"/>
        </w:rPr>
        <w:t>2</w:t>
      </w:r>
      <w:r w:rsidR="00CF46BE"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1</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Подсистема синхронизации данных интеграционного сегмента Комиссии должна обеспечивать информационное взаимодействие информационных систем Комиссии, размещенных </w:t>
      </w:r>
      <w:r w:rsidR="000F3536"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интеграционном сегменте Комиссии.</w:t>
      </w:r>
    </w:p>
    <w:p w14:paraId="5D5B68DB" w14:textId="73ED2AE2"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320C26" w:rsidRPr="00E62825">
        <w:rPr>
          <w:rFonts w:ascii="Times New Roman" w:eastAsia="Times New Roman" w:hAnsi="Times New Roman" w:cs="Times New Roman"/>
          <w:sz w:val="30"/>
          <w:szCs w:val="30"/>
          <w:lang w:eastAsia="en-US"/>
        </w:rPr>
        <w:t>2</w:t>
      </w:r>
      <w:r w:rsidR="00CF46BE"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2</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Подсистема синхронизации данных интеграционного сегмента Комиссии должна обеспечивать предоставление программных интерфейсов (сервисов), обеспечивающих возможность вызова функций, предоставляемых информационными системами Комиссии, или получения доступа к данным, содержащимся в информационных системах Комиссии.</w:t>
      </w:r>
    </w:p>
    <w:p w14:paraId="16D27666" w14:textId="0623B19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320C26" w:rsidRPr="00E62825">
        <w:rPr>
          <w:rFonts w:ascii="Times New Roman" w:eastAsia="Times New Roman" w:hAnsi="Times New Roman" w:cs="Times New Roman"/>
          <w:sz w:val="30"/>
          <w:szCs w:val="30"/>
          <w:lang w:eastAsia="en-US"/>
        </w:rPr>
        <w:t>2</w:t>
      </w:r>
      <w:r w:rsidR="00CF46BE"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3</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Подсистема синхронизации данных интеграционного сегмента Комиссии должна обеспечивать маршрутизацию обращений </w:t>
      </w:r>
      <w:r w:rsidR="000F3536"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к сервисам в информационные системы Комиссии.</w:t>
      </w:r>
    </w:p>
    <w:p w14:paraId="2314DC8E" w14:textId="5E60BC0C" w:rsidR="00E62979" w:rsidRPr="002508B2"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320C26" w:rsidRPr="00E62825">
        <w:rPr>
          <w:rFonts w:ascii="Times New Roman" w:eastAsia="Times New Roman" w:hAnsi="Times New Roman" w:cs="Times New Roman"/>
          <w:sz w:val="30"/>
          <w:szCs w:val="30"/>
          <w:lang w:eastAsia="en-US"/>
        </w:rPr>
        <w:t>2</w:t>
      </w:r>
      <w:r w:rsidR="00CF46BE"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4</w:t>
      </w:r>
      <w:r w:rsidR="00CA001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Подсистема синхронизации данных интеграционного сегмента Комиссии должна осуществлять ведение журналов операций, выполняемых средствами этой подсистемы.</w:t>
      </w:r>
    </w:p>
    <w:p w14:paraId="725E0195" w14:textId="77A8C8EC" w:rsidR="000F3536" w:rsidRDefault="00BE1B9B" w:rsidP="000504E2">
      <w:pPr>
        <w:spacing w:line="360" w:lineRule="auto"/>
        <w:ind w:firstLine="709"/>
        <w:jc w:val="both"/>
        <w:rPr>
          <w:rFonts w:ascii="Times New Roman" w:hAnsi="Times New Roman"/>
          <w:sz w:val="30"/>
        </w:rPr>
      </w:pPr>
      <w:r w:rsidRPr="002508B2">
        <w:rPr>
          <w:rFonts w:ascii="Times New Roman" w:hAnsi="Times New Roman"/>
          <w:sz w:val="30"/>
        </w:rPr>
        <w:t>4.2.</w:t>
      </w:r>
      <w:r w:rsidR="001F5ADD">
        <w:rPr>
          <w:rFonts w:ascii="Times New Roman" w:eastAsia="Times New Roman" w:hAnsi="Times New Roman" w:cs="Times New Roman"/>
          <w:sz w:val="30"/>
          <w:szCs w:val="30"/>
          <w:lang w:eastAsia="en-US"/>
        </w:rPr>
        <w:t>9</w:t>
      </w:r>
      <w:r w:rsidRPr="002508B2">
        <w:rPr>
          <w:rFonts w:ascii="Times New Roman" w:hAnsi="Times New Roman"/>
          <w:sz w:val="30"/>
        </w:rPr>
        <w:t>.</w:t>
      </w:r>
      <w:r w:rsidR="00D91216" w:rsidRPr="002508B2">
        <w:rPr>
          <w:rFonts w:ascii="Times New Roman" w:hAnsi="Times New Roman"/>
          <w:sz w:val="30"/>
        </w:rPr>
        <w:t>2</w:t>
      </w:r>
      <w:r w:rsidR="00CF46BE" w:rsidRPr="002508B2">
        <w:rPr>
          <w:rFonts w:ascii="Times New Roman" w:hAnsi="Times New Roman"/>
          <w:sz w:val="30"/>
        </w:rPr>
        <w:t>.</w:t>
      </w:r>
      <w:r w:rsidRPr="002508B2">
        <w:rPr>
          <w:rFonts w:ascii="Times New Roman" w:hAnsi="Times New Roman"/>
          <w:sz w:val="30"/>
        </w:rPr>
        <w:t>5</w:t>
      </w:r>
      <w:r w:rsidR="00CA0018" w:rsidRPr="002508B2">
        <w:rPr>
          <w:rFonts w:ascii="Times New Roman" w:hAnsi="Times New Roman"/>
          <w:sz w:val="30"/>
        </w:rPr>
        <w:t>. </w:t>
      </w:r>
      <w:r w:rsidRPr="002508B2">
        <w:rPr>
          <w:rFonts w:ascii="Times New Roman" w:hAnsi="Times New Roman"/>
          <w:sz w:val="30"/>
        </w:rPr>
        <w:t>Подсистема синхронизации данных интеграционного сегмента Комиссии должна обеспечивать ведение перечня доступных для обращения сервисов с возможностью поиска и просмотра информации по этим сервисам.</w:t>
      </w:r>
    </w:p>
    <w:p w14:paraId="1B6FB4B5" w14:textId="2130F588" w:rsidR="005427CB" w:rsidRPr="000504E2" w:rsidRDefault="005427CB" w:rsidP="000504E2">
      <w:pPr>
        <w:spacing w:line="360" w:lineRule="auto"/>
        <w:ind w:firstLine="709"/>
        <w:jc w:val="both"/>
        <w:rPr>
          <w:rFonts w:ascii="Times New Roman" w:hAnsi="Times New Roman"/>
          <w:sz w:val="30"/>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 </w:t>
      </w:r>
      <w:r w:rsidRPr="005427CB">
        <w:rPr>
          <w:rFonts w:ascii="Times New Roman" w:eastAsia="Times New Roman" w:hAnsi="Times New Roman" w:cs="Times New Roman"/>
          <w:sz w:val="30"/>
          <w:szCs w:val="30"/>
          <w:lang w:eastAsia="en-US"/>
        </w:rPr>
        <w:t>Подсистема синхронизации данных интеграционного сегмента Комиссии</w:t>
      </w:r>
      <w:r w:rsidRPr="00E62825">
        <w:rPr>
          <w:rFonts w:ascii="Times New Roman" w:eastAsia="Times New Roman" w:hAnsi="Times New Roman" w:cs="Times New Roman"/>
          <w:sz w:val="30"/>
          <w:szCs w:val="30"/>
          <w:lang w:eastAsia="en-US"/>
        </w:rPr>
        <w:t xml:space="preserve"> долж</w:t>
      </w:r>
      <w:r>
        <w:rPr>
          <w:rFonts w:ascii="Times New Roman" w:eastAsia="Times New Roman" w:hAnsi="Times New Roman" w:cs="Times New Roman"/>
          <w:sz w:val="30"/>
          <w:szCs w:val="30"/>
          <w:lang w:eastAsia="en-US"/>
        </w:rPr>
        <w:t>на</w:t>
      </w:r>
      <w:r w:rsidRPr="00E62825">
        <w:rPr>
          <w:rFonts w:ascii="Times New Roman" w:eastAsia="Times New Roman" w:hAnsi="Times New Roman" w:cs="Times New Roman"/>
          <w:sz w:val="30"/>
          <w:szCs w:val="30"/>
          <w:lang w:eastAsia="en-US"/>
        </w:rPr>
        <w:t xml:space="preserve"> обеспечивать возможность выборочной выгрузки настроек маршрутизации в файл, а также выборочной загрузки настроек маршрутизации из файла при</w:t>
      </w:r>
      <w:r>
        <w:rPr>
          <w:rFonts w:ascii="Times New Roman" w:eastAsia="Times New Roman" w:hAnsi="Times New Roman" w:cs="Times New Roman"/>
          <w:sz w:val="30"/>
          <w:szCs w:val="30"/>
          <w:lang w:eastAsia="en-US"/>
        </w:rPr>
        <w:t xml:space="preserve"> ее</w:t>
      </w:r>
      <w:r w:rsidRPr="00E62825">
        <w:rPr>
          <w:rFonts w:ascii="Times New Roman" w:eastAsia="Times New Roman" w:hAnsi="Times New Roman" w:cs="Times New Roman"/>
          <w:sz w:val="30"/>
          <w:szCs w:val="30"/>
          <w:lang w:eastAsia="en-US"/>
        </w:rPr>
        <w:t xml:space="preserve"> настройке.</w:t>
      </w:r>
    </w:p>
    <w:p w14:paraId="277435BC" w14:textId="5E87D041" w:rsidR="00CA0018" w:rsidRPr="002508B2" w:rsidRDefault="00CA0018" w:rsidP="000504E2">
      <w:pPr>
        <w:pStyle w:val="4"/>
        <w:keepNext w:val="0"/>
        <w:spacing w:before="0" w:after="0" w:line="360" w:lineRule="auto"/>
        <w:ind w:firstLine="709"/>
        <w:jc w:val="both"/>
        <w:rPr>
          <w:rFonts w:ascii="Times New Roman" w:eastAsia="Times New Roman" w:hAnsi="Times New Roman" w:cs="Times New Roman"/>
          <w:color w:val="auto"/>
          <w:sz w:val="30"/>
          <w:szCs w:val="30"/>
          <w:lang w:eastAsia="en-US"/>
        </w:rPr>
      </w:pPr>
      <w:r w:rsidRPr="002508B2">
        <w:rPr>
          <w:rFonts w:ascii="Times New Roman" w:eastAsia="Times New Roman" w:hAnsi="Times New Roman" w:cs="Times New Roman"/>
          <w:color w:val="auto"/>
          <w:sz w:val="30"/>
          <w:szCs w:val="30"/>
          <w:lang w:eastAsia="en-US"/>
        </w:rPr>
        <w:t>4.2.</w:t>
      </w:r>
      <w:r w:rsidR="001F5ADD">
        <w:rPr>
          <w:rFonts w:ascii="Times New Roman" w:eastAsia="Times New Roman" w:hAnsi="Times New Roman" w:cs="Times New Roman"/>
          <w:color w:val="auto"/>
          <w:sz w:val="30"/>
          <w:szCs w:val="30"/>
          <w:lang w:eastAsia="en-US"/>
        </w:rPr>
        <w:t>9</w:t>
      </w:r>
      <w:r w:rsidRPr="002508B2">
        <w:rPr>
          <w:rFonts w:ascii="Times New Roman" w:eastAsia="Times New Roman" w:hAnsi="Times New Roman" w:cs="Times New Roman"/>
          <w:color w:val="auto"/>
          <w:sz w:val="30"/>
          <w:szCs w:val="30"/>
          <w:lang w:eastAsia="en-US"/>
        </w:rPr>
        <w:t>.3. Требования к транспортной подсистеме</w:t>
      </w:r>
    </w:p>
    <w:p w14:paraId="303E26B1" w14:textId="7D2B3990" w:rsidR="00CA0018" w:rsidRPr="00E62825" w:rsidRDefault="00CA001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D91216"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.1. Транспортная подсистема должна обеспечивать гарантированную доставку электронных сообщений между компонентами интеграционной платформы с использованием очередей сообщений</w:t>
      </w:r>
      <w:r w:rsidR="0013323A">
        <w:rPr>
          <w:rFonts w:ascii="Times New Roman" w:eastAsia="Times New Roman" w:hAnsi="Times New Roman" w:cs="Times New Roman"/>
          <w:sz w:val="30"/>
          <w:szCs w:val="30"/>
          <w:lang w:eastAsia="en-US"/>
        </w:rPr>
        <w:t xml:space="preserve"> или с использованием механизмов </w:t>
      </w:r>
      <w:r w:rsidR="0013323A" w:rsidRPr="0020661E">
        <w:rPr>
          <w:rFonts w:ascii="Times New Roman" w:eastAsia="Times New Roman" w:hAnsi="Times New Roman" w:cs="Times New Roman"/>
          <w:sz w:val="30"/>
          <w:szCs w:val="30"/>
          <w:lang w:eastAsia="en-US"/>
        </w:rPr>
        <w:t>повторных попыток передачи и получения данных</w:t>
      </w:r>
      <w:r w:rsidR="0013323A">
        <w:rPr>
          <w:rFonts w:ascii="Times New Roman" w:eastAsia="Times New Roman" w:hAnsi="Times New Roman" w:cs="Times New Roman"/>
          <w:sz w:val="30"/>
          <w:szCs w:val="30"/>
          <w:lang w:eastAsia="en-US"/>
        </w:rPr>
        <w:t>, а также</w:t>
      </w:r>
      <w:r w:rsidR="0013323A" w:rsidRPr="0020661E">
        <w:rPr>
          <w:rFonts w:ascii="Times New Roman" w:eastAsia="Times New Roman" w:hAnsi="Times New Roman" w:cs="Times New Roman"/>
          <w:sz w:val="30"/>
          <w:szCs w:val="30"/>
          <w:lang w:eastAsia="en-US"/>
        </w:rPr>
        <w:t xml:space="preserve"> подтверждения получения данных</w:t>
      </w:r>
      <w:r w:rsidRPr="00E62825">
        <w:rPr>
          <w:rFonts w:ascii="Times New Roman" w:eastAsia="Times New Roman" w:hAnsi="Times New Roman" w:cs="Times New Roman"/>
          <w:sz w:val="30"/>
          <w:szCs w:val="30"/>
          <w:lang w:eastAsia="en-US"/>
        </w:rPr>
        <w:t>.</w:t>
      </w:r>
    </w:p>
    <w:p w14:paraId="5B5F3362" w14:textId="4FF7DB56" w:rsidR="00CA0018" w:rsidRPr="00E62825" w:rsidRDefault="00CA001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FD4EE0"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.2. Транспортная подсистема должна предоставлять набор очередей сообщений для каждого из компонентов интеграционной платформы, смежных систем и подсистем интегрированной системы, подключаемых к интеграционной платформе с использованием очередей сообщений.</w:t>
      </w:r>
    </w:p>
    <w:p w14:paraId="6E4323B2" w14:textId="72EF3A35" w:rsidR="00CA0018" w:rsidRPr="00E62825" w:rsidRDefault="00CA001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 xml:space="preserve">.3. Транспортная подсистема должна предоставлять возможность создания, модификации и удаления очередей сообщений, </w:t>
      </w:r>
      <w:r w:rsidR="004964F5"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lastRenderedPageBreak/>
        <w:t>а также других объектов транспортной подсистемы, обеспечивающих гарантированную доставку электронных сообщений.</w:t>
      </w:r>
    </w:p>
    <w:p w14:paraId="20BD4F7D" w14:textId="3000E76C" w:rsidR="00CA0018" w:rsidRPr="00E62825" w:rsidRDefault="00CA001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.4. Транспортная подсистема должна обеспечивать маршрутизацию электронных сообщений между компонентами интеграционной платформы на транспортном уровне.</w:t>
      </w:r>
    </w:p>
    <w:p w14:paraId="199F3093" w14:textId="783AEE2F" w:rsidR="00CA0018" w:rsidRDefault="00CA001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1F5ADD">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.5. Транспортная подсистема должна обеспечивать сжатие передаваемых электронных сообщений для оптимизации использования каналов передачи данных.</w:t>
      </w:r>
    </w:p>
    <w:p w14:paraId="7B993D05" w14:textId="31F30076" w:rsidR="00003B22" w:rsidRDefault="00003B22" w:rsidP="00BA0C3E">
      <w:pPr>
        <w:spacing w:line="360" w:lineRule="auto"/>
        <w:ind w:firstLine="709"/>
        <w:jc w:val="both"/>
        <w:rPr>
          <w:rFonts w:ascii="Times New Roman" w:eastAsia="Times New Roman" w:hAnsi="Times New Roman" w:cs="Times New Roman"/>
          <w:sz w:val="30"/>
          <w:szCs w:val="30"/>
          <w:lang w:eastAsia="en-US"/>
        </w:rPr>
      </w:pPr>
      <w:r>
        <w:rPr>
          <w:rFonts w:ascii="Times New Roman" w:hAnsi="Times New Roman"/>
          <w:sz w:val="30"/>
        </w:rPr>
        <w:t>4.2.</w:t>
      </w:r>
      <w:r w:rsidR="001F5ADD">
        <w:rPr>
          <w:rFonts w:ascii="Times New Roman" w:eastAsia="Times New Roman" w:hAnsi="Times New Roman" w:cs="Times New Roman"/>
          <w:sz w:val="30"/>
          <w:szCs w:val="30"/>
          <w:lang w:eastAsia="en-US"/>
        </w:rPr>
        <w:t>9</w:t>
      </w:r>
      <w:r>
        <w:rPr>
          <w:rFonts w:ascii="Times New Roman" w:eastAsia="Times New Roman" w:hAnsi="Times New Roman" w:cs="Times New Roman"/>
          <w:sz w:val="30"/>
          <w:szCs w:val="30"/>
          <w:lang w:eastAsia="en-US"/>
        </w:rPr>
        <w:t xml:space="preserve">.3.6. </w:t>
      </w:r>
      <w:r w:rsidR="007369E4">
        <w:rPr>
          <w:rFonts w:ascii="Times New Roman" w:eastAsia="Times New Roman" w:hAnsi="Times New Roman" w:cs="Times New Roman"/>
          <w:sz w:val="30"/>
          <w:szCs w:val="30"/>
          <w:lang w:eastAsia="en-US"/>
        </w:rPr>
        <w:t xml:space="preserve">Транспортная </w:t>
      </w:r>
      <w:r w:rsidR="007369E4" w:rsidRPr="007369E4">
        <w:rPr>
          <w:rFonts w:ascii="Times New Roman" w:eastAsia="Times New Roman" w:hAnsi="Times New Roman" w:cs="Times New Roman"/>
          <w:sz w:val="30"/>
          <w:szCs w:val="30"/>
          <w:lang w:eastAsia="en-US"/>
        </w:rPr>
        <w:t>подсистема в составе интеграционной платформы должна поддерживать обмен данными между компонентами интеграционной платформы</w:t>
      </w:r>
      <w:r w:rsidR="00052DAD">
        <w:rPr>
          <w:rFonts w:ascii="Times New Roman" w:eastAsia="Times New Roman" w:hAnsi="Times New Roman" w:cs="Times New Roman"/>
          <w:sz w:val="30"/>
          <w:szCs w:val="30"/>
          <w:lang w:eastAsia="en-US"/>
        </w:rPr>
        <w:t>, в том числе</w:t>
      </w:r>
      <w:r w:rsidR="007369E4" w:rsidRPr="007369E4">
        <w:rPr>
          <w:rFonts w:ascii="Times New Roman" w:eastAsia="Times New Roman" w:hAnsi="Times New Roman" w:cs="Times New Roman"/>
          <w:sz w:val="30"/>
          <w:szCs w:val="30"/>
          <w:lang w:eastAsia="en-US"/>
        </w:rPr>
        <w:t xml:space="preserve"> с использованием протокола HTTP.</w:t>
      </w:r>
    </w:p>
    <w:p w14:paraId="7FF69A75" w14:textId="1089E2BF" w:rsidR="00785495" w:rsidRPr="00E62825" w:rsidRDefault="00785495"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4.2.9.3.7. </w:t>
      </w:r>
      <w:r w:rsidRPr="0020661E">
        <w:rPr>
          <w:rFonts w:ascii="Times New Roman" w:eastAsia="Times New Roman" w:hAnsi="Times New Roman" w:cs="Times New Roman"/>
          <w:sz w:val="30"/>
          <w:szCs w:val="30"/>
          <w:lang w:eastAsia="en-US"/>
        </w:rPr>
        <w:t>Транспортная подсистема должна обеспечивать параллельную обработку входящих и исходящих запросов, включая поддержку асинхронных вызовов и обработку нескольких запросов одновременно.</w:t>
      </w:r>
    </w:p>
    <w:p w14:paraId="0B1739CB" w14:textId="0885FF27" w:rsidR="00E62979" w:rsidRPr="002508B2" w:rsidRDefault="00BE1B9B" w:rsidP="000504E2">
      <w:pPr>
        <w:pStyle w:val="4"/>
        <w:keepNext w:val="0"/>
        <w:spacing w:before="0" w:after="0" w:line="360" w:lineRule="auto"/>
        <w:ind w:firstLine="709"/>
        <w:jc w:val="both"/>
        <w:rPr>
          <w:rFonts w:ascii="Times New Roman" w:eastAsia="Times New Roman" w:hAnsi="Times New Roman" w:cs="Times New Roman"/>
          <w:color w:val="auto"/>
          <w:sz w:val="30"/>
          <w:szCs w:val="30"/>
          <w:lang w:eastAsia="en-US"/>
        </w:rPr>
      </w:pPr>
      <w:r w:rsidRPr="00E62825">
        <w:rPr>
          <w:rFonts w:ascii="Times New Roman" w:eastAsia="Times New Roman" w:hAnsi="Times New Roman" w:cs="Times New Roman"/>
          <w:color w:val="auto"/>
          <w:sz w:val="30"/>
          <w:szCs w:val="30"/>
          <w:lang w:eastAsia="en-US"/>
        </w:rPr>
        <w:t>4.2.</w:t>
      </w:r>
      <w:r w:rsidR="00D57EFA">
        <w:rPr>
          <w:rFonts w:ascii="Times New Roman" w:eastAsia="Times New Roman" w:hAnsi="Times New Roman" w:cs="Times New Roman"/>
          <w:color w:val="auto"/>
          <w:sz w:val="30"/>
          <w:szCs w:val="30"/>
          <w:lang w:eastAsia="en-US"/>
        </w:rPr>
        <w:t>9</w:t>
      </w:r>
      <w:r w:rsidRPr="00E62825">
        <w:rPr>
          <w:rFonts w:ascii="Times New Roman" w:eastAsia="Times New Roman" w:hAnsi="Times New Roman" w:cs="Times New Roman"/>
          <w:color w:val="auto"/>
          <w:sz w:val="30"/>
          <w:szCs w:val="30"/>
          <w:lang w:eastAsia="en-US"/>
        </w:rPr>
        <w:t>.</w:t>
      </w:r>
      <w:r w:rsidR="00CA0018" w:rsidRPr="00E62825">
        <w:rPr>
          <w:rFonts w:ascii="Times New Roman" w:eastAsia="Times New Roman" w:hAnsi="Times New Roman" w:cs="Times New Roman"/>
          <w:color w:val="auto"/>
          <w:sz w:val="30"/>
          <w:szCs w:val="30"/>
          <w:lang w:eastAsia="en-US"/>
        </w:rPr>
        <w:t>4</w:t>
      </w:r>
      <w:r w:rsidR="00C550BE" w:rsidRPr="00E62825">
        <w:rPr>
          <w:rFonts w:ascii="Times New Roman" w:eastAsia="Times New Roman" w:hAnsi="Times New Roman" w:cs="Times New Roman"/>
          <w:color w:val="auto"/>
          <w:sz w:val="30"/>
          <w:szCs w:val="30"/>
          <w:lang w:eastAsia="en-US"/>
        </w:rPr>
        <w:t>. </w:t>
      </w:r>
      <w:r w:rsidRPr="00E62825">
        <w:rPr>
          <w:rFonts w:ascii="Times New Roman" w:eastAsia="Times New Roman" w:hAnsi="Times New Roman" w:cs="Times New Roman"/>
          <w:color w:val="auto"/>
          <w:sz w:val="30"/>
          <w:szCs w:val="30"/>
          <w:lang w:eastAsia="en-US"/>
        </w:rPr>
        <w:t>Требования к подсистеме взаимодействия с внешними информационными системами</w:t>
      </w:r>
    </w:p>
    <w:p w14:paraId="1510D1AD" w14:textId="6C818E90" w:rsidR="00E54A40" w:rsidRPr="00E62825" w:rsidRDefault="00E54A4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 xml:space="preserve">.1. Интеграционная платформа должна обеспечивать возможность подключения внешних информационных систем </w:t>
      </w:r>
      <w:r w:rsidR="004964F5"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использованием подсистемы взаимодействия с внешними информационными системами.</w:t>
      </w:r>
    </w:p>
    <w:p w14:paraId="4148A4C7" w14:textId="5F3FFDD7" w:rsidR="00E54A40" w:rsidRPr="00E62825" w:rsidRDefault="00E54A4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.2. Подсистема взаимодействия с внешними информационными системами должна обеспечивать предоставление сервисов для обращения к подсистемам интегрированной системы.</w:t>
      </w:r>
    </w:p>
    <w:p w14:paraId="1AE63259" w14:textId="7827E489" w:rsidR="00E54A40" w:rsidRPr="00E62825" w:rsidRDefault="00E54A4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 xml:space="preserve">.3. Подсистема взаимодействия с внешними информационными системами должна обеспечивать возможность расширения перечня сервисов для обращения к подсистемам </w:t>
      </w:r>
      <w:r w:rsidRPr="00E62825">
        <w:rPr>
          <w:rFonts w:ascii="Times New Roman" w:eastAsia="Times New Roman" w:hAnsi="Times New Roman" w:cs="Times New Roman"/>
          <w:sz w:val="30"/>
          <w:szCs w:val="30"/>
          <w:lang w:eastAsia="en-US"/>
        </w:rPr>
        <w:lastRenderedPageBreak/>
        <w:t>интегрированной системы при расширении набора функций, предоставляемых подсистемами интегрированной системы.</w:t>
      </w:r>
    </w:p>
    <w:p w14:paraId="0C2641D3" w14:textId="565B1946" w:rsidR="00E54A40" w:rsidRPr="00E62825" w:rsidRDefault="00E54A4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.4. Подсистема взаимодействия с внешними информационными системами должна обеспечивать ведение перечня доступных сервисов для обращения к подсистемам интегрированной системы с возможностью поиска и просмотра информации по этим сервисам.</w:t>
      </w:r>
    </w:p>
    <w:p w14:paraId="32B7E5B0" w14:textId="23CFD2B1" w:rsidR="00E54A40" w:rsidRPr="00E62825" w:rsidRDefault="00E54A4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.5. Подсистема взаимодействия с внешними информационными системами должна обеспечивать разграничение прав доступа к сервисам.</w:t>
      </w:r>
    </w:p>
    <w:p w14:paraId="53F366F4" w14:textId="077D5F4B" w:rsidR="00E54A40" w:rsidRPr="00E62825" w:rsidRDefault="00E54A4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.6. Подсистема взаимодействия с внешними информационными системами должна осуществлять контроль корректности запросов, поступающих от внешних информационных систем, включая форматно-логический контроль поступающих запросов.</w:t>
      </w:r>
    </w:p>
    <w:p w14:paraId="3BC18C90" w14:textId="520D51E1" w:rsidR="00E54A40" w:rsidRPr="00E62825" w:rsidRDefault="00E54A4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.7. Подсистема взаимодействия с внешними информационными системами должна выполнять маршрутизацию поступающих запросов к соответствующим сервисам интеграционной платформы.</w:t>
      </w:r>
    </w:p>
    <w:p w14:paraId="0B3A35B3" w14:textId="14C9C5F5" w:rsidR="00E54A40" w:rsidRPr="00E62825" w:rsidRDefault="00E54A40"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.8. Подсистема взаимодействия с внешними информационными системами должна осуществлять ведение журналов поступающих обращений к сервисам интеграционной платформы.</w:t>
      </w:r>
    </w:p>
    <w:p w14:paraId="532ACF25" w14:textId="181293AF" w:rsidR="00231EA2" w:rsidRPr="00E62825" w:rsidRDefault="00231EA2" w:rsidP="000504E2">
      <w:pPr>
        <w:pStyle w:val="4"/>
        <w:keepNext w:val="0"/>
        <w:spacing w:before="0" w:after="0" w:line="360" w:lineRule="auto"/>
        <w:ind w:firstLine="709"/>
        <w:jc w:val="both"/>
        <w:rPr>
          <w:rFonts w:ascii="Times New Roman" w:eastAsia="Times New Roman" w:hAnsi="Times New Roman" w:cs="Times New Roman"/>
          <w:color w:val="auto"/>
          <w:sz w:val="30"/>
          <w:szCs w:val="30"/>
          <w:lang w:eastAsia="en-US"/>
        </w:rPr>
      </w:pPr>
      <w:r w:rsidRPr="00E62825">
        <w:rPr>
          <w:rFonts w:ascii="Times New Roman" w:eastAsia="Times New Roman" w:hAnsi="Times New Roman" w:cs="Times New Roman"/>
          <w:color w:val="auto"/>
          <w:sz w:val="30"/>
          <w:szCs w:val="30"/>
          <w:lang w:eastAsia="en-US"/>
        </w:rPr>
        <w:t>4.2.</w:t>
      </w:r>
      <w:r w:rsidR="00D57EFA">
        <w:rPr>
          <w:rFonts w:ascii="Times New Roman" w:eastAsia="Times New Roman" w:hAnsi="Times New Roman" w:cs="Times New Roman"/>
          <w:color w:val="auto"/>
          <w:sz w:val="30"/>
          <w:szCs w:val="30"/>
          <w:lang w:eastAsia="en-US"/>
        </w:rPr>
        <w:t>9</w:t>
      </w:r>
      <w:r w:rsidRPr="00E62825">
        <w:rPr>
          <w:rFonts w:ascii="Times New Roman" w:eastAsia="Times New Roman" w:hAnsi="Times New Roman" w:cs="Times New Roman"/>
          <w:color w:val="auto"/>
          <w:sz w:val="30"/>
          <w:szCs w:val="30"/>
          <w:lang w:eastAsia="en-US"/>
        </w:rPr>
        <w:t>.5. Требования к подсистеме сопряжения</w:t>
      </w:r>
    </w:p>
    <w:p w14:paraId="2C59A458" w14:textId="097D4866" w:rsidR="00231EA2" w:rsidRPr="00E62825" w:rsidRDefault="00231EA2"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.1. Подсистема сопряжения должна быть реализована как набор специализированных адаптеров (программных средств)</w:t>
      </w:r>
      <w:r w:rsidR="00DA1DFC" w:rsidRPr="00E62825">
        <w:rPr>
          <w:rFonts w:ascii="Times New Roman" w:eastAsia="Times New Roman" w:hAnsi="Times New Roman" w:cs="Times New Roman"/>
          <w:sz w:val="30"/>
          <w:szCs w:val="30"/>
          <w:lang w:eastAsia="en-US"/>
        </w:rPr>
        <w:t>,</w:t>
      </w:r>
      <w:r w:rsidR="00720D6D" w:rsidRPr="00E62825">
        <w:rPr>
          <w:rFonts w:ascii="Times New Roman" w:eastAsia="Times New Roman" w:hAnsi="Times New Roman" w:cs="Times New Roman"/>
          <w:sz w:val="30"/>
          <w:szCs w:val="30"/>
          <w:lang w:eastAsia="en-US"/>
        </w:rPr>
        <w:t xml:space="preserve"> </w:t>
      </w:r>
      <w:r w:rsidR="00DA1DFC" w:rsidRPr="00E62825">
        <w:rPr>
          <w:rFonts w:ascii="Times New Roman" w:eastAsia="Times New Roman" w:hAnsi="Times New Roman" w:cs="Times New Roman"/>
          <w:sz w:val="30"/>
          <w:szCs w:val="30"/>
          <w:lang w:eastAsia="en-US"/>
        </w:rPr>
        <w:t xml:space="preserve">обеспечивающих при необходимости преобразование протоколов и форматов электронных сообщений, поступающих от внешних систем </w:t>
      </w:r>
      <w:r w:rsidR="004964F5" w:rsidRPr="00E62825">
        <w:rPr>
          <w:rFonts w:ascii="Times New Roman" w:eastAsia="Times New Roman" w:hAnsi="Times New Roman" w:cs="Times New Roman"/>
          <w:sz w:val="30"/>
          <w:szCs w:val="30"/>
          <w:lang w:eastAsia="en-US"/>
        </w:rPr>
        <w:br/>
      </w:r>
      <w:r w:rsidR="00DA1DFC" w:rsidRPr="00E62825">
        <w:rPr>
          <w:rFonts w:ascii="Times New Roman" w:eastAsia="Times New Roman" w:hAnsi="Times New Roman" w:cs="Times New Roman"/>
          <w:sz w:val="30"/>
          <w:szCs w:val="30"/>
          <w:lang w:eastAsia="en-US"/>
        </w:rPr>
        <w:t>в формат электронного сообщения интегрированной системы</w:t>
      </w:r>
      <w:r w:rsidRPr="00E62825">
        <w:rPr>
          <w:rFonts w:ascii="Times New Roman" w:eastAsia="Times New Roman" w:hAnsi="Times New Roman" w:cs="Times New Roman"/>
          <w:sz w:val="30"/>
          <w:szCs w:val="30"/>
          <w:lang w:eastAsia="en-US"/>
        </w:rPr>
        <w:t>.</w:t>
      </w:r>
    </w:p>
    <w:p w14:paraId="293BE5A7" w14:textId="15C90F85" w:rsidR="00ED1B01" w:rsidRPr="00806A42" w:rsidRDefault="00ED1B01" w:rsidP="000504E2">
      <w:pPr>
        <w:pStyle w:val="4"/>
        <w:keepNext w:val="0"/>
        <w:spacing w:before="0" w:after="0" w:line="360" w:lineRule="auto"/>
        <w:ind w:firstLine="709"/>
        <w:jc w:val="both"/>
        <w:rPr>
          <w:rFonts w:ascii="Times New Roman" w:eastAsia="Times New Roman" w:hAnsi="Times New Roman" w:cs="Times New Roman"/>
          <w:sz w:val="30"/>
          <w:szCs w:val="30"/>
          <w:lang w:eastAsia="en-US"/>
        </w:rPr>
      </w:pPr>
      <w:r w:rsidRPr="00806A42">
        <w:rPr>
          <w:rFonts w:ascii="Times New Roman" w:eastAsia="Times New Roman" w:hAnsi="Times New Roman" w:cs="Times New Roman"/>
          <w:color w:val="auto"/>
          <w:sz w:val="30"/>
          <w:szCs w:val="30"/>
          <w:lang w:eastAsia="en-US"/>
        </w:rPr>
        <w:lastRenderedPageBreak/>
        <w:t>4.2.</w:t>
      </w:r>
      <w:r w:rsidR="00D57EFA" w:rsidRPr="00806A42">
        <w:rPr>
          <w:rFonts w:ascii="Times New Roman" w:eastAsia="Times New Roman" w:hAnsi="Times New Roman" w:cs="Times New Roman"/>
          <w:color w:val="auto"/>
          <w:sz w:val="30"/>
          <w:szCs w:val="30"/>
          <w:lang w:eastAsia="en-US"/>
        </w:rPr>
        <w:t>9</w:t>
      </w:r>
      <w:r w:rsidRPr="00806A42">
        <w:rPr>
          <w:rFonts w:ascii="Times New Roman" w:eastAsia="Times New Roman" w:hAnsi="Times New Roman" w:cs="Times New Roman"/>
          <w:color w:val="auto"/>
          <w:sz w:val="30"/>
          <w:szCs w:val="30"/>
          <w:lang w:eastAsia="en-US"/>
        </w:rPr>
        <w:t>.</w:t>
      </w:r>
      <w:r w:rsidR="00806A42" w:rsidRPr="00806A42">
        <w:rPr>
          <w:rFonts w:ascii="Times New Roman" w:eastAsia="Times New Roman" w:hAnsi="Times New Roman" w:cs="Times New Roman"/>
          <w:color w:val="auto"/>
          <w:sz w:val="30"/>
          <w:szCs w:val="30"/>
          <w:lang w:eastAsia="en-US"/>
        </w:rPr>
        <w:t>6</w:t>
      </w:r>
      <w:r w:rsidRPr="00806A42">
        <w:rPr>
          <w:rFonts w:ascii="Times New Roman" w:eastAsia="Times New Roman" w:hAnsi="Times New Roman" w:cs="Times New Roman"/>
          <w:color w:val="auto"/>
          <w:sz w:val="30"/>
          <w:szCs w:val="30"/>
          <w:lang w:eastAsia="en-US"/>
        </w:rPr>
        <w:t>.</w:t>
      </w:r>
      <w:r w:rsidRPr="000504E2">
        <w:rPr>
          <w:rFonts w:ascii="Times New Roman" w:hAnsi="Times New Roman"/>
          <w:color w:val="auto"/>
          <w:sz w:val="30"/>
        </w:rPr>
        <w:t xml:space="preserve"> Интеграционная платформа должна обеспечивать возможность сбора, анализа и отображения прикладных параметров работоспособности интеграционной платформы на основе журналов событий. </w:t>
      </w:r>
    </w:p>
    <w:p w14:paraId="0962E39A" w14:textId="6F7B03B5" w:rsidR="00ED1B01" w:rsidRPr="00806A42" w:rsidRDefault="00ED1B01" w:rsidP="000504E2">
      <w:pPr>
        <w:pStyle w:val="4"/>
        <w:keepNext w:val="0"/>
        <w:spacing w:before="0" w:after="0" w:line="360" w:lineRule="auto"/>
        <w:ind w:firstLine="709"/>
        <w:jc w:val="both"/>
        <w:rPr>
          <w:rFonts w:ascii="Times New Roman" w:eastAsia="Times New Roman" w:hAnsi="Times New Roman" w:cs="Times New Roman"/>
          <w:sz w:val="30"/>
          <w:szCs w:val="30"/>
          <w:lang w:eastAsia="en-US"/>
        </w:rPr>
      </w:pPr>
      <w:r w:rsidRPr="00806A42">
        <w:rPr>
          <w:rFonts w:ascii="Times New Roman" w:eastAsia="Times New Roman" w:hAnsi="Times New Roman" w:cs="Times New Roman"/>
          <w:color w:val="auto"/>
          <w:sz w:val="30"/>
          <w:szCs w:val="30"/>
          <w:lang w:eastAsia="en-US"/>
        </w:rPr>
        <w:t>4.2.</w:t>
      </w:r>
      <w:r w:rsidR="00D57EFA" w:rsidRPr="00806A42">
        <w:rPr>
          <w:rFonts w:ascii="Times New Roman" w:eastAsia="Times New Roman" w:hAnsi="Times New Roman" w:cs="Times New Roman"/>
          <w:color w:val="auto"/>
          <w:sz w:val="30"/>
          <w:szCs w:val="30"/>
          <w:lang w:eastAsia="en-US"/>
        </w:rPr>
        <w:t>9</w:t>
      </w:r>
      <w:r w:rsidRPr="00806A42">
        <w:rPr>
          <w:rFonts w:ascii="Times New Roman" w:eastAsia="Times New Roman" w:hAnsi="Times New Roman" w:cs="Times New Roman"/>
          <w:color w:val="auto"/>
          <w:sz w:val="30"/>
          <w:szCs w:val="30"/>
          <w:lang w:eastAsia="en-US"/>
        </w:rPr>
        <w:t>.</w:t>
      </w:r>
      <w:r w:rsidR="00806A42">
        <w:rPr>
          <w:rFonts w:ascii="Times New Roman" w:eastAsia="Times New Roman" w:hAnsi="Times New Roman" w:cs="Times New Roman"/>
          <w:color w:val="auto"/>
          <w:sz w:val="30"/>
          <w:szCs w:val="30"/>
          <w:lang w:eastAsia="en-US"/>
        </w:rPr>
        <w:t>7</w:t>
      </w:r>
      <w:r w:rsidRPr="00806A42">
        <w:rPr>
          <w:rFonts w:ascii="Times New Roman" w:eastAsia="Times New Roman" w:hAnsi="Times New Roman" w:cs="Times New Roman"/>
          <w:color w:val="auto"/>
          <w:sz w:val="30"/>
          <w:szCs w:val="30"/>
          <w:lang w:eastAsia="en-US"/>
        </w:rPr>
        <w:t>.</w:t>
      </w:r>
      <w:r w:rsidRPr="000504E2">
        <w:rPr>
          <w:rFonts w:ascii="Times New Roman" w:hAnsi="Times New Roman"/>
          <w:color w:val="auto"/>
          <w:sz w:val="30"/>
        </w:rPr>
        <w:t> </w:t>
      </w:r>
      <w:r w:rsidR="00861337" w:rsidRPr="000504E2">
        <w:rPr>
          <w:rFonts w:ascii="Times New Roman" w:hAnsi="Times New Roman"/>
          <w:color w:val="auto"/>
          <w:sz w:val="30"/>
        </w:rPr>
        <w:t xml:space="preserve">Интеграционная платформа должна сохранять работоспособность при увеличении </w:t>
      </w:r>
      <w:r w:rsidR="001E50DA" w:rsidRPr="000504E2">
        <w:rPr>
          <w:rFonts w:ascii="Times New Roman" w:hAnsi="Times New Roman"/>
          <w:color w:val="auto"/>
          <w:sz w:val="30"/>
        </w:rPr>
        <w:t>количества и размера сообщений при</w:t>
      </w:r>
      <w:r w:rsidR="00861337" w:rsidRPr="000504E2">
        <w:rPr>
          <w:rFonts w:ascii="Times New Roman" w:hAnsi="Times New Roman"/>
          <w:color w:val="auto"/>
          <w:sz w:val="30"/>
        </w:rPr>
        <w:t xml:space="preserve"> электронно</w:t>
      </w:r>
      <w:r w:rsidR="001E50DA" w:rsidRPr="000504E2">
        <w:rPr>
          <w:rFonts w:ascii="Times New Roman" w:hAnsi="Times New Roman"/>
          <w:color w:val="auto"/>
          <w:sz w:val="30"/>
        </w:rPr>
        <w:t>м</w:t>
      </w:r>
      <w:r w:rsidR="00861337" w:rsidRPr="000504E2">
        <w:rPr>
          <w:rFonts w:ascii="Times New Roman" w:hAnsi="Times New Roman"/>
          <w:color w:val="auto"/>
          <w:sz w:val="30"/>
        </w:rPr>
        <w:t xml:space="preserve"> обмен</w:t>
      </w:r>
      <w:r w:rsidR="001E50DA" w:rsidRPr="000504E2">
        <w:rPr>
          <w:rFonts w:ascii="Times New Roman" w:hAnsi="Times New Roman"/>
          <w:color w:val="auto"/>
          <w:sz w:val="30"/>
        </w:rPr>
        <w:t>е</w:t>
      </w:r>
      <w:r w:rsidR="00861337" w:rsidRPr="000504E2">
        <w:rPr>
          <w:rFonts w:ascii="Times New Roman" w:hAnsi="Times New Roman"/>
          <w:color w:val="auto"/>
          <w:sz w:val="30"/>
        </w:rPr>
        <w:t xml:space="preserve"> данными.</w:t>
      </w:r>
    </w:p>
    <w:p w14:paraId="31C24038" w14:textId="6316EE7E" w:rsidR="004D7359" w:rsidRPr="00806A42" w:rsidRDefault="00861337" w:rsidP="000504E2">
      <w:pPr>
        <w:pStyle w:val="4"/>
        <w:keepNext w:val="0"/>
        <w:spacing w:before="0" w:after="0" w:line="360" w:lineRule="auto"/>
        <w:ind w:firstLine="709"/>
        <w:jc w:val="both"/>
        <w:rPr>
          <w:rFonts w:ascii="Times New Roman" w:eastAsia="Times New Roman" w:hAnsi="Times New Roman" w:cs="Times New Roman"/>
          <w:sz w:val="30"/>
          <w:szCs w:val="30"/>
          <w:lang w:eastAsia="en-US"/>
        </w:rPr>
      </w:pPr>
      <w:r w:rsidRPr="000504E2">
        <w:rPr>
          <w:rFonts w:ascii="Times New Roman" w:hAnsi="Times New Roman"/>
          <w:color w:val="auto"/>
          <w:sz w:val="30"/>
        </w:rPr>
        <w:t>4.</w:t>
      </w:r>
      <w:r w:rsidR="001E50DA" w:rsidRPr="000504E2">
        <w:rPr>
          <w:rFonts w:ascii="Times New Roman" w:hAnsi="Times New Roman"/>
          <w:color w:val="auto"/>
          <w:sz w:val="30"/>
        </w:rPr>
        <w:t>2</w:t>
      </w:r>
      <w:r w:rsidRPr="000504E2">
        <w:rPr>
          <w:rFonts w:ascii="Times New Roman" w:hAnsi="Times New Roman"/>
          <w:color w:val="auto"/>
          <w:sz w:val="30"/>
        </w:rPr>
        <w:t>.</w:t>
      </w:r>
      <w:r w:rsidR="00D57EFA" w:rsidRPr="00806A42">
        <w:rPr>
          <w:rFonts w:ascii="Times New Roman" w:eastAsia="Times New Roman" w:hAnsi="Times New Roman" w:cs="Times New Roman"/>
          <w:color w:val="auto"/>
          <w:sz w:val="30"/>
          <w:szCs w:val="30"/>
          <w:lang w:eastAsia="en-US"/>
        </w:rPr>
        <w:t>9</w:t>
      </w:r>
      <w:r w:rsidRPr="00806A42">
        <w:rPr>
          <w:rFonts w:ascii="Times New Roman" w:eastAsia="Times New Roman" w:hAnsi="Times New Roman" w:cs="Times New Roman"/>
          <w:color w:val="auto"/>
          <w:sz w:val="30"/>
          <w:szCs w:val="30"/>
          <w:lang w:eastAsia="en-US"/>
        </w:rPr>
        <w:t>.</w:t>
      </w:r>
      <w:r w:rsidR="00806A42">
        <w:rPr>
          <w:rFonts w:ascii="Times New Roman" w:eastAsia="Times New Roman" w:hAnsi="Times New Roman" w:cs="Times New Roman"/>
          <w:color w:val="auto"/>
          <w:sz w:val="30"/>
          <w:szCs w:val="30"/>
          <w:lang w:eastAsia="en-US"/>
        </w:rPr>
        <w:t>8</w:t>
      </w:r>
      <w:r w:rsidR="001E50DA" w:rsidRPr="000504E2">
        <w:rPr>
          <w:rFonts w:ascii="Times New Roman" w:hAnsi="Times New Roman"/>
          <w:color w:val="auto"/>
          <w:sz w:val="30"/>
        </w:rPr>
        <w:t>. </w:t>
      </w:r>
      <w:r w:rsidR="00FF409C" w:rsidRPr="000504E2">
        <w:rPr>
          <w:rFonts w:ascii="Times New Roman" w:hAnsi="Times New Roman"/>
          <w:color w:val="auto"/>
          <w:sz w:val="30"/>
        </w:rPr>
        <w:t xml:space="preserve">Интеграционная платформа должна обеспечивать передачу электронных сообщений до 100 Мбайт, а также </w:t>
      </w:r>
      <w:r w:rsidR="00AB4E53" w:rsidRPr="000504E2">
        <w:rPr>
          <w:rFonts w:ascii="Times New Roman" w:hAnsi="Times New Roman"/>
          <w:color w:val="auto"/>
          <w:sz w:val="30"/>
        </w:rPr>
        <w:t xml:space="preserve">возможность передачи </w:t>
      </w:r>
      <w:r w:rsidR="00FF409C" w:rsidRPr="000504E2">
        <w:rPr>
          <w:rFonts w:ascii="Times New Roman" w:hAnsi="Times New Roman"/>
          <w:color w:val="auto"/>
          <w:sz w:val="30"/>
        </w:rPr>
        <w:t>связанных с электронным сообщением файлов общим размером до 2 Гбайт</w:t>
      </w:r>
      <w:r w:rsidRPr="000504E2">
        <w:rPr>
          <w:rFonts w:ascii="Times New Roman" w:hAnsi="Times New Roman"/>
          <w:color w:val="auto"/>
          <w:sz w:val="30"/>
        </w:rPr>
        <w:t>.</w:t>
      </w:r>
    </w:p>
    <w:p w14:paraId="042683CE" w14:textId="789FC025" w:rsidR="00720D6D" w:rsidRPr="00AB4E53" w:rsidRDefault="00720D6D" w:rsidP="000504E2">
      <w:pPr>
        <w:pStyle w:val="4"/>
        <w:keepNext w:val="0"/>
        <w:spacing w:before="0" w:after="0" w:line="360" w:lineRule="auto"/>
        <w:ind w:firstLine="709"/>
        <w:jc w:val="both"/>
        <w:rPr>
          <w:rFonts w:ascii="Times New Roman" w:eastAsia="Times New Roman" w:hAnsi="Times New Roman" w:cs="Times New Roman"/>
          <w:color w:val="auto"/>
          <w:sz w:val="30"/>
          <w:szCs w:val="30"/>
          <w:lang w:eastAsia="en-US"/>
        </w:rPr>
      </w:pPr>
      <w:r w:rsidRPr="00AB4E53">
        <w:rPr>
          <w:rFonts w:ascii="Times New Roman" w:eastAsia="Times New Roman" w:hAnsi="Times New Roman" w:cs="Times New Roman"/>
          <w:color w:val="auto"/>
          <w:sz w:val="30"/>
          <w:szCs w:val="30"/>
          <w:lang w:eastAsia="en-US"/>
        </w:rPr>
        <w:t>4.2.</w:t>
      </w:r>
      <w:r w:rsidR="00D57EFA">
        <w:rPr>
          <w:rFonts w:ascii="Times New Roman" w:eastAsia="Times New Roman" w:hAnsi="Times New Roman" w:cs="Times New Roman"/>
          <w:color w:val="auto"/>
          <w:sz w:val="30"/>
          <w:szCs w:val="30"/>
          <w:lang w:eastAsia="en-US"/>
        </w:rPr>
        <w:t>9</w:t>
      </w:r>
      <w:r w:rsidRPr="00AB4E53">
        <w:rPr>
          <w:rFonts w:ascii="Times New Roman" w:eastAsia="Times New Roman" w:hAnsi="Times New Roman" w:cs="Times New Roman"/>
          <w:color w:val="auto"/>
          <w:sz w:val="30"/>
          <w:szCs w:val="30"/>
          <w:lang w:eastAsia="en-US"/>
        </w:rPr>
        <w:t>.</w:t>
      </w:r>
      <w:r w:rsidR="00806A42">
        <w:rPr>
          <w:rFonts w:ascii="Times New Roman" w:eastAsia="Times New Roman" w:hAnsi="Times New Roman" w:cs="Times New Roman"/>
          <w:color w:val="auto"/>
          <w:sz w:val="30"/>
          <w:szCs w:val="30"/>
          <w:lang w:eastAsia="en-US"/>
        </w:rPr>
        <w:t>9</w:t>
      </w:r>
      <w:r w:rsidRPr="00AB4E53">
        <w:rPr>
          <w:rFonts w:ascii="Times New Roman" w:eastAsia="Times New Roman" w:hAnsi="Times New Roman" w:cs="Times New Roman"/>
          <w:color w:val="auto"/>
          <w:sz w:val="30"/>
          <w:szCs w:val="30"/>
          <w:lang w:eastAsia="en-US"/>
        </w:rPr>
        <w:t xml:space="preserve">. Требования к интеграционной платформе </w:t>
      </w:r>
      <w:r w:rsidR="00CC290A" w:rsidRPr="00AB4E53">
        <w:rPr>
          <w:rFonts w:ascii="Times New Roman" w:eastAsia="Times New Roman" w:hAnsi="Times New Roman" w:cs="Times New Roman"/>
          <w:color w:val="auto"/>
          <w:sz w:val="30"/>
          <w:szCs w:val="30"/>
          <w:lang w:eastAsia="en-US"/>
        </w:rPr>
        <w:t xml:space="preserve">при условии согласования с государствами-членами </w:t>
      </w:r>
      <w:r w:rsidRPr="00AB4E53">
        <w:rPr>
          <w:rFonts w:ascii="Times New Roman" w:eastAsia="Times New Roman" w:hAnsi="Times New Roman" w:cs="Times New Roman"/>
          <w:color w:val="auto"/>
          <w:sz w:val="30"/>
          <w:szCs w:val="30"/>
          <w:lang w:eastAsia="en-US"/>
        </w:rPr>
        <w:t>могут уточняться в процессе реализации интегрированной системы.</w:t>
      </w:r>
    </w:p>
    <w:p w14:paraId="549B390C" w14:textId="14116B77" w:rsidR="00720D6D" w:rsidRPr="002508B2" w:rsidRDefault="00720D6D" w:rsidP="000504E2">
      <w:pPr>
        <w:pStyle w:val="4"/>
        <w:keepNext w:val="0"/>
        <w:spacing w:before="0" w:after="0" w:line="360" w:lineRule="auto"/>
        <w:ind w:firstLine="709"/>
        <w:jc w:val="both"/>
        <w:rPr>
          <w:rFonts w:ascii="Times New Roman" w:eastAsia="Times New Roman" w:hAnsi="Times New Roman" w:cs="Times New Roman"/>
          <w:color w:val="auto"/>
          <w:sz w:val="30"/>
          <w:szCs w:val="30"/>
          <w:lang w:eastAsia="en-US"/>
        </w:rPr>
      </w:pPr>
      <w:r w:rsidRPr="00AB4E53">
        <w:rPr>
          <w:rFonts w:ascii="Times New Roman" w:eastAsia="Times New Roman" w:hAnsi="Times New Roman" w:cs="Times New Roman"/>
          <w:color w:val="auto"/>
          <w:sz w:val="30"/>
          <w:szCs w:val="30"/>
          <w:lang w:eastAsia="en-US"/>
        </w:rPr>
        <w:t>4.2.</w:t>
      </w:r>
      <w:r w:rsidR="00D57EFA">
        <w:rPr>
          <w:rFonts w:ascii="Times New Roman" w:eastAsia="Times New Roman" w:hAnsi="Times New Roman" w:cs="Times New Roman"/>
          <w:color w:val="auto"/>
          <w:sz w:val="30"/>
          <w:szCs w:val="30"/>
          <w:lang w:eastAsia="en-US"/>
        </w:rPr>
        <w:t>9</w:t>
      </w:r>
      <w:r w:rsidRPr="00AB4E53">
        <w:rPr>
          <w:rFonts w:ascii="Times New Roman" w:eastAsia="Times New Roman" w:hAnsi="Times New Roman" w:cs="Times New Roman"/>
          <w:color w:val="auto"/>
          <w:sz w:val="30"/>
          <w:szCs w:val="30"/>
          <w:lang w:eastAsia="en-US"/>
        </w:rPr>
        <w:t>.</w:t>
      </w:r>
      <w:r w:rsidR="00806A42">
        <w:rPr>
          <w:rFonts w:ascii="Times New Roman" w:eastAsia="Times New Roman" w:hAnsi="Times New Roman" w:cs="Times New Roman"/>
          <w:color w:val="auto"/>
          <w:sz w:val="30"/>
          <w:szCs w:val="30"/>
          <w:lang w:eastAsia="en-US"/>
        </w:rPr>
        <w:t>10</w:t>
      </w:r>
      <w:r w:rsidR="00ED1B01" w:rsidRPr="00E62825">
        <w:rPr>
          <w:rFonts w:ascii="Times New Roman" w:eastAsia="Times New Roman" w:hAnsi="Times New Roman" w:cs="Times New Roman"/>
          <w:color w:val="auto"/>
          <w:sz w:val="30"/>
          <w:szCs w:val="30"/>
          <w:lang w:eastAsia="en-US"/>
        </w:rPr>
        <w:t>.</w:t>
      </w:r>
      <w:r w:rsidRPr="00E62825">
        <w:rPr>
          <w:rFonts w:ascii="Times New Roman" w:eastAsia="Times New Roman" w:hAnsi="Times New Roman" w:cs="Times New Roman"/>
          <w:color w:val="auto"/>
          <w:sz w:val="30"/>
          <w:szCs w:val="30"/>
          <w:lang w:eastAsia="en-US"/>
        </w:rPr>
        <w:t> Детальные требования к интеграционной платформе должны быть определены в соответствующем частном техническом задании.</w:t>
      </w:r>
    </w:p>
    <w:p w14:paraId="61E85893" w14:textId="7B547FE8"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w:t>
      </w:r>
      <w:r w:rsidR="00BF684D" w:rsidRPr="00AB4E53">
        <w:rPr>
          <w:rFonts w:ascii="Times New Roman" w:eastAsia="Times New Roman" w:hAnsi="Times New Roman" w:cs="Times New Roman"/>
          <w:bCs/>
          <w:color w:val="auto"/>
          <w:kern w:val="32"/>
          <w:sz w:val="30"/>
          <w:szCs w:val="30"/>
          <w:lang w:eastAsia="en-US"/>
        </w:rPr>
        <w:t>1</w:t>
      </w:r>
      <w:r w:rsidR="00D57EFA">
        <w:rPr>
          <w:rFonts w:ascii="Times New Roman" w:eastAsia="Times New Roman" w:hAnsi="Times New Roman" w:cs="Times New Roman"/>
          <w:bCs/>
          <w:color w:val="auto"/>
          <w:kern w:val="32"/>
          <w:sz w:val="30"/>
          <w:szCs w:val="30"/>
          <w:lang w:eastAsia="en-US"/>
        </w:rPr>
        <w:t>0</w:t>
      </w:r>
      <w:r w:rsidRPr="00AB4E53">
        <w:rPr>
          <w:rFonts w:ascii="Times New Roman" w:eastAsia="Times New Roman" w:hAnsi="Times New Roman" w:cs="Times New Roman"/>
          <w:bCs/>
          <w:color w:val="auto"/>
          <w:kern w:val="32"/>
          <w:sz w:val="30"/>
          <w:szCs w:val="30"/>
          <w:lang w:eastAsia="en-US"/>
        </w:rPr>
        <w:t>.</w:t>
      </w:r>
      <w:r w:rsidR="00936A9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подсистеме ведения нормативно-справочной информации, реестров и регистров</w:t>
      </w:r>
    </w:p>
    <w:p w14:paraId="299AE9BA" w14:textId="53892EB2"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sidRPr="00E62825">
        <w:rPr>
          <w:rFonts w:ascii="Times New Roman" w:eastAsia="Times New Roman" w:hAnsi="Times New Roman" w:cs="Times New Roman"/>
          <w:sz w:val="30"/>
          <w:szCs w:val="30"/>
          <w:lang w:eastAsia="en-US"/>
        </w:rPr>
        <w:t>1</w:t>
      </w:r>
      <w:r w:rsidR="00D57EFA">
        <w:rPr>
          <w:rFonts w:ascii="Times New Roman" w:eastAsia="Times New Roman" w:hAnsi="Times New Roman" w:cs="Times New Roman"/>
          <w:sz w:val="30"/>
          <w:szCs w:val="30"/>
          <w:lang w:eastAsia="en-US"/>
        </w:rPr>
        <w:t>0</w:t>
      </w:r>
      <w:r w:rsidRPr="00E62825">
        <w:rPr>
          <w:rFonts w:ascii="Times New Roman" w:eastAsia="Times New Roman" w:hAnsi="Times New Roman" w:cs="Times New Roman"/>
          <w:sz w:val="30"/>
          <w:szCs w:val="30"/>
          <w:lang w:eastAsia="en-US"/>
        </w:rPr>
        <w:t>.1.</w:t>
      </w:r>
      <w:r w:rsidR="009A0E6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Подсистема ведения нормативно-справочной информации, реестров и регистров должна обеспечивать ведение объектов, содержащих нормативно-справочную информацию, которые используются в рамках реализации общих процессов, перечень которых определяется на этапе проектирования общих процессов (далее – объекты нормативно-справочной информации).</w:t>
      </w:r>
    </w:p>
    <w:p w14:paraId="370554BF" w14:textId="078D35C0"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sidRPr="00E62825">
        <w:rPr>
          <w:rFonts w:ascii="Times New Roman" w:eastAsia="Times New Roman" w:hAnsi="Times New Roman" w:cs="Times New Roman"/>
          <w:sz w:val="30"/>
          <w:szCs w:val="30"/>
          <w:lang w:eastAsia="en-US"/>
        </w:rPr>
        <w:t>1</w:t>
      </w:r>
      <w:r w:rsidR="00D57EFA">
        <w:rPr>
          <w:rFonts w:ascii="Times New Roman" w:eastAsia="Times New Roman" w:hAnsi="Times New Roman" w:cs="Times New Roman"/>
          <w:sz w:val="30"/>
          <w:szCs w:val="30"/>
          <w:lang w:eastAsia="en-US"/>
        </w:rPr>
        <w:t>0</w:t>
      </w:r>
      <w:r w:rsidRPr="00E62825">
        <w:rPr>
          <w:rFonts w:ascii="Times New Roman" w:eastAsia="Times New Roman" w:hAnsi="Times New Roman" w:cs="Times New Roman"/>
          <w:sz w:val="30"/>
          <w:szCs w:val="30"/>
          <w:lang w:eastAsia="en-US"/>
        </w:rPr>
        <w:t>.2.</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Подсистема ведения нормативно-справочной информации, реестров и регистров должна обеспечивать возможность </w:t>
      </w:r>
      <w:r w:rsidRPr="00E62825">
        <w:rPr>
          <w:rFonts w:ascii="Times New Roman" w:eastAsia="Times New Roman" w:hAnsi="Times New Roman" w:cs="Times New Roman"/>
          <w:sz w:val="30"/>
          <w:szCs w:val="30"/>
          <w:lang w:eastAsia="en-US"/>
        </w:rPr>
        <w:lastRenderedPageBreak/>
        <w:t>централизованного и децентрализованного ведения и распространения объектов нормативно-справочной информации.</w:t>
      </w:r>
    </w:p>
    <w:p w14:paraId="6290E47F" w14:textId="4F53BB93"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BF684D" w:rsidRPr="00E62825">
        <w:rPr>
          <w:rFonts w:ascii="Times New Roman" w:eastAsia="Times New Roman" w:hAnsi="Times New Roman" w:cs="Times New Roman"/>
          <w:sz w:val="30"/>
          <w:szCs w:val="30"/>
          <w:lang w:eastAsia="en-US"/>
        </w:rPr>
        <w:t>1</w:t>
      </w:r>
      <w:r w:rsidR="00D57EFA">
        <w:rPr>
          <w:rFonts w:ascii="Times New Roman" w:eastAsia="Times New Roman" w:hAnsi="Times New Roman" w:cs="Times New Roman"/>
          <w:sz w:val="30"/>
          <w:szCs w:val="30"/>
          <w:lang w:eastAsia="en-US"/>
        </w:rPr>
        <w:t>0</w:t>
      </w:r>
      <w:r w:rsidRPr="00E62825">
        <w:rPr>
          <w:rFonts w:ascii="Times New Roman" w:eastAsia="Times New Roman" w:hAnsi="Times New Roman" w:cs="Times New Roman"/>
          <w:sz w:val="30"/>
          <w:szCs w:val="30"/>
          <w:lang w:eastAsia="en-US"/>
        </w:rPr>
        <w:t>.3.</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В случае централизованного ведения объекта нормативно-справочной информации, совместно используемого при реализации общих процессов, подсистема ведения </w:t>
      </w:r>
      <w:r w:rsidR="002832F6"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нормативно-справочной информации, реестров и регистров должна быть первоисточником справочных данных по этому объекту для информационных систем Комиссии и уполномоченных органов.</w:t>
      </w:r>
    </w:p>
    <w:p w14:paraId="6B9AD66B" w14:textId="5A4FD26A"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.4.</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 случае централизованного ведения объектов нормативно-справочной информации подсистема ведения нормативно-справочной информации, реестров и регистров должна обеспечивать осуществление следующих функций:</w:t>
      </w:r>
    </w:p>
    <w:p w14:paraId="2E20B17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создание новых записей и изменение существующих записей объектов нормативно-справочной информации;</w:t>
      </w:r>
    </w:p>
    <w:p w14:paraId="37461AE5"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контроль целостности, полноты и корректности записей объектов нормативно-справочной информации;</w:t>
      </w:r>
    </w:p>
    <w:p w14:paraId="1782A127"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управление процессом выпуска новых версий объектов нормативно-справочной информации и их архивного хранения </w:t>
      </w:r>
      <w:r w:rsidR="002832F6"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за предшествующий период времени.</w:t>
      </w:r>
    </w:p>
    <w:p w14:paraId="096D2678" w14:textId="3D78D262"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.5.</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 случае децентрализованного ведения объектов нормативно-справочной информации подсистема ведения нормативно-справочной информации, реестров и регистров должна обеспечивать осуществление функции объединения разрозненных справочников объектов нормативно-справочной информации, реализуя комплекс процедур слияния данных, получаемых из информационных систем уполномоченных органов.</w:t>
      </w:r>
    </w:p>
    <w:p w14:paraId="3B698024" w14:textId="5F2BD2B1"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.6.</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Подсистема ведения нормативно-справочной информации, реестров и регистров должна обеспечивать </w:t>
      </w:r>
      <w:r w:rsidRPr="00E62825">
        <w:rPr>
          <w:rFonts w:ascii="Times New Roman" w:eastAsia="Times New Roman" w:hAnsi="Times New Roman" w:cs="Times New Roman"/>
          <w:sz w:val="30"/>
          <w:szCs w:val="30"/>
          <w:lang w:eastAsia="en-US"/>
        </w:rPr>
        <w:lastRenderedPageBreak/>
        <w:t>распространение данных объектов нормативно-справочной информации с использованием интеграционной платформы в другие подсистемы интегрированной системы и национальные сегменты.</w:t>
      </w:r>
    </w:p>
    <w:p w14:paraId="5965C7E8" w14:textId="2F3EA904"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.7.</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Подсистема ведения нормативно-справочной информации, реестров и регистров должна обеспечивать возможность публикации объектов нормативно-справочной информации на информационном портале Союза.</w:t>
      </w:r>
    </w:p>
    <w:p w14:paraId="30B2FF86" w14:textId="11E6DAB1"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.8.</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Требования к подсистеме ведения нормативно-справочной информации, реестров и регистров могут уточняться </w:t>
      </w:r>
      <w:r w:rsidR="002832F6"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процессе реализации интегрированной системы.</w:t>
      </w:r>
    </w:p>
    <w:p w14:paraId="5E019543" w14:textId="7185FB42"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D57EFA">
        <w:rPr>
          <w:rFonts w:ascii="Times New Roman" w:eastAsia="Times New Roman" w:hAnsi="Times New Roman" w:cs="Times New Roman"/>
          <w:sz w:val="30"/>
          <w:szCs w:val="30"/>
          <w:lang w:eastAsia="en-US"/>
        </w:rPr>
        <w:t>10</w:t>
      </w:r>
      <w:r w:rsidRPr="00E62825">
        <w:rPr>
          <w:rFonts w:ascii="Times New Roman" w:eastAsia="Times New Roman" w:hAnsi="Times New Roman" w:cs="Times New Roman"/>
          <w:sz w:val="30"/>
          <w:szCs w:val="30"/>
          <w:lang w:eastAsia="en-US"/>
        </w:rPr>
        <w:t>.9.</w:t>
      </w:r>
      <w:r w:rsidR="00936A9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Детальные требования к подсистеме ведения нормативно-справочной информации, реестров и регистров должны быть определены в соответствующем частном техническом задании.</w:t>
      </w:r>
    </w:p>
    <w:p w14:paraId="47334D71" w14:textId="3C05138E" w:rsidR="001F5ADD" w:rsidRPr="00E62825" w:rsidRDefault="001F5ADD"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4.2.1</w:t>
      </w:r>
      <w:r w:rsidR="00CE4B65">
        <w:rPr>
          <w:rFonts w:ascii="Times New Roman" w:eastAsia="Times New Roman" w:hAnsi="Times New Roman" w:cs="Times New Roman"/>
          <w:bCs/>
          <w:color w:val="auto"/>
          <w:kern w:val="32"/>
          <w:sz w:val="30"/>
          <w:szCs w:val="30"/>
          <w:lang w:eastAsia="en-US"/>
        </w:rPr>
        <w:t>1</w:t>
      </w:r>
      <w:r w:rsidRPr="00E62825">
        <w:rPr>
          <w:rFonts w:ascii="Times New Roman" w:eastAsia="Times New Roman" w:hAnsi="Times New Roman" w:cs="Times New Roman"/>
          <w:bCs/>
          <w:color w:val="auto"/>
          <w:kern w:val="32"/>
          <w:sz w:val="30"/>
          <w:szCs w:val="30"/>
          <w:lang w:eastAsia="en-US"/>
        </w:rPr>
        <w:t>. Требования к подсистеме информационной безопасности</w:t>
      </w:r>
    </w:p>
    <w:p w14:paraId="487076AA" w14:textId="1BCF5C55" w:rsidR="001F5ADD" w:rsidRDefault="001F5ADD" w:rsidP="00E25909">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CE4B65">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 xml:space="preserve">.1. Подсистема информационной безопасности </w:t>
      </w:r>
      <w:r w:rsidRPr="00E62825">
        <w:rPr>
          <w:rFonts w:ascii="Times New Roman" w:eastAsia="Times New Roman" w:hAnsi="Times New Roman" w:cs="Times New Roman"/>
          <w:sz w:val="30"/>
          <w:szCs w:val="30"/>
          <w:lang w:eastAsia="en-US"/>
        </w:rPr>
        <w:br/>
        <w:t>в зависимости от угроз безопасности информации, модели нарушителя безопасности информации, состава объектов защиты, информационных технологий и структурно-функциональных характеристик интегрированной системы должна обеспечивать выполнение следующих задач:</w:t>
      </w:r>
    </w:p>
    <w:p w14:paraId="4D45A31D"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1) антивирусная защита информации;</w:t>
      </w:r>
    </w:p>
    <w:p w14:paraId="038F785D"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2) межсетевое экранирование и обнаружение (предотвращение) вторжений;</w:t>
      </w:r>
    </w:p>
    <w:p w14:paraId="32093FAF"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3) защита веб-приложений;</w:t>
      </w:r>
    </w:p>
    <w:p w14:paraId="03AC4AB9" w14:textId="77777777" w:rsidR="00E25909"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4) регистрация событий безопасности;</w:t>
      </w:r>
    </w:p>
    <w:p w14:paraId="27DCE362" w14:textId="28D16213"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5) контроль (анализ) защищенности информации;</w:t>
      </w:r>
    </w:p>
    <w:p w14:paraId="600BF307"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6) выявление уязвимостей информационной безопасности;</w:t>
      </w:r>
    </w:p>
    <w:p w14:paraId="457737DF"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lastRenderedPageBreak/>
        <w:t>7) защита информации ограниченного распространения и средств защиты информации от несанкционированного доступа;</w:t>
      </w:r>
    </w:p>
    <w:p w14:paraId="09A7482C"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8) контроль целостности важных конфигурационных данных;</w:t>
      </w:r>
    </w:p>
    <w:p w14:paraId="71887182"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9) управление доступом привилегированных пользователей;</w:t>
      </w:r>
    </w:p>
    <w:p w14:paraId="1A778AE7"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10) предоставление шлюза защищенного соединения для доступа внешних пользователей к компонентам подсистем интеграционного сегмента Комиссии, имеющим доступ к сети Интернет.</w:t>
      </w:r>
    </w:p>
    <w:p w14:paraId="7718915D"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4.2.11.2. В рамках подсистемы информационной безопасности должно быть реализовано расширение технологических возможностей подсистемы регистрации событий защиты информации в части обеспечения автоматического сбора данных о событиях защиты информации всех компонентов интеграционной платформы (в том числе интеграционных шлюзов национальных сегментов), включая непрерывный централизованный мониторинг, корреляцию собранных данных и выявление инцидентов защиты информации.</w:t>
      </w:r>
    </w:p>
    <w:p w14:paraId="048D87A3"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4.2.11.3. В рамках подсистемы информационной безопасности должны быть разработаны документы, регламентирующие управление информационной безопасностью интегрированной системы, включая:</w:t>
      </w:r>
    </w:p>
    <w:p w14:paraId="44992C97"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1) определение процедур управления защитой информации интеграционного сегмента;</w:t>
      </w:r>
    </w:p>
    <w:p w14:paraId="4350756C"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2) управление инцидентами информационной безопасности и корректирующими действиями;</w:t>
      </w:r>
    </w:p>
    <w:p w14:paraId="00B57E8A"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3) проведение внутренних проверок подсистем интеграционного сегмента;</w:t>
      </w:r>
    </w:p>
    <w:p w14:paraId="4DC4207D"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4) предоставление отчетности по функционированию защиты информации (с оценкой эффективности);</w:t>
      </w:r>
    </w:p>
    <w:p w14:paraId="781F49A1"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5) регулярный анализ состояния защиты информации.</w:t>
      </w:r>
    </w:p>
    <w:p w14:paraId="63589235"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lastRenderedPageBreak/>
        <w:t xml:space="preserve">4.2.11.3. Защита информации в интегрированной системе должна обеспечиваться в соответствии с Требованиями к созданию, развитию </w:t>
      </w:r>
      <w:r w:rsidRPr="001D627A">
        <w:rPr>
          <w:rFonts w:ascii="Times New Roman" w:eastAsia="Times New Roman" w:hAnsi="Times New Roman" w:cs="Times New Roman"/>
          <w:sz w:val="30"/>
          <w:szCs w:val="30"/>
          <w:lang w:eastAsia="en-US"/>
        </w:rPr>
        <w:br/>
        <w:t>и функционированию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 а также законодательством государств-членов в части национальных сегментов.</w:t>
      </w:r>
    </w:p>
    <w:p w14:paraId="57EDEAAC" w14:textId="77777777" w:rsidR="00E25909" w:rsidRPr="001D627A"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4.2.11.4. Требования к подсистеме информационной безопасности могут уточняться в процессе развития интегрированной системы.</w:t>
      </w:r>
    </w:p>
    <w:p w14:paraId="7D15ED83" w14:textId="7E2E398F" w:rsidR="00E25909" w:rsidRPr="00E62825" w:rsidRDefault="00E25909" w:rsidP="00E25909">
      <w:pPr>
        <w:spacing w:line="360" w:lineRule="auto"/>
        <w:ind w:firstLine="709"/>
        <w:jc w:val="both"/>
        <w:rPr>
          <w:rFonts w:ascii="Times New Roman" w:eastAsia="Times New Roman" w:hAnsi="Times New Roman" w:cs="Times New Roman"/>
          <w:sz w:val="30"/>
          <w:szCs w:val="30"/>
          <w:lang w:eastAsia="en-US"/>
        </w:rPr>
      </w:pPr>
      <w:r w:rsidRPr="001D627A">
        <w:rPr>
          <w:rFonts w:ascii="Times New Roman" w:eastAsia="Times New Roman" w:hAnsi="Times New Roman" w:cs="Times New Roman"/>
          <w:sz w:val="30"/>
          <w:szCs w:val="30"/>
          <w:lang w:eastAsia="en-US"/>
        </w:rPr>
        <w:t>4.2.11.5. Детальные требования к подсистеме информационной безопасности должны быть определены в соответствующем частном техническом задании.</w:t>
      </w:r>
    </w:p>
    <w:p w14:paraId="6DCF84CA" w14:textId="4994DADE" w:rsidR="001F5ADD" w:rsidRPr="00E62825" w:rsidRDefault="001F5ADD"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4.2.1</w:t>
      </w:r>
      <w:r w:rsidR="00CE4B65">
        <w:rPr>
          <w:rFonts w:ascii="Times New Roman" w:eastAsia="Times New Roman" w:hAnsi="Times New Roman" w:cs="Times New Roman"/>
          <w:bCs/>
          <w:color w:val="auto"/>
          <w:kern w:val="32"/>
          <w:sz w:val="30"/>
          <w:szCs w:val="30"/>
          <w:lang w:eastAsia="en-US"/>
        </w:rPr>
        <w:t>2</w:t>
      </w:r>
      <w:r w:rsidRPr="00E62825">
        <w:rPr>
          <w:rFonts w:ascii="Times New Roman" w:eastAsia="Times New Roman" w:hAnsi="Times New Roman" w:cs="Times New Roman"/>
          <w:bCs/>
          <w:color w:val="auto"/>
          <w:kern w:val="32"/>
          <w:sz w:val="30"/>
          <w:szCs w:val="30"/>
          <w:lang w:eastAsia="en-US"/>
        </w:rPr>
        <w:t>. Требования к подсистеме ДТС Комиссии</w:t>
      </w:r>
    </w:p>
    <w:p w14:paraId="4D261DDC" w14:textId="6E9D4B51"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CE4B6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 xml:space="preserve">.1. Подсистема ДТС Комиссии должна обеспечивать осуществление следующих функций, в том числе в соответствии </w:t>
      </w:r>
      <w:r w:rsidRPr="00E62825">
        <w:rPr>
          <w:rFonts w:ascii="Times New Roman" w:eastAsia="Times New Roman" w:hAnsi="Times New Roman" w:cs="Times New Roman"/>
          <w:sz w:val="30"/>
          <w:szCs w:val="30"/>
          <w:lang w:eastAsia="en-US"/>
        </w:rPr>
        <w:br/>
        <w:t>с Требованиями к созданию, развитию и функционированию трансграничного пространства доверия, утвержденными Решением Совета Комиссии от 5 декабря 2018 г. № 96, и нормативно-техническими документами, утверждаемыми Комиссией:</w:t>
      </w:r>
    </w:p>
    <w:p w14:paraId="4A547117"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 проверка подлинности электронного документа и ЭЦП;</w:t>
      </w:r>
    </w:p>
    <w:p w14:paraId="248355F9"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 проверка целостности электронного документа;</w:t>
      </w:r>
    </w:p>
    <w:p w14:paraId="5D860A65"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3) признание действительности ЭЦП, которой подписан электронный документ, исходящий из интеграционного сегмента Комиссии, в том числе подтверждение отсутствия изменений, внесенных в этот электронный документ после его подписания, </w:t>
      </w:r>
      <w:r w:rsidRPr="00E62825">
        <w:rPr>
          <w:rFonts w:ascii="Times New Roman" w:eastAsia="Times New Roman" w:hAnsi="Times New Roman" w:cs="Times New Roman"/>
          <w:sz w:val="30"/>
          <w:szCs w:val="30"/>
          <w:lang w:eastAsia="en-US"/>
        </w:rPr>
        <w:br/>
        <w:t>и подтверждение принадлежности ЭЦП, которой подписан этот электронный документ, владельцу соответствующего сертификата ключа проверки ЭЦП;</w:t>
      </w:r>
    </w:p>
    <w:p w14:paraId="7A49B5D4"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 xml:space="preserve">4) признание действительности ЭЦП ДТС национального сегмента государства-члена, которой подписан результат проверки ЭЦП электронного документа, входящего в интеграционный сегмент Комиссии, в том числе подтверждение отсутствия изменений, внесенных в этот результат проверки после его подписания, </w:t>
      </w:r>
      <w:r w:rsidRPr="00E62825">
        <w:rPr>
          <w:rFonts w:ascii="Times New Roman" w:eastAsia="Times New Roman" w:hAnsi="Times New Roman" w:cs="Times New Roman"/>
          <w:sz w:val="30"/>
          <w:szCs w:val="30"/>
          <w:lang w:eastAsia="en-US"/>
        </w:rPr>
        <w:br/>
        <w:t>и подтверждение принадлежности ЭЦП, которой подписан этот результат проверки, владельцу соответствующего сертификата ключа проверки ЭЦП;</w:t>
      </w:r>
    </w:p>
    <w:p w14:paraId="78D190DB"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 подписание ЭЦП ДТС Комиссии, основанной на сертификате ключа проверки ЭЦП, выданном ДТС Комиссии удостоверяющим центром службы ДТС, результата проверки ЭЦП электронного документа, исходящего из интеграционного сегмента Комиссии;</w:t>
      </w:r>
    </w:p>
    <w:p w14:paraId="1AAF11BB"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 подписание ЭЦП ДТС Комиссии, основанной на сертификате ключа проверки ЭЦП, выданном ДТС Комиссии удостоверяющим центром Комиссии, результата проверки ЭЦП электронного документа, входящего в интеграционный сегмент Комиссии;</w:t>
      </w:r>
    </w:p>
    <w:p w14:paraId="4947E343" w14:textId="77777777" w:rsidR="001F5ADD" w:rsidRPr="00C8074E"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 проверка правомерности применения ЭЦП</w:t>
      </w:r>
      <w:r>
        <w:rPr>
          <w:rFonts w:ascii="Times New Roman" w:eastAsia="Times New Roman" w:hAnsi="Times New Roman" w:cs="Times New Roman"/>
          <w:sz w:val="30"/>
          <w:szCs w:val="30"/>
          <w:lang w:eastAsia="en-US"/>
        </w:rPr>
        <w:t xml:space="preserve"> </w:t>
      </w:r>
      <w:r w:rsidRPr="00C8074E">
        <w:rPr>
          <w:rFonts w:ascii="Times New Roman" w:eastAsia="Times New Roman" w:hAnsi="Times New Roman" w:cs="Times New Roman"/>
          <w:sz w:val="30"/>
          <w:szCs w:val="30"/>
          <w:lang w:eastAsia="en-US"/>
        </w:rPr>
        <w:t>в электронном документе на соблюдение следующих требований в совокупности:</w:t>
      </w:r>
    </w:p>
    <w:p w14:paraId="65E6613F" w14:textId="77777777" w:rsidR="001F5ADD" w:rsidRPr="00C8074E" w:rsidRDefault="001F5ADD" w:rsidP="000504E2">
      <w:pPr>
        <w:spacing w:line="360" w:lineRule="auto"/>
        <w:ind w:firstLine="709"/>
        <w:jc w:val="both"/>
        <w:rPr>
          <w:rFonts w:ascii="Times New Roman" w:eastAsia="Times New Roman" w:hAnsi="Times New Roman" w:cs="Times New Roman"/>
          <w:sz w:val="30"/>
          <w:szCs w:val="30"/>
          <w:lang w:eastAsia="en-US"/>
        </w:rPr>
      </w:pPr>
      <w:r w:rsidRPr="00C8074E">
        <w:rPr>
          <w:rFonts w:ascii="Times New Roman" w:eastAsia="Times New Roman" w:hAnsi="Times New Roman" w:cs="Times New Roman"/>
          <w:sz w:val="30"/>
          <w:szCs w:val="30"/>
          <w:lang w:eastAsia="en-US"/>
        </w:rPr>
        <w:t>целостность данных, подписываемых ЭЦП, не нарушена;</w:t>
      </w:r>
    </w:p>
    <w:p w14:paraId="522D9AE8" w14:textId="77777777" w:rsidR="001F5ADD" w:rsidRPr="00C8074E" w:rsidRDefault="001F5ADD" w:rsidP="000504E2">
      <w:pPr>
        <w:spacing w:line="360" w:lineRule="auto"/>
        <w:ind w:firstLine="709"/>
        <w:jc w:val="both"/>
        <w:rPr>
          <w:rFonts w:ascii="Times New Roman" w:eastAsia="Times New Roman" w:hAnsi="Times New Roman" w:cs="Times New Roman"/>
          <w:sz w:val="30"/>
          <w:szCs w:val="30"/>
          <w:lang w:eastAsia="en-US"/>
        </w:rPr>
      </w:pPr>
      <w:r w:rsidRPr="00C8074E">
        <w:rPr>
          <w:rFonts w:ascii="Times New Roman" w:eastAsia="Times New Roman" w:hAnsi="Times New Roman" w:cs="Times New Roman"/>
          <w:sz w:val="30"/>
          <w:szCs w:val="30"/>
          <w:lang w:eastAsia="en-US"/>
        </w:rPr>
        <w:t>ЭЦП выработана с использованием закрытого (личного) ключа, соответствующий сертификат открытого ключа которого (сертификат ключа проверки ЭЦП) указан в составе этой ЭЦП;</w:t>
      </w:r>
    </w:p>
    <w:p w14:paraId="3A9C9B23" w14:textId="77777777" w:rsidR="001F5ADD" w:rsidRPr="00C8074E" w:rsidRDefault="001F5ADD" w:rsidP="000504E2">
      <w:pPr>
        <w:spacing w:line="360" w:lineRule="auto"/>
        <w:ind w:firstLine="709"/>
        <w:jc w:val="both"/>
        <w:rPr>
          <w:rFonts w:ascii="Times New Roman" w:eastAsia="Times New Roman" w:hAnsi="Times New Roman" w:cs="Times New Roman"/>
          <w:sz w:val="30"/>
          <w:szCs w:val="30"/>
          <w:lang w:eastAsia="en-US"/>
        </w:rPr>
      </w:pPr>
      <w:r w:rsidRPr="00C8074E">
        <w:rPr>
          <w:rFonts w:ascii="Times New Roman" w:eastAsia="Times New Roman" w:hAnsi="Times New Roman" w:cs="Times New Roman"/>
          <w:sz w:val="30"/>
          <w:szCs w:val="30"/>
          <w:lang w:eastAsia="en-US"/>
        </w:rPr>
        <w:t>сертификат ключа проверки ЭЦП действителен на момент подписания электронного документа;</w:t>
      </w:r>
    </w:p>
    <w:p w14:paraId="24F853ED"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C8074E">
        <w:rPr>
          <w:rFonts w:ascii="Times New Roman" w:eastAsia="Times New Roman" w:hAnsi="Times New Roman" w:cs="Times New Roman"/>
          <w:sz w:val="30"/>
          <w:szCs w:val="30"/>
          <w:lang w:eastAsia="en-US"/>
        </w:rPr>
        <w:t>каждый сертификат удостоверяющего центра из цепочки сертификатов действителен на момент подписания</w:t>
      </w:r>
      <w:r>
        <w:rPr>
          <w:rFonts w:ascii="Times New Roman" w:eastAsia="Times New Roman" w:hAnsi="Times New Roman" w:cs="Times New Roman"/>
          <w:sz w:val="30"/>
          <w:szCs w:val="30"/>
          <w:lang w:eastAsia="en-US"/>
        </w:rPr>
        <w:t>;</w:t>
      </w:r>
    </w:p>
    <w:p w14:paraId="65B86624"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 формирование квитанций, содержащих результаты проверок электронных документов и ЭЦП;</w:t>
      </w:r>
    </w:p>
    <w:p w14:paraId="6E335203"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9) документирование выполняемых подсистемой ДТС Комиссии операций;</w:t>
      </w:r>
    </w:p>
    <w:p w14:paraId="41DE1C40"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10) предоставление информации об операциях подсистемы ДТС Комиссии по запросам членов Коллегии Комиссии и уполномоченных органов в области защиты информации;</w:t>
      </w:r>
    </w:p>
    <w:p w14:paraId="00EE911B"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11) иные функции, устанавливаемые в процессе реализации интегрированной системы.</w:t>
      </w:r>
    </w:p>
    <w:p w14:paraId="5B4161B8" w14:textId="7777777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Проверки, проводимые подсистемой ДТС Комиссии, а также формирование квитанций, отражающих результаты этих проверок,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14:paraId="764EB06D" w14:textId="557BFE99"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04798A">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 xml:space="preserve">.2. Подсистема ДТС Комиссии должна быть спроектирована таким образом, чтобы обеспечивалась возможность ее развертывания </w:t>
      </w:r>
      <w:r w:rsidRPr="00E62825">
        <w:rPr>
          <w:rFonts w:ascii="Times New Roman" w:eastAsia="Times New Roman" w:hAnsi="Times New Roman" w:cs="Times New Roman"/>
          <w:sz w:val="30"/>
          <w:szCs w:val="30"/>
          <w:lang w:eastAsia="en-US"/>
        </w:rPr>
        <w:br/>
        <w:t>и использования в качестве основного компонента ДТС национального сегмента (при необходимости).</w:t>
      </w:r>
    </w:p>
    <w:p w14:paraId="43D33012" w14:textId="495B01DF"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04798A">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.3. Требования к подсистеме ДТС Комиссии могут уточняться в процессе реализации интегрированной системы.</w:t>
      </w:r>
    </w:p>
    <w:p w14:paraId="17E800BA" w14:textId="61A969D4"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04798A">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.4. Детальные требования к подсистеме ДТС Комиссии должны быть определены в соответствующем частном техническом задании.</w:t>
      </w:r>
    </w:p>
    <w:p w14:paraId="74D03E56" w14:textId="64929413" w:rsidR="001F5ADD" w:rsidRPr="00E62825" w:rsidRDefault="001F5ADD"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w:t>
      </w:r>
      <w:r>
        <w:rPr>
          <w:rFonts w:ascii="Times New Roman" w:eastAsia="Times New Roman" w:hAnsi="Times New Roman" w:cs="Times New Roman"/>
          <w:bCs/>
          <w:color w:val="auto"/>
          <w:kern w:val="32"/>
          <w:sz w:val="30"/>
          <w:szCs w:val="30"/>
          <w:lang w:eastAsia="en-US"/>
        </w:rPr>
        <w:t>1</w:t>
      </w:r>
      <w:r w:rsidR="0004798A">
        <w:rPr>
          <w:rFonts w:ascii="Times New Roman" w:eastAsia="Times New Roman" w:hAnsi="Times New Roman" w:cs="Times New Roman"/>
          <w:bCs/>
          <w:color w:val="auto"/>
          <w:kern w:val="32"/>
          <w:sz w:val="30"/>
          <w:szCs w:val="30"/>
          <w:lang w:eastAsia="en-US"/>
        </w:rPr>
        <w:t>3</w:t>
      </w:r>
      <w:r w:rsidRPr="00E62825">
        <w:rPr>
          <w:rFonts w:ascii="Times New Roman" w:eastAsia="Times New Roman" w:hAnsi="Times New Roman" w:cs="Times New Roman"/>
          <w:bCs/>
          <w:color w:val="auto"/>
          <w:kern w:val="32"/>
          <w:sz w:val="30"/>
          <w:szCs w:val="30"/>
          <w:lang w:eastAsia="en-US"/>
        </w:rPr>
        <w:t>. Требования к инфраструктурной платформе</w:t>
      </w:r>
    </w:p>
    <w:p w14:paraId="73F46878" w14:textId="247B97AF" w:rsidR="001F5ADD"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.1. Инфраструктурная платформа представляет собой обеспечивающую подсистему, которая должна содержать весь набор системно-технической инфраструктуры интеграционного сегмента Комиссии с единой системой управления.</w:t>
      </w:r>
    </w:p>
    <w:p w14:paraId="1B6A8FDF" w14:textId="481E5694" w:rsidR="00A30D82" w:rsidRDefault="00A30D82"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Pr>
          <w:rFonts w:ascii="Times New Roman" w:eastAsia="Times New Roman" w:hAnsi="Times New Roman" w:cs="Times New Roman"/>
          <w:sz w:val="30"/>
          <w:szCs w:val="30"/>
          <w:lang w:eastAsia="en-US"/>
        </w:rPr>
        <w:t>13</w:t>
      </w:r>
      <w:r w:rsidRPr="00E62825">
        <w:rPr>
          <w:rFonts w:ascii="Times New Roman" w:eastAsia="Times New Roman" w:hAnsi="Times New Roman" w:cs="Times New Roman"/>
          <w:sz w:val="30"/>
          <w:szCs w:val="30"/>
          <w:lang w:eastAsia="en-US"/>
        </w:rPr>
        <w:t>.2. Инфраструктурная платформа</w:t>
      </w:r>
      <w:r>
        <w:rPr>
          <w:rFonts w:ascii="Times New Roman" w:eastAsia="Times New Roman" w:hAnsi="Times New Roman" w:cs="Times New Roman"/>
          <w:sz w:val="30"/>
          <w:szCs w:val="30"/>
          <w:lang w:eastAsia="en-US"/>
        </w:rPr>
        <w:t xml:space="preserve"> должна включать в себя следующие компоненты:</w:t>
      </w:r>
    </w:p>
    <w:p w14:paraId="36F2B0CA" w14:textId="59DCACC2" w:rsidR="00A76898" w:rsidRDefault="00A76898"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1</w:t>
      </w:r>
      <w:r w:rsidR="00A30D82" w:rsidRPr="00E62825">
        <w:rPr>
          <w:rFonts w:ascii="Times New Roman" w:eastAsia="Times New Roman" w:hAnsi="Times New Roman" w:cs="Times New Roman"/>
          <w:sz w:val="30"/>
          <w:szCs w:val="30"/>
          <w:lang w:eastAsia="en-US"/>
        </w:rPr>
        <w:t>) </w:t>
      </w:r>
      <w:r>
        <w:rPr>
          <w:rFonts w:ascii="Times New Roman" w:eastAsia="Times New Roman" w:hAnsi="Times New Roman" w:cs="Times New Roman"/>
          <w:sz w:val="30"/>
          <w:szCs w:val="30"/>
          <w:lang w:eastAsia="en-US"/>
        </w:rPr>
        <w:t>базовые инфраструктурные сервисы, в составе:</w:t>
      </w:r>
    </w:p>
    <w:p w14:paraId="36D31164" w14:textId="79B1D985" w:rsidR="00A30D82" w:rsidRPr="0020661E" w:rsidRDefault="00A30D82"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служба разрешения доменных имен;</w:t>
      </w:r>
    </w:p>
    <w:p w14:paraId="5A4F0CE8" w14:textId="0B782FF8" w:rsidR="00A30D82" w:rsidRPr="0020661E" w:rsidRDefault="00A30D82"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служба отправки почтовых сообщений;</w:t>
      </w:r>
    </w:p>
    <w:p w14:paraId="25AF097C" w14:textId="7080F8AA" w:rsidR="00A30D82" w:rsidRPr="0020661E" w:rsidRDefault="00A30D82"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служба времени;</w:t>
      </w:r>
    </w:p>
    <w:p w14:paraId="470B8E6C" w14:textId="221A1C38" w:rsidR="00A30D82" w:rsidRDefault="00A30D82"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служба глобального каталога пользователей;</w:t>
      </w:r>
    </w:p>
    <w:p w14:paraId="05A98FC7" w14:textId="2E72188D" w:rsidR="00A30D82" w:rsidRDefault="00A76898"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2</w:t>
      </w:r>
      <w:r w:rsidR="00A30D82" w:rsidRPr="00E62825">
        <w:rPr>
          <w:rFonts w:ascii="Times New Roman" w:eastAsia="Times New Roman" w:hAnsi="Times New Roman" w:cs="Times New Roman"/>
          <w:sz w:val="30"/>
          <w:szCs w:val="30"/>
          <w:lang w:eastAsia="en-US"/>
        </w:rPr>
        <w:t>) </w:t>
      </w:r>
      <w:r w:rsidR="00A30D82" w:rsidRPr="0020661E">
        <w:rPr>
          <w:rFonts w:ascii="Times New Roman" w:eastAsia="Times New Roman" w:hAnsi="Times New Roman" w:cs="Times New Roman"/>
          <w:sz w:val="30"/>
          <w:szCs w:val="30"/>
          <w:lang w:eastAsia="en-US"/>
        </w:rPr>
        <w:t>подсистема виртуализаци</w:t>
      </w:r>
      <w:r>
        <w:rPr>
          <w:rFonts w:ascii="Times New Roman" w:eastAsia="Times New Roman" w:hAnsi="Times New Roman" w:cs="Times New Roman"/>
          <w:sz w:val="30"/>
          <w:szCs w:val="30"/>
          <w:lang w:eastAsia="en-US"/>
        </w:rPr>
        <w:t>и</w:t>
      </w:r>
      <w:r w:rsidR="00A30D82" w:rsidRPr="0020661E">
        <w:rPr>
          <w:rFonts w:ascii="Times New Roman" w:eastAsia="Times New Roman" w:hAnsi="Times New Roman" w:cs="Times New Roman"/>
          <w:sz w:val="30"/>
          <w:szCs w:val="30"/>
          <w:lang w:eastAsia="en-US"/>
        </w:rPr>
        <w:t>;</w:t>
      </w:r>
    </w:p>
    <w:p w14:paraId="6A24B229" w14:textId="6E88CB80" w:rsidR="00A76898" w:rsidRDefault="00A76898"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3) подсистема непрерывного развертывания;</w:t>
      </w:r>
    </w:p>
    <w:p w14:paraId="10F3EE9B" w14:textId="112E26E2" w:rsidR="00A76898" w:rsidRDefault="00A76898"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4) </w:t>
      </w:r>
      <w:r w:rsidRPr="00724A94">
        <w:rPr>
          <w:rFonts w:ascii="Times New Roman" w:eastAsia="Times New Roman" w:hAnsi="Times New Roman" w:cs="Times New Roman"/>
          <w:sz w:val="30"/>
          <w:szCs w:val="30"/>
          <w:lang w:eastAsia="en-US"/>
        </w:rPr>
        <w:t>подсистема резервного копирования</w:t>
      </w:r>
      <w:r>
        <w:rPr>
          <w:rFonts w:ascii="Times New Roman" w:eastAsia="Times New Roman" w:hAnsi="Times New Roman" w:cs="Times New Roman"/>
          <w:sz w:val="30"/>
          <w:szCs w:val="30"/>
          <w:lang w:eastAsia="en-US"/>
        </w:rPr>
        <w:t>;</w:t>
      </w:r>
    </w:p>
    <w:p w14:paraId="32967622" w14:textId="70E4EE41" w:rsidR="00A76898" w:rsidRDefault="00A76898"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5) подсистема управления контейнеризацией;</w:t>
      </w:r>
    </w:p>
    <w:p w14:paraId="6EAC5D2A" w14:textId="08FE1774" w:rsidR="00A76898" w:rsidRDefault="00A76898"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6) </w:t>
      </w:r>
      <w:r w:rsidRPr="00724A94">
        <w:rPr>
          <w:rFonts w:ascii="Times New Roman" w:eastAsia="Times New Roman" w:hAnsi="Times New Roman" w:cs="Times New Roman"/>
          <w:sz w:val="30"/>
          <w:szCs w:val="30"/>
          <w:lang w:eastAsia="en-US"/>
        </w:rPr>
        <w:t>подсистема управления запросами и инцидентами</w:t>
      </w:r>
      <w:r>
        <w:rPr>
          <w:rFonts w:ascii="Times New Roman" w:eastAsia="Times New Roman" w:hAnsi="Times New Roman" w:cs="Times New Roman"/>
          <w:sz w:val="30"/>
          <w:szCs w:val="30"/>
          <w:lang w:eastAsia="en-US"/>
        </w:rPr>
        <w:t>;</w:t>
      </w:r>
    </w:p>
    <w:p w14:paraId="16D662C2" w14:textId="222F356B" w:rsidR="00A76898" w:rsidRDefault="00A76898"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7) подсистема </w:t>
      </w:r>
      <w:r w:rsidR="004108AE">
        <w:rPr>
          <w:rFonts w:ascii="Times New Roman" w:eastAsia="Times New Roman" w:hAnsi="Times New Roman" w:cs="Times New Roman"/>
          <w:sz w:val="30"/>
          <w:szCs w:val="30"/>
          <w:lang w:eastAsia="en-US"/>
        </w:rPr>
        <w:t>централизованной</w:t>
      </w:r>
      <w:r>
        <w:rPr>
          <w:rFonts w:ascii="Times New Roman" w:eastAsia="Times New Roman" w:hAnsi="Times New Roman" w:cs="Times New Roman"/>
          <w:sz w:val="30"/>
          <w:szCs w:val="30"/>
          <w:lang w:eastAsia="en-US"/>
        </w:rPr>
        <w:t xml:space="preserve"> установки обновлени</w:t>
      </w:r>
      <w:r w:rsidR="004108AE">
        <w:rPr>
          <w:rFonts w:ascii="Times New Roman" w:eastAsia="Times New Roman" w:hAnsi="Times New Roman" w:cs="Times New Roman"/>
          <w:sz w:val="30"/>
          <w:szCs w:val="30"/>
          <w:lang w:eastAsia="en-US"/>
        </w:rPr>
        <w:t>й;</w:t>
      </w:r>
    </w:p>
    <w:p w14:paraId="00571929" w14:textId="616E3260" w:rsidR="00A76898" w:rsidRPr="004108AE" w:rsidRDefault="004108AE"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8) подсистема управления </w:t>
      </w:r>
      <w:r>
        <w:rPr>
          <w:rFonts w:ascii="Times New Roman" w:eastAsia="Times New Roman" w:hAnsi="Times New Roman" w:cs="Times New Roman"/>
          <w:sz w:val="30"/>
          <w:szCs w:val="30"/>
          <w:lang w:val="en-US" w:eastAsia="en-US"/>
        </w:rPr>
        <w:t>TLS</w:t>
      </w:r>
      <w:r>
        <w:rPr>
          <w:rFonts w:ascii="Times New Roman" w:eastAsia="Times New Roman" w:hAnsi="Times New Roman" w:cs="Times New Roman"/>
          <w:sz w:val="30"/>
          <w:szCs w:val="30"/>
          <w:lang w:eastAsia="en-US"/>
        </w:rPr>
        <w:t xml:space="preserve"> сертификатами</w:t>
      </w:r>
    </w:p>
    <w:p w14:paraId="54FD71A6" w14:textId="6D50948A" w:rsidR="00A30D82" w:rsidRDefault="004108AE"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9</w:t>
      </w:r>
      <w:r w:rsidR="00A30D82" w:rsidRPr="00E62825">
        <w:rPr>
          <w:rFonts w:ascii="Times New Roman" w:eastAsia="Times New Roman" w:hAnsi="Times New Roman" w:cs="Times New Roman"/>
          <w:sz w:val="30"/>
          <w:szCs w:val="30"/>
          <w:lang w:eastAsia="en-US"/>
        </w:rPr>
        <w:t>) </w:t>
      </w:r>
      <w:r w:rsidR="00A30D82" w:rsidRPr="0020661E">
        <w:rPr>
          <w:rFonts w:ascii="Times New Roman" w:eastAsia="Times New Roman" w:hAnsi="Times New Roman" w:cs="Times New Roman"/>
          <w:sz w:val="30"/>
          <w:szCs w:val="30"/>
          <w:lang w:eastAsia="en-US"/>
        </w:rPr>
        <w:t>подсистема мониторинга и управления;</w:t>
      </w:r>
    </w:p>
    <w:p w14:paraId="469F9E52" w14:textId="54621DE3" w:rsidR="004108AE" w:rsidRDefault="004108AE"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10</w:t>
      </w:r>
      <w:r w:rsidR="00A30D82" w:rsidRPr="00E62825">
        <w:rPr>
          <w:rFonts w:ascii="Times New Roman" w:eastAsia="Times New Roman" w:hAnsi="Times New Roman" w:cs="Times New Roman"/>
          <w:sz w:val="30"/>
          <w:szCs w:val="30"/>
          <w:lang w:eastAsia="en-US"/>
        </w:rPr>
        <w:t>) </w:t>
      </w:r>
      <w:r w:rsidRPr="00A30D82">
        <w:rPr>
          <w:rFonts w:ascii="Times New Roman" w:eastAsia="Times New Roman" w:hAnsi="Times New Roman" w:cs="Times New Roman"/>
          <w:sz w:val="30"/>
          <w:szCs w:val="30"/>
          <w:lang w:eastAsia="en-US"/>
        </w:rPr>
        <w:t>подсистема вычислительных комплексов,</w:t>
      </w:r>
      <w:r>
        <w:rPr>
          <w:rFonts w:ascii="Times New Roman" w:eastAsia="Times New Roman" w:hAnsi="Times New Roman" w:cs="Times New Roman"/>
          <w:sz w:val="30"/>
          <w:szCs w:val="30"/>
          <w:lang w:eastAsia="en-US"/>
        </w:rPr>
        <w:t xml:space="preserve"> которая состоит из:</w:t>
      </w:r>
    </w:p>
    <w:p w14:paraId="2E5062E7" w14:textId="4E946603" w:rsidR="004108AE" w:rsidRDefault="004108AE"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сетей передачи данных;</w:t>
      </w:r>
    </w:p>
    <w:p w14:paraId="40D874E8" w14:textId="59CC2766" w:rsidR="004108AE" w:rsidRDefault="004108AE"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систем хранения данных;</w:t>
      </w:r>
    </w:p>
    <w:p w14:paraId="7B4A5BC4" w14:textId="5AB7D751" w:rsidR="004108AE" w:rsidRPr="0020661E" w:rsidRDefault="004108AE"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вычислительных ресурсов;</w:t>
      </w:r>
    </w:p>
    <w:p w14:paraId="7C4B3E79" w14:textId="5611B2B8" w:rsidR="00A30D82" w:rsidRPr="0020661E" w:rsidRDefault="00A30D82"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1</w:t>
      </w:r>
      <w:r w:rsidR="004108AE">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 </w:t>
      </w:r>
      <w:r w:rsidRPr="0020661E">
        <w:rPr>
          <w:rFonts w:ascii="Times New Roman" w:eastAsia="Times New Roman" w:hAnsi="Times New Roman" w:cs="Times New Roman"/>
          <w:sz w:val="30"/>
          <w:szCs w:val="30"/>
          <w:lang w:eastAsia="en-US"/>
        </w:rPr>
        <w:t>подсистема управления СУБД</w:t>
      </w:r>
      <w:r w:rsidR="004108AE">
        <w:rPr>
          <w:rFonts w:ascii="Times New Roman" w:eastAsia="Times New Roman" w:hAnsi="Times New Roman" w:cs="Times New Roman"/>
          <w:sz w:val="30"/>
          <w:szCs w:val="30"/>
          <w:lang w:eastAsia="en-US"/>
        </w:rPr>
        <w:t>.</w:t>
      </w:r>
    </w:p>
    <w:p w14:paraId="0258ADEC" w14:textId="7991373D" w:rsidR="001F5ADD" w:rsidRDefault="001F5ADD"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sidR="00A30D82">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 xml:space="preserve">. Инфраструктурная платформа должна создаваться </w:t>
      </w:r>
      <w:r>
        <w:rPr>
          <w:rFonts w:ascii="Times New Roman" w:eastAsia="Times New Roman" w:hAnsi="Times New Roman" w:cs="Times New Roman"/>
          <w:sz w:val="30"/>
          <w:szCs w:val="30"/>
          <w:lang w:eastAsia="en-US"/>
        </w:rPr>
        <w:t>с</w:t>
      </w:r>
      <w:r w:rsidRPr="00E62825">
        <w:rPr>
          <w:rFonts w:ascii="Times New Roman" w:eastAsia="Times New Roman" w:hAnsi="Times New Roman" w:cs="Times New Roman"/>
          <w:sz w:val="30"/>
          <w:szCs w:val="30"/>
          <w:lang w:eastAsia="en-US"/>
        </w:rPr>
        <w:t xml:space="preserve"> </w:t>
      </w:r>
      <w:r>
        <w:rPr>
          <w:rFonts w:ascii="Times New Roman" w:eastAsia="Times New Roman" w:hAnsi="Times New Roman" w:cs="Times New Roman"/>
          <w:sz w:val="30"/>
          <w:szCs w:val="30"/>
          <w:lang w:eastAsia="en-US"/>
        </w:rPr>
        <w:t>учетом</w:t>
      </w:r>
      <w:r w:rsidRPr="00E62825">
        <w:rPr>
          <w:rFonts w:ascii="Times New Roman" w:eastAsia="Times New Roman" w:hAnsi="Times New Roman" w:cs="Times New Roman"/>
          <w:sz w:val="30"/>
          <w:szCs w:val="30"/>
          <w:lang w:eastAsia="en-US"/>
        </w:rPr>
        <w:t xml:space="preserve"> информационно-программных решений, ранее разработанных при реализации подсистемы мониторинга и управления</w:t>
      </w:r>
      <w:r w:rsidR="00A30D82">
        <w:rPr>
          <w:rFonts w:ascii="Times New Roman" w:eastAsia="Times New Roman" w:hAnsi="Times New Roman" w:cs="Times New Roman"/>
          <w:sz w:val="30"/>
          <w:szCs w:val="30"/>
          <w:lang w:eastAsia="en-US"/>
        </w:rPr>
        <w:t>.</w:t>
      </w:r>
    </w:p>
    <w:p w14:paraId="6EC9512F" w14:textId="69FD9EF1" w:rsidR="00D6394C" w:rsidRDefault="00D6394C"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13</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 xml:space="preserve">4. </w:t>
      </w:r>
      <w:r w:rsidRPr="00E62825">
        <w:rPr>
          <w:rFonts w:ascii="Times New Roman" w:eastAsia="Times New Roman" w:hAnsi="Times New Roman" w:cs="Times New Roman"/>
          <w:sz w:val="30"/>
          <w:szCs w:val="30"/>
          <w:lang w:eastAsia="en-US"/>
        </w:rPr>
        <w:t>Инфраструктурная платформа должна обеспечивать осуществление следующих функций:</w:t>
      </w:r>
    </w:p>
    <w:p w14:paraId="7B40FBDB" w14:textId="74F9C8A8" w:rsidR="00D6394C" w:rsidRPr="0020661E" w:rsidRDefault="00D6394C"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1) </w:t>
      </w:r>
      <w:r w:rsidR="00861CD4" w:rsidRPr="0020661E">
        <w:rPr>
          <w:rFonts w:ascii="Times New Roman" w:eastAsia="Times New Roman" w:hAnsi="Times New Roman" w:cs="Times New Roman"/>
          <w:sz w:val="30"/>
          <w:szCs w:val="30"/>
          <w:lang w:eastAsia="en-US"/>
        </w:rPr>
        <w:t>предоставление физических и виртуальных вычислительных ресурсов;</w:t>
      </w:r>
    </w:p>
    <w:p w14:paraId="2D93BCA9" w14:textId="49F0A084" w:rsidR="00861CD4" w:rsidRPr="0020661E" w:rsidRDefault="00861CD4"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lastRenderedPageBreak/>
        <w:t>2) предоставление сетевой связанности между подсистемами и компонентами интеграционного сегментами Интегрированной системы в пределах ЦОД;</w:t>
      </w:r>
    </w:p>
    <w:p w14:paraId="41C76555" w14:textId="66CCF5C0" w:rsidR="00D6394C" w:rsidRDefault="00861CD4" w:rsidP="00BA0C3E">
      <w:pPr>
        <w:spacing w:line="360" w:lineRule="auto"/>
        <w:ind w:firstLine="709"/>
        <w:jc w:val="both"/>
        <w:rPr>
          <w:rFonts w:ascii="Times New Roman" w:eastAsia="Times New Roman" w:hAnsi="Times New Roman" w:cs="Times New Roman"/>
          <w:sz w:val="30"/>
          <w:szCs w:val="30"/>
          <w:lang w:eastAsia="en-US"/>
        </w:rPr>
      </w:pPr>
      <w:r w:rsidRPr="0020661E">
        <w:rPr>
          <w:rFonts w:ascii="Times New Roman" w:eastAsia="Times New Roman" w:hAnsi="Times New Roman" w:cs="Times New Roman"/>
          <w:sz w:val="30"/>
          <w:szCs w:val="30"/>
          <w:lang w:eastAsia="en-US"/>
        </w:rPr>
        <w:t xml:space="preserve">3) </w:t>
      </w:r>
      <w:r w:rsidR="00D6394C" w:rsidRPr="0020661E">
        <w:rPr>
          <w:rFonts w:ascii="Times New Roman" w:eastAsia="Times New Roman" w:hAnsi="Times New Roman" w:cs="Times New Roman"/>
          <w:sz w:val="30"/>
          <w:szCs w:val="30"/>
          <w:lang w:eastAsia="en-US"/>
        </w:rPr>
        <w:t>мониторинг состояния информационной инфраструктуры ЕЭК;</w:t>
      </w:r>
    </w:p>
    <w:p w14:paraId="31DB71F5" w14:textId="53BF2C68" w:rsidR="00D6394C" w:rsidRDefault="00861CD4"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w:t>
      </w:r>
      <w:r w:rsidR="00D6394C">
        <w:rPr>
          <w:rFonts w:ascii="Times New Roman" w:eastAsia="Times New Roman" w:hAnsi="Times New Roman" w:cs="Times New Roman"/>
          <w:sz w:val="30"/>
          <w:szCs w:val="30"/>
          <w:lang w:eastAsia="en-US"/>
        </w:rPr>
        <w:t xml:space="preserve">) </w:t>
      </w:r>
      <w:r>
        <w:rPr>
          <w:rFonts w:ascii="Times New Roman" w:eastAsia="Times New Roman" w:hAnsi="Times New Roman" w:cs="Times New Roman"/>
          <w:sz w:val="30"/>
          <w:szCs w:val="30"/>
          <w:lang w:eastAsia="en-US"/>
        </w:rPr>
        <w:t>предоставление сервисов непрер</w:t>
      </w:r>
      <w:r w:rsidR="00EE1EA3">
        <w:rPr>
          <w:rFonts w:ascii="Times New Roman" w:eastAsia="Times New Roman" w:hAnsi="Times New Roman" w:cs="Times New Roman"/>
          <w:sz w:val="30"/>
          <w:szCs w:val="30"/>
          <w:lang w:eastAsia="en-US"/>
        </w:rPr>
        <w:t>ы</w:t>
      </w:r>
      <w:r>
        <w:rPr>
          <w:rFonts w:ascii="Times New Roman" w:eastAsia="Times New Roman" w:hAnsi="Times New Roman" w:cs="Times New Roman"/>
          <w:sz w:val="30"/>
          <w:szCs w:val="30"/>
          <w:lang w:eastAsia="en-US"/>
        </w:rPr>
        <w:t>вной интеграции для сборки, автоматического тестирования и развертывания программных компонентов интегрированной системы;</w:t>
      </w:r>
    </w:p>
    <w:p w14:paraId="5E894F4B" w14:textId="0498E26C" w:rsidR="00861CD4" w:rsidRDefault="00861CD4"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5) централизованной установка обновлений;</w:t>
      </w:r>
    </w:p>
    <w:p w14:paraId="1B067B87" w14:textId="7850FBF1" w:rsidR="00861CD4" w:rsidRDefault="00861CD4"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6) </w:t>
      </w:r>
      <w:r w:rsidRPr="0020661E">
        <w:rPr>
          <w:rFonts w:ascii="Times New Roman" w:eastAsia="Times New Roman" w:hAnsi="Times New Roman" w:cs="Times New Roman"/>
          <w:sz w:val="30"/>
          <w:szCs w:val="30"/>
          <w:lang w:eastAsia="en-US"/>
        </w:rPr>
        <w:t>управление заявками и инцидентами по вопросам эксплуатации подсистем и компонентов интегрированной системы;</w:t>
      </w:r>
    </w:p>
    <w:p w14:paraId="7618C9B7" w14:textId="7138EE9B" w:rsidR="00861CD4" w:rsidRPr="0020661E" w:rsidRDefault="00861CD4"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7) проведение </w:t>
      </w:r>
      <w:r w:rsidRPr="0020661E">
        <w:rPr>
          <w:rFonts w:ascii="Times New Roman" w:eastAsia="Times New Roman" w:hAnsi="Times New Roman" w:cs="Times New Roman"/>
          <w:sz w:val="30"/>
          <w:szCs w:val="30"/>
          <w:lang w:eastAsia="en-US"/>
        </w:rPr>
        <w:t>инвентаризаци</w:t>
      </w:r>
      <w:r w:rsidR="00EE1EA3">
        <w:rPr>
          <w:rFonts w:ascii="Times New Roman" w:eastAsia="Times New Roman" w:hAnsi="Times New Roman" w:cs="Times New Roman"/>
          <w:sz w:val="30"/>
          <w:szCs w:val="30"/>
          <w:lang w:eastAsia="en-US"/>
        </w:rPr>
        <w:t>и</w:t>
      </w:r>
      <w:r w:rsidRPr="0020661E">
        <w:rPr>
          <w:rFonts w:ascii="Times New Roman" w:eastAsia="Times New Roman" w:hAnsi="Times New Roman" w:cs="Times New Roman"/>
          <w:sz w:val="30"/>
          <w:szCs w:val="30"/>
          <w:lang w:eastAsia="en-US"/>
        </w:rPr>
        <w:t xml:space="preserve"> технического обеспечения, системного и прикладного программного обеспечения подсистем интегрированной системы.</w:t>
      </w:r>
    </w:p>
    <w:p w14:paraId="15EE97E2" w14:textId="7951904F"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sidR="00026E53">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 Требования к инфраструктурной платформе могут уточняться в процессе развития интегрированной системы.</w:t>
      </w:r>
    </w:p>
    <w:p w14:paraId="7D45854D" w14:textId="0B619CF2" w:rsidR="001F5ADD"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sidR="00026E53">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 Детальные требования к инфраструктурной платформе должны быть определены в соответствующем частном техническом задании.</w:t>
      </w:r>
    </w:p>
    <w:p w14:paraId="702D5F9D" w14:textId="011720B1" w:rsidR="001F5ADD" w:rsidRPr="00E62825" w:rsidRDefault="001F5ADD"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0504E2">
        <w:rPr>
          <w:rFonts w:ascii="Times New Roman" w:hAnsi="Times New Roman"/>
          <w:color w:val="auto"/>
          <w:kern w:val="32"/>
          <w:sz w:val="30"/>
        </w:rPr>
        <w:t>4.2.</w:t>
      </w:r>
      <w:r>
        <w:rPr>
          <w:rFonts w:ascii="Times New Roman" w:eastAsia="Times New Roman" w:hAnsi="Times New Roman" w:cs="Times New Roman"/>
          <w:bCs/>
          <w:color w:val="auto"/>
          <w:kern w:val="32"/>
          <w:sz w:val="30"/>
          <w:szCs w:val="30"/>
          <w:lang w:eastAsia="en-US"/>
        </w:rPr>
        <w:t>1</w:t>
      </w:r>
      <w:r w:rsidR="0004798A">
        <w:rPr>
          <w:rFonts w:ascii="Times New Roman" w:eastAsia="Times New Roman" w:hAnsi="Times New Roman" w:cs="Times New Roman"/>
          <w:bCs/>
          <w:color w:val="auto"/>
          <w:kern w:val="32"/>
          <w:sz w:val="30"/>
          <w:szCs w:val="30"/>
          <w:lang w:eastAsia="en-US"/>
        </w:rPr>
        <w:t>4</w:t>
      </w:r>
      <w:r w:rsidRPr="00E62825">
        <w:rPr>
          <w:rFonts w:ascii="Times New Roman" w:eastAsia="Times New Roman" w:hAnsi="Times New Roman" w:cs="Times New Roman"/>
          <w:bCs/>
          <w:color w:val="auto"/>
          <w:kern w:val="32"/>
          <w:sz w:val="30"/>
          <w:szCs w:val="30"/>
          <w:lang w:eastAsia="en-US"/>
        </w:rPr>
        <w:t>. Требования к хранилищу интеграционного сегмента</w:t>
      </w:r>
    </w:p>
    <w:p w14:paraId="17BA0179" w14:textId="1982EF24"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.1. Хранилище интеграционного сегмента (подсистема хранения и обработки данных интеграционного сегмента) предназначено для получения, обработки, хранения и предоставления данных, накапливаемых при реализации общих процессов, функционировании подсистем, в том числе статистической информации, других данных и сведений, обрабатываемых и подлежащих хранению в интеграционном сегменте Комиссии интегрированной системы.</w:t>
      </w:r>
    </w:p>
    <w:p w14:paraId="55D7471D" w14:textId="243D6FFC" w:rsidR="001F5ADD"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 xml:space="preserve">.2. В хранилище должны быть реализованы механизмы долгосрочного масштабируемого хранения и обработки данных общих </w:t>
      </w:r>
      <w:r w:rsidRPr="00E62825">
        <w:rPr>
          <w:rFonts w:ascii="Times New Roman" w:eastAsia="Times New Roman" w:hAnsi="Times New Roman" w:cs="Times New Roman"/>
          <w:sz w:val="30"/>
          <w:szCs w:val="30"/>
          <w:lang w:eastAsia="en-US"/>
        </w:rPr>
        <w:lastRenderedPageBreak/>
        <w:t xml:space="preserve">процессов и подсистем интеграционного сегмента, сервисов для цифровых платформ, обеспечение обработки, хранения </w:t>
      </w:r>
      <w:r w:rsidRPr="00E62825">
        <w:rPr>
          <w:rFonts w:ascii="Times New Roman" w:eastAsia="Times New Roman" w:hAnsi="Times New Roman" w:cs="Times New Roman"/>
          <w:sz w:val="30"/>
          <w:szCs w:val="30"/>
          <w:lang w:eastAsia="en-US"/>
        </w:rPr>
        <w:br/>
        <w:t>и предоставления данных, используемых цифровыми платформами.</w:t>
      </w:r>
    </w:p>
    <w:p w14:paraId="3ECFFA4D" w14:textId="1AE2D25A" w:rsidR="001F5ADD"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4</w:t>
      </w:r>
      <w:r>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 xml:space="preserve">. В хранилище должны быть реализованы механизмы </w:t>
      </w:r>
      <w:r>
        <w:rPr>
          <w:rFonts w:ascii="Times New Roman" w:eastAsia="Times New Roman" w:hAnsi="Times New Roman" w:cs="Times New Roman"/>
          <w:sz w:val="30"/>
          <w:szCs w:val="30"/>
          <w:lang w:eastAsia="en-US"/>
        </w:rPr>
        <w:t>анализа</w:t>
      </w:r>
      <w:r w:rsidRPr="00B04A27">
        <w:rPr>
          <w:rFonts w:ascii="Times New Roman" w:eastAsia="Times New Roman" w:hAnsi="Times New Roman" w:cs="Times New Roman"/>
          <w:sz w:val="30"/>
          <w:szCs w:val="30"/>
          <w:lang w:eastAsia="en-US"/>
        </w:rPr>
        <w:t xml:space="preserve"> </w:t>
      </w:r>
      <w:r>
        <w:rPr>
          <w:rFonts w:ascii="Times New Roman" w:eastAsia="Times New Roman" w:hAnsi="Times New Roman" w:cs="Times New Roman"/>
          <w:sz w:val="30"/>
          <w:szCs w:val="30"/>
          <w:lang w:eastAsia="en-US"/>
        </w:rPr>
        <w:t>данных (поиск аномалий в данных, поиск зависимостей и прочие).</w:t>
      </w:r>
    </w:p>
    <w:p w14:paraId="4BC242D9" w14:textId="43922BCA" w:rsidR="001F5ADD" w:rsidRPr="00E62825" w:rsidRDefault="001F5ADD"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4</w:t>
      </w:r>
      <w:r>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 xml:space="preserve">. В хранилище должны быть реализованы </w:t>
      </w:r>
      <w:r>
        <w:rPr>
          <w:rFonts w:ascii="Times New Roman" w:eastAsia="Times New Roman" w:hAnsi="Times New Roman" w:cs="Times New Roman"/>
          <w:sz w:val="30"/>
          <w:szCs w:val="30"/>
          <w:lang w:eastAsia="en-US"/>
        </w:rPr>
        <w:t xml:space="preserve">настраиваемые </w:t>
      </w:r>
      <w:r w:rsidRPr="00E62825">
        <w:rPr>
          <w:rFonts w:ascii="Times New Roman" w:eastAsia="Times New Roman" w:hAnsi="Times New Roman" w:cs="Times New Roman"/>
          <w:sz w:val="30"/>
          <w:szCs w:val="30"/>
          <w:lang w:eastAsia="en-US"/>
        </w:rPr>
        <w:t xml:space="preserve">механизмы </w:t>
      </w:r>
      <w:r>
        <w:rPr>
          <w:rFonts w:ascii="Times New Roman" w:eastAsia="Times New Roman" w:hAnsi="Times New Roman" w:cs="Times New Roman"/>
          <w:sz w:val="30"/>
          <w:szCs w:val="30"/>
          <w:lang w:eastAsia="en-US"/>
        </w:rPr>
        <w:t>консолидации и</w:t>
      </w:r>
      <w:r w:rsidRPr="00B04A27">
        <w:rPr>
          <w:rFonts w:ascii="Times New Roman" w:eastAsia="Times New Roman" w:hAnsi="Times New Roman" w:cs="Times New Roman"/>
          <w:sz w:val="30"/>
          <w:szCs w:val="30"/>
          <w:lang w:eastAsia="en-US"/>
        </w:rPr>
        <w:t xml:space="preserve"> трансформации</w:t>
      </w:r>
      <w:r>
        <w:rPr>
          <w:rFonts w:ascii="Times New Roman" w:eastAsia="Times New Roman" w:hAnsi="Times New Roman" w:cs="Times New Roman"/>
          <w:sz w:val="30"/>
          <w:szCs w:val="30"/>
          <w:lang w:eastAsia="en-US"/>
        </w:rPr>
        <w:t xml:space="preserve"> данных, позволяющие получить качественно новые наборы и аналитические представления данных</w:t>
      </w:r>
      <w:r w:rsidRPr="00E62825">
        <w:rPr>
          <w:rFonts w:ascii="Times New Roman" w:eastAsia="Times New Roman" w:hAnsi="Times New Roman" w:cs="Times New Roman"/>
          <w:sz w:val="30"/>
          <w:szCs w:val="30"/>
          <w:lang w:eastAsia="en-US"/>
        </w:rPr>
        <w:t>.</w:t>
      </w:r>
    </w:p>
    <w:p w14:paraId="768B67BB" w14:textId="0CEB8D23"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 xml:space="preserve">. При разработке подсистемы хранения и обработки данных интеграционного сегмента должно быть обеспечено проведение модернизации подсистем интегрированной системы в части перехода </w:t>
      </w:r>
      <w:r w:rsidRPr="00E62825">
        <w:rPr>
          <w:rFonts w:ascii="Times New Roman" w:eastAsia="Times New Roman" w:hAnsi="Times New Roman" w:cs="Times New Roman"/>
          <w:sz w:val="30"/>
          <w:szCs w:val="30"/>
          <w:lang w:eastAsia="en-US"/>
        </w:rPr>
        <w:br/>
        <w:t xml:space="preserve">к использованию функций и сервисов хранилища интеграционного сегмента другими подсистемами </w:t>
      </w:r>
      <w:r>
        <w:rPr>
          <w:rFonts w:ascii="Times New Roman" w:eastAsia="Times New Roman" w:hAnsi="Times New Roman" w:cs="Times New Roman"/>
          <w:sz w:val="30"/>
          <w:szCs w:val="30"/>
          <w:lang w:eastAsia="en-US"/>
        </w:rPr>
        <w:t xml:space="preserve">и </w:t>
      </w:r>
      <w:r w:rsidRPr="00E62825">
        <w:rPr>
          <w:rFonts w:ascii="Times New Roman" w:eastAsia="Times New Roman" w:hAnsi="Times New Roman" w:cs="Times New Roman"/>
          <w:sz w:val="30"/>
          <w:szCs w:val="30"/>
          <w:lang w:eastAsia="en-US"/>
        </w:rPr>
        <w:t>компонентами интегрированной системы.</w:t>
      </w:r>
    </w:p>
    <w:p w14:paraId="5D175629" w14:textId="3DDBE768" w:rsidR="001F5ADD" w:rsidRPr="00E62825" w:rsidRDefault="001F5ADD"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 За счет создани</w:t>
      </w:r>
      <w:r>
        <w:rPr>
          <w:rFonts w:ascii="Times New Roman" w:eastAsia="Times New Roman" w:hAnsi="Times New Roman" w:cs="Times New Roman"/>
          <w:sz w:val="30"/>
          <w:szCs w:val="30"/>
          <w:lang w:eastAsia="en-US"/>
        </w:rPr>
        <w:t>я</w:t>
      </w:r>
      <w:r w:rsidRPr="00E62825">
        <w:rPr>
          <w:rFonts w:ascii="Times New Roman" w:eastAsia="Times New Roman" w:hAnsi="Times New Roman" w:cs="Times New Roman"/>
          <w:sz w:val="30"/>
          <w:szCs w:val="30"/>
          <w:lang w:eastAsia="en-US"/>
        </w:rPr>
        <w:t xml:space="preserve"> подсистемы хранения и обработки данных интеграционного сегмента должна быть обеспечена реализация механизмов получения, обработки, хранения и предоставления данных подсистемами интегрированной системы;. создание единого механизма трансформации и загрузки данных, получаемых при реализации общих процессов или обработки данных в подсистемах интегрированной системы и для цифровых платформ, реализуемых с использованием информационных</w:t>
      </w:r>
      <w:r w:rsidR="0004798A">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ресурсов</w:t>
      </w:r>
      <w:r w:rsidR="0004798A">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и сервисов интегрированной системы.</w:t>
      </w:r>
    </w:p>
    <w:p w14:paraId="63514C04" w14:textId="65B103A7" w:rsidR="001F5ADD" w:rsidRPr="00E62825" w:rsidRDefault="001F5AD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w:t>
      </w:r>
      <w:r w:rsidR="0004798A">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 Детальные требования к хранилищу интеграционного сегмента должны быть определены в соответствующем частном техническом задании.</w:t>
      </w:r>
    </w:p>
    <w:p w14:paraId="2B0E85E4" w14:textId="79F0F215" w:rsidR="003F08C5" w:rsidRPr="00E62825" w:rsidRDefault="003F08C5" w:rsidP="00BA0C3E">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4.2.1</w:t>
      </w:r>
      <w:r w:rsidR="0004798A">
        <w:rPr>
          <w:rFonts w:ascii="Times New Roman" w:eastAsia="Times New Roman" w:hAnsi="Times New Roman" w:cs="Times New Roman"/>
          <w:bCs/>
          <w:color w:val="auto"/>
          <w:kern w:val="32"/>
          <w:sz w:val="30"/>
          <w:szCs w:val="30"/>
          <w:lang w:eastAsia="en-US"/>
        </w:rPr>
        <w:t>5</w:t>
      </w:r>
      <w:r w:rsidRPr="00E62825">
        <w:rPr>
          <w:rFonts w:ascii="Times New Roman" w:eastAsia="Times New Roman" w:hAnsi="Times New Roman" w:cs="Times New Roman"/>
          <w:bCs/>
          <w:color w:val="auto"/>
          <w:kern w:val="32"/>
          <w:sz w:val="30"/>
          <w:szCs w:val="30"/>
          <w:lang w:eastAsia="en-US"/>
        </w:rPr>
        <w:t>.</w:t>
      </w:r>
      <w:r w:rsidRPr="00E62825">
        <w:rPr>
          <w:rFonts w:ascii="Times New Roman" w:eastAsia="Times New Roman" w:hAnsi="Times New Roman" w:cs="Times New Roman"/>
          <w:bCs/>
          <w:color w:val="auto"/>
          <w:kern w:val="32"/>
          <w:sz w:val="30"/>
          <w:szCs w:val="30"/>
          <w:lang w:val="en-US" w:eastAsia="en-US"/>
        </w:rPr>
        <w:t> </w:t>
      </w:r>
      <w:r w:rsidRPr="00E62825">
        <w:rPr>
          <w:rFonts w:ascii="Times New Roman" w:eastAsia="Times New Roman" w:hAnsi="Times New Roman" w:cs="Times New Roman"/>
          <w:bCs/>
          <w:color w:val="auto"/>
          <w:kern w:val="32"/>
          <w:sz w:val="30"/>
          <w:szCs w:val="30"/>
          <w:lang w:eastAsia="en-US"/>
        </w:rPr>
        <w:t>Требования к подсистеме интеграции цифровых платформ</w:t>
      </w:r>
    </w:p>
    <w:p w14:paraId="67333632" w14:textId="089876B6" w:rsidR="003F08C5" w:rsidRPr="00E62825" w:rsidRDefault="003F08C5"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4.2.1</w:t>
      </w:r>
      <w:r w:rsidR="0004798A">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.1. </w:t>
      </w:r>
      <w:r w:rsidRPr="00E62825">
        <w:rPr>
          <w:rFonts w:ascii="Times New Roman" w:eastAsia="Times New Roman" w:hAnsi="Times New Roman" w:cs="Times New Roman"/>
          <w:bCs/>
          <w:kern w:val="32"/>
          <w:sz w:val="30"/>
          <w:szCs w:val="30"/>
          <w:lang w:eastAsia="en-US"/>
        </w:rPr>
        <w:t>Подсистема интеграции цифровых платформ</w:t>
      </w:r>
      <w:r w:rsidRPr="00E62825">
        <w:rPr>
          <w:rFonts w:ascii="Times New Roman" w:eastAsia="Times New Roman" w:hAnsi="Times New Roman" w:cs="Times New Roman"/>
          <w:sz w:val="30"/>
          <w:szCs w:val="30"/>
          <w:lang w:eastAsia="en-US"/>
        </w:rPr>
        <w:t xml:space="preserve"> должна представлять собой совокупность организационно-технических решений, объединяющих функциональные возможности подсистем интегрированной системы, решений национальных сегментов, которые позволяют обеспечить функциональность и интерфейсы, необходимые для реализации цифровых сервисов.</w:t>
      </w:r>
    </w:p>
    <w:p w14:paraId="32B3091C" w14:textId="41352B19"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04798A">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.2. </w:t>
      </w:r>
      <w:r w:rsidRPr="00E62825">
        <w:rPr>
          <w:rFonts w:ascii="Times New Roman" w:eastAsia="Times New Roman" w:hAnsi="Times New Roman" w:cs="Times New Roman"/>
          <w:bCs/>
          <w:kern w:val="32"/>
          <w:sz w:val="30"/>
          <w:szCs w:val="30"/>
          <w:lang w:eastAsia="en-US"/>
        </w:rPr>
        <w:t>Подсистема интеграции цифровых платформ</w:t>
      </w:r>
      <w:r w:rsidRPr="00E62825">
        <w:rPr>
          <w:rFonts w:ascii="Times New Roman" w:eastAsia="Times New Roman" w:hAnsi="Times New Roman" w:cs="Times New Roman"/>
          <w:sz w:val="30"/>
          <w:szCs w:val="30"/>
          <w:lang w:eastAsia="en-US"/>
        </w:rPr>
        <w:t xml:space="preserve"> должна представляет собой систему, создаваемую и развиваемую на основе методологических, технологических, технических и других видов обеспечения и решений интегрированной системы, реализованных средствами, технологиями и методами интегрированной системы </w:t>
      </w:r>
      <w:r w:rsidRPr="00E62825">
        <w:rPr>
          <w:rFonts w:ascii="Times New Roman" w:eastAsia="Times New Roman" w:hAnsi="Times New Roman" w:cs="Times New Roman"/>
          <w:sz w:val="30"/>
          <w:szCs w:val="30"/>
          <w:lang w:eastAsia="en-US"/>
        </w:rPr>
        <w:br/>
        <w:t>за счет внедрения современных цифровых технологий.</w:t>
      </w:r>
    </w:p>
    <w:p w14:paraId="1971550F" w14:textId="348C6DC5" w:rsidR="003F08C5" w:rsidRPr="00E62825" w:rsidRDefault="003F08C5"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04798A">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.3. </w:t>
      </w:r>
      <w:r w:rsidR="00D84124">
        <w:rPr>
          <w:rFonts w:ascii="Times New Roman" w:eastAsia="Times New Roman" w:hAnsi="Times New Roman" w:cs="Times New Roman"/>
          <w:sz w:val="30"/>
          <w:szCs w:val="30"/>
          <w:lang w:eastAsia="en-US"/>
        </w:rPr>
        <w:t>Подсистема интеграции цифровых платформа должна предоставлять</w:t>
      </w:r>
      <w:r w:rsidRPr="00E62825">
        <w:rPr>
          <w:rFonts w:ascii="Times New Roman" w:eastAsia="Times New Roman" w:hAnsi="Times New Roman" w:cs="Times New Roman"/>
          <w:sz w:val="30"/>
          <w:szCs w:val="30"/>
          <w:lang w:eastAsia="en-US"/>
        </w:rPr>
        <w:t xml:space="preserve"> технологии доступа к функциональности и сервисам интегрированной системы для построения на их основе цифровых </w:t>
      </w:r>
      <w:r w:rsidR="00D84124">
        <w:rPr>
          <w:rFonts w:ascii="Times New Roman" w:eastAsia="Times New Roman" w:hAnsi="Times New Roman" w:cs="Times New Roman"/>
          <w:sz w:val="30"/>
          <w:szCs w:val="30"/>
          <w:lang w:eastAsia="en-US"/>
        </w:rPr>
        <w:t>сервисов</w:t>
      </w:r>
      <w:r w:rsidRPr="00E62825">
        <w:rPr>
          <w:rFonts w:ascii="Times New Roman" w:eastAsia="Times New Roman" w:hAnsi="Times New Roman" w:cs="Times New Roman"/>
          <w:sz w:val="30"/>
          <w:szCs w:val="30"/>
          <w:lang w:eastAsia="en-US"/>
        </w:rPr>
        <w:t>, включая технологии:</w:t>
      </w:r>
    </w:p>
    <w:p w14:paraId="2BD8EAC8" w14:textId="18D63289"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регистрации цифровых платформ</w:t>
      </w:r>
      <w:r w:rsidR="00D84124">
        <w:rPr>
          <w:rFonts w:ascii="Times New Roman" w:eastAsia="Times New Roman" w:hAnsi="Times New Roman" w:cs="Times New Roman"/>
          <w:sz w:val="30"/>
          <w:szCs w:val="30"/>
          <w:lang w:eastAsia="en-US"/>
        </w:rPr>
        <w:t xml:space="preserve"> и сервисов</w:t>
      </w:r>
      <w:r w:rsidRPr="00E62825">
        <w:rPr>
          <w:rFonts w:ascii="Times New Roman" w:eastAsia="Times New Roman" w:hAnsi="Times New Roman" w:cs="Times New Roman"/>
          <w:sz w:val="30"/>
          <w:szCs w:val="30"/>
          <w:lang w:eastAsia="en-US"/>
        </w:rPr>
        <w:t>;</w:t>
      </w:r>
    </w:p>
    <w:p w14:paraId="3BB3B553" w14:textId="77777777"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 xml:space="preserve">идентификации пользователей и систем для получения доступа </w:t>
      </w:r>
      <w:r w:rsidRPr="00E62825">
        <w:rPr>
          <w:rFonts w:ascii="Times New Roman" w:eastAsia="Times New Roman" w:hAnsi="Times New Roman" w:cs="Times New Roman"/>
          <w:sz w:val="30"/>
          <w:szCs w:val="30"/>
          <w:lang w:eastAsia="en-US"/>
        </w:rPr>
        <w:br/>
        <w:t xml:space="preserve">к функциям подсистем интегрированной системы, к функциям </w:t>
      </w:r>
      <w:r w:rsidRPr="00E62825">
        <w:rPr>
          <w:rFonts w:ascii="Times New Roman" w:eastAsia="Times New Roman" w:hAnsi="Times New Roman" w:cs="Times New Roman"/>
          <w:sz w:val="30"/>
          <w:szCs w:val="30"/>
          <w:lang w:eastAsia="en-US"/>
        </w:rPr>
        <w:br/>
        <w:t>и данным цифровой платформы;</w:t>
      </w:r>
    </w:p>
    <w:p w14:paraId="125F79C2" w14:textId="77777777" w:rsidR="00374403" w:rsidRDefault="003F08C5" w:rsidP="00BA0C3E">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механизмов доступа к функциям и сервисам подсистем интегрированной системы</w:t>
      </w:r>
      <w:r w:rsidR="00374403">
        <w:rPr>
          <w:rFonts w:ascii="Times New Roman" w:eastAsia="Times New Roman" w:hAnsi="Times New Roman" w:cs="Times New Roman"/>
          <w:sz w:val="30"/>
          <w:szCs w:val="30"/>
          <w:lang w:eastAsia="en-US"/>
        </w:rPr>
        <w:t>;</w:t>
      </w:r>
    </w:p>
    <w:p w14:paraId="749138E7" w14:textId="77777777" w:rsidR="00374403" w:rsidRDefault="00374403"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разработки информационных и инфраструктурных сервисов, предоставляющих возможности реализации цифровых сервисов;</w:t>
      </w:r>
    </w:p>
    <w:p w14:paraId="387A53E9" w14:textId="0A5BFE1B" w:rsidR="00374403" w:rsidRDefault="00374403"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обеспечения процессов проектирования, разработки, тестирования, выпуска цифровых сервисов с использованием типовых процессов, инструментов, библиотек, сервисов</w:t>
      </w:r>
      <w:r w:rsidR="00D84124">
        <w:rPr>
          <w:rFonts w:ascii="Times New Roman" w:eastAsia="Times New Roman" w:hAnsi="Times New Roman" w:cs="Times New Roman"/>
          <w:sz w:val="30"/>
          <w:szCs w:val="30"/>
          <w:lang w:eastAsia="en-US"/>
        </w:rPr>
        <w:t xml:space="preserve"> и</w:t>
      </w:r>
      <w:r>
        <w:rPr>
          <w:rFonts w:ascii="Times New Roman" w:eastAsia="Times New Roman" w:hAnsi="Times New Roman" w:cs="Times New Roman"/>
          <w:sz w:val="30"/>
          <w:szCs w:val="30"/>
          <w:lang w:eastAsia="en-US"/>
        </w:rPr>
        <w:t xml:space="preserve"> шаблонов;</w:t>
      </w:r>
    </w:p>
    <w:p w14:paraId="103EF614" w14:textId="77777777" w:rsidR="00374403" w:rsidRDefault="00374403"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lastRenderedPageBreak/>
        <w:t>создания и согласования заявок на публикацию цифровых сервисов;</w:t>
      </w:r>
    </w:p>
    <w:p w14:paraId="6795A10E" w14:textId="77777777" w:rsidR="00374403" w:rsidRDefault="00374403"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проведения тестирования цифрового сервиса;</w:t>
      </w:r>
    </w:p>
    <w:p w14:paraId="7E2A05C8" w14:textId="77777777" w:rsidR="00374403" w:rsidRDefault="00374403"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публикации (размещения) цифрового сервиса;</w:t>
      </w:r>
    </w:p>
    <w:p w14:paraId="77432ABF" w14:textId="77777777" w:rsidR="00491CCE" w:rsidRDefault="00374403"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п</w:t>
      </w:r>
      <w:r w:rsidR="00491CCE">
        <w:rPr>
          <w:rFonts w:ascii="Times New Roman" w:eastAsia="Times New Roman" w:hAnsi="Times New Roman" w:cs="Times New Roman"/>
          <w:sz w:val="30"/>
          <w:szCs w:val="30"/>
          <w:lang w:eastAsia="en-US"/>
        </w:rPr>
        <w:t>редоставления доступа к сервисам обеспечения трансграничного электронного документооборота с обеспечением юридической силы передаваемых документов;</w:t>
      </w:r>
    </w:p>
    <w:p w14:paraId="7840139B" w14:textId="700968B4" w:rsidR="003F08C5" w:rsidRDefault="00491CCE"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ведение реестра информационных, инфраструктурных и цифровых сервисов</w:t>
      </w:r>
      <w:r w:rsidR="003F08C5" w:rsidRPr="00E62825">
        <w:rPr>
          <w:rFonts w:ascii="Times New Roman" w:eastAsia="Times New Roman" w:hAnsi="Times New Roman" w:cs="Times New Roman"/>
          <w:sz w:val="30"/>
          <w:szCs w:val="30"/>
          <w:lang w:eastAsia="en-US"/>
        </w:rPr>
        <w:t>.</w:t>
      </w:r>
    </w:p>
    <w:p w14:paraId="4D3D1513" w14:textId="3BF92A40" w:rsidR="003F08C5" w:rsidRDefault="003F08C5"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4.2.1</w:t>
      </w:r>
      <w:r w:rsidR="0004798A">
        <w:rPr>
          <w:rFonts w:ascii="Times New Roman" w:eastAsia="Times New Roman" w:hAnsi="Times New Roman" w:cs="Times New Roman"/>
          <w:sz w:val="30"/>
          <w:szCs w:val="30"/>
          <w:lang w:eastAsia="en-US"/>
        </w:rPr>
        <w:t>5</w:t>
      </w:r>
      <w:r>
        <w:rPr>
          <w:rFonts w:ascii="Times New Roman" w:eastAsia="Times New Roman" w:hAnsi="Times New Roman" w:cs="Times New Roman"/>
          <w:sz w:val="30"/>
          <w:szCs w:val="30"/>
          <w:lang w:eastAsia="en-US"/>
        </w:rPr>
        <w:t>.4. </w:t>
      </w:r>
      <w:r w:rsidRPr="003C6695">
        <w:rPr>
          <w:rFonts w:ascii="Times New Roman" w:eastAsia="Times New Roman" w:hAnsi="Times New Roman" w:cs="Times New Roman"/>
          <w:sz w:val="30"/>
          <w:szCs w:val="30"/>
          <w:lang w:eastAsia="en-US"/>
        </w:rPr>
        <w:t>Подсистема интеграции цифровых платформ должна разраб</w:t>
      </w:r>
      <w:r w:rsidR="00D84124">
        <w:rPr>
          <w:rFonts w:ascii="Times New Roman" w:eastAsia="Times New Roman" w:hAnsi="Times New Roman" w:cs="Times New Roman"/>
          <w:sz w:val="30"/>
          <w:szCs w:val="30"/>
          <w:lang w:eastAsia="en-US"/>
        </w:rPr>
        <w:t>атываться</w:t>
      </w:r>
      <w:r w:rsidRPr="003C6695">
        <w:rPr>
          <w:rFonts w:ascii="Times New Roman" w:eastAsia="Times New Roman" w:hAnsi="Times New Roman" w:cs="Times New Roman"/>
          <w:sz w:val="30"/>
          <w:szCs w:val="30"/>
          <w:lang w:eastAsia="en-US"/>
        </w:rPr>
        <w:t xml:space="preserve"> с применением программного обеспечения, отвечающего принципам открытого программного обеспечения. </w:t>
      </w:r>
    </w:p>
    <w:p w14:paraId="3B5E45CE" w14:textId="26DDEAF6" w:rsidR="003F08C5" w:rsidRPr="00E62825" w:rsidRDefault="003F08C5"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4.2.1</w:t>
      </w:r>
      <w:r w:rsidR="0004798A">
        <w:rPr>
          <w:rFonts w:ascii="Times New Roman" w:eastAsia="Times New Roman" w:hAnsi="Times New Roman" w:cs="Times New Roman"/>
          <w:sz w:val="30"/>
          <w:szCs w:val="30"/>
          <w:lang w:eastAsia="en-US"/>
        </w:rPr>
        <w:t>5</w:t>
      </w:r>
      <w:r>
        <w:rPr>
          <w:rFonts w:ascii="Times New Roman" w:eastAsia="Times New Roman" w:hAnsi="Times New Roman" w:cs="Times New Roman"/>
          <w:sz w:val="30"/>
          <w:szCs w:val="30"/>
          <w:lang w:eastAsia="en-US"/>
        </w:rPr>
        <w:t>.5. </w:t>
      </w:r>
      <w:r w:rsidRPr="003C6695">
        <w:rPr>
          <w:rFonts w:ascii="Times New Roman" w:eastAsia="Times New Roman" w:hAnsi="Times New Roman" w:cs="Times New Roman"/>
          <w:sz w:val="30"/>
          <w:szCs w:val="30"/>
          <w:lang w:eastAsia="en-US"/>
        </w:rPr>
        <w:t>Подсистема интеграции цифровых платформ должна разраб</w:t>
      </w:r>
      <w:r w:rsidR="00D84124">
        <w:rPr>
          <w:rFonts w:ascii="Times New Roman" w:eastAsia="Times New Roman" w:hAnsi="Times New Roman" w:cs="Times New Roman"/>
          <w:sz w:val="30"/>
          <w:szCs w:val="30"/>
          <w:lang w:eastAsia="en-US"/>
        </w:rPr>
        <w:t>атываться</w:t>
      </w:r>
      <w:r w:rsidRPr="003C6695">
        <w:t xml:space="preserve"> </w:t>
      </w:r>
      <w:r w:rsidRPr="003C6695">
        <w:rPr>
          <w:rFonts w:ascii="Times New Roman" w:eastAsia="Times New Roman" w:hAnsi="Times New Roman" w:cs="Times New Roman"/>
          <w:sz w:val="30"/>
          <w:szCs w:val="30"/>
          <w:lang w:eastAsia="en-US"/>
        </w:rPr>
        <w:t>с учетом микросервисной архитектуры</w:t>
      </w:r>
      <w:r>
        <w:rPr>
          <w:rFonts w:ascii="Times New Roman" w:eastAsia="Times New Roman" w:hAnsi="Times New Roman" w:cs="Times New Roman"/>
          <w:sz w:val="30"/>
          <w:szCs w:val="30"/>
          <w:lang w:eastAsia="en-US"/>
        </w:rPr>
        <w:t>.</w:t>
      </w:r>
    </w:p>
    <w:p w14:paraId="2AA8C9C0" w14:textId="47DAD6A6" w:rsidR="003F08C5" w:rsidRPr="00E62825" w:rsidRDefault="003F08C5"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04798A">
        <w:rPr>
          <w:rFonts w:ascii="Times New Roman" w:eastAsia="Times New Roman" w:hAnsi="Times New Roman" w:cs="Times New Roman"/>
          <w:sz w:val="30"/>
          <w:szCs w:val="30"/>
          <w:lang w:eastAsia="en-US"/>
        </w:rPr>
        <w:t>5</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 Детальные требования к подсистеме интеграции цифровых платформ должны быть определены в соответствующем частном техническом задании.</w:t>
      </w:r>
    </w:p>
    <w:p w14:paraId="1F40E9DC" w14:textId="348B4A3B"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4.2.1</w:t>
      </w:r>
      <w:r w:rsidR="007369E4">
        <w:rPr>
          <w:rFonts w:ascii="Times New Roman" w:eastAsia="Times New Roman" w:hAnsi="Times New Roman" w:cs="Times New Roman"/>
          <w:bCs/>
          <w:color w:val="auto"/>
          <w:kern w:val="32"/>
          <w:sz w:val="30"/>
          <w:szCs w:val="30"/>
          <w:lang w:eastAsia="en-US"/>
        </w:rPr>
        <w:t>6</w:t>
      </w:r>
      <w:r w:rsidRPr="00E62825">
        <w:rPr>
          <w:rFonts w:ascii="Times New Roman" w:eastAsia="Times New Roman" w:hAnsi="Times New Roman" w:cs="Times New Roman"/>
          <w:bCs/>
          <w:color w:val="auto"/>
          <w:kern w:val="32"/>
          <w:sz w:val="30"/>
          <w:szCs w:val="30"/>
          <w:lang w:eastAsia="en-US"/>
        </w:rPr>
        <w:t>.</w:t>
      </w:r>
      <w:r w:rsidR="00D0583A"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Требования к удостоверяющему центру службы ДТС </w:t>
      </w:r>
    </w:p>
    <w:p w14:paraId="1858624F" w14:textId="75E4C59E"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7369E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.1.</w:t>
      </w:r>
      <w:r w:rsidR="00D0583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государств-членов и подсистемы ДТС Комиссии в рамках службы ДТС интегрированной системы.</w:t>
      </w:r>
    </w:p>
    <w:p w14:paraId="11C02BD2" w14:textId="736F544B" w:rsidR="00D0583A" w:rsidRPr="00BD0A79" w:rsidRDefault="00D0583A" w:rsidP="000504E2">
      <w:pPr>
        <w:pStyle w:val="4"/>
        <w:keepNext w:val="0"/>
        <w:spacing w:before="0" w:after="0" w:line="360" w:lineRule="auto"/>
        <w:ind w:firstLine="709"/>
        <w:jc w:val="both"/>
        <w:rPr>
          <w:rFonts w:ascii="Times New Roman" w:eastAsia="Times New Roman" w:hAnsi="Times New Roman" w:cs="Times New Roman"/>
          <w:color w:val="auto"/>
          <w:sz w:val="30"/>
          <w:szCs w:val="30"/>
          <w:lang w:eastAsia="en-US"/>
        </w:rPr>
      </w:pPr>
      <w:r w:rsidRPr="00BD0A79">
        <w:rPr>
          <w:rFonts w:ascii="Times New Roman" w:eastAsia="Times New Roman" w:hAnsi="Times New Roman" w:cs="Times New Roman"/>
          <w:color w:val="auto"/>
          <w:sz w:val="30"/>
          <w:szCs w:val="30"/>
          <w:lang w:eastAsia="en-US"/>
        </w:rPr>
        <w:t>4.2.</w:t>
      </w:r>
      <w:r w:rsidR="00F77EDB" w:rsidRPr="00BD0A79">
        <w:rPr>
          <w:rFonts w:ascii="Times New Roman" w:eastAsia="Times New Roman" w:hAnsi="Times New Roman" w:cs="Times New Roman"/>
          <w:color w:val="auto"/>
          <w:sz w:val="30"/>
          <w:szCs w:val="30"/>
          <w:lang w:eastAsia="en-US"/>
        </w:rPr>
        <w:t>1</w:t>
      </w:r>
      <w:r w:rsidR="007369E4">
        <w:rPr>
          <w:rFonts w:ascii="Times New Roman" w:eastAsia="Times New Roman" w:hAnsi="Times New Roman" w:cs="Times New Roman"/>
          <w:color w:val="auto"/>
          <w:sz w:val="30"/>
          <w:szCs w:val="30"/>
          <w:lang w:eastAsia="en-US"/>
        </w:rPr>
        <w:t>6</w:t>
      </w:r>
      <w:r w:rsidRPr="00BD0A79">
        <w:rPr>
          <w:rFonts w:ascii="Times New Roman" w:eastAsia="Times New Roman" w:hAnsi="Times New Roman" w:cs="Times New Roman"/>
          <w:color w:val="auto"/>
          <w:sz w:val="30"/>
          <w:szCs w:val="30"/>
          <w:lang w:eastAsia="en-US"/>
        </w:rPr>
        <w:t>.</w:t>
      </w:r>
      <w:r w:rsidR="005A451F" w:rsidRPr="00BD0A79">
        <w:rPr>
          <w:rFonts w:ascii="Times New Roman" w:eastAsia="Times New Roman" w:hAnsi="Times New Roman" w:cs="Times New Roman"/>
          <w:color w:val="auto"/>
          <w:sz w:val="30"/>
          <w:szCs w:val="30"/>
          <w:lang w:eastAsia="en-US"/>
        </w:rPr>
        <w:t>2</w:t>
      </w:r>
      <w:r w:rsidRPr="00BD0A79">
        <w:rPr>
          <w:rFonts w:ascii="Times New Roman" w:eastAsia="Times New Roman" w:hAnsi="Times New Roman" w:cs="Times New Roman"/>
          <w:color w:val="auto"/>
          <w:sz w:val="30"/>
          <w:szCs w:val="30"/>
          <w:lang w:eastAsia="en-US"/>
        </w:rPr>
        <w:t>. Требования к функциям, реализованным в рамках предыдущих этапов работ по созданию и модернизации интегрированной системы</w:t>
      </w:r>
    </w:p>
    <w:p w14:paraId="145DD6D5" w14:textId="40C0849E"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F77EDB" w:rsidRPr="00AB4E53">
        <w:rPr>
          <w:rFonts w:ascii="Times New Roman" w:eastAsia="Times New Roman" w:hAnsi="Times New Roman" w:cs="Times New Roman"/>
          <w:sz w:val="30"/>
          <w:szCs w:val="30"/>
          <w:lang w:eastAsia="en-US"/>
        </w:rPr>
        <w:t>1</w:t>
      </w:r>
      <w:r w:rsidR="007369E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5A451F"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D0583A" w:rsidRPr="00E62825">
        <w:rPr>
          <w:rFonts w:ascii="Times New Roman" w:eastAsia="Times New Roman" w:hAnsi="Times New Roman" w:cs="Times New Roman"/>
          <w:sz w:val="30"/>
          <w:szCs w:val="30"/>
          <w:lang w:eastAsia="en-US"/>
        </w:rPr>
        <w:t>1 </w:t>
      </w:r>
      <w:r w:rsidRPr="00E62825">
        <w:rPr>
          <w:rFonts w:ascii="Times New Roman" w:eastAsia="Times New Roman" w:hAnsi="Times New Roman" w:cs="Times New Roman"/>
          <w:sz w:val="30"/>
          <w:szCs w:val="30"/>
          <w:lang w:eastAsia="en-US"/>
        </w:rPr>
        <w:t>Удостоверяющий центр службы ДТС должен обеспечивать осуществление следующих функций:</w:t>
      </w:r>
    </w:p>
    <w:p w14:paraId="6F075E0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1)</w:t>
      </w:r>
      <w:r w:rsidR="00D0583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регистрация ДТС государств-членов и ДТС Комиссии;</w:t>
      </w:r>
    </w:p>
    <w:p w14:paraId="08B00D2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D0583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выпуск (создание) сертификатов ключей ЭЦП ДТС государств-членов и ДТС Комиссии;</w:t>
      </w:r>
    </w:p>
    <w:p w14:paraId="64F5C23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D0583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распространение (выдача) сертификатов ключей ЭЦП ДТС государств-членов и ДТС Комиссии;</w:t>
      </w:r>
    </w:p>
    <w:p w14:paraId="4328E6D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D0583A" w:rsidRPr="00E62825">
        <w:rPr>
          <w:rFonts w:ascii="Times New Roman" w:eastAsia="Times New Roman" w:hAnsi="Times New Roman" w:cs="Times New Roman"/>
          <w:sz w:val="30"/>
          <w:szCs w:val="30"/>
          <w:lang w:val="en-US" w:eastAsia="en-US"/>
        </w:rPr>
        <w:t> </w:t>
      </w:r>
      <w:r w:rsidR="00B93156" w:rsidRPr="00E62825">
        <w:rPr>
          <w:rFonts w:ascii="Times New Roman" w:eastAsia="Times New Roman" w:hAnsi="Times New Roman" w:cs="Times New Roman"/>
          <w:sz w:val="30"/>
          <w:szCs w:val="30"/>
          <w:lang w:eastAsia="en-US"/>
        </w:rPr>
        <w:t>достоверное подтверждение принадлежности ключа проверки ЭЦП ДТС государства-члена, ДТС Комиссии</w:t>
      </w:r>
      <w:r w:rsidRPr="00E62825">
        <w:rPr>
          <w:rFonts w:ascii="Times New Roman" w:eastAsia="Times New Roman" w:hAnsi="Times New Roman" w:cs="Times New Roman"/>
          <w:sz w:val="30"/>
          <w:szCs w:val="30"/>
          <w:lang w:eastAsia="en-US"/>
        </w:rPr>
        <w:t>;</w:t>
      </w:r>
    </w:p>
    <w:p w14:paraId="132D842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D0583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управление отзывом выпущенных сертификатов ключей ЭЦП;</w:t>
      </w:r>
    </w:p>
    <w:p w14:paraId="54348EA9" w14:textId="77777777" w:rsidR="00E62979" w:rsidRPr="00E62825" w:rsidRDefault="00B931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BE1B9B" w:rsidRPr="00E62825">
        <w:rPr>
          <w:rFonts w:ascii="Times New Roman" w:eastAsia="Times New Roman" w:hAnsi="Times New Roman" w:cs="Times New Roman"/>
          <w:sz w:val="30"/>
          <w:szCs w:val="30"/>
          <w:lang w:eastAsia="en-US"/>
        </w:rPr>
        <w:t>)</w:t>
      </w:r>
      <w:r w:rsidR="00D0583A"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аннулирование выданных сертификатов ключей проверки ЭЦП;</w:t>
      </w:r>
    </w:p>
    <w:p w14:paraId="7F51BAD7" w14:textId="77777777" w:rsidR="00E62979" w:rsidRPr="00E62825" w:rsidRDefault="00B931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w:t>
      </w:r>
      <w:r w:rsidR="00BE1B9B" w:rsidRPr="00E62825">
        <w:rPr>
          <w:rFonts w:ascii="Times New Roman" w:eastAsia="Times New Roman" w:hAnsi="Times New Roman" w:cs="Times New Roman"/>
          <w:sz w:val="30"/>
          <w:szCs w:val="30"/>
          <w:lang w:eastAsia="en-US"/>
        </w:rPr>
        <w:t>)</w:t>
      </w:r>
      <w:r w:rsidR="00D0583A"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хранение выпущенных сертификатов ключей ЭЦП;</w:t>
      </w:r>
    </w:p>
    <w:p w14:paraId="7D79B4F3" w14:textId="77777777" w:rsidR="00E62979" w:rsidRPr="00E62825" w:rsidRDefault="00B931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w:t>
      </w:r>
      <w:r w:rsidR="00BE1B9B" w:rsidRPr="00E62825">
        <w:rPr>
          <w:rFonts w:ascii="Times New Roman" w:eastAsia="Times New Roman" w:hAnsi="Times New Roman" w:cs="Times New Roman"/>
          <w:sz w:val="30"/>
          <w:szCs w:val="30"/>
          <w:lang w:eastAsia="en-US"/>
        </w:rPr>
        <w:t>)</w:t>
      </w:r>
      <w:r w:rsidR="00D0583A"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ведение реестра выданных удостоверяющим центром службы ДТС сертификатов ключей проверки ЭЦП, в том числе включающего в себя информацию, содержащуюся в выданных удостоверяющим центром службы ДТС сертификатах ключей проверки ЭЦП, </w:t>
      </w:r>
      <w:r w:rsidR="00F77EDB"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и информацию о дате прекращения действия или аннулирования сертификатов ключей проверки ЭЦП и об основаниях такого прекращения или аннулирования;</w:t>
      </w:r>
    </w:p>
    <w:p w14:paraId="411FCF61" w14:textId="77777777" w:rsidR="00E62979" w:rsidRPr="00E62825" w:rsidRDefault="00B931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w:t>
      </w:r>
      <w:r w:rsidR="00BE1B9B" w:rsidRPr="00E62825">
        <w:rPr>
          <w:rFonts w:ascii="Times New Roman" w:eastAsia="Times New Roman" w:hAnsi="Times New Roman" w:cs="Times New Roman"/>
          <w:sz w:val="30"/>
          <w:szCs w:val="30"/>
          <w:lang w:eastAsia="en-US"/>
        </w:rPr>
        <w:t>)</w:t>
      </w:r>
      <w:r w:rsidR="00D0583A"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ведение реестров актуальных сертификатов ключей ЭЦП, отозванных сертификатов ключей ЭЦП;</w:t>
      </w:r>
    </w:p>
    <w:p w14:paraId="7C6394E0" w14:textId="77777777" w:rsidR="00E62979" w:rsidRPr="00E62825" w:rsidRDefault="00B931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10</w:t>
      </w:r>
      <w:r w:rsidR="00BE1B9B" w:rsidRPr="00E62825">
        <w:rPr>
          <w:rFonts w:ascii="Times New Roman" w:eastAsia="Times New Roman" w:hAnsi="Times New Roman" w:cs="Times New Roman"/>
          <w:sz w:val="30"/>
          <w:szCs w:val="30"/>
          <w:lang w:eastAsia="en-US"/>
        </w:rPr>
        <w:t>)</w:t>
      </w:r>
      <w:r w:rsidR="00D0583A"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выдача средств ЭЦП операторам ДТС государств-членов и ДТС Комиссии;</w:t>
      </w:r>
    </w:p>
    <w:p w14:paraId="13535102" w14:textId="181F66B3" w:rsidR="00E62979" w:rsidRPr="00E62825" w:rsidRDefault="00B931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11</w:t>
      </w:r>
      <w:r w:rsidR="00BE1B9B" w:rsidRPr="00E62825">
        <w:rPr>
          <w:rFonts w:ascii="Times New Roman" w:eastAsia="Times New Roman" w:hAnsi="Times New Roman" w:cs="Times New Roman"/>
          <w:sz w:val="30"/>
          <w:szCs w:val="30"/>
          <w:lang w:eastAsia="en-US"/>
        </w:rPr>
        <w:t>)</w:t>
      </w:r>
      <w:r w:rsidR="00D0583A"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обеспечение безвозмездного доступа с использованием интегрированной системы ДТС государств-членов и ДТС Комиссии </w:t>
      </w:r>
      <w:r w:rsidR="00BA0C3E" w:rsidRPr="00E62825">
        <w:rPr>
          <w:rFonts w:ascii="Times New Roman" w:eastAsia="Times New Roman" w:hAnsi="Times New Roman" w:cs="Times New Roman"/>
          <w:sz w:val="30"/>
          <w:szCs w:val="30"/>
          <w:lang w:eastAsia="en-US"/>
        </w:rPr>
        <w:t>к реестру,</w:t>
      </w:r>
      <w:r w:rsidR="00BE1B9B" w:rsidRPr="00E62825">
        <w:rPr>
          <w:rFonts w:ascii="Times New Roman" w:eastAsia="Times New Roman" w:hAnsi="Times New Roman" w:cs="Times New Roman"/>
          <w:sz w:val="30"/>
          <w:szCs w:val="30"/>
          <w:lang w:eastAsia="en-US"/>
        </w:rPr>
        <w:t xml:space="preserve"> выданных удостоверяющим центром службы ДТС сертификатов ключей проверки ЭЦП в любое время;</w:t>
      </w:r>
    </w:p>
    <w:p w14:paraId="7E578879" w14:textId="533ED8A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B93156"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D0583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проверка уникальности ключей проверки ЭЦП </w:t>
      </w:r>
      <w:r w:rsidR="00BA0C3E" w:rsidRPr="00E62825">
        <w:rPr>
          <w:rFonts w:ascii="Times New Roman" w:eastAsia="Times New Roman" w:hAnsi="Times New Roman" w:cs="Times New Roman"/>
          <w:sz w:val="30"/>
          <w:szCs w:val="30"/>
          <w:lang w:eastAsia="en-US"/>
        </w:rPr>
        <w:t>в реестре,</w:t>
      </w:r>
      <w:r w:rsidRPr="00E62825">
        <w:rPr>
          <w:rFonts w:ascii="Times New Roman" w:eastAsia="Times New Roman" w:hAnsi="Times New Roman" w:cs="Times New Roman"/>
          <w:sz w:val="30"/>
          <w:szCs w:val="30"/>
          <w:lang w:eastAsia="en-US"/>
        </w:rPr>
        <w:t xml:space="preserve"> выданных удостоверяющим центром службы ДТС сертификатов ключей проверки ЭЦП;</w:t>
      </w:r>
    </w:p>
    <w:p w14:paraId="7F1B867C" w14:textId="77777777" w:rsidR="00E62979" w:rsidRPr="00E62825" w:rsidRDefault="00B931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13</w:t>
      </w:r>
      <w:r w:rsidR="00BE1B9B" w:rsidRPr="00E62825">
        <w:rPr>
          <w:rFonts w:ascii="Times New Roman" w:eastAsia="Times New Roman" w:hAnsi="Times New Roman" w:cs="Times New Roman"/>
          <w:sz w:val="30"/>
          <w:szCs w:val="30"/>
          <w:lang w:eastAsia="en-US"/>
        </w:rPr>
        <w:t>)</w:t>
      </w:r>
      <w:r w:rsidR="00D0583A"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осуществление иной деятельности, связанной с управлением выданными сертификатами ключей проверки ЭЦП.</w:t>
      </w:r>
    </w:p>
    <w:p w14:paraId="5E033F0D" w14:textId="5537C4E7" w:rsidR="00E62979" w:rsidRPr="00E62825" w:rsidRDefault="00D0583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7369E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5A451F"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.2</w:t>
      </w:r>
      <w:r w:rsidR="00BE1B9B" w:rsidRPr="00E62825">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Удостоверяющий центр службы ДТС должен быть создан на основе инфраструктуры открытых ключей (PublicKeyInfrastructure) в соответствии с рекомендациями X.509 PublicKeyInfrastructure и использовать согласованные криптографические стандарты ЭЦП и согласованные криптографические стандарты функции хэширования, утверждаемые для этих целей Комиссией.</w:t>
      </w:r>
    </w:p>
    <w:p w14:paraId="3D96C73D" w14:textId="5B2C9981" w:rsidR="00E62979" w:rsidRDefault="000F5CD3"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7369E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5A451F"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val="en-US" w:eastAsia="en-US"/>
        </w:rPr>
        <w:t> </w:t>
      </w:r>
      <w:r w:rsidR="00BE1B9B" w:rsidRPr="00E62825">
        <w:rPr>
          <w:rFonts w:ascii="Times New Roman" w:eastAsia="Times New Roman" w:hAnsi="Times New Roman" w:cs="Times New Roman"/>
          <w:sz w:val="30"/>
          <w:szCs w:val="30"/>
          <w:lang w:eastAsia="en-US"/>
        </w:rPr>
        <w:t xml:space="preserve">Удостоверяющий центр службы ДТС должен использовать только согласованные с уполномоченными органами </w:t>
      </w:r>
      <w:r w:rsidR="00F77EDB"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 xml:space="preserve">и утверждаемые для этих целей Комиссией средства ЭЦП и средства удостоверяющего центра. При выполнении работ в соответствии </w:t>
      </w:r>
      <w:r w:rsidR="00F77EDB" w:rsidRPr="00E62825">
        <w:rPr>
          <w:rFonts w:ascii="Times New Roman" w:eastAsia="Times New Roman" w:hAnsi="Times New Roman" w:cs="Times New Roman"/>
          <w:sz w:val="30"/>
          <w:szCs w:val="30"/>
          <w:lang w:eastAsia="en-US"/>
        </w:rPr>
        <w:br/>
      </w:r>
      <w:r w:rsidR="00BE1B9B" w:rsidRPr="00E62825">
        <w:rPr>
          <w:rFonts w:ascii="Times New Roman" w:eastAsia="Times New Roman" w:hAnsi="Times New Roman" w:cs="Times New Roman"/>
          <w:sz w:val="30"/>
          <w:szCs w:val="30"/>
          <w:lang w:eastAsia="en-US"/>
        </w:rPr>
        <w:t>с настоящим техническим заданием должна быть рассмотрена возможность организации совместной разработки государствами-членами средств ЭЦП и средств удостоверяющего центра для дальнейшего использования в удостоверяющем центре службы ДТС интегрированной системы.</w:t>
      </w:r>
    </w:p>
    <w:p w14:paraId="5C66501E" w14:textId="68F007AE" w:rsidR="000F5CD3" w:rsidRPr="00E62825" w:rsidRDefault="000F5CD3" w:rsidP="000504E2">
      <w:pPr>
        <w:pStyle w:val="4"/>
        <w:keepNext w:val="0"/>
        <w:spacing w:before="0" w:after="0" w:line="360" w:lineRule="auto"/>
        <w:ind w:firstLine="709"/>
        <w:jc w:val="both"/>
        <w:rPr>
          <w:rFonts w:ascii="Times New Roman" w:eastAsia="Times New Roman" w:hAnsi="Times New Roman" w:cs="Times New Roman"/>
          <w:color w:val="auto"/>
          <w:sz w:val="30"/>
          <w:szCs w:val="30"/>
          <w:lang w:eastAsia="en-US"/>
        </w:rPr>
      </w:pPr>
      <w:r w:rsidRPr="00E62825">
        <w:rPr>
          <w:rFonts w:ascii="Times New Roman" w:eastAsia="Times New Roman" w:hAnsi="Times New Roman" w:cs="Times New Roman"/>
          <w:color w:val="auto"/>
          <w:sz w:val="30"/>
          <w:szCs w:val="30"/>
          <w:lang w:eastAsia="en-US"/>
        </w:rPr>
        <w:t>4.2.1</w:t>
      </w:r>
      <w:r w:rsidR="007369E4">
        <w:rPr>
          <w:rFonts w:ascii="Times New Roman" w:eastAsia="Times New Roman" w:hAnsi="Times New Roman" w:cs="Times New Roman"/>
          <w:color w:val="auto"/>
          <w:sz w:val="30"/>
          <w:szCs w:val="30"/>
          <w:lang w:eastAsia="en-US"/>
        </w:rPr>
        <w:t>6</w:t>
      </w:r>
      <w:r w:rsidRPr="00E62825">
        <w:rPr>
          <w:rFonts w:ascii="Times New Roman" w:eastAsia="Times New Roman" w:hAnsi="Times New Roman" w:cs="Times New Roman"/>
          <w:color w:val="auto"/>
          <w:sz w:val="30"/>
          <w:szCs w:val="30"/>
          <w:lang w:eastAsia="en-US"/>
        </w:rPr>
        <w:t>.</w:t>
      </w:r>
      <w:r w:rsidR="005A451F" w:rsidRPr="00E62825">
        <w:rPr>
          <w:rFonts w:ascii="Times New Roman" w:eastAsia="Times New Roman" w:hAnsi="Times New Roman" w:cs="Times New Roman"/>
          <w:color w:val="auto"/>
          <w:sz w:val="30"/>
          <w:szCs w:val="30"/>
          <w:lang w:eastAsia="en-US"/>
        </w:rPr>
        <w:t>3</w:t>
      </w:r>
      <w:r w:rsidRPr="00E62825">
        <w:rPr>
          <w:rFonts w:ascii="Times New Roman" w:eastAsia="Times New Roman" w:hAnsi="Times New Roman" w:cs="Times New Roman"/>
          <w:color w:val="auto"/>
          <w:sz w:val="30"/>
          <w:szCs w:val="30"/>
          <w:lang w:eastAsia="en-US"/>
        </w:rPr>
        <w:t>. Требования к развитию и модернизации функций</w:t>
      </w:r>
    </w:p>
    <w:p w14:paraId="5C1C6A62" w14:textId="126E977C" w:rsidR="00D0583A" w:rsidRPr="00E62825" w:rsidRDefault="00D0583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B860F1" w:rsidRPr="00E62825">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B860F1" w:rsidRPr="00E62825">
        <w:rPr>
          <w:rFonts w:ascii="Times New Roman" w:eastAsia="Times New Roman" w:hAnsi="Times New Roman" w:cs="Times New Roman"/>
          <w:sz w:val="30"/>
          <w:szCs w:val="30"/>
          <w:lang w:eastAsia="en-US"/>
        </w:rPr>
        <w:t>1</w:t>
      </w:r>
      <w:r w:rsidR="007369E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5A451F"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.1. </w:t>
      </w:r>
      <w:r w:rsidR="00B860F1" w:rsidRPr="00E62825">
        <w:rPr>
          <w:rFonts w:ascii="Times New Roman" w:eastAsia="Times New Roman" w:hAnsi="Times New Roman" w:cs="Times New Roman"/>
          <w:sz w:val="30"/>
          <w:szCs w:val="30"/>
          <w:lang w:eastAsia="en-US"/>
        </w:rPr>
        <w:t xml:space="preserve">Удостоверяющий центр службы ДТС </w:t>
      </w:r>
      <w:r w:rsidRPr="00E62825">
        <w:rPr>
          <w:rFonts w:ascii="Times New Roman" w:eastAsia="Times New Roman" w:hAnsi="Times New Roman" w:cs="Times New Roman"/>
          <w:sz w:val="30"/>
          <w:szCs w:val="30"/>
          <w:lang w:eastAsia="en-US"/>
        </w:rPr>
        <w:t>должен обеспечивать функционирование службы ДТС интегрированной системы и предполагает развитие интеграционных возможностей подсистем ДТС в части обеспечения возможности подключения внешних информационных систем при необходимости, а также развитие процессов юридически значимого электронного взаимодействия с использованием службы ДТС.</w:t>
      </w:r>
    </w:p>
    <w:p w14:paraId="492A297D" w14:textId="60F3A38F" w:rsidR="002D43A6" w:rsidRPr="00E62825" w:rsidRDefault="002D43A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4.2.1</w:t>
      </w:r>
      <w:r w:rsidR="007369E4">
        <w:rPr>
          <w:rFonts w:ascii="Times New Roman" w:eastAsia="Times New Roman" w:hAnsi="Times New Roman" w:cs="Times New Roman"/>
          <w:sz w:val="30"/>
          <w:szCs w:val="30"/>
          <w:lang w:eastAsia="en-US"/>
        </w:rPr>
        <w:t>6</w:t>
      </w:r>
      <w:r w:rsidRPr="00E62825">
        <w:rPr>
          <w:rFonts w:ascii="Times New Roman" w:eastAsia="Times New Roman" w:hAnsi="Times New Roman" w:cs="Times New Roman"/>
          <w:sz w:val="30"/>
          <w:szCs w:val="30"/>
          <w:lang w:eastAsia="en-US"/>
        </w:rPr>
        <w:t>.</w:t>
      </w:r>
      <w:r w:rsidR="005A451F" w:rsidRPr="00E62825">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 xml:space="preserve">.1. Удостоверяющий центр службы ДТС должен обеспечивать балансировку нагрузки </w:t>
      </w:r>
      <w:r w:rsidRPr="00E62825">
        <w:rPr>
          <w:rFonts w:ascii="Times New Roman" w:eastAsia="Times New Roman" w:hAnsi="Times New Roman" w:cs="Times New Roman"/>
          <w:sz w:val="30"/>
          <w:szCs w:val="30"/>
          <w:lang w:val="en-US" w:eastAsia="en-US"/>
        </w:rPr>
        <w:t>OCSP</w:t>
      </w:r>
      <w:r w:rsidRPr="00E62825">
        <w:rPr>
          <w:rFonts w:ascii="Times New Roman" w:eastAsia="Times New Roman" w:hAnsi="Times New Roman" w:cs="Times New Roman"/>
          <w:sz w:val="30"/>
          <w:szCs w:val="30"/>
          <w:lang w:eastAsia="en-US"/>
        </w:rPr>
        <w:t xml:space="preserve">-запросов, </w:t>
      </w:r>
      <w:r w:rsidRPr="00E62825">
        <w:rPr>
          <w:rFonts w:ascii="Times New Roman" w:eastAsia="Times New Roman" w:hAnsi="Times New Roman" w:cs="Times New Roman"/>
          <w:sz w:val="30"/>
          <w:szCs w:val="30"/>
          <w:lang w:val="en-US" w:eastAsia="en-US"/>
        </w:rPr>
        <w:t>TSP</w:t>
      </w:r>
      <w:r w:rsidRPr="00E62825">
        <w:rPr>
          <w:rFonts w:ascii="Times New Roman" w:eastAsia="Times New Roman" w:hAnsi="Times New Roman" w:cs="Times New Roman"/>
          <w:sz w:val="30"/>
          <w:szCs w:val="30"/>
          <w:lang w:eastAsia="en-US"/>
        </w:rPr>
        <w:t>-запросов, направляемых сервисами ДТС государств-членов.</w:t>
      </w:r>
    </w:p>
    <w:p w14:paraId="71866BDC" w14:textId="299F937C"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4.2.1</w:t>
      </w:r>
      <w:r w:rsidR="007369E4">
        <w:rPr>
          <w:rFonts w:ascii="Times New Roman" w:eastAsia="Times New Roman" w:hAnsi="Times New Roman" w:cs="Times New Roman"/>
          <w:bCs/>
          <w:color w:val="auto"/>
          <w:kern w:val="32"/>
          <w:sz w:val="30"/>
          <w:szCs w:val="30"/>
          <w:lang w:eastAsia="en-US"/>
        </w:rPr>
        <w:t>7</w:t>
      </w:r>
      <w:r w:rsidRPr="00E62825">
        <w:rPr>
          <w:rFonts w:ascii="Times New Roman" w:eastAsia="Times New Roman" w:hAnsi="Times New Roman" w:cs="Times New Roman"/>
          <w:bCs/>
          <w:color w:val="auto"/>
          <w:kern w:val="32"/>
          <w:sz w:val="30"/>
          <w:szCs w:val="30"/>
          <w:lang w:eastAsia="en-US"/>
        </w:rPr>
        <w:t>.</w:t>
      </w:r>
      <w:r w:rsidR="00347D95" w:rsidRPr="00E62825">
        <w:rPr>
          <w:rFonts w:ascii="Times New Roman" w:eastAsia="Times New Roman" w:hAnsi="Times New Roman" w:cs="Times New Roman"/>
          <w:bCs/>
          <w:color w:val="auto"/>
          <w:kern w:val="32"/>
          <w:sz w:val="30"/>
          <w:szCs w:val="30"/>
          <w:lang w:val="en-US" w:eastAsia="en-US"/>
        </w:rPr>
        <w:t> </w:t>
      </w:r>
      <w:r w:rsidRPr="00E62825">
        <w:rPr>
          <w:rFonts w:ascii="Times New Roman" w:eastAsia="Times New Roman" w:hAnsi="Times New Roman" w:cs="Times New Roman"/>
          <w:bCs/>
          <w:color w:val="auto"/>
          <w:kern w:val="32"/>
          <w:sz w:val="30"/>
          <w:szCs w:val="30"/>
          <w:lang w:eastAsia="en-US"/>
        </w:rPr>
        <w:t>Требования к удостоверяющему центру Комиссии</w:t>
      </w:r>
    </w:p>
    <w:p w14:paraId="4CE4D3C1" w14:textId="4AF8B48D"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7369E4">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.1.</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Удостоверяющий центр Комиссии предназначен для обеспечения членов Коллегии Комиссии, должностных лиц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сотрудников Комиссии сертификатами ключей ЭЦП для подписания электронных документов.</w:t>
      </w:r>
    </w:p>
    <w:p w14:paraId="019C5E45" w14:textId="46E7051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7369E4">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.2.</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Удостоверяющий центр Комиссии должен обеспечивать осуществление следующих функций:</w:t>
      </w:r>
    </w:p>
    <w:p w14:paraId="66D937A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создание сертификатов ключей проверки ЭЦП и выдача таких сертификатов членам Коллегии Комиссии, должностным лицам и сотрудникам Комиссии, обратившимся за их получением (далее в настоящем пункте – заявители);</w:t>
      </w:r>
    </w:p>
    <w:p w14:paraId="363929E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подтверждение владения заявителем ключом ЭЦП, соответствующим ключу проверки ЭЦП, указанному для получения сертификата ключа проверки ЭЦП;</w:t>
      </w:r>
    </w:p>
    <w:p w14:paraId="4A08A01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установление сроков действия сертификатов ключей проверки ЭЦП;</w:t>
      </w:r>
    </w:p>
    <w:p w14:paraId="47F255C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аннулирование выданных сертификатов ключей проверки ЭЦП;</w:t>
      </w:r>
    </w:p>
    <w:p w14:paraId="36D21281"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выдача по обращению заявителя средств ЭЦП, содержащих ключ ЭЦП и ключ проверки ЭЦП (в том числе созданные удостоверяющим центром Комиссии) или обеспечивающих возможность создания ключа ЭЦП и ключа проверки ЭЦП заявителем;</w:t>
      </w:r>
    </w:p>
    <w:p w14:paraId="341CBCD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ведение реестра выданных удостоверяющим центром Комиссии сертификатов ключей проверки ЭЦП, в том числе включающего в себя информацию, содержащуюся в выданных удостоверяющим центром Комиссии сертификатах ключей проверки ЭЦП, и информацию о дате </w:t>
      </w:r>
      <w:r w:rsidRPr="00E62825">
        <w:rPr>
          <w:rFonts w:ascii="Times New Roman" w:eastAsia="Times New Roman" w:hAnsi="Times New Roman" w:cs="Times New Roman"/>
          <w:sz w:val="30"/>
          <w:szCs w:val="30"/>
          <w:lang w:eastAsia="en-US"/>
        </w:rPr>
        <w:lastRenderedPageBreak/>
        <w:t>прекращения действия или аннулирования сертификатов ключей проверки ЭЦП и об основаниях такого прекращения или аннулирования;</w:t>
      </w:r>
    </w:p>
    <w:p w14:paraId="4D84BBF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обеспечение любому лицу безвозмездного доступа с использованием информационно-телекоммуникационных сетей, в том числе с использованием информационно-телекоммуникационной сети «Интернет», к реестру выданных удостоверяющим центром Комиссии сертификатов ключей проверки ЭЦП в любое время;</w:t>
      </w:r>
    </w:p>
    <w:p w14:paraId="782B362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создание по обращениям заявителей ключей ЭЦП и ключей проверки ЭЦП;</w:t>
      </w:r>
    </w:p>
    <w:p w14:paraId="2CCAB245" w14:textId="44AAA34E"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проверка уникальности ключей проверки ЭЦП </w:t>
      </w:r>
      <w:r w:rsidR="00BA0C3E" w:rsidRPr="00E62825">
        <w:rPr>
          <w:rFonts w:ascii="Times New Roman" w:eastAsia="Times New Roman" w:hAnsi="Times New Roman" w:cs="Times New Roman"/>
          <w:sz w:val="30"/>
          <w:szCs w:val="30"/>
          <w:lang w:eastAsia="en-US"/>
        </w:rPr>
        <w:t>в реестре,</w:t>
      </w:r>
      <w:r w:rsidRPr="00E62825">
        <w:rPr>
          <w:rFonts w:ascii="Times New Roman" w:eastAsia="Times New Roman" w:hAnsi="Times New Roman" w:cs="Times New Roman"/>
          <w:sz w:val="30"/>
          <w:szCs w:val="30"/>
          <w:lang w:eastAsia="en-US"/>
        </w:rPr>
        <w:t xml:space="preserve"> выданных удостоверяющим центром Комиссии сертификатов ключей проверки ЭЦП;</w:t>
      </w:r>
    </w:p>
    <w:p w14:paraId="7725CB05"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10)</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проверка по обращениям членов Коллегии Комиссии, должностных лиц и сотрудников Комиссии ЭЦП;</w:t>
      </w:r>
    </w:p>
    <w:p w14:paraId="7FEA635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11)</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осуществление иной связанной с управлением выданными им сертификатами ключей проверки ЭЦП деятельности.</w:t>
      </w:r>
    </w:p>
    <w:p w14:paraId="5DF3045C" w14:textId="27BB156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F77EDB" w:rsidRPr="00E62825">
        <w:rPr>
          <w:rFonts w:ascii="Times New Roman" w:eastAsia="Times New Roman" w:hAnsi="Times New Roman" w:cs="Times New Roman"/>
          <w:sz w:val="30"/>
          <w:szCs w:val="30"/>
          <w:lang w:eastAsia="en-US"/>
        </w:rPr>
        <w:t>1</w:t>
      </w:r>
      <w:r w:rsidR="007369E4">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.3.</w:t>
      </w:r>
      <w:r w:rsidR="00347D95"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Удостоверяющий центр Комиссии должен быть создан на основе инфраструктуры открытых ключей (PublicKeyInfrastructure)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в соответствии с рекомендациями X.509 PublicKeyInfrastructure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использовать согласованные криптографические стандарты ЭЦП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согласованные криптографические стандарты функции хеширования, утверждаемые для этих целей Комиссией.</w:t>
      </w:r>
    </w:p>
    <w:p w14:paraId="4EFB16F6" w14:textId="21FF5E81"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4.2.1</w:t>
      </w:r>
      <w:r w:rsidR="007369E4">
        <w:rPr>
          <w:rFonts w:ascii="Times New Roman" w:eastAsia="Times New Roman" w:hAnsi="Times New Roman" w:cs="Times New Roman"/>
          <w:sz w:val="30"/>
          <w:szCs w:val="30"/>
          <w:lang w:eastAsia="en-US"/>
        </w:rPr>
        <w:t>7</w:t>
      </w:r>
      <w:r w:rsidRPr="00E62825">
        <w:rPr>
          <w:rFonts w:ascii="Times New Roman" w:eastAsia="Times New Roman" w:hAnsi="Times New Roman" w:cs="Times New Roman"/>
          <w:sz w:val="30"/>
          <w:szCs w:val="30"/>
          <w:lang w:eastAsia="en-US"/>
        </w:rPr>
        <w:t>.4.</w:t>
      </w:r>
      <w:r w:rsidR="00347D95"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Удостоверяющий центр Комиссии должен использовать только средства ЭЦП и средства удостоверяющего центра, согласованные с уполномоченными органами и утвержденные для этих целей Комиссией.</w:t>
      </w:r>
    </w:p>
    <w:p w14:paraId="45636D88" w14:textId="7FB0226D" w:rsidR="0080132C" w:rsidRPr="00E62825" w:rsidRDefault="0080132C"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4.2.</w:t>
      </w:r>
      <w:r>
        <w:rPr>
          <w:rFonts w:ascii="Times New Roman" w:eastAsia="Times New Roman" w:hAnsi="Times New Roman" w:cs="Times New Roman"/>
          <w:bCs/>
          <w:color w:val="auto"/>
          <w:kern w:val="32"/>
          <w:sz w:val="30"/>
          <w:szCs w:val="30"/>
          <w:lang w:eastAsia="en-US"/>
        </w:rPr>
        <w:t>18</w:t>
      </w:r>
      <w:r w:rsidRPr="00E62825">
        <w:rPr>
          <w:rFonts w:ascii="Times New Roman" w:eastAsia="Times New Roman" w:hAnsi="Times New Roman" w:cs="Times New Roman"/>
          <w:bCs/>
          <w:color w:val="auto"/>
          <w:kern w:val="32"/>
          <w:sz w:val="30"/>
          <w:szCs w:val="30"/>
          <w:lang w:eastAsia="en-US"/>
        </w:rPr>
        <w:t xml:space="preserve">. Требования к подсистеме </w:t>
      </w:r>
      <w:r>
        <w:rPr>
          <w:rFonts w:ascii="Times New Roman" w:eastAsia="Times New Roman" w:hAnsi="Times New Roman" w:cs="Times New Roman"/>
          <w:bCs/>
          <w:color w:val="auto"/>
          <w:kern w:val="32"/>
          <w:sz w:val="30"/>
          <w:szCs w:val="30"/>
          <w:lang w:eastAsia="en-US"/>
        </w:rPr>
        <w:t xml:space="preserve">управления </w:t>
      </w:r>
      <w:r>
        <w:rPr>
          <w:rFonts w:ascii="Times New Roman" w:eastAsia="Times New Roman" w:hAnsi="Times New Roman" w:cs="Times New Roman"/>
          <w:noProof/>
          <w:color w:val="auto"/>
          <w:sz w:val="30"/>
          <w:szCs w:val="30"/>
          <w:lang w:eastAsia="en-US"/>
        </w:rPr>
        <w:t xml:space="preserve">управления нейронными сетями </w:t>
      </w:r>
    </w:p>
    <w:p w14:paraId="126DC3C4" w14:textId="2ED21C03" w:rsidR="0080132C" w:rsidRDefault="0080132C" w:rsidP="0080132C">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Pr>
          <w:rFonts w:ascii="Times New Roman" w:eastAsia="Times New Roman" w:hAnsi="Times New Roman" w:cs="Times New Roman"/>
          <w:sz w:val="30"/>
          <w:szCs w:val="30"/>
          <w:lang w:eastAsia="en-US"/>
        </w:rPr>
        <w:t>18</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1</w:t>
      </w:r>
      <w:r w:rsidRPr="00E62825">
        <w:rPr>
          <w:rFonts w:ascii="Times New Roman" w:eastAsia="Times New Roman" w:hAnsi="Times New Roman" w:cs="Times New Roman"/>
          <w:sz w:val="30"/>
          <w:szCs w:val="30"/>
          <w:lang w:eastAsia="en-US"/>
        </w:rPr>
        <w:t xml:space="preserve">. Подсистема </w:t>
      </w:r>
      <w:r>
        <w:rPr>
          <w:rFonts w:ascii="Times New Roman" w:eastAsia="Times New Roman" w:hAnsi="Times New Roman" w:cs="Times New Roman"/>
          <w:noProof/>
          <w:sz w:val="30"/>
          <w:szCs w:val="30"/>
          <w:lang w:eastAsia="en-US"/>
        </w:rPr>
        <w:t xml:space="preserve">управления нейронными сетями </w:t>
      </w:r>
      <w:r w:rsidRPr="00E62825">
        <w:rPr>
          <w:rFonts w:ascii="Times New Roman" w:eastAsia="Times New Roman" w:hAnsi="Times New Roman" w:cs="Times New Roman"/>
          <w:sz w:val="30"/>
          <w:szCs w:val="30"/>
          <w:lang w:eastAsia="en-US"/>
        </w:rPr>
        <w:t xml:space="preserve">должна </w:t>
      </w:r>
      <w:r>
        <w:rPr>
          <w:rFonts w:ascii="Times New Roman" w:eastAsia="Times New Roman" w:hAnsi="Times New Roman" w:cs="Times New Roman"/>
          <w:sz w:val="30"/>
          <w:szCs w:val="30"/>
          <w:lang w:eastAsia="en-US"/>
        </w:rPr>
        <w:t>включать все модели искусственного интеллекта и нейронные сети, применяемые смежными подсистемами ИИС ЕАЭС</w:t>
      </w:r>
      <w:r w:rsidRPr="00E62825">
        <w:rPr>
          <w:rFonts w:ascii="Times New Roman" w:eastAsia="Times New Roman" w:hAnsi="Times New Roman" w:cs="Times New Roman"/>
          <w:sz w:val="30"/>
          <w:szCs w:val="30"/>
          <w:lang w:eastAsia="en-US"/>
        </w:rPr>
        <w:t>.</w:t>
      </w:r>
    </w:p>
    <w:p w14:paraId="294BFC6C" w14:textId="7D6E2DA7" w:rsidR="0080132C" w:rsidRDefault="0080132C" w:rsidP="0080132C">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Pr>
          <w:rFonts w:ascii="Times New Roman" w:eastAsia="Times New Roman" w:hAnsi="Times New Roman" w:cs="Times New Roman"/>
          <w:sz w:val="30"/>
          <w:szCs w:val="30"/>
          <w:lang w:eastAsia="en-US"/>
        </w:rPr>
        <w:t>18</w:t>
      </w:r>
      <w:r w:rsidRPr="00E62825">
        <w:rPr>
          <w:rFonts w:ascii="Times New Roman" w:eastAsia="Times New Roman" w:hAnsi="Times New Roman" w:cs="Times New Roman"/>
          <w:sz w:val="30"/>
          <w:szCs w:val="30"/>
          <w:lang w:eastAsia="en-US"/>
        </w:rPr>
        <w:t>.</w:t>
      </w:r>
      <w:r>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 xml:space="preserve">. Подсистема </w:t>
      </w:r>
      <w:r>
        <w:rPr>
          <w:rFonts w:ascii="Times New Roman" w:eastAsia="Times New Roman" w:hAnsi="Times New Roman" w:cs="Times New Roman"/>
          <w:noProof/>
          <w:sz w:val="30"/>
          <w:szCs w:val="30"/>
          <w:lang w:eastAsia="en-US"/>
        </w:rPr>
        <w:t xml:space="preserve">управления нейронными сетями </w:t>
      </w:r>
      <w:r w:rsidRPr="00E62825">
        <w:rPr>
          <w:rFonts w:ascii="Times New Roman" w:eastAsia="Times New Roman" w:hAnsi="Times New Roman" w:cs="Times New Roman"/>
          <w:sz w:val="30"/>
          <w:szCs w:val="30"/>
          <w:lang w:eastAsia="en-US"/>
        </w:rPr>
        <w:t xml:space="preserve">должна </w:t>
      </w:r>
      <w:r>
        <w:rPr>
          <w:rFonts w:ascii="Times New Roman" w:eastAsia="Times New Roman" w:hAnsi="Times New Roman" w:cs="Times New Roman"/>
          <w:sz w:val="30"/>
          <w:szCs w:val="30"/>
          <w:lang w:eastAsia="en-US"/>
        </w:rPr>
        <w:t>взаимодействовать с хранилищем интеграционного сегмента для проведения обучения на основании размещенных в хранилище интеграционного сегмента данным</w:t>
      </w:r>
      <w:r w:rsidRPr="00E62825">
        <w:rPr>
          <w:rFonts w:ascii="Times New Roman" w:eastAsia="Times New Roman" w:hAnsi="Times New Roman" w:cs="Times New Roman"/>
          <w:sz w:val="30"/>
          <w:szCs w:val="30"/>
          <w:lang w:eastAsia="en-US"/>
        </w:rPr>
        <w:t>.</w:t>
      </w:r>
    </w:p>
    <w:p w14:paraId="45E4FA51" w14:textId="338AA063" w:rsidR="0080132C" w:rsidRDefault="0080132C" w:rsidP="0080132C">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4.2.18.3. </w:t>
      </w:r>
      <w:r w:rsidRPr="00E62825">
        <w:rPr>
          <w:rFonts w:ascii="Times New Roman" w:eastAsia="Times New Roman" w:hAnsi="Times New Roman" w:cs="Times New Roman"/>
          <w:sz w:val="30"/>
          <w:szCs w:val="30"/>
          <w:lang w:eastAsia="en-US"/>
        </w:rPr>
        <w:t xml:space="preserve">Подсистема </w:t>
      </w:r>
      <w:r>
        <w:rPr>
          <w:rFonts w:ascii="Times New Roman" w:eastAsia="Times New Roman" w:hAnsi="Times New Roman" w:cs="Times New Roman"/>
          <w:noProof/>
          <w:sz w:val="30"/>
          <w:szCs w:val="30"/>
          <w:lang w:eastAsia="en-US"/>
        </w:rPr>
        <w:t xml:space="preserve">управления нейронными сетями </w:t>
      </w:r>
      <w:r>
        <w:rPr>
          <w:rFonts w:ascii="Times New Roman" w:eastAsia="Times New Roman" w:hAnsi="Times New Roman" w:cs="Times New Roman"/>
          <w:sz w:val="30"/>
          <w:szCs w:val="30"/>
          <w:lang w:eastAsia="en-US"/>
        </w:rPr>
        <w:t>при выполнении задач по анализу и работе с данными должна использовать данные, размещенные в хранилище интеграционного сегмента.</w:t>
      </w:r>
    </w:p>
    <w:p w14:paraId="4919D60D" w14:textId="61738F2B" w:rsidR="0080132C" w:rsidRDefault="0080132C" w:rsidP="0080132C">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4.2.18.4. </w:t>
      </w:r>
      <w:r w:rsidRPr="00E62825">
        <w:rPr>
          <w:rFonts w:ascii="Times New Roman" w:eastAsia="Times New Roman" w:hAnsi="Times New Roman" w:cs="Times New Roman"/>
          <w:sz w:val="30"/>
          <w:szCs w:val="30"/>
          <w:lang w:eastAsia="en-US"/>
        </w:rPr>
        <w:t xml:space="preserve">Подсистема </w:t>
      </w:r>
      <w:r>
        <w:rPr>
          <w:rFonts w:ascii="Times New Roman" w:eastAsia="Times New Roman" w:hAnsi="Times New Roman" w:cs="Times New Roman"/>
          <w:noProof/>
          <w:sz w:val="30"/>
          <w:szCs w:val="30"/>
          <w:lang w:eastAsia="en-US"/>
        </w:rPr>
        <w:t xml:space="preserve">управления нейронными сетями </w:t>
      </w:r>
      <w:r>
        <w:rPr>
          <w:rFonts w:ascii="Times New Roman" w:eastAsia="Times New Roman" w:hAnsi="Times New Roman" w:cs="Times New Roman"/>
          <w:sz w:val="30"/>
          <w:szCs w:val="30"/>
          <w:lang w:eastAsia="en-US"/>
        </w:rPr>
        <w:t>должна обеспечивать:</w:t>
      </w:r>
    </w:p>
    <w:p w14:paraId="4D888EAD" w14:textId="77777777" w:rsidR="0080132C" w:rsidRPr="0080132C" w:rsidRDefault="0080132C" w:rsidP="0080132C">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 </w:t>
      </w:r>
      <w:r w:rsidRPr="0080132C">
        <w:rPr>
          <w:rFonts w:ascii="Times New Roman" w:eastAsia="Times New Roman" w:hAnsi="Times New Roman" w:cs="Times New Roman"/>
          <w:sz w:val="30"/>
          <w:szCs w:val="30"/>
          <w:lang w:eastAsia="en-US"/>
        </w:rPr>
        <w:t>применение алгоритмов машинного обучения для классификации, кластеризации данных;</w:t>
      </w:r>
    </w:p>
    <w:p w14:paraId="3540B565" w14:textId="014DA7EB" w:rsidR="0080132C" w:rsidRDefault="0080132C" w:rsidP="0080132C">
      <w:pPr>
        <w:spacing w:line="360" w:lineRule="auto"/>
        <w:ind w:firstLine="709"/>
        <w:jc w:val="both"/>
        <w:rPr>
          <w:rFonts w:ascii="Times New Roman" w:eastAsia="Times New Roman" w:hAnsi="Times New Roman" w:cs="Times New Roman"/>
          <w:sz w:val="30"/>
          <w:szCs w:val="30"/>
          <w:lang w:eastAsia="en-US"/>
        </w:rPr>
      </w:pPr>
      <w:r w:rsidRPr="0080132C">
        <w:rPr>
          <w:rFonts w:ascii="Times New Roman" w:eastAsia="Times New Roman" w:hAnsi="Times New Roman" w:cs="Times New Roman"/>
          <w:sz w:val="30"/>
          <w:szCs w:val="30"/>
          <w:lang w:eastAsia="en-US"/>
        </w:rPr>
        <w:t xml:space="preserve">2) </w:t>
      </w:r>
      <w:r>
        <w:rPr>
          <w:rFonts w:ascii="Times New Roman" w:eastAsia="Times New Roman" w:hAnsi="Times New Roman" w:cs="Times New Roman"/>
          <w:sz w:val="30"/>
          <w:szCs w:val="30"/>
          <w:lang w:eastAsia="en-US"/>
        </w:rPr>
        <w:t>определение</w:t>
      </w:r>
      <w:r w:rsidRPr="0080132C">
        <w:rPr>
          <w:rFonts w:ascii="Times New Roman" w:eastAsia="Times New Roman" w:hAnsi="Times New Roman" w:cs="Times New Roman"/>
          <w:sz w:val="30"/>
          <w:szCs w:val="30"/>
          <w:lang w:eastAsia="en-US"/>
        </w:rPr>
        <w:t xml:space="preserve"> аномалий и</w:t>
      </w:r>
      <w:r>
        <w:rPr>
          <w:rFonts w:ascii="Times New Roman" w:eastAsia="Times New Roman" w:hAnsi="Times New Roman" w:cs="Times New Roman"/>
          <w:sz w:val="30"/>
          <w:szCs w:val="30"/>
          <w:lang w:eastAsia="en-US"/>
        </w:rPr>
        <w:t xml:space="preserve"> выявление</w:t>
      </w:r>
      <w:r w:rsidRPr="0080132C">
        <w:rPr>
          <w:rFonts w:ascii="Times New Roman" w:eastAsia="Times New Roman" w:hAnsi="Times New Roman" w:cs="Times New Roman"/>
          <w:sz w:val="30"/>
          <w:szCs w:val="30"/>
          <w:lang w:eastAsia="en-US"/>
        </w:rPr>
        <w:t xml:space="preserve"> закономерностей с применением сервисов искусственного интеллекта;</w:t>
      </w:r>
    </w:p>
    <w:p w14:paraId="34BCADC7" w14:textId="6B53EDC1" w:rsidR="0080132C" w:rsidRPr="00E62825" w:rsidRDefault="0080132C" w:rsidP="0080132C">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3) </w:t>
      </w:r>
      <w:r w:rsidRPr="0080132C">
        <w:rPr>
          <w:rFonts w:ascii="Times New Roman" w:eastAsia="Times New Roman" w:hAnsi="Times New Roman" w:cs="Times New Roman"/>
          <w:sz w:val="30"/>
          <w:szCs w:val="30"/>
          <w:lang w:eastAsia="en-US"/>
        </w:rPr>
        <w:t>развитие контроля качества данных</w:t>
      </w:r>
      <w:r>
        <w:rPr>
          <w:rFonts w:ascii="Times New Roman" w:eastAsia="Times New Roman" w:hAnsi="Times New Roman" w:cs="Times New Roman"/>
          <w:sz w:val="30"/>
          <w:szCs w:val="30"/>
          <w:lang w:eastAsia="en-US"/>
        </w:rPr>
        <w:t xml:space="preserve"> </w:t>
      </w:r>
      <w:r w:rsidRPr="0080132C">
        <w:rPr>
          <w:rFonts w:ascii="Times New Roman" w:eastAsia="Times New Roman" w:hAnsi="Times New Roman" w:cs="Times New Roman"/>
          <w:sz w:val="30"/>
          <w:szCs w:val="30"/>
          <w:lang w:eastAsia="en-US"/>
        </w:rPr>
        <w:t>путем проверки целостности, полноты и достоверности данных с применением методов машинного обучения (искусственного интеллекта) и правил валидации</w:t>
      </w:r>
      <w:r>
        <w:rPr>
          <w:rFonts w:ascii="Times New Roman" w:eastAsia="Times New Roman" w:hAnsi="Times New Roman" w:cs="Times New Roman"/>
          <w:sz w:val="30"/>
          <w:szCs w:val="30"/>
          <w:lang w:eastAsia="en-US"/>
        </w:rPr>
        <w:t>.</w:t>
      </w:r>
    </w:p>
    <w:p w14:paraId="2C6C662D" w14:textId="76796C7D"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0504E2">
        <w:rPr>
          <w:rFonts w:ascii="Times New Roman" w:hAnsi="Times New Roman"/>
          <w:color w:val="auto"/>
          <w:kern w:val="32"/>
          <w:sz w:val="30"/>
        </w:rPr>
        <w:t>4.2.</w:t>
      </w:r>
      <w:r w:rsidR="0004798A" w:rsidRPr="000504E2">
        <w:rPr>
          <w:rFonts w:ascii="Times New Roman" w:hAnsi="Times New Roman"/>
          <w:color w:val="auto"/>
          <w:kern w:val="32"/>
          <w:sz w:val="30"/>
        </w:rPr>
        <w:t>1</w:t>
      </w:r>
      <w:r w:rsidR="0080132C" w:rsidRPr="000504E2">
        <w:rPr>
          <w:rFonts w:ascii="Times New Roman" w:hAnsi="Times New Roman"/>
          <w:color w:val="auto"/>
          <w:kern w:val="32"/>
          <w:sz w:val="30"/>
        </w:rPr>
        <w:t>9</w:t>
      </w:r>
      <w:r w:rsidRPr="000504E2">
        <w:rPr>
          <w:rFonts w:ascii="Times New Roman" w:hAnsi="Times New Roman"/>
          <w:color w:val="auto"/>
          <w:kern w:val="32"/>
          <w:sz w:val="30"/>
        </w:rPr>
        <w:t>.</w:t>
      </w:r>
      <w:r w:rsidR="008D2898"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национальному сегменту</w:t>
      </w:r>
    </w:p>
    <w:p w14:paraId="55989F38" w14:textId="0211764F"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w:t>
      </w:r>
      <w:r w:rsidR="008D289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системе межведомственного информационного взаимодействия</w:t>
      </w:r>
    </w:p>
    <w:p w14:paraId="5B20FD23" w14:textId="2705243D"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.1.1.</w:t>
      </w:r>
      <w:r w:rsidR="008D289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Система межведомственного информационного взаимодействия должна обеспечивать подключение информационных систем уполномоченных органов к интеграционному шлюзу национального сегмента для обеспечения информационного взаимодействия в рамках реализации общих процессов.</w:t>
      </w:r>
    </w:p>
    <w:p w14:paraId="1B9C00BB" w14:textId="7B7BD3CC"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.1.2.</w:t>
      </w:r>
      <w:r w:rsidR="008D289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Система межведомственного информационного взаимодействия должна обеспечивать доставку электронных документов, формируемых прикладными информационными системами, до интеграционного шлюза национального сегмента.</w:t>
      </w:r>
    </w:p>
    <w:p w14:paraId="4AD4D7AE" w14:textId="3B599DAD"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.1.3.</w:t>
      </w:r>
      <w:r w:rsidR="008D289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Система межведомственного информационного взаимодействия должна обеспечивать доставку электронных документов, полученных от интеграционного шлюза национального сегмента, до прикладных информационных систем.</w:t>
      </w:r>
    </w:p>
    <w:p w14:paraId="62630E91" w14:textId="1CE99B81"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.1.4.</w:t>
      </w:r>
      <w:r w:rsidR="008D289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Система межведомственного информационного взаимодействия должна обеспечивать маршрутизацию электронных документов от интеграционного шлюза национального сегмента до прикладной информационной системы получателя сообщения.</w:t>
      </w:r>
    </w:p>
    <w:p w14:paraId="0D32C126" w14:textId="06CC360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.1.5.</w:t>
      </w:r>
      <w:r w:rsidR="008D289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Система межведомственного информационного взаимодействия должна обеспечивать передачу технологической информации, необходимой для осуществления функций маршрутизации и обработки электронного документа, между прикладной информационной системой и интеграционным шлюзом национального сегмента. Состав указанной технологической информации определяется Комиссией.</w:t>
      </w:r>
    </w:p>
    <w:p w14:paraId="6F287491" w14:textId="56B388B4"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.1.6.</w:t>
      </w:r>
      <w:r w:rsidR="008D2898"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системе межведомственного информационного взаимодействия могут уточняться в процессе реализации интегрированной системы.</w:t>
      </w:r>
    </w:p>
    <w:p w14:paraId="7E0CCD7E" w14:textId="7AD23A5B"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.2.</w:t>
      </w:r>
      <w:r w:rsidR="00324C3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подсистеме ДТС национального сегмента</w:t>
      </w:r>
    </w:p>
    <w:p w14:paraId="4C344D7D" w14:textId="53758A7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.2.1.</w:t>
      </w:r>
      <w:r w:rsidR="00324C3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Подсистема ДТС национального сегмента должна обеспечивать осуществление следующих функций, в том числе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в соответствии с </w:t>
      </w:r>
      <w:r w:rsidR="00324C3F" w:rsidRPr="00E62825">
        <w:rPr>
          <w:rFonts w:ascii="Times New Roman" w:eastAsia="Times New Roman" w:hAnsi="Times New Roman" w:cs="Times New Roman"/>
          <w:sz w:val="30"/>
          <w:szCs w:val="30"/>
          <w:lang w:eastAsia="en-US"/>
        </w:rPr>
        <w:t xml:space="preserve">Требованиями </w:t>
      </w:r>
      <w:r w:rsidRPr="00E62825">
        <w:rPr>
          <w:rFonts w:ascii="Times New Roman" w:eastAsia="Times New Roman" w:hAnsi="Times New Roman" w:cs="Times New Roman"/>
          <w:sz w:val="30"/>
          <w:szCs w:val="30"/>
          <w:lang w:eastAsia="en-US"/>
        </w:rPr>
        <w:t xml:space="preserve">к созданию, развитию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функционированию трансграничного пространства доверия, </w:t>
      </w:r>
      <w:r w:rsidRPr="00E62825">
        <w:rPr>
          <w:rFonts w:ascii="Times New Roman" w:eastAsia="Times New Roman" w:hAnsi="Times New Roman" w:cs="Times New Roman"/>
          <w:sz w:val="30"/>
          <w:szCs w:val="30"/>
          <w:lang w:eastAsia="en-US"/>
        </w:rPr>
        <w:lastRenderedPageBreak/>
        <w:t>утвержд</w:t>
      </w:r>
      <w:r w:rsidR="00324C3F" w:rsidRPr="00E62825">
        <w:rPr>
          <w:rFonts w:ascii="Times New Roman" w:eastAsia="Times New Roman" w:hAnsi="Times New Roman" w:cs="Times New Roman"/>
          <w:sz w:val="30"/>
          <w:szCs w:val="30"/>
          <w:lang w:eastAsia="en-US"/>
        </w:rPr>
        <w:t xml:space="preserve">енными Решением Совета </w:t>
      </w:r>
      <w:r w:rsidRPr="00E62825">
        <w:rPr>
          <w:rFonts w:ascii="Times New Roman" w:eastAsia="Times New Roman" w:hAnsi="Times New Roman" w:cs="Times New Roman"/>
          <w:sz w:val="30"/>
          <w:szCs w:val="30"/>
          <w:lang w:eastAsia="en-US"/>
        </w:rPr>
        <w:t>Комисси</w:t>
      </w:r>
      <w:r w:rsidR="00324C3F" w:rsidRPr="00E62825">
        <w:rPr>
          <w:rFonts w:ascii="Times New Roman" w:eastAsia="Times New Roman" w:hAnsi="Times New Roman" w:cs="Times New Roman"/>
          <w:sz w:val="30"/>
          <w:szCs w:val="30"/>
          <w:lang w:eastAsia="en-US"/>
        </w:rPr>
        <w:t>и</w:t>
      </w:r>
      <w:r w:rsidRPr="00E62825">
        <w:rPr>
          <w:rFonts w:ascii="Times New Roman" w:eastAsia="Times New Roman" w:hAnsi="Times New Roman" w:cs="Times New Roman"/>
          <w:sz w:val="30"/>
          <w:szCs w:val="30"/>
          <w:lang w:eastAsia="en-US"/>
        </w:rPr>
        <w:t xml:space="preserve"> </w:t>
      </w:r>
      <w:r w:rsidR="00F06968" w:rsidRPr="00E62825">
        <w:rPr>
          <w:rFonts w:ascii="Times New Roman" w:eastAsia="Times New Roman" w:hAnsi="Times New Roman" w:cs="Times New Roman"/>
          <w:sz w:val="30"/>
          <w:szCs w:val="30"/>
          <w:lang w:eastAsia="en-US"/>
        </w:rPr>
        <w:t>от 5 декабря 2018 г. № 96</w:t>
      </w:r>
      <w:r w:rsidRPr="00E62825">
        <w:rPr>
          <w:rFonts w:ascii="Times New Roman" w:eastAsia="Times New Roman" w:hAnsi="Times New Roman" w:cs="Times New Roman"/>
          <w:sz w:val="30"/>
          <w:szCs w:val="30"/>
          <w:lang w:eastAsia="en-US"/>
        </w:rPr>
        <w:t>, и нормативно-техническими документами, утверждаемыми Комиссией:</w:t>
      </w:r>
    </w:p>
    <w:p w14:paraId="0D8D91D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проверка подлинности электронного документа и ЭЦП;</w:t>
      </w:r>
    </w:p>
    <w:p w14:paraId="0B20F8B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проверка целостности электронного документа;</w:t>
      </w:r>
    </w:p>
    <w:p w14:paraId="0AF257E1"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признание действительности ЭЦП, которой подписан электронный документ, исходящий из национального сегмента, в том числе подтверждение отсутствия изменений, внесенных в этот электронный документ после его подписания, и подтверждение принадлежности ЭЦП, которой подписан этот электронный документ, владельцу соответствующего сертификата ключа проверки ЭЦП;</w:t>
      </w:r>
    </w:p>
    <w:p w14:paraId="0E220C9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признание действительности электронной подписи ДТС Комиссии, ДТС национального сегмента другого государства-члена, которой подписан результат проверки ЭЦП электронного документа, входящего в национальный сегмент, в том числе подтверждение отсутствия изменений, внесенных в этот результат проверки после его подписания, и подтверждение принадлежности ЭЦП, которой подписан этот результат проверки, владельцу соответствующего сертификата ключа проверки ЭЦП;</w:t>
      </w:r>
    </w:p>
    <w:p w14:paraId="4B4992A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подписание ЭЦП ДТС национального сегмента, основанной на сертификате ключа проверки ЭЦП, выданном ДТС национального сегмента удостоверяющим центром службы ДТС, результата проверки ЭЦП электронного документа, исходящего из национального сегмента;</w:t>
      </w:r>
    </w:p>
    <w:p w14:paraId="608C31C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подписание ЭЦП ДТС национального сегмента, основанной на сертификате ключа проверки ЭЦП, выданном ДТС национального сегмента в соответствии с законодательством государства-члена и правом Союза, результата проверки ЭЦП электронного документа, входящего в национальный сегмент;</w:t>
      </w:r>
    </w:p>
    <w:p w14:paraId="7D5DF3E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7)</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документирование выполняемых подсистемой ДТС национального сегмента операций;</w:t>
      </w:r>
    </w:p>
    <w:p w14:paraId="186304F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предоставление информации об операциях подсистемы ДТС национального сегмента по запросам Комиссии и уполномоченных органов;</w:t>
      </w:r>
    </w:p>
    <w:p w14:paraId="29C250F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проверка правомерности применения ЭЦП</w:t>
      </w:r>
      <w:r w:rsidR="002E5A48" w:rsidRPr="002E5A48">
        <w:t xml:space="preserve"> </w:t>
      </w:r>
      <w:r w:rsidR="002E5A48" w:rsidRPr="002E5A48">
        <w:rPr>
          <w:rFonts w:ascii="Times New Roman" w:eastAsia="Times New Roman" w:hAnsi="Times New Roman" w:cs="Times New Roman"/>
          <w:sz w:val="30"/>
          <w:szCs w:val="30"/>
          <w:lang w:eastAsia="en-US"/>
        </w:rPr>
        <w:t>и полномочия лица, подписывающего электронный документ</w:t>
      </w:r>
      <w:r w:rsidR="008E3ECA">
        <w:rPr>
          <w:rFonts w:ascii="Times New Roman" w:eastAsia="Times New Roman" w:hAnsi="Times New Roman" w:cs="Times New Roman"/>
          <w:sz w:val="30"/>
          <w:szCs w:val="30"/>
          <w:lang w:eastAsia="en-US"/>
        </w:rPr>
        <w:t>,</w:t>
      </w:r>
      <w:r w:rsidR="004828B9">
        <w:rPr>
          <w:rFonts w:ascii="Times New Roman" w:eastAsia="Times New Roman" w:hAnsi="Times New Roman" w:cs="Times New Roman"/>
          <w:sz w:val="30"/>
          <w:szCs w:val="30"/>
          <w:lang w:eastAsia="en-US"/>
        </w:rPr>
        <w:t xml:space="preserve"> </w:t>
      </w:r>
      <w:r w:rsidR="008E3ECA" w:rsidRPr="00624958">
        <w:rPr>
          <w:rFonts w:ascii="Times New Roman" w:eastAsia="Times New Roman" w:hAnsi="Times New Roman" w:cs="Times New Roman"/>
          <w:sz w:val="30"/>
          <w:szCs w:val="30"/>
          <w:lang w:eastAsia="en-US"/>
        </w:rPr>
        <w:t>которая должна осуществляться в соответствии с законодательством государства-члена и с учетом рекомендации(й) Коллегии Комиссии по проверке правомерности применения ЭЦП</w:t>
      </w:r>
      <w:r w:rsidR="002E5A48" w:rsidRPr="002E5A48">
        <w:t xml:space="preserve"> </w:t>
      </w:r>
      <w:r w:rsidR="002E5A48" w:rsidRPr="002E5A48">
        <w:rPr>
          <w:rFonts w:ascii="Times New Roman" w:eastAsia="Times New Roman" w:hAnsi="Times New Roman" w:cs="Times New Roman"/>
          <w:sz w:val="30"/>
          <w:szCs w:val="30"/>
          <w:lang w:eastAsia="en-US"/>
        </w:rPr>
        <w:t>и полномочия лица, подписывающего электронный документ</w:t>
      </w:r>
      <w:r w:rsidRPr="00E62825">
        <w:rPr>
          <w:rFonts w:ascii="Times New Roman" w:eastAsia="Times New Roman" w:hAnsi="Times New Roman" w:cs="Times New Roman"/>
          <w:sz w:val="30"/>
          <w:szCs w:val="30"/>
          <w:lang w:eastAsia="en-US"/>
        </w:rPr>
        <w:t>;</w:t>
      </w:r>
    </w:p>
    <w:p w14:paraId="1EA920B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10)</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формирование квитанций, содержащих результаты проверок электронных документов и ЭЦП;</w:t>
      </w:r>
    </w:p>
    <w:p w14:paraId="595A1361"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11)</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иные функции, устанавливаемые в процессе </w:t>
      </w:r>
      <w:r w:rsidR="00EF3B3D" w:rsidRPr="00E62825">
        <w:rPr>
          <w:rFonts w:ascii="Times New Roman" w:eastAsia="Times New Roman" w:hAnsi="Times New Roman" w:cs="Times New Roman"/>
          <w:sz w:val="30"/>
          <w:szCs w:val="30"/>
          <w:lang w:eastAsia="en-US"/>
        </w:rPr>
        <w:t xml:space="preserve">развития </w:t>
      </w:r>
      <w:r w:rsidRPr="00E62825">
        <w:rPr>
          <w:rFonts w:ascii="Times New Roman" w:eastAsia="Times New Roman" w:hAnsi="Times New Roman" w:cs="Times New Roman"/>
          <w:sz w:val="30"/>
          <w:szCs w:val="30"/>
          <w:lang w:eastAsia="en-US"/>
        </w:rPr>
        <w:t>интегрированной системы.</w:t>
      </w:r>
    </w:p>
    <w:p w14:paraId="6FA661D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Проверки, проводимые подсистемой ДТС национального сегмента, а также формирование квитанций, отражающих результаты этих проверок,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14:paraId="5D03E9F1" w14:textId="45A584DE"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.2.2.</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подсистеме ДТС национального сегмента могут уточняться в процессе реализации интегрированной системы.</w:t>
      </w:r>
    </w:p>
    <w:p w14:paraId="7A3299FD" w14:textId="328EC222"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.3.</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подсистеме мониторинга и управления национального сегмента</w:t>
      </w:r>
    </w:p>
    <w:p w14:paraId="024A7E24" w14:textId="6D7400E3"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.3.1.</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Подсистема мониторинга и управления национального сегмента должна обеспечивать осуществление функции регистрации </w:t>
      </w:r>
      <w:r w:rsidRPr="00E62825">
        <w:rPr>
          <w:rFonts w:ascii="Times New Roman" w:eastAsia="Times New Roman" w:hAnsi="Times New Roman" w:cs="Times New Roman"/>
          <w:sz w:val="30"/>
          <w:szCs w:val="30"/>
          <w:lang w:eastAsia="en-US"/>
        </w:rPr>
        <w:lastRenderedPageBreak/>
        <w:t>событий об отклонениях контролируемых параметров, оказывающих влияние на работоспособность интеграционного шлюза национального сегмента и подсистему ДТС национального сегмента, в журнале мониторинга.</w:t>
      </w:r>
    </w:p>
    <w:p w14:paraId="7ED5EF09" w14:textId="088835A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.3.2.</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Подсистема мониторинга и управления должна обеспечивать контроль доступности:</w:t>
      </w:r>
    </w:p>
    <w:p w14:paraId="704022C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сервисов, обеспечивающих функционирование интеграционного шлюза национального сегмента;</w:t>
      </w:r>
    </w:p>
    <w:p w14:paraId="6784376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сервисов, обеспечивающих функционирование подсистемы ДТС национального сегмента;</w:t>
      </w:r>
    </w:p>
    <w:p w14:paraId="564DC93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интерфейсов взаимодействия интеграционного шлюза национального сегмента с интегрированной системой.</w:t>
      </w:r>
    </w:p>
    <w:p w14:paraId="012D7E01" w14:textId="5A4B1C18"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.3.3.</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Подсистема мониторинга и управления должна обеспечивать осуществление функции предоставления информации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о критичных событиях, влияющих на работоспособность интеграционного шлюза и подсистемы ДТС национального сегмента, в подсистему мониторинга и управления интеграционного сегмента Комиссии по факту возникновения события.</w:t>
      </w:r>
    </w:p>
    <w:p w14:paraId="4947AE3A" w14:textId="1CC6AFF8"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.3.4.</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Требования к подсистеме мониторинга и управления национального сегмента могут уточняться в процессе реализации интегрированной системы.</w:t>
      </w:r>
    </w:p>
    <w:p w14:paraId="5DF3B3F2" w14:textId="3E98FC2C"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.4.</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Требования к подсистеме защиты национального сегмента</w:t>
      </w:r>
    </w:p>
    <w:p w14:paraId="694B3E27" w14:textId="7009DAE0"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.4.1.</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Подсистема защиты национального сегмента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зависимости от угроз безопасности информации, модели нарушителя безопасности информации, состава объектов защиты, информационных технологий и структурно-функциональных характеристик</w:t>
      </w:r>
      <w:r w:rsidR="0004798A">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национального сегмента должна обеспечивать выполнение следующих задач:</w:t>
      </w:r>
    </w:p>
    <w:p w14:paraId="069C45F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1)</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идентификация и аутентификация субъектов доступа и объектов доступа;</w:t>
      </w:r>
    </w:p>
    <w:p w14:paraId="34341E5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управление доступом субъектов доступа к объектам доступа;</w:t>
      </w:r>
    </w:p>
    <w:p w14:paraId="4E7CF01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управление идентификаторами и средствами аутентификации;</w:t>
      </w:r>
    </w:p>
    <w:p w14:paraId="2A14295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антивирусная защита информации;</w:t>
      </w:r>
    </w:p>
    <w:p w14:paraId="628350F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защита машинных носителей информации;</w:t>
      </w:r>
    </w:p>
    <w:p w14:paraId="62C5E37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регистрация событий безопасности;</w:t>
      </w:r>
    </w:p>
    <w:p w14:paraId="5CB3BD2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обнаружение (предотвращение) вторжений на сетевом уровне и уровне серверов и рабочих станций;</w:t>
      </w:r>
    </w:p>
    <w:p w14:paraId="766D074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контроль (анализ) защищенности информации;</w:t>
      </w:r>
    </w:p>
    <w:p w14:paraId="4FBCA41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w:t>
      </w:r>
      <w:r w:rsidR="006816D1"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защита информации ограниченного распространения и средств защиты информации от несанкционированного доступа;</w:t>
      </w:r>
    </w:p>
    <w:p w14:paraId="12EF6E2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10)</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обеспечение целостности национального сегмента и информации, содержащейся в национальном сегменте;</w:t>
      </w:r>
    </w:p>
    <w:p w14:paraId="0661B4AC"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11)</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обеспечение доступности информации;</w:t>
      </w:r>
    </w:p>
    <w:p w14:paraId="6D5CF08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14)</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защита технических средств;</w:t>
      </w:r>
    </w:p>
    <w:p w14:paraId="2184D7F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16)</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защита систем связи и передачи данных.</w:t>
      </w:r>
    </w:p>
    <w:p w14:paraId="005E0610" w14:textId="441A465D"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.4.2.</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Подсистема защиты национального сегмента должна обеспечивать передачу сведений о выявленных инцидентах </w:t>
      </w:r>
      <w:r w:rsidR="006B6C31" w:rsidRPr="00E62825">
        <w:rPr>
          <w:rFonts w:ascii="Times New Roman" w:eastAsia="Times New Roman" w:hAnsi="Times New Roman" w:cs="Times New Roman"/>
          <w:sz w:val="30"/>
          <w:szCs w:val="30"/>
          <w:lang w:eastAsia="en-US"/>
        </w:rPr>
        <w:t>защиты информации</w:t>
      </w:r>
      <w:r w:rsidRPr="00E62825">
        <w:rPr>
          <w:rFonts w:ascii="Times New Roman" w:eastAsia="Times New Roman" w:hAnsi="Times New Roman" w:cs="Times New Roman"/>
          <w:sz w:val="30"/>
          <w:szCs w:val="30"/>
          <w:lang w:eastAsia="en-US"/>
        </w:rPr>
        <w:t xml:space="preserve"> в подсистему информационной безопасности интеграционного сегмента Комиссии по факту возникновения такого инцидента.</w:t>
      </w:r>
    </w:p>
    <w:p w14:paraId="321B336F" w14:textId="05892C5D"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.4.3.</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подсистеме защиты национального сегмента могут уточняться в процессе реализации интегрированной системы.</w:t>
      </w:r>
    </w:p>
    <w:p w14:paraId="5890F5D4" w14:textId="57E3D901"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.5.</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информационным системам уполномоченных органов</w:t>
      </w:r>
    </w:p>
    <w:p w14:paraId="4C339956" w14:textId="0040970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.5.1.</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Информационные системы уполномоченных органов, функционально не входящие в состав национального сегмента, должны обеспечивать реализацию общих процессов на территории своего государства-члена. </w:t>
      </w:r>
    </w:p>
    <w:p w14:paraId="728E517B" w14:textId="049B620C"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.5.2.</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Взаимодействие информационных систем уполномоченных органов с интеграционным шлюзом национального сегмента должно осуществляться с использованием системы межведомственного информационного взаимодействия.</w:t>
      </w:r>
    </w:p>
    <w:p w14:paraId="58D8C256" w14:textId="07A54F70"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.5.3.</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Информационные системы уполномоченных органов должны обеспечивать реализацию прикладной логики обработки электронных документов и сведений в электронном виде, полученных от системы межведомственного информационного взаимодействия,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соответствии с требованиями, установленными технологическими документами общих процессов.</w:t>
      </w:r>
    </w:p>
    <w:p w14:paraId="0EA43164" w14:textId="52F028B0"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.5.4.</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Информационные системы уполномоченных органов должны обеспечивать взаимодействие с системой межведомственного информационного взаимодействия в рамках реализации общих процессов.</w:t>
      </w:r>
    </w:p>
    <w:p w14:paraId="4C077C21" w14:textId="0ED54285"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.5.5.</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Электронные документы и сведения в электронном виде, формируемые информационными системами уполномоченных органов, участвующими в реализации общих процессов, должны соответствовать требованиям, установленным технологическими документами общих процессов.</w:t>
      </w:r>
    </w:p>
    <w:p w14:paraId="5631DDAC" w14:textId="24AEBA0E"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.5.6.</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Информационные системы уполномоченных органов должны использовать единую нормативно-справочную информацию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рамках реализации общих процессов.</w:t>
      </w:r>
    </w:p>
    <w:p w14:paraId="5211E799" w14:textId="38855B5C"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4.2.</w:t>
      </w:r>
      <w:r w:rsidR="0004798A">
        <w:rPr>
          <w:rFonts w:ascii="Times New Roman" w:eastAsia="Times New Roman" w:hAnsi="Times New Roman" w:cs="Times New Roman"/>
          <w:sz w:val="30"/>
          <w:szCs w:val="30"/>
          <w:lang w:eastAsia="en-US"/>
        </w:rPr>
        <w:t>1</w:t>
      </w:r>
      <w:r w:rsidR="0080132C">
        <w:rPr>
          <w:rFonts w:ascii="Times New Roman" w:eastAsia="Times New Roman" w:hAnsi="Times New Roman" w:cs="Times New Roman"/>
          <w:sz w:val="30"/>
          <w:szCs w:val="30"/>
          <w:lang w:eastAsia="en-US"/>
        </w:rPr>
        <w:t>9</w:t>
      </w:r>
      <w:r w:rsidRPr="00E62825">
        <w:rPr>
          <w:rFonts w:ascii="Times New Roman" w:eastAsia="Times New Roman" w:hAnsi="Times New Roman" w:cs="Times New Roman"/>
          <w:sz w:val="30"/>
          <w:szCs w:val="30"/>
          <w:lang w:eastAsia="en-US"/>
        </w:rPr>
        <w:t>.5.7.</w:t>
      </w:r>
      <w:r w:rsidR="006816D1"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информационным системам уполномоченных органов могут уточняться в процессе реализации интегрированной системы.</w:t>
      </w:r>
    </w:p>
    <w:p w14:paraId="13EEC9CD"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4.3.</w:t>
      </w:r>
      <w:r w:rsidR="00301322"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Требования к видам обеспечения</w:t>
      </w:r>
    </w:p>
    <w:p w14:paraId="4AC0828E"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4.3.1.</w:t>
      </w:r>
      <w:r w:rsidR="0079310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лингвистическому обеспечению</w:t>
      </w:r>
    </w:p>
    <w:p w14:paraId="565D6D8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4.3.1.1.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Детальные требования к лингвистическому обеспечению </w:t>
      </w:r>
      <w:r w:rsidR="00096485" w:rsidRPr="00E62825">
        <w:rPr>
          <w:rFonts w:ascii="Times New Roman" w:eastAsia="Times New Roman" w:hAnsi="Times New Roman" w:cs="Times New Roman"/>
          <w:sz w:val="30"/>
          <w:szCs w:val="30"/>
          <w:lang w:eastAsia="en-US"/>
        </w:rPr>
        <w:t xml:space="preserve">при развитии интегрированной системы </w:t>
      </w:r>
      <w:r w:rsidRPr="00E62825">
        <w:rPr>
          <w:rFonts w:ascii="Times New Roman" w:eastAsia="Times New Roman" w:hAnsi="Times New Roman" w:cs="Times New Roman"/>
          <w:sz w:val="30"/>
          <w:szCs w:val="30"/>
          <w:lang w:eastAsia="en-US"/>
        </w:rPr>
        <w:t xml:space="preserve">должны быть определены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соответствующих частных технических заданиях.</w:t>
      </w:r>
    </w:p>
    <w:p w14:paraId="5940D6F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4.3.1.2.</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Интегрированная система должна создаваться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с применением современных языков и средств описания предметной области, проектирования и разработки программного обеспечения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учетом международного опыта и лучших практик.</w:t>
      </w:r>
    </w:p>
    <w:p w14:paraId="2783E800"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4.3.2.</w:t>
      </w:r>
      <w:r w:rsidR="0079310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программному обеспечению</w:t>
      </w:r>
    </w:p>
    <w:p w14:paraId="0A67FDCD" w14:textId="77777777"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4.3.2.1.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Программное обеспечение, используемое для </w:t>
      </w:r>
      <w:r w:rsidR="00096485" w:rsidRPr="00E62825">
        <w:rPr>
          <w:rFonts w:ascii="Times New Roman" w:eastAsia="Times New Roman" w:hAnsi="Times New Roman" w:cs="Times New Roman"/>
          <w:sz w:val="30"/>
          <w:szCs w:val="30"/>
          <w:lang w:eastAsia="en-US"/>
        </w:rPr>
        <w:t xml:space="preserve">развития </w:t>
      </w:r>
      <w:r w:rsidRPr="00E62825">
        <w:rPr>
          <w:rFonts w:ascii="Times New Roman" w:eastAsia="Times New Roman" w:hAnsi="Times New Roman" w:cs="Times New Roman"/>
          <w:sz w:val="30"/>
          <w:szCs w:val="30"/>
          <w:lang w:eastAsia="en-US"/>
        </w:rPr>
        <w:t xml:space="preserve">интегрированной системы, должно быть совместимо с программным обеспечением, используемым для </w:t>
      </w:r>
      <w:r w:rsidR="00096485" w:rsidRPr="00E62825">
        <w:rPr>
          <w:rFonts w:ascii="Times New Roman" w:eastAsia="Times New Roman" w:hAnsi="Times New Roman" w:cs="Times New Roman"/>
          <w:sz w:val="30"/>
          <w:szCs w:val="30"/>
          <w:lang w:eastAsia="en-US"/>
        </w:rPr>
        <w:t xml:space="preserve">обеспечения </w:t>
      </w:r>
      <w:r w:rsidRPr="00E62825">
        <w:rPr>
          <w:rFonts w:ascii="Times New Roman" w:eastAsia="Times New Roman" w:hAnsi="Times New Roman" w:cs="Times New Roman"/>
          <w:sz w:val="30"/>
          <w:szCs w:val="30"/>
          <w:lang w:eastAsia="en-US"/>
        </w:rPr>
        <w:t xml:space="preserve">функционирования </w:t>
      </w:r>
      <w:r w:rsidR="00D0689D" w:rsidRPr="00E62825">
        <w:rPr>
          <w:rFonts w:ascii="Times New Roman" w:eastAsia="Times New Roman" w:hAnsi="Times New Roman" w:cs="Times New Roman"/>
          <w:sz w:val="30"/>
          <w:szCs w:val="30"/>
          <w:lang w:eastAsia="en-US"/>
        </w:rPr>
        <w:t>интегрированной системы</w:t>
      </w:r>
      <w:r w:rsidRPr="00E62825">
        <w:rPr>
          <w:rFonts w:ascii="Times New Roman" w:eastAsia="Times New Roman" w:hAnsi="Times New Roman" w:cs="Times New Roman"/>
          <w:sz w:val="30"/>
          <w:szCs w:val="30"/>
          <w:lang w:eastAsia="en-US"/>
        </w:rPr>
        <w:t>.</w:t>
      </w:r>
    </w:p>
    <w:p w14:paraId="528064FB" w14:textId="5832F6EA" w:rsidR="006F629D" w:rsidRDefault="006F629D" w:rsidP="000504E2">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4.3.2.2. </w:t>
      </w:r>
      <w:r w:rsidR="008A6F12">
        <w:rPr>
          <w:rFonts w:ascii="Times New Roman" w:eastAsia="Times New Roman" w:hAnsi="Times New Roman" w:cs="Times New Roman"/>
          <w:sz w:val="30"/>
          <w:szCs w:val="30"/>
          <w:lang w:eastAsia="en-US"/>
        </w:rPr>
        <w:t>При выборе п</w:t>
      </w:r>
      <w:r>
        <w:rPr>
          <w:rFonts w:ascii="Times New Roman" w:eastAsia="Times New Roman" w:hAnsi="Times New Roman" w:cs="Times New Roman"/>
          <w:sz w:val="30"/>
          <w:szCs w:val="30"/>
          <w:lang w:eastAsia="en-US"/>
        </w:rPr>
        <w:t>рограммно</w:t>
      </w:r>
      <w:r w:rsidR="008A6F12">
        <w:rPr>
          <w:rFonts w:ascii="Times New Roman" w:eastAsia="Times New Roman" w:hAnsi="Times New Roman" w:cs="Times New Roman"/>
          <w:sz w:val="30"/>
          <w:szCs w:val="30"/>
          <w:lang w:eastAsia="en-US"/>
        </w:rPr>
        <w:t>го</w:t>
      </w:r>
      <w:r>
        <w:rPr>
          <w:rFonts w:ascii="Times New Roman" w:eastAsia="Times New Roman" w:hAnsi="Times New Roman" w:cs="Times New Roman"/>
          <w:sz w:val="30"/>
          <w:szCs w:val="30"/>
          <w:lang w:eastAsia="en-US"/>
        </w:rPr>
        <w:t xml:space="preserve"> обеспечени</w:t>
      </w:r>
      <w:r w:rsidR="008A6F12">
        <w:rPr>
          <w:rFonts w:ascii="Times New Roman" w:eastAsia="Times New Roman" w:hAnsi="Times New Roman" w:cs="Times New Roman"/>
          <w:sz w:val="30"/>
          <w:szCs w:val="30"/>
          <w:lang w:eastAsia="en-US"/>
        </w:rPr>
        <w:t>я</w:t>
      </w:r>
      <w:r w:rsidR="008A6F12" w:rsidRPr="008A6F12">
        <w:rPr>
          <w:rFonts w:ascii="Times New Roman" w:eastAsia="Times New Roman" w:hAnsi="Times New Roman" w:cs="Times New Roman"/>
          <w:sz w:val="30"/>
          <w:szCs w:val="30"/>
          <w:lang w:eastAsia="en-US"/>
        </w:rPr>
        <w:t>, используемо</w:t>
      </w:r>
      <w:r w:rsidR="008A6F12">
        <w:rPr>
          <w:rFonts w:ascii="Times New Roman" w:eastAsia="Times New Roman" w:hAnsi="Times New Roman" w:cs="Times New Roman"/>
          <w:sz w:val="30"/>
          <w:szCs w:val="30"/>
          <w:lang w:eastAsia="en-US"/>
        </w:rPr>
        <w:t>го</w:t>
      </w:r>
      <w:r w:rsidR="008A6F12" w:rsidRPr="008A6F12">
        <w:rPr>
          <w:rFonts w:ascii="Times New Roman" w:eastAsia="Times New Roman" w:hAnsi="Times New Roman" w:cs="Times New Roman"/>
          <w:sz w:val="30"/>
          <w:szCs w:val="30"/>
          <w:lang w:eastAsia="en-US"/>
        </w:rPr>
        <w:t xml:space="preserve"> для развития интегрированной системы,</w:t>
      </w:r>
      <w:r w:rsidR="008A6F12">
        <w:rPr>
          <w:rFonts w:ascii="Times New Roman" w:eastAsia="Times New Roman" w:hAnsi="Times New Roman" w:cs="Times New Roman"/>
          <w:sz w:val="30"/>
          <w:szCs w:val="30"/>
          <w:lang w:eastAsia="en-US"/>
        </w:rPr>
        <w:t xml:space="preserve"> должны быть учтены </w:t>
      </w:r>
      <w:r w:rsidR="00BA0C3E">
        <w:rPr>
          <w:rFonts w:ascii="Times New Roman" w:eastAsia="Times New Roman" w:hAnsi="Times New Roman" w:cs="Times New Roman"/>
          <w:sz w:val="30"/>
          <w:szCs w:val="30"/>
          <w:lang w:eastAsia="en-US"/>
        </w:rPr>
        <w:t>риски,</w:t>
      </w:r>
      <w:r w:rsidR="008A6F12">
        <w:rPr>
          <w:rFonts w:ascii="Times New Roman" w:eastAsia="Times New Roman" w:hAnsi="Times New Roman" w:cs="Times New Roman"/>
          <w:sz w:val="30"/>
          <w:szCs w:val="30"/>
          <w:lang w:eastAsia="en-US"/>
        </w:rPr>
        <w:t xml:space="preserve"> связанные с возможными ограничениями</w:t>
      </w:r>
      <w:r w:rsidR="008A6F12" w:rsidRPr="008A6F12">
        <w:rPr>
          <w:rFonts w:ascii="Times New Roman" w:eastAsia="Times New Roman" w:hAnsi="Times New Roman" w:cs="Times New Roman"/>
          <w:sz w:val="30"/>
          <w:szCs w:val="30"/>
          <w:lang w:eastAsia="en-US"/>
        </w:rPr>
        <w:t>, которые могут быть введены разработчиками и производителями программного обеспечения из третьих стран.</w:t>
      </w:r>
      <w:r w:rsidR="008A6F12">
        <w:rPr>
          <w:rFonts w:ascii="Times New Roman" w:eastAsia="Times New Roman" w:hAnsi="Times New Roman" w:cs="Times New Roman"/>
          <w:sz w:val="30"/>
          <w:szCs w:val="30"/>
          <w:lang w:eastAsia="en-US"/>
        </w:rPr>
        <w:t xml:space="preserve"> Приоритет должен отдаваться программному обеспечению, разработанному в государствах – членах Союза</w:t>
      </w:r>
      <w:r w:rsidR="00635E63" w:rsidRPr="00E5304E">
        <w:rPr>
          <w:rFonts w:ascii="Times New Roman" w:eastAsia="Times New Roman" w:hAnsi="Times New Roman" w:cs="Times New Roman"/>
          <w:sz w:val="30"/>
          <w:szCs w:val="30"/>
        </w:rPr>
        <w:t>, а также ПО с открытым исходным кодом, прошедшему аудит безопасности</w:t>
      </w:r>
      <w:r w:rsidR="008A6F12">
        <w:rPr>
          <w:rFonts w:ascii="Times New Roman" w:eastAsia="Times New Roman" w:hAnsi="Times New Roman" w:cs="Times New Roman"/>
          <w:sz w:val="30"/>
          <w:szCs w:val="30"/>
          <w:lang w:eastAsia="en-US"/>
        </w:rPr>
        <w:t>.</w:t>
      </w:r>
    </w:p>
    <w:p w14:paraId="22AEE447" w14:textId="6F0EA2D3"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4.3.2.</w:t>
      </w:r>
      <w:r w:rsidR="00635E63">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Детальные требования к программному обеспечению должны быть определены в соответствующих частных технических заданиях.</w:t>
      </w:r>
    </w:p>
    <w:p w14:paraId="2A782B45"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4.3.3.</w:t>
      </w:r>
      <w:r w:rsidR="0079310F"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техническому обеспечению</w:t>
      </w:r>
    </w:p>
    <w:p w14:paraId="5F20C7B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4.3.3.1.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Общие требования к техническому обеспечению интегрированной системы</w:t>
      </w:r>
    </w:p>
    <w:p w14:paraId="079B770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4.3.3.1.1.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Техническое обеспечение интегрированной системы должно обеспечивать полный цикл создания, развертывания,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эксплуатации интегрированной системы, а также обучения персонала.</w:t>
      </w:r>
    </w:p>
    <w:p w14:paraId="7232FBF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4.3.3.1.2.</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Техническое обеспечение интегрированной системы должно включать в себя как минимум следующие контуры:</w:t>
      </w:r>
    </w:p>
    <w:p w14:paraId="28F8650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79310F" w:rsidRPr="00E62825">
        <w:rPr>
          <w:rFonts w:ascii="Times New Roman" w:eastAsia="Times New Roman" w:hAnsi="Times New Roman" w:cs="Times New Roman"/>
          <w:sz w:val="30"/>
          <w:szCs w:val="30"/>
          <w:lang w:eastAsia="en-US"/>
        </w:rPr>
        <w:t> продуктивный</w:t>
      </w:r>
      <w:r w:rsidRPr="00E62825">
        <w:rPr>
          <w:rFonts w:ascii="Times New Roman" w:eastAsia="Times New Roman" w:hAnsi="Times New Roman" w:cs="Times New Roman"/>
          <w:sz w:val="30"/>
          <w:szCs w:val="30"/>
          <w:lang w:eastAsia="en-US"/>
        </w:rPr>
        <w:t xml:space="preserve"> контур – используется для функционирования компонентов интегрированной системы при опытной и промышленной эксплуатации интегрированной системы;</w:t>
      </w:r>
    </w:p>
    <w:p w14:paraId="5C48AFF5" w14:textId="4BF2D6B6"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контур </w:t>
      </w:r>
      <w:r w:rsidR="00E25909">
        <w:rPr>
          <w:rFonts w:ascii="Times New Roman" w:eastAsia="Times New Roman" w:hAnsi="Times New Roman" w:cs="Times New Roman"/>
          <w:sz w:val="30"/>
          <w:szCs w:val="30"/>
          <w:lang w:eastAsia="en-US"/>
        </w:rPr>
        <w:t xml:space="preserve">межгосударственного тестирования </w:t>
      </w:r>
      <w:r w:rsidRPr="00E62825">
        <w:rPr>
          <w:rFonts w:ascii="Times New Roman" w:eastAsia="Times New Roman" w:hAnsi="Times New Roman" w:cs="Times New Roman"/>
          <w:sz w:val="30"/>
          <w:szCs w:val="30"/>
          <w:lang w:eastAsia="en-US"/>
        </w:rPr>
        <w:t xml:space="preserve">– используется для </w:t>
      </w:r>
      <w:r w:rsidR="00E25909">
        <w:rPr>
          <w:rFonts w:ascii="Times New Roman" w:eastAsia="Times New Roman" w:hAnsi="Times New Roman" w:cs="Times New Roman"/>
          <w:sz w:val="30"/>
          <w:szCs w:val="30"/>
          <w:lang w:eastAsia="en-US"/>
        </w:rPr>
        <w:t>проведения</w:t>
      </w:r>
      <w:r w:rsidRPr="00E62825">
        <w:rPr>
          <w:rFonts w:ascii="Times New Roman" w:eastAsia="Times New Roman" w:hAnsi="Times New Roman" w:cs="Times New Roman"/>
          <w:sz w:val="30"/>
          <w:szCs w:val="30"/>
          <w:lang w:eastAsia="en-US"/>
        </w:rPr>
        <w:t xml:space="preserve"> межгосударственного тестирования компонентов интегрированной системы;</w:t>
      </w:r>
    </w:p>
    <w:p w14:paraId="6B9331DA" w14:textId="1F8960A8"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79310F" w:rsidRPr="00E62825">
        <w:rPr>
          <w:rFonts w:ascii="Times New Roman" w:eastAsia="Times New Roman" w:hAnsi="Times New Roman" w:cs="Times New Roman"/>
          <w:sz w:val="30"/>
          <w:szCs w:val="30"/>
          <w:lang w:eastAsia="en-US"/>
        </w:rPr>
        <w:t> </w:t>
      </w:r>
      <w:r w:rsidR="00C27C00">
        <w:rPr>
          <w:rFonts w:ascii="Times New Roman" w:eastAsia="Times New Roman" w:hAnsi="Times New Roman" w:cs="Times New Roman"/>
          <w:sz w:val="30"/>
          <w:szCs w:val="30"/>
          <w:lang w:eastAsia="en-US"/>
        </w:rPr>
        <w:t>тестовый</w:t>
      </w:r>
      <w:r w:rsidR="00C27C00"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 xml:space="preserve">контур – используется для </w:t>
      </w:r>
      <w:r w:rsidR="00C27C00">
        <w:rPr>
          <w:rFonts w:ascii="Times New Roman" w:eastAsia="Times New Roman" w:hAnsi="Times New Roman" w:cs="Times New Roman"/>
          <w:sz w:val="30"/>
          <w:szCs w:val="30"/>
          <w:lang w:eastAsia="en-US"/>
        </w:rPr>
        <w:t xml:space="preserve">проведения тестирования программного обеспечения и </w:t>
      </w:r>
      <w:r w:rsidRPr="00E62825">
        <w:rPr>
          <w:rFonts w:ascii="Times New Roman" w:eastAsia="Times New Roman" w:hAnsi="Times New Roman" w:cs="Times New Roman"/>
          <w:sz w:val="30"/>
          <w:szCs w:val="30"/>
          <w:lang w:eastAsia="en-US"/>
        </w:rPr>
        <w:t>обучения специалистов</w:t>
      </w:r>
      <w:r w:rsidR="00096485" w:rsidRPr="00E62825">
        <w:rPr>
          <w:rFonts w:ascii="Times New Roman" w:eastAsia="Times New Roman" w:hAnsi="Times New Roman" w:cs="Times New Roman"/>
          <w:sz w:val="30"/>
          <w:szCs w:val="30"/>
          <w:lang w:eastAsia="en-US"/>
        </w:rPr>
        <w:t>;</w:t>
      </w:r>
    </w:p>
    <w:p w14:paraId="08EC6EF6" w14:textId="77777777" w:rsidR="00D0689D" w:rsidRPr="00E62825" w:rsidRDefault="00D0689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предпродуктивный контур</w:t>
      </w:r>
      <w:r w:rsidR="0079310F"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 xml:space="preserve">– используется для целей тестирования компонентов </w:t>
      </w:r>
      <w:r w:rsidR="0079310F" w:rsidRPr="00E62825">
        <w:rPr>
          <w:rFonts w:ascii="Times New Roman" w:eastAsia="Times New Roman" w:hAnsi="Times New Roman" w:cs="Times New Roman"/>
          <w:sz w:val="30"/>
          <w:szCs w:val="30"/>
          <w:lang w:eastAsia="en-US"/>
        </w:rPr>
        <w:t xml:space="preserve">интегрированной системы </w:t>
      </w:r>
      <w:r w:rsidRPr="00E62825">
        <w:rPr>
          <w:rFonts w:ascii="Times New Roman" w:eastAsia="Times New Roman" w:hAnsi="Times New Roman" w:cs="Times New Roman"/>
          <w:sz w:val="30"/>
          <w:szCs w:val="30"/>
          <w:lang w:eastAsia="en-US"/>
        </w:rPr>
        <w:t>на реальных данных</w:t>
      </w:r>
      <w:r w:rsidR="008F1E82" w:rsidRPr="00E62825">
        <w:rPr>
          <w:rFonts w:ascii="Times New Roman" w:eastAsia="Times New Roman" w:hAnsi="Times New Roman" w:cs="Times New Roman"/>
          <w:sz w:val="30"/>
          <w:szCs w:val="30"/>
          <w:lang w:eastAsia="en-US"/>
        </w:rPr>
        <w:t>.</w:t>
      </w:r>
    </w:p>
    <w:p w14:paraId="7169831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4.3.3.1.3.</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Тестовый и обучающий контуры могут быть объединены, при этом объединение контуров не должно приводить к ухудшению процессов проведения тестирования и обучения.</w:t>
      </w:r>
    </w:p>
    <w:p w14:paraId="77D7249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4.3.3.1.4.</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Техническое обеспечение интегрированной системы должно обеспечивать выполнение требований к надежности, указанных в пункте 4.1.5 настоящего технического задания.</w:t>
      </w:r>
    </w:p>
    <w:p w14:paraId="13A435F0"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4.3.3.2.</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сетевой инфраструктуре интегрированной системы</w:t>
      </w:r>
    </w:p>
    <w:p w14:paraId="1DB5F3C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4.3.3.2.1.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Сетевая инфраструктура интегрированной системы должна иметь полносвязанную топологию IP в пределах интегрированной системы. </w:t>
      </w:r>
    </w:p>
    <w:p w14:paraId="68551C7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4.3.3.2.2.</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Сетевая инфраструктура интегрированной системы должна обеспечивать отказоустойчивую схему подключения компонентов интегрированной системы с предоставлением основного и резервного каналов передачи данных.</w:t>
      </w:r>
    </w:p>
    <w:p w14:paraId="2431C38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4.3.3.2.3.</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Сетевая инфраструктура интегрированной системы должна обеспечивать пропускную способность между сегментами интегрированной системы не менее </w:t>
      </w:r>
      <w:r w:rsidR="008F1E82" w:rsidRPr="00E62825">
        <w:rPr>
          <w:rFonts w:ascii="Times New Roman" w:eastAsia="Times New Roman" w:hAnsi="Times New Roman" w:cs="Times New Roman"/>
          <w:sz w:val="30"/>
          <w:szCs w:val="30"/>
          <w:lang w:eastAsia="en-US"/>
        </w:rPr>
        <w:t>50</w:t>
      </w:r>
      <w:r w:rsidRPr="00E62825">
        <w:rPr>
          <w:rFonts w:ascii="Times New Roman" w:eastAsia="Times New Roman" w:hAnsi="Times New Roman" w:cs="Times New Roman"/>
          <w:sz w:val="30"/>
          <w:szCs w:val="30"/>
          <w:lang w:eastAsia="en-US"/>
        </w:rPr>
        <w:t xml:space="preserve"> Мб</w:t>
      </w:r>
      <w:r w:rsidR="00241F59" w:rsidRPr="00E62825">
        <w:rPr>
          <w:rFonts w:ascii="Times New Roman" w:eastAsia="Times New Roman" w:hAnsi="Times New Roman" w:cs="Times New Roman"/>
          <w:sz w:val="30"/>
          <w:szCs w:val="30"/>
          <w:lang w:eastAsia="en-US"/>
        </w:rPr>
        <w:t>ит</w:t>
      </w:r>
      <w:r w:rsidRPr="00E62825">
        <w:rPr>
          <w:rFonts w:ascii="Times New Roman" w:eastAsia="Times New Roman" w:hAnsi="Times New Roman" w:cs="Times New Roman"/>
          <w:sz w:val="30"/>
          <w:szCs w:val="30"/>
          <w:lang w:eastAsia="en-US"/>
        </w:rPr>
        <w:t>/с.</w:t>
      </w:r>
    </w:p>
    <w:p w14:paraId="24277BD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4.3.3.3.</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Требования к базовым службам технического обеспечения интегрированной системы</w:t>
      </w:r>
    </w:p>
    <w:p w14:paraId="19C5F657"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4.3.3.3.1.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К базовым службам технического обеспечения интегрированной системы относятся:</w:t>
      </w:r>
    </w:p>
    <w:p w14:paraId="5A88334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служба каталога;</w:t>
      </w:r>
    </w:p>
    <w:p w14:paraId="36243C8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служба разрешения доменных имен;</w:t>
      </w:r>
    </w:p>
    <w:p w14:paraId="2732EC0C"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служба времени;</w:t>
      </w:r>
    </w:p>
    <w:p w14:paraId="67965C80"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служба отправки почтовых сообщений;</w:t>
      </w:r>
    </w:p>
    <w:p w14:paraId="0E679A0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служба резервного копирования.</w:t>
      </w:r>
    </w:p>
    <w:p w14:paraId="378CDE3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4.3.3.3.2.</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Служба каталога должна обеспечивать ведение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хранение каталога учетных записей и возможность аутентификации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функциональных и обеспечивающих подсистемах интегрированной системы для следующих категорий пользователей интегрированной системы:</w:t>
      </w:r>
    </w:p>
    <w:p w14:paraId="32362F30"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администраторы подсистем интегрированной системы;</w:t>
      </w:r>
    </w:p>
    <w:p w14:paraId="63BD0F4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пользователи подсистем интегрированной подсистемы.</w:t>
      </w:r>
    </w:p>
    <w:p w14:paraId="6700755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4.3.3.3.3.</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Служба разрешения доменных имен должна обеспечивать разрешение мнемонических имен в IP-адреса и обратное разрешение из IP-адресов в мнемонические имена.</w:t>
      </w:r>
    </w:p>
    <w:p w14:paraId="17A2037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4.3.3.3.4.</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Служба времени</w:t>
      </w:r>
      <w:r w:rsidR="00326FE8" w:rsidRPr="00E62825">
        <w:rPr>
          <w:rFonts w:ascii="Times New Roman" w:eastAsia="Times New Roman" w:hAnsi="Times New Roman" w:cs="Times New Roman"/>
          <w:sz w:val="30"/>
          <w:szCs w:val="30"/>
          <w:lang w:eastAsia="en-US"/>
        </w:rPr>
        <w:t>, использующая единый источник точного времени, согласованный с уполномоченными органами государств-членов,</w:t>
      </w:r>
      <w:r w:rsidRPr="00E62825">
        <w:rPr>
          <w:rFonts w:ascii="Times New Roman" w:eastAsia="Times New Roman" w:hAnsi="Times New Roman" w:cs="Times New Roman"/>
          <w:sz w:val="30"/>
          <w:szCs w:val="30"/>
          <w:lang w:eastAsia="en-US"/>
        </w:rPr>
        <w:t xml:space="preserve"> должна обеспечивать функции синхронизации времени на серверах интегрированной системы и поддерживать единое время в рамках всех подсистем интегрированной системы.</w:t>
      </w:r>
    </w:p>
    <w:p w14:paraId="3D6CA26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4.3.3.3.5.</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Служба отправки почтовых сообщений должна обеспечивать сервис пересылки почтовых сообщений от подсистем интегрированной системы к следующим категориям пользователей интегрированной системы:</w:t>
      </w:r>
    </w:p>
    <w:p w14:paraId="0BA055D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администраторы подсистем интегрированной системы;</w:t>
      </w:r>
    </w:p>
    <w:p w14:paraId="210ADB7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пользователи подсистем интегрированной подсистемы;</w:t>
      </w:r>
    </w:p>
    <w:p w14:paraId="38918E4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анонимные пользователи (пользователи информационно-телекоммуникационной сети «Интернет», имеющие доступ к общим информационным ресурсам средствами информационного портала Союза).</w:t>
      </w:r>
    </w:p>
    <w:p w14:paraId="430C799C"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4.3.3.3.6.</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Служба резервного копирования должна обеспечивать осуществление следующих функций:</w:t>
      </w:r>
    </w:p>
    <w:p w14:paraId="50A22F8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79310F"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полное и инкрементальное резервное копирование данных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конфигурации подсистем интегрированной системы;</w:t>
      </w:r>
    </w:p>
    <w:p w14:paraId="79058642"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просмотр списка резервных копий и содержимого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восстановление выбранных резервных копий;</w:t>
      </w:r>
    </w:p>
    <w:p w14:paraId="63FC91B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резервное копирование серверов на уровне виртуальных машин;</w:t>
      </w:r>
    </w:p>
    <w:p w14:paraId="6B6F813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резервное копирование данных и конфигурации операционной системы и приложений, используемых в подсистемах интегрированной системы;</w:t>
      </w:r>
    </w:p>
    <w:p w14:paraId="2FBDAD85"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5)</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возможность восстановления данных и конфигурации подсистем интегрированной системы;</w:t>
      </w:r>
    </w:p>
    <w:p w14:paraId="1AB68F2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возможность хранения резервных копий данных на ленточных носителях;</w:t>
      </w:r>
    </w:p>
    <w:p w14:paraId="689F6C3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возможность хранения дополнительной резервной копии данных на удаленной площадке;</w:t>
      </w:r>
    </w:p>
    <w:p w14:paraId="47085785"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сжатие и дедупликация данных для уменьшения общего объема хранения данных на дисковых и ленточных накопителях;</w:t>
      </w:r>
    </w:p>
    <w:p w14:paraId="261270B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w:t>
      </w:r>
      <w:r w:rsidR="0079310F"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предоставление единого интерфейса для централизованного управления функциональностью резервного копирования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восстановления данных для компонентов интегрированной системы.</w:t>
      </w:r>
    </w:p>
    <w:p w14:paraId="2C7B0FCC" w14:textId="77777777" w:rsidR="00BC4AF6" w:rsidRPr="00E62825" w:rsidRDefault="00BC4AF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4.3.3.4.</w:t>
      </w:r>
      <w:r w:rsidR="0079310F" w:rsidRPr="00E62825">
        <w:rPr>
          <w:rFonts w:ascii="Times New Roman" w:eastAsia="Times New Roman" w:hAnsi="Times New Roman" w:cs="Times New Roman"/>
          <w:sz w:val="30"/>
          <w:szCs w:val="30"/>
          <w:lang w:val="en-US" w:eastAsia="en-US"/>
        </w:rPr>
        <w:t> </w:t>
      </w:r>
      <w:r w:rsidR="00C02538" w:rsidRPr="00E62825">
        <w:rPr>
          <w:rFonts w:ascii="Times New Roman" w:eastAsia="Times New Roman" w:hAnsi="Times New Roman" w:cs="Times New Roman"/>
          <w:sz w:val="30"/>
          <w:szCs w:val="30"/>
          <w:lang w:eastAsia="en-US"/>
        </w:rPr>
        <w:t xml:space="preserve">В рамках инфраструктурно-технического обеспечения </w:t>
      </w:r>
      <w:r w:rsidR="00E566B2" w:rsidRPr="00E62825">
        <w:rPr>
          <w:rFonts w:ascii="Times New Roman" w:eastAsia="Times New Roman" w:hAnsi="Times New Roman" w:cs="Times New Roman"/>
          <w:sz w:val="30"/>
          <w:szCs w:val="30"/>
          <w:lang w:eastAsia="en-US"/>
        </w:rPr>
        <w:t xml:space="preserve">при </w:t>
      </w:r>
      <w:r w:rsidR="00C02538" w:rsidRPr="00E62825">
        <w:rPr>
          <w:rFonts w:ascii="Times New Roman" w:eastAsia="Times New Roman" w:hAnsi="Times New Roman" w:cs="Times New Roman"/>
          <w:sz w:val="30"/>
          <w:szCs w:val="30"/>
          <w:lang w:eastAsia="en-US"/>
        </w:rPr>
        <w:t>развити</w:t>
      </w:r>
      <w:r w:rsidR="00E566B2" w:rsidRPr="00E62825">
        <w:rPr>
          <w:rFonts w:ascii="Times New Roman" w:eastAsia="Times New Roman" w:hAnsi="Times New Roman" w:cs="Times New Roman"/>
          <w:sz w:val="30"/>
          <w:szCs w:val="30"/>
          <w:lang w:eastAsia="en-US"/>
        </w:rPr>
        <w:t>и</w:t>
      </w:r>
      <w:r w:rsidR="00C02538" w:rsidRPr="00E62825">
        <w:rPr>
          <w:rFonts w:ascii="Times New Roman" w:eastAsia="Times New Roman" w:hAnsi="Times New Roman" w:cs="Times New Roman"/>
          <w:sz w:val="30"/>
          <w:szCs w:val="30"/>
          <w:lang w:eastAsia="en-US"/>
        </w:rPr>
        <w:t xml:space="preserve"> интегрированной системы предусматривается осуществление следующих мероприятий</w:t>
      </w:r>
      <w:r w:rsidRPr="00E62825">
        <w:rPr>
          <w:rFonts w:ascii="Times New Roman" w:eastAsia="Times New Roman" w:hAnsi="Times New Roman" w:cs="Times New Roman"/>
          <w:sz w:val="30"/>
          <w:szCs w:val="30"/>
          <w:lang w:eastAsia="en-US"/>
        </w:rPr>
        <w:t>:</w:t>
      </w:r>
    </w:p>
    <w:p w14:paraId="0819CD7E" w14:textId="77777777" w:rsidR="00BC4AF6" w:rsidRPr="00E62825" w:rsidRDefault="00BC4AF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254B8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развитие вычислительной инфраструктуры в соответствии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с целями развития интегрированной системы, в том числе создание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рамках интегрированной системы центров обработки данных для обеспечения формирования, ведения и использования общих информационных ресурсов (в случае технико-экономической обоснованности);</w:t>
      </w:r>
    </w:p>
    <w:p w14:paraId="60ED2015" w14:textId="77777777" w:rsidR="00BC4AF6" w:rsidRPr="00E62825" w:rsidRDefault="00BC4AF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254B8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развитие телекоммуникационной составляющей интегрированной системы в соответствии с потребностями доступа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к ней субъектов электронного взаимодействия;</w:t>
      </w:r>
    </w:p>
    <w:p w14:paraId="03F4A025" w14:textId="77777777" w:rsidR="00BC4AF6" w:rsidRPr="00E62825" w:rsidRDefault="00BC4AF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254B8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создание и развитие инфраструктуры для обеспечения возможности электронной идентификации товаров и иных объектов,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а также любых субъектов электронного взаимодействия и для решения задачи по </w:t>
      </w:r>
      <w:r w:rsidR="00E566B2" w:rsidRPr="00E62825">
        <w:rPr>
          <w:rFonts w:ascii="Times New Roman" w:eastAsia="Times New Roman" w:hAnsi="Times New Roman" w:cs="Times New Roman"/>
          <w:sz w:val="30"/>
          <w:szCs w:val="30"/>
          <w:lang w:eastAsia="en-US"/>
        </w:rPr>
        <w:t xml:space="preserve">цифровой </w:t>
      </w:r>
      <w:r w:rsidRPr="00E62825">
        <w:rPr>
          <w:rFonts w:ascii="Times New Roman" w:eastAsia="Times New Roman" w:hAnsi="Times New Roman" w:cs="Times New Roman"/>
          <w:sz w:val="30"/>
          <w:szCs w:val="30"/>
          <w:lang w:eastAsia="en-US"/>
        </w:rPr>
        <w:t>прослеживаемости в рамках Союза;</w:t>
      </w:r>
    </w:p>
    <w:p w14:paraId="5AB06F1A" w14:textId="0F2E49F7" w:rsidR="00BC4AF6" w:rsidRDefault="00BC4AF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w:t>
      </w:r>
      <w:r w:rsidR="00254B8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обеспечение защиты информации при межгосударственном информационном взаимодействии (в том числе с использованием специализированных средств криптографической защиты информации Союза).</w:t>
      </w:r>
    </w:p>
    <w:p w14:paraId="7DD854C7" w14:textId="27A8DC7B" w:rsidR="003C7D77" w:rsidRDefault="003C7D77" w:rsidP="00BA0C3E">
      <w:pPr>
        <w:spacing w:line="360" w:lineRule="auto"/>
        <w:ind w:firstLine="709"/>
        <w:jc w:val="both"/>
        <w:rPr>
          <w:rFonts w:ascii="Times New Roman" w:eastAsia="Times New Roman" w:hAnsi="Times New Roman" w:cs="Times New Roman"/>
          <w:sz w:val="30"/>
          <w:szCs w:val="30"/>
          <w:lang w:eastAsia="en-US"/>
        </w:rPr>
      </w:pPr>
      <w:r w:rsidRPr="000504E2">
        <w:rPr>
          <w:rFonts w:ascii="Times New Roman" w:hAnsi="Times New Roman"/>
          <w:sz w:val="30"/>
        </w:rPr>
        <w:t>4.3.</w:t>
      </w:r>
      <w:r>
        <w:rPr>
          <w:rFonts w:ascii="Times New Roman" w:eastAsia="Times New Roman" w:hAnsi="Times New Roman" w:cs="Times New Roman"/>
          <w:sz w:val="30"/>
          <w:szCs w:val="30"/>
          <w:lang w:eastAsia="en-US"/>
        </w:rPr>
        <w:t>3.</w:t>
      </w:r>
      <w:r w:rsidR="00C27C00">
        <w:rPr>
          <w:rFonts w:ascii="Times New Roman" w:eastAsia="Times New Roman" w:hAnsi="Times New Roman" w:cs="Times New Roman"/>
          <w:sz w:val="30"/>
          <w:szCs w:val="30"/>
          <w:lang w:eastAsia="en-US"/>
        </w:rPr>
        <w:t>4</w:t>
      </w:r>
      <w:r>
        <w:rPr>
          <w:rFonts w:ascii="Times New Roman" w:eastAsia="Times New Roman" w:hAnsi="Times New Roman" w:cs="Times New Roman"/>
          <w:sz w:val="30"/>
          <w:szCs w:val="30"/>
          <w:lang w:eastAsia="en-US"/>
        </w:rPr>
        <w:t xml:space="preserve">. </w:t>
      </w:r>
      <w:r w:rsidR="00C27C00">
        <w:rPr>
          <w:rFonts w:ascii="Times New Roman" w:eastAsia="Times New Roman" w:hAnsi="Times New Roman" w:cs="Times New Roman"/>
          <w:sz w:val="30"/>
          <w:szCs w:val="30"/>
          <w:lang w:eastAsia="en-US"/>
        </w:rPr>
        <w:t>Требования к отказоустойчивости и надежности</w:t>
      </w:r>
    </w:p>
    <w:p w14:paraId="141F2BD5" w14:textId="5F3710B2" w:rsidR="00C27C00" w:rsidRDefault="00C27C00"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4.3.3.4.1. Инфраструктурные </w:t>
      </w:r>
      <w:r w:rsidR="001A7804">
        <w:rPr>
          <w:rFonts w:ascii="Times New Roman" w:eastAsia="Times New Roman" w:hAnsi="Times New Roman" w:cs="Times New Roman"/>
          <w:sz w:val="30"/>
          <w:szCs w:val="30"/>
          <w:lang w:eastAsia="en-US"/>
        </w:rPr>
        <w:t>компоненты</w:t>
      </w:r>
      <w:r>
        <w:rPr>
          <w:rFonts w:ascii="Times New Roman" w:eastAsia="Times New Roman" w:hAnsi="Times New Roman" w:cs="Times New Roman"/>
          <w:sz w:val="30"/>
          <w:szCs w:val="30"/>
          <w:lang w:eastAsia="en-US"/>
        </w:rPr>
        <w:t xml:space="preserve"> интегрированной системы должны располагаться в нескольких центрах обработки данных, размещенных в различных географических точках</w:t>
      </w:r>
      <w:r w:rsidR="001A7804">
        <w:rPr>
          <w:rFonts w:ascii="Times New Roman" w:eastAsia="Times New Roman" w:hAnsi="Times New Roman" w:cs="Times New Roman"/>
          <w:sz w:val="30"/>
          <w:szCs w:val="30"/>
          <w:lang w:eastAsia="en-US"/>
        </w:rPr>
        <w:t xml:space="preserve"> и объединенных резервированными каналами связи.</w:t>
      </w:r>
    </w:p>
    <w:p w14:paraId="05920CE0" w14:textId="650E5AA7" w:rsidR="00C27C00" w:rsidRDefault="00C27C00"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4.3.3.4.2.</w:t>
      </w:r>
      <w:r w:rsidR="001A7804">
        <w:rPr>
          <w:rFonts w:ascii="Times New Roman" w:eastAsia="Times New Roman" w:hAnsi="Times New Roman" w:cs="Times New Roman"/>
          <w:sz w:val="30"/>
          <w:szCs w:val="30"/>
          <w:lang w:eastAsia="en-US"/>
        </w:rPr>
        <w:t xml:space="preserve"> Кластеризация</w:t>
      </w:r>
      <w:r>
        <w:rPr>
          <w:rFonts w:ascii="Times New Roman" w:eastAsia="Times New Roman" w:hAnsi="Times New Roman" w:cs="Times New Roman"/>
          <w:sz w:val="30"/>
          <w:szCs w:val="30"/>
          <w:lang w:eastAsia="en-US"/>
        </w:rPr>
        <w:t xml:space="preserve"> инфраструктурных </w:t>
      </w:r>
      <w:r w:rsidR="001A7804">
        <w:rPr>
          <w:rFonts w:ascii="Times New Roman" w:eastAsia="Times New Roman" w:hAnsi="Times New Roman" w:cs="Times New Roman"/>
          <w:sz w:val="30"/>
          <w:szCs w:val="30"/>
          <w:lang w:eastAsia="en-US"/>
        </w:rPr>
        <w:t>компонентов</w:t>
      </w:r>
      <w:r>
        <w:rPr>
          <w:rFonts w:ascii="Times New Roman" w:eastAsia="Times New Roman" w:hAnsi="Times New Roman" w:cs="Times New Roman"/>
          <w:sz w:val="30"/>
          <w:szCs w:val="30"/>
          <w:lang w:eastAsia="en-US"/>
        </w:rPr>
        <w:t xml:space="preserve"> интегрированн</w:t>
      </w:r>
      <w:r w:rsidR="001A7804">
        <w:rPr>
          <w:rFonts w:ascii="Times New Roman" w:eastAsia="Times New Roman" w:hAnsi="Times New Roman" w:cs="Times New Roman"/>
          <w:sz w:val="30"/>
          <w:szCs w:val="30"/>
          <w:lang w:eastAsia="en-US"/>
        </w:rPr>
        <w:t>ой</w:t>
      </w:r>
      <w:r>
        <w:rPr>
          <w:rFonts w:ascii="Times New Roman" w:eastAsia="Times New Roman" w:hAnsi="Times New Roman" w:cs="Times New Roman"/>
          <w:sz w:val="30"/>
          <w:szCs w:val="30"/>
          <w:lang w:eastAsia="en-US"/>
        </w:rPr>
        <w:t xml:space="preserve"> системы, работающих в режиме высокой доступности.</w:t>
      </w:r>
    </w:p>
    <w:p w14:paraId="507639D1" w14:textId="6E38F6E6" w:rsidR="001A7804" w:rsidRPr="00E62825" w:rsidRDefault="001A7804"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4.3.3.4.3. Увеличение и</w:t>
      </w:r>
      <w:r w:rsidRPr="0020661E">
        <w:rPr>
          <w:rFonts w:ascii="Times New Roman" w:eastAsia="Times New Roman" w:hAnsi="Times New Roman" w:cs="Times New Roman"/>
          <w:sz w:val="30"/>
          <w:szCs w:val="30"/>
          <w:lang w:eastAsia="en-US"/>
        </w:rPr>
        <w:t>спользовани</w:t>
      </w:r>
      <w:r>
        <w:rPr>
          <w:rFonts w:ascii="Times New Roman" w:eastAsia="Times New Roman" w:hAnsi="Times New Roman" w:cs="Times New Roman"/>
          <w:sz w:val="30"/>
          <w:szCs w:val="30"/>
          <w:lang w:eastAsia="en-US"/>
        </w:rPr>
        <w:t>я программного и</w:t>
      </w:r>
      <w:r w:rsidRPr="0020661E">
        <w:rPr>
          <w:rFonts w:ascii="Times New Roman" w:eastAsia="Times New Roman" w:hAnsi="Times New Roman" w:cs="Times New Roman"/>
          <w:sz w:val="30"/>
          <w:szCs w:val="30"/>
          <w:lang w:eastAsia="en-US"/>
        </w:rPr>
        <w:t xml:space="preserve"> аппаратного обеспечения, разработанн</w:t>
      </w:r>
      <w:r>
        <w:rPr>
          <w:rFonts w:ascii="Times New Roman" w:eastAsia="Times New Roman" w:hAnsi="Times New Roman" w:cs="Times New Roman"/>
          <w:sz w:val="30"/>
          <w:szCs w:val="30"/>
          <w:lang w:eastAsia="en-US"/>
        </w:rPr>
        <w:t>ого</w:t>
      </w:r>
      <w:r w:rsidRPr="0020661E">
        <w:rPr>
          <w:rFonts w:ascii="Times New Roman" w:eastAsia="Times New Roman" w:hAnsi="Times New Roman" w:cs="Times New Roman"/>
          <w:sz w:val="30"/>
          <w:szCs w:val="30"/>
          <w:lang w:eastAsia="en-US"/>
        </w:rPr>
        <w:t xml:space="preserve"> и произведенн</w:t>
      </w:r>
      <w:r>
        <w:rPr>
          <w:rFonts w:ascii="Times New Roman" w:eastAsia="Times New Roman" w:hAnsi="Times New Roman" w:cs="Times New Roman"/>
          <w:sz w:val="30"/>
          <w:szCs w:val="30"/>
          <w:lang w:eastAsia="en-US"/>
        </w:rPr>
        <w:t>ого</w:t>
      </w:r>
      <w:r w:rsidRPr="0020661E">
        <w:rPr>
          <w:rFonts w:ascii="Times New Roman" w:eastAsia="Times New Roman" w:hAnsi="Times New Roman" w:cs="Times New Roman"/>
          <w:sz w:val="30"/>
          <w:szCs w:val="30"/>
          <w:lang w:eastAsia="en-US"/>
        </w:rPr>
        <w:t xml:space="preserve"> в государствах-членах в целях реализации принципов импортозамещения</w:t>
      </w:r>
      <w:r>
        <w:rPr>
          <w:rFonts w:ascii="Times New Roman" w:eastAsia="Times New Roman" w:hAnsi="Times New Roman" w:cs="Times New Roman"/>
          <w:sz w:val="30"/>
          <w:szCs w:val="30"/>
          <w:lang w:eastAsia="en-US"/>
        </w:rPr>
        <w:t xml:space="preserve"> и обеспечения надежности его функционирования.</w:t>
      </w:r>
    </w:p>
    <w:p w14:paraId="3DA3131C" w14:textId="77777777" w:rsidR="00E62979" w:rsidRPr="00BD0A79"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color w:val="auto"/>
          <w:sz w:val="24"/>
          <w:szCs w:val="24"/>
        </w:rPr>
      </w:pPr>
      <w:r w:rsidRPr="00E62825">
        <w:rPr>
          <w:rFonts w:ascii="Times New Roman" w:eastAsia="Times New Roman" w:hAnsi="Times New Roman" w:cs="Times New Roman"/>
          <w:bCs/>
          <w:color w:val="auto"/>
          <w:kern w:val="32"/>
          <w:sz w:val="30"/>
          <w:szCs w:val="30"/>
          <w:lang w:eastAsia="en-US"/>
        </w:rPr>
        <w:t>4.3.4.</w:t>
      </w:r>
      <w:r w:rsidR="00850713"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организационному обеспечению</w:t>
      </w:r>
    </w:p>
    <w:p w14:paraId="3420EAC5"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4.3.4.1.</w:t>
      </w:r>
      <w:r w:rsidR="00850713" w:rsidRPr="00AB4E53">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Создание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w:t>
      </w:r>
      <w:r w:rsidR="00E566B2" w:rsidRPr="00E62825">
        <w:rPr>
          <w:rFonts w:ascii="Times New Roman" w:eastAsia="Times New Roman" w:hAnsi="Times New Roman" w:cs="Times New Roman"/>
          <w:sz w:val="30"/>
          <w:szCs w:val="30"/>
          <w:lang w:eastAsia="en-US"/>
        </w:rPr>
        <w:t>, операторами национальных сегментов и операторами ДТС национальных сегментов</w:t>
      </w:r>
      <w:r w:rsidRPr="00E62825">
        <w:rPr>
          <w:rFonts w:ascii="Times New Roman" w:eastAsia="Times New Roman" w:hAnsi="Times New Roman" w:cs="Times New Roman"/>
          <w:sz w:val="30"/>
          <w:szCs w:val="30"/>
          <w:lang w:eastAsia="en-US"/>
        </w:rPr>
        <w:t>.</w:t>
      </w:r>
    </w:p>
    <w:p w14:paraId="6DDB59FC"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4.3.4.2.</w:t>
      </w:r>
      <w:r w:rsidR="00850713"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Комиссия организует проектирование, разработку, внедрение, приемку результатов работ и дальнейшее сопровождение интеграционного сегмента Комиссии, информационных ресурсов и систем Комиссии.</w:t>
      </w:r>
    </w:p>
    <w:p w14:paraId="13181142" w14:textId="77777777" w:rsidR="00E62979"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4.3.4.3.</w:t>
      </w:r>
      <w:r w:rsidR="00850713"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Государство-член определяет заказчика национального сегмента, который исполняет обязанности по созданию, обеспечению функционирования и развитию национального сегмента.</w:t>
      </w:r>
    </w:p>
    <w:p w14:paraId="1D5ADC6F" w14:textId="668B8523" w:rsidR="00D4713C" w:rsidRPr="00D4713C" w:rsidRDefault="00D4713C" w:rsidP="000504E2">
      <w:pPr>
        <w:spacing w:line="360" w:lineRule="auto"/>
        <w:ind w:firstLine="709"/>
        <w:jc w:val="both"/>
        <w:rPr>
          <w:rFonts w:ascii="Times New Roman" w:eastAsia="Times New Roman" w:hAnsi="Times New Roman" w:cs="Times New Roman"/>
          <w:sz w:val="30"/>
          <w:szCs w:val="30"/>
          <w:lang w:eastAsia="en-US"/>
        </w:rPr>
      </w:pPr>
      <w:r w:rsidRPr="00D4713C">
        <w:rPr>
          <w:rFonts w:ascii="Times New Roman" w:eastAsia="Times New Roman" w:hAnsi="Times New Roman" w:cs="Times New Roman"/>
          <w:sz w:val="30"/>
          <w:szCs w:val="30"/>
          <w:lang w:eastAsia="en-US"/>
        </w:rPr>
        <w:lastRenderedPageBreak/>
        <w:t xml:space="preserve">4.3.4.4. Для обеспечения функционирования </w:t>
      </w:r>
      <w:r w:rsidR="00BA0C3E" w:rsidRPr="00D4713C">
        <w:rPr>
          <w:rFonts w:ascii="Times New Roman" w:eastAsia="Times New Roman" w:hAnsi="Times New Roman" w:cs="Times New Roman"/>
          <w:sz w:val="30"/>
          <w:szCs w:val="30"/>
          <w:lang w:eastAsia="en-US"/>
        </w:rPr>
        <w:t>интеграционного сегмента</w:t>
      </w:r>
      <w:r w:rsidRPr="00D4713C">
        <w:rPr>
          <w:rFonts w:ascii="Times New Roman" w:eastAsia="Times New Roman" w:hAnsi="Times New Roman" w:cs="Times New Roman"/>
          <w:sz w:val="30"/>
          <w:szCs w:val="30"/>
          <w:lang w:eastAsia="en-US"/>
        </w:rPr>
        <w:t xml:space="preserve"> Комиссии интегрированной системы и национальных </w:t>
      </w:r>
      <w:r w:rsidR="00BA0C3E" w:rsidRPr="00D4713C">
        <w:rPr>
          <w:rFonts w:ascii="Times New Roman" w:eastAsia="Times New Roman" w:hAnsi="Times New Roman" w:cs="Times New Roman"/>
          <w:sz w:val="30"/>
          <w:szCs w:val="30"/>
          <w:lang w:eastAsia="en-US"/>
        </w:rPr>
        <w:t>сегментов интегрированной</w:t>
      </w:r>
      <w:r w:rsidRPr="00D4713C">
        <w:rPr>
          <w:rFonts w:ascii="Times New Roman" w:eastAsia="Times New Roman" w:hAnsi="Times New Roman" w:cs="Times New Roman"/>
          <w:sz w:val="30"/>
          <w:szCs w:val="30"/>
          <w:lang w:eastAsia="en-US"/>
        </w:rPr>
        <w:t xml:space="preserve"> системы должны быть организованы службы технической поддержки.</w:t>
      </w:r>
    </w:p>
    <w:p w14:paraId="41C73E6E" w14:textId="77777777" w:rsidR="00D4713C" w:rsidRPr="00E62825" w:rsidRDefault="00D4713C" w:rsidP="000504E2">
      <w:pPr>
        <w:spacing w:line="360" w:lineRule="auto"/>
        <w:ind w:firstLine="709"/>
        <w:jc w:val="both"/>
        <w:rPr>
          <w:rFonts w:ascii="Times New Roman" w:eastAsia="Times New Roman" w:hAnsi="Times New Roman" w:cs="Times New Roman"/>
          <w:sz w:val="30"/>
          <w:szCs w:val="30"/>
          <w:lang w:eastAsia="en-US"/>
        </w:rPr>
      </w:pPr>
      <w:r w:rsidRPr="00D4713C">
        <w:rPr>
          <w:rFonts w:ascii="Times New Roman" w:eastAsia="Times New Roman" w:hAnsi="Times New Roman" w:cs="Times New Roman"/>
          <w:sz w:val="30"/>
          <w:szCs w:val="30"/>
          <w:lang w:eastAsia="en-US"/>
        </w:rPr>
        <w:t>4.3.4.5. Состав, содержание и параметры качества мероприятий по сопровождению и техническому обслуживанию интегрированной системы, функции, осуществляемые службами технической поддержки, их границы ответственности и порядок взаимодействия между ним определяется Комиссией.</w:t>
      </w:r>
    </w:p>
    <w:p w14:paraId="13B2CCF8" w14:textId="77777777" w:rsidR="00BC4AF6" w:rsidRPr="00E62825" w:rsidRDefault="00BC4AF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4.3.4.6.</w:t>
      </w:r>
      <w:r w:rsidR="00F4456C" w:rsidRPr="00E62825">
        <w:rPr>
          <w:rFonts w:ascii="Times New Roman" w:eastAsia="Times New Roman" w:hAnsi="Times New Roman" w:cs="Times New Roman"/>
          <w:sz w:val="30"/>
          <w:szCs w:val="30"/>
          <w:lang w:eastAsia="en-US"/>
        </w:rPr>
        <w:t> </w:t>
      </w:r>
      <w:r w:rsidR="00A52D56" w:rsidRPr="00E62825">
        <w:rPr>
          <w:rFonts w:ascii="Times New Roman" w:eastAsia="Times New Roman" w:hAnsi="Times New Roman" w:cs="Times New Roman"/>
          <w:sz w:val="30"/>
          <w:szCs w:val="30"/>
          <w:lang w:eastAsia="en-US"/>
        </w:rPr>
        <w:t xml:space="preserve">В рамках организационного обеспечения развития интегрированной системы </w:t>
      </w:r>
      <w:r w:rsidR="00C02538" w:rsidRPr="00E62825">
        <w:rPr>
          <w:rFonts w:ascii="Times New Roman" w:eastAsia="Times New Roman" w:hAnsi="Times New Roman" w:cs="Times New Roman"/>
          <w:sz w:val="30"/>
          <w:szCs w:val="30"/>
          <w:lang w:eastAsia="en-US"/>
        </w:rPr>
        <w:t xml:space="preserve">предусматривается </w:t>
      </w:r>
      <w:r w:rsidR="00A52D56" w:rsidRPr="00E62825">
        <w:rPr>
          <w:rFonts w:ascii="Times New Roman" w:eastAsia="Times New Roman" w:hAnsi="Times New Roman" w:cs="Times New Roman"/>
          <w:sz w:val="30"/>
          <w:szCs w:val="30"/>
          <w:lang w:eastAsia="en-US"/>
        </w:rPr>
        <w:t>осуществл</w:t>
      </w:r>
      <w:r w:rsidR="00C02538" w:rsidRPr="00E62825">
        <w:rPr>
          <w:rFonts w:ascii="Times New Roman" w:eastAsia="Times New Roman" w:hAnsi="Times New Roman" w:cs="Times New Roman"/>
          <w:sz w:val="30"/>
          <w:szCs w:val="30"/>
          <w:lang w:eastAsia="en-US"/>
        </w:rPr>
        <w:t xml:space="preserve">ение </w:t>
      </w:r>
      <w:r w:rsidR="00A52D56" w:rsidRPr="00E62825">
        <w:rPr>
          <w:rFonts w:ascii="Times New Roman" w:eastAsia="Times New Roman" w:hAnsi="Times New Roman" w:cs="Times New Roman"/>
          <w:sz w:val="30"/>
          <w:szCs w:val="30"/>
          <w:lang w:eastAsia="en-US"/>
        </w:rPr>
        <w:t>следующи</w:t>
      </w:r>
      <w:r w:rsidR="00C02538" w:rsidRPr="00E62825">
        <w:rPr>
          <w:rFonts w:ascii="Times New Roman" w:eastAsia="Times New Roman" w:hAnsi="Times New Roman" w:cs="Times New Roman"/>
          <w:sz w:val="30"/>
          <w:szCs w:val="30"/>
          <w:lang w:eastAsia="en-US"/>
        </w:rPr>
        <w:t>х</w:t>
      </w:r>
      <w:r w:rsidR="00A52D56" w:rsidRPr="00E62825">
        <w:rPr>
          <w:rFonts w:ascii="Times New Roman" w:eastAsia="Times New Roman" w:hAnsi="Times New Roman" w:cs="Times New Roman"/>
          <w:sz w:val="30"/>
          <w:szCs w:val="30"/>
          <w:lang w:eastAsia="en-US"/>
        </w:rPr>
        <w:t xml:space="preserve"> мероприяти</w:t>
      </w:r>
      <w:r w:rsidR="005C0BB2" w:rsidRPr="00E62825">
        <w:rPr>
          <w:rFonts w:ascii="Times New Roman" w:eastAsia="Times New Roman" w:hAnsi="Times New Roman" w:cs="Times New Roman"/>
          <w:sz w:val="30"/>
          <w:szCs w:val="30"/>
          <w:lang w:eastAsia="en-US"/>
        </w:rPr>
        <w:t>й</w:t>
      </w:r>
      <w:r w:rsidRPr="00E62825">
        <w:rPr>
          <w:rFonts w:ascii="Times New Roman" w:eastAsia="Times New Roman" w:hAnsi="Times New Roman" w:cs="Times New Roman"/>
          <w:sz w:val="30"/>
          <w:szCs w:val="30"/>
          <w:lang w:eastAsia="en-US"/>
        </w:rPr>
        <w:t>:</w:t>
      </w:r>
    </w:p>
    <w:p w14:paraId="4D6DF2C0" w14:textId="77777777" w:rsidR="00BC4AF6" w:rsidRPr="00E62825" w:rsidRDefault="00A52D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 </w:t>
      </w:r>
      <w:r w:rsidR="00BC4AF6" w:rsidRPr="00E62825">
        <w:rPr>
          <w:rFonts w:ascii="Times New Roman" w:eastAsia="Times New Roman" w:hAnsi="Times New Roman" w:cs="Times New Roman"/>
          <w:sz w:val="30"/>
          <w:szCs w:val="30"/>
          <w:lang w:eastAsia="en-US"/>
        </w:rPr>
        <w:t xml:space="preserve">в части координации работ по интеграции национальных сегментов государств-членов: разработка </w:t>
      </w:r>
      <w:r w:rsidR="00BC045C">
        <w:rPr>
          <w:rFonts w:ascii="Times New Roman" w:eastAsia="Times New Roman" w:hAnsi="Times New Roman" w:cs="Times New Roman"/>
          <w:sz w:val="30"/>
          <w:szCs w:val="30"/>
          <w:lang w:eastAsia="en-US"/>
        </w:rPr>
        <w:t>рекомендаций</w:t>
      </w:r>
      <w:r w:rsidR="00BC4AF6" w:rsidRPr="00E62825">
        <w:rPr>
          <w:rFonts w:ascii="Times New Roman" w:eastAsia="Times New Roman" w:hAnsi="Times New Roman" w:cs="Times New Roman"/>
          <w:sz w:val="30"/>
          <w:szCs w:val="30"/>
          <w:lang w:eastAsia="en-US"/>
        </w:rPr>
        <w:t xml:space="preserve"> в области информатизации и информационных технологий, модернизация национальных сегментов государств-членов;</w:t>
      </w:r>
    </w:p>
    <w:p w14:paraId="0E06937C" w14:textId="77777777" w:rsidR="00BC4AF6" w:rsidRPr="00E62825" w:rsidRDefault="00A52D56"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 </w:t>
      </w:r>
      <w:r w:rsidR="00BC4AF6" w:rsidRPr="00E62825">
        <w:rPr>
          <w:rFonts w:ascii="Times New Roman" w:eastAsia="Times New Roman" w:hAnsi="Times New Roman" w:cs="Times New Roman"/>
          <w:sz w:val="30"/>
          <w:szCs w:val="30"/>
          <w:lang w:eastAsia="en-US"/>
        </w:rPr>
        <w:t xml:space="preserve">в части мониторинга </w:t>
      </w:r>
      <w:r w:rsidR="00C02538" w:rsidRPr="00E62825">
        <w:rPr>
          <w:rFonts w:ascii="Times New Roman" w:eastAsia="Times New Roman" w:hAnsi="Times New Roman" w:cs="Times New Roman"/>
          <w:sz w:val="30"/>
          <w:szCs w:val="30"/>
          <w:lang w:eastAsia="en-US"/>
        </w:rPr>
        <w:t>выполнения работ</w:t>
      </w:r>
      <w:r w:rsidR="00BC4AF6" w:rsidRPr="00E62825">
        <w:rPr>
          <w:rFonts w:ascii="Times New Roman" w:eastAsia="Times New Roman" w:hAnsi="Times New Roman" w:cs="Times New Roman"/>
          <w:sz w:val="30"/>
          <w:szCs w:val="30"/>
          <w:lang w:eastAsia="en-US"/>
        </w:rPr>
        <w:t xml:space="preserve">: использование проектного подхода, разработка и принятие методологии управления программами и проектами, планирование и исполнение проектов </w:t>
      </w:r>
      <w:r w:rsidR="00F77EDB" w:rsidRPr="00E62825">
        <w:rPr>
          <w:rFonts w:ascii="Times New Roman" w:eastAsia="Times New Roman" w:hAnsi="Times New Roman" w:cs="Times New Roman"/>
          <w:sz w:val="30"/>
          <w:szCs w:val="30"/>
          <w:lang w:eastAsia="en-US"/>
        </w:rPr>
        <w:br/>
      </w:r>
      <w:r w:rsidR="00BC4AF6" w:rsidRPr="00E62825">
        <w:rPr>
          <w:rFonts w:ascii="Times New Roman" w:eastAsia="Times New Roman" w:hAnsi="Times New Roman" w:cs="Times New Roman"/>
          <w:sz w:val="30"/>
          <w:szCs w:val="30"/>
          <w:lang w:eastAsia="en-US"/>
        </w:rPr>
        <w:t xml:space="preserve">и программ, оценка требуемых ресурсов для реализации этих проектов и программ, организация коммуникаций между участниками проектов </w:t>
      </w:r>
      <w:r w:rsidR="00F77EDB" w:rsidRPr="00E62825">
        <w:rPr>
          <w:rFonts w:ascii="Times New Roman" w:eastAsia="Times New Roman" w:hAnsi="Times New Roman" w:cs="Times New Roman"/>
          <w:sz w:val="30"/>
          <w:szCs w:val="30"/>
          <w:lang w:eastAsia="en-US"/>
        </w:rPr>
        <w:br/>
      </w:r>
      <w:r w:rsidR="00BC4AF6" w:rsidRPr="00E62825">
        <w:rPr>
          <w:rFonts w:ascii="Times New Roman" w:eastAsia="Times New Roman" w:hAnsi="Times New Roman" w:cs="Times New Roman"/>
          <w:sz w:val="30"/>
          <w:szCs w:val="30"/>
          <w:lang w:eastAsia="en-US"/>
        </w:rPr>
        <w:t xml:space="preserve">и программ, оценка эффективности реализации проектов и программ </w:t>
      </w:r>
      <w:r w:rsidR="00F77EDB" w:rsidRPr="00E62825">
        <w:rPr>
          <w:rFonts w:ascii="Times New Roman" w:eastAsia="Times New Roman" w:hAnsi="Times New Roman" w:cs="Times New Roman"/>
          <w:sz w:val="30"/>
          <w:szCs w:val="30"/>
          <w:lang w:eastAsia="en-US"/>
        </w:rPr>
        <w:br/>
      </w:r>
      <w:r w:rsidR="00BC4AF6" w:rsidRPr="00E62825">
        <w:rPr>
          <w:rFonts w:ascii="Times New Roman" w:eastAsia="Times New Roman" w:hAnsi="Times New Roman" w:cs="Times New Roman"/>
          <w:sz w:val="30"/>
          <w:szCs w:val="30"/>
          <w:lang w:eastAsia="en-US"/>
        </w:rPr>
        <w:t>и качества результатов, получаемых при их реализации, а также подготовка методических рекомендаций по разработке архитектур процессов, приложений, данных, технологий, средств защиты информации при межгосударственном информационном взаимодействии;</w:t>
      </w:r>
    </w:p>
    <w:p w14:paraId="2D54A675" w14:textId="77777777" w:rsidR="00BC4AF6" w:rsidRPr="00E62825" w:rsidRDefault="00C0253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3) </w:t>
      </w:r>
      <w:r w:rsidR="00BC4AF6" w:rsidRPr="00E62825">
        <w:rPr>
          <w:rFonts w:ascii="Times New Roman" w:eastAsia="Times New Roman" w:hAnsi="Times New Roman" w:cs="Times New Roman"/>
          <w:sz w:val="30"/>
          <w:szCs w:val="30"/>
          <w:lang w:eastAsia="en-US"/>
        </w:rPr>
        <w:t xml:space="preserve">в части определения критических технологий: определение перечня используемых и перспективных критических технологий, применяемых при создании и развитии интегрированной системы </w:t>
      </w:r>
      <w:r w:rsidR="00F77EDB" w:rsidRPr="00E62825">
        <w:rPr>
          <w:rFonts w:ascii="Times New Roman" w:eastAsia="Times New Roman" w:hAnsi="Times New Roman" w:cs="Times New Roman"/>
          <w:sz w:val="30"/>
          <w:szCs w:val="30"/>
          <w:lang w:eastAsia="en-US"/>
        </w:rPr>
        <w:br/>
      </w:r>
      <w:r w:rsidR="00BC4AF6" w:rsidRPr="00E62825">
        <w:rPr>
          <w:rFonts w:ascii="Times New Roman" w:eastAsia="Times New Roman" w:hAnsi="Times New Roman" w:cs="Times New Roman"/>
          <w:sz w:val="30"/>
          <w:szCs w:val="30"/>
          <w:lang w:eastAsia="en-US"/>
        </w:rPr>
        <w:t>и необходимых для формирования и использования цифровой платформы, созда</w:t>
      </w:r>
      <w:r w:rsidRPr="00E62825">
        <w:rPr>
          <w:rFonts w:ascii="Times New Roman" w:eastAsia="Times New Roman" w:hAnsi="Times New Roman" w:cs="Times New Roman"/>
          <w:sz w:val="30"/>
          <w:szCs w:val="30"/>
          <w:lang w:eastAsia="en-US"/>
        </w:rPr>
        <w:t>ваемой</w:t>
      </w:r>
      <w:r w:rsidR="00BC4AF6" w:rsidRPr="00E62825">
        <w:rPr>
          <w:rFonts w:ascii="Times New Roman" w:eastAsia="Times New Roman" w:hAnsi="Times New Roman" w:cs="Times New Roman"/>
          <w:sz w:val="30"/>
          <w:szCs w:val="30"/>
          <w:lang w:eastAsia="en-US"/>
        </w:rPr>
        <w:t xml:space="preserve"> на ее базе;</w:t>
      </w:r>
    </w:p>
    <w:p w14:paraId="2382A901" w14:textId="77777777" w:rsidR="00BC4AF6" w:rsidRPr="00E62825" w:rsidRDefault="00C02538"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BC4AF6" w:rsidRPr="00E62825">
        <w:rPr>
          <w:rFonts w:ascii="Times New Roman" w:eastAsia="Times New Roman" w:hAnsi="Times New Roman" w:cs="Times New Roman"/>
          <w:sz w:val="30"/>
          <w:szCs w:val="30"/>
          <w:lang w:eastAsia="en-US"/>
        </w:rPr>
        <w:t>)</w:t>
      </w:r>
      <w:r w:rsidR="00F4456C" w:rsidRPr="00E62825">
        <w:rPr>
          <w:rFonts w:ascii="Times New Roman" w:eastAsia="Times New Roman" w:hAnsi="Times New Roman" w:cs="Times New Roman"/>
          <w:sz w:val="30"/>
          <w:szCs w:val="30"/>
          <w:lang w:eastAsia="en-US"/>
        </w:rPr>
        <w:t> </w:t>
      </w:r>
      <w:r w:rsidR="00BC4AF6" w:rsidRPr="00E62825">
        <w:rPr>
          <w:rFonts w:ascii="Times New Roman" w:eastAsia="Times New Roman" w:hAnsi="Times New Roman" w:cs="Times New Roman"/>
          <w:sz w:val="30"/>
          <w:szCs w:val="30"/>
          <w:lang w:eastAsia="en-US"/>
        </w:rPr>
        <w:t xml:space="preserve">разработка и применение единых стандартов (межгосударственных стандартов и стандартов Союза), охватывающих все стадии жизненного цикла развития интегрированной системы, </w:t>
      </w:r>
      <w:r w:rsidR="00F77EDB" w:rsidRPr="00E62825">
        <w:rPr>
          <w:rFonts w:ascii="Times New Roman" w:eastAsia="Times New Roman" w:hAnsi="Times New Roman" w:cs="Times New Roman"/>
          <w:sz w:val="30"/>
          <w:szCs w:val="30"/>
          <w:lang w:eastAsia="en-US"/>
        </w:rPr>
        <w:br/>
      </w:r>
      <w:r w:rsidR="00BC4AF6" w:rsidRPr="00E62825">
        <w:rPr>
          <w:rFonts w:ascii="Times New Roman" w:eastAsia="Times New Roman" w:hAnsi="Times New Roman" w:cs="Times New Roman"/>
          <w:sz w:val="30"/>
          <w:szCs w:val="30"/>
          <w:lang w:eastAsia="en-US"/>
        </w:rPr>
        <w:t>а также стандартов, описывающих критические технологии</w:t>
      </w:r>
      <w:r w:rsidR="00E4330B">
        <w:rPr>
          <w:rFonts w:ascii="Times New Roman" w:eastAsia="Times New Roman" w:hAnsi="Times New Roman" w:cs="Times New Roman"/>
          <w:sz w:val="30"/>
          <w:szCs w:val="30"/>
          <w:lang w:eastAsia="en-US"/>
        </w:rPr>
        <w:t>.</w:t>
      </w:r>
    </w:p>
    <w:p w14:paraId="669A3E50" w14:textId="77777777" w:rsidR="00E62979" w:rsidRPr="00E62825" w:rsidRDefault="00BE1B9B"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4.3.5. Требования к методическому обеспечению</w:t>
      </w:r>
    </w:p>
    <w:p w14:paraId="465570A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4.3.5.1.</w:t>
      </w:r>
      <w:r w:rsidR="006F6EEB"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Задачи методического обеспечения интегрированной системы должны быть выполнены за счет использования при создании, обеспечении функционирования и развитии интегрированной системы технических, технологических и методических документов, разрабатываемых Комиссией, а также документов, разрабатываемых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на национальном уровне, уточняющих и детализирующих их.</w:t>
      </w:r>
    </w:p>
    <w:p w14:paraId="20139A2A" w14:textId="6D265C7F" w:rsidR="00944B2E" w:rsidRPr="00E62825" w:rsidRDefault="00944B2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4.3.5.</w:t>
      </w:r>
      <w:r w:rsidR="00FC1BAD">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6F6EEB"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Работы по проектированию и реализации общих процессов выполняются поэтапно по мере развития интегрированной системы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должны сопровождаться созданием единых моделей данных, документов и процессов в соответствии с методическими рекомендациями и техническими требованиями к проектированию, описанию и поддержке общих процессов, разработанными в рамках работ по развитию интегрированной системы. Результаты выполненных работ по проектированию общих процессов используются в качестве основы для:</w:t>
      </w:r>
    </w:p>
    <w:p w14:paraId="2B0DF3BB" w14:textId="77777777" w:rsidR="00944B2E" w:rsidRPr="00E62825" w:rsidRDefault="00944B2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6F6EEB"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реализации общих процессов с использованием средств интегрированной системы;</w:t>
      </w:r>
    </w:p>
    <w:p w14:paraId="514C28CC" w14:textId="77777777" w:rsidR="00944B2E" w:rsidRPr="00E62825" w:rsidRDefault="00944B2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2)</w:t>
      </w:r>
      <w:r w:rsidR="006F6EEB"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разработки, доработки и настройки информационных систем уполномоченных органов, задействованных в конкретном общем процессе;</w:t>
      </w:r>
    </w:p>
    <w:p w14:paraId="71C5E81B" w14:textId="77777777" w:rsidR="00944B2E" w:rsidRPr="00E62825" w:rsidRDefault="00944B2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6F6EEB"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разработки, доработки и настройки национальных сегментов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интеграционного сегмента Комиссии.</w:t>
      </w:r>
    </w:p>
    <w:p w14:paraId="50665762" w14:textId="73B76A4C" w:rsidR="00944B2E" w:rsidRDefault="00944B2E"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4.3.5.</w:t>
      </w:r>
      <w:r w:rsidR="00FC1BAD">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sidR="006F6EE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Состав сведений, используемых при реализации общих процессов, формируется с учетом сведений, необходимых </w:t>
      </w:r>
      <w:r w:rsidR="00F77EDB"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к использованию уполномоченными органами, и определяется в порядке, установленном Договором.</w:t>
      </w:r>
    </w:p>
    <w:p w14:paraId="013322F2" w14:textId="77777777" w:rsidR="00D0689D" w:rsidRPr="00E62825" w:rsidRDefault="00D0689D"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4.3.6.</w:t>
      </w:r>
      <w:r w:rsidR="006F6EEB"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нормативно-правовому обеспечению</w:t>
      </w:r>
    </w:p>
    <w:p w14:paraId="21D05750" w14:textId="77777777" w:rsidR="00D0689D" w:rsidRPr="00E62825" w:rsidRDefault="00D0689D"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4.3.6.1.</w:t>
      </w:r>
      <w:r w:rsidR="006F6EEB" w:rsidRPr="00E62825">
        <w:rPr>
          <w:rFonts w:ascii="Times New Roman" w:eastAsia="Times New Roman" w:hAnsi="Times New Roman" w:cs="Times New Roman"/>
          <w:sz w:val="30"/>
          <w:szCs w:val="30"/>
          <w:lang w:eastAsia="en-US"/>
        </w:rPr>
        <w:t> </w:t>
      </w:r>
      <w:r w:rsidR="005C0BB2" w:rsidRPr="00E62825">
        <w:rPr>
          <w:rFonts w:ascii="Times New Roman" w:eastAsia="Times New Roman" w:hAnsi="Times New Roman" w:cs="Times New Roman"/>
          <w:sz w:val="30"/>
          <w:szCs w:val="30"/>
          <w:lang w:eastAsia="en-US"/>
        </w:rPr>
        <w:t>В рамках нормативно-правового обеспечения развития интегрированной системы предусматривается осуществление следующих мероприятий</w:t>
      </w:r>
      <w:r w:rsidR="00E71A8A" w:rsidRPr="00E62825">
        <w:rPr>
          <w:rFonts w:ascii="Times New Roman" w:eastAsia="Times New Roman" w:hAnsi="Times New Roman" w:cs="Times New Roman"/>
          <w:sz w:val="30"/>
          <w:szCs w:val="30"/>
          <w:lang w:eastAsia="en-US"/>
        </w:rPr>
        <w:t>:</w:t>
      </w:r>
    </w:p>
    <w:p w14:paraId="50B250C9" w14:textId="77777777" w:rsidR="00E71A8A" w:rsidRPr="00E62825" w:rsidRDefault="00E71A8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5C0BB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разработка и принятие актов органов Союза, регламентирующих порядок формирования цифровой платформы, созда</w:t>
      </w:r>
      <w:r w:rsidR="005C0BB2" w:rsidRPr="00E62825">
        <w:rPr>
          <w:rFonts w:ascii="Times New Roman" w:eastAsia="Times New Roman" w:hAnsi="Times New Roman" w:cs="Times New Roman"/>
          <w:sz w:val="30"/>
          <w:szCs w:val="30"/>
          <w:lang w:eastAsia="en-US"/>
        </w:rPr>
        <w:t>ваемой</w:t>
      </w:r>
      <w:r w:rsidRPr="00E62825">
        <w:rPr>
          <w:rFonts w:ascii="Times New Roman" w:eastAsia="Times New Roman" w:hAnsi="Times New Roman" w:cs="Times New Roman"/>
          <w:sz w:val="30"/>
          <w:szCs w:val="30"/>
          <w:lang w:eastAsia="en-US"/>
        </w:rPr>
        <w:t xml:space="preserve"> на базе интегрированной системы, обеспечение защиты информации при межгосударственном информационном взаимодействии, формирование институциональной основы проведения технической экспертизы реализуемых в интегрированной системе решений, а также </w:t>
      </w:r>
      <w:r w:rsidR="00537F45">
        <w:rPr>
          <w:rFonts w:ascii="Times New Roman" w:eastAsia="Times New Roman" w:hAnsi="Times New Roman" w:cs="Times New Roman"/>
          <w:sz w:val="30"/>
          <w:szCs w:val="30"/>
          <w:lang w:eastAsia="en-US"/>
        </w:rPr>
        <w:t>разработк</w:t>
      </w:r>
      <w:r w:rsidR="00CD1233">
        <w:rPr>
          <w:rFonts w:ascii="Times New Roman" w:eastAsia="Times New Roman" w:hAnsi="Times New Roman" w:cs="Times New Roman"/>
          <w:sz w:val="30"/>
          <w:szCs w:val="30"/>
          <w:lang w:eastAsia="en-US"/>
        </w:rPr>
        <w:t>а</w:t>
      </w:r>
      <w:r w:rsidRPr="00E62825">
        <w:rPr>
          <w:rFonts w:ascii="Times New Roman" w:eastAsia="Times New Roman" w:hAnsi="Times New Roman" w:cs="Times New Roman"/>
          <w:sz w:val="30"/>
          <w:szCs w:val="30"/>
          <w:lang w:eastAsia="en-US"/>
        </w:rPr>
        <w:t xml:space="preserve"> проектов рекомендаций, адресованных государствам-членам, иным субъектам электронного взаимодействия;</w:t>
      </w:r>
    </w:p>
    <w:p w14:paraId="63D20140" w14:textId="77777777" w:rsidR="00E71A8A" w:rsidRPr="00E62825" w:rsidRDefault="00E71A8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5C0BB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разработка</w:t>
      </w:r>
      <w:r w:rsidR="00E4330B">
        <w:rPr>
          <w:rFonts w:ascii="Times New Roman" w:eastAsia="Times New Roman" w:hAnsi="Times New Roman" w:cs="Times New Roman"/>
          <w:sz w:val="30"/>
          <w:szCs w:val="30"/>
          <w:lang w:eastAsia="en-US"/>
        </w:rPr>
        <w:t>,</w:t>
      </w:r>
      <w:r w:rsidRPr="00E62825">
        <w:rPr>
          <w:rFonts w:ascii="Times New Roman" w:eastAsia="Times New Roman" w:hAnsi="Times New Roman" w:cs="Times New Roman"/>
          <w:sz w:val="30"/>
          <w:szCs w:val="30"/>
          <w:lang w:eastAsia="en-US"/>
        </w:rPr>
        <w:t xml:space="preserve"> согласование </w:t>
      </w:r>
      <w:r w:rsidR="00E4330B">
        <w:rPr>
          <w:rFonts w:ascii="Times New Roman" w:eastAsia="Times New Roman" w:hAnsi="Times New Roman" w:cs="Times New Roman"/>
          <w:sz w:val="30"/>
          <w:szCs w:val="30"/>
          <w:lang w:eastAsia="en-US"/>
        </w:rPr>
        <w:t xml:space="preserve">и принятие </w:t>
      </w:r>
      <w:r w:rsidRPr="00E62825">
        <w:rPr>
          <w:rFonts w:ascii="Times New Roman" w:eastAsia="Times New Roman" w:hAnsi="Times New Roman" w:cs="Times New Roman"/>
          <w:sz w:val="30"/>
          <w:szCs w:val="30"/>
          <w:lang w:eastAsia="en-US"/>
        </w:rPr>
        <w:t xml:space="preserve">нормативных, технических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организационных документов, регулирующих процедуры межведомственного и межгосударственного информационного взаимодействия в рамках развития интеграционных процессов</w:t>
      </w:r>
      <w:r w:rsidR="00D827BD">
        <w:rPr>
          <w:rFonts w:ascii="Times New Roman" w:eastAsia="Times New Roman" w:hAnsi="Times New Roman" w:cs="Times New Roman"/>
          <w:sz w:val="30"/>
          <w:szCs w:val="30"/>
          <w:lang w:eastAsia="en-US"/>
        </w:rPr>
        <w:t>, а также связанных с оказанием межгосударственных электронных услуг</w:t>
      </w:r>
      <w:r w:rsidRPr="00E62825">
        <w:rPr>
          <w:rFonts w:ascii="Times New Roman" w:eastAsia="Times New Roman" w:hAnsi="Times New Roman" w:cs="Times New Roman"/>
          <w:sz w:val="30"/>
          <w:szCs w:val="30"/>
          <w:lang w:eastAsia="en-US"/>
        </w:rPr>
        <w:t>;</w:t>
      </w:r>
    </w:p>
    <w:p w14:paraId="0A86EEB0" w14:textId="77777777" w:rsidR="00E71A8A" w:rsidRPr="00E62825" w:rsidRDefault="00E71A8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5C0BB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актуализация перечня приоритетных общих процессов;</w:t>
      </w:r>
    </w:p>
    <w:p w14:paraId="757F81C5" w14:textId="77777777" w:rsidR="00E71A8A" w:rsidRPr="00E62825" w:rsidRDefault="00E71A8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4)</w:t>
      </w:r>
      <w:r w:rsidR="005C0BB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организация и обеспечение взаимодействия с международными организациями, в сферу деятельности которых входят выработка стандартов и рекомендаций по созданию информационных систем, разработка методологий в этой сфере, архитектур, моделей процессов, моделей данных и др.;</w:t>
      </w:r>
    </w:p>
    <w:p w14:paraId="37A2465F" w14:textId="77777777" w:rsidR="00E71A8A" w:rsidRDefault="00E71A8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5C0BB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проведение анализа международной практики обеспечения межгосударственного информационного взаимодействия.</w:t>
      </w:r>
    </w:p>
    <w:p w14:paraId="67728240" w14:textId="77777777" w:rsidR="00E71A8A" w:rsidRPr="00E62825" w:rsidRDefault="00E71A8A"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4.3.7.</w:t>
      </w:r>
      <w:r w:rsidR="006F2DCA"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Требования к функциональному обеспечению</w:t>
      </w:r>
    </w:p>
    <w:p w14:paraId="2EFBC5FD" w14:textId="77777777" w:rsidR="00E71A8A" w:rsidRPr="00E62825" w:rsidRDefault="004A3757"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4.3.7</w:t>
      </w:r>
      <w:r w:rsidR="00E71A8A" w:rsidRPr="00E62825">
        <w:rPr>
          <w:rFonts w:ascii="Times New Roman" w:eastAsia="Times New Roman" w:hAnsi="Times New Roman" w:cs="Times New Roman"/>
          <w:sz w:val="30"/>
          <w:szCs w:val="30"/>
          <w:lang w:eastAsia="en-US"/>
        </w:rPr>
        <w:t>.1.</w:t>
      </w:r>
      <w:r w:rsidR="006F2DCA" w:rsidRPr="00E62825">
        <w:rPr>
          <w:rFonts w:ascii="Times New Roman" w:eastAsia="Times New Roman" w:hAnsi="Times New Roman" w:cs="Times New Roman"/>
          <w:sz w:val="30"/>
          <w:szCs w:val="30"/>
          <w:lang w:eastAsia="en-US"/>
        </w:rPr>
        <w:t> В рамках функционального обеспечения развития интегрированной системы предусматривается осуществление следующих мероприятий</w:t>
      </w:r>
      <w:r w:rsidR="00E71A8A" w:rsidRPr="00E62825">
        <w:rPr>
          <w:rFonts w:ascii="Times New Roman" w:eastAsia="Times New Roman" w:hAnsi="Times New Roman" w:cs="Times New Roman"/>
          <w:sz w:val="30"/>
          <w:szCs w:val="30"/>
          <w:lang w:eastAsia="en-US"/>
        </w:rPr>
        <w:t>:</w:t>
      </w:r>
    </w:p>
    <w:p w14:paraId="0BE7549A" w14:textId="77777777" w:rsidR="00E71A8A" w:rsidRPr="00E62825" w:rsidRDefault="00E71A8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6F2DC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обеспечение семантической совместимости интегрируемых ресурсов (разработка соответствующих рекомендаций, апробирование технологий семантической интеграции, разработка семантических сервисов, средств автоматизированной подготовки перевода услуг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электронную форму);</w:t>
      </w:r>
    </w:p>
    <w:p w14:paraId="44A55BAE" w14:textId="77777777" w:rsidR="00E71A8A" w:rsidRPr="00E62825" w:rsidRDefault="00E71A8A"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6F2DC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обеспечение</w:t>
      </w:r>
      <w:r w:rsidR="00796DF8" w:rsidRPr="00E62825">
        <w:rPr>
          <w:rFonts w:ascii="Times New Roman" w:eastAsia="Times New Roman" w:hAnsi="Times New Roman" w:cs="Times New Roman"/>
          <w:sz w:val="30"/>
          <w:szCs w:val="30"/>
          <w:lang w:eastAsia="en-US"/>
        </w:rPr>
        <w:t xml:space="preserve"> </w:t>
      </w:r>
      <w:r w:rsidRPr="00E62825">
        <w:rPr>
          <w:rFonts w:ascii="Times New Roman" w:eastAsia="Times New Roman" w:hAnsi="Times New Roman" w:cs="Times New Roman"/>
          <w:sz w:val="30"/>
          <w:szCs w:val="30"/>
          <w:lang w:eastAsia="en-US"/>
        </w:rPr>
        <w:t>международных режимов использования интегрированной системы (поддержка типового инструментария для предоставления возможности быстрого присоединения новых государств-членов и (или) органов государств-членов к общим процессам.</w:t>
      </w:r>
    </w:p>
    <w:p w14:paraId="16BB03D8" w14:textId="77777777" w:rsidR="003245DF" w:rsidRPr="00E62825" w:rsidRDefault="003245DF" w:rsidP="000504E2">
      <w:pPr>
        <w:pStyle w:val="3"/>
        <w:keepNext w:val="0"/>
        <w:keepLines w:val="0"/>
        <w:tabs>
          <w:tab w:val="left" w:pos="1134"/>
          <w:tab w:val="left" w:pos="1560"/>
        </w:tabs>
        <w:spacing w:before="0" w:after="0" w:line="360" w:lineRule="auto"/>
        <w:ind w:firstLine="709"/>
        <w:jc w:val="both"/>
        <w:rPr>
          <w:rFonts w:ascii="Times New Roman" w:eastAsia="Times New Roman" w:hAnsi="Times New Roman" w:cs="Times New Roman"/>
          <w:bCs/>
          <w:color w:val="auto"/>
          <w:kern w:val="32"/>
          <w:sz w:val="30"/>
          <w:szCs w:val="30"/>
          <w:lang w:eastAsia="en-US"/>
        </w:rPr>
      </w:pPr>
      <w:r w:rsidRPr="00E62825">
        <w:rPr>
          <w:rFonts w:ascii="Times New Roman" w:eastAsia="Times New Roman" w:hAnsi="Times New Roman" w:cs="Times New Roman"/>
          <w:bCs/>
          <w:color w:val="auto"/>
          <w:kern w:val="32"/>
          <w:sz w:val="30"/>
          <w:szCs w:val="30"/>
          <w:lang w:eastAsia="en-US"/>
        </w:rPr>
        <w:t>4.3.</w:t>
      </w:r>
      <w:r w:rsidR="00BC4AF6" w:rsidRPr="00E62825">
        <w:rPr>
          <w:rFonts w:ascii="Times New Roman" w:eastAsia="Times New Roman" w:hAnsi="Times New Roman" w:cs="Times New Roman"/>
          <w:bCs/>
          <w:color w:val="auto"/>
          <w:kern w:val="32"/>
          <w:sz w:val="30"/>
          <w:szCs w:val="30"/>
          <w:lang w:eastAsia="en-US"/>
        </w:rPr>
        <w:t>8</w:t>
      </w:r>
      <w:r w:rsidRPr="00E62825">
        <w:rPr>
          <w:rFonts w:ascii="Times New Roman" w:eastAsia="Times New Roman" w:hAnsi="Times New Roman" w:cs="Times New Roman"/>
          <w:bCs/>
          <w:color w:val="auto"/>
          <w:kern w:val="32"/>
          <w:sz w:val="30"/>
          <w:szCs w:val="30"/>
          <w:lang w:eastAsia="en-US"/>
        </w:rPr>
        <w:t>.</w:t>
      </w:r>
      <w:r w:rsidR="006F2DCA" w:rsidRPr="00E62825">
        <w:rPr>
          <w:rFonts w:ascii="Times New Roman" w:eastAsia="Times New Roman" w:hAnsi="Times New Roman" w:cs="Times New Roman"/>
          <w:bCs/>
          <w:color w:val="auto"/>
          <w:kern w:val="32"/>
          <w:sz w:val="30"/>
          <w:szCs w:val="30"/>
          <w:lang w:eastAsia="en-US"/>
        </w:rPr>
        <w:t> </w:t>
      </w:r>
      <w:r w:rsidRPr="00E62825">
        <w:rPr>
          <w:rFonts w:ascii="Times New Roman" w:eastAsia="Times New Roman" w:hAnsi="Times New Roman" w:cs="Times New Roman"/>
          <w:bCs/>
          <w:color w:val="auto"/>
          <w:kern w:val="32"/>
          <w:sz w:val="30"/>
          <w:szCs w:val="30"/>
          <w:lang w:eastAsia="en-US"/>
        </w:rPr>
        <w:t xml:space="preserve">Требования к экспертно-методологическому обеспечению. </w:t>
      </w:r>
    </w:p>
    <w:p w14:paraId="1F8F42F2" w14:textId="77777777" w:rsidR="003245DF" w:rsidRPr="00E62825" w:rsidRDefault="003245D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4.3.</w:t>
      </w:r>
      <w:r w:rsidR="00BC4AF6" w:rsidRPr="00E62825">
        <w:rPr>
          <w:rFonts w:ascii="Times New Roman" w:eastAsia="Times New Roman" w:hAnsi="Times New Roman" w:cs="Times New Roman"/>
          <w:sz w:val="30"/>
          <w:szCs w:val="30"/>
          <w:lang w:eastAsia="en-US"/>
        </w:rPr>
        <w:t>8</w:t>
      </w:r>
      <w:r w:rsidRPr="00E62825">
        <w:rPr>
          <w:rFonts w:ascii="Times New Roman" w:eastAsia="Times New Roman" w:hAnsi="Times New Roman" w:cs="Times New Roman"/>
          <w:sz w:val="30"/>
          <w:szCs w:val="30"/>
          <w:lang w:eastAsia="en-US"/>
        </w:rPr>
        <w:t>.1.</w:t>
      </w:r>
      <w:r w:rsidR="006F2DCA" w:rsidRPr="00E62825">
        <w:rPr>
          <w:rFonts w:ascii="Times New Roman" w:eastAsia="Times New Roman" w:hAnsi="Times New Roman" w:cs="Times New Roman"/>
          <w:sz w:val="30"/>
          <w:szCs w:val="30"/>
          <w:lang w:eastAsia="en-US"/>
        </w:rPr>
        <w:t xml:space="preserve"> В рамках </w:t>
      </w:r>
      <w:r w:rsidR="006F2DCA" w:rsidRPr="00E62825">
        <w:rPr>
          <w:rFonts w:ascii="Times New Roman" w:eastAsia="Times New Roman" w:hAnsi="Times New Roman" w:cs="Times New Roman"/>
          <w:bCs/>
          <w:kern w:val="32"/>
          <w:sz w:val="30"/>
          <w:szCs w:val="30"/>
          <w:lang w:eastAsia="en-US"/>
        </w:rPr>
        <w:t>экспертно-методологического обеспечения</w:t>
      </w:r>
      <w:r w:rsidR="006F2DCA" w:rsidRPr="00E62825">
        <w:rPr>
          <w:rFonts w:ascii="Times New Roman" w:eastAsia="Times New Roman" w:hAnsi="Times New Roman" w:cs="Times New Roman"/>
          <w:sz w:val="30"/>
          <w:szCs w:val="30"/>
          <w:lang w:eastAsia="en-US"/>
        </w:rPr>
        <w:t xml:space="preserve"> развития интегрированной системы предусматривается осуществление следующих мероприятий</w:t>
      </w:r>
      <w:r w:rsidRPr="00E62825">
        <w:rPr>
          <w:rFonts w:ascii="Times New Roman" w:eastAsia="Times New Roman" w:hAnsi="Times New Roman" w:cs="Times New Roman"/>
          <w:sz w:val="30"/>
          <w:szCs w:val="30"/>
          <w:lang w:eastAsia="en-US"/>
        </w:rPr>
        <w:t>:</w:t>
      </w:r>
    </w:p>
    <w:p w14:paraId="560810B5" w14:textId="77777777" w:rsidR="003245DF" w:rsidRPr="00E62825" w:rsidRDefault="003245D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6F2DC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 xml:space="preserve">проведение мониторинга и анализа международных практик и стандартов в области информационных технологий, подготовка рекомендаций и методических материалов по применению </w:t>
      </w:r>
      <w:r w:rsidRPr="00E62825">
        <w:rPr>
          <w:rFonts w:ascii="Times New Roman" w:eastAsia="Times New Roman" w:hAnsi="Times New Roman" w:cs="Times New Roman"/>
          <w:sz w:val="30"/>
          <w:szCs w:val="30"/>
          <w:lang w:eastAsia="en-US"/>
        </w:rPr>
        <w:lastRenderedPageBreak/>
        <w:t xml:space="preserve">международных практик и стандартов, оказание методической поддержки пользователей, подготовка методических и дидактических материалов по мере готовности новой функциональности к вводу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эксплуатацию;</w:t>
      </w:r>
    </w:p>
    <w:p w14:paraId="0E75E4F2" w14:textId="77777777" w:rsidR="003245DF" w:rsidRPr="00E62825" w:rsidRDefault="003245D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6F2DCA" w:rsidRPr="00E62825">
        <w:rPr>
          <w:rFonts w:ascii="Times New Roman" w:eastAsia="Times New Roman" w:hAnsi="Times New Roman" w:cs="Times New Roman"/>
          <w:sz w:val="30"/>
          <w:szCs w:val="30"/>
          <w:lang w:val="en-US" w:eastAsia="en-US"/>
        </w:rPr>
        <w:t> </w:t>
      </w:r>
      <w:r w:rsidRPr="00E62825">
        <w:rPr>
          <w:rFonts w:ascii="Times New Roman" w:eastAsia="Times New Roman" w:hAnsi="Times New Roman" w:cs="Times New Roman"/>
          <w:sz w:val="30"/>
          <w:szCs w:val="30"/>
          <w:lang w:eastAsia="en-US"/>
        </w:rPr>
        <w:t>организаци</w:t>
      </w:r>
      <w:r w:rsidR="006F2DCA" w:rsidRPr="00E62825">
        <w:rPr>
          <w:rFonts w:ascii="Times New Roman" w:eastAsia="Times New Roman" w:hAnsi="Times New Roman" w:cs="Times New Roman"/>
          <w:sz w:val="30"/>
          <w:szCs w:val="30"/>
          <w:lang w:eastAsia="en-US"/>
        </w:rPr>
        <w:t>я</w:t>
      </w:r>
      <w:r w:rsidRPr="00E62825">
        <w:rPr>
          <w:rFonts w:ascii="Times New Roman" w:eastAsia="Times New Roman" w:hAnsi="Times New Roman" w:cs="Times New Roman"/>
          <w:sz w:val="30"/>
          <w:szCs w:val="30"/>
          <w:lang w:eastAsia="en-US"/>
        </w:rPr>
        <w:t xml:space="preserve"> и выполнение экспертизы проектной документации, технических и технологических решений, разрабатываемых в ходе развития интегрированной системы (в том числе в отношении компонентов, обеспечивающих защиту информации в интегрированной системе и функционирование инфраструктуры трансграничного пространства доверия);</w:t>
      </w:r>
    </w:p>
    <w:p w14:paraId="5BDCCEAF" w14:textId="77777777" w:rsidR="003245DF" w:rsidRPr="00E62825" w:rsidRDefault="003245D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6F2DC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проведение экспертизы и согласования технических заданий (частных технических заданий), программной документации эскизных, технических и рабочих проектов;</w:t>
      </w:r>
    </w:p>
    <w:p w14:paraId="40F2074F" w14:textId="77777777" w:rsidR="003245DF" w:rsidRPr="00E62825" w:rsidRDefault="003245D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6F2DC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разработка проектов технических, технологических, методических и организационных документов;</w:t>
      </w:r>
    </w:p>
    <w:p w14:paraId="200F4595" w14:textId="77777777" w:rsidR="003245DF" w:rsidRPr="00E62825" w:rsidRDefault="003245D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6F2DC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организация обучающих семинаров, конференций, тренингов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и подготовка соответствующих обучающих материалов, в том числе интерактивных;</w:t>
      </w:r>
    </w:p>
    <w:p w14:paraId="04ED1D7B" w14:textId="77777777" w:rsidR="003245DF" w:rsidRPr="00E62825" w:rsidRDefault="003245D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6F2DC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организация информирования с использованием средств массовой информации широкого круга общественности в государствах-членах, а также в государствах, не являющихся членами Союза,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о возможностях и преимуществах использования интегрированной системы;</w:t>
      </w:r>
    </w:p>
    <w:p w14:paraId="17909B94" w14:textId="77777777" w:rsidR="003245DF" w:rsidRPr="00E62825" w:rsidRDefault="003245D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w:t>
      </w:r>
      <w:r w:rsidR="006F2DCA"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разработка комплекта дидактических материалов, учебного стенда, развертывание и запуск системы дистанционного обучения и управления знаниями</w:t>
      </w:r>
      <w:r w:rsidR="006F2DCA" w:rsidRPr="00E62825">
        <w:rPr>
          <w:rFonts w:ascii="Times New Roman" w:eastAsia="Times New Roman" w:hAnsi="Times New Roman" w:cs="Times New Roman"/>
          <w:sz w:val="30"/>
          <w:szCs w:val="30"/>
          <w:lang w:eastAsia="en-US"/>
        </w:rPr>
        <w:t>.</w:t>
      </w:r>
    </w:p>
    <w:p w14:paraId="21AD3078" w14:textId="117F7E89" w:rsidR="00E62979" w:rsidRPr="00E62825" w:rsidRDefault="00BE1B9B" w:rsidP="000504E2">
      <w:pPr>
        <w:pStyle w:val="1"/>
        <w:keepNext w:val="0"/>
        <w:keepLines w:val="0"/>
        <w:tabs>
          <w:tab w:val="right" w:pos="9356"/>
        </w:tabs>
        <w:suppressAutoHyphens/>
        <w:spacing w:before="120" w:after="360" w:line="240" w:lineRule="auto"/>
        <w:jc w:val="center"/>
        <w:rPr>
          <w:rFonts w:ascii="Times New Roman" w:eastAsia="Times New Roman" w:hAnsi="Times New Roman" w:cs="Times New Roman"/>
          <w:bCs/>
          <w:kern w:val="32"/>
          <w:sz w:val="30"/>
          <w:szCs w:val="30"/>
          <w:lang w:eastAsia="en-US"/>
        </w:rPr>
      </w:pPr>
      <w:r w:rsidRPr="00E62825">
        <w:rPr>
          <w:rFonts w:ascii="Times New Roman" w:eastAsia="Times New Roman" w:hAnsi="Times New Roman" w:cs="Times New Roman"/>
          <w:bCs/>
          <w:kern w:val="32"/>
          <w:sz w:val="30"/>
          <w:szCs w:val="30"/>
          <w:lang w:eastAsia="en-US"/>
        </w:rPr>
        <w:t xml:space="preserve">5. Состав и содержание работ </w:t>
      </w:r>
      <w:r w:rsidR="00866EF3" w:rsidRPr="00E62825">
        <w:rPr>
          <w:rFonts w:ascii="Times New Roman" w:eastAsia="Times New Roman" w:hAnsi="Times New Roman" w:cs="Times New Roman"/>
          <w:bCs/>
          <w:kern w:val="32"/>
          <w:sz w:val="30"/>
          <w:szCs w:val="30"/>
          <w:lang w:eastAsia="en-US"/>
        </w:rPr>
        <w:br/>
      </w:r>
      <w:r w:rsidRPr="00E62825">
        <w:rPr>
          <w:rFonts w:ascii="Times New Roman" w:eastAsia="Times New Roman" w:hAnsi="Times New Roman" w:cs="Times New Roman"/>
          <w:bCs/>
          <w:kern w:val="32"/>
          <w:sz w:val="30"/>
          <w:szCs w:val="30"/>
          <w:lang w:eastAsia="en-US"/>
        </w:rPr>
        <w:t>по развитию интегрированной системы</w:t>
      </w:r>
    </w:p>
    <w:p w14:paraId="4D269824" w14:textId="7BA2F425" w:rsidR="00A404FA" w:rsidRDefault="00A404FA"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lastRenderedPageBreak/>
        <w:t>5.1. В рамках работ по развитию интегрированной системы должны быть выполнены следующие основные этапы:</w:t>
      </w:r>
    </w:p>
    <w:p w14:paraId="6726E700" w14:textId="6E1DD118" w:rsidR="00A404FA" w:rsidRDefault="00A404FA"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1) о</w:t>
      </w:r>
      <w:r w:rsidRPr="0020661E">
        <w:rPr>
          <w:rFonts w:ascii="Times New Roman" w:eastAsia="Times New Roman" w:hAnsi="Times New Roman" w:cs="Times New Roman"/>
          <w:sz w:val="30"/>
          <w:szCs w:val="30"/>
          <w:lang w:eastAsia="en-US"/>
        </w:rPr>
        <w:t>бщесистемное проектирование интегрированной информационной системы</w:t>
      </w:r>
      <w:r>
        <w:rPr>
          <w:rFonts w:ascii="Times New Roman" w:eastAsia="Times New Roman" w:hAnsi="Times New Roman" w:cs="Times New Roman"/>
          <w:sz w:val="30"/>
          <w:szCs w:val="30"/>
          <w:lang w:eastAsia="en-US"/>
        </w:rPr>
        <w:t>, включая развитие модели данных Союза, справочников и классификаторов, информационного взаимодействия;</w:t>
      </w:r>
    </w:p>
    <w:p w14:paraId="08EB88C6" w14:textId="6A66AD24" w:rsidR="00A404FA" w:rsidRDefault="00A404FA"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2) создание новых и модернизация существующих подсистем интегрированной системы для обеспечения показателей безопасности, надежности, производительности, отказоустойчивости и расширения функциональных возможностей;</w:t>
      </w:r>
    </w:p>
    <w:p w14:paraId="583C7B2C" w14:textId="7006E88A" w:rsidR="00A404FA" w:rsidRDefault="00A404FA"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3) развитие цифровых экосистем за счет реализации в рамках цифровой платформы</w:t>
      </w:r>
      <w:r w:rsidR="00DE5BBB">
        <w:rPr>
          <w:rFonts w:ascii="Times New Roman" w:eastAsia="Times New Roman" w:hAnsi="Times New Roman" w:cs="Times New Roman"/>
          <w:sz w:val="30"/>
          <w:szCs w:val="30"/>
          <w:lang w:eastAsia="en-US"/>
        </w:rPr>
        <w:t xml:space="preserve"> Союза</w:t>
      </w:r>
      <w:r>
        <w:rPr>
          <w:rFonts w:ascii="Times New Roman" w:eastAsia="Times New Roman" w:hAnsi="Times New Roman" w:cs="Times New Roman"/>
          <w:sz w:val="30"/>
          <w:szCs w:val="30"/>
          <w:lang w:eastAsia="en-US"/>
        </w:rPr>
        <w:t xml:space="preserve"> пилотных и промышленных проектов, включая </w:t>
      </w:r>
      <w:r w:rsidR="00503C55">
        <w:rPr>
          <w:rFonts w:ascii="Times New Roman" w:eastAsia="Times New Roman" w:hAnsi="Times New Roman" w:cs="Times New Roman"/>
          <w:sz w:val="30"/>
          <w:szCs w:val="30"/>
          <w:lang w:eastAsia="en-US"/>
        </w:rPr>
        <w:t>проведение государственных закупок в государствах-членах, повышение «прослеживаемости» движения товаров,</w:t>
      </w:r>
      <w:r w:rsidR="00EA6D36">
        <w:rPr>
          <w:rFonts w:ascii="Times New Roman" w:eastAsia="Times New Roman" w:hAnsi="Times New Roman" w:cs="Times New Roman"/>
          <w:sz w:val="30"/>
          <w:szCs w:val="30"/>
          <w:lang w:eastAsia="en-US"/>
        </w:rPr>
        <w:t xml:space="preserve"> </w:t>
      </w:r>
      <w:r w:rsidR="00CD31E4">
        <w:rPr>
          <w:rFonts w:ascii="Times New Roman" w:eastAsia="Times New Roman" w:hAnsi="Times New Roman" w:cs="Times New Roman"/>
          <w:sz w:val="30"/>
          <w:szCs w:val="30"/>
          <w:lang w:eastAsia="en-US"/>
        </w:rPr>
        <w:t>цифровой идентификации физических лиц, упрощение процедур миграции и платформу совместных инвестиционных проектов</w:t>
      </w:r>
      <w:r w:rsidR="007F08F6">
        <w:rPr>
          <w:rFonts w:ascii="Times New Roman" w:eastAsia="Times New Roman" w:hAnsi="Times New Roman" w:cs="Times New Roman"/>
          <w:sz w:val="30"/>
          <w:szCs w:val="30"/>
          <w:lang w:eastAsia="en-US"/>
        </w:rPr>
        <w:t>;</w:t>
      </w:r>
    </w:p>
    <w:p w14:paraId="008355B9" w14:textId="4D193B74" w:rsidR="007F08F6" w:rsidRPr="00813044" w:rsidRDefault="00A16AA0" w:rsidP="00BA0C3E">
      <w:pPr>
        <w:spacing w:line="360"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4</w:t>
      </w:r>
      <w:r w:rsidR="007F08F6">
        <w:rPr>
          <w:rFonts w:ascii="Times New Roman" w:eastAsia="Times New Roman" w:hAnsi="Times New Roman" w:cs="Times New Roman"/>
          <w:sz w:val="30"/>
          <w:szCs w:val="30"/>
          <w:lang w:eastAsia="en-US"/>
        </w:rPr>
        <w:t xml:space="preserve">) обеспечение бесперебойной работы всего аппаратно-программного </w:t>
      </w:r>
      <w:r w:rsidR="0060348C">
        <w:rPr>
          <w:rFonts w:ascii="Times New Roman" w:eastAsia="Times New Roman" w:hAnsi="Times New Roman" w:cs="Times New Roman"/>
          <w:sz w:val="30"/>
          <w:szCs w:val="30"/>
          <w:lang w:eastAsia="en-US"/>
        </w:rPr>
        <w:t xml:space="preserve">комплекса </w:t>
      </w:r>
      <w:r w:rsidR="00813044">
        <w:rPr>
          <w:rFonts w:ascii="Times New Roman" w:eastAsia="Times New Roman" w:hAnsi="Times New Roman" w:cs="Times New Roman"/>
          <w:sz w:val="30"/>
          <w:szCs w:val="30"/>
          <w:lang w:eastAsia="en-US"/>
        </w:rPr>
        <w:t>интегрированной</w:t>
      </w:r>
      <w:r w:rsidR="007F08F6">
        <w:rPr>
          <w:rFonts w:ascii="Times New Roman" w:eastAsia="Times New Roman" w:hAnsi="Times New Roman" w:cs="Times New Roman"/>
          <w:sz w:val="30"/>
          <w:szCs w:val="30"/>
          <w:lang w:eastAsia="en-US"/>
        </w:rPr>
        <w:t xml:space="preserve"> систем</w:t>
      </w:r>
      <w:r w:rsidR="00813044">
        <w:rPr>
          <w:rFonts w:ascii="Times New Roman" w:eastAsia="Times New Roman" w:hAnsi="Times New Roman" w:cs="Times New Roman"/>
          <w:sz w:val="30"/>
          <w:szCs w:val="30"/>
          <w:lang w:eastAsia="en-US"/>
        </w:rPr>
        <w:t>ы с учетом расширения инфраструктурных компонентов.</w:t>
      </w:r>
    </w:p>
    <w:p w14:paraId="0C292BD0" w14:textId="261DA68A"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7F08F6">
        <w:rPr>
          <w:rFonts w:ascii="Times New Roman" w:eastAsia="Times New Roman" w:hAnsi="Times New Roman" w:cs="Times New Roman"/>
          <w:sz w:val="30"/>
          <w:szCs w:val="30"/>
          <w:lang w:eastAsia="en-US"/>
        </w:rPr>
        <w:t>2</w:t>
      </w:r>
      <w:r w:rsidRPr="00E62825">
        <w:rPr>
          <w:rFonts w:ascii="Times New Roman" w:eastAsia="Times New Roman" w:hAnsi="Times New Roman" w:cs="Times New Roman"/>
          <w:sz w:val="30"/>
          <w:szCs w:val="30"/>
          <w:lang w:eastAsia="en-US"/>
        </w:rPr>
        <w:t>.</w:t>
      </w:r>
      <w:r w:rsidR="00F122D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Работы по обеспечению функционирования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и развитию интегрированной системы осуществляются на основании планов, разрабатываемых Комиссией во взаимодействии </w:t>
      </w:r>
      <w:r w:rsidR="00866EF3"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уполномоченными органами и утверждаемых Советом Комиссии.</w:t>
      </w:r>
    </w:p>
    <w:p w14:paraId="2282713A" w14:textId="357D2CF3" w:rsidR="00356C3C" w:rsidRPr="00E62825" w:rsidRDefault="003245DF"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7F08F6">
        <w:rPr>
          <w:rFonts w:ascii="Times New Roman" w:eastAsia="Times New Roman" w:hAnsi="Times New Roman" w:cs="Times New Roman"/>
          <w:sz w:val="30"/>
          <w:szCs w:val="30"/>
          <w:lang w:eastAsia="en-US"/>
        </w:rPr>
        <w:t>3</w:t>
      </w:r>
      <w:r w:rsidRPr="00E62825">
        <w:rPr>
          <w:rFonts w:ascii="Times New Roman" w:eastAsia="Times New Roman" w:hAnsi="Times New Roman" w:cs="Times New Roman"/>
          <w:sz w:val="30"/>
          <w:szCs w:val="30"/>
          <w:lang w:eastAsia="en-US"/>
        </w:rPr>
        <w:t>.</w:t>
      </w:r>
      <w:r w:rsidR="00F122D2" w:rsidRPr="00E62825">
        <w:rPr>
          <w:rFonts w:ascii="Times New Roman" w:eastAsia="Times New Roman" w:hAnsi="Times New Roman" w:cs="Times New Roman"/>
          <w:sz w:val="30"/>
          <w:szCs w:val="30"/>
          <w:lang w:eastAsia="en-US"/>
        </w:rPr>
        <w:t> </w:t>
      </w:r>
      <w:r w:rsidR="00356C3C" w:rsidRPr="00E62825">
        <w:rPr>
          <w:rFonts w:ascii="Times New Roman" w:eastAsia="Times New Roman" w:hAnsi="Times New Roman" w:cs="Times New Roman"/>
          <w:sz w:val="30"/>
          <w:szCs w:val="30"/>
          <w:lang w:eastAsia="en-US"/>
        </w:rPr>
        <w:t xml:space="preserve">На основе </w:t>
      </w:r>
      <w:r w:rsidR="00866EF3" w:rsidRPr="00E62825">
        <w:rPr>
          <w:rFonts w:ascii="Times New Roman" w:eastAsia="Times New Roman" w:hAnsi="Times New Roman" w:cs="Times New Roman"/>
          <w:sz w:val="30"/>
          <w:szCs w:val="30"/>
          <w:lang w:eastAsia="en-US"/>
        </w:rPr>
        <w:t xml:space="preserve">утверждаемых Советом Комиссии </w:t>
      </w:r>
      <w:r w:rsidR="00356C3C" w:rsidRPr="00E62825">
        <w:rPr>
          <w:rFonts w:ascii="Times New Roman" w:eastAsia="Times New Roman" w:hAnsi="Times New Roman" w:cs="Times New Roman"/>
          <w:sz w:val="30"/>
          <w:szCs w:val="30"/>
          <w:lang w:eastAsia="en-US"/>
        </w:rPr>
        <w:t xml:space="preserve">планов </w:t>
      </w:r>
      <w:r w:rsidR="00866EF3" w:rsidRPr="00E62825">
        <w:rPr>
          <w:rFonts w:ascii="Times New Roman" w:eastAsia="Times New Roman" w:hAnsi="Times New Roman" w:cs="Times New Roman"/>
          <w:sz w:val="30"/>
          <w:szCs w:val="30"/>
          <w:lang w:eastAsia="en-US"/>
        </w:rPr>
        <w:t xml:space="preserve">развития интегрированной системы могут </w:t>
      </w:r>
      <w:r w:rsidR="00356C3C" w:rsidRPr="00E62825">
        <w:rPr>
          <w:rFonts w:ascii="Times New Roman" w:eastAsia="Times New Roman" w:hAnsi="Times New Roman" w:cs="Times New Roman"/>
          <w:sz w:val="30"/>
          <w:szCs w:val="30"/>
          <w:lang w:eastAsia="en-US"/>
        </w:rPr>
        <w:t>разраб</w:t>
      </w:r>
      <w:r w:rsidR="00866EF3" w:rsidRPr="00E62825">
        <w:rPr>
          <w:rFonts w:ascii="Times New Roman" w:eastAsia="Times New Roman" w:hAnsi="Times New Roman" w:cs="Times New Roman"/>
          <w:sz w:val="30"/>
          <w:szCs w:val="30"/>
          <w:lang w:eastAsia="en-US"/>
        </w:rPr>
        <w:t>а</w:t>
      </w:r>
      <w:r w:rsidR="00356C3C" w:rsidRPr="00E62825">
        <w:rPr>
          <w:rFonts w:ascii="Times New Roman" w:eastAsia="Times New Roman" w:hAnsi="Times New Roman" w:cs="Times New Roman"/>
          <w:sz w:val="30"/>
          <w:szCs w:val="30"/>
          <w:lang w:eastAsia="en-US"/>
        </w:rPr>
        <w:t>т</w:t>
      </w:r>
      <w:r w:rsidR="00866EF3" w:rsidRPr="00E62825">
        <w:rPr>
          <w:rFonts w:ascii="Times New Roman" w:eastAsia="Times New Roman" w:hAnsi="Times New Roman" w:cs="Times New Roman"/>
          <w:sz w:val="30"/>
          <w:szCs w:val="30"/>
          <w:lang w:eastAsia="en-US"/>
        </w:rPr>
        <w:t xml:space="preserve">ываться дополнительные </w:t>
      </w:r>
      <w:r w:rsidR="00356C3C" w:rsidRPr="00E62825">
        <w:rPr>
          <w:rFonts w:ascii="Times New Roman" w:eastAsia="Times New Roman" w:hAnsi="Times New Roman" w:cs="Times New Roman"/>
          <w:sz w:val="30"/>
          <w:szCs w:val="30"/>
          <w:lang w:eastAsia="en-US"/>
        </w:rPr>
        <w:t>планы</w:t>
      </w:r>
      <w:r w:rsidR="00866EF3" w:rsidRPr="00E62825">
        <w:rPr>
          <w:rFonts w:ascii="Times New Roman" w:eastAsia="Times New Roman" w:hAnsi="Times New Roman" w:cs="Times New Roman"/>
          <w:sz w:val="30"/>
          <w:szCs w:val="30"/>
          <w:lang w:eastAsia="en-US"/>
        </w:rPr>
        <w:t xml:space="preserve"> по </w:t>
      </w:r>
      <w:r w:rsidRPr="00E62825">
        <w:rPr>
          <w:rFonts w:ascii="Times New Roman" w:eastAsia="Times New Roman" w:hAnsi="Times New Roman" w:cs="Times New Roman"/>
          <w:sz w:val="30"/>
          <w:szCs w:val="30"/>
          <w:lang w:eastAsia="en-US"/>
        </w:rPr>
        <w:t>ввод</w:t>
      </w:r>
      <w:r w:rsidR="00866EF3" w:rsidRPr="00E62825">
        <w:rPr>
          <w:rFonts w:ascii="Times New Roman" w:eastAsia="Times New Roman" w:hAnsi="Times New Roman" w:cs="Times New Roman"/>
          <w:sz w:val="30"/>
          <w:szCs w:val="30"/>
          <w:lang w:eastAsia="en-US"/>
        </w:rPr>
        <w:t>у/</w:t>
      </w:r>
      <w:r w:rsidRPr="00E62825">
        <w:rPr>
          <w:rFonts w:ascii="Times New Roman" w:eastAsia="Times New Roman" w:hAnsi="Times New Roman" w:cs="Times New Roman"/>
          <w:sz w:val="30"/>
          <w:szCs w:val="30"/>
          <w:lang w:eastAsia="en-US"/>
        </w:rPr>
        <w:t>вывод</w:t>
      </w:r>
      <w:r w:rsidR="00866EF3" w:rsidRPr="00E62825">
        <w:rPr>
          <w:rFonts w:ascii="Times New Roman" w:eastAsia="Times New Roman" w:hAnsi="Times New Roman" w:cs="Times New Roman"/>
          <w:sz w:val="30"/>
          <w:szCs w:val="30"/>
          <w:lang w:eastAsia="en-US"/>
        </w:rPr>
        <w:t>у</w:t>
      </w:r>
      <w:r w:rsidRPr="00E62825">
        <w:rPr>
          <w:rFonts w:ascii="Times New Roman" w:eastAsia="Times New Roman" w:hAnsi="Times New Roman" w:cs="Times New Roman"/>
          <w:sz w:val="30"/>
          <w:szCs w:val="30"/>
          <w:lang w:eastAsia="en-US"/>
        </w:rPr>
        <w:t xml:space="preserve"> подсистем в/из состава интегрированной системы. </w:t>
      </w:r>
    </w:p>
    <w:p w14:paraId="013E8D6C" w14:textId="1E322359" w:rsidR="003245DF" w:rsidRPr="00E62825" w:rsidRDefault="00356C3C"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5.</w:t>
      </w:r>
      <w:r w:rsidR="007F08F6">
        <w:rPr>
          <w:rFonts w:ascii="Times New Roman" w:eastAsia="Times New Roman" w:hAnsi="Times New Roman" w:cs="Times New Roman"/>
          <w:sz w:val="30"/>
          <w:szCs w:val="30"/>
          <w:lang w:eastAsia="en-US"/>
        </w:rPr>
        <w:t>4</w:t>
      </w:r>
      <w:r w:rsidRPr="00E62825">
        <w:rPr>
          <w:rFonts w:ascii="Times New Roman" w:eastAsia="Times New Roman" w:hAnsi="Times New Roman" w:cs="Times New Roman"/>
          <w:sz w:val="30"/>
          <w:szCs w:val="30"/>
          <w:lang w:eastAsia="en-US"/>
        </w:rPr>
        <w:t>.</w:t>
      </w:r>
      <w:r w:rsidR="00F122D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При реализации всех планов мероприятий этом должна быть обеспечена бесперебойная работа всех подсистем и компонент интегрированной системы.</w:t>
      </w:r>
      <w:r w:rsidR="003245DF" w:rsidRPr="00E62825">
        <w:rPr>
          <w:rFonts w:ascii="Times New Roman" w:eastAsia="Times New Roman" w:hAnsi="Times New Roman" w:cs="Times New Roman"/>
          <w:sz w:val="30"/>
          <w:szCs w:val="30"/>
          <w:lang w:eastAsia="en-US"/>
        </w:rPr>
        <w:t xml:space="preserve"> </w:t>
      </w:r>
    </w:p>
    <w:p w14:paraId="57C4296C" w14:textId="77777777" w:rsidR="00E62979" w:rsidRPr="00E62825" w:rsidRDefault="00BE1B9B" w:rsidP="000504E2">
      <w:pPr>
        <w:pStyle w:val="1"/>
        <w:keepNext w:val="0"/>
        <w:keepLines w:val="0"/>
        <w:tabs>
          <w:tab w:val="right" w:pos="9356"/>
        </w:tabs>
        <w:suppressAutoHyphens/>
        <w:spacing w:before="240" w:after="360" w:line="240" w:lineRule="auto"/>
        <w:jc w:val="center"/>
        <w:rPr>
          <w:rFonts w:ascii="Times New Roman" w:eastAsia="Times New Roman" w:hAnsi="Times New Roman" w:cs="Times New Roman"/>
          <w:bCs/>
          <w:kern w:val="32"/>
          <w:sz w:val="30"/>
          <w:szCs w:val="30"/>
          <w:lang w:eastAsia="en-US"/>
        </w:rPr>
      </w:pPr>
      <w:r w:rsidRPr="00E62825">
        <w:rPr>
          <w:rFonts w:ascii="Times New Roman" w:eastAsia="Times New Roman" w:hAnsi="Times New Roman" w:cs="Times New Roman"/>
          <w:bCs/>
          <w:kern w:val="32"/>
          <w:sz w:val="30"/>
          <w:szCs w:val="30"/>
          <w:lang w:eastAsia="en-US"/>
        </w:rPr>
        <w:t>6.</w:t>
      </w:r>
      <w:r w:rsidR="00CD5F8B" w:rsidRPr="00E62825">
        <w:rPr>
          <w:rFonts w:ascii="Times New Roman" w:eastAsia="Times New Roman" w:hAnsi="Times New Roman" w:cs="Times New Roman"/>
          <w:bCs/>
          <w:kern w:val="32"/>
          <w:sz w:val="30"/>
          <w:szCs w:val="30"/>
          <w:lang w:eastAsia="en-US"/>
        </w:rPr>
        <w:t> </w:t>
      </w:r>
      <w:r w:rsidRPr="00E62825">
        <w:rPr>
          <w:rFonts w:ascii="Times New Roman" w:eastAsia="Times New Roman" w:hAnsi="Times New Roman" w:cs="Times New Roman"/>
          <w:bCs/>
          <w:kern w:val="32"/>
          <w:sz w:val="30"/>
          <w:szCs w:val="30"/>
          <w:lang w:eastAsia="en-US"/>
        </w:rPr>
        <w:t xml:space="preserve">Порядок контроля и приемки системы </w:t>
      </w:r>
    </w:p>
    <w:p w14:paraId="1B75EF20"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sz w:val="24"/>
          <w:szCs w:val="24"/>
        </w:rPr>
      </w:pPr>
      <w:r w:rsidRPr="00E62825">
        <w:rPr>
          <w:rFonts w:ascii="Times New Roman" w:eastAsia="Times New Roman" w:hAnsi="Times New Roman" w:cs="Times New Roman"/>
          <w:iCs/>
          <w:sz w:val="30"/>
          <w:szCs w:val="30"/>
          <w:lang w:eastAsia="en-US"/>
        </w:rPr>
        <w:t>6.1.</w:t>
      </w:r>
      <w:r w:rsidR="00CD5F8B"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Виды, состав, объем и методы испытаний системы</w:t>
      </w:r>
    </w:p>
    <w:p w14:paraId="16636A3B"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6.1.1.</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Виды и состав испытаний компонентов интегрированной системы должны соответствовать ГОСТ 34.603. Объем и методы испытаний должны определяться программой и методикой испытаний.</w:t>
      </w:r>
    </w:p>
    <w:p w14:paraId="7EEF177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6.1.2.</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Испытания должны проводиться с помощью вычислительной техники, на которой установлены компоненты интегрированной системы, подлежащие испытаниям.</w:t>
      </w:r>
    </w:p>
    <w:p w14:paraId="35646615"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6.1.3.</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Техническое, программное и методическое обеспечение должно быть подготовлено к работе и настроено в соответствии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проектной и эксплуатационной документацией.</w:t>
      </w:r>
    </w:p>
    <w:p w14:paraId="67AD077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6.1.4.</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Испытания должны проводиться в условиях, максимально приближенных к реальным условиям эксплуатации.</w:t>
      </w:r>
    </w:p>
    <w:p w14:paraId="7404909C" w14:textId="77777777" w:rsidR="00E62979" w:rsidRPr="00E62825" w:rsidRDefault="00BE1B9B" w:rsidP="000504E2">
      <w:pPr>
        <w:pStyle w:val="20"/>
        <w:keepNext w:val="0"/>
        <w:keepLines w:val="0"/>
        <w:suppressAutoHyphens/>
        <w:spacing w:before="0" w:after="0" w:line="360" w:lineRule="auto"/>
        <w:ind w:firstLine="709"/>
        <w:jc w:val="both"/>
        <w:rPr>
          <w:rFonts w:ascii="Times New Roman" w:eastAsia="Times New Roman" w:hAnsi="Times New Roman" w:cs="Times New Roman"/>
          <w:iCs/>
          <w:sz w:val="30"/>
          <w:szCs w:val="30"/>
          <w:lang w:eastAsia="en-US"/>
        </w:rPr>
      </w:pPr>
      <w:r w:rsidRPr="00E62825">
        <w:rPr>
          <w:rFonts w:ascii="Times New Roman" w:eastAsia="Times New Roman" w:hAnsi="Times New Roman" w:cs="Times New Roman"/>
          <w:iCs/>
          <w:sz w:val="30"/>
          <w:szCs w:val="30"/>
          <w:lang w:eastAsia="en-US"/>
        </w:rPr>
        <w:t>6.2.</w:t>
      </w:r>
      <w:r w:rsidR="00CD5F8B" w:rsidRPr="00E62825">
        <w:rPr>
          <w:rFonts w:ascii="Times New Roman" w:eastAsia="Times New Roman" w:hAnsi="Times New Roman" w:cs="Times New Roman"/>
          <w:iCs/>
          <w:sz w:val="30"/>
          <w:szCs w:val="30"/>
          <w:lang w:eastAsia="en-US"/>
        </w:rPr>
        <w:t> </w:t>
      </w:r>
      <w:r w:rsidRPr="00E62825">
        <w:rPr>
          <w:rFonts w:ascii="Times New Roman" w:eastAsia="Times New Roman" w:hAnsi="Times New Roman" w:cs="Times New Roman"/>
          <w:iCs/>
          <w:sz w:val="30"/>
          <w:szCs w:val="30"/>
          <w:lang w:eastAsia="en-US"/>
        </w:rPr>
        <w:t>Общие требования к приемке работ</w:t>
      </w:r>
    </w:p>
    <w:p w14:paraId="6E2CA0D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6.2.1.</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Сдача-приемка работ производится поэтапно в соответствии с разделом 5 настоящего технического задания.</w:t>
      </w:r>
    </w:p>
    <w:p w14:paraId="41232ECC"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6.2.2.</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Испытания должны проводиться с целью проверки соответствия интегрированной системы требованиям настоящего технического задания.</w:t>
      </w:r>
    </w:p>
    <w:p w14:paraId="7DC72817"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6.2.3.</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Для проверки осуществления заданных функций интегрированной системы устанавливаются следующие виды испытаний:</w:t>
      </w:r>
    </w:p>
    <w:p w14:paraId="5C59EE5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предварительные автономные испытания подсистем интегрированной системы;</w:t>
      </w:r>
    </w:p>
    <w:p w14:paraId="011986B5"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2)</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межгосударственные испытания интегрированной системы.</w:t>
      </w:r>
    </w:p>
    <w:p w14:paraId="4B516DF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6.2.4.</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Предварительные автономные испытания подсистем интегрированной системы представляют собой процесс проверки осуществления заданных функций подсистем интегрированной системы.</w:t>
      </w:r>
    </w:p>
    <w:p w14:paraId="0DF4C759"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6.2.5.</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Для планирования проведения предварительных автономных испытаний подсистем интегрированной системы разрабатываются программа и методика, в соответствии с которыми проводится проверка осуществления заданных функций подсистем интегрированной системы на контрольном примере.</w:t>
      </w:r>
    </w:p>
    <w:p w14:paraId="029050C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6.2.6.</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 результатам проведения предварительных автономных испытаний подсистем интегрированной системы оформляется соответствующий протокол, в котором фиксируется решение о соответствии подсистемы интегрированной системы требованиям настоящего технического задания, и принимается решение о готовности подсистемы интегрированной системы к межгосударственному тестированию и межгосударственным испытаниям. В случае выявления отклонений от указанных требований формируется перечень необходимых доработок и рекомендуемые сроки устранения этих отклонений.</w:t>
      </w:r>
    </w:p>
    <w:p w14:paraId="757721DA"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6.2.7.</w:t>
      </w:r>
      <w:r w:rsidR="00CD5F8B"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Межгосударственные испытания интегрированной системы представляют собой процесс проверки осуществления заданных функций интегрированной системы в целом.</w:t>
      </w:r>
    </w:p>
    <w:p w14:paraId="765AA04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6.2.8.</w:t>
      </w:r>
      <w:r w:rsidR="00CD5F8B" w:rsidRPr="00E62825">
        <w:rPr>
          <w:rFonts w:ascii="Times New Roman" w:eastAsia="Times New Roman" w:hAnsi="Times New Roman" w:cs="Times New Roman"/>
          <w:sz w:val="30"/>
          <w:szCs w:val="30"/>
          <w:lang w:eastAsia="en-US"/>
        </w:rPr>
        <w:t> Межгосударственные испытания интегрированной системы проводятся</w:t>
      </w:r>
      <w:r w:rsidRPr="00E62825">
        <w:rPr>
          <w:rFonts w:ascii="Times New Roman" w:eastAsia="Times New Roman" w:hAnsi="Times New Roman" w:cs="Times New Roman"/>
          <w:sz w:val="30"/>
          <w:szCs w:val="30"/>
          <w:lang w:eastAsia="en-US"/>
        </w:rPr>
        <w:t xml:space="preserve"> </w:t>
      </w:r>
      <w:r w:rsidR="00CD5F8B" w:rsidRPr="00E62825">
        <w:rPr>
          <w:rFonts w:ascii="Times New Roman" w:eastAsia="Times New Roman" w:hAnsi="Times New Roman" w:cs="Times New Roman"/>
          <w:sz w:val="30"/>
          <w:szCs w:val="30"/>
          <w:lang w:eastAsia="en-US"/>
        </w:rPr>
        <w:t>комиссией по проведению межгосударственных испытаний в соответствии с Положением о межгосударственных испытаниях интегрированной информационной системы внешней и взаимной торговли, утвержденным Решением Коллегии Комиссии от 18 августа 2018 г. № 96</w:t>
      </w:r>
      <w:r w:rsidR="009A0E68" w:rsidRPr="00E62825">
        <w:rPr>
          <w:rFonts w:ascii="Times New Roman" w:eastAsia="Times New Roman" w:hAnsi="Times New Roman" w:cs="Times New Roman"/>
          <w:sz w:val="30"/>
          <w:szCs w:val="30"/>
          <w:lang w:eastAsia="en-US"/>
        </w:rPr>
        <w:t>.</w:t>
      </w:r>
    </w:p>
    <w:p w14:paraId="0DC4C7B3" w14:textId="77777777" w:rsidR="00E62979" w:rsidRPr="00E62825" w:rsidRDefault="00BE1B9B" w:rsidP="000504E2">
      <w:pPr>
        <w:pStyle w:val="1"/>
        <w:keepNext w:val="0"/>
        <w:keepLines w:val="0"/>
        <w:tabs>
          <w:tab w:val="right" w:pos="9356"/>
        </w:tabs>
        <w:suppressAutoHyphens/>
        <w:spacing w:before="120" w:after="360" w:line="240" w:lineRule="auto"/>
        <w:jc w:val="center"/>
        <w:rPr>
          <w:rFonts w:ascii="Times New Roman" w:eastAsia="Times New Roman" w:hAnsi="Times New Roman" w:cs="Times New Roman"/>
          <w:bCs/>
          <w:kern w:val="32"/>
          <w:sz w:val="30"/>
          <w:szCs w:val="30"/>
          <w:lang w:eastAsia="en-US"/>
        </w:rPr>
      </w:pPr>
      <w:r w:rsidRPr="00E62825">
        <w:rPr>
          <w:rFonts w:ascii="Times New Roman" w:eastAsia="Times New Roman" w:hAnsi="Times New Roman" w:cs="Times New Roman"/>
          <w:bCs/>
          <w:kern w:val="32"/>
          <w:sz w:val="30"/>
          <w:szCs w:val="30"/>
          <w:lang w:eastAsia="en-US"/>
        </w:rPr>
        <w:lastRenderedPageBreak/>
        <w:t xml:space="preserve">7. Требования к составу и содержанию работ </w:t>
      </w:r>
      <w:r w:rsidR="00A407F3" w:rsidRPr="00E62825">
        <w:rPr>
          <w:rFonts w:ascii="Times New Roman" w:eastAsia="Times New Roman" w:hAnsi="Times New Roman" w:cs="Times New Roman"/>
          <w:bCs/>
          <w:kern w:val="32"/>
          <w:sz w:val="30"/>
          <w:szCs w:val="30"/>
          <w:lang w:eastAsia="en-US"/>
        </w:rPr>
        <w:br/>
      </w:r>
      <w:r w:rsidRPr="00E62825">
        <w:rPr>
          <w:rFonts w:ascii="Times New Roman" w:eastAsia="Times New Roman" w:hAnsi="Times New Roman" w:cs="Times New Roman"/>
          <w:bCs/>
          <w:kern w:val="32"/>
          <w:sz w:val="30"/>
          <w:szCs w:val="30"/>
          <w:lang w:eastAsia="en-US"/>
        </w:rPr>
        <w:t>по подготовке объекта автоматизации к вводу системы в действие</w:t>
      </w:r>
    </w:p>
    <w:p w14:paraId="512DDF2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7.1.</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Для подготовки объектов автоматизации к вводу </w:t>
      </w:r>
      <w:r w:rsidR="000C33F2" w:rsidRPr="00E62825">
        <w:rPr>
          <w:rFonts w:ascii="Times New Roman" w:eastAsia="Times New Roman" w:hAnsi="Times New Roman" w:cs="Times New Roman"/>
          <w:sz w:val="30"/>
          <w:szCs w:val="30"/>
          <w:lang w:eastAsia="en-US"/>
        </w:rPr>
        <w:t xml:space="preserve">разработанных (доработанных) подсистем и компонентов </w:t>
      </w:r>
      <w:r w:rsidRPr="00E62825">
        <w:rPr>
          <w:rFonts w:ascii="Times New Roman" w:eastAsia="Times New Roman" w:hAnsi="Times New Roman" w:cs="Times New Roman"/>
          <w:sz w:val="30"/>
          <w:szCs w:val="30"/>
          <w:lang w:eastAsia="en-US"/>
        </w:rPr>
        <w:t>интегрированной системы в действие должен быть проведен комплекс технических и организационных мероприятий, включающий в себя выполнение следующих работ:</w:t>
      </w:r>
    </w:p>
    <w:p w14:paraId="67D63BFF"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модернизация технического обеспечения интеграционного сегмента Комиссии для развертывания вновь создаваемых </w:t>
      </w:r>
      <w:r w:rsidR="00F122D2" w:rsidRPr="00E62825">
        <w:rPr>
          <w:rFonts w:ascii="Times New Roman" w:eastAsia="Times New Roman" w:hAnsi="Times New Roman" w:cs="Times New Roman"/>
          <w:sz w:val="30"/>
          <w:szCs w:val="30"/>
          <w:lang w:eastAsia="en-US"/>
        </w:rPr>
        <w:t xml:space="preserve">(модернизированных) </w:t>
      </w:r>
      <w:r w:rsidRPr="00E62825">
        <w:rPr>
          <w:rFonts w:ascii="Times New Roman" w:eastAsia="Times New Roman" w:hAnsi="Times New Roman" w:cs="Times New Roman"/>
          <w:sz w:val="30"/>
          <w:szCs w:val="30"/>
          <w:lang w:eastAsia="en-US"/>
        </w:rPr>
        <w:t>подсистем интегрированной системы;</w:t>
      </w:r>
    </w:p>
    <w:p w14:paraId="20C89043"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доработка информационных систем уполномоченных органов для обеспечения подключения их к системам межведомственного информационного взаимодействия государств-членов и реализации общих процессов (при необходимости);</w:t>
      </w:r>
    </w:p>
    <w:p w14:paraId="49532006"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развертывание функциональных и обеспечивающих подсистем интегрированной системы, созданных или модернизированных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 xml:space="preserve">в процессе </w:t>
      </w:r>
      <w:r w:rsidR="00F122D2" w:rsidRPr="00E62825">
        <w:rPr>
          <w:rFonts w:ascii="Times New Roman" w:eastAsia="Times New Roman" w:hAnsi="Times New Roman" w:cs="Times New Roman"/>
          <w:sz w:val="30"/>
          <w:szCs w:val="30"/>
          <w:lang w:eastAsia="en-US"/>
        </w:rPr>
        <w:t xml:space="preserve">развития </w:t>
      </w:r>
      <w:r w:rsidRPr="00E62825">
        <w:rPr>
          <w:rFonts w:ascii="Times New Roman" w:eastAsia="Times New Roman" w:hAnsi="Times New Roman" w:cs="Times New Roman"/>
          <w:sz w:val="30"/>
          <w:szCs w:val="30"/>
          <w:lang w:eastAsia="en-US"/>
        </w:rPr>
        <w:t>интегрированной системы;</w:t>
      </w:r>
    </w:p>
    <w:p w14:paraId="15005D2D"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подготовка данных для первоначальной загрузки;</w:t>
      </w:r>
    </w:p>
    <w:p w14:paraId="4A033667"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миграция данных из источников, вновь подключаемых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к информационно-аналитической подсистеме и подсистеме статистики;</w:t>
      </w:r>
    </w:p>
    <w:p w14:paraId="784AE9F4"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выпуск и распространение сертификатов ключей проверки ЭЦП, используемых для обеспечения юридически значимого электронного документооборота;</w:t>
      </w:r>
    </w:p>
    <w:p w14:paraId="6CFE1BFE"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7)</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регистрация идентификационных данных пользователей подсистем интегрированной системы в подсистеме</w:t>
      </w:r>
      <w:r w:rsidR="00DE16EB" w:rsidRPr="00E62825">
        <w:rPr>
          <w:rFonts w:ascii="Times New Roman" w:eastAsia="Times New Roman" w:hAnsi="Times New Roman" w:cs="Times New Roman"/>
          <w:sz w:val="30"/>
          <w:szCs w:val="30"/>
          <w:lang w:eastAsia="en-US"/>
        </w:rPr>
        <w:t xml:space="preserve"> идентификации </w:t>
      </w:r>
      <w:r w:rsidR="0009367F" w:rsidRPr="00E62825">
        <w:rPr>
          <w:rFonts w:ascii="Times New Roman" w:eastAsia="Times New Roman" w:hAnsi="Times New Roman" w:cs="Times New Roman"/>
          <w:sz w:val="30"/>
          <w:szCs w:val="30"/>
          <w:lang w:eastAsia="en-US"/>
        </w:rPr>
        <w:br/>
      </w:r>
      <w:r w:rsidR="00DE16EB" w:rsidRPr="00E62825">
        <w:rPr>
          <w:rFonts w:ascii="Times New Roman" w:eastAsia="Times New Roman" w:hAnsi="Times New Roman" w:cs="Times New Roman"/>
          <w:sz w:val="30"/>
          <w:szCs w:val="30"/>
          <w:lang w:eastAsia="en-US"/>
        </w:rPr>
        <w:t>и аутентификации</w:t>
      </w:r>
      <w:r w:rsidRPr="00E62825">
        <w:rPr>
          <w:rFonts w:ascii="Times New Roman" w:eastAsia="Times New Roman" w:hAnsi="Times New Roman" w:cs="Times New Roman"/>
          <w:sz w:val="30"/>
          <w:szCs w:val="30"/>
          <w:lang w:eastAsia="en-US"/>
        </w:rPr>
        <w:t>;</w:t>
      </w:r>
    </w:p>
    <w:p w14:paraId="6B84BDE8"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8)</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определение структурных подразделений, ответственных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за организацию обеспечения функционирования интегрированной системы;</w:t>
      </w:r>
    </w:p>
    <w:p w14:paraId="5E765701"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проведение обучения групп пользователей работе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с информационно-программными средствами интегрированной системы.</w:t>
      </w:r>
    </w:p>
    <w:p w14:paraId="7CF4A697" w14:textId="77777777" w:rsidR="00E62979" w:rsidRPr="00E62825" w:rsidRDefault="00BE1B9B" w:rsidP="000504E2">
      <w:pPr>
        <w:pStyle w:val="1"/>
        <w:keepNext w:val="0"/>
        <w:keepLines w:val="0"/>
        <w:tabs>
          <w:tab w:val="right" w:pos="9356"/>
        </w:tabs>
        <w:suppressAutoHyphens/>
        <w:spacing w:before="240" w:after="360" w:line="240" w:lineRule="auto"/>
        <w:jc w:val="center"/>
        <w:rPr>
          <w:rFonts w:ascii="Times New Roman" w:eastAsia="Times New Roman" w:hAnsi="Times New Roman" w:cs="Times New Roman"/>
          <w:bCs/>
          <w:kern w:val="32"/>
          <w:sz w:val="30"/>
          <w:szCs w:val="30"/>
          <w:lang w:eastAsia="en-US"/>
        </w:rPr>
      </w:pPr>
      <w:r w:rsidRPr="00E62825">
        <w:rPr>
          <w:rFonts w:ascii="Times New Roman" w:eastAsia="Times New Roman" w:hAnsi="Times New Roman" w:cs="Times New Roman"/>
          <w:bCs/>
          <w:kern w:val="32"/>
          <w:sz w:val="30"/>
          <w:szCs w:val="30"/>
          <w:lang w:eastAsia="en-US"/>
        </w:rPr>
        <w:t>8.</w:t>
      </w:r>
      <w:r w:rsidR="009A0E68" w:rsidRPr="00E62825">
        <w:rPr>
          <w:rFonts w:ascii="Times New Roman" w:eastAsia="Times New Roman" w:hAnsi="Times New Roman" w:cs="Times New Roman"/>
          <w:bCs/>
          <w:kern w:val="32"/>
          <w:sz w:val="30"/>
          <w:szCs w:val="30"/>
          <w:lang w:eastAsia="en-US"/>
        </w:rPr>
        <w:t> </w:t>
      </w:r>
      <w:r w:rsidRPr="00E62825">
        <w:rPr>
          <w:rFonts w:ascii="Times New Roman" w:eastAsia="Times New Roman" w:hAnsi="Times New Roman" w:cs="Times New Roman"/>
          <w:bCs/>
          <w:kern w:val="32"/>
          <w:sz w:val="30"/>
          <w:szCs w:val="30"/>
          <w:lang w:eastAsia="en-US"/>
        </w:rPr>
        <w:t>Требования к документированию</w:t>
      </w:r>
    </w:p>
    <w:p w14:paraId="50A7D7E7" w14:textId="5B81D5AC"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8.1.</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На интегрированную систему разрабатывается документация </w:t>
      </w:r>
      <w:r w:rsidR="0009367F" w:rsidRPr="00E62825">
        <w:rPr>
          <w:rFonts w:ascii="Times New Roman" w:eastAsia="Times New Roman" w:hAnsi="Times New Roman" w:cs="Times New Roman"/>
          <w:sz w:val="30"/>
          <w:szCs w:val="30"/>
          <w:lang w:eastAsia="en-US"/>
        </w:rPr>
        <w:br/>
      </w:r>
      <w:r w:rsidRPr="00E62825">
        <w:rPr>
          <w:rFonts w:ascii="Times New Roman" w:eastAsia="Times New Roman" w:hAnsi="Times New Roman" w:cs="Times New Roman"/>
          <w:sz w:val="30"/>
          <w:szCs w:val="30"/>
          <w:lang w:eastAsia="en-US"/>
        </w:rPr>
        <w:t>в соответствии с требованиями ГОСТ 34.201-89 и ГОСТ 34.601-90.</w:t>
      </w:r>
    </w:p>
    <w:p w14:paraId="5212AC3B"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8.2.</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Необходимое количество поставляемых комплектов эксплуатационной документации определяется заказчиком – координатором работ по созданию интегрированной системы.</w:t>
      </w:r>
    </w:p>
    <w:p w14:paraId="3166422E"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8.3.</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 рамках создания, обеспечения функционирования и развития интегрированной системы разрабатываются следующие документы:</w:t>
      </w:r>
    </w:p>
    <w:p w14:paraId="3B05A405"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1)</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частные технические задания на подсистемы и компоненты интегрированной системы;</w:t>
      </w:r>
    </w:p>
    <w:p w14:paraId="62722E54"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2)</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нормативные правовые и технические документы, а также методические материалы, обеспечивающие эксплуатацию и развитие интегрированной системы;</w:t>
      </w:r>
    </w:p>
    <w:p w14:paraId="5168368A"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3)</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документация модели данных Союза в рамках предметных областей реализации общих процессов;</w:t>
      </w:r>
    </w:p>
    <w:p w14:paraId="260126CC"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4)</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технологические документы, регламентирующие информационное взаимодействие при реализации средствами интегрированной системы общих процессов;</w:t>
      </w:r>
    </w:p>
    <w:p w14:paraId="153A31B6" w14:textId="0482C23C"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5)</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документация технорабочего проекта на подсистемы интеграционного сегмента Комиссии</w:t>
      </w:r>
      <w:r w:rsidR="00770A93">
        <w:rPr>
          <w:rFonts w:ascii="Times New Roman" w:eastAsia="Times New Roman" w:hAnsi="Times New Roman" w:cs="Times New Roman"/>
          <w:sz w:val="30"/>
          <w:szCs w:val="30"/>
          <w:lang w:eastAsia="en-US"/>
        </w:rPr>
        <w:t xml:space="preserve"> (включая Аппаратно-программный криптографический модуль)</w:t>
      </w:r>
      <w:r w:rsidRPr="00E62825">
        <w:rPr>
          <w:rFonts w:ascii="Times New Roman" w:eastAsia="Times New Roman" w:hAnsi="Times New Roman" w:cs="Times New Roman"/>
          <w:sz w:val="30"/>
          <w:szCs w:val="30"/>
          <w:lang w:eastAsia="en-US"/>
        </w:rPr>
        <w:t>, в том числе:</w:t>
      </w:r>
    </w:p>
    <w:p w14:paraId="7491BF2C"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ведомость технорабочего проекта;</w:t>
      </w:r>
    </w:p>
    <w:p w14:paraId="165FF3B2"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пояснительная записка к технорабочему проекту;</w:t>
      </w:r>
    </w:p>
    <w:p w14:paraId="7A14BF1D"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lastRenderedPageBreak/>
        <w:t>ведомость оборудования и материалов;</w:t>
      </w:r>
    </w:p>
    <w:p w14:paraId="08F4B85F"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описание программного обеспечения;</w:t>
      </w:r>
    </w:p>
    <w:p w14:paraId="2F51B94E"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руководство пользователя;</w:t>
      </w:r>
    </w:p>
    <w:p w14:paraId="6D3E9FED"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руководство администратора;</w:t>
      </w:r>
    </w:p>
    <w:p w14:paraId="168A48F4" w14:textId="45DB9AA4" w:rsidR="00E62979"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программа и методика испытаний;</w:t>
      </w:r>
    </w:p>
    <w:p w14:paraId="14C86018" w14:textId="04C537E6" w:rsidR="00770A93" w:rsidRPr="00E62825" w:rsidRDefault="00770A93" w:rsidP="00BA0C3E">
      <w:pPr>
        <w:spacing w:line="348"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п</w:t>
      </w:r>
      <w:r w:rsidRPr="00770A93">
        <w:rPr>
          <w:rFonts w:ascii="Times New Roman" w:eastAsia="Times New Roman" w:hAnsi="Times New Roman" w:cs="Times New Roman"/>
          <w:sz w:val="30"/>
          <w:szCs w:val="30"/>
          <w:lang w:eastAsia="en-US"/>
        </w:rPr>
        <w:t>рограмм</w:t>
      </w:r>
      <w:r>
        <w:rPr>
          <w:rFonts w:ascii="Times New Roman" w:eastAsia="Times New Roman" w:hAnsi="Times New Roman" w:cs="Times New Roman"/>
          <w:sz w:val="30"/>
          <w:szCs w:val="30"/>
          <w:lang w:eastAsia="en-US"/>
        </w:rPr>
        <w:t>а</w:t>
      </w:r>
      <w:r w:rsidRPr="00770A93">
        <w:rPr>
          <w:rFonts w:ascii="Times New Roman" w:eastAsia="Times New Roman" w:hAnsi="Times New Roman" w:cs="Times New Roman"/>
          <w:sz w:val="30"/>
          <w:szCs w:val="30"/>
          <w:lang w:eastAsia="en-US"/>
        </w:rPr>
        <w:t xml:space="preserve"> и методик</w:t>
      </w:r>
      <w:r>
        <w:rPr>
          <w:rFonts w:ascii="Times New Roman" w:eastAsia="Times New Roman" w:hAnsi="Times New Roman" w:cs="Times New Roman"/>
          <w:sz w:val="30"/>
          <w:szCs w:val="30"/>
          <w:lang w:eastAsia="en-US"/>
        </w:rPr>
        <w:t>а</w:t>
      </w:r>
      <w:r w:rsidRPr="00770A93">
        <w:rPr>
          <w:rFonts w:ascii="Times New Roman" w:eastAsia="Times New Roman" w:hAnsi="Times New Roman" w:cs="Times New Roman"/>
          <w:sz w:val="30"/>
          <w:szCs w:val="30"/>
          <w:lang w:eastAsia="en-US"/>
        </w:rPr>
        <w:t xml:space="preserve"> сертификационных испытаний средств криптографической защиты информации</w:t>
      </w:r>
      <w:r>
        <w:rPr>
          <w:rFonts w:ascii="Times New Roman" w:eastAsia="Times New Roman" w:hAnsi="Times New Roman" w:cs="Times New Roman"/>
          <w:sz w:val="30"/>
          <w:szCs w:val="30"/>
          <w:lang w:eastAsia="en-US"/>
        </w:rPr>
        <w:t xml:space="preserve"> (для Аппаратно-программного криптографического модуля);</w:t>
      </w:r>
    </w:p>
    <w:p w14:paraId="521D63E0"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руководство по техническому обслуживанию;</w:t>
      </w:r>
    </w:p>
    <w:p w14:paraId="4C8D5ACC"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решения по техническому обеспечению:</w:t>
      </w:r>
    </w:p>
    <w:p w14:paraId="65E11674"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описание комплекса технических средств;</w:t>
      </w:r>
    </w:p>
    <w:p w14:paraId="072751E3"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спецификация оборудования;</w:t>
      </w:r>
    </w:p>
    <w:p w14:paraId="0A7D1A9B"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6)</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документация технорабочего проекта программного обеспечения сервисов в составе интеграционного сегмента Комиссии для реализации общих процессов, в том числе:</w:t>
      </w:r>
    </w:p>
    <w:p w14:paraId="7C725511"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пояснительная записка к техническому проекту;</w:t>
      </w:r>
    </w:p>
    <w:p w14:paraId="4936662F"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программа и методика испытаний;</w:t>
      </w:r>
    </w:p>
    <w:p w14:paraId="46FB0066"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руководство администратора;</w:t>
      </w:r>
    </w:p>
    <w:p w14:paraId="264B3567" w14:textId="2762346A" w:rsidR="00E62979"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руководство пользователя</w:t>
      </w:r>
      <w:r w:rsidR="00C30DE2">
        <w:rPr>
          <w:rFonts w:ascii="Times New Roman" w:eastAsia="Times New Roman" w:hAnsi="Times New Roman" w:cs="Times New Roman"/>
          <w:sz w:val="30"/>
          <w:szCs w:val="30"/>
          <w:lang w:eastAsia="en-US"/>
        </w:rPr>
        <w:t>;</w:t>
      </w:r>
    </w:p>
    <w:p w14:paraId="17B3DBF2" w14:textId="088C0720" w:rsidR="00C30DE2" w:rsidRDefault="00C30DE2" w:rsidP="00BA0C3E">
      <w:pPr>
        <w:spacing w:line="348"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7) регламент использования реестра цифровых сервисов и витрин данных;</w:t>
      </w:r>
    </w:p>
    <w:p w14:paraId="7EFA12A4" w14:textId="332A1A9D" w:rsidR="00C30DE2" w:rsidRPr="00C30DE2" w:rsidRDefault="00C30DE2" w:rsidP="00BA0C3E">
      <w:pPr>
        <w:spacing w:line="348" w:lineRule="auto"/>
        <w:ind w:firstLine="709"/>
        <w:jc w:val="both"/>
        <w:rPr>
          <w:rFonts w:ascii="Times New Roman" w:eastAsia="Times New Roman" w:hAnsi="Times New Roman" w:cs="Times New Roman"/>
          <w:sz w:val="30"/>
          <w:szCs w:val="30"/>
          <w:lang w:eastAsia="en-US"/>
        </w:rPr>
      </w:pPr>
      <w:r>
        <w:rPr>
          <w:rFonts w:ascii="Times New Roman" w:eastAsia="Times New Roman" w:hAnsi="Times New Roman" w:cs="Times New Roman"/>
          <w:sz w:val="30"/>
          <w:szCs w:val="30"/>
          <w:lang w:eastAsia="en-US"/>
        </w:rPr>
        <w:t xml:space="preserve">8) регламент использования </w:t>
      </w:r>
      <w:r>
        <w:rPr>
          <w:rFonts w:ascii="Times New Roman" w:eastAsia="Times New Roman" w:hAnsi="Times New Roman" w:cs="Times New Roman"/>
          <w:sz w:val="30"/>
          <w:szCs w:val="30"/>
          <w:lang w:val="en-US" w:eastAsia="en-US"/>
        </w:rPr>
        <w:t>API</w:t>
      </w:r>
      <w:r>
        <w:rPr>
          <w:rFonts w:ascii="Times New Roman" w:eastAsia="Times New Roman" w:hAnsi="Times New Roman" w:cs="Times New Roman"/>
          <w:sz w:val="30"/>
          <w:szCs w:val="30"/>
          <w:lang w:eastAsia="en-US"/>
        </w:rPr>
        <w:t xml:space="preserve"> цифровой платформы Союза.</w:t>
      </w:r>
    </w:p>
    <w:p w14:paraId="2E4C7CEC" w14:textId="77777777" w:rsidR="00E62979" w:rsidRPr="00E62825"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8.4.</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 xml:space="preserve">Частные технические задания на </w:t>
      </w:r>
      <w:r w:rsidR="000B6CCA">
        <w:rPr>
          <w:rFonts w:ascii="Times New Roman" w:eastAsia="Times New Roman" w:hAnsi="Times New Roman" w:cs="Times New Roman"/>
          <w:sz w:val="30"/>
          <w:szCs w:val="30"/>
          <w:lang w:eastAsia="en-US"/>
        </w:rPr>
        <w:t xml:space="preserve">создание и развитие </w:t>
      </w:r>
      <w:r w:rsidR="00BA153A" w:rsidRPr="00BA153A">
        <w:rPr>
          <w:rFonts w:ascii="Times New Roman" w:eastAsia="Times New Roman" w:hAnsi="Times New Roman" w:cs="Times New Roman"/>
          <w:sz w:val="30"/>
          <w:szCs w:val="30"/>
          <w:lang w:eastAsia="en-US"/>
        </w:rPr>
        <w:t xml:space="preserve">подсистем интегрированной системы </w:t>
      </w:r>
      <w:r w:rsidR="000B6CCA">
        <w:rPr>
          <w:rFonts w:ascii="Times New Roman" w:eastAsia="Times New Roman" w:hAnsi="Times New Roman" w:cs="Times New Roman"/>
          <w:sz w:val="30"/>
          <w:szCs w:val="30"/>
          <w:lang w:eastAsia="en-US"/>
        </w:rPr>
        <w:t xml:space="preserve">должны </w:t>
      </w:r>
      <w:r w:rsidR="00B7176F" w:rsidRPr="00BA153A">
        <w:rPr>
          <w:rFonts w:ascii="Times New Roman" w:eastAsia="Times New Roman" w:hAnsi="Times New Roman" w:cs="Times New Roman"/>
          <w:sz w:val="30"/>
          <w:szCs w:val="30"/>
          <w:lang w:eastAsia="en-US"/>
        </w:rPr>
        <w:t>направлят</w:t>
      </w:r>
      <w:r w:rsidR="00B7176F">
        <w:rPr>
          <w:rFonts w:ascii="Times New Roman" w:eastAsia="Times New Roman" w:hAnsi="Times New Roman" w:cs="Times New Roman"/>
          <w:sz w:val="30"/>
          <w:szCs w:val="30"/>
          <w:lang w:eastAsia="en-US"/>
        </w:rPr>
        <w:t>ь</w:t>
      </w:r>
      <w:r w:rsidR="00B7176F" w:rsidRPr="00BA153A">
        <w:rPr>
          <w:rFonts w:ascii="Times New Roman" w:eastAsia="Times New Roman" w:hAnsi="Times New Roman" w:cs="Times New Roman"/>
          <w:sz w:val="30"/>
          <w:szCs w:val="30"/>
          <w:lang w:eastAsia="en-US"/>
        </w:rPr>
        <w:t>ся</w:t>
      </w:r>
      <w:r w:rsidR="00BA153A" w:rsidRPr="00BA153A">
        <w:rPr>
          <w:rFonts w:ascii="Times New Roman" w:eastAsia="Times New Roman" w:hAnsi="Times New Roman" w:cs="Times New Roman"/>
          <w:sz w:val="30"/>
          <w:szCs w:val="30"/>
          <w:lang w:eastAsia="en-US"/>
        </w:rPr>
        <w:t xml:space="preserve"> на </w:t>
      </w:r>
      <w:r w:rsidRPr="00E62825">
        <w:rPr>
          <w:rFonts w:ascii="Times New Roman" w:eastAsia="Times New Roman" w:hAnsi="Times New Roman" w:cs="Times New Roman"/>
          <w:sz w:val="30"/>
          <w:szCs w:val="30"/>
          <w:lang w:eastAsia="en-US"/>
        </w:rPr>
        <w:t>согласов</w:t>
      </w:r>
      <w:r w:rsidR="00BA153A">
        <w:rPr>
          <w:rFonts w:ascii="Times New Roman" w:eastAsia="Times New Roman" w:hAnsi="Times New Roman" w:cs="Times New Roman"/>
          <w:sz w:val="30"/>
          <w:szCs w:val="30"/>
          <w:lang w:eastAsia="en-US"/>
        </w:rPr>
        <w:t xml:space="preserve">ание </w:t>
      </w:r>
      <w:r w:rsidRPr="00E62825">
        <w:rPr>
          <w:rFonts w:ascii="Times New Roman" w:eastAsia="Times New Roman" w:hAnsi="Times New Roman" w:cs="Times New Roman"/>
          <w:sz w:val="30"/>
          <w:szCs w:val="30"/>
          <w:lang w:eastAsia="en-US"/>
        </w:rPr>
        <w:t>заказчикам национальных сегментов.</w:t>
      </w:r>
    </w:p>
    <w:p w14:paraId="47612EAB" w14:textId="77777777" w:rsidR="00E62979" w:rsidRDefault="00BE1B9B" w:rsidP="000504E2">
      <w:pPr>
        <w:spacing w:line="348"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8.5.</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Перечень общих процессов в рамках Союза, реализуемых средствами интегрированной системы, утверждается отдельным решением Коллегии Комиссии.</w:t>
      </w:r>
    </w:p>
    <w:p w14:paraId="76483427" w14:textId="77777777" w:rsidR="00E62979" w:rsidRPr="00E62825" w:rsidRDefault="00BE1B9B" w:rsidP="000504E2">
      <w:pPr>
        <w:pStyle w:val="1"/>
        <w:keepNext w:val="0"/>
        <w:keepLines w:val="0"/>
        <w:tabs>
          <w:tab w:val="right" w:pos="9356"/>
        </w:tabs>
        <w:suppressAutoHyphens/>
        <w:spacing w:before="240" w:after="360" w:line="240" w:lineRule="auto"/>
        <w:jc w:val="center"/>
        <w:rPr>
          <w:rFonts w:ascii="Times New Roman" w:eastAsia="Times New Roman" w:hAnsi="Times New Roman" w:cs="Times New Roman"/>
          <w:bCs/>
          <w:kern w:val="32"/>
          <w:sz w:val="30"/>
          <w:szCs w:val="30"/>
          <w:lang w:eastAsia="en-US"/>
        </w:rPr>
      </w:pPr>
      <w:r w:rsidRPr="00E62825">
        <w:rPr>
          <w:rFonts w:ascii="Times New Roman" w:eastAsia="Times New Roman" w:hAnsi="Times New Roman" w:cs="Times New Roman"/>
          <w:bCs/>
          <w:kern w:val="32"/>
          <w:sz w:val="30"/>
          <w:szCs w:val="30"/>
          <w:lang w:eastAsia="en-US"/>
        </w:rPr>
        <w:lastRenderedPageBreak/>
        <w:t>9. Внесение изменений</w:t>
      </w:r>
    </w:p>
    <w:p w14:paraId="4B05BACC" w14:textId="77777777" w:rsidR="00E62979" w:rsidRPr="00E62825" w:rsidRDefault="00BE1B9B" w:rsidP="000504E2">
      <w:pPr>
        <w:spacing w:line="360" w:lineRule="auto"/>
        <w:ind w:firstLine="709"/>
        <w:jc w:val="both"/>
        <w:rPr>
          <w:rFonts w:ascii="Times New Roman" w:eastAsia="Times New Roman" w:hAnsi="Times New Roman" w:cs="Times New Roman"/>
          <w:sz w:val="30"/>
          <w:szCs w:val="30"/>
          <w:lang w:eastAsia="en-US"/>
        </w:rPr>
      </w:pPr>
      <w:r w:rsidRPr="00E62825">
        <w:rPr>
          <w:rFonts w:ascii="Times New Roman" w:eastAsia="Times New Roman" w:hAnsi="Times New Roman" w:cs="Times New Roman"/>
          <w:sz w:val="30"/>
          <w:szCs w:val="30"/>
          <w:lang w:eastAsia="en-US"/>
        </w:rPr>
        <w:t>9.1.</w:t>
      </w:r>
      <w:r w:rsidR="000C33F2" w:rsidRPr="00E62825">
        <w:rPr>
          <w:rFonts w:ascii="Times New Roman" w:eastAsia="Times New Roman" w:hAnsi="Times New Roman" w:cs="Times New Roman"/>
          <w:sz w:val="30"/>
          <w:szCs w:val="30"/>
          <w:lang w:eastAsia="en-US"/>
        </w:rPr>
        <w:t> </w:t>
      </w:r>
      <w:r w:rsidRPr="00E62825">
        <w:rPr>
          <w:rFonts w:ascii="Times New Roman" w:eastAsia="Times New Roman" w:hAnsi="Times New Roman" w:cs="Times New Roman"/>
          <w:sz w:val="30"/>
          <w:szCs w:val="30"/>
          <w:lang w:eastAsia="en-US"/>
        </w:rPr>
        <w:t>Внесение изменений в настоящее техническое задание осуществляется в соответствии с ГОСТ 34.602-89 на основании решения Коллегии Комиссии.</w:t>
      </w:r>
    </w:p>
    <w:p w14:paraId="35DBFD0D" w14:textId="77777777" w:rsidR="00E62979" w:rsidRPr="00E62825" w:rsidRDefault="00E62979" w:rsidP="00BA0C3E"/>
    <w:p w14:paraId="5387A680" w14:textId="77777777" w:rsidR="009A0E68" w:rsidRPr="00E62825" w:rsidRDefault="009A0E68" w:rsidP="00BA0C3E">
      <w:pPr>
        <w:jc w:val="center"/>
      </w:pPr>
      <w:r w:rsidRPr="00E62825">
        <w:t>––––––––––––––––––</w:t>
      </w:r>
    </w:p>
    <w:sectPr w:rsidR="009A0E68" w:rsidRPr="00E62825" w:rsidSect="00223992">
      <w:headerReference w:type="default" r:id="rId12"/>
      <w:pgSz w:w="11909" w:h="16834"/>
      <w:pgMar w:top="1134" w:right="851" w:bottom="1134" w:left="1701" w:header="425"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476AF" w14:textId="77777777" w:rsidR="003645A5" w:rsidRDefault="003645A5" w:rsidP="00775B72">
      <w:pPr>
        <w:spacing w:line="240" w:lineRule="auto"/>
      </w:pPr>
      <w:r>
        <w:separator/>
      </w:r>
    </w:p>
  </w:endnote>
  <w:endnote w:type="continuationSeparator" w:id="0">
    <w:p w14:paraId="0ECC7C45" w14:textId="77777777" w:rsidR="003645A5" w:rsidRDefault="003645A5" w:rsidP="00775B72">
      <w:pPr>
        <w:spacing w:line="240" w:lineRule="auto"/>
      </w:pPr>
      <w:r>
        <w:continuationSeparator/>
      </w:r>
    </w:p>
  </w:endnote>
  <w:endnote w:type="continuationNotice" w:id="1">
    <w:p w14:paraId="778BAA5F" w14:textId="77777777" w:rsidR="003645A5" w:rsidRDefault="003645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DD476" w14:textId="77777777" w:rsidR="003645A5" w:rsidRDefault="003645A5" w:rsidP="00775B72">
      <w:pPr>
        <w:spacing w:line="240" w:lineRule="auto"/>
      </w:pPr>
      <w:r>
        <w:separator/>
      </w:r>
    </w:p>
  </w:footnote>
  <w:footnote w:type="continuationSeparator" w:id="0">
    <w:p w14:paraId="5E1C3A2C" w14:textId="77777777" w:rsidR="003645A5" w:rsidRDefault="003645A5" w:rsidP="00775B72">
      <w:pPr>
        <w:spacing w:line="240" w:lineRule="auto"/>
      </w:pPr>
      <w:r>
        <w:continuationSeparator/>
      </w:r>
    </w:p>
  </w:footnote>
  <w:footnote w:type="continuationNotice" w:id="1">
    <w:p w14:paraId="55E3FCFA" w14:textId="77777777" w:rsidR="003645A5" w:rsidRDefault="003645A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804781"/>
      <w:docPartObj>
        <w:docPartGallery w:val="Page Numbers (Top of Page)"/>
        <w:docPartUnique/>
      </w:docPartObj>
    </w:sdtPr>
    <w:sdtEndPr>
      <w:rPr>
        <w:rFonts w:ascii="Times New Roman" w:hAnsi="Times New Roman" w:cs="Times New Roman"/>
        <w:sz w:val="30"/>
        <w:szCs w:val="30"/>
      </w:rPr>
    </w:sdtEndPr>
    <w:sdtContent>
      <w:p w14:paraId="0D244E21" w14:textId="77777777" w:rsidR="00B331B9" w:rsidRDefault="00B331B9">
        <w:pPr>
          <w:pStyle w:val="af2"/>
          <w:jc w:val="center"/>
        </w:pPr>
      </w:p>
      <w:p w14:paraId="44D5F086" w14:textId="77777777" w:rsidR="00B331B9" w:rsidRPr="002C489E" w:rsidRDefault="00B331B9" w:rsidP="004F09B1">
        <w:pPr>
          <w:pStyle w:val="af2"/>
          <w:jc w:val="center"/>
          <w:rPr>
            <w:rFonts w:ascii="Times New Roman" w:hAnsi="Times New Roman" w:cs="Times New Roman"/>
            <w:sz w:val="30"/>
            <w:szCs w:val="30"/>
          </w:rPr>
        </w:pPr>
        <w:r w:rsidRPr="002C489E">
          <w:rPr>
            <w:rFonts w:ascii="Times New Roman" w:hAnsi="Times New Roman" w:cs="Times New Roman"/>
            <w:sz w:val="30"/>
            <w:szCs w:val="30"/>
          </w:rPr>
          <w:fldChar w:fldCharType="begin"/>
        </w:r>
        <w:r w:rsidRPr="002C489E">
          <w:rPr>
            <w:rFonts w:ascii="Times New Roman" w:hAnsi="Times New Roman" w:cs="Times New Roman"/>
            <w:sz w:val="30"/>
            <w:szCs w:val="30"/>
          </w:rPr>
          <w:instrText>PAGE   \* MERGEFORMAT</w:instrText>
        </w:r>
        <w:r w:rsidRPr="002C489E">
          <w:rPr>
            <w:rFonts w:ascii="Times New Roman" w:hAnsi="Times New Roman" w:cs="Times New Roman"/>
            <w:sz w:val="30"/>
            <w:szCs w:val="30"/>
          </w:rPr>
          <w:fldChar w:fldCharType="separate"/>
        </w:r>
        <w:r w:rsidR="00E600A5">
          <w:rPr>
            <w:rFonts w:ascii="Times New Roman" w:hAnsi="Times New Roman" w:cs="Times New Roman"/>
            <w:noProof/>
            <w:sz w:val="30"/>
            <w:szCs w:val="30"/>
          </w:rPr>
          <w:t>2</w:t>
        </w:r>
        <w:r w:rsidRPr="002C489E">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E9C"/>
    <w:multiLevelType w:val="hybridMultilevel"/>
    <w:tmpl w:val="711A4E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742C8A"/>
    <w:multiLevelType w:val="multilevel"/>
    <w:tmpl w:val="ED5C8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663E1"/>
    <w:multiLevelType w:val="hybridMultilevel"/>
    <w:tmpl w:val="E1A8A99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15:restartNumberingAfterBreak="0">
    <w:nsid w:val="27256AA5"/>
    <w:multiLevelType w:val="multilevel"/>
    <w:tmpl w:val="F46C707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52750"/>
    <w:multiLevelType w:val="hybridMultilevel"/>
    <w:tmpl w:val="B1C8C556"/>
    <w:lvl w:ilvl="0" w:tplc="539638F6">
      <w:start w:val="1"/>
      <w:numFmt w:val="bullet"/>
      <w:lvlText w:val=""/>
      <w:lvlJc w:val="left"/>
      <w:pPr>
        <w:ind w:left="4188"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5" w15:restartNumberingAfterBreak="0">
    <w:nsid w:val="46FA19F9"/>
    <w:multiLevelType w:val="hybridMultilevel"/>
    <w:tmpl w:val="DAE29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3B419D"/>
    <w:multiLevelType w:val="hybridMultilevel"/>
    <w:tmpl w:val="DE563DAE"/>
    <w:lvl w:ilvl="0" w:tplc="DE7E1C14">
      <w:start w:val="1"/>
      <w:numFmt w:val="bullet"/>
      <w:lvlText w:val=""/>
      <w:lvlJc w:val="left"/>
      <w:pPr>
        <w:ind w:left="177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20F5C65"/>
    <w:multiLevelType w:val="hybridMultilevel"/>
    <w:tmpl w:val="F3BE770A"/>
    <w:lvl w:ilvl="0" w:tplc="1CAA051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56901DFE"/>
    <w:multiLevelType w:val="hybridMultilevel"/>
    <w:tmpl w:val="B6403D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96D4153"/>
    <w:multiLevelType w:val="hybridMultilevel"/>
    <w:tmpl w:val="B68E1562"/>
    <w:lvl w:ilvl="0" w:tplc="5DC49CF0">
      <w:start w:val="1"/>
      <w:numFmt w:val="bullet"/>
      <w:lvlText w:val="-"/>
      <w:lvlJc w:val="left"/>
      <w:pPr>
        <w:ind w:left="1542" w:hanging="360"/>
      </w:pPr>
      <w:rPr>
        <w:rFonts w:ascii="Courier New" w:hAnsi="Courier New"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10" w15:restartNumberingAfterBreak="0">
    <w:nsid w:val="6CA83D37"/>
    <w:multiLevelType w:val="hybridMultilevel"/>
    <w:tmpl w:val="3B766D9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15:restartNumberingAfterBreak="0">
    <w:nsid w:val="735964D2"/>
    <w:multiLevelType w:val="multilevel"/>
    <w:tmpl w:val="484C04D2"/>
    <w:lvl w:ilvl="0">
      <w:start w:val="1"/>
      <w:numFmt w:val="decimal"/>
      <w:pStyle w:val="a"/>
      <w:lvlText w:val="%1)"/>
      <w:lvlJc w:val="left"/>
      <w:pPr>
        <w:tabs>
          <w:tab w:val="num" w:pos="1067"/>
        </w:tabs>
        <w:ind w:left="-10" w:firstLine="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effect w:val="none"/>
        <w:vertAlign w:val="baseline"/>
        <w:em w:val="none"/>
      </w:rPr>
    </w:lvl>
    <w:lvl w:ilvl="1">
      <w:start w:val="1"/>
      <w:numFmt w:val="decimal"/>
      <w:pStyle w:val="2"/>
      <w:lvlText w:val="%1.%2)"/>
      <w:lvlJc w:val="left"/>
      <w:pPr>
        <w:tabs>
          <w:tab w:val="num" w:pos="1440"/>
        </w:tabs>
        <w:ind w:left="1440" w:hanging="363"/>
      </w:pPr>
      <w:rPr>
        <w:rFonts w:ascii="Times New Roman" w:hAnsi="Times New Roman" w:hint="default"/>
        <w:b w:val="0"/>
        <w:i w:val="0"/>
        <w:sz w:val="28"/>
        <w:szCs w:val="28"/>
      </w:rPr>
    </w:lvl>
    <w:lvl w:ilvl="2">
      <w:start w:val="1"/>
      <w:numFmt w:val="decimal"/>
      <w:suff w:val="space"/>
      <w:lvlText w:val="%1.%2.%3)"/>
      <w:lvlJc w:val="left"/>
      <w:pPr>
        <w:ind w:left="-437" w:firstLine="1741"/>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sz w:val="28"/>
        <w:u w:val="none"/>
        <w:vertAlign w:val="baseline"/>
        <w:em w:val="none"/>
      </w:rPr>
    </w:lvl>
    <w:lvl w:ilvl="3">
      <w:start w:val="1"/>
      <w:numFmt w:val="decimal"/>
      <w:lvlRestart w:val="0"/>
      <w:suff w:val="space"/>
      <w:lvlText w:val="%1.%2.%3.%4"/>
      <w:lvlJc w:val="left"/>
      <w:pPr>
        <w:ind w:left="-437" w:firstLine="709"/>
      </w:pPr>
      <w:rPr>
        <w:rFonts w:ascii="Times New Roman" w:hAnsi="Times New Roman" w:hint="default"/>
        <w:b w:val="0"/>
        <w:i w:val="0"/>
        <w:sz w:val="28"/>
        <w:szCs w:val="28"/>
      </w:rPr>
    </w:lvl>
    <w:lvl w:ilvl="4">
      <w:start w:val="1"/>
      <w:numFmt w:val="decimal"/>
      <w:lvlRestart w:val="0"/>
      <w:suff w:val="space"/>
      <w:lvlText w:val="%1.%2.%3.%4.%5"/>
      <w:lvlJc w:val="left"/>
      <w:pPr>
        <w:ind w:left="-397" w:firstLine="680"/>
      </w:pPr>
      <w:rPr>
        <w:rFonts w:ascii="Times New Roman" w:hAnsi="Times New Roman" w:hint="default"/>
        <w:b w:val="0"/>
        <w:i w:val="0"/>
        <w:sz w:val="28"/>
      </w:rPr>
    </w:lvl>
    <w:lvl w:ilvl="5">
      <w:start w:val="1"/>
      <w:numFmt w:val="decimal"/>
      <w:lvlText w:val="%1.%2.%3.%4.%5.%6"/>
      <w:lvlJc w:val="left"/>
      <w:pPr>
        <w:tabs>
          <w:tab w:val="num" w:pos="243"/>
        </w:tabs>
        <w:ind w:left="-437" w:firstLine="680"/>
      </w:pPr>
      <w:rPr>
        <w:rFonts w:hint="default"/>
      </w:rPr>
    </w:lvl>
    <w:lvl w:ilvl="6">
      <w:start w:val="1"/>
      <w:numFmt w:val="decimal"/>
      <w:lvlText w:val="%1.%2.%3.%4.%5.%6.%7"/>
      <w:lvlJc w:val="left"/>
      <w:pPr>
        <w:tabs>
          <w:tab w:val="num" w:pos="243"/>
        </w:tabs>
        <w:ind w:left="243" w:firstLine="0"/>
      </w:pPr>
      <w:rPr>
        <w:rFonts w:hint="default"/>
      </w:rPr>
    </w:lvl>
    <w:lvl w:ilvl="7">
      <w:start w:val="1"/>
      <w:numFmt w:val="decimal"/>
      <w:lvlText w:val="%1.%2.%3.%4.%5.%6.%7.%8"/>
      <w:lvlJc w:val="left"/>
      <w:pPr>
        <w:tabs>
          <w:tab w:val="num" w:pos="243"/>
        </w:tabs>
        <w:ind w:left="243" w:firstLine="0"/>
      </w:pPr>
      <w:rPr>
        <w:rFonts w:hint="default"/>
      </w:rPr>
    </w:lvl>
    <w:lvl w:ilvl="8">
      <w:start w:val="1"/>
      <w:numFmt w:val="decimal"/>
      <w:lvlText w:val="%1.%2.%3.%4.%5.%6.%7.%8.%9"/>
      <w:lvlJc w:val="left"/>
      <w:pPr>
        <w:tabs>
          <w:tab w:val="num" w:pos="243"/>
        </w:tabs>
        <w:ind w:left="243" w:firstLine="0"/>
      </w:pPr>
      <w:rPr>
        <w:rFonts w:hint="default"/>
      </w:rPr>
    </w:lvl>
  </w:abstractNum>
  <w:num w:numId="1">
    <w:abstractNumId w:val="10"/>
  </w:num>
  <w:num w:numId="2">
    <w:abstractNumId w:val="2"/>
  </w:num>
  <w:num w:numId="3">
    <w:abstractNumId w:val="7"/>
  </w:num>
  <w:num w:numId="4">
    <w:abstractNumId w:val="3"/>
  </w:num>
  <w:num w:numId="5">
    <w:abstractNumId w:val="0"/>
  </w:num>
  <w:num w:numId="6">
    <w:abstractNumId w:val="6"/>
  </w:num>
  <w:num w:numId="7">
    <w:abstractNumId w:val="8"/>
  </w:num>
  <w:num w:numId="8">
    <w:abstractNumId w:val="5"/>
  </w:num>
  <w:num w:numId="9">
    <w:abstractNumId w:val="11"/>
  </w:num>
  <w:num w:numId="10">
    <w:abstractNumId w:val="11"/>
  </w:num>
  <w:num w:numId="11">
    <w:abstractNumId w:val="4"/>
  </w:num>
  <w:num w:numId="12">
    <w:abstractNumId w:val="9"/>
  </w:num>
  <w:num w:numId="13">
    <w:abstractNumId w:val="1"/>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79"/>
    <w:rsid w:val="00003064"/>
    <w:rsid w:val="00003B22"/>
    <w:rsid w:val="00003C21"/>
    <w:rsid w:val="000040F1"/>
    <w:rsid w:val="0000419B"/>
    <w:rsid w:val="00005547"/>
    <w:rsid w:val="000073B6"/>
    <w:rsid w:val="00011520"/>
    <w:rsid w:val="00016543"/>
    <w:rsid w:val="00021F03"/>
    <w:rsid w:val="00024056"/>
    <w:rsid w:val="0002419D"/>
    <w:rsid w:val="00026692"/>
    <w:rsid w:val="00026E53"/>
    <w:rsid w:val="000323A8"/>
    <w:rsid w:val="00035F1E"/>
    <w:rsid w:val="00036AC5"/>
    <w:rsid w:val="00037E27"/>
    <w:rsid w:val="000416C5"/>
    <w:rsid w:val="00042B99"/>
    <w:rsid w:val="00043978"/>
    <w:rsid w:val="00046465"/>
    <w:rsid w:val="0004798A"/>
    <w:rsid w:val="000504E2"/>
    <w:rsid w:val="000524F3"/>
    <w:rsid w:val="00052DAD"/>
    <w:rsid w:val="000545FB"/>
    <w:rsid w:val="00056E7E"/>
    <w:rsid w:val="0006034E"/>
    <w:rsid w:val="0006077E"/>
    <w:rsid w:val="00061617"/>
    <w:rsid w:val="000617BE"/>
    <w:rsid w:val="00062F62"/>
    <w:rsid w:val="00063370"/>
    <w:rsid w:val="00064002"/>
    <w:rsid w:val="00064F0C"/>
    <w:rsid w:val="0007039E"/>
    <w:rsid w:val="0007361E"/>
    <w:rsid w:val="00073C6E"/>
    <w:rsid w:val="00073D30"/>
    <w:rsid w:val="00074692"/>
    <w:rsid w:val="000761FC"/>
    <w:rsid w:val="00081B8E"/>
    <w:rsid w:val="000862C9"/>
    <w:rsid w:val="00086426"/>
    <w:rsid w:val="0008706B"/>
    <w:rsid w:val="0008761F"/>
    <w:rsid w:val="0009284E"/>
    <w:rsid w:val="0009367F"/>
    <w:rsid w:val="00094057"/>
    <w:rsid w:val="000951EA"/>
    <w:rsid w:val="00096485"/>
    <w:rsid w:val="000965D6"/>
    <w:rsid w:val="00096B27"/>
    <w:rsid w:val="000A030E"/>
    <w:rsid w:val="000A08E1"/>
    <w:rsid w:val="000A1ED1"/>
    <w:rsid w:val="000A214F"/>
    <w:rsid w:val="000A219D"/>
    <w:rsid w:val="000A2BBA"/>
    <w:rsid w:val="000A5161"/>
    <w:rsid w:val="000A640A"/>
    <w:rsid w:val="000A673D"/>
    <w:rsid w:val="000B137B"/>
    <w:rsid w:val="000B1BFB"/>
    <w:rsid w:val="000B306C"/>
    <w:rsid w:val="000B6CCA"/>
    <w:rsid w:val="000B7D49"/>
    <w:rsid w:val="000C0A61"/>
    <w:rsid w:val="000C234E"/>
    <w:rsid w:val="000C33F2"/>
    <w:rsid w:val="000C683B"/>
    <w:rsid w:val="000D0E05"/>
    <w:rsid w:val="000D44AA"/>
    <w:rsid w:val="000D4C12"/>
    <w:rsid w:val="000E00A0"/>
    <w:rsid w:val="000E1DC9"/>
    <w:rsid w:val="000E23F5"/>
    <w:rsid w:val="000E6A11"/>
    <w:rsid w:val="000E6C12"/>
    <w:rsid w:val="000F014B"/>
    <w:rsid w:val="000F0CB2"/>
    <w:rsid w:val="000F2D8E"/>
    <w:rsid w:val="000F3536"/>
    <w:rsid w:val="000F4C70"/>
    <w:rsid w:val="000F5B3A"/>
    <w:rsid w:val="000F5CD3"/>
    <w:rsid w:val="00100B9F"/>
    <w:rsid w:val="001010F7"/>
    <w:rsid w:val="00102C17"/>
    <w:rsid w:val="0010436E"/>
    <w:rsid w:val="00104A8B"/>
    <w:rsid w:val="00110FA0"/>
    <w:rsid w:val="001120C3"/>
    <w:rsid w:val="001126AA"/>
    <w:rsid w:val="001219DD"/>
    <w:rsid w:val="00130A76"/>
    <w:rsid w:val="0013323A"/>
    <w:rsid w:val="00137C27"/>
    <w:rsid w:val="00140B0F"/>
    <w:rsid w:val="00141270"/>
    <w:rsid w:val="001433FE"/>
    <w:rsid w:val="0014602F"/>
    <w:rsid w:val="0015418A"/>
    <w:rsid w:val="00164B05"/>
    <w:rsid w:val="00165EDB"/>
    <w:rsid w:val="00166F7F"/>
    <w:rsid w:val="0017226E"/>
    <w:rsid w:val="001774AE"/>
    <w:rsid w:val="00177E42"/>
    <w:rsid w:val="00186404"/>
    <w:rsid w:val="00186E31"/>
    <w:rsid w:val="001877FB"/>
    <w:rsid w:val="00187CAE"/>
    <w:rsid w:val="00192A68"/>
    <w:rsid w:val="001968A8"/>
    <w:rsid w:val="001A079D"/>
    <w:rsid w:val="001A16AF"/>
    <w:rsid w:val="001A4179"/>
    <w:rsid w:val="001A678E"/>
    <w:rsid w:val="001A687F"/>
    <w:rsid w:val="001A7804"/>
    <w:rsid w:val="001B0604"/>
    <w:rsid w:val="001B128F"/>
    <w:rsid w:val="001B195F"/>
    <w:rsid w:val="001B31A6"/>
    <w:rsid w:val="001B47CA"/>
    <w:rsid w:val="001B5DA8"/>
    <w:rsid w:val="001B7D80"/>
    <w:rsid w:val="001C0A54"/>
    <w:rsid w:val="001C219F"/>
    <w:rsid w:val="001C66E9"/>
    <w:rsid w:val="001C6DFF"/>
    <w:rsid w:val="001D0644"/>
    <w:rsid w:val="001D1128"/>
    <w:rsid w:val="001D2EEC"/>
    <w:rsid w:val="001E1838"/>
    <w:rsid w:val="001E3887"/>
    <w:rsid w:val="001E50DA"/>
    <w:rsid w:val="001E6FE8"/>
    <w:rsid w:val="001F1D76"/>
    <w:rsid w:val="001F2146"/>
    <w:rsid w:val="001F3536"/>
    <w:rsid w:val="001F3B8F"/>
    <w:rsid w:val="001F527D"/>
    <w:rsid w:val="001F5ADD"/>
    <w:rsid w:val="001F6359"/>
    <w:rsid w:val="001F6A23"/>
    <w:rsid w:val="001F730B"/>
    <w:rsid w:val="001F79E1"/>
    <w:rsid w:val="00200100"/>
    <w:rsid w:val="00200CC6"/>
    <w:rsid w:val="0020301F"/>
    <w:rsid w:val="002034D9"/>
    <w:rsid w:val="0020572E"/>
    <w:rsid w:val="0020661E"/>
    <w:rsid w:val="00207A50"/>
    <w:rsid w:val="002108A7"/>
    <w:rsid w:val="0021271B"/>
    <w:rsid w:val="00217618"/>
    <w:rsid w:val="00221137"/>
    <w:rsid w:val="002215FD"/>
    <w:rsid w:val="00221A9B"/>
    <w:rsid w:val="0022343F"/>
    <w:rsid w:val="00223992"/>
    <w:rsid w:val="0022549E"/>
    <w:rsid w:val="00227471"/>
    <w:rsid w:val="002304DE"/>
    <w:rsid w:val="002316E4"/>
    <w:rsid w:val="002316F8"/>
    <w:rsid w:val="00231EA2"/>
    <w:rsid w:val="0023290A"/>
    <w:rsid w:val="0023515D"/>
    <w:rsid w:val="002414B9"/>
    <w:rsid w:val="00241F59"/>
    <w:rsid w:val="00245833"/>
    <w:rsid w:val="002460A5"/>
    <w:rsid w:val="002508B2"/>
    <w:rsid w:val="00251841"/>
    <w:rsid w:val="00254B8A"/>
    <w:rsid w:val="002569F5"/>
    <w:rsid w:val="00257A14"/>
    <w:rsid w:val="00262830"/>
    <w:rsid w:val="00263752"/>
    <w:rsid w:val="00263F3C"/>
    <w:rsid w:val="002650ED"/>
    <w:rsid w:val="00267AE4"/>
    <w:rsid w:val="0027265A"/>
    <w:rsid w:val="0027707E"/>
    <w:rsid w:val="00277884"/>
    <w:rsid w:val="00281391"/>
    <w:rsid w:val="002832F6"/>
    <w:rsid w:val="0028340E"/>
    <w:rsid w:val="00285CC1"/>
    <w:rsid w:val="00287BAA"/>
    <w:rsid w:val="0029141F"/>
    <w:rsid w:val="00294056"/>
    <w:rsid w:val="00295C19"/>
    <w:rsid w:val="002974F8"/>
    <w:rsid w:val="002A06B3"/>
    <w:rsid w:val="002A11A5"/>
    <w:rsid w:val="002A3187"/>
    <w:rsid w:val="002A4E14"/>
    <w:rsid w:val="002A7BB8"/>
    <w:rsid w:val="002B1AD6"/>
    <w:rsid w:val="002B1ADF"/>
    <w:rsid w:val="002B1F4A"/>
    <w:rsid w:val="002B24AF"/>
    <w:rsid w:val="002B6C3E"/>
    <w:rsid w:val="002C489E"/>
    <w:rsid w:val="002C55F0"/>
    <w:rsid w:val="002C6CC3"/>
    <w:rsid w:val="002D099D"/>
    <w:rsid w:val="002D0C98"/>
    <w:rsid w:val="002D3905"/>
    <w:rsid w:val="002D43A6"/>
    <w:rsid w:val="002E1C98"/>
    <w:rsid w:val="002E3B5D"/>
    <w:rsid w:val="002E47C8"/>
    <w:rsid w:val="002E5A48"/>
    <w:rsid w:val="002F6C15"/>
    <w:rsid w:val="00300231"/>
    <w:rsid w:val="00300235"/>
    <w:rsid w:val="00300654"/>
    <w:rsid w:val="00301322"/>
    <w:rsid w:val="00303B72"/>
    <w:rsid w:val="003041DD"/>
    <w:rsid w:val="00306560"/>
    <w:rsid w:val="00307269"/>
    <w:rsid w:val="00312855"/>
    <w:rsid w:val="003160B8"/>
    <w:rsid w:val="00320C26"/>
    <w:rsid w:val="00323042"/>
    <w:rsid w:val="003245DF"/>
    <w:rsid w:val="00324C3F"/>
    <w:rsid w:val="00324C41"/>
    <w:rsid w:val="00326041"/>
    <w:rsid w:val="0032627E"/>
    <w:rsid w:val="00326FE8"/>
    <w:rsid w:val="00331A65"/>
    <w:rsid w:val="003355F2"/>
    <w:rsid w:val="00340B14"/>
    <w:rsid w:val="00341D20"/>
    <w:rsid w:val="00343214"/>
    <w:rsid w:val="00344F8C"/>
    <w:rsid w:val="003471A1"/>
    <w:rsid w:val="00347D95"/>
    <w:rsid w:val="00352676"/>
    <w:rsid w:val="00354D86"/>
    <w:rsid w:val="003553DF"/>
    <w:rsid w:val="00356C3C"/>
    <w:rsid w:val="00360D1C"/>
    <w:rsid w:val="003618D4"/>
    <w:rsid w:val="0036242F"/>
    <w:rsid w:val="00362984"/>
    <w:rsid w:val="003645A5"/>
    <w:rsid w:val="00364A2E"/>
    <w:rsid w:val="00365F58"/>
    <w:rsid w:val="00367272"/>
    <w:rsid w:val="00367F3E"/>
    <w:rsid w:val="00371FAD"/>
    <w:rsid w:val="00374403"/>
    <w:rsid w:val="00375426"/>
    <w:rsid w:val="00384CB9"/>
    <w:rsid w:val="00385E61"/>
    <w:rsid w:val="003879F1"/>
    <w:rsid w:val="00387D70"/>
    <w:rsid w:val="003917FA"/>
    <w:rsid w:val="0039232B"/>
    <w:rsid w:val="00392B31"/>
    <w:rsid w:val="003953B4"/>
    <w:rsid w:val="00397940"/>
    <w:rsid w:val="00397FDE"/>
    <w:rsid w:val="003A0226"/>
    <w:rsid w:val="003A0472"/>
    <w:rsid w:val="003A1593"/>
    <w:rsid w:val="003A3472"/>
    <w:rsid w:val="003A5F40"/>
    <w:rsid w:val="003B0512"/>
    <w:rsid w:val="003B09F5"/>
    <w:rsid w:val="003B349E"/>
    <w:rsid w:val="003B3737"/>
    <w:rsid w:val="003B404E"/>
    <w:rsid w:val="003B59E9"/>
    <w:rsid w:val="003B682C"/>
    <w:rsid w:val="003B6CA5"/>
    <w:rsid w:val="003C0A99"/>
    <w:rsid w:val="003C1491"/>
    <w:rsid w:val="003C18F7"/>
    <w:rsid w:val="003C3948"/>
    <w:rsid w:val="003C58E9"/>
    <w:rsid w:val="003C68AC"/>
    <w:rsid w:val="003C69C8"/>
    <w:rsid w:val="003C7D77"/>
    <w:rsid w:val="003D0FFE"/>
    <w:rsid w:val="003D7B7F"/>
    <w:rsid w:val="003D7F41"/>
    <w:rsid w:val="003E28F3"/>
    <w:rsid w:val="003E392C"/>
    <w:rsid w:val="003F08C5"/>
    <w:rsid w:val="003F4C2A"/>
    <w:rsid w:val="00403633"/>
    <w:rsid w:val="00403C91"/>
    <w:rsid w:val="004048FF"/>
    <w:rsid w:val="00410025"/>
    <w:rsid w:val="004108AE"/>
    <w:rsid w:val="00411B2E"/>
    <w:rsid w:val="00412963"/>
    <w:rsid w:val="0041562F"/>
    <w:rsid w:val="004172CE"/>
    <w:rsid w:val="00420F5A"/>
    <w:rsid w:val="00421FCD"/>
    <w:rsid w:val="00422296"/>
    <w:rsid w:val="0042273F"/>
    <w:rsid w:val="0042314F"/>
    <w:rsid w:val="00426F6A"/>
    <w:rsid w:val="0042733F"/>
    <w:rsid w:val="00427A94"/>
    <w:rsid w:val="00431455"/>
    <w:rsid w:val="00434A5F"/>
    <w:rsid w:val="004371EC"/>
    <w:rsid w:val="0044175B"/>
    <w:rsid w:val="004426FB"/>
    <w:rsid w:val="00442B10"/>
    <w:rsid w:val="00445CE5"/>
    <w:rsid w:val="00446A2E"/>
    <w:rsid w:val="0045278F"/>
    <w:rsid w:val="0045341A"/>
    <w:rsid w:val="0045353F"/>
    <w:rsid w:val="00453978"/>
    <w:rsid w:val="00453E33"/>
    <w:rsid w:val="00454B12"/>
    <w:rsid w:val="004617B0"/>
    <w:rsid w:val="00464327"/>
    <w:rsid w:val="004653BB"/>
    <w:rsid w:val="004664F5"/>
    <w:rsid w:val="0047029B"/>
    <w:rsid w:val="00472302"/>
    <w:rsid w:val="0047284D"/>
    <w:rsid w:val="004735B6"/>
    <w:rsid w:val="004810F9"/>
    <w:rsid w:val="004828B9"/>
    <w:rsid w:val="00483EB4"/>
    <w:rsid w:val="00484396"/>
    <w:rsid w:val="0048500C"/>
    <w:rsid w:val="00485B44"/>
    <w:rsid w:val="004862F8"/>
    <w:rsid w:val="004872AA"/>
    <w:rsid w:val="004872D6"/>
    <w:rsid w:val="004900E5"/>
    <w:rsid w:val="004903C4"/>
    <w:rsid w:val="00491767"/>
    <w:rsid w:val="00491CCE"/>
    <w:rsid w:val="004921F0"/>
    <w:rsid w:val="004964F5"/>
    <w:rsid w:val="004A22D7"/>
    <w:rsid w:val="004A3757"/>
    <w:rsid w:val="004A5839"/>
    <w:rsid w:val="004A5EEA"/>
    <w:rsid w:val="004A7225"/>
    <w:rsid w:val="004B04F3"/>
    <w:rsid w:val="004B1E85"/>
    <w:rsid w:val="004B1F4A"/>
    <w:rsid w:val="004B4C9E"/>
    <w:rsid w:val="004B5613"/>
    <w:rsid w:val="004C1FE7"/>
    <w:rsid w:val="004C4DF1"/>
    <w:rsid w:val="004D44D2"/>
    <w:rsid w:val="004D4611"/>
    <w:rsid w:val="004D6914"/>
    <w:rsid w:val="004D7359"/>
    <w:rsid w:val="004D7FA5"/>
    <w:rsid w:val="004E0F89"/>
    <w:rsid w:val="004E20BB"/>
    <w:rsid w:val="004E23F8"/>
    <w:rsid w:val="004E30BC"/>
    <w:rsid w:val="004F09B1"/>
    <w:rsid w:val="004F374E"/>
    <w:rsid w:val="004F4455"/>
    <w:rsid w:val="004F4D35"/>
    <w:rsid w:val="004F634C"/>
    <w:rsid w:val="00503914"/>
    <w:rsid w:val="00503C55"/>
    <w:rsid w:val="00504119"/>
    <w:rsid w:val="00510112"/>
    <w:rsid w:val="005114A9"/>
    <w:rsid w:val="005114C1"/>
    <w:rsid w:val="0051342F"/>
    <w:rsid w:val="00515808"/>
    <w:rsid w:val="005171A8"/>
    <w:rsid w:val="005174EC"/>
    <w:rsid w:val="00522B9D"/>
    <w:rsid w:val="00523DB6"/>
    <w:rsid w:val="005274E6"/>
    <w:rsid w:val="00531514"/>
    <w:rsid w:val="00531F48"/>
    <w:rsid w:val="0053398F"/>
    <w:rsid w:val="00534433"/>
    <w:rsid w:val="00537F45"/>
    <w:rsid w:val="00540797"/>
    <w:rsid w:val="00540982"/>
    <w:rsid w:val="005427CB"/>
    <w:rsid w:val="00542D43"/>
    <w:rsid w:val="00545917"/>
    <w:rsid w:val="00547109"/>
    <w:rsid w:val="0055035E"/>
    <w:rsid w:val="00560486"/>
    <w:rsid w:val="005615A2"/>
    <w:rsid w:val="00562481"/>
    <w:rsid w:val="00562927"/>
    <w:rsid w:val="0056581E"/>
    <w:rsid w:val="0056764D"/>
    <w:rsid w:val="00570AB6"/>
    <w:rsid w:val="00572017"/>
    <w:rsid w:val="00573692"/>
    <w:rsid w:val="0057629B"/>
    <w:rsid w:val="005809B1"/>
    <w:rsid w:val="00580D78"/>
    <w:rsid w:val="00582866"/>
    <w:rsid w:val="0058685F"/>
    <w:rsid w:val="005902EF"/>
    <w:rsid w:val="0059061C"/>
    <w:rsid w:val="0059066E"/>
    <w:rsid w:val="0059185D"/>
    <w:rsid w:val="005919D2"/>
    <w:rsid w:val="00593889"/>
    <w:rsid w:val="00593E4F"/>
    <w:rsid w:val="005950DC"/>
    <w:rsid w:val="00597FD8"/>
    <w:rsid w:val="005A1EDB"/>
    <w:rsid w:val="005A1F45"/>
    <w:rsid w:val="005A451F"/>
    <w:rsid w:val="005A56CA"/>
    <w:rsid w:val="005A5959"/>
    <w:rsid w:val="005A725E"/>
    <w:rsid w:val="005A786A"/>
    <w:rsid w:val="005B2E44"/>
    <w:rsid w:val="005B3BCA"/>
    <w:rsid w:val="005B6A7A"/>
    <w:rsid w:val="005C0BB2"/>
    <w:rsid w:val="005C29B5"/>
    <w:rsid w:val="005C5AD6"/>
    <w:rsid w:val="005C7A4E"/>
    <w:rsid w:val="005D1B21"/>
    <w:rsid w:val="005D2067"/>
    <w:rsid w:val="005D5EE2"/>
    <w:rsid w:val="005D678E"/>
    <w:rsid w:val="005D79B6"/>
    <w:rsid w:val="005E0C54"/>
    <w:rsid w:val="005E248C"/>
    <w:rsid w:val="005E2891"/>
    <w:rsid w:val="005E7C5A"/>
    <w:rsid w:val="005F0A17"/>
    <w:rsid w:val="005F62BA"/>
    <w:rsid w:val="00600A6A"/>
    <w:rsid w:val="0060348C"/>
    <w:rsid w:val="00605530"/>
    <w:rsid w:val="0061227E"/>
    <w:rsid w:val="00613248"/>
    <w:rsid w:val="00613FFC"/>
    <w:rsid w:val="006154E9"/>
    <w:rsid w:val="00617177"/>
    <w:rsid w:val="00617770"/>
    <w:rsid w:val="00624258"/>
    <w:rsid w:val="00624958"/>
    <w:rsid w:val="00627AE2"/>
    <w:rsid w:val="00632E08"/>
    <w:rsid w:val="00633B0F"/>
    <w:rsid w:val="006342BB"/>
    <w:rsid w:val="006347C7"/>
    <w:rsid w:val="00634B13"/>
    <w:rsid w:val="00635658"/>
    <w:rsid w:val="00635E63"/>
    <w:rsid w:val="006367C7"/>
    <w:rsid w:val="00642D00"/>
    <w:rsid w:val="00650A3F"/>
    <w:rsid w:val="00650EF3"/>
    <w:rsid w:val="006537AF"/>
    <w:rsid w:val="006550DA"/>
    <w:rsid w:val="00655F36"/>
    <w:rsid w:val="00656FD2"/>
    <w:rsid w:val="00664885"/>
    <w:rsid w:val="00665556"/>
    <w:rsid w:val="0067481A"/>
    <w:rsid w:val="00675D2A"/>
    <w:rsid w:val="0067644C"/>
    <w:rsid w:val="006805D2"/>
    <w:rsid w:val="00680631"/>
    <w:rsid w:val="00681464"/>
    <w:rsid w:val="006816D1"/>
    <w:rsid w:val="00682BF4"/>
    <w:rsid w:val="00683DEF"/>
    <w:rsid w:val="00691F99"/>
    <w:rsid w:val="006936EA"/>
    <w:rsid w:val="00693DEB"/>
    <w:rsid w:val="00695DC7"/>
    <w:rsid w:val="006A04FE"/>
    <w:rsid w:val="006A5555"/>
    <w:rsid w:val="006A69AA"/>
    <w:rsid w:val="006A77F9"/>
    <w:rsid w:val="006A7E3F"/>
    <w:rsid w:val="006B405F"/>
    <w:rsid w:val="006B5DB5"/>
    <w:rsid w:val="006B6C31"/>
    <w:rsid w:val="006C7296"/>
    <w:rsid w:val="006D1AD7"/>
    <w:rsid w:val="006D48EB"/>
    <w:rsid w:val="006D7229"/>
    <w:rsid w:val="006E14B7"/>
    <w:rsid w:val="006E581F"/>
    <w:rsid w:val="006E5AD7"/>
    <w:rsid w:val="006E76FC"/>
    <w:rsid w:val="006F2525"/>
    <w:rsid w:val="006F2DCA"/>
    <w:rsid w:val="006F3FDB"/>
    <w:rsid w:val="006F4A55"/>
    <w:rsid w:val="006F629D"/>
    <w:rsid w:val="006F6EEB"/>
    <w:rsid w:val="00700248"/>
    <w:rsid w:val="00701938"/>
    <w:rsid w:val="00702C2B"/>
    <w:rsid w:val="007039CA"/>
    <w:rsid w:val="007046E2"/>
    <w:rsid w:val="00707E10"/>
    <w:rsid w:val="00710021"/>
    <w:rsid w:val="007132A7"/>
    <w:rsid w:val="0071364B"/>
    <w:rsid w:val="00713F35"/>
    <w:rsid w:val="00720D6D"/>
    <w:rsid w:val="00721244"/>
    <w:rsid w:val="007225F2"/>
    <w:rsid w:val="007258BB"/>
    <w:rsid w:val="00727DC5"/>
    <w:rsid w:val="00731B9A"/>
    <w:rsid w:val="00733541"/>
    <w:rsid w:val="00734864"/>
    <w:rsid w:val="0073500B"/>
    <w:rsid w:val="007369E4"/>
    <w:rsid w:val="00744764"/>
    <w:rsid w:val="00746CD1"/>
    <w:rsid w:val="0075050F"/>
    <w:rsid w:val="007507A6"/>
    <w:rsid w:val="0075081D"/>
    <w:rsid w:val="0075379F"/>
    <w:rsid w:val="0075674D"/>
    <w:rsid w:val="007568D2"/>
    <w:rsid w:val="00757308"/>
    <w:rsid w:val="007622B6"/>
    <w:rsid w:val="00764417"/>
    <w:rsid w:val="0076689B"/>
    <w:rsid w:val="00770122"/>
    <w:rsid w:val="0077048E"/>
    <w:rsid w:val="00770A93"/>
    <w:rsid w:val="00771CA7"/>
    <w:rsid w:val="00773077"/>
    <w:rsid w:val="00773144"/>
    <w:rsid w:val="00774AAE"/>
    <w:rsid w:val="00775B72"/>
    <w:rsid w:val="007779B9"/>
    <w:rsid w:val="007803C5"/>
    <w:rsid w:val="00783204"/>
    <w:rsid w:val="007834A4"/>
    <w:rsid w:val="00785495"/>
    <w:rsid w:val="0078731D"/>
    <w:rsid w:val="00790DDF"/>
    <w:rsid w:val="00790F85"/>
    <w:rsid w:val="0079310F"/>
    <w:rsid w:val="00796DF8"/>
    <w:rsid w:val="007A2C17"/>
    <w:rsid w:val="007A330C"/>
    <w:rsid w:val="007A680B"/>
    <w:rsid w:val="007B286C"/>
    <w:rsid w:val="007B5E44"/>
    <w:rsid w:val="007B62DE"/>
    <w:rsid w:val="007B62DF"/>
    <w:rsid w:val="007B7DA7"/>
    <w:rsid w:val="007C0CA2"/>
    <w:rsid w:val="007C635C"/>
    <w:rsid w:val="007D08C3"/>
    <w:rsid w:val="007D1809"/>
    <w:rsid w:val="007D1A91"/>
    <w:rsid w:val="007D1C71"/>
    <w:rsid w:val="007D4FFA"/>
    <w:rsid w:val="007D5D3B"/>
    <w:rsid w:val="007D6805"/>
    <w:rsid w:val="007E0799"/>
    <w:rsid w:val="007F08F6"/>
    <w:rsid w:val="007F0C75"/>
    <w:rsid w:val="007F2EE4"/>
    <w:rsid w:val="007F3177"/>
    <w:rsid w:val="007F439A"/>
    <w:rsid w:val="007F463F"/>
    <w:rsid w:val="007F5EAE"/>
    <w:rsid w:val="007F7273"/>
    <w:rsid w:val="007F7286"/>
    <w:rsid w:val="007F751B"/>
    <w:rsid w:val="007F7B3A"/>
    <w:rsid w:val="007F7B81"/>
    <w:rsid w:val="008009E7"/>
    <w:rsid w:val="0080132C"/>
    <w:rsid w:val="0080299D"/>
    <w:rsid w:val="00803C42"/>
    <w:rsid w:val="008056B9"/>
    <w:rsid w:val="0080699E"/>
    <w:rsid w:val="00806A42"/>
    <w:rsid w:val="00807249"/>
    <w:rsid w:val="00807DCA"/>
    <w:rsid w:val="00813044"/>
    <w:rsid w:val="00814312"/>
    <w:rsid w:val="00817256"/>
    <w:rsid w:val="00817569"/>
    <w:rsid w:val="008223E4"/>
    <w:rsid w:val="008230CD"/>
    <w:rsid w:val="00824166"/>
    <w:rsid w:val="008249C7"/>
    <w:rsid w:val="008264BF"/>
    <w:rsid w:val="00826E40"/>
    <w:rsid w:val="00827B50"/>
    <w:rsid w:val="0083204C"/>
    <w:rsid w:val="00834BD6"/>
    <w:rsid w:val="00840B55"/>
    <w:rsid w:val="00842EDD"/>
    <w:rsid w:val="00843085"/>
    <w:rsid w:val="008468E8"/>
    <w:rsid w:val="00850713"/>
    <w:rsid w:val="008543ED"/>
    <w:rsid w:val="008548BD"/>
    <w:rsid w:val="00854A9D"/>
    <w:rsid w:val="00854DB6"/>
    <w:rsid w:val="00861337"/>
    <w:rsid w:val="00861CD4"/>
    <w:rsid w:val="00862239"/>
    <w:rsid w:val="0086438C"/>
    <w:rsid w:val="008664FF"/>
    <w:rsid w:val="00866EF3"/>
    <w:rsid w:val="00872780"/>
    <w:rsid w:val="00873F33"/>
    <w:rsid w:val="00873FAE"/>
    <w:rsid w:val="00874005"/>
    <w:rsid w:val="0087655B"/>
    <w:rsid w:val="0088242C"/>
    <w:rsid w:val="008833E6"/>
    <w:rsid w:val="00883922"/>
    <w:rsid w:val="0088406A"/>
    <w:rsid w:val="00884F0A"/>
    <w:rsid w:val="00885400"/>
    <w:rsid w:val="00886EEF"/>
    <w:rsid w:val="0088722F"/>
    <w:rsid w:val="00887959"/>
    <w:rsid w:val="00894194"/>
    <w:rsid w:val="0089508B"/>
    <w:rsid w:val="00896EF4"/>
    <w:rsid w:val="00897E5D"/>
    <w:rsid w:val="008A0E6F"/>
    <w:rsid w:val="008A3550"/>
    <w:rsid w:val="008A55E4"/>
    <w:rsid w:val="008A5C60"/>
    <w:rsid w:val="008A62CF"/>
    <w:rsid w:val="008A6E90"/>
    <w:rsid w:val="008A6F12"/>
    <w:rsid w:val="008A7CC1"/>
    <w:rsid w:val="008B3080"/>
    <w:rsid w:val="008B4235"/>
    <w:rsid w:val="008C022A"/>
    <w:rsid w:val="008C12D0"/>
    <w:rsid w:val="008C50A7"/>
    <w:rsid w:val="008C51CD"/>
    <w:rsid w:val="008C57DE"/>
    <w:rsid w:val="008C78B0"/>
    <w:rsid w:val="008D2294"/>
    <w:rsid w:val="008D243A"/>
    <w:rsid w:val="008D2898"/>
    <w:rsid w:val="008D3F42"/>
    <w:rsid w:val="008D4661"/>
    <w:rsid w:val="008D4C00"/>
    <w:rsid w:val="008D6733"/>
    <w:rsid w:val="008D79ED"/>
    <w:rsid w:val="008E38C4"/>
    <w:rsid w:val="008E3ECA"/>
    <w:rsid w:val="008E7118"/>
    <w:rsid w:val="008E7DD4"/>
    <w:rsid w:val="008F1E82"/>
    <w:rsid w:val="008F2B22"/>
    <w:rsid w:val="008F3C74"/>
    <w:rsid w:val="008F4752"/>
    <w:rsid w:val="008F53B5"/>
    <w:rsid w:val="008F6028"/>
    <w:rsid w:val="008F7189"/>
    <w:rsid w:val="00900BA3"/>
    <w:rsid w:val="0090320C"/>
    <w:rsid w:val="0090327A"/>
    <w:rsid w:val="00905F0D"/>
    <w:rsid w:val="00906830"/>
    <w:rsid w:val="00906EC9"/>
    <w:rsid w:val="00912969"/>
    <w:rsid w:val="00917A73"/>
    <w:rsid w:val="009202A2"/>
    <w:rsid w:val="009219B7"/>
    <w:rsid w:val="00924AAE"/>
    <w:rsid w:val="009275C9"/>
    <w:rsid w:val="00927DC4"/>
    <w:rsid w:val="00927F37"/>
    <w:rsid w:val="00930053"/>
    <w:rsid w:val="009303BE"/>
    <w:rsid w:val="00936A9F"/>
    <w:rsid w:val="00937632"/>
    <w:rsid w:val="00941BB7"/>
    <w:rsid w:val="00944B2E"/>
    <w:rsid w:val="00945509"/>
    <w:rsid w:val="00951D9D"/>
    <w:rsid w:val="00952F2A"/>
    <w:rsid w:val="0095383F"/>
    <w:rsid w:val="00953959"/>
    <w:rsid w:val="0095418C"/>
    <w:rsid w:val="0095637E"/>
    <w:rsid w:val="0095791A"/>
    <w:rsid w:val="00960978"/>
    <w:rsid w:val="00961433"/>
    <w:rsid w:val="009628C4"/>
    <w:rsid w:val="009647CC"/>
    <w:rsid w:val="00965967"/>
    <w:rsid w:val="00966FEB"/>
    <w:rsid w:val="00972BE1"/>
    <w:rsid w:val="009804F0"/>
    <w:rsid w:val="00980A32"/>
    <w:rsid w:val="0098153F"/>
    <w:rsid w:val="009817EC"/>
    <w:rsid w:val="0098555F"/>
    <w:rsid w:val="00986A1A"/>
    <w:rsid w:val="00991A91"/>
    <w:rsid w:val="0099529C"/>
    <w:rsid w:val="00997225"/>
    <w:rsid w:val="009A0E68"/>
    <w:rsid w:val="009A201B"/>
    <w:rsid w:val="009A20E2"/>
    <w:rsid w:val="009A263A"/>
    <w:rsid w:val="009A321E"/>
    <w:rsid w:val="009A631D"/>
    <w:rsid w:val="009B4298"/>
    <w:rsid w:val="009B6949"/>
    <w:rsid w:val="009B6B55"/>
    <w:rsid w:val="009C047E"/>
    <w:rsid w:val="009C0B5F"/>
    <w:rsid w:val="009C1B84"/>
    <w:rsid w:val="009C41B5"/>
    <w:rsid w:val="009C7C33"/>
    <w:rsid w:val="009D03BA"/>
    <w:rsid w:val="009D04C8"/>
    <w:rsid w:val="009D1548"/>
    <w:rsid w:val="009D2719"/>
    <w:rsid w:val="009D27CC"/>
    <w:rsid w:val="009E0228"/>
    <w:rsid w:val="009E0C31"/>
    <w:rsid w:val="009E2476"/>
    <w:rsid w:val="009E2A78"/>
    <w:rsid w:val="009E512A"/>
    <w:rsid w:val="009F02D6"/>
    <w:rsid w:val="009F110D"/>
    <w:rsid w:val="009F3C2F"/>
    <w:rsid w:val="009F5F2D"/>
    <w:rsid w:val="009F631A"/>
    <w:rsid w:val="009F6395"/>
    <w:rsid w:val="00A003DB"/>
    <w:rsid w:val="00A0074C"/>
    <w:rsid w:val="00A07445"/>
    <w:rsid w:val="00A105FF"/>
    <w:rsid w:val="00A10C59"/>
    <w:rsid w:val="00A129B0"/>
    <w:rsid w:val="00A14267"/>
    <w:rsid w:val="00A14AB8"/>
    <w:rsid w:val="00A16AA0"/>
    <w:rsid w:val="00A16CDB"/>
    <w:rsid w:val="00A170F0"/>
    <w:rsid w:val="00A23F14"/>
    <w:rsid w:val="00A241D7"/>
    <w:rsid w:val="00A26016"/>
    <w:rsid w:val="00A2640A"/>
    <w:rsid w:val="00A272C5"/>
    <w:rsid w:val="00A30D82"/>
    <w:rsid w:val="00A31BC8"/>
    <w:rsid w:val="00A31C91"/>
    <w:rsid w:val="00A347BC"/>
    <w:rsid w:val="00A37510"/>
    <w:rsid w:val="00A37E7A"/>
    <w:rsid w:val="00A404FA"/>
    <w:rsid w:val="00A407F3"/>
    <w:rsid w:val="00A441D7"/>
    <w:rsid w:val="00A507FB"/>
    <w:rsid w:val="00A520CA"/>
    <w:rsid w:val="00A52D56"/>
    <w:rsid w:val="00A54C5D"/>
    <w:rsid w:val="00A5500D"/>
    <w:rsid w:val="00A554B1"/>
    <w:rsid w:val="00A56F43"/>
    <w:rsid w:val="00A57557"/>
    <w:rsid w:val="00A6112C"/>
    <w:rsid w:val="00A6428E"/>
    <w:rsid w:val="00A65AB1"/>
    <w:rsid w:val="00A667D4"/>
    <w:rsid w:val="00A66C07"/>
    <w:rsid w:val="00A70585"/>
    <w:rsid w:val="00A72A9B"/>
    <w:rsid w:val="00A73A53"/>
    <w:rsid w:val="00A747B5"/>
    <w:rsid w:val="00A7484B"/>
    <w:rsid w:val="00A76898"/>
    <w:rsid w:val="00A810D7"/>
    <w:rsid w:val="00A82A2D"/>
    <w:rsid w:val="00A839B5"/>
    <w:rsid w:val="00A92E90"/>
    <w:rsid w:val="00A96BAC"/>
    <w:rsid w:val="00AA0448"/>
    <w:rsid w:val="00AA3C1D"/>
    <w:rsid w:val="00AA4ACF"/>
    <w:rsid w:val="00AA4E75"/>
    <w:rsid w:val="00AA57BF"/>
    <w:rsid w:val="00AA5CC1"/>
    <w:rsid w:val="00AB1472"/>
    <w:rsid w:val="00AB14AC"/>
    <w:rsid w:val="00AB22B6"/>
    <w:rsid w:val="00AB2BE2"/>
    <w:rsid w:val="00AB38BF"/>
    <w:rsid w:val="00AB4E53"/>
    <w:rsid w:val="00AB7005"/>
    <w:rsid w:val="00AB7DC5"/>
    <w:rsid w:val="00AC2014"/>
    <w:rsid w:val="00AC2B87"/>
    <w:rsid w:val="00AC55C3"/>
    <w:rsid w:val="00AC5C23"/>
    <w:rsid w:val="00AD3585"/>
    <w:rsid w:val="00AD51B7"/>
    <w:rsid w:val="00AD6223"/>
    <w:rsid w:val="00AD7EE3"/>
    <w:rsid w:val="00AD7F25"/>
    <w:rsid w:val="00AE1D1C"/>
    <w:rsid w:val="00AE29EF"/>
    <w:rsid w:val="00AE2AE8"/>
    <w:rsid w:val="00AF13FD"/>
    <w:rsid w:val="00AF1992"/>
    <w:rsid w:val="00AF364A"/>
    <w:rsid w:val="00AF732B"/>
    <w:rsid w:val="00B01F14"/>
    <w:rsid w:val="00B02749"/>
    <w:rsid w:val="00B03134"/>
    <w:rsid w:val="00B04A27"/>
    <w:rsid w:val="00B04E9E"/>
    <w:rsid w:val="00B06222"/>
    <w:rsid w:val="00B06A4D"/>
    <w:rsid w:val="00B07D36"/>
    <w:rsid w:val="00B10CB9"/>
    <w:rsid w:val="00B114C8"/>
    <w:rsid w:val="00B11974"/>
    <w:rsid w:val="00B12939"/>
    <w:rsid w:val="00B12A36"/>
    <w:rsid w:val="00B12A7D"/>
    <w:rsid w:val="00B13DD2"/>
    <w:rsid w:val="00B1612A"/>
    <w:rsid w:val="00B16C17"/>
    <w:rsid w:val="00B20288"/>
    <w:rsid w:val="00B20C17"/>
    <w:rsid w:val="00B20DB1"/>
    <w:rsid w:val="00B244F1"/>
    <w:rsid w:val="00B246B0"/>
    <w:rsid w:val="00B27567"/>
    <w:rsid w:val="00B27819"/>
    <w:rsid w:val="00B331B9"/>
    <w:rsid w:val="00B354F0"/>
    <w:rsid w:val="00B36795"/>
    <w:rsid w:val="00B37461"/>
    <w:rsid w:val="00B403ED"/>
    <w:rsid w:val="00B409B0"/>
    <w:rsid w:val="00B42316"/>
    <w:rsid w:val="00B50073"/>
    <w:rsid w:val="00B5119E"/>
    <w:rsid w:val="00B52301"/>
    <w:rsid w:val="00B52693"/>
    <w:rsid w:val="00B61765"/>
    <w:rsid w:val="00B637AD"/>
    <w:rsid w:val="00B64295"/>
    <w:rsid w:val="00B6489C"/>
    <w:rsid w:val="00B65610"/>
    <w:rsid w:val="00B66B46"/>
    <w:rsid w:val="00B67758"/>
    <w:rsid w:val="00B708E1"/>
    <w:rsid w:val="00B714AE"/>
    <w:rsid w:val="00B7176F"/>
    <w:rsid w:val="00B71F44"/>
    <w:rsid w:val="00B71F8A"/>
    <w:rsid w:val="00B73AFB"/>
    <w:rsid w:val="00B77611"/>
    <w:rsid w:val="00B8017E"/>
    <w:rsid w:val="00B8046B"/>
    <w:rsid w:val="00B80C5E"/>
    <w:rsid w:val="00B815C4"/>
    <w:rsid w:val="00B830F5"/>
    <w:rsid w:val="00B860F1"/>
    <w:rsid w:val="00B93156"/>
    <w:rsid w:val="00B947B0"/>
    <w:rsid w:val="00BA0C3E"/>
    <w:rsid w:val="00BA153A"/>
    <w:rsid w:val="00BA1E55"/>
    <w:rsid w:val="00BA3D47"/>
    <w:rsid w:val="00BA52EF"/>
    <w:rsid w:val="00BA7AE9"/>
    <w:rsid w:val="00BB0D39"/>
    <w:rsid w:val="00BB2CF4"/>
    <w:rsid w:val="00BB325A"/>
    <w:rsid w:val="00BB52A4"/>
    <w:rsid w:val="00BC045C"/>
    <w:rsid w:val="00BC0875"/>
    <w:rsid w:val="00BC2BF4"/>
    <w:rsid w:val="00BC2E19"/>
    <w:rsid w:val="00BC3D1B"/>
    <w:rsid w:val="00BC4AF6"/>
    <w:rsid w:val="00BC537C"/>
    <w:rsid w:val="00BD0A79"/>
    <w:rsid w:val="00BD134C"/>
    <w:rsid w:val="00BD1693"/>
    <w:rsid w:val="00BD30BF"/>
    <w:rsid w:val="00BD497E"/>
    <w:rsid w:val="00BD55DC"/>
    <w:rsid w:val="00BE1B9B"/>
    <w:rsid w:val="00BE4176"/>
    <w:rsid w:val="00BF4F49"/>
    <w:rsid w:val="00BF684D"/>
    <w:rsid w:val="00BF6AEE"/>
    <w:rsid w:val="00BF7D9A"/>
    <w:rsid w:val="00C00BB4"/>
    <w:rsid w:val="00C02538"/>
    <w:rsid w:val="00C07675"/>
    <w:rsid w:val="00C10E6C"/>
    <w:rsid w:val="00C1392A"/>
    <w:rsid w:val="00C14E11"/>
    <w:rsid w:val="00C1646E"/>
    <w:rsid w:val="00C173F8"/>
    <w:rsid w:val="00C21F71"/>
    <w:rsid w:val="00C232D5"/>
    <w:rsid w:val="00C27C00"/>
    <w:rsid w:val="00C30DE2"/>
    <w:rsid w:val="00C332B8"/>
    <w:rsid w:val="00C424D6"/>
    <w:rsid w:val="00C455D9"/>
    <w:rsid w:val="00C455F6"/>
    <w:rsid w:val="00C46A52"/>
    <w:rsid w:val="00C5284D"/>
    <w:rsid w:val="00C550BE"/>
    <w:rsid w:val="00C6018C"/>
    <w:rsid w:val="00C612D3"/>
    <w:rsid w:val="00C61B28"/>
    <w:rsid w:val="00C623C1"/>
    <w:rsid w:val="00C70253"/>
    <w:rsid w:val="00C73257"/>
    <w:rsid w:val="00C74577"/>
    <w:rsid w:val="00C8017D"/>
    <w:rsid w:val="00C8074E"/>
    <w:rsid w:val="00C81BD5"/>
    <w:rsid w:val="00C83DCC"/>
    <w:rsid w:val="00C93D7A"/>
    <w:rsid w:val="00CA0018"/>
    <w:rsid w:val="00CA0170"/>
    <w:rsid w:val="00CA0445"/>
    <w:rsid w:val="00CA0A75"/>
    <w:rsid w:val="00CA1190"/>
    <w:rsid w:val="00CA2069"/>
    <w:rsid w:val="00CA38C8"/>
    <w:rsid w:val="00CA3BB7"/>
    <w:rsid w:val="00CA5F71"/>
    <w:rsid w:val="00CB7B02"/>
    <w:rsid w:val="00CC1EC0"/>
    <w:rsid w:val="00CC2686"/>
    <w:rsid w:val="00CC290A"/>
    <w:rsid w:val="00CC2BA5"/>
    <w:rsid w:val="00CC6727"/>
    <w:rsid w:val="00CC7620"/>
    <w:rsid w:val="00CD033F"/>
    <w:rsid w:val="00CD1233"/>
    <w:rsid w:val="00CD26C9"/>
    <w:rsid w:val="00CD31E4"/>
    <w:rsid w:val="00CD3E80"/>
    <w:rsid w:val="00CD5F8B"/>
    <w:rsid w:val="00CE2921"/>
    <w:rsid w:val="00CE475E"/>
    <w:rsid w:val="00CE4B65"/>
    <w:rsid w:val="00CE5D4F"/>
    <w:rsid w:val="00CE74CE"/>
    <w:rsid w:val="00CF054B"/>
    <w:rsid w:val="00CF0AC3"/>
    <w:rsid w:val="00CF0C1F"/>
    <w:rsid w:val="00CF3209"/>
    <w:rsid w:val="00CF46BE"/>
    <w:rsid w:val="00CF771F"/>
    <w:rsid w:val="00CF7B66"/>
    <w:rsid w:val="00D022DE"/>
    <w:rsid w:val="00D04F64"/>
    <w:rsid w:val="00D0583A"/>
    <w:rsid w:val="00D06301"/>
    <w:rsid w:val="00D06787"/>
    <w:rsid w:val="00D0689D"/>
    <w:rsid w:val="00D068AD"/>
    <w:rsid w:val="00D06A10"/>
    <w:rsid w:val="00D07F10"/>
    <w:rsid w:val="00D1051E"/>
    <w:rsid w:val="00D12799"/>
    <w:rsid w:val="00D14A1D"/>
    <w:rsid w:val="00D158BC"/>
    <w:rsid w:val="00D178AD"/>
    <w:rsid w:val="00D17AB0"/>
    <w:rsid w:val="00D255D9"/>
    <w:rsid w:val="00D27098"/>
    <w:rsid w:val="00D31F22"/>
    <w:rsid w:val="00D32DA8"/>
    <w:rsid w:val="00D363BF"/>
    <w:rsid w:val="00D37634"/>
    <w:rsid w:val="00D41CD6"/>
    <w:rsid w:val="00D41F91"/>
    <w:rsid w:val="00D444DB"/>
    <w:rsid w:val="00D46A0C"/>
    <w:rsid w:val="00D46C14"/>
    <w:rsid w:val="00D4713C"/>
    <w:rsid w:val="00D50361"/>
    <w:rsid w:val="00D51641"/>
    <w:rsid w:val="00D52897"/>
    <w:rsid w:val="00D5321F"/>
    <w:rsid w:val="00D54EB5"/>
    <w:rsid w:val="00D57E57"/>
    <w:rsid w:val="00D57EFA"/>
    <w:rsid w:val="00D61834"/>
    <w:rsid w:val="00D6394C"/>
    <w:rsid w:val="00D63B44"/>
    <w:rsid w:val="00D64AD2"/>
    <w:rsid w:val="00D66F73"/>
    <w:rsid w:val="00D7167C"/>
    <w:rsid w:val="00D71E1E"/>
    <w:rsid w:val="00D73F38"/>
    <w:rsid w:val="00D73FC7"/>
    <w:rsid w:val="00D77241"/>
    <w:rsid w:val="00D77772"/>
    <w:rsid w:val="00D779CE"/>
    <w:rsid w:val="00D809B1"/>
    <w:rsid w:val="00D827BD"/>
    <w:rsid w:val="00D83FE4"/>
    <w:rsid w:val="00D84124"/>
    <w:rsid w:val="00D91216"/>
    <w:rsid w:val="00D9375D"/>
    <w:rsid w:val="00D959D4"/>
    <w:rsid w:val="00D96B8F"/>
    <w:rsid w:val="00D97B4D"/>
    <w:rsid w:val="00D97E59"/>
    <w:rsid w:val="00DA1D45"/>
    <w:rsid w:val="00DA1DA1"/>
    <w:rsid w:val="00DA1DFC"/>
    <w:rsid w:val="00DA38E1"/>
    <w:rsid w:val="00DA69E6"/>
    <w:rsid w:val="00DB1FDC"/>
    <w:rsid w:val="00DB4733"/>
    <w:rsid w:val="00DB5ED4"/>
    <w:rsid w:val="00DB62A6"/>
    <w:rsid w:val="00DC0589"/>
    <w:rsid w:val="00DC1324"/>
    <w:rsid w:val="00DC3E53"/>
    <w:rsid w:val="00DC4D25"/>
    <w:rsid w:val="00DC58AB"/>
    <w:rsid w:val="00DD19F5"/>
    <w:rsid w:val="00DD1D96"/>
    <w:rsid w:val="00DD2E49"/>
    <w:rsid w:val="00DD54EE"/>
    <w:rsid w:val="00DD5BBD"/>
    <w:rsid w:val="00DD60CB"/>
    <w:rsid w:val="00DD65E2"/>
    <w:rsid w:val="00DD75E0"/>
    <w:rsid w:val="00DE16EB"/>
    <w:rsid w:val="00DE1A3D"/>
    <w:rsid w:val="00DE29D0"/>
    <w:rsid w:val="00DE2D42"/>
    <w:rsid w:val="00DE480F"/>
    <w:rsid w:val="00DE5BBB"/>
    <w:rsid w:val="00DF408F"/>
    <w:rsid w:val="00DF57BE"/>
    <w:rsid w:val="00E015FB"/>
    <w:rsid w:val="00E03F8D"/>
    <w:rsid w:val="00E04775"/>
    <w:rsid w:val="00E10B19"/>
    <w:rsid w:val="00E11D48"/>
    <w:rsid w:val="00E14883"/>
    <w:rsid w:val="00E1637A"/>
    <w:rsid w:val="00E16EAC"/>
    <w:rsid w:val="00E244E9"/>
    <w:rsid w:val="00E25909"/>
    <w:rsid w:val="00E31E2A"/>
    <w:rsid w:val="00E32153"/>
    <w:rsid w:val="00E322F8"/>
    <w:rsid w:val="00E3449E"/>
    <w:rsid w:val="00E34D33"/>
    <w:rsid w:val="00E3505C"/>
    <w:rsid w:val="00E3629A"/>
    <w:rsid w:val="00E36B91"/>
    <w:rsid w:val="00E3735C"/>
    <w:rsid w:val="00E3736F"/>
    <w:rsid w:val="00E376A8"/>
    <w:rsid w:val="00E378E6"/>
    <w:rsid w:val="00E405AA"/>
    <w:rsid w:val="00E405E2"/>
    <w:rsid w:val="00E4132D"/>
    <w:rsid w:val="00E42B52"/>
    <w:rsid w:val="00E4330B"/>
    <w:rsid w:val="00E46D60"/>
    <w:rsid w:val="00E50A55"/>
    <w:rsid w:val="00E51247"/>
    <w:rsid w:val="00E51AD6"/>
    <w:rsid w:val="00E5202B"/>
    <w:rsid w:val="00E5483E"/>
    <w:rsid w:val="00E54A40"/>
    <w:rsid w:val="00E5515D"/>
    <w:rsid w:val="00E566B2"/>
    <w:rsid w:val="00E569B3"/>
    <w:rsid w:val="00E56B6B"/>
    <w:rsid w:val="00E5732E"/>
    <w:rsid w:val="00E57FF4"/>
    <w:rsid w:val="00E600A5"/>
    <w:rsid w:val="00E622C0"/>
    <w:rsid w:val="00E62825"/>
    <w:rsid w:val="00E62979"/>
    <w:rsid w:val="00E63DFB"/>
    <w:rsid w:val="00E7067D"/>
    <w:rsid w:val="00E7096D"/>
    <w:rsid w:val="00E7100F"/>
    <w:rsid w:val="00E71A8A"/>
    <w:rsid w:val="00E72788"/>
    <w:rsid w:val="00E72F95"/>
    <w:rsid w:val="00E73810"/>
    <w:rsid w:val="00E80E53"/>
    <w:rsid w:val="00E814E3"/>
    <w:rsid w:val="00E827E8"/>
    <w:rsid w:val="00E84477"/>
    <w:rsid w:val="00E9210C"/>
    <w:rsid w:val="00E94ED1"/>
    <w:rsid w:val="00E9679B"/>
    <w:rsid w:val="00E9692D"/>
    <w:rsid w:val="00E97535"/>
    <w:rsid w:val="00EA178B"/>
    <w:rsid w:val="00EA2EE5"/>
    <w:rsid w:val="00EA5C36"/>
    <w:rsid w:val="00EA65B5"/>
    <w:rsid w:val="00EA6672"/>
    <w:rsid w:val="00EA6C51"/>
    <w:rsid w:val="00EA6D36"/>
    <w:rsid w:val="00EA7207"/>
    <w:rsid w:val="00EB0E8F"/>
    <w:rsid w:val="00EB10CF"/>
    <w:rsid w:val="00EB62BB"/>
    <w:rsid w:val="00EC0167"/>
    <w:rsid w:val="00EC0A66"/>
    <w:rsid w:val="00EC0E72"/>
    <w:rsid w:val="00EC1CAD"/>
    <w:rsid w:val="00EC6A0B"/>
    <w:rsid w:val="00ED05E5"/>
    <w:rsid w:val="00ED19C0"/>
    <w:rsid w:val="00ED1B01"/>
    <w:rsid w:val="00ED1E4A"/>
    <w:rsid w:val="00ED276E"/>
    <w:rsid w:val="00ED4F2B"/>
    <w:rsid w:val="00ED509E"/>
    <w:rsid w:val="00ED591F"/>
    <w:rsid w:val="00ED5962"/>
    <w:rsid w:val="00ED5AAD"/>
    <w:rsid w:val="00EE167E"/>
    <w:rsid w:val="00EE1DF4"/>
    <w:rsid w:val="00EE1EA3"/>
    <w:rsid w:val="00EE688C"/>
    <w:rsid w:val="00EF386B"/>
    <w:rsid w:val="00EF3B3D"/>
    <w:rsid w:val="00EF4E5E"/>
    <w:rsid w:val="00EF5CE3"/>
    <w:rsid w:val="00F0404C"/>
    <w:rsid w:val="00F05CA5"/>
    <w:rsid w:val="00F065AE"/>
    <w:rsid w:val="00F06968"/>
    <w:rsid w:val="00F07324"/>
    <w:rsid w:val="00F07ABB"/>
    <w:rsid w:val="00F122D2"/>
    <w:rsid w:val="00F2056A"/>
    <w:rsid w:val="00F20A2A"/>
    <w:rsid w:val="00F20E41"/>
    <w:rsid w:val="00F2291A"/>
    <w:rsid w:val="00F3245D"/>
    <w:rsid w:val="00F326F4"/>
    <w:rsid w:val="00F37B95"/>
    <w:rsid w:val="00F40DBD"/>
    <w:rsid w:val="00F42E81"/>
    <w:rsid w:val="00F44390"/>
    <w:rsid w:val="00F44468"/>
    <w:rsid w:val="00F4456C"/>
    <w:rsid w:val="00F44D04"/>
    <w:rsid w:val="00F44F94"/>
    <w:rsid w:val="00F5042F"/>
    <w:rsid w:val="00F5053D"/>
    <w:rsid w:val="00F53506"/>
    <w:rsid w:val="00F53DFF"/>
    <w:rsid w:val="00F55E05"/>
    <w:rsid w:val="00F56953"/>
    <w:rsid w:val="00F61F22"/>
    <w:rsid w:val="00F657FC"/>
    <w:rsid w:val="00F66FA0"/>
    <w:rsid w:val="00F71363"/>
    <w:rsid w:val="00F76B2C"/>
    <w:rsid w:val="00F77EDB"/>
    <w:rsid w:val="00F83DCB"/>
    <w:rsid w:val="00F84015"/>
    <w:rsid w:val="00F86912"/>
    <w:rsid w:val="00F873B2"/>
    <w:rsid w:val="00F8756B"/>
    <w:rsid w:val="00F87EC6"/>
    <w:rsid w:val="00F951E5"/>
    <w:rsid w:val="00F97F95"/>
    <w:rsid w:val="00FB0359"/>
    <w:rsid w:val="00FB613A"/>
    <w:rsid w:val="00FB6E05"/>
    <w:rsid w:val="00FC1BAD"/>
    <w:rsid w:val="00FC1CC3"/>
    <w:rsid w:val="00FC2D4C"/>
    <w:rsid w:val="00FC35B7"/>
    <w:rsid w:val="00FD22BF"/>
    <w:rsid w:val="00FD330E"/>
    <w:rsid w:val="00FD4C8E"/>
    <w:rsid w:val="00FD4EE0"/>
    <w:rsid w:val="00FD5C7A"/>
    <w:rsid w:val="00FD5CB2"/>
    <w:rsid w:val="00FE646D"/>
    <w:rsid w:val="00FE67FD"/>
    <w:rsid w:val="00FE789F"/>
    <w:rsid w:val="00FE7AB2"/>
    <w:rsid w:val="00FF2523"/>
    <w:rsid w:val="00FF320B"/>
    <w:rsid w:val="00FF409C"/>
    <w:rsid w:val="00FF4AFB"/>
    <w:rsid w:val="00FF5E67"/>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8A7F9"/>
  <w15:docId w15:val="{CCFD71B1-B295-42DF-8DCF-2B8933DE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80132C"/>
  </w:style>
  <w:style w:type="paragraph" w:styleId="1">
    <w:name w:val="heading 1"/>
    <w:basedOn w:val="a0"/>
    <w:next w:val="a0"/>
    <w:link w:val="10"/>
    <w:qFormat/>
    <w:pPr>
      <w:keepNext/>
      <w:keepLines/>
      <w:spacing w:before="400" w:after="120"/>
      <w:outlineLvl w:val="0"/>
    </w:pPr>
    <w:rPr>
      <w:sz w:val="40"/>
      <w:szCs w:val="40"/>
    </w:rPr>
  </w:style>
  <w:style w:type="paragraph" w:styleId="20">
    <w:name w:val="heading 2"/>
    <w:aliases w:val="H2,h2,Level 2 Topic Heading,H21,Major,2,Heading 2 Hidden,CHS,H2-Heading 2,l2,Header2,22,heading2,list2,A,A.B.C.,list 2,Heading2,Heading Indent No L2,UNDERRUBRIK 1-2,Fonctionnalité,Titre 21,t2.T2,Table2,ITT t2,H2-Heading 21,Header 21,l21,h21"/>
    <w:basedOn w:val="a0"/>
    <w:next w:val="a0"/>
    <w:link w:val="21"/>
    <w:qFormat/>
    <w:pPr>
      <w:keepNext/>
      <w:keepLines/>
      <w:spacing w:before="360" w:after="120"/>
      <w:outlineLvl w:val="1"/>
    </w:pPr>
    <w:rPr>
      <w:sz w:val="32"/>
      <w:szCs w:val="32"/>
    </w:rPr>
  </w:style>
  <w:style w:type="paragraph" w:styleId="3">
    <w:name w:val="heading 3"/>
    <w:aliases w:val="H3 + Times New Roman,11 pt,Not Italic,After:  0 pt,H3,Map,h3,Level 3 Topic Heading,H31,Minor,H32,H33,H34,H35,H36,H37,H38,H39,H310,H311,H312,H313,H314,3,Level 1 - 1,h31,h32,h33,h34,h35,h36,h37,h38,h39,h310,h311,h321,h331,h341,h351,h361,h371"/>
    <w:basedOn w:val="a0"/>
    <w:next w:val="a0"/>
    <w:link w:val="30"/>
    <w:qFormat/>
    <w:pPr>
      <w:keepNext/>
      <w:keepLines/>
      <w:spacing w:before="320" w:after="80"/>
      <w:outlineLvl w:val="2"/>
    </w:pPr>
    <w:rPr>
      <w:color w:val="434343"/>
      <w:sz w:val="28"/>
      <w:szCs w:val="28"/>
    </w:rPr>
  </w:style>
  <w:style w:type="paragraph" w:styleId="4">
    <w:name w:val="heading 4"/>
    <w:aliases w:val="H4,Заголовок 4 (Приложение),Level 2 - a,h4,Level 4 Topic Heading,Заголовок 4 дополнительный,Параграф,Sub-Minor,Case Sub-Header,heading4,4,I4,l4,I41,41,l41,heading41,(Shift Ctrl 4),Titre 41,t4.T4,4heading,a.,4 dash,d,4 dash1,d1,31,h41,a.1,d2"/>
    <w:basedOn w:val="a0"/>
    <w:next w:val="a0"/>
    <w:link w:val="40"/>
    <w:qFormat/>
    <w:pPr>
      <w:keepNext/>
      <w:keepLines/>
      <w:spacing w:before="280" w:after="80"/>
      <w:outlineLvl w:val="3"/>
    </w:pPr>
    <w:rPr>
      <w:color w:val="666666"/>
      <w:sz w:val="24"/>
      <w:szCs w:val="24"/>
    </w:rPr>
  </w:style>
  <w:style w:type="paragraph" w:styleId="5">
    <w:name w:val="heading 5"/>
    <w:basedOn w:val="a0"/>
    <w:next w:val="a0"/>
    <w:pPr>
      <w:keepNext/>
      <w:keepLines/>
      <w:spacing w:before="240" w:after="80"/>
      <w:outlineLvl w:val="4"/>
    </w:pPr>
    <w:rPr>
      <w:color w:val="666666"/>
    </w:rPr>
  </w:style>
  <w:style w:type="paragraph" w:styleId="6">
    <w:name w:val="heading 6"/>
    <w:basedOn w:val="a0"/>
    <w:next w:val="a0"/>
    <w:pPr>
      <w:keepNext/>
      <w:keepLines/>
      <w:spacing w:before="240" w:after="80"/>
      <w:outlineLvl w:val="5"/>
    </w:pPr>
    <w:rPr>
      <w:i/>
      <w:color w:val="666666"/>
    </w:rPr>
  </w:style>
  <w:style w:type="paragraph" w:styleId="7">
    <w:name w:val="heading 7"/>
    <w:basedOn w:val="a0"/>
    <w:next w:val="a0"/>
    <w:link w:val="70"/>
    <w:uiPriority w:val="9"/>
    <w:unhideWhenUsed/>
    <w:qFormat/>
    <w:rsid w:val="00360D1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360D1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after="60"/>
    </w:pPr>
    <w:rPr>
      <w:sz w:val="52"/>
      <w:szCs w:val="52"/>
    </w:rPr>
  </w:style>
  <w:style w:type="paragraph" w:styleId="a5">
    <w:name w:val="Subtitle"/>
    <w:basedOn w:val="a0"/>
    <w:next w:val="a0"/>
    <w:pPr>
      <w:keepNext/>
      <w:keepLines/>
      <w:spacing w:after="320"/>
    </w:pPr>
    <w:rPr>
      <w:color w:val="666666"/>
      <w:sz w:val="30"/>
      <w:szCs w:val="30"/>
    </w:rPr>
  </w:style>
  <w:style w:type="paragraph" w:styleId="a6">
    <w:name w:val="annotation text"/>
    <w:basedOn w:val="a0"/>
    <w:link w:val="a7"/>
    <w:uiPriority w:val="99"/>
    <w:semiHidden/>
    <w:unhideWhenUsed/>
    <w:pPr>
      <w:spacing w:line="240" w:lineRule="auto"/>
    </w:pPr>
    <w:rPr>
      <w:sz w:val="20"/>
      <w:szCs w:val="20"/>
    </w:rPr>
  </w:style>
  <w:style w:type="character" w:customStyle="1" w:styleId="a7">
    <w:name w:val="Текст примечания Знак"/>
    <w:basedOn w:val="a1"/>
    <w:link w:val="a6"/>
    <w:uiPriority w:val="99"/>
    <w:semiHidden/>
    <w:rPr>
      <w:sz w:val="20"/>
      <w:szCs w:val="20"/>
    </w:rPr>
  </w:style>
  <w:style w:type="character" w:styleId="a8">
    <w:name w:val="annotation reference"/>
    <w:basedOn w:val="a1"/>
    <w:uiPriority w:val="99"/>
    <w:semiHidden/>
    <w:unhideWhenUsed/>
    <w:rPr>
      <w:sz w:val="16"/>
      <w:szCs w:val="16"/>
    </w:rPr>
  </w:style>
  <w:style w:type="paragraph" w:styleId="a9">
    <w:name w:val="Balloon Text"/>
    <w:basedOn w:val="a0"/>
    <w:link w:val="aa"/>
    <w:uiPriority w:val="99"/>
    <w:semiHidden/>
    <w:unhideWhenUsed/>
    <w:rsid w:val="00BE1B9B"/>
    <w:pPr>
      <w:spacing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BE1B9B"/>
    <w:rPr>
      <w:rFonts w:ascii="Segoe UI" w:hAnsi="Segoe UI" w:cs="Segoe UI"/>
      <w:sz w:val="18"/>
      <w:szCs w:val="18"/>
    </w:rPr>
  </w:style>
  <w:style w:type="paragraph" w:styleId="ab">
    <w:name w:val="annotation subject"/>
    <w:basedOn w:val="a6"/>
    <w:next w:val="a6"/>
    <w:link w:val="ac"/>
    <w:uiPriority w:val="99"/>
    <w:semiHidden/>
    <w:unhideWhenUsed/>
    <w:rsid w:val="004872D6"/>
    <w:rPr>
      <w:b/>
      <w:bCs/>
    </w:rPr>
  </w:style>
  <w:style w:type="character" w:customStyle="1" w:styleId="ac">
    <w:name w:val="Тема примечания Знак"/>
    <w:basedOn w:val="a7"/>
    <w:link w:val="ab"/>
    <w:uiPriority w:val="99"/>
    <w:semiHidden/>
    <w:rsid w:val="004872D6"/>
    <w:rPr>
      <w:b/>
      <w:bCs/>
      <w:sz w:val="20"/>
      <w:szCs w:val="20"/>
    </w:rPr>
  </w:style>
  <w:style w:type="paragraph" w:styleId="ad">
    <w:name w:val="List Paragraph"/>
    <w:aliases w:val="Абзац,Абзац маркированнный,List Paragraph_0,List Paragraph_0_0,List Paragraph_1,Маркированный  список для теля записки,Основной абзац,Перечисление,Table-Normal,RSHB_Table-Normal,Bullet List,FooterText,numbered,Bullet 1,Маркерный список,lp1"/>
    <w:basedOn w:val="a0"/>
    <w:link w:val="ae"/>
    <w:uiPriority w:val="34"/>
    <w:qFormat/>
    <w:rsid w:val="00665556"/>
    <w:pPr>
      <w:ind w:left="720"/>
      <w:contextualSpacing/>
    </w:pPr>
  </w:style>
  <w:style w:type="character" w:styleId="af">
    <w:name w:val="Strong"/>
    <w:basedOn w:val="a1"/>
    <w:uiPriority w:val="22"/>
    <w:qFormat/>
    <w:rsid w:val="00E3505C"/>
    <w:rPr>
      <w:b/>
      <w:bCs/>
    </w:rPr>
  </w:style>
  <w:style w:type="table" w:styleId="af0">
    <w:name w:val="Table Grid"/>
    <w:basedOn w:val="a2"/>
    <w:uiPriority w:val="59"/>
    <w:rsid w:val="00A170F0"/>
    <w:pPr>
      <w:spacing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1"/>
    <w:uiPriority w:val="99"/>
    <w:semiHidden/>
    <w:unhideWhenUsed/>
    <w:rsid w:val="00775B72"/>
  </w:style>
  <w:style w:type="paragraph" w:styleId="af2">
    <w:name w:val="header"/>
    <w:basedOn w:val="a0"/>
    <w:link w:val="af3"/>
    <w:uiPriority w:val="99"/>
    <w:unhideWhenUsed/>
    <w:rsid w:val="00775B72"/>
    <w:pPr>
      <w:tabs>
        <w:tab w:val="center" w:pos="4677"/>
        <w:tab w:val="right" w:pos="9355"/>
      </w:tabs>
      <w:spacing w:line="240" w:lineRule="auto"/>
    </w:pPr>
  </w:style>
  <w:style w:type="character" w:customStyle="1" w:styleId="af3">
    <w:name w:val="Верхний колонтитул Знак"/>
    <w:basedOn w:val="a1"/>
    <w:link w:val="af2"/>
    <w:uiPriority w:val="99"/>
    <w:rsid w:val="00775B72"/>
  </w:style>
  <w:style w:type="paragraph" w:styleId="af4">
    <w:name w:val="footer"/>
    <w:basedOn w:val="a0"/>
    <w:link w:val="af5"/>
    <w:uiPriority w:val="99"/>
    <w:unhideWhenUsed/>
    <w:rsid w:val="00775B72"/>
    <w:pPr>
      <w:tabs>
        <w:tab w:val="center" w:pos="4677"/>
        <w:tab w:val="right" w:pos="9355"/>
      </w:tabs>
      <w:spacing w:line="240" w:lineRule="auto"/>
    </w:pPr>
  </w:style>
  <w:style w:type="character" w:customStyle="1" w:styleId="af5">
    <w:name w:val="Нижний колонтитул Знак"/>
    <w:basedOn w:val="a1"/>
    <w:link w:val="af4"/>
    <w:uiPriority w:val="99"/>
    <w:rsid w:val="00775B72"/>
  </w:style>
  <w:style w:type="paragraph" w:styleId="af6">
    <w:name w:val="Revision"/>
    <w:hidden/>
    <w:uiPriority w:val="99"/>
    <w:semiHidden/>
    <w:rsid w:val="006F3FDB"/>
    <w:pPr>
      <w:spacing w:line="240" w:lineRule="auto"/>
    </w:pPr>
  </w:style>
  <w:style w:type="paragraph" w:customStyle="1" w:styleId="ConsPlusNormal">
    <w:name w:val="ConsPlusNormal"/>
    <w:rsid w:val="00F5042F"/>
    <w:pPr>
      <w:widowControl w:val="0"/>
      <w:autoSpaceDE w:val="0"/>
      <w:autoSpaceDN w:val="0"/>
      <w:spacing w:line="240" w:lineRule="auto"/>
    </w:pPr>
    <w:rPr>
      <w:rFonts w:ascii="Calibri" w:eastAsia="Times New Roman" w:hAnsi="Calibri" w:cs="Calibri"/>
      <w:szCs w:val="20"/>
    </w:rPr>
  </w:style>
  <w:style w:type="character" w:customStyle="1" w:styleId="10">
    <w:name w:val="Заголовок 1 Знак"/>
    <w:link w:val="1"/>
    <w:rsid w:val="00AA0448"/>
    <w:rPr>
      <w:sz w:val="40"/>
      <w:szCs w:val="40"/>
    </w:rPr>
  </w:style>
  <w:style w:type="character" w:customStyle="1" w:styleId="21">
    <w:name w:val="Заголовок 2 Знак"/>
    <w:aliases w:val="H2 Знак,h2 Знак,Level 2 Topic Heading Знак,H21 Знак,Major Знак,2 Знак,Heading 2 Hidden Знак,CHS Знак,H2-Heading 2 Знак,l2 Знак,Header2 Знак,22 Знак,heading2 Знак,list2 Знак,A Знак,A.B.C. Знак,list 2 Знак,Heading2 Знак,Titre 21 Знак"/>
    <w:link w:val="20"/>
    <w:rsid w:val="00AA0448"/>
    <w:rPr>
      <w:sz w:val="32"/>
      <w:szCs w:val="32"/>
    </w:rPr>
  </w:style>
  <w:style w:type="character" w:customStyle="1" w:styleId="30">
    <w:name w:val="Заголовок 3 Знак"/>
    <w:aliases w:val="H3 + Times New Roman Знак,11 pt Знак,Not Italic Знак,After:  0 pt Знак,H3 Знак,Map Знак,h3 Знак,Level 3 Topic Heading Знак,H31 Знак,Minor Знак,H32 Знак,H33 Знак,H34 Знак,H35 Знак,H36 Знак,H37 Знак,H38 Знак,H39 Знак,H310 Знак,H311 Знак"/>
    <w:link w:val="3"/>
    <w:rsid w:val="00FC1CC3"/>
    <w:rPr>
      <w:color w:val="434343"/>
      <w:sz w:val="28"/>
      <w:szCs w:val="28"/>
    </w:rPr>
  </w:style>
  <w:style w:type="character" w:customStyle="1" w:styleId="40">
    <w:name w:val="Заголовок 4 Знак"/>
    <w:aliases w:val="H4 Знак,Заголовок 4 (Приложение) Знак,Level 2 - a Знак,h4 Знак,Level 4 Topic Heading Знак,Заголовок 4 дополнительный Знак,Параграф Знак,Sub-Minor Знак,Case Sub-Header Знак,heading4 Знак,4 Знак,I4 Знак,l4 Знак,I41 Знак,41 Знак,l41 Знак"/>
    <w:link w:val="4"/>
    <w:rsid w:val="00917A73"/>
    <w:rPr>
      <w:color w:val="666666"/>
      <w:sz w:val="24"/>
      <w:szCs w:val="24"/>
    </w:rPr>
  </w:style>
  <w:style w:type="character" w:customStyle="1" w:styleId="70">
    <w:name w:val="Заголовок 7 Знак"/>
    <w:basedOn w:val="a1"/>
    <w:link w:val="7"/>
    <w:uiPriority w:val="9"/>
    <w:rsid w:val="00360D1C"/>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360D1C"/>
    <w:rPr>
      <w:rFonts w:asciiTheme="majorHAnsi" w:eastAsiaTheme="majorEastAsia" w:hAnsiTheme="majorHAnsi" w:cstheme="majorBidi"/>
      <w:color w:val="404040" w:themeColor="text1" w:themeTint="BF"/>
      <w:sz w:val="20"/>
      <w:szCs w:val="20"/>
    </w:rPr>
  </w:style>
  <w:style w:type="character" w:styleId="af7">
    <w:name w:val="Hyperlink"/>
    <w:uiPriority w:val="99"/>
    <w:rsid w:val="008543ED"/>
    <w:rPr>
      <w:color w:val="0000FF"/>
      <w:u w:val="single"/>
    </w:rPr>
  </w:style>
  <w:style w:type="paragraph" w:customStyle="1" w:styleId="Default">
    <w:name w:val="Default"/>
    <w:rsid w:val="008E7118"/>
    <w:pPr>
      <w:autoSpaceDE w:val="0"/>
      <w:autoSpaceDN w:val="0"/>
      <w:adjustRightInd w:val="0"/>
      <w:spacing w:line="240" w:lineRule="auto"/>
    </w:pPr>
    <w:rPr>
      <w:rFonts w:ascii="Times New Roman" w:eastAsia="Calibri" w:hAnsi="Times New Roman" w:cs="Times New Roman"/>
      <w:color w:val="000000"/>
      <w:sz w:val="24"/>
      <w:szCs w:val="24"/>
      <w:lang w:eastAsia="en-US"/>
    </w:rPr>
  </w:style>
  <w:style w:type="paragraph" w:styleId="af8">
    <w:name w:val="Normal (Web)"/>
    <w:basedOn w:val="a0"/>
    <w:uiPriority w:val="99"/>
    <w:unhideWhenUsed/>
    <w:rsid w:val="007D1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tyle3">
    <w:name w:val="Char Style 3"/>
    <w:basedOn w:val="a1"/>
    <w:link w:val="Style2"/>
    <w:rsid w:val="00593889"/>
    <w:rPr>
      <w:sz w:val="26"/>
      <w:szCs w:val="26"/>
      <w:shd w:val="clear" w:color="auto" w:fill="FFFFFF"/>
    </w:rPr>
  </w:style>
  <w:style w:type="paragraph" w:customStyle="1" w:styleId="Style2">
    <w:name w:val="Style 2"/>
    <w:basedOn w:val="a0"/>
    <w:link w:val="CharStyle3"/>
    <w:rsid w:val="00593889"/>
    <w:pPr>
      <w:widowControl w:val="0"/>
      <w:shd w:val="clear" w:color="auto" w:fill="FFFFFF"/>
      <w:spacing w:after="240" w:line="0" w:lineRule="atLeast"/>
    </w:pPr>
    <w:rPr>
      <w:sz w:val="26"/>
      <w:szCs w:val="26"/>
    </w:rPr>
  </w:style>
  <w:style w:type="paragraph" w:styleId="a">
    <w:name w:val="List Number"/>
    <w:link w:val="af9"/>
    <w:qFormat/>
    <w:rsid w:val="0095637E"/>
    <w:pPr>
      <w:numPr>
        <w:numId w:val="9"/>
      </w:numPr>
      <w:spacing w:after="60" w:line="360" w:lineRule="auto"/>
      <w:jc w:val="both"/>
    </w:pPr>
    <w:rPr>
      <w:rFonts w:ascii="Times New Roman" w:eastAsia="Times New Roman" w:hAnsi="Times New Roman" w:cs="Times New Roman"/>
      <w:sz w:val="28"/>
      <w:szCs w:val="24"/>
      <w:lang w:eastAsia="en-US"/>
    </w:rPr>
  </w:style>
  <w:style w:type="paragraph" w:styleId="2">
    <w:name w:val="List Number 2"/>
    <w:basedOn w:val="a"/>
    <w:qFormat/>
    <w:rsid w:val="0095637E"/>
    <w:pPr>
      <w:keepLines/>
      <w:numPr>
        <w:ilvl w:val="1"/>
      </w:numPr>
    </w:pPr>
  </w:style>
  <w:style w:type="character" w:customStyle="1" w:styleId="af9">
    <w:name w:val="Нумерованный список Знак"/>
    <w:link w:val="a"/>
    <w:locked/>
    <w:rsid w:val="0095637E"/>
    <w:rPr>
      <w:rFonts w:ascii="Times New Roman" w:eastAsia="Times New Roman" w:hAnsi="Times New Roman" w:cs="Times New Roman"/>
      <w:sz w:val="28"/>
      <w:szCs w:val="24"/>
      <w:lang w:eastAsia="en-US"/>
    </w:rPr>
  </w:style>
  <w:style w:type="character" w:customStyle="1" w:styleId="ae">
    <w:name w:val="Абзац списка Знак"/>
    <w:aliases w:val="Абзац Знак,Абзац маркированнный Знак,List Paragraph_0 Знак,List Paragraph_0_0 Знак,List Paragraph_1 Знак,Маркированный  список для теля записки Знак,Основной абзац Знак,Перечисление Знак,Table-Normal Знак,RSHB_Table-Normal Знак"/>
    <w:link w:val="ad"/>
    <w:uiPriority w:val="34"/>
    <w:qFormat/>
    <w:locked/>
    <w:rsid w:val="00A30D82"/>
  </w:style>
  <w:style w:type="paragraph" w:customStyle="1" w:styleId="ConsPlusTitle">
    <w:name w:val="ConsPlusTitle"/>
    <w:rsid w:val="008C57DE"/>
    <w:pPr>
      <w:widowControl w:val="0"/>
      <w:autoSpaceDE w:val="0"/>
      <w:autoSpaceDN w:val="0"/>
      <w:spacing w:line="240" w:lineRule="auto"/>
    </w:pPr>
    <w:rPr>
      <w:rFonts w:ascii="Calibri" w:eastAsiaTheme="minorEastAsia" w:hAnsi="Calibri" w:cs="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8770">
      <w:bodyDiv w:val="1"/>
      <w:marLeft w:val="0"/>
      <w:marRight w:val="0"/>
      <w:marTop w:val="0"/>
      <w:marBottom w:val="0"/>
      <w:divBdr>
        <w:top w:val="none" w:sz="0" w:space="0" w:color="auto"/>
        <w:left w:val="none" w:sz="0" w:space="0" w:color="auto"/>
        <w:bottom w:val="none" w:sz="0" w:space="0" w:color="auto"/>
        <w:right w:val="none" w:sz="0" w:space="0" w:color="auto"/>
      </w:divBdr>
    </w:div>
    <w:div w:id="172651125">
      <w:bodyDiv w:val="1"/>
      <w:marLeft w:val="0"/>
      <w:marRight w:val="0"/>
      <w:marTop w:val="0"/>
      <w:marBottom w:val="0"/>
      <w:divBdr>
        <w:top w:val="none" w:sz="0" w:space="0" w:color="auto"/>
        <w:left w:val="none" w:sz="0" w:space="0" w:color="auto"/>
        <w:bottom w:val="none" w:sz="0" w:space="0" w:color="auto"/>
        <w:right w:val="none" w:sz="0" w:space="0" w:color="auto"/>
      </w:divBdr>
    </w:div>
    <w:div w:id="308367639">
      <w:bodyDiv w:val="1"/>
      <w:marLeft w:val="0"/>
      <w:marRight w:val="0"/>
      <w:marTop w:val="0"/>
      <w:marBottom w:val="0"/>
      <w:divBdr>
        <w:top w:val="none" w:sz="0" w:space="0" w:color="auto"/>
        <w:left w:val="none" w:sz="0" w:space="0" w:color="auto"/>
        <w:bottom w:val="none" w:sz="0" w:space="0" w:color="auto"/>
        <w:right w:val="none" w:sz="0" w:space="0" w:color="auto"/>
      </w:divBdr>
      <w:divsChild>
        <w:div w:id="380860418">
          <w:marLeft w:val="0"/>
          <w:marRight w:val="0"/>
          <w:marTop w:val="0"/>
          <w:marBottom w:val="0"/>
          <w:divBdr>
            <w:top w:val="none" w:sz="0" w:space="0" w:color="auto"/>
            <w:left w:val="none" w:sz="0" w:space="0" w:color="auto"/>
            <w:bottom w:val="none" w:sz="0" w:space="0" w:color="auto"/>
            <w:right w:val="none" w:sz="0" w:space="0" w:color="auto"/>
          </w:divBdr>
        </w:div>
        <w:div w:id="322390909">
          <w:marLeft w:val="0"/>
          <w:marRight w:val="0"/>
          <w:marTop w:val="0"/>
          <w:marBottom w:val="0"/>
          <w:divBdr>
            <w:top w:val="none" w:sz="0" w:space="0" w:color="auto"/>
            <w:left w:val="none" w:sz="0" w:space="0" w:color="auto"/>
            <w:bottom w:val="none" w:sz="0" w:space="0" w:color="auto"/>
            <w:right w:val="none" w:sz="0" w:space="0" w:color="auto"/>
          </w:divBdr>
        </w:div>
      </w:divsChild>
    </w:div>
    <w:div w:id="310209541">
      <w:bodyDiv w:val="1"/>
      <w:marLeft w:val="0"/>
      <w:marRight w:val="0"/>
      <w:marTop w:val="0"/>
      <w:marBottom w:val="0"/>
      <w:divBdr>
        <w:top w:val="none" w:sz="0" w:space="0" w:color="auto"/>
        <w:left w:val="none" w:sz="0" w:space="0" w:color="auto"/>
        <w:bottom w:val="none" w:sz="0" w:space="0" w:color="auto"/>
        <w:right w:val="none" w:sz="0" w:space="0" w:color="auto"/>
      </w:divBdr>
    </w:div>
    <w:div w:id="618491015">
      <w:bodyDiv w:val="1"/>
      <w:marLeft w:val="0"/>
      <w:marRight w:val="0"/>
      <w:marTop w:val="0"/>
      <w:marBottom w:val="0"/>
      <w:divBdr>
        <w:top w:val="none" w:sz="0" w:space="0" w:color="auto"/>
        <w:left w:val="none" w:sz="0" w:space="0" w:color="auto"/>
        <w:bottom w:val="none" w:sz="0" w:space="0" w:color="auto"/>
        <w:right w:val="none" w:sz="0" w:space="0" w:color="auto"/>
      </w:divBdr>
    </w:div>
    <w:div w:id="632904461">
      <w:bodyDiv w:val="1"/>
      <w:marLeft w:val="0"/>
      <w:marRight w:val="0"/>
      <w:marTop w:val="0"/>
      <w:marBottom w:val="0"/>
      <w:divBdr>
        <w:top w:val="none" w:sz="0" w:space="0" w:color="auto"/>
        <w:left w:val="none" w:sz="0" w:space="0" w:color="auto"/>
        <w:bottom w:val="none" w:sz="0" w:space="0" w:color="auto"/>
        <w:right w:val="none" w:sz="0" w:space="0" w:color="auto"/>
      </w:divBdr>
    </w:div>
    <w:div w:id="803234561">
      <w:bodyDiv w:val="1"/>
      <w:marLeft w:val="0"/>
      <w:marRight w:val="0"/>
      <w:marTop w:val="0"/>
      <w:marBottom w:val="0"/>
      <w:divBdr>
        <w:top w:val="none" w:sz="0" w:space="0" w:color="auto"/>
        <w:left w:val="none" w:sz="0" w:space="0" w:color="auto"/>
        <w:bottom w:val="none" w:sz="0" w:space="0" w:color="auto"/>
        <w:right w:val="none" w:sz="0" w:space="0" w:color="auto"/>
      </w:divBdr>
    </w:div>
    <w:div w:id="934705438">
      <w:bodyDiv w:val="1"/>
      <w:marLeft w:val="0"/>
      <w:marRight w:val="0"/>
      <w:marTop w:val="0"/>
      <w:marBottom w:val="0"/>
      <w:divBdr>
        <w:top w:val="none" w:sz="0" w:space="0" w:color="auto"/>
        <w:left w:val="none" w:sz="0" w:space="0" w:color="auto"/>
        <w:bottom w:val="none" w:sz="0" w:space="0" w:color="auto"/>
        <w:right w:val="none" w:sz="0" w:space="0" w:color="auto"/>
      </w:divBdr>
    </w:div>
    <w:div w:id="975572101">
      <w:bodyDiv w:val="1"/>
      <w:marLeft w:val="0"/>
      <w:marRight w:val="0"/>
      <w:marTop w:val="0"/>
      <w:marBottom w:val="0"/>
      <w:divBdr>
        <w:top w:val="none" w:sz="0" w:space="0" w:color="auto"/>
        <w:left w:val="none" w:sz="0" w:space="0" w:color="auto"/>
        <w:bottom w:val="none" w:sz="0" w:space="0" w:color="auto"/>
        <w:right w:val="none" w:sz="0" w:space="0" w:color="auto"/>
      </w:divBdr>
    </w:div>
    <w:div w:id="1046178757">
      <w:bodyDiv w:val="1"/>
      <w:marLeft w:val="0"/>
      <w:marRight w:val="0"/>
      <w:marTop w:val="0"/>
      <w:marBottom w:val="0"/>
      <w:divBdr>
        <w:top w:val="none" w:sz="0" w:space="0" w:color="auto"/>
        <w:left w:val="none" w:sz="0" w:space="0" w:color="auto"/>
        <w:bottom w:val="none" w:sz="0" w:space="0" w:color="auto"/>
        <w:right w:val="none" w:sz="0" w:space="0" w:color="auto"/>
      </w:divBdr>
    </w:div>
    <w:div w:id="1097754049">
      <w:bodyDiv w:val="1"/>
      <w:marLeft w:val="0"/>
      <w:marRight w:val="0"/>
      <w:marTop w:val="0"/>
      <w:marBottom w:val="0"/>
      <w:divBdr>
        <w:top w:val="none" w:sz="0" w:space="0" w:color="auto"/>
        <w:left w:val="none" w:sz="0" w:space="0" w:color="auto"/>
        <w:bottom w:val="none" w:sz="0" w:space="0" w:color="auto"/>
        <w:right w:val="none" w:sz="0" w:space="0" w:color="auto"/>
      </w:divBdr>
    </w:div>
    <w:div w:id="1158153604">
      <w:bodyDiv w:val="1"/>
      <w:marLeft w:val="0"/>
      <w:marRight w:val="0"/>
      <w:marTop w:val="0"/>
      <w:marBottom w:val="0"/>
      <w:divBdr>
        <w:top w:val="none" w:sz="0" w:space="0" w:color="auto"/>
        <w:left w:val="none" w:sz="0" w:space="0" w:color="auto"/>
        <w:bottom w:val="none" w:sz="0" w:space="0" w:color="auto"/>
        <w:right w:val="none" w:sz="0" w:space="0" w:color="auto"/>
      </w:divBdr>
    </w:div>
    <w:div w:id="1188910295">
      <w:bodyDiv w:val="1"/>
      <w:marLeft w:val="0"/>
      <w:marRight w:val="0"/>
      <w:marTop w:val="0"/>
      <w:marBottom w:val="0"/>
      <w:divBdr>
        <w:top w:val="none" w:sz="0" w:space="0" w:color="auto"/>
        <w:left w:val="none" w:sz="0" w:space="0" w:color="auto"/>
        <w:bottom w:val="none" w:sz="0" w:space="0" w:color="auto"/>
        <w:right w:val="none" w:sz="0" w:space="0" w:color="auto"/>
      </w:divBdr>
    </w:div>
    <w:div w:id="1267688939">
      <w:bodyDiv w:val="1"/>
      <w:marLeft w:val="0"/>
      <w:marRight w:val="0"/>
      <w:marTop w:val="0"/>
      <w:marBottom w:val="0"/>
      <w:divBdr>
        <w:top w:val="none" w:sz="0" w:space="0" w:color="auto"/>
        <w:left w:val="none" w:sz="0" w:space="0" w:color="auto"/>
        <w:bottom w:val="none" w:sz="0" w:space="0" w:color="auto"/>
        <w:right w:val="none" w:sz="0" w:space="0" w:color="auto"/>
      </w:divBdr>
    </w:div>
    <w:div w:id="1889796748">
      <w:bodyDiv w:val="1"/>
      <w:marLeft w:val="0"/>
      <w:marRight w:val="0"/>
      <w:marTop w:val="0"/>
      <w:marBottom w:val="0"/>
      <w:divBdr>
        <w:top w:val="none" w:sz="0" w:space="0" w:color="auto"/>
        <w:left w:val="none" w:sz="0" w:space="0" w:color="auto"/>
        <w:bottom w:val="none" w:sz="0" w:space="0" w:color="auto"/>
        <w:right w:val="none" w:sz="0" w:space="0" w:color="auto"/>
      </w:divBdr>
    </w:div>
    <w:div w:id="1934128126">
      <w:bodyDiv w:val="1"/>
      <w:marLeft w:val="0"/>
      <w:marRight w:val="0"/>
      <w:marTop w:val="0"/>
      <w:marBottom w:val="0"/>
      <w:divBdr>
        <w:top w:val="none" w:sz="0" w:space="0" w:color="auto"/>
        <w:left w:val="none" w:sz="0" w:space="0" w:color="auto"/>
        <w:bottom w:val="none" w:sz="0" w:space="0" w:color="auto"/>
        <w:right w:val="none" w:sz="0" w:space="0" w:color="auto"/>
      </w:divBdr>
    </w:div>
    <w:div w:id="1980380080">
      <w:bodyDiv w:val="1"/>
      <w:marLeft w:val="0"/>
      <w:marRight w:val="0"/>
      <w:marTop w:val="0"/>
      <w:marBottom w:val="0"/>
      <w:divBdr>
        <w:top w:val="none" w:sz="0" w:space="0" w:color="auto"/>
        <w:left w:val="none" w:sz="0" w:space="0" w:color="auto"/>
        <w:bottom w:val="none" w:sz="0" w:space="0" w:color="auto"/>
        <w:right w:val="none" w:sz="0" w:space="0" w:color="auto"/>
      </w:divBdr>
    </w:div>
    <w:div w:id="200863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ks.rt.ru\tamdoc\14kr0200\"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16DD-F715-4C13-AF5F-7B5B5608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29166</Words>
  <Characters>166251</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координации работ</dc:creator>
  <cp:lastModifiedBy>Клыковский Леонид Сергеевич</cp:lastModifiedBy>
  <cp:revision>2</cp:revision>
  <cp:lastPrinted>2022-09-09T08:15:00Z</cp:lastPrinted>
  <dcterms:created xsi:type="dcterms:W3CDTF">2025-10-13T08:38:00Z</dcterms:created>
  <dcterms:modified xsi:type="dcterms:W3CDTF">2025-10-13T08:38:00Z</dcterms:modified>
</cp:coreProperties>
</file>