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4A0" w:rsidRPr="00B20EC3" w:rsidRDefault="009964A0" w:rsidP="00382125">
      <w:pPr>
        <w:spacing w:line="360" w:lineRule="auto"/>
        <w:ind w:left="4253" w:firstLine="0"/>
        <w:jc w:val="center"/>
        <w:rPr>
          <w:sz w:val="30"/>
          <w:szCs w:val="30"/>
        </w:rPr>
      </w:pPr>
      <w:r w:rsidRPr="00B20EC3">
        <w:rPr>
          <w:sz w:val="30"/>
          <w:szCs w:val="30"/>
        </w:rPr>
        <w:t>УТВЕРЖДЕН</w:t>
      </w:r>
    </w:p>
    <w:p w:rsidR="009964A0" w:rsidRPr="00B20EC3" w:rsidRDefault="009964A0" w:rsidP="00382125">
      <w:pPr>
        <w:ind w:left="4253" w:firstLine="0"/>
        <w:jc w:val="center"/>
        <w:rPr>
          <w:sz w:val="30"/>
          <w:szCs w:val="30"/>
        </w:rPr>
      </w:pPr>
      <w:r w:rsidRPr="00B20EC3">
        <w:rPr>
          <w:sz w:val="30"/>
          <w:szCs w:val="30"/>
        </w:rPr>
        <w:t>Решением</w:t>
      </w:r>
      <w:r>
        <w:rPr>
          <w:sz w:val="30"/>
          <w:szCs w:val="30"/>
        </w:rPr>
        <w:t xml:space="preserve"> </w:t>
      </w:r>
      <w:r w:rsidRPr="00B20EC3">
        <w:rPr>
          <w:sz w:val="30"/>
          <w:szCs w:val="30"/>
        </w:rPr>
        <w:t>Коллегии</w:t>
      </w:r>
      <w:r>
        <w:rPr>
          <w:sz w:val="30"/>
          <w:szCs w:val="30"/>
        </w:rPr>
        <w:t xml:space="preserve"> </w:t>
      </w:r>
    </w:p>
    <w:p w:rsidR="009964A0" w:rsidRPr="00B20EC3" w:rsidRDefault="009964A0" w:rsidP="00382125">
      <w:pPr>
        <w:ind w:left="4253" w:firstLine="0"/>
        <w:jc w:val="center"/>
        <w:rPr>
          <w:sz w:val="30"/>
          <w:szCs w:val="30"/>
        </w:rPr>
      </w:pPr>
      <w:r w:rsidRPr="00B20EC3">
        <w:rPr>
          <w:sz w:val="30"/>
          <w:szCs w:val="30"/>
        </w:rPr>
        <w:t>Евразийской экономической комиссии</w:t>
      </w:r>
    </w:p>
    <w:p w:rsidR="001A68A9" w:rsidRPr="00201C02" w:rsidRDefault="009964A0" w:rsidP="002679DD">
      <w:pPr>
        <w:spacing w:line="360" w:lineRule="auto"/>
        <w:ind w:left="4253" w:firstLine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от </w:t>
      </w:r>
      <w:r w:rsidRPr="00B20EC3">
        <w:rPr>
          <w:sz w:val="30"/>
          <w:szCs w:val="30"/>
        </w:rPr>
        <w:t xml:space="preserve">   </w:t>
      </w:r>
      <w:r w:rsidRPr="00256569">
        <w:rPr>
          <w:sz w:val="30"/>
          <w:szCs w:val="30"/>
        </w:rPr>
        <w:t xml:space="preserve">       </w:t>
      </w:r>
      <w:r w:rsidRPr="00B20EC3">
        <w:rPr>
          <w:sz w:val="30"/>
          <w:szCs w:val="30"/>
        </w:rPr>
        <w:t xml:space="preserve">      </w:t>
      </w:r>
      <w:r w:rsidR="00A2672F">
        <w:rPr>
          <w:sz w:val="30"/>
          <w:szCs w:val="30"/>
        </w:rPr>
        <w:t xml:space="preserve">          </w:t>
      </w:r>
      <w:r w:rsidRPr="00B20EC3">
        <w:rPr>
          <w:sz w:val="30"/>
          <w:szCs w:val="30"/>
        </w:rPr>
        <w:t xml:space="preserve">     20  </w:t>
      </w:r>
      <w:r w:rsidR="0054165E">
        <w:rPr>
          <w:sz w:val="30"/>
          <w:szCs w:val="30"/>
        </w:rPr>
        <w:t xml:space="preserve"> </w:t>
      </w:r>
      <w:r w:rsidRPr="00B20EC3">
        <w:rPr>
          <w:sz w:val="30"/>
          <w:szCs w:val="30"/>
        </w:rPr>
        <w:t xml:space="preserve"> г. №</w:t>
      </w:r>
    </w:p>
    <w:p w:rsidR="001A68A9" w:rsidRPr="00201C02" w:rsidRDefault="001A68A9" w:rsidP="001A68A9">
      <w:pPr>
        <w:spacing w:line="360" w:lineRule="auto"/>
        <w:jc w:val="center"/>
        <w:rPr>
          <w:b/>
          <w:sz w:val="30"/>
          <w:szCs w:val="30"/>
        </w:rPr>
      </w:pPr>
    </w:p>
    <w:p w:rsidR="00F3633F" w:rsidRPr="007C76E2" w:rsidRDefault="00F3633F" w:rsidP="009C5937">
      <w:pPr>
        <w:ind w:firstLine="0"/>
        <w:jc w:val="center"/>
        <w:rPr>
          <w:b/>
          <w:spacing w:val="80"/>
          <w:sz w:val="30"/>
          <w:szCs w:val="30"/>
        </w:rPr>
      </w:pPr>
      <w:r w:rsidRPr="007C76E2">
        <w:rPr>
          <w:b/>
          <w:spacing w:val="80"/>
          <w:sz w:val="30"/>
          <w:szCs w:val="30"/>
        </w:rPr>
        <w:t>ПОРЯДОК</w:t>
      </w:r>
    </w:p>
    <w:p w:rsidR="001A68A9" w:rsidRPr="00201C02" w:rsidRDefault="00F8373F" w:rsidP="009C5937">
      <w:pPr>
        <w:ind w:firstLine="0"/>
        <w:jc w:val="center"/>
        <w:rPr>
          <w:b/>
          <w:sz w:val="30"/>
          <w:szCs w:val="30"/>
        </w:rPr>
      </w:pPr>
      <w:r w:rsidRPr="00201C02">
        <w:rPr>
          <w:b/>
          <w:sz w:val="30"/>
          <w:szCs w:val="30"/>
        </w:rPr>
        <w:t xml:space="preserve">введения в действие технических регламентов </w:t>
      </w:r>
      <w:r w:rsidR="006F00C3">
        <w:rPr>
          <w:b/>
          <w:sz w:val="30"/>
          <w:szCs w:val="30"/>
        </w:rPr>
        <w:br/>
      </w:r>
      <w:r w:rsidRPr="00201C02">
        <w:rPr>
          <w:b/>
          <w:sz w:val="30"/>
          <w:szCs w:val="30"/>
        </w:rPr>
        <w:t>Таможенного союза</w:t>
      </w:r>
      <w:r w:rsidR="001A68A9" w:rsidRPr="00201C02">
        <w:rPr>
          <w:b/>
          <w:sz w:val="30"/>
          <w:szCs w:val="30"/>
        </w:rPr>
        <w:t xml:space="preserve"> в Республике Армения</w:t>
      </w:r>
    </w:p>
    <w:p w:rsidR="001A68A9" w:rsidRDefault="001A68A9" w:rsidP="001A68A9">
      <w:pPr>
        <w:spacing w:line="360" w:lineRule="auto"/>
        <w:rPr>
          <w:color w:val="000000"/>
          <w:sz w:val="30"/>
          <w:szCs w:val="30"/>
          <w:lang w:eastAsia="ru-RU"/>
        </w:rPr>
      </w:pPr>
    </w:p>
    <w:p w:rsidR="007528FC" w:rsidRPr="009025D5" w:rsidRDefault="00EB0451" w:rsidP="007528FC">
      <w:pPr>
        <w:ind w:firstLine="0"/>
        <w:jc w:val="center"/>
        <w:rPr>
          <w:color w:val="000000"/>
          <w:sz w:val="30"/>
          <w:szCs w:val="30"/>
          <w:lang w:eastAsia="ru-RU"/>
        </w:rPr>
      </w:pPr>
      <w:r w:rsidRPr="009025D5">
        <w:rPr>
          <w:color w:val="000000"/>
          <w:sz w:val="30"/>
          <w:szCs w:val="30"/>
          <w:lang w:val="en-US" w:eastAsia="ru-RU"/>
        </w:rPr>
        <w:t>I</w:t>
      </w:r>
      <w:r w:rsidRPr="009025D5">
        <w:rPr>
          <w:color w:val="000000"/>
          <w:sz w:val="30"/>
          <w:szCs w:val="30"/>
          <w:lang w:eastAsia="ru-RU"/>
        </w:rPr>
        <w:t xml:space="preserve">. </w:t>
      </w:r>
      <w:r w:rsidR="003950A2" w:rsidRPr="009025D5">
        <w:rPr>
          <w:color w:val="000000"/>
          <w:sz w:val="30"/>
          <w:szCs w:val="30"/>
          <w:lang w:eastAsia="ru-RU"/>
        </w:rPr>
        <w:t>Технические регламенты Таможенного союза</w:t>
      </w:r>
      <w:r w:rsidR="006A1B60" w:rsidRPr="009025D5">
        <w:rPr>
          <w:color w:val="000000"/>
          <w:sz w:val="30"/>
          <w:szCs w:val="30"/>
          <w:lang w:eastAsia="ru-RU"/>
        </w:rPr>
        <w:t>,</w:t>
      </w:r>
      <w:r w:rsidR="003950A2" w:rsidRPr="009025D5">
        <w:rPr>
          <w:color w:val="000000"/>
          <w:sz w:val="30"/>
          <w:szCs w:val="30"/>
          <w:lang w:eastAsia="ru-RU"/>
        </w:rPr>
        <w:t xml:space="preserve"> </w:t>
      </w:r>
      <w:r w:rsidR="006A1B60" w:rsidRPr="009025D5">
        <w:rPr>
          <w:color w:val="000000"/>
          <w:sz w:val="30"/>
          <w:szCs w:val="30"/>
          <w:lang w:eastAsia="ru-RU"/>
        </w:rPr>
        <w:t xml:space="preserve">указанные </w:t>
      </w:r>
      <w:r w:rsidR="00464ECB">
        <w:rPr>
          <w:color w:val="000000"/>
          <w:sz w:val="30"/>
          <w:szCs w:val="30"/>
          <w:lang w:eastAsia="ru-RU"/>
        </w:rPr>
        <w:br/>
      </w:r>
      <w:r w:rsidR="006A1B60" w:rsidRPr="009025D5">
        <w:rPr>
          <w:color w:val="000000"/>
          <w:sz w:val="30"/>
          <w:szCs w:val="30"/>
          <w:lang w:eastAsia="ru-RU"/>
        </w:rPr>
        <w:t>в</w:t>
      </w:r>
      <w:r w:rsidR="00464ECB">
        <w:rPr>
          <w:color w:val="000000"/>
          <w:sz w:val="30"/>
          <w:szCs w:val="30"/>
          <w:lang w:eastAsia="ru-RU"/>
        </w:rPr>
        <w:t xml:space="preserve"> </w:t>
      </w:r>
      <w:r w:rsidR="006A1B60" w:rsidRPr="009025D5">
        <w:rPr>
          <w:color w:val="000000"/>
          <w:sz w:val="30"/>
          <w:szCs w:val="30"/>
          <w:lang w:eastAsia="ru-RU"/>
        </w:rPr>
        <w:t>абзац</w:t>
      </w:r>
      <w:r w:rsidR="007528FC" w:rsidRPr="009025D5">
        <w:rPr>
          <w:color w:val="000000"/>
          <w:sz w:val="30"/>
          <w:szCs w:val="30"/>
          <w:lang w:eastAsia="ru-RU"/>
        </w:rPr>
        <w:t>е</w:t>
      </w:r>
      <w:r w:rsidR="006A1B60" w:rsidRPr="009025D5">
        <w:rPr>
          <w:color w:val="000000"/>
          <w:sz w:val="30"/>
          <w:szCs w:val="30"/>
          <w:lang w:eastAsia="ru-RU"/>
        </w:rPr>
        <w:t xml:space="preserve"> первом </w:t>
      </w:r>
      <w:r w:rsidR="007528FC" w:rsidRPr="009025D5">
        <w:rPr>
          <w:color w:val="000000"/>
          <w:sz w:val="30"/>
          <w:szCs w:val="30"/>
          <w:lang w:eastAsia="ru-RU"/>
        </w:rPr>
        <w:t xml:space="preserve">пункта 48 </w:t>
      </w:r>
      <w:r w:rsidR="009C5937">
        <w:rPr>
          <w:color w:val="000000"/>
          <w:sz w:val="30"/>
          <w:szCs w:val="30"/>
          <w:lang w:eastAsia="ru-RU"/>
        </w:rPr>
        <w:t>п</w:t>
      </w:r>
      <w:r w:rsidR="007528FC" w:rsidRPr="009025D5">
        <w:rPr>
          <w:color w:val="000000"/>
          <w:sz w:val="30"/>
          <w:szCs w:val="30"/>
          <w:lang w:eastAsia="ru-RU"/>
        </w:rPr>
        <w:t>риложения № 3 к Договору от 10 октября 2014 год</w:t>
      </w:r>
      <w:r w:rsidR="00223F85" w:rsidRPr="009025D5">
        <w:rPr>
          <w:color w:val="000000"/>
          <w:sz w:val="30"/>
          <w:szCs w:val="30"/>
          <w:lang w:eastAsia="ru-RU"/>
        </w:rPr>
        <w:t>а</w:t>
      </w:r>
      <w:r w:rsidR="007528FC" w:rsidRPr="009025D5">
        <w:rPr>
          <w:color w:val="000000"/>
          <w:sz w:val="30"/>
          <w:szCs w:val="30"/>
          <w:lang w:eastAsia="ru-RU"/>
        </w:rPr>
        <w:t xml:space="preserve"> о присоединении Республики Армения к Договору </w:t>
      </w:r>
      <w:r w:rsidR="007C76E2">
        <w:rPr>
          <w:color w:val="000000"/>
          <w:sz w:val="30"/>
          <w:szCs w:val="30"/>
          <w:lang w:eastAsia="ru-RU"/>
        </w:rPr>
        <w:br/>
      </w:r>
      <w:r w:rsidR="007528FC" w:rsidRPr="009025D5">
        <w:rPr>
          <w:color w:val="000000"/>
          <w:sz w:val="30"/>
          <w:szCs w:val="30"/>
          <w:lang w:eastAsia="ru-RU"/>
        </w:rPr>
        <w:t>о Евразийском экономическом союзе от 29 мая 2014 года</w:t>
      </w:r>
    </w:p>
    <w:p w:rsidR="003950A2" w:rsidRDefault="003950A2" w:rsidP="005A5E9A">
      <w:pPr>
        <w:ind w:firstLine="0"/>
        <w:jc w:val="center"/>
        <w:rPr>
          <w:b/>
          <w:color w:val="000000"/>
          <w:sz w:val="30"/>
          <w:szCs w:val="30"/>
          <w:lang w:eastAsia="ru-RU"/>
        </w:rPr>
      </w:pPr>
    </w:p>
    <w:p w:rsidR="006543FF" w:rsidRPr="003950A2" w:rsidRDefault="006543FF" w:rsidP="006F00C3">
      <w:pPr>
        <w:ind w:firstLine="0"/>
        <w:rPr>
          <w:b/>
          <w:color w:val="000000"/>
          <w:sz w:val="30"/>
          <w:szCs w:val="30"/>
          <w:lang w:eastAsia="ru-RU"/>
        </w:rPr>
      </w:pPr>
    </w:p>
    <w:p w:rsidR="00F3633F" w:rsidRPr="007C76E2" w:rsidRDefault="001A68A9" w:rsidP="001A68A9">
      <w:pPr>
        <w:spacing w:line="360" w:lineRule="auto"/>
        <w:rPr>
          <w:color w:val="000000"/>
          <w:sz w:val="30"/>
          <w:szCs w:val="30"/>
          <w:lang w:eastAsia="ru-RU"/>
        </w:rPr>
      </w:pPr>
      <w:r w:rsidRPr="007C76E2">
        <w:rPr>
          <w:color w:val="000000"/>
          <w:sz w:val="30"/>
          <w:szCs w:val="30"/>
          <w:lang w:eastAsia="ru-RU"/>
        </w:rPr>
        <w:t>Установить</w:t>
      </w:r>
      <w:r w:rsidR="00D72023" w:rsidRPr="007C76E2">
        <w:rPr>
          <w:color w:val="000000"/>
          <w:sz w:val="30"/>
          <w:szCs w:val="30"/>
          <w:lang w:eastAsia="ru-RU"/>
        </w:rPr>
        <w:t xml:space="preserve"> следующий порядок применения </w:t>
      </w:r>
      <w:r w:rsidR="00F3633F" w:rsidRPr="007C76E2">
        <w:rPr>
          <w:color w:val="000000"/>
          <w:sz w:val="30"/>
          <w:szCs w:val="30"/>
          <w:lang w:eastAsia="ru-RU"/>
        </w:rPr>
        <w:t>для</w:t>
      </w:r>
      <w:r w:rsidRPr="007C76E2">
        <w:rPr>
          <w:color w:val="000000"/>
          <w:sz w:val="30"/>
          <w:szCs w:val="30"/>
          <w:lang w:eastAsia="ru-RU"/>
        </w:rPr>
        <w:t xml:space="preserve"> техническ</w:t>
      </w:r>
      <w:r w:rsidR="00FB564F" w:rsidRPr="007C76E2">
        <w:rPr>
          <w:color w:val="000000"/>
          <w:sz w:val="30"/>
          <w:szCs w:val="30"/>
          <w:lang w:eastAsia="ru-RU"/>
        </w:rPr>
        <w:t>их</w:t>
      </w:r>
      <w:r w:rsidRPr="007C76E2">
        <w:rPr>
          <w:color w:val="000000"/>
          <w:sz w:val="30"/>
          <w:szCs w:val="30"/>
          <w:lang w:eastAsia="ru-RU"/>
        </w:rPr>
        <w:t xml:space="preserve"> регламент</w:t>
      </w:r>
      <w:r w:rsidR="00FB564F" w:rsidRPr="007C76E2">
        <w:rPr>
          <w:color w:val="000000"/>
          <w:sz w:val="30"/>
          <w:szCs w:val="30"/>
          <w:lang w:eastAsia="ru-RU"/>
        </w:rPr>
        <w:t>ов</w:t>
      </w:r>
      <w:r w:rsidRPr="007C76E2">
        <w:rPr>
          <w:color w:val="000000"/>
          <w:sz w:val="30"/>
          <w:szCs w:val="30"/>
          <w:lang w:eastAsia="ru-RU"/>
        </w:rPr>
        <w:t xml:space="preserve"> Таможенного союза</w:t>
      </w:r>
      <w:r w:rsidR="00F3633F" w:rsidRPr="007C76E2">
        <w:rPr>
          <w:color w:val="000000"/>
          <w:sz w:val="30"/>
          <w:szCs w:val="30"/>
          <w:lang w:eastAsia="ru-RU"/>
        </w:rPr>
        <w:t>:</w:t>
      </w:r>
      <w:r w:rsidR="00F162AE" w:rsidRPr="007C76E2">
        <w:rPr>
          <w:color w:val="000000"/>
          <w:sz w:val="30"/>
          <w:szCs w:val="30"/>
          <w:lang w:eastAsia="ru-RU"/>
        </w:rPr>
        <w:t xml:space="preserve"> </w:t>
      </w:r>
    </w:p>
    <w:p w:rsidR="00F3633F" w:rsidRPr="007C76E2" w:rsidRDefault="00F162AE" w:rsidP="001A68A9">
      <w:pPr>
        <w:spacing w:line="360" w:lineRule="auto"/>
        <w:rPr>
          <w:color w:val="000000"/>
          <w:sz w:val="30"/>
          <w:szCs w:val="30"/>
          <w:lang w:eastAsia="ru-RU"/>
        </w:rPr>
      </w:pPr>
      <w:r w:rsidRPr="007C76E2">
        <w:rPr>
          <w:color w:val="000000"/>
          <w:sz w:val="30"/>
          <w:szCs w:val="30"/>
          <w:lang w:eastAsia="ru-RU"/>
        </w:rPr>
        <w:t xml:space="preserve">«О безопасности железнодорожного подвижного состава» </w:t>
      </w:r>
      <w:r w:rsidR="00136B68" w:rsidRPr="007C76E2">
        <w:rPr>
          <w:color w:val="000000"/>
          <w:sz w:val="30"/>
          <w:szCs w:val="30"/>
          <w:lang w:eastAsia="ru-RU"/>
        </w:rPr>
        <w:br/>
      </w:r>
      <w:r w:rsidRPr="007C76E2">
        <w:rPr>
          <w:color w:val="000000"/>
          <w:sz w:val="30"/>
          <w:szCs w:val="30"/>
          <w:lang w:eastAsia="ru-RU"/>
        </w:rPr>
        <w:t>(</w:t>
      </w:r>
      <w:proofErr w:type="gramStart"/>
      <w:r w:rsidRPr="007C76E2">
        <w:rPr>
          <w:color w:val="000000"/>
          <w:sz w:val="30"/>
          <w:szCs w:val="30"/>
          <w:lang w:eastAsia="ru-RU"/>
        </w:rPr>
        <w:t>ТР</w:t>
      </w:r>
      <w:proofErr w:type="gramEnd"/>
      <w:r w:rsidRPr="007C76E2">
        <w:rPr>
          <w:color w:val="000000"/>
          <w:sz w:val="30"/>
          <w:szCs w:val="30"/>
          <w:lang w:eastAsia="ru-RU"/>
        </w:rPr>
        <w:t xml:space="preserve"> ТС 001/2011), «О безопасности высокоскоростного железнодорожного транспорта» (ТР ТС 002/2011), «О безопасности инфраструктуры железнодорожного транспорта» (ТР ТС 003/2011)</w:t>
      </w:r>
      <w:r w:rsidR="00195C8A" w:rsidRPr="007C76E2">
        <w:rPr>
          <w:color w:val="000000"/>
          <w:sz w:val="30"/>
          <w:szCs w:val="30"/>
          <w:lang w:eastAsia="ru-RU"/>
        </w:rPr>
        <w:t xml:space="preserve">, </w:t>
      </w:r>
      <w:r w:rsidR="00136B68" w:rsidRPr="007C76E2">
        <w:rPr>
          <w:color w:val="000000"/>
          <w:sz w:val="30"/>
          <w:szCs w:val="30"/>
          <w:lang w:eastAsia="ru-RU"/>
        </w:rPr>
        <w:t>принятых</w:t>
      </w:r>
      <w:r w:rsidR="00195C8A" w:rsidRPr="007C76E2">
        <w:rPr>
          <w:color w:val="000000"/>
          <w:sz w:val="30"/>
          <w:szCs w:val="30"/>
          <w:lang w:eastAsia="ru-RU"/>
        </w:rPr>
        <w:t xml:space="preserve"> Решением Комиссии Таможенного союза от 15 июля 2011 г</w:t>
      </w:r>
      <w:r w:rsidR="006F00C3" w:rsidRPr="007C76E2">
        <w:rPr>
          <w:color w:val="000000"/>
          <w:sz w:val="30"/>
          <w:szCs w:val="30"/>
          <w:lang w:eastAsia="ru-RU"/>
        </w:rPr>
        <w:t>.</w:t>
      </w:r>
      <w:r w:rsidR="00195C8A" w:rsidRPr="007C76E2">
        <w:rPr>
          <w:color w:val="000000"/>
          <w:sz w:val="30"/>
          <w:szCs w:val="30"/>
          <w:lang w:eastAsia="ru-RU"/>
        </w:rPr>
        <w:t xml:space="preserve"> № 710</w:t>
      </w:r>
      <w:r w:rsidR="00F3633F" w:rsidRPr="007C76E2">
        <w:rPr>
          <w:color w:val="000000"/>
          <w:sz w:val="30"/>
          <w:szCs w:val="30"/>
          <w:lang w:eastAsia="ru-RU"/>
        </w:rPr>
        <w:t>;</w:t>
      </w:r>
      <w:r w:rsidR="00223F85" w:rsidRPr="007C76E2">
        <w:rPr>
          <w:color w:val="000000"/>
          <w:sz w:val="30"/>
          <w:szCs w:val="30"/>
          <w:lang w:eastAsia="ru-RU"/>
        </w:rPr>
        <w:t xml:space="preserve"> </w:t>
      </w:r>
    </w:p>
    <w:p w:rsidR="00F3633F" w:rsidRPr="007C76E2" w:rsidRDefault="00223F85" w:rsidP="001A68A9">
      <w:pPr>
        <w:spacing w:line="360" w:lineRule="auto"/>
        <w:rPr>
          <w:color w:val="000000"/>
          <w:sz w:val="30"/>
          <w:szCs w:val="30"/>
          <w:lang w:eastAsia="ru-RU"/>
        </w:rPr>
      </w:pPr>
      <w:r w:rsidRPr="007C76E2">
        <w:rPr>
          <w:color w:val="000000"/>
          <w:sz w:val="30"/>
          <w:szCs w:val="30"/>
          <w:lang w:eastAsia="ru-RU"/>
        </w:rPr>
        <w:t>«О безопасности низковольтного оборудования»</w:t>
      </w:r>
      <w:r w:rsidR="00F3633F" w:rsidRPr="007C76E2">
        <w:rPr>
          <w:color w:val="000000"/>
          <w:sz w:val="30"/>
          <w:szCs w:val="30"/>
          <w:lang w:eastAsia="ru-RU"/>
        </w:rPr>
        <w:t xml:space="preserve"> </w:t>
      </w:r>
      <w:r w:rsidRPr="007C76E2">
        <w:rPr>
          <w:color w:val="000000"/>
          <w:sz w:val="30"/>
          <w:szCs w:val="30"/>
          <w:lang w:eastAsia="ru-RU"/>
        </w:rPr>
        <w:t>(</w:t>
      </w:r>
      <w:proofErr w:type="gramStart"/>
      <w:r w:rsidRPr="007C76E2">
        <w:rPr>
          <w:color w:val="000000"/>
          <w:sz w:val="30"/>
          <w:szCs w:val="30"/>
          <w:lang w:eastAsia="ru-RU"/>
        </w:rPr>
        <w:t>ТР</w:t>
      </w:r>
      <w:proofErr w:type="gramEnd"/>
      <w:r w:rsidRPr="007C76E2">
        <w:rPr>
          <w:color w:val="000000"/>
          <w:sz w:val="30"/>
          <w:szCs w:val="30"/>
          <w:lang w:eastAsia="ru-RU"/>
        </w:rPr>
        <w:t xml:space="preserve"> ТС 004/2011), </w:t>
      </w:r>
      <w:r w:rsidR="00136B68" w:rsidRPr="007C76E2">
        <w:rPr>
          <w:color w:val="000000"/>
          <w:sz w:val="30"/>
          <w:szCs w:val="30"/>
          <w:lang w:eastAsia="ru-RU"/>
        </w:rPr>
        <w:t>принятого</w:t>
      </w:r>
      <w:r w:rsidRPr="007C76E2">
        <w:rPr>
          <w:color w:val="000000"/>
          <w:sz w:val="30"/>
          <w:szCs w:val="30"/>
          <w:lang w:eastAsia="ru-RU"/>
        </w:rPr>
        <w:t xml:space="preserve"> Решением Комиссии Таможенного союза от 16 августа </w:t>
      </w:r>
      <w:r w:rsidR="007C76E2">
        <w:rPr>
          <w:color w:val="000000"/>
          <w:sz w:val="30"/>
          <w:szCs w:val="30"/>
          <w:lang w:eastAsia="ru-RU"/>
        </w:rPr>
        <w:br/>
      </w:r>
      <w:r w:rsidRPr="007C76E2">
        <w:rPr>
          <w:color w:val="000000"/>
          <w:sz w:val="30"/>
          <w:szCs w:val="30"/>
          <w:lang w:eastAsia="ru-RU"/>
        </w:rPr>
        <w:t>2011 г. № 768</w:t>
      </w:r>
      <w:r w:rsidR="00F3633F" w:rsidRPr="007C76E2">
        <w:rPr>
          <w:color w:val="000000"/>
          <w:sz w:val="30"/>
          <w:szCs w:val="30"/>
          <w:lang w:eastAsia="ru-RU"/>
        </w:rPr>
        <w:t>;</w:t>
      </w:r>
      <w:r w:rsidRPr="007C76E2">
        <w:rPr>
          <w:color w:val="000000"/>
          <w:sz w:val="30"/>
          <w:szCs w:val="30"/>
          <w:lang w:eastAsia="ru-RU"/>
        </w:rPr>
        <w:t xml:space="preserve"> </w:t>
      </w:r>
    </w:p>
    <w:p w:rsidR="00F3633F" w:rsidRPr="007C76E2" w:rsidRDefault="00F3633F" w:rsidP="001A68A9">
      <w:pPr>
        <w:spacing w:line="360" w:lineRule="auto"/>
        <w:rPr>
          <w:color w:val="000000"/>
          <w:sz w:val="30"/>
          <w:szCs w:val="30"/>
          <w:lang w:eastAsia="ru-RU"/>
        </w:rPr>
      </w:pPr>
      <w:r w:rsidRPr="007C76E2">
        <w:rPr>
          <w:color w:val="000000"/>
          <w:sz w:val="30"/>
          <w:szCs w:val="30"/>
          <w:lang w:eastAsia="ru-RU"/>
        </w:rPr>
        <w:t>«</w:t>
      </w:r>
      <w:r w:rsidR="00223F85" w:rsidRPr="007C76E2">
        <w:rPr>
          <w:color w:val="000000"/>
          <w:sz w:val="30"/>
          <w:szCs w:val="30"/>
          <w:lang w:eastAsia="ru-RU"/>
        </w:rPr>
        <w:t>О безопасности упаковки» (</w:t>
      </w:r>
      <w:proofErr w:type="gramStart"/>
      <w:r w:rsidR="00223F85" w:rsidRPr="007C76E2">
        <w:rPr>
          <w:color w:val="000000"/>
          <w:sz w:val="30"/>
          <w:szCs w:val="30"/>
          <w:lang w:eastAsia="ru-RU"/>
        </w:rPr>
        <w:t>ТР</w:t>
      </w:r>
      <w:proofErr w:type="gramEnd"/>
      <w:r w:rsidR="00223F85" w:rsidRPr="007C76E2">
        <w:rPr>
          <w:color w:val="000000"/>
          <w:sz w:val="30"/>
          <w:szCs w:val="30"/>
          <w:lang w:eastAsia="ru-RU"/>
        </w:rPr>
        <w:t xml:space="preserve"> ТС 005/2011), </w:t>
      </w:r>
      <w:r w:rsidR="00136B68" w:rsidRPr="007C76E2">
        <w:rPr>
          <w:color w:val="000000"/>
          <w:sz w:val="30"/>
          <w:szCs w:val="30"/>
          <w:lang w:eastAsia="ru-RU"/>
        </w:rPr>
        <w:t>принятого</w:t>
      </w:r>
      <w:r w:rsidR="00223F85" w:rsidRPr="007C76E2">
        <w:rPr>
          <w:color w:val="000000"/>
          <w:sz w:val="30"/>
          <w:szCs w:val="30"/>
          <w:lang w:eastAsia="ru-RU"/>
        </w:rPr>
        <w:t xml:space="preserve"> Решением Комиссии Таможенного союза от 16 августа 2011 г. № 769</w:t>
      </w:r>
      <w:r w:rsidRPr="007C76E2">
        <w:rPr>
          <w:color w:val="000000"/>
          <w:sz w:val="30"/>
          <w:szCs w:val="30"/>
          <w:lang w:eastAsia="ru-RU"/>
        </w:rPr>
        <w:t>;</w:t>
      </w:r>
      <w:r w:rsidR="0055498B" w:rsidRPr="007C76E2">
        <w:rPr>
          <w:color w:val="000000"/>
          <w:sz w:val="30"/>
          <w:szCs w:val="30"/>
          <w:lang w:eastAsia="ru-RU"/>
        </w:rPr>
        <w:t xml:space="preserve"> </w:t>
      </w:r>
    </w:p>
    <w:p w:rsidR="00F3633F" w:rsidRPr="007C76E2" w:rsidRDefault="0055498B" w:rsidP="001A68A9">
      <w:pPr>
        <w:spacing w:line="360" w:lineRule="auto"/>
        <w:rPr>
          <w:color w:val="000000"/>
          <w:sz w:val="30"/>
          <w:szCs w:val="30"/>
          <w:lang w:eastAsia="ru-RU"/>
        </w:rPr>
      </w:pPr>
      <w:r w:rsidRPr="007C76E2">
        <w:rPr>
          <w:color w:val="000000"/>
          <w:sz w:val="30"/>
          <w:szCs w:val="30"/>
          <w:lang w:eastAsia="ru-RU"/>
        </w:rPr>
        <w:t>«О безопасности пиротехнических изделий» (</w:t>
      </w:r>
      <w:proofErr w:type="gramStart"/>
      <w:r w:rsidRPr="007C76E2">
        <w:rPr>
          <w:color w:val="000000"/>
          <w:sz w:val="30"/>
          <w:szCs w:val="30"/>
          <w:lang w:eastAsia="ru-RU"/>
        </w:rPr>
        <w:t>ТР</w:t>
      </w:r>
      <w:proofErr w:type="gramEnd"/>
      <w:r w:rsidRPr="007C76E2">
        <w:rPr>
          <w:color w:val="000000"/>
          <w:sz w:val="30"/>
          <w:szCs w:val="30"/>
          <w:lang w:eastAsia="ru-RU"/>
        </w:rPr>
        <w:t xml:space="preserve"> ТС 006/2011), </w:t>
      </w:r>
      <w:r w:rsidR="00136B68" w:rsidRPr="007C76E2">
        <w:rPr>
          <w:color w:val="000000"/>
          <w:sz w:val="30"/>
          <w:szCs w:val="30"/>
          <w:lang w:eastAsia="ru-RU"/>
        </w:rPr>
        <w:t>принятого</w:t>
      </w:r>
      <w:r w:rsidRPr="007C76E2">
        <w:rPr>
          <w:color w:val="000000"/>
          <w:sz w:val="30"/>
          <w:szCs w:val="30"/>
          <w:lang w:eastAsia="ru-RU"/>
        </w:rPr>
        <w:t xml:space="preserve"> Решением Комиссии Таможенного союза от 16 августа </w:t>
      </w:r>
      <w:r w:rsidR="00136B68" w:rsidRPr="007C76E2">
        <w:rPr>
          <w:color w:val="000000"/>
          <w:sz w:val="30"/>
          <w:szCs w:val="30"/>
          <w:lang w:eastAsia="ru-RU"/>
        </w:rPr>
        <w:br/>
      </w:r>
      <w:r w:rsidRPr="007C76E2">
        <w:rPr>
          <w:color w:val="000000"/>
          <w:sz w:val="30"/>
          <w:szCs w:val="30"/>
          <w:lang w:eastAsia="ru-RU"/>
        </w:rPr>
        <w:t>2011 г. № 770</w:t>
      </w:r>
      <w:r w:rsidR="00F3633F" w:rsidRPr="007C76E2">
        <w:rPr>
          <w:color w:val="000000"/>
          <w:sz w:val="30"/>
          <w:szCs w:val="30"/>
          <w:lang w:eastAsia="ru-RU"/>
        </w:rPr>
        <w:t xml:space="preserve">; </w:t>
      </w:r>
    </w:p>
    <w:p w:rsidR="00F3633F" w:rsidRPr="007C76E2" w:rsidRDefault="0055498B" w:rsidP="001A68A9">
      <w:pPr>
        <w:spacing w:line="360" w:lineRule="auto"/>
        <w:rPr>
          <w:color w:val="000000"/>
          <w:sz w:val="30"/>
          <w:szCs w:val="30"/>
          <w:lang w:eastAsia="ru-RU"/>
        </w:rPr>
      </w:pPr>
      <w:r w:rsidRPr="007C76E2">
        <w:rPr>
          <w:color w:val="000000"/>
          <w:sz w:val="30"/>
          <w:szCs w:val="30"/>
          <w:lang w:eastAsia="ru-RU"/>
        </w:rPr>
        <w:lastRenderedPageBreak/>
        <w:t xml:space="preserve">«О безопасности продукции, предназначенной для детей </w:t>
      </w:r>
      <w:r w:rsidR="00757253" w:rsidRPr="007C76E2">
        <w:rPr>
          <w:color w:val="000000"/>
          <w:sz w:val="30"/>
          <w:szCs w:val="30"/>
          <w:lang w:eastAsia="ru-RU"/>
        </w:rPr>
        <w:br/>
      </w:r>
      <w:r w:rsidRPr="007C76E2">
        <w:rPr>
          <w:color w:val="000000"/>
          <w:sz w:val="30"/>
          <w:szCs w:val="30"/>
          <w:lang w:eastAsia="ru-RU"/>
        </w:rPr>
        <w:t>и подростков» (</w:t>
      </w:r>
      <w:proofErr w:type="gramStart"/>
      <w:r w:rsidRPr="007C76E2">
        <w:rPr>
          <w:color w:val="000000"/>
          <w:sz w:val="30"/>
          <w:szCs w:val="30"/>
          <w:lang w:eastAsia="ru-RU"/>
        </w:rPr>
        <w:t>ТР</w:t>
      </w:r>
      <w:proofErr w:type="gramEnd"/>
      <w:r w:rsidRPr="007C76E2">
        <w:rPr>
          <w:color w:val="000000"/>
          <w:sz w:val="30"/>
          <w:szCs w:val="30"/>
          <w:lang w:eastAsia="ru-RU"/>
        </w:rPr>
        <w:t xml:space="preserve"> ТС 007/2011), </w:t>
      </w:r>
      <w:r w:rsidR="00136B68" w:rsidRPr="007C76E2">
        <w:rPr>
          <w:color w:val="000000"/>
          <w:sz w:val="30"/>
          <w:szCs w:val="30"/>
          <w:lang w:eastAsia="ru-RU"/>
        </w:rPr>
        <w:t>принятого</w:t>
      </w:r>
      <w:r w:rsidRPr="007C76E2">
        <w:rPr>
          <w:color w:val="000000"/>
          <w:sz w:val="30"/>
          <w:szCs w:val="30"/>
          <w:lang w:eastAsia="ru-RU"/>
        </w:rPr>
        <w:t xml:space="preserve"> Решением Комиссии Таможенного союза от 23 сентября 2011 г. № 797</w:t>
      </w:r>
      <w:r w:rsidR="0043724E" w:rsidRPr="007C76E2">
        <w:rPr>
          <w:color w:val="000000"/>
          <w:sz w:val="30"/>
          <w:szCs w:val="30"/>
          <w:lang w:eastAsia="ru-RU"/>
        </w:rPr>
        <w:t>;</w:t>
      </w:r>
      <w:r w:rsidRPr="007C76E2">
        <w:rPr>
          <w:color w:val="000000"/>
          <w:sz w:val="30"/>
          <w:szCs w:val="30"/>
          <w:lang w:eastAsia="ru-RU"/>
        </w:rPr>
        <w:t xml:space="preserve"> </w:t>
      </w:r>
    </w:p>
    <w:p w:rsidR="00F3633F" w:rsidRPr="007C76E2" w:rsidRDefault="0055498B" w:rsidP="001A68A9">
      <w:pPr>
        <w:spacing w:line="360" w:lineRule="auto"/>
        <w:rPr>
          <w:color w:val="000000"/>
          <w:sz w:val="30"/>
          <w:szCs w:val="30"/>
          <w:lang w:eastAsia="ru-RU"/>
        </w:rPr>
      </w:pPr>
      <w:r w:rsidRPr="007C76E2">
        <w:rPr>
          <w:color w:val="000000"/>
          <w:sz w:val="30"/>
          <w:szCs w:val="30"/>
          <w:lang w:eastAsia="ru-RU"/>
        </w:rPr>
        <w:t>«О безопасности игрушек» (</w:t>
      </w:r>
      <w:proofErr w:type="gramStart"/>
      <w:r w:rsidRPr="007C76E2">
        <w:rPr>
          <w:color w:val="000000"/>
          <w:sz w:val="30"/>
          <w:szCs w:val="30"/>
          <w:lang w:eastAsia="ru-RU"/>
        </w:rPr>
        <w:t>ТР</w:t>
      </w:r>
      <w:proofErr w:type="gramEnd"/>
      <w:r w:rsidRPr="007C76E2">
        <w:rPr>
          <w:color w:val="000000"/>
          <w:sz w:val="30"/>
          <w:szCs w:val="30"/>
          <w:lang w:eastAsia="ru-RU"/>
        </w:rPr>
        <w:t xml:space="preserve"> ТС 008/2011), </w:t>
      </w:r>
      <w:r w:rsidR="00136B68" w:rsidRPr="007C76E2">
        <w:rPr>
          <w:color w:val="000000"/>
          <w:sz w:val="30"/>
          <w:szCs w:val="30"/>
          <w:lang w:eastAsia="ru-RU"/>
        </w:rPr>
        <w:t>принятого</w:t>
      </w:r>
      <w:r w:rsidRPr="007C76E2">
        <w:rPr>
          <w:color w:val="000000"/>
          <w:sz w:val="30"/>
          <w:szCs w:val="30"/>
          <w:lang w:eastAsia="ru-RU"/>
        </w:rPr>
        <w:t xml:space="preserve"> Решением Комиссии Таможенного союза от 23 сентября 2011 г. № 798</w:t>
      </w:r>
      <w:r w:rsidR="00F3633F" w:rsidRPr="007C76E2">
        <w:rPr>
          <w:color w:val="000000"/>
          <w:sz w:val="30"/>
          <w:szCs w:val="30"/>
          <w:lang w:eastAsia="ru-RU"/>
        </w:rPr>
        <w:t>;</w:t>
      </w:r>
      <w:r w:rsidRPr="007C76E2">
        <w:rPr>
          <w:color w:val="000000"/>
          <w:sz w:val="30"/>
          <w:szCs w:val="30"/>
          <w:lang w:eastAsia="ru-RU"/>
        </w:rPr>
        <w:t xml:space="preserve"> </w:t>
      </w:r>
    </w:p>
    <w:p w:rsidR="00F3633F" w:rsidRPr="007C76E2" w:rsidRDefault="0055498B" w:rsidP="001A68A9">
      <w:pPr>
        <w:spacing w:line="360" w:lineRule="auto"/>
        <w:rPr>
          <w:color w:val="000000"/>
          <w:sz w:val="30"/>
          <w:szCs w:val="30"/>
          <w:lang w:eastAsia="ru-RU"/>
        </w:rPr>
      </w:pPr>
      <w:r w:rsidRPr="007C76E2">
        <w:rPr>
          <w:color w:val="000000"/>
          <w:sz w:val="30"/>
          <w:szCs w:val="30"/>
          <w:lang w:eastAsia="ru-RU"/>
        </w:rPr>
        <w:t>«О безопасности парфюмерно</w:t>
      </w:r>
      <w:r w:rsidRPr="007C76E2">
        <w:rPr>
          <w:b/>
          <w:color w:val="000000"/>
          <w:sz w:val="30"/>
          <w:szCs w:val="30"/>
          <w:lang w:eastAsia="ru-RU"/>
        </w:rPr>
        <w:t>-</w:t>
      </w:r>
      <w:r w:rsidRPr="007C76E2">
        <w:rPr>
          <w:color w:val="000000"/>
          <w:sz w:val="30"/>
          <w:szCs w:val="30"/>
          <w:lang w:eastAsia="ru-RU"/>
        </w:rPr>
        <w:t xml:space="preserve">косметической продукции» </w:t>
      </w:r>
      <w:r w:rsidR="0043724E" w:rsidRPr="007C76E2">
        <w:rPr>
          <w:color w:val="000000"/>
          <w:sz w:val="30"/>
          <w:szCs w:val="30"/>
          <w:lang w:eastAsia="ru-RU"/>
        </w:rPr>
        <w:br/>
      </w:r>
      <w:r w:rsidRPr="007C76E2">
        <w:rPr>
          <w:color w:val="000000"/>
          <w:sz w:val="30"/>
          <w:szCs w:val="30"/>
          <w:lang w:eastAsia="ru-RU"/>
        </w:rPr>
        <w:t>(</w:t>
      </w:r>
      <w:proofErr w:type="gramStart"/>
      <w:r w:rsidRPr="007C76E2">
        <w:rPr>
          <w:color w:val="000000"/>
          <w:sz w:val="30"/>
          <w:szCs w:val="30"/>
          <w:lang w:eastAsia="ru-RU"/>
        </w:rPr>
        <w:t>ТР</w:t>
      </w:r>
      <w:proofErr w:type="gramEnd"/>
      <w:r w:rsidRPr="007C76E2">
        <w:rPr>
          <w:color w:val="000000"/>
          <w:sz w:val="30"/>
          <w:szCs w:val="30"/>
          <w:lang w:eastAsia="ru-RU"/>
        </w:rPr>
        <w:t xml:space="preserve"> ТС 009/2011), </w:t>
      </w:r>
      <w:r w:rsidR="00136B68" w:rsidRPr="007C76E2">
        <w:rPr>
          <w:color w:val="000000"/>
          <w:sz w:val="30"/>
          <w:szCs w:val="30"/>
          <w:lang w:eastAsia="ru-RU"/>
        </w:rPr>
        <w:t>принятого</w:t>
      </w:r>
      <w:r w:rsidRPr="007C76E2">
        <w:rPr>
          <w:color w:val="000000"/>
          <w:sz w:val="30"/>
          <w:szCs w:val="30"/>
          <w:lang w:eastAsia="ru-RU"/>
        </w:rPr>
        <w:t xml:space="preserve"> Решением Комиссии Таможенного союза от 23 сентября 2011 г. № 799</w:t>
      </w:r>
      <w:r w:rsidR="00F3633F" w:rsidRPr="007C76E2">
        <w:rPr>
          <w:color w:val="000000"/>
          <w:sz w:val="30"/>
          <w:szCs w:val="30"/>
          <w:lang w:eastAsia="ru-RU"/>
        </w:rPr>
        <w:t>;</w:t>
      </w:r>
      <w:r w:rsidRPr="007C76E2">
        <w:rPr>
          <w:color w:val="000000"/>
          <w:sz w:val="30"/>
          <w:szCs w:val="30"/>
          <w:lang w:eastAsia="ru-RU"/>
        </w:rPr>
        <w:t xml:space="preserve"> </w:t>
      </w:r>
    </w:p>
    <w:p w:rsidR="00F3633F" w:rsidRPr="007C76E2" w:rsidRDefault="0055498B" w:rsidP="001A68A9">
      <w:pPr>
        <w:spacing w:line="360" w:lineRule="auto"/>
        <w:rPr>
          <w:color w:val="000000"/>
          <w:sz w:val="30"/>
          <w:szCs w:val="30"/>
          <w:lang w:eastAsia="ru-RU"/>
        </w:rPr>
      </w:pPr>
      <w:r w:rsidRPr="007C76E2">
        <w:rPr>
          <w:color w:val="000000"/>
          <w:sz w:val="30"/>
          <w:szCs w:val="30"/>
          <w:lang w:eastAsia="ru-RU"/>
        </w:rPr>
        <w:t>«Безопасность лифтов» (</w:t>
      </w:r>
      <w:proofErr w:type="gramStart"/>
      <w:r w:rsidRPr="007C76E2">
        <w:rPr>
          <w:color w:val="000000"/>
          <w:sz w:val="30"/>
          <w:szCs w:val="30"/>
          <w:lang w:eastAsia="ru-RU"/>
        </w:rPr>
        <w:t>ТР</w:t>
      </w:r>
      <w:proofErr w:type="gramEnd"/>
      <w:r w:rsidRPr="007C76E2">
        <w:rPr>
          <w:color w:val="000000"/>
          <w:sz w:val="30"/>
          <w:szCs w:val="30"/>
          <w:lang w:eastAsia="ru-RU"/>
        </w:rPr>
        <w:t xml:space="preserve"> ТС 011/2011), </w:t>
      </w:r>
      <w:r w:rsidR="00136B68" w:rsidRPr="007C76E2">
        <w:rPr>
          <w:color w:val="000000"/>
          <w:sz w:val="30"/>
          <w:szCs w:val="30"/>
          <w:lang w:eastAsia="ru-RU"/>
        </w:rPr>
        <w:t>принятого</w:t>
      </w:r>
      <w:r w:rsidRPr="007C76E2">
        <w:rPr>
          <w:color w:val="000000"/>
          <w:sz w:val="30"/>
          <w:szCs w:val="30"/>
          <w:lang w:eastAsia="ru-RU"/>
        </w:rPr>
        <w:t xml:space="preserve"> Решением Комиссии Таможенного союза от 18 октября 2011 г. № 824</w:t>
      </w:r>
      <w:r w:rsidR="00F3633F" w:rsidRPr="007C76E2">
        <w:rPr>
          <w:color w:val="000000"/>
          <w:sz w:val="30"/>
          <w:szCs w:val="30"/>
          <w:lang w:eastAsia="ru-RU"/>
        </w:rPr>
        <w:t>;</w:t>
      </w:r>
      <w:r w:rsidRPr="007C76E2">
        <w:rPr>
          <w:color w:val="000000"/>
          <w:sz w:val="30"/>
          <w:szCs w:val="30"/>
          <w:lang w:eastAsia="ru-RU"/>
        </w:rPr>
        <w:t xml:space="preserve"> </w:t>
      </w:r>
    </w:p>
    <w:p w:rsidR="00F3633F" w:rsidRPr="007C76E2" w:rsidRDefault="0055498B" w:rsidP="001A68A9">
      <w:pPr>
        <w:spacing w:line="360" w:lineRule="auto"/>
        <w:rPr>
          <w:color w:val="000000"/>
          <w:sz w:val="30"/>
          <w:szCs w:val="30"/>
          <w:lang w:eastAsia="ru-RU"/>
        </w:rPr>
      </w:pPr>
      <w:r w:rsidRPr="007C76E2">
        <w:rPr>
          <w:color w:val="000000"/>
          <w:sz w:val="30"/>
          <w:szCs w:val="30"/>
          <w:lang w:eastAsia="ru-RU"/>
        </w:rPr>
        <w:t>«О безопасности оборудования для работы во взрывоопасных средах» (</w:t>
      </w:r>
      <w:proofErr w:type="gramStart"/>
      <w:r w:rsidRPr="007C76E2">
        <w:rPr>
          <w:color w:val="000000"/>
          <w:sz w:val="30"/>
          <w:szCs w:val="30"/>
          <w:lang w:eastAsia="ru-RU"/>
        </w:rPr>
        <w:t>ТР</w:t>
      </w:r>
      <w:proofErr w:type="gramEnd"/>
      <w:r w:rsidRPr="007C76E2">
        <w:rPr>
          <w:color w:val="000000"/>
          <w:sz w:val="30"/>
          <w:szCs w:val="30"/>
          <w:lang w:eastAsia="ru-RU"/>
        </w:rPr>
        <w:t xml:space="preserve"> ТС 012/2011), </w:t>
      </w:r>
      <w:r w:rsidR="00136B68" w:rsidRPr="007C76E2">
        <w:rPr>
          <w:color w:val="000000"/>
          <w:sz w:val="30"/>
          <w:szCs w:val="30"/>
          <w:lang w:eastAsia="ru-RU"/>
        </w:rPr>
        <w:t>принятого</w:t>
      </w:r>
      <w:r w:rsidR="00F3633F" w:rsidRPr="007C76E2">
        <w:rPr>
          <w:color w:val="000000"/>
          <w:sz w:val="30"/>
          <w:szCs w:val="30"/>
          <w:lang w:eastAsia="ru-RU"/>
        </w:rPr>
        <w:t xml:space="preserve"> Решением Комиссии Таможенного союза от 18 октября 2011 г. № 825;</w:t>
      </w:r>
    </w:p>
    <w:p w:rsidR="00F3633F" w:rsidRPr="007C76E2" w:rsidRDefault="0055498B" w:rsidP="001A68A9">
      <w:pPr>
        <w:spacing w:line="360" w:lineRule="auto"/>
        <w:rPr>
          <w:color w:val="000000"/>
          <w:sz w:val="30"/>
          <w:szCs w:val="30"/>
          <w:lang w:eastAsia="ru-RU"/>
        </w:rPr>
      </w:pPr>
      <w:r w:rsidRPr="007C76E2">
        <w:rPr>
          <w:color w:val="000000"/>
          <w:sz w:val="30"/>
          <w:szCs w:val="30"/>
          <w:lang w:eastAsia="ru-RU"/>
        </w:rPr>
        <w:t xml:space="preserve">«О требованиях к автомобильному и авиационному бензину, дизельному и судовому топливу, топливу для реактивных двигателей </w:t>
      </w:r>
      <w:r w:rsidR="006C7E2B" w:rsidRPr="007C76E2">
        <w:rPr>
          <w:color w:val="000000"/>
          <w:sz w:val="30"/>
          <w:szCs w:val="30"/>
          <w:lang w:eastAsia="ru-RU"/>
        </w:rPr>
        <w:br/>
      </w:r>
      <w:r w:rsidRPr="007C76E2">
        <w:rPr>
          <w:color w:val="000000"/>
          <w:sz w:val="30"/>
          <w:szCs w:val="30"/>
          <w:lang w:eastAsia="ru-RU"/>
        </w:rPr>
        <w:t>и мазуту» (</w:t>
      </w:r>
      <w:proofErr w:type="gramStart"/>
      <w:r w:rsidRPr="007C76E2">
        <w:rPr>
          <w:color w:val="000000"/>
          <w:sz w:val="30"/>
          <w:szCs w:val="30"/>
          <w:lang w:eastAsia="ru-RU"/>
        </w:rPr>
        <w:t>ТР</w:t>
      </w:r>
      <w:proofErr w:type="gramEnd"/>
      <w:r w:rsidRPr="007C76E2">
        <w:rPr>
          <w:color w:val="000000"/>
          <w:sz w:val="30"/>
          <w:szCs w:val="30"/>
          <w:lang w:eastAsia="ru-RU"/>
        </w:rPr>
        <w:t xml:space="preserve"> ТС 013/2011), </w:t>
      </w:r>
      <w:r w:rsidR="00136B68" w:rsidRPr="007C76E2">
        <w:rPr>
          <w:color w:val="000000"/>
          <w:sz w:val="30"/>
          <w:szCs w:val="30"/>
          <w:lang w:eastAsia="ru-RU"/>
        </w:rPr>
        <w:t>принятого</w:t>
      </w:r>
      <w:r w:rsidRPr="007C76E2">
        <w:rPr>
          <w:color w:val="000000"/>
          <w:sz w:val="30"/>
          <w:szCs w:val="30"/>
          <w:lang w:eastAsia="ru-RU"/>
        </w:rPr>
        <w:t xml:space="preserve"> Решением Комиссии Таможенного союза от 18 октября 2011 г. № 826</w:t>
      </w:r>
      <w:r w:rsidR="00F3633F" w:rsidRPr="007C76E2">
        <w:rPr>
          <w:color w:val="000000"/>
          <w:sz w:val="30"/>
          <w:szCs w:val="30"/>
          <w:lang w:eastAsia="ru-RU"/>
        </w:rPr>
        <w:t>;</w:t>
      </w:r>
      <w:r w:rsidRPr="007C76E2">
        <w:rPr>
          <w:color w:val="000000"/>
          <w:sz w:val="30"/>
          <w:szCs w:val="30"/>
          <w:lang w:eastAsia="ru-RU"/>
        </w:rPr>
        <w:t xml:space="preserve"> </w:t>
      </w:r>
    </w:p>
    <w:p w:rsidR="00F3633F" w:rsidRPr="007C76E2" w:rsidRDefault="0055498B" w:rsidP="001A68A9">
      <w:pPr>
        <w:spacing w:line="360" w:lineRule="auto"/>
        <w:rPr>
          <w:color w:val="000000"/>
          <w:sz w:val="30"/>
          <w:szCs w:val="30"/>
          <w:lang w:eastAsia="ru-RU"/>
        </w:rPr>
      </w:pPr>
      <w:r w:rsidRPr="007C76E2">
        <w:rPr>
          <w:color w:val="000000"/>
          <w:sz w:val="30"/>
          <w:szCs w:val="30"/>
          <w:lang w:eastAsia="ru-RU"/>
        </w:rPr>
        <w:t>«О безопасности зерна» (</w:t>
      </w:r>
      <w:proofErr w:type="gramStart"/>
      <w:r w:rsidRPr="007C76E2">
        <w:rPr>
          <w:color w:val="000000"/>
          <w:sz w:val="30"/>
          <w:szCs w:val="30"/>
          <w:lang w:eastAsia="ru-RU"/>
        </w:rPr>
        <w:t>ТР</w:t>
      </w:r>
      <w:proofErr w:type="gramEnd"/>
      <w:r w:rsidRPr="007C76E2">
        <w:rPr>
          <w:color w:val="000000"/>
          <w:sz w:val="30"/>
          <w:szCs w:val="30"/>
          <w:lang w:eastAsia="ru-RU"/>
        </w:rPr>
        <w:t xml:space="preserve"> ТС 015/2011), </w:t>
      </w:r>
      <w:r w:rsidR="00136B68" w:rsidRPr="007C76E2">
        <w:rPr>
          <w:color w:val="000000"/>
          <w:sz w:val="30"/>
          <w:szCs w:val="30"/>
          <w:lang w:eastAsia="ru-RU"/>
        </w:rPr>
        <w:t>принятого</w:t>
      </w:r>
      <w:r w:rsidRPr="007C76E2">
        <w:rPr>
          <w:color w:val="000000"/>
          <w:sz w:val="30"/>
          <w:szCs w:val="30"/>
          <w:lang w:eastAsia="ru-RU"/>
        </w:rPr>
        <w:t xml:space="preserve"> Решением Комиссии Таможенного союза от 9 декабря 2011 г</w:t>
      </w:r>
      <w:r w:rsidR="00E263E4" w:rsidRPr="007C76E2">
        <w:rPr>
          <w:color w:val="000000"/>
          <w:sz w:val="30"/>
          <w:szCs w:val="30"/>
          <w:lang w:eastAsia="ru-RU"/>
        </w:rPr>
        <w:t xml:space="preserve">. № </w:t>
      </w:r>
      <w:r w:rsidRPr="007C76E2">
        <w:rPr>
          <w:color w:val="000000"/>
          <w:sz w:val="30"/>
          <w:szCs w:val="30"/>
          <w:lang w:eastAsia="ru-RU"/>
        </w:rPr>
        <w:t>874</w:t>
      </w:r>
      <w:r w:rsidR="00F3633F" w:rsidRPr="007C76E2">
        <w:rPr>
          <w:color w:val="000000"/>
          <w:sz w:val="30"/>
          <w:szCs w:val="30"/>
          <w:lang w:eastAsia="ru-RU"/>
        </w:rPr>
        <w:t>;</w:t>
      </w:r>
      <w:r w:rsidRPr="007C76E2">
        <w:rPr>
          <w:color w:val="000000"/>
          <w:sz w:val="30"/>
          <w:szCs w:val="30"/>
          <w:lang w:eastAsia="ru-RU"/>
        </w:rPr>
        <w:t xml:space="preserve"> </w:t>
      </w:r>
    </w:p>
    <w:p w:rsidR="00F3633F" w:rsidRPr="007C76E2" w:rsidRDefault="0055498B" w:rsidP="001A68A9">
      <w:pPr>
        <w:spacing w:line="360" w:lineRule="auto"/>
        <w:rPr>
          <w:color w:val="000000"/>
          <w:sz w:val="30"/>
          <w:szCs w:val="30"/>
          <w:lang w:eastAsia="ru-RU"/>
        </w:rPr>
      </w:pPr>
      <w:r w:rsidRPr="007C76E2">
        <w:rPr>
          <w:color w:val="000000"/>
          <w:sz w:val="30"/>
          <w:szCs w:val="30"/>
          <w:lang w:eastAsia="ru-RU"/>
        </w:rPr>
        <w:t>«О безопасности аппаратов, работающих на газообразном топливе» (</w:t>
      </w:r>
      <w:proofErr w:type="gramStart"/>
      <w:r w:rsidRPr="007C76E2">
        <w:rPr>
          <w:color w:val="000000"/>
          <w:sz w:val="30"/>
          <w:szCs w:val="30"/>
          <w:lang w:eastAsia="ru-RU"/>
        </w:rPr>
        <w:t>ТР</w:t>
      </w:r>
      <w:proofErr w:type="gramEnd"/>
      <w:r w:rsidRPr="007C76E2">
        <w:rPr>
          <w:color w:val="000000"/>
          <w:sz w:val="30"/>
          <w:szCs w:val="30"/>
          <w:lang w:eastAsia="ru-RU"/>
        </w:rPr>
        <w:t xml:space="preserve"> ТС 016/2011), </w:t>
      </w:r>
      <w:r w:rsidR="00136B68" w:rsidRPr="007C76E2">
        <w:rPr>
          <w:color w:val="000000"/>
          <w:sz w:val="30"/>
          <w:szCs w:val="30"/>
          <w:lang w:eastAsia="ru-RU"/>
        </w:rPr>
        <w:t>принятого</w:t>
      </w:r>
      <w:r w:rsidRPr="007C76E2">
        <w:rPr>
          <w:color w:val="000000"/>
          <w:sz w:val="30"/>
          <w:szCs w:val="30"/>
          <w:lang w:eastAsia="ru-RU"/>
        </w:rPr>
        <w:t xml:space="preserve"> Решением Комиссии Таможенного союза от 9 декабря 2011 г</w:t>
      </w:r>
      <w:r w:rsidR="00E263E4" w:rsidRPr="007C76E2">
        <w:rPr>
          <w:color w:val="000000"/>
          <w:sz w:val="30"/>
          <w:szCs w:val="30"/>
          <w:lang w:eastAsia="ru-RU"/>
        </w:rPr>
        <w:t xml:space="preserve">. № </w:t>
      </w:r>
      <w:r w:rsidRPr="007C76E2">
        <w:rPr>
          <w:color w:val="000000"/>
          <w:sz w:val="30"/>
          <w:szCs w:val="30"/>
          <w:lang w:eastAsia="ru-RU"/>
        </w:rPr>
        <w:t>875</w:t>
      </w:r>
      <w:r w:rsidR="00F3633F" w:rsidRPr="007C76E2">
        <w:rPr>
          <w:color w:val="000000"/>
          <w:sz w:val="30"/>
          <w:szCs w:val="30"/>
          <w:lang w:eastAsia="ru-RU"/>
        </w:rPr>
        <w:t>;</w:t>
      </w:r>
      <w:r w:rsidRPr="007C76E2">
        <w:rPr>
          <w:color w:val="000000"/>
          <w:sz w:val="30"/>
          <w:szCs w:val="30"/>
          <w:lang w:eastAsia="ru-RU"/>
        </w:rPr>
        <w:t xml:space="preserve"> </w:t>
      </w:r>
    </w:p>
    <w:p w:rsidR="0009591B" w:rsidRPr="007C76E2" w:rsidRDefault="0055498B" w:rsidP="001A68A9">
      <w:pPr>
        <w:spacing w:line="360" w:lineRule="auto"/>
        <w:rPr>
          <w:color w:val="000000"/>
          <w:sz w:val="30"/>
          <w:szCs w:val="30"/>
          <w:lang w:eastAsia="ru-RU"/>
        </w:rPr>
      </w:pPr>
      <w:r w:rsidRPr="007C76E2">
        <w:rPr>
          <w:color w:val="000000"/>
          <w:sz w:val="30"/>
          <w:szCs w:val="30"/>
          <w:lang w:eastAsia="ru-RU"/>
        </w:rPr>
        <w:t xml:space="preserve">«О безопасности продукции легкой промышленности» </w:t>
      </w:r>
      <w:r w:rsidR="006C7E2B" w:rsidRPr="007C76E2">
        <w:rPr>
          <w:color w:val="000000"/>
          <w:sz w:val="30"/>
          <w:szCs w:val="30"/>
          <w:lang w:eastAsia="ru-RU"/>
        </w:rPr>
        <w:br/>
      </w:r>
      <w:r w:rsidRPr="007C76E2">
        <w:rPr>
          <w:color w:val="000000"/>
          <w:sz w:val="30"/>
          <w:szCs w:val="30"/>
          <w:lang w:eastAsia="ru-RU"/>
        </w:rPr>
        <w:t>(</w:t>
      </w:r>
      <w:proofErr w:type="gramStart"/>
      <w:r w:rsidRPr="007C76E2">
        <w:rPr>
          <w:color w:val="000000"/>
          <w:sz w:val="30"/>
          <w:szCs w:val="30"/>
          <w:lang w:eastAsia="ru-RU"/>
        </w:rPr>
        <w:t>ТР</w:t>
      </w:r>
      <w:proofErr w:type="gramEnd"/>
      <w:r w:rsidRPr="007C76E2">
        <w:rPr>
          <w:color w:val="000000"/>
          <w:sz w:val="30"/>
          <w:szCs w:val="30"/>
          <w:lang w:eastAsia="ru-RU"/>
        </w:rPr>
        <w:t xml:space="preserve"> ТС 017/2011), </w:t>
      </w:r>
      <w:r w:rsidR="00136B68" w:rsidRPr="007C76E2">
        <w:rPr>
          <w:color w:val="000000"/>
          <w:sz w:val="30"/>
          <w:szCs w:val="30"/>
          <w:lang w:eastAsia="ru-RU"/>
        </w:rPr>
        <w:t>принятого</w:t>
      </w:r>
      <w:r w:rsidRPr="007C76E2">
        <w:rPr>
          <w:color w:val="000000"/>
          <w:sz w:val="30"/>
          <w:szCs w:val="30"/>
          <w:lang w:eastAsia="ru-RU"/>
        </w:rPr>
        <w:t xml:space="preserve"> Решением Комиссии Таможенного союза от 9 декабря 2011 г. №</w:t>
      </w:r>
      <w:r w:rsidR="00E263E4" w:rsidRPr="007C76E2">
        <w:rPr>
          <w:color w:val="000000"/>
          <w:sz w:val="30"/>
          <w:szCs w:val="30"/>
          <w:lang w:eastAsia="ru-RU"/>
        </w:rPr>
        <w:t xml:space="preserve"> </w:t>
      </w:r>
      <w:r w:rsidRPr="007C76E2">
        <w:rPr>
          <w:color w:val="000000"/>
          <w:sz w:val="30"/>
          <w:szCs w:val="30"/>
          <w:lang w:eastAsia="ru-RU"/>
        </w:rPr>
        <w:t>876</w:t>
      </w:r>
      <w:r w:rsidR="0009591B" w:rsidRPr="007C76E2">
        <w:rPr>
          <w:color w:val="000000"/>
          <w:sz w:val="30"/>
          <w:szCs w:val="30"/>
          <w:lang w:eastAsia="ru-RU"/>
        </w:rPr>
        <w:t>;</w:t>
      </w:r>
      <w:r w:rsidRPr="007C76E2">
        <w:rPr>
          <w:color w:val="000000"/>
          <w:sz w:val="30"/>
          <w:szCs w:val="30"/>
          <w:lang w:eastAsia="ru-RU"/>
        </w:rPr>
        <w:t xml:space="preserve"> </w:t>
      </w:r>
    </w:p>
    <w:p w:rsidR="0009591B" w:rsidRPr="007C76E2" w:rsidRDefault="0055498B" w:rsidP="001A68A9">
      <w:pPr>
        <w:spacing w:line="360" w:lineRule="auto"/>
        <w:rPr>
          <w:color w:val="000000"/>
          <w:sz w:val="30"/>
          <w:szCs w:val="30"/>
          <w:lang w:eastAsia="ru-RU"/>
        </w:rPr>
      </w:pPr>
      <w:r w:rsidRPr="007C76E2">
        <w:rPr>
          <w:color w:val="000000"/>
          <w:sz w:val="30"/>
          <w:szCs w:val="30"/>
          <w:lang w:eastAsia="ru-RU"/>
        </w:rPr>
        <w:t xml:space="preserve">«О безопасности средств индивидуальной защиты» </w:t>
      </w:r>
      <w:r w:rsidR="006C7E2B" w:rsidRPr="007C76E2">
        <w:rPr>
          <w:color w:val="000000"/>
          <w:sz w:val="30"/>
          <w:szCs w:val="30"/>
          <w:lang w:eastAsia="ru-RU"/>
        </w:rPr>
        <w:br/>
      </w:r>
      <w:r w:rsidRPr="007C76E2">
        <w:rPr>
          <w:color w:val="000000"/>
          <w:sz w:val="30"/>
          <w:szCs w:val="30"/>
          <w:lang w:eastAsia="ru-RU"/>
        </w:rPr>
        <w:t>(</w:t>
      </w:r>
      <w:proofErr w:type="gramStart"/>
      <w:r w:rsidRPr="007C76E2">
        <w:rPr>
          <w:color w:val="000000"/>
          <w:sz w:val="30"/>
          <w:szCs w:val="30"/>
          <w:lang w:eastAsia="ru-RU"/>
        </w:rPr>
        <w:t>ТР</w:t>
      </w:r>
      <w:proofErr w:type="gramEnd"/>
      <w:r w:rsidRPr="007C76E2">
        <w:rPr>
          <w:color w:val="000000"/>
          <w:sz w:val="30"/>
          <w:szCs w:val="30"/>
          <w:lang w:eastAsia="ru-RU"/>
        </w:rPr>
        <w:t xml:space="preserve"> ТС 019/2011), </w:t>
      </w:r>
      <w:r w:rsidR="00136B68" w:rsidRPr="007C76E2">
        <w:rPr>
          <w:color w:val="000000"/>
          <w:sz w:val="30"/>
          <w:szCs w:val="30"/>
          <w:lang w:eastAsia="ru-RU"/>
        </w:rPr>
        <w:t>принятого</w:t>
      </w:r>
      <w:r w:rsidRPr="007C76E2">
        <w:rPr>
          <w:color w:val="000000"/>
          <w:sz w:val="30"/>
          <w:szCs w:val="30"/>
          <w:lang w:eastAsia="ru-RU"/>
        </w:rPr>
        <w:t xml:space="preserve"> Решением Комиссии Таможенного союза от 9 декабря 2011 г</w:t>
      </w:r>
      <w:r w:rsidR="00E263E4" w:rsidRPr="007C76E2">
        <w:rPr>
          <w:color w:val="000000"/>
          <w:sz w:val="30"/>
          <w:szCs w:val="30"/>
          <w:lang w:eastAsia="ru-RU"/>
        </w:rPr>
        <w:t xml:space="preserve">. № </w:t>
      </w:r>
      <w:r w:rsidRPr="007C76E2">
        <w:rPr>
          <w:color w:val="000000"/>
          <w:sz w:val="30"/>
          <w:szCs w:val="30"/>
          <w:lang w:eastAsia="ru-RU"/>
        </w:rPr>
        <w:t>878</w:t>
      </w:r>
      <w:r w:rsidR="0009591B" w:rsidRPr="007C76E2">
        <w:rPr>
          <w:color w:val="000000"/>
          <w:sz w:val="30"/>
          <w:szCs w:val="30"/>
          <w:lang w:eastAsia="ru-RU"/>
        </w:rPr>
        <w:t>;</w:t>
      </w:r>
      <w:r w:rsidRPr="007C76E2">
        <w:rPr>
          <w:color w:val="000000"/>
          <w:sz w:val="30"/>
          <w:szCs w:val="30"/>
          <w:lang w:eastAsia="ru-RU"/>
        </w:rPr>
        <w:t xml:space="preserve"> </w:t>
      </w:r>
    </w:p>
    <w:p w:rsidR="0009591B" w:rsidRPr="007C76E2" w:rsidRDefault="0055498B" w:rsidP="001A68A9">
      <w:pPr>
        <w:spacing w:line="360" w:lineRule="auto"/>
        <w:rPr>
          <w:color w:val="000000"/>
          <w:sz w:val="30"/>
          <w:szCs w:val="30"/>
          <w:lang w:eastAsia="ru-RU"/>
        </w:rPr>
      </w:pPr>
      <w:r w:rsidRPr="007C76E2">
        <w:rPr>
          <w:color w:val="000000"/>
          <w:sz w:val="30"/>
          <w:szCs w:val="30"/>
          <w:lang w:eastAsia="ru-RU"/>
        </w:rPr>
        <w:lastRenderedPageBreak/>
        <w:t xml:space="preserve">«Электромагнитная совместимость технических средств» </w:t>
      </w:r>
      <w:r w:rsidR="0043724E" w:rsidRPr="007C76E2">
        <w:rPr>
          <w:color w:val="000000"/>
          <w:sz w:val="30"/>
          <w:szCs w:val="30"/>
          <w:lang w:eastAsia="ru-RU"/>
        </w:rPr>
        <w:br/>
      </w:r>
      <w:r w:rsidRPr="007C76E2">
        <w:rPr>
          <w:color w:val="000000"/>
          <w:sz w:val="30"/>
          <w:szCs w:val="30"/>
          <w:lang w:eastAsia="ru-RU"/>
        </w:rPr>
        <w:t>(</w:t>
      </w:r>
      <w:proofErr w:type="gramStart"/>
      <w:r w:rsidRPr="007C76E2">
        <w:rPr>
          <w:color w:val="000000"/>
          <w:sz w:val="30"/>
          <w:szCs w:val="30"/>
          <w:lang w:eastAsia="ru-RU"/>
        </w:rPr>
        <w:t>ТР</w:t>
      </w:r>
      <w:proofErr w:type="gramEnd"/>
      <w:r w:rsidRPr="007C76E2">
        <w:rPr>
          <w:color w:val="000000"/>
          <w:sz w:val="30"/>
          <w:szCs w:val="30"/>
          <w:lang w:eastAsia="ru-RU"/>
        </w:rPr>
        <w:t xml:space="preserve"> ТС 020/2011), </w:t>
      </w:r>
      <w:r w:rsidR="00136B68" w:rsidRPr="007C76E2">
        <w:rPr>
          <w:color w:val="000000"/>
          <w:sz w:val="30"/>
          <w:szCs w:val="30"/>
          <w:lang w:eastAsia="ru-RU"/>
        </w:rPr>
        <w:t>принятого</w:t>
      </w:r>
      <w:r w:rsidRPr="007C76E2">
        <w:rPr>
          <w:color w:val="000000"/>
          <w:sz w:val="30"/>
          <w:szCs w:val="30"/>
          <w:lang w:eastAsia="ru-RU"/>
        </w:rPr>
        <w:t xml:space="preserve"> Решением Комиссии Таможенного союза от 9 декабря 2011 г</w:t>
      </w:r>
      <w:r w:rsidR="00E263E4" w:rsidRPr="007C76E2">
        <w:rPr>
          <w:color w:val="000000"/>
          <w:sz w:val="30"/>
          <w:szCs w:val="30"/>
          <w:lang w:eastAsia="ru-RU"/>
        </w:rPr>
        <w:t xml:space="preserve">. № </w:t>
      </w:r>
      <w:r w:rsidRPr="007C76E2">
        <w:rPr>
          <w:color w:val="000000"/>
          <w:sz w:val="30"/>
          <w:szCs w:val="30"/>
          <w:lang w:eastAsia="ru-RU"/>
        </w:rPr>
        <w:t>879</w:t>
      </w:r>
      <w:r w:rsidR="0009591B" w:rsidRPr="007C76E2">
        <w:rPr>
          <w:color w:val="000000"/>
          <w:sz w:val="30"/>
          <w:szCs w:val="30"/>
          <w:lang w:eastAsia="ru-RU"/>
        </w:rPr>
        <w:t>;</w:t>
      </w:r>
      <w:r w:rsidRPr="007C76E2">
        <w:rPr>
          <w:color w:val="000000"/>
          <w:sz w:val="30"/>
          <w:szCs w:val="30"/>
          <w:lang w:eastAsia="ru-RU"/>
        </w:rPr>
        <w:t xml:space="preserve"> </w:t>
      </w:r>
    </w:p>
    <w:p w:rsidR="0009591B" w:rsidRPr="007C76E2" w:rsidRDefault="0055498B" w:rsidP="001A68A9">
      <w:pPr>
        <w:spacing w:line="360" w:lineRule="auto"/>
        <w:rPr>
          <w:color w:val="000000"/>
          <w:sz w:val="30"/>
          <w:szCs w:val="30"/>
          <w:lang w:eastAsia="ru-RU"/>
        </w:rPr>
      </w:pPr>
      <w:r w:rsidRPr="007C76E2">
        <w:rPr>
          <w:color w:val="000000"/>
          <w:sz w:val="30"/>
          <w:szCs w:val="30"/>
          <w:lang w:eastAsia="ru-RU"/>
        </w:rPr>
        <w:t>«О безопасности пищевой продукции» (</w:t>
      </w:r>
      <w:proofErr w:type="gramStart"/>
      <w:r w:rsidRPr="007C76E2">
        <w:rPr>
          <w:color w:val="000000"/>
          <w:sz w:val="30"/>
          <w:szCs w:val="30"/>
          <w:lang w:eastAsia="ru-RU"/>
        </w:rPr>
        <w:t>ТР</w:t>
      </w:r>
      <w:proofErr w:type="gramEnd"/>
      <w:r w:rsidRPr="007C76E2">
        <w:rPr>
          <w:color w:val="000000"/>
          <w:sz w:val="30"/>
          <w:szCs w:val="30"/>
          <w:lang w:eastAsia="ru-RU"/>
        </w:rPr>
        <w:t xml:space="preserve"> ТС 021/2011), </w:t>
      </w:r>
      <w:r w:rsidR="00136B68" w:rsidRPr="007C76E2">
        <w:rPr>
          <w:color w:val="000000"/>
          <w:sz w:val="30"/>
          <w:szCs w:val="30"/>
          <w:lang w:eastAsia="ru-RU"/>
        </w:rPr>
        <w:t>принятого</w:t>
      </w:r>
      <w:r w:rsidRPr="007C76E2">
        <w:rPr>
          <w:color w:val="000000"/>
          <w:sz w:val="30"/>
          <w:szCs w:val="30"/>
          <w:lang w:eastAsia="ru-RU"/>
        </w:rPr>
        <w:t xml:space="preserve"> Решением Комиссии Таможенного союза от 9 декабря 2011 г. № 880</w:t>
      </w:r>
      <w:r w:rsidR="0009591B" w:rsidRPr="007C76E2">
        <w:rPr>
          <w:color w:val="000000"/>
          <w:sz w:val="30"/>
          <w:szCs w:val="30"/>
          <w:lang w:eastAsia="ru-RU"/>
        </w:rPr>
        <w:t>;</w:t>
      </w:r>
    </w:p>
    <w:p w:rsidR="0009591B" w:rsidRPr="007C76E2" w:rsidRDefault="0055498B" w:rsidP="001A68A9">
      <w:pPr>
        <w:spacing w:line="360" w:lineRule="auto"/>
        <w:rPr>
          <w:color w:val="000000"/>
          <w:sz w:val="30"/>
          <w:szCs w:val="30"/>
          <w:lang w:eastAsia="ru-RU"/>
        </w:rPr>
      </w:pPr>
      <w:r w:rsidRPr="007C76E2">
        <w:rPr>
          <w:color w:val="000000"/>
          <w:sz w:val="30"/>
          <w:szCs w:val="30"/>
          <w:lang w:eastAsia="ru-RU"/>
        </w:rPr>
        <w:t>«Пищевая продукция в части ее маркировки» (</w:t>
      </w:r>
      <w:proofErr w:type="gramStart"/>
      <w:r w:rsidRPr="007C76E2">
        <w:rPr>
          <w:color w:val="000000"/>
          <w:sz w:val="30"/>
          <w:szCs w:val="30"/>
          <w:lang w:eastAsia="ru-RU"/>
        </w:rPr>
        <w:t>ТР</w:t>
      </w:r>
      <w:proofErr w:type="gramEnd"/>
      <w:r w:rsidRPr="007C76E2">
        <w:rPr>
          <w:color w:val="000000"/>
          <w:sz w:val="30"/>
          <w:szCs w:val="30"/>
          <w:lang w:eastAsia="ru-RU"/>
        </w:rPr>
        <w:t xml:space="preserve"> ТС 022/2011)</w:t>
      </w:r>
      <w:r w:rsidR="0043724E" w:rsidRPr="007C76E2">
        <w:rPr>
          <w:color w:val="000000"/>
          <w:sz w:val="30"/>
          <w:szCs w:val="30"/>
          <w:lang w:eastAsia="ru-RU"/>
        </w:rPr>
        <w:t>,</w:t>
      </w:r>
      <w:r w:rsidRPr="007C76E2">
        <w:rPr>
          <w:color w:val="000000"/>
          <w:sz w:val="30"/>
          <w:szCs w:val="30"/>
          <w:lang w:eastAsia="ru-RU"/>
        </w:rPr>
        <w:t xml:space="preserve"> </w:t>
      </w:r>
      <w:r w:rsidR="00136B68" w:rsidRPr="007C76E2">
        <w:rPr>
          <w:color w:val="000000"/>
          <w:sz w:val="30"/>
          <w:szCs w:val="30"/>
          <w:lang w:eastAsia="ru-RU"/>
        </w:rPr>
        <w:t>принятого</w:t>
      </w:r>
      <w:r w:rsidRPr="007C76E2">
        <w:rPr>
          <w:color w:val="000000"/>
          <w:sz w:val="30"/>
          <w:szCs w:val="30"/>
          <w:lang w:eastAsia="ru-RU"/>
        </w:rPr>
        <w:t xml:space="preserve"> Решением Комиссии Таможенного союза от 9 декабря 2011 г. № 881</w:t>
      </w:r>
      <w:r w:rsidR="0009591B" w:rsidRPr="007C76E2">
        <w:rPr>
          <w:color w:val="000000"/>
          <w:sz w:val="30"/>
          <w:szCs w:val="30"/>
          <w:lang w:eastAsia="ru-RU"/>
        </w:rPr>
        <w:t>;</w:t>
      </w:r>
      <w:r w:rsidRPr="007C76E2">
        <w:rPr>
          <w:color w:val="000000"/>
          <w:sz w:val="30"/>
          <w:szCs w:val="30"/>
          <w:lang w:eastAsia="ru-RU"/>
        </w:rPr>
        <w:t xml:space="preserve"> </w:t>
      </w:r>
    </w:p>
    <w:p w:rsidR="0009591B" w:rsidRPr="007C76E2" w:rsidRDefault="0055498B" w:rsidP="001A68A9">
      <w:pPr>
        <w:spacing w:line="360" w:lineRule="auto"/>
        <w:rPr>
          <w:color w:val="000000"/>
          <w:sz w:val="30"/>
          <w:szCs w:val="30"/>
          <w:lang w:eastAsia="ru-RU"/>
        </w:rPr>
      </w:pPr>
      <w:r w:rsidRPr="007C76E2">
        <w:rPr>
          <w:color w:val="000000"/>
          <w:sz w:val="30"/>
          <w:szCs w:val="30"/>
          <w:lang w:eastAsia="ru-RU"/>
        </w:rPr>
        <w:t xml:space="preserve">«Технический регламент на соковую продукцию из фруктов </w:t>
      </w:r>
      <w:r w:rsidR="006C7E2B" w:rsidRPr="007C76E2">
        <w:rPr>
          <w:color w:val="000000"/>
          <w:sz w:val="30"/>
          <w:szCs w:val="30"/>
          <w:lang w:eastAsia="ru-RU"/>
        </w:rPr>
        <w:br/>
      </w:r>
      <w:r w:rsidRPr="007C76E2">
        <w:rPr>
          <w:color w:val="000000"/>
          <w:sz w:val="30"/>
          <w:szCs w:val="30"/>
          <w:lang w:eastAsia="ru-RU"/>
        </w:rPr>
        <w:t>и овощей» (</w:t>
      </w:r>
      <w:proofErr w:type="gramStart"/>
      <w:r w:rsidRPr="007C76E2">
        <w:rPr>
          <w:color w:val="000000"/>
          <w:sz w:val="30"/>
          <w:szCs w:val="30"/>
          <w:lang w:eastAsia="ru-RU"/>
        </w:rPr>
        <w:t>ТР</w:t>
      </w:r>
      <w:proofErr w:type="gramEnd"/>
      <w:r w:rsidRPr="007C76E2">
        <w:rPr>
          <w:color w:val="000000"/>
          <w:sz w:val="30"/>
          <w:szCs w:val="30"/>
          <w:lang w:eastAsia="ru-RU"/>
        </w:rPr>
        <w:t xml:space="preserve"> ТС 023/2011), </w:t>
      </w:r>
      <w:r w:rsidR="00136B68" w:rsidRPr="007C76E2">
        <w:rPr>
          <w:color w:val="000000"/>
          <w:sz w:val="30"/>
          <w:szCs w:val="30"/>
          <w:lang w:eastAsia="ru-RU"/>
        </w:rPr>
        <w:t>принятого</w:t>
      </w:r>
      <w:r w:rsidRPr="007C76E2">
        <w:rPr>
          <w:color w:val="000000"/>
          <w:sz w:val="30"/>
          <w:szCs w:val="30"/>
          <w:lang w:eastAsia="ru-RU"/>
        </w:rPr>
        <w:t xml:space="preserve"> Решением Комиссии Таможенного союза от 9 декабря 2011 г. № 882</w:t>
      </w:r>
      <w:r w:rsidR="0009591B" w:rsidRPr="007C76E2">
        <w:rPr>
          <w:color w:val="000000"/>
          <w:sz w:val="30"/>
          <w:szCs w:val="30"/>
          <w:lang w:eastAsia="ru-RU"/>
        </w:rPr>
        <w:t>;</w:t>
      </w:r>
      <w:r w:rsidRPr="007C76E2">
        <w:rPr>
          <w:color w:val="000000"/>
          <w:sz w:val="30"/>
          <w:szCs w:val="30"/>
          <w:lang w:eastAsia="ru-RU"/>
        </w:rPr>
        <w:t xml:space="preserve"> </w:t>
      </w:r>
    </w:p>
    <w:p w:rsidR="0009591B" w:rsidRPr="007C76E2" w:rsidRDefault="0055498B" w:rsidP="001A68A9">
      <w:pPr>
        <w:spacing w:line="360" w:lineRule="auto"/>
        <w:rPr>
          <w:color w:val="000000"/>
          <w:sz w:val="30"/>
          <w:szCs w:val="30"/>
          <w:lang w:eastAsia="ru-RU"/>
        </w:rPr>
      </w:pPr>
      <w:r w:rsidRPr="007C76E2">
        <w:rPr>
          <w:color w:val="000000"/>
          <w:sz w:val="30"/>
          <w:szCs w:val="30"/>
          <w:lang w:eastAsia="ru-RU"/>
        </w:rPr>
        <w:t xml:space="preserve">«Технический регламент на масложировую продукцию» </w:t>
      </w:r>
      <w:r w:rsidR="0043724E" w:rsidRPr="007C76E2">
        <w:rPr>
          <w:color w:val="000000"/>
          <w:sz w:val="30"/>
          <w:szCs w:val="30"/>
          <w:lang w:eastAsia="ru-RU"/>
        </w:rPr>
        <w:br/>
      </w:r>
      <w:r w:rsidRPr="007C76E2">
        <w:rPr>
          <w:color w:val="000000"/>
          <w:sz w:val="30"/>
          <w:szCs w:val="30"/>
          <w:lang w:eastAsia="ru-RU"/>
        </w:rPr>
        <w:t>(</w:t>
      </w:r>
      <w:proofErr w:type="gramStart"/>
      <w:r w:rsidRPr="007C76E2">
        <w:rPr>
          <w:color w:val="000000"/>
          <w:sz w:val="30"/>
          <w:szCs w:val="30"/>
          <w:lang w:eastAsia="ru-RU"/>
        </w:rPr>
        <w:t>ТР</w:t>
      </w:r>
      <w:proofErr w:type="gramEnd"/>
      <w:r w:rsidRPr="007C76E2">
        <w:rPr>
          <w:color w:val="000000"/>
          <w:sz w:val="30"/>
          <w:szCs w:val="30"/>
          <w:lang w:eastAsia="ru-RU"/>
        </w:rPr>
        <w:t xml:space="preserve"> ТС 024/2011), </w:t>
      </w:r>
      <w:r w:rsidR="00136B68" w:rsidRPr="007C76E2">
        <w:rPr>
          <w:color w:val="000000"/>
          <w:sz w:val="30"/>
          <w:szCs w:val="30"/>
          <w:lang w:eastAsia="ru-RU"/>
        </w:rPr>
        <w:t>принятого</w:t>
      </w:r>
      <w:r w:rsidRPr="007C76E2">
        <w:rPr>
          <w:color w:val="000000"/>
          <w:sz w:val="30"/>
          <w:szCs w:val="30"/>
          <w:lang w:eastAsia="ru-RU"/>
        </w:rPr>
        <w:t xml:space="preserve"> Решением Комиссии Таможенного союза от 9 декабря 2011 г. № 883</w:t>
      </w:r>
      <w:r w:rsidR="0009591B" w:rsidRPr="007C76E2">
        <w:rPr>
          <w:color w:val="000000"/>
          <w:sz w:val="30"/>
          <w:szCs w:val="30"/>
          <w:lang w:eastAsia="ru-RU"/>
        </w:rPr>
        <w:t>;</w:t>
      </w:r>
      <w:r w:rsidRPr="007C76E2">
        <w:rPr>
          <w:color w:val="000000"/>
          <w:sz w:val="30"/>
          <w:szCs w:val="30"/>
          <w:lang w:eastAsia="ru-RU"/>
        </w:rPr>
        <w:t xml:space="preserve"> </w:t>
      </w:r>
    </w:p>
    <w:p w:rsidR="0009591B" w:rsidRPr="007C76E2" w:rsidRDefault="0055498B" w:rsidP="001A68A9">
      <w:pPr>
        <w:spacing w:line="360" w:lineRule="auto"/>
        <w:rPr>
          <w:color w:val="000000"/>
          <w:sz w:val="30"/>
          <w:szCs w:val="30"/>
          <w:lang w:eastAsia="ru-RU"/>
        </w:rPr>
      </w:pPr>
      <w:r w:rsidRPr="007C76E2">
        <w:rPr>
          <w:color w:val="000000"/>
          <w:sz w:val="30"/>
          <w:szCs w:val="30"/>
          <w:lang w:eastAsia="ru-RU"/>
        </w:rPr>
        <w:t>«О безопасности маломерных судов» (</w:t>
      </w:r>
      <w:proofErr w:type="gramStart"/>
      <w:r w:rsidRPr="007C76E2">
        <w:rPr>
          <w:color w:val="000000"/>
          <w:sz w:val="30"/>
          <w:szCs w:val="30"/>
          <w:lang w:eastAsia="ru-RU"/>
        </w:rPr>
        <w:t>ТР</w:t>
      </w:r>
      <w:proofErr w:type="gramEnd"/>
      <w:r w:rsidRPr="007C76E2">
        <w:rPr>
          <w:color w:val="000000"/>
          <w:sz w:val="30"/>
          <w:szCs w:val="30"/>
          <w:lang w:eastAsia="ru-RU"/>
        </w:rPr>
        <w:t xml:space="preserve"> ТС 026/2012), </w:t>
      </w:r>
      <w:r w:rsidR="00D72023" w:rsidRPr="007C76E2">
        <w:rPr>
          <w:color w:val="000000"/>
          <w:sz w:val="30"/>
          <w:szCs w:val="30"/>
          <w:lang w:eastAsia="ru-RU"/>
        </w:rPr>
        <w:t>принятого</w:t>
      </w:r>
      <w:r w:rsidRPr="007C76E2">
        <w:rPr>
          <w:color w:val="000000"/>
          <w:sz w:val="30"/>
          <w:szCs w:val="30"/>
          <w:lang w:eastAsia="ru-RU"/>
        </w:rPr>
        <w:t xml:space="preserve"> Решением Совета Евразийской экономической комиссии от 15 июня 2012 г. №</w:t>
      </w:r>
      <w:r w:rsidR="00E263E4" w:rsidRPr="007C76E2">
        <w:rPr>
          <w:color w:val="000000"/>
          <w:sz w:val="30"/>
          <w:szCs w:val="30"/>
          <w:lang w:eastAsia="ru-RU"/>
        </w:rPr>
        <w:t xml:space="preserve"> </w:t>
      </w:r>
      <w:r w:rsidRPr="007C76E2">
        <w:rPr>
          <w:color w:val="000000"/>
          <w:sz w:val="30"/>
          <w:szCs w:val="30"/>
          <w:lang w:eastAsia="ru-RU"/>
        </w:rPr>
        <w:t>33</w:t>
      </w:r>
      <w:r w:rsidR="0009591B" w:rsidRPr="007C76E2">
        <w:rPr>
          <w:color w:val="000000"/>
          <w:sz w:val="30"/>
          <w:szCs w:val="30"/>
          <w:lang w:eastAsia="ru-RU"/>
        </w:rPr>
        <w:t>;</w:t>
      </w:r>
      <w:r w:rsidRPr="007C76E2">
        <w:rPr>
          <w:color w:val="000000"/>
          <w:sz w:val="30"/>
          <w:szCs w:val="30"/>
          <w:lang w:eastAsia="ru-RU"/>
        </w:rPr>
        <w:t xml:space="preserve"> </w:t>
      </w:r>
    </w:p>
    <w:p w:rsidR="0009591B" w:rsidRPr="007C76E2" w:rsidRDefault="0055498B" w:rsidP="001A68A9">
      <w:pPr>
        <w:spacing w:line="360" w:lineRule="auto"/>
        <w:rPr>
          <w:color w:val="000000"/>
          <w:sz w:val="30"/>
          <w:szCs w:val="30"/>
          <w:lang w:eastAsia="ru-RU"/>
        </w:rPr>
      </w:pPr>
      <w:r w:rsidRPr="007C76E2">
        <w:rPr>
          <w:color w:val="000000"/>
          <w:sz w:val="30"/>
          <w:szCs w:val="30"/>
          <w:lang w:eastAsia="ru-RU"/>
        </w:rPr>
        <w:t>«О безопасности отдельных видов специализированной пищевой продукции, в том числе диетического лечебного и диетического профилактического питания» (</w:t>
      </w:r>
      <w:proofErr w:type="gramStart"/>
      <w:r w:rsidRPr="007C76E2">
        <w:rPr>
          <w:color w:val="000000"/>
          <w:sz w:val="30"/>
          <w:szCs w:val="30"/>
          <w:lang w:eastAsia="ru-RU"/>
        </w:rPr>
        <w:t>ТР</w:t>
      </w:r>
      <w:proofErr w:type="gramEnd"/>
      <w:r w:rsidRPr="007C76E2">
        <w:rPr>
          <w:color w:val="000000"/>
          <w:sz w:val="30"/>
          <w:szCs w:val="30"/>
          <w:lang w:eastAsia="ru-RU"/>
        </w:rPr>
        <w:t xml:space="preserve"> ТС 027/2012), </w:t>
      </w:r>
      <w:r w:rsidR="00D72023" w:rsidRPr="007C76E2">
        <w:rPr>
          <w:color w:val="000000"/>
          <w:sz w:val="30"/>
          <w:szCs w:val="30"/>
          <w:lang w:eastAsia="ru-RU"/>
        </w:rPr>
        <w:t>принятого</w:t>
      </w:r>
      <w:r w:rsidR="0009591B" w:rsidRPr="007C76E2">
        <w:rPr>
          <w:color w:val="000000"/>
          <w:sz w:val="30"/>
          <w:szCs w:val="30"/>
          <w:lang w:eastAsia="ru-RU"/>
        </w:rPr>
        <w:t xml:space="preserve"> Решением Совета Евразийской экономической комиссии от 15 июня 2012 г. № 34;</w:t>
      </w:r>
    </w:p>
    <w:p w:rsidR="0009591B" w:rsidRPr="007C76E2" w:rsidRDefault="00E263E4" w:rsidP="001A68A9">
      <w:pPr>
        <w:spacing w:line="360" w:lineRule="auto"/>
        <w:rPr>
          <w:color w:val="000000"/>
          <w:sz w:val="30"/>
          <w:szCs w:val="30"/>
          <w:lang w:eastAsia="ru-RU"/>
        </w:rPr>
      </w:pPr>
      <w:r w:rsidRPr="007C76E2">
        <w:rPr>
          <w:color w:val="000000"/>
          <w:sz w:val="30"/>
          <w:szCs w:val="30"/>
          <w:lang w:eastAsia="ru-RU"/>
        </w:rPr>
        <w:t xml:space="preserve">«О безопасности взрывчатых веществ и изделий на их основе» </w:t>
      </w:r>
      <w:r w:rsidR="00473F0B" w:rsidRPr="007C76E2">
        <w:rPr>
          <w:color w:val="000000"/>
          <w:sz w:val="30"/>
          <w:szCs w:val="30"/>
          <w:lang w:eastAsia="ru-RU"/>
        </w:rPr>
        <w:br/>
      </w:r>
      <w:r w:rsidRPr="007C76E2">
        <w:rPr>
          <w:color w:val="000000"/>
          <w:sz w:val="30"/>
          <w:szCs w:val="30"/>
          <w:lang w:eastAsia="ru-RU"/>
        </w:rPr>
        <w:t>(</w:t>
      </w:r>
      <w:proofErr w:type="gramStart"/>
      <w:r w:rsidRPr="007C76E2">
        <w:rPr>
          <w:color w:val="000000"/>
          <w:sz w:val="30"/>
          <w:szCs w:val="30"/>
          <w:lang w:eastAsia="ru-RU"/>
        </w:rPr>
        <w:t>ТР</w:t>
      </w:r>
      <w:proofErr w:type="gramEnd"/>
      <w:r w:rsidRPr="007C76E2">
        <w:rPr>
          <w:color w:val="000000"/>
          <w:sz w:val="30"/>
          <w:szCs w:val="30"/>
          <w:lang w:eastAsia="ru-RU"/>
        </w:rPr>
        <w:t xml:space="preserve"> ТС 028/2012), </w:t>
      </w:r>
      <w:r w:rsidR="00D72023" w:rsidRPr="007C76E2">
        <w:rPr>
          <w:color w:val="000000"/>
          <w:sz w:val="30"/>
          <w:szCs w:val="30"/>
          <w:lang w:eastAsia="ru-RU"/>
        </w:rPr>
        <w:t>принятого</w:t>
      </w:r>
      <w:r w:rsidRPr="007C76E2">
        <w:rPr>
          <w:color w:val="000000"/>
          <w:sz w:val="30"/>
          <w:szCs w:val="30"/>
          <w:lang w:eastAsia="ru-RU"/>
        </w:rPr>
        <w:t xml:space="preserve"> Решением Совета Евразийской экономической комиссии от 20 июля 2012 г. № 57</w:t>
      </w:r>
      <w:r w:rsidR="0009591B" w:rsidRPr="007C76E2">
        <w:rPr>
          <w:color w:val="000000"/>
          <w:sz w:val="30"/>
          <w:szCs w:val="30"/>
          <w:lang w:eastAsia="ru-RU"/>
        </w:rPr>
        <w:t>;</w:t>
      </w:r>
      <w:r w:rsidRPr="007C76E2">
        <w:rPr>
          <w:color w:val="000000"/>
          <w:sz w:val="30"/>
          <w:szCs w:val="30"/>
          <w:lang w:eastAsia="ru-RU"/>
        </w:rPr>
        <w:t xml:space="preserve"> </w:t>
      </w:r>
    </w:p>
    <w:p w:rsidR="00473F0B" w:rsidRPr="007C76E2" w:rsidRDefault="00E263E4" w:rsidP="001A68A9">
      <w:pPr>
        <w:spacing w:line="360" w:lineRule="auto"/>
        <w:rPr>
          <w:color w:val="000000"/>
          <w:sz w:val="30"/>
          <w:szCs w:val="30"/>
          <w:lang w:eastAsia="ru-RU"/>
        </w:rPr>
      </w:pPr>
      <w:r w:rsidRPr="007C76E2">
        <w:rPr>
          <w:color w:val="000000"/>
          <w:sz w:val="30"/>
          <w:szCs w:val="30"/>
          <w:lang w:eastAsia="ru-RU"/>
        </w:rPr>
        <w:t xml:space="preserve">«Требования безопасности пищевых добавок, </w:t>
      </w:r>
      <w:proofErr w:type="spellStart"/>
      <w:r w:rsidRPr="007C76E2">
        <w:rPr>
          <w:color w:val="000000"/>
          <w:sz w:val="30"/>
          <w:szCs w:val="30"/>
          <w:lang w:eastAsia="ru-RU"/>
        </w:rPr>
        <w:t>ароматизаторов</w:t>
      </w:r>
      <w:proofErr w:type="spellEnd"/>
      <w:r w:rsidRPr="007C76E2">
        <w:rPr>
          <w:color w:val="000000"/>
          <w:sz w:val="30"/>
          <w:szCs w:val="30"/>
          <w:lang w:eastAsia="ru-RU"/>
        </w:rPr>
        <w:t xml:space="preserve"> </w:t>
      </w:r>
      <w:r w:rsidR="00473F0B" w:rsidRPr="007C76E2">
        <w:rPr>
          <w:color w:val="000000"/>
          <w:sz w:val="30"/>
          <w:szCs w:val="30"/>
          <w:lang w:eastAsia="ru-RU"/>
        </w:rPr>
        <w:br/>
      </w:r>
      <w:r w:rsidRPr="007C76E2">
        <w:rPr>
          <w:color w:val="000000"/>
          <w:sz w:val="30"/>
          <w:szCs w:val="30"/>
          <w:lang w:eastAsia="ru-RU"/>
        </w:rPr>
        <w:t>и технологических вспомогательных средств» (</w:t>
      </w:r>
      <w:proofErr w:type="gramStart"/>
      <w:r w:rsidRPr="007C76E2">
        <w:rPr>
          <w:color w:val="000000"/>
          <w:sz w:val="30"/>
          <w:szCs w:val="30"/>
          <w:lang w:eastAsia="ru-RU"/>
        </w:rPr>
        <w:t>ТР</w:t>
      </w:r>
      <w:proofErr w:type="gramEnd"/>
      <w:r w:rsidRPr="007C76E2">
        <w:rPr>
          <w:color w:val="000000"/>
          <w:sz w:val="30"/>
          <w:szCs w:val="30"/>
          <w:lang w:eastAsia="ru-RU"/>
        </w:rPr>
        <w:t xml:space="preserve"> ТС 029/2012), </w:t>
      </w:r>
      <w:r w:rsidR="00D72023" w:rsidRPr="007C76E2">
        <w:rPr>
          <w:color w:val="000000"/>
          <w:sz w:val="30"/>
          <w:szCs w:val="30"/>
          <w:lang w:eastAsia="ru-RU"/>
        </w:rPr>
        <w:lastRenderedPageBreak/>
        <w:t>принятого</w:t>
      </w:r>
      <w:r w:rsidRPr="007C76E2">
        <w:rPr>
          <w:color w:val="000000"/>
          <w:sz w:val="30"/>
          <w:szCs w:val="30"/>
          <w:lang w:eastAsia="ru-RU"/>
        </w:rPr>
        <w:t xml:space="preserve"> Решением Совета Евразийской экономической комиссии </w:t>
      </w:r>
      <w:r w:rsidR="0043724E" w:rsidRPr="007C76E2">
        <w:rPr>
          <w:color w:val="000000"/>
          <w:sz w:val="30"/>
          <w:szCs w:val="30"/>
          <w:lang w:eastAsia="ru-RU"/>
        </w:rPr>
        <w:br/>
      </w:r>
      <w:r w:rsidRPr="007C76E2">
        <w:rPr>
          <w:color w:val="000000"/>
          <w:sz w:val="30"/>
          <w:szCs w:val="30"/>
          <w:lang w:eastAsia="ru-RU"/>
        </w:rPr>
        <w:t>от 20 июля 2012 г. № 58</w:t>
      </w:r>
      <w:r w:rsidR="00473F0B" w:rsidRPr="007C76E2">
        <w:rPr>
          <w:color w:val="000000"/>
          <w:sz w:val="30"/>
          <w:szCs w:val="30"/>
          <w:lang w:eastAsia="ru-RU"/>
        </w:rPr>
        <w:t>;</w:t>
      </w:r>
      <w:r w:rsidRPr="007C76E2">
        <w:rPr>
          <w:color w:val="000000"/>
          <w:sz w:val="30"/>
          <w:szCs w:val="30"/>
          <w:lang w:eastAsia="ru-RU"/>
        </w:rPr>
        <w:t xml:space="preserve"> </w:t>
      </w:r>
    </w:p>
    <w:p w:rsidR="00473F0B" w:rsidRPr="007C76E2" w:rsidRDefault="00E263E4" w:rsidP="001A68A9">
      <w:pPr>
        <w:spacing w:line="360" w:lineRule="auto"/>
        <w:rPr>
          <w:color w:val="000000"/>
          <w:sz w:val="30"/>
          <w:szCs w:val="30"/>
          <w:lang w:eastAsia="ru-RU"/>
        </w:rPr>
      </w:pPr>
      <w:r w:rsidRPr="007C76E2">
        <w:rPr>
          <w:color w:val="000000"/>
          <w:sz w:val="30"/>
          <w:szCs w:val="30"/>
          <w:lang w:eastAsia="ru-RU"/>
        </w:rPr>
        <w:t>«О требованиях к смазочным материалам, маслам и специальным жидкостям» (</w:t>
      </w:r>
      <w:proofErr w:type="gramStart"/>
      <w:r w:rsidRPr="007C76E2">
        <w:rPr>
          <w:color w:val="000000"/>
          <w:sz w:val="30"/>
          <w:szCs w:val="30"/>
          <w:lang w:eastAsia="ru-RU"/>
        </w:rPr>
        <w:t>ТР</w:t>
      </w:r>
      <w:proofErr w:type="gramEnd"/>
      <w:r w:rsidRPr="007C76E2">
        <w:rPr>
          <w:color w:val="000000"/>
          <w:sz w:val="30"/>
          <w:szCs w:val="30"/>
          <w:lang w:eastAsia="ru-RU"/>
        </w:rPr>
        <w:t xml:space="preserve"> ТС 030/2012), </w:t>
      </w:r>
      <w:r w:rsidR="00D72023" w:rsidRPr="007C76E2">
        <w:rPr>
          <w:color w:val="000000"/>
          <w:sz w:val="30"/>
          <w:szCs w:val="30"/>
          <w:lang w:eastAsia="ru-RU"/>
        </w:rPr>
        <w:t>принятого</w:t>
      </w:r>
      <w:r w:rsidRPr="007C76E2">
        <w:rPr>
          <w:color w:val="000000"/>
          <w:sz w:val="30"/>
          <w:szCs w:val="30"/>
          <w:lang w:eastAsia="ru-RU"/>
        </w:rPr>
        <w:t xml:space="preserve"> Решением Совета Евразийской экономической комиссии от 20 июля 2012 г. № 59</w:t>
      </w:r>
      <w:r w:rsidR="00473F0B" w:rsidRPr="007C76E2">
        <w:rPr>
          <w:color w:val="000000"/>
          <w:sz w:val="30"/>
          <w:szCs w:val="30"/>
          <w:lang w:eastAsia="ru-RU"/>
        </w:rPr>
        <w:t>;</w:t>
      </w:r>
      <w:r w:rsidRPr="007C76E2">
        <w:rPr>
          <w:color w:val="000000"/>
          <w:sz w:val="30"/>
          <w:szCs w:val="30"/>
          <w:lang w:eastAsia="ru-RU"/>
        </w:rPr>
        <w:t xml:space="preserve"> </w:t>
      </w:r>
    </w:p>
    <w:p w:rsidR="00473F0B" w:rsidRPr="007C76E2" w:rsidRDefault="00E263E4" w:rsidP="001A68A9">
      <w:pPr>
        <w:spacing w:line="360" w:lineRule="auto"/>
        <w:rPr>
          <w:color w:val="000000"/>
          <w:sz w:val="30"/>
          <w:szCs w:val="30"/>
          <w:lang w:eastAsia="ru-RU"/>
        </w:rPr>
      </w:pPr>
      <w:r w:rsidRPr="007C76E2">
        <w:rPr>
          <w:color w:val="000000"/>
          <w:sz w:val="30"/>
          <w:szCs w:val="30"/>
          <w:lang w:eastAsia="ru-RU"/>
        </w:rPr>
        <w:t>«О безопасности оборудования, работающего под избыточным давлением» (</w:t>
      </w:r>
      <w:proofErr w:type="gramStart"/>
      <w:r w:rsidRPr="007C76E2">
        <w:rPr>
          <w:color w:val="000000"/>
          <w:sz w:val="30"/>
          <w:szCs w:val="30"/>
          <w:lang w:eastAsia="ru-RU"/>
        </w:rPr>
        <w:t>ТР</w:t>
      </w:r>
      <w:proofErr w:type="gramEnd"/>
      <w:r w:rsidRPr="007C76E2">
        <w:rPr>
          <w:color w:val="000000"/>
          <w:sz w:val="30"/>
          <w:szCs w:val="30"/>
          <w:lang w:eastAsia="ru-RU"/>
        </w:rPr>
        <w:t xml:space="preserve"> ТС 032/2013), </w:t>
      </w:r>
      <w:r w:rsidR="00D72023" w:rsidRPr="007C76E2">
        <w:rPr>
          <w:color w:val="000000"/>
          <w:sz w:val="30"/>
          <w:szCs w:val="30"/>
          <w:lang w:eastAsia="ru-RU"/>
        </w:rPr>
        <w:t>принятого</w:t>
      </w:r>
      <w:r w:rsidRPr="007C76E2">
        <w:rPr>
          <w:color w:val="000000"/>
          <w:sz w:val="30"/>
          <w:szCs w:val="30"/>
          <w:lang w:eastAsia="ru-RU"/>
        </w:rPr>
        <w:t xml:space="preserve"> Решением Совета Евразийской экономической комиссии от 2 июля 2013 г. № 41</w:t>
      </w:r>
      <w:r w:rsidR="00473F0B" w:rsidRPr="007C76E2">
        <w:rPr>
          <w:color w:val="000000"/>
          <w:sz w:val="30"/>
          <w:szCs w:val="30"/>
          <w:lang w:eastAsia="ru-RU"/>
        </w:rPr>
        <w:t>;</w:t>
      </w:r>
      <w:r w:rsidRPr="007C76E2">
        <w:rPr>
          <w:color w:val="000000"/>
          <w:sz w:val="30"/>
          <w:szCs w:val="30"/>
          <w:lang w:eastAsia="ru-RU"/>
        </w:rPr>
        <w:t xml:space="preserve"> </w:t>
      </w:r>
    </w:p>
    <w:p w:rsidR="00473F0B" w:rsidRPr="007C76E2" w:rsidRDefault="00E263E4" w:rsidP="001A68A9">
      <w:pPr>
        <w:spacing w:line="360" w:lineRule="auto"/>
        <w:rPr>
          <w:color w:val="000000"/>
          <w:sz w:val="30"/>
          <w:szCs w:val="30"/>
          <w:lang w:eastAsia="ru-RU"/>
        </w:rPr>
      </w:pPr>
      <w:r w:rsidRPr="007C76E2">
        <w:rPr>
          <w:color w:val="000000"/>
          <w:sz w:val="30"/>
          <w:szCs w:val="30"/>
          <w:lang w:eastAsia="ru-RU"/>
        </w:rPr>
        <w:t xml:space="preserve">«О безопасности молока и молочной продукции» </w:t>
      </w:r>
      <w:r w:rsidR="006C7E2B" w:rsidRPr="007C76E2">
        <w:rPr>
          <w:color w:val="000000"/>
          <w:sz w:val="30"/>
          <w:szCs w:val="30"/>
          <w:lang w:eastAsia="ru-RU"/>
        </w:rPr>
        <w:br/>
      </w:r>
      <w:r w:rsidRPr="007C76E2">
        <w:rPr>
          <w:color w:val="000000"/>
          <w:sz w:val="30"/>
          <w:szCs w:val="30"/>
          <w:lang w:eastAsia="ru-RU"/>
        </w:rPr>
        <w:t>(</w:t>
      </w:r>
      <w:proofErr w:type="gramStart"/>
      <w:r w:rsidRPr="007C76E2">
        <w:rPr>
          <w:color w:val="000000"/>
          <w:sz w:val="30"/>
          <w:szCs w:val="30"/>
          <w:lang w:eastAsia="ru-RU"/>
        </w:rPr>
        <w:t>ТР</w:t>
      </w:r>
      <w:proofErr w:type="gramEnd"/>
      <w:r w:rsidRPr="007C76E2">
        <w:rPr>
          <w:color w:val="000000"/>
          <w:sz w:val="30"/>
          <w:szCs w:val="30"/>
          <w:lang w:eastAsia="ru-RU"/>
        </w:rPr>
        <w:t xml:space="preserve"> ТС 033/2013), </w:t>
      </w:r>
      <w:r w:rsidR="00D72023" w:rsidRPr="007C76E2">
        <w:rPr>
          <w:color w:val="000000"/>
          <w:sz w:val="30"/>
          <w:szCs w:val="30"/>
          <w:lang w:eastAsia="ru-RU"/>
        </w:rPr>
        <w:t>принятого</w:t>
      </w:r>
      <w:r w:rsidRPr="007C76E2">
        <w:rPr>
          <w:color w:val="000000"/>
          <w:sz w:val="30"/>
          <w:szCs w:val="30"/>
          <w:lang w:eastAsia="ru-RU"/>
        </w:rPr>
        <w:t xml:space="preserve"> Решением Совета Евразийской экономической комиссии от 9 октября 2013 г. № 67</w:t>
      </w:r>
      <w:r w:rsidR="00473F0B" w:rsidRPr="007C76E2">
        <w:rPr>
          <w:color w:val="000000"/>
          <w:sz w:val="30"/>
          <w:szCs w:val="30"/>
          <w:lang w:eastAsia="ru-RU"/>
        </w:rPr>
        <w:t>;</w:t>
      </w:r>
      <w:r w:rsidRPr="007C76E2">
        <w:rPr>
          <w:color w:val="000000"/>
          <w:sz w:val="30"/>
          <w:szCs w:val="30"/>
          <w:lang w:eastAsia="ru-RU"/>
        </w:rPr>
        <w:t xml:space="preserve"> </w:t>
      </w:r>
    </w:p>
    <w:p w:rsidR="00223F85" w:rsidRPr="007C76E2" w:rsidRDefault="00E263E4" w:rsidP="001A68A9">
      <w:pPr>
        <w:spacing w:line="360" w:lineRule="auto"/>
        <w:rPr>
          <w:color w:val="000000"/>
          <w:sz w:val="30"/>
          <w:szCs w:val="30"/>
          <w:lang w:eastAsia="ru-RU"/>
        </w:rPr>
      </w:pPr>
      <w:r w:rsidRPr="007C76E2">
        <w:rPr>
          <w:color w:val="000000"/>
          <w:sz w:val="30"/>
          <w:szCs w:val="30"/>
          <w:lang w:eastAsia="ru-RU"/>
        </w:rPr>
        <w:t>«О безопасности мяса и мясной продукции» (</w:t>
      </w:r>
      <w:proofErr w:type="gramStart"/>
      <w:r w:rsidRPr="007C76E2">
        <w:rPr>
          <w:color w:val="000000"/>
          <w:sz w:val="30"/>
          <w:szCs w:val="30"/>
          <w:lang w:eastAsia="ru-RU"/>
        </w:rPr>
        <w:t>ТР</w:t>
      </w:r>
      <w:proofErr w:type="gramEnd"/>
      <w:r w:rsidRPr="007C76E2">
        <w:rPr>
          <w:color w:val="000000"/>
          <w:sz w:val="30"/>
          <w:szCs w:val="30"/>
          <w:lang w:eastAsia="ru-RU"/>
        </w:rPr>
        <w:t xml:space="preserve"> ТС 034/2013), </w:t>
      </w:r>
      <w:r w:rsidR="00D72023" w:rsidRPr="007C76E2">
        <w:rPr>
          <w:color w:val="000000"/>
          <w:sz w:val="30"/>
          <w:szCs w:val="30"/>
          <w:lang w:eastAsia="ru-RU"/>
        </w:rPr>
        <w:t>принятого</w:t>
      </w:r>
      <w:r w:rsidRPr="007C76E2">
        <w:rPr>
          <w:color w:val="000000"/>
          <w:sz w:val="30"/>
          <w:szCs w:val="30"/>
          <w:lang w:eastAsia="ru-RU"/>
        </w:rPr>
        <w:t xml:space="preserve"> Решением Совета Евразийской экономической комиссии </w:t>
      </w:r>
      <w:r w:rsidR="00473F0B" w:rsidRPr="007C76E2">
        <w:rPr>
          <w:color w:val="000000"/>
          <w:sz w:val="30"/>
          <w:szCs w:val="30"/>
          <w:lang w:eastAsia="ru-RU"/>
        </w:rPr>
        <w:br/>
      </w:r>
      <w:r w:rsidRPr="007C76E2">
        <w:rPr>
          <w:color w:val="000000"/>
          <w:sz w:val="30"/>
          <w:szCs w:val="30"/>
          <w:lang w:eastAsia="ru-RU"/>
        </w:rPr>
        <w:t>от 9 октября 2013 г. № 68</w:t>
      </w:r>
      <w:r w:rsidR="00D72023" w:rsidRPr="007C76E2">
        <w:rPr>
          <w:color w:val="000000"/>
          <w:sz w:val="30"/>
          <w:szCs w:val="30"/>
          <w:lang w:eastAsia="ru-RU"/>
        </w:rPr>
        <w:t>:</w:t>
      </w:r>
      <w:r w:rsidRPr="007C76E2">
        <w:rPr>
          <w:color w:val="000000"/>
          <w:sz w:val="30"/>
          <w:szCs w:val="30"/>
          <w:lang w:eastAsia="ru-RU"/>
        </w:rPr>
        <w:t xml:space="preserve"> </w:t>
      </w:r>
    </w:p>
    <w:p w:rsidR="009A5E8E" w:rsidRPr="007C76E2" w:rsidRDefault="00473F0B" w:rsidP="009A5E8E">
      <w:pPr>
        <w:spacing w:line="360" w:lineRule="auto"/>
        <w:rPr>
          <w:color w:val="000000"/>
          <w:sz w:val="30"/>
          <w:szCs w:val="30"/>
          <w:lang w:eastAsia="ru-RU"/>
        </w:rPr>
      </w:pPr>
      <w:proofErr w:type="gramStart"/>
      <w:r w:rsidRPr="007C76E2">
        <w:rPr>
          <w:color w:val="000000"/>
          <w:sz w:val="30"/>
          <w:szCs w:val="30"/>
          <w:lang w:eastAsia="ru-RU"/>
        </w:rPr>
        <w:t>д</w:t>
      </w:r>
      <w:r w:rsidR="009A5E8E" w:rsidRPr="007C76E2">
        <w:rPr>
          <w:color w:val="000000"/>
          <w:sz w:val="30"/>
          <w:szCs w:val="30"/>
          <w:lang w:eastAsia="ru-RU"/>
        </w:rPr>
        <w:t xml:space="preserve">окументы об оценке соответствия обязательным требованиям, установленным законодательством Республики Армения, выданные или принятые в отношении продукции, являющейся объектом технического регулирования </w:t>
      </w:r>
      <w:r w:rsidRPr="007C76E2">
        <w:rPr>
          <w:color w:val="000000"/>
          <w:sz w:val="30"/>
          <w:szCs w:val="30"/>
          <w:lang w:eastAsia="ru-RU"/>
        </w:rPr>
        <w:t xml:space="preserve">указанных </w:t>
      </w:r>
      <w:r w:rsidR="009A5E8E" w:rsidRPr="007C76E2">
        <w:rPr>
          <w:color w:val="000000"/>
          <w:sz w:val="30"/>
          <w:szCs w:val="30"/>
          <w:lang w:eastAsia="ru-RU"/>
        </w:rPr>
        <w:t>техническ</w:t>
      </w:r>
      <w:r w:rsidR="009A53E9" w:rsidRPr="007C76E2">
        <w:rPr>
          <w:color w:val="000000"/>
          <w:sz w:val="30"/>
          <w:szCs w:val="30"/>
          <w:lang w:eastAsia="ru-RU"/>
        </w:rPr>
        <w:t>их</w:t>
      </w:r>
      <w:r w:rsidR="009A5E8E" w:rsidRPr="007C76E2">
        <w:rPr>
          <w:color w:val="000000"/>
          <w:sz w:val="30"/>
          <w:szCs w:val="30"/>
          <w:lang w:eastAsia="ru-RU"/>
        </w:rPr>
        <w:t xml:space="preserve"> регламент</w:t>
      </w:r>
      <w:r w:rsidR="009A53E9" w:rsidRPr="007C76E2">
        <w:rPr>
          <w:color w:val="000000"/>
          <w:sz w:val="30"/>
          <w:szCs w:val="30"/>
          <w:lang w:eastAsia="ru-RU"/>
        </w:rPr>
        <w:t>ов</w:t>
      </w:r>
      <w:r w:rsidR="00DD4100" w:rsidRPr="007C76E2">
        <w:rPr>
          <w:color w:val="000000"/>
          <w:sz w:val="30"/>
          <w:szCs w:val="30"/>
          <w:lang w:eastAsia="ru-RU"/>
        </w:rPr>
        <w:t xml:space="preserve"> Таможенного союза</w:t>
      </w:r>
      <w:r w:rsidRPr="007C76E2">
        <w:rPr>
          <w:color w:val="000000"/>
          <w:sz w:val="30"/>
          <w:szCs w:val="30"/>
          <w:lang w:eastAsia="ru-RU"/>
        </w:rPr>
        <w:t>,</w:t>
      </w:r>
      <w:r w:rsidR="009A5E8E" w:rsidRPr="007C76E2">
        <w:rPr>
          <w:color w:val="000000"/>
          <w:sz w:val="30"/>
          <w:szCs w:val="30"/>
          <w:lang w:eastAsia="ru-RU"/>
        </w:rPr>
        <w:t xml:space="preserve"> до </w:t>
      </w:r>
      <w:r w:rsidR="00DB5B20" w:rsidRPr="007C76E2">
        <w:rPr>
          <w:color w:val="000000"/>
          <w:sz w:val="30"/>
          <w:szCs w:val="30"/>
          <w:lang w:eastAsia="ru-RU"/>
        </w:rPr>
        <w:t>2</w:t>
      </w:r>
      <w:r w:rsidR="009A5E8E" w:rsidRPr="007C76E2">
        <w:rPr>
          <w:color w:val="000000"/>
          <w:sz w:val="30"/>
          <w:szCs w:val="30"/>
          <w:lang w:eastAsia="ru-RU"/>
        </w:rPr>
        <w:t xml:space="preserve"> января 201</w:t>
      </w:r>
      <w:r w:rsidR="004773D9" w:rsidRPr="007C76E2">
        <w:rPr>
          <w:color w:val="000000"/>
          <w:sz w:val="30"/>
          <w:szCs w:val="30"/>
          <w:lang w:eastAsia="ru-RU"/>
        </w:rPr>
        <w:t>6</w:t>
      </w:r>
      <w:r w:rsidR="009A5E8E" w:rsidRPr="007C76E2">
        <w:rPr>
          <w:color w:val="000000"/>
          <w:sz w:val="30"/>
          <w:szCs w:val="30"/>
          <w:lang w:eastAsia="ru-RU"/>
        </w:rPr>
        <w:t xml:space="preserve"> </w:t>
      </w:r>
      <w:r w:rsidR="000942CC" w:rsidRPr="007C76E2">
        <w:rPr>
          <w:color w:val="000000"/>
          <w:sz w:val="30"/>
          <w:szCs w:val="30"/>
          <w:lang w:eastAsia="ru-RU"/>
        </w:rPr>
        <w:t>г.</w:t>
      </w:r>
      <w:r w:rsidR="00382125" w:rsidRPr="007C76E2">
        <w:rPr>
          <w:color w:val="000000"/>
          <w:sz w:val="30"/>
          <w:szCs w:val="30"/>
          <w:lang w:eastAsia="ru-RU"/>
        </w:rPr>
        <w:t>,</w:t>
      </w:r>
      <w:r w:rsidR="004773D9" w:rsidRPr="007C76E2">
        <w:rPr>
          <w:color w:val="000000"/>
          <w:sz w:val="30"/>
          <w:szCs w:val="30"/>
          <w:lang w:eastAsia="ru-RU"/>
        </w:rPr>
        <w:t xml:space="preserve"> </w:t>
      </w:r>
      <w:r w:rsidR="009A5E8E" w:rsidRPr="007C76E2">
        <w:rPr>
          <w:color w:val="000000"/>
          <w:sz w:val="30"/>
          <w:szCs w:val="30"/>
          <w:lang w:eastAsia="ru-RU"/>
        </w:rPr>
        <w:t xml:space="preserve">действительны до окончания срока </w:t>
      </w:r>
      <w:r w:rsidR="00382125" w:rsidRPr="007C76E2">
        <w:rPr>
          <w:color w:val="000000"/>
          <w:sz w:val="30"/>
          <w:szCs w:val="30"/>
          <w:lang w:eastAsia="ru-RU"/>
        </w:rPr>
        <w:br/>
      </w:r>
      <w:r w:rsidR="009A5E8E" w:rsidRPr="007C76E2">
        <w:rPr>
          <w:color w:val="000000"/>
          <w:sz w:val="30"/>
          <w:szCs w:val="30"/>
          <w:lang w:eastAsia="ru-RU"/>
        </w:rPr>
        <w:t xml:space="preserve">их действия, но не позднее 2 января 2018 </w:t>
      </w:r>
      <w:r w:rsidR="000942CC" w:rsidRPr="007C76E2">
        <w:rPr>
          <w:color w:val="000000"/>
          <w:sz w:val="30"/>
          <w:szCs w:val="30"/>
          <w:lang w:eastAsia="ru-RU"/>
        </w:rPr>
        <w:t>г.</w:t>
      </w:r>
      <w:proofErr w:type="gramEnd"/>
    </w:p>
    <w:p w:rsidR="009A5E8E" w:rsidRPr="007C76E2" w:rsidRDefault="009A5E8E" w:rsidP="009A5E8E">
      <w:pPr>
        <w:spacing w:line="360" w:lineRule="auto"/>
        <w:rPr>
          <w:color w:val="000000"/>
          <w:sz w:val="30"/>
          <w:szCs w:val="30"/>
          <w:lang w:eastAsia="ru-RU"/>
        </w:rPr>
      </w:pPr>
      <w:r w:rsidRPr="007C76E2">
        <w:rPr>
          <w:color w:val="000000"/>
          <w:sz w:val="30"/>
          <w:szCs w:val="30"/>
          <w:lang w:eastAsia="ru-RU"/>
        </w:rPr>
        <w:t xml:space="preserve">С 2 января 2016 </w:t>
      </w:r>
      <w:r w:rsidR="000942CC" w:rsidRPr="007C76E2">
        <w:rPr>
          <w:color w:val="000000"/>
          <w:sz w:val="30"/>
          <w:szCs w:val="30"/>
          <w:lang w:eastAsia="ru-RU"/>
        </w:rPr>
        <w:t>г.</w:t>
      </w:r>
      <w:r w:rsidRPr="007C76E2">
        <w:rPr>
          <w:color w:val="000000"/>
          <w:sz w:val="30"/>
          <w:szCs w:val="30"/>
          <w:lang w:eastAsia="ru-RU"/>
        </w:rPr>
        <w:t xml:space="preserve"> выдача или принятие документов об оценке соответствия продукции обязательным требованиям, ранее установленным законодательством Республики Армения, </w:t>
      </w:r>
      <w:r w:rsidR="006C7E2B" w:rsidRPr="007C76E2">
        <w:rPr>
          <w:color w:val="000000"/>
          <w:sz w:val="30"/>
          <w:szCs w:val="30"/>
          <w:lang w:eastAsia="ru-RU"/>
        </w:rPr>
        <w:br/>
      </w:r>
      <w:r w:rsidRPr="007C76E2">
        <w:rPr>
          <w:color w:val="000000"/>
          <w:sz w:val="30"/>
          <w:szCs w:val="30"/>
          <w:lang w:eastAsia="ru-RU"/>
        </w:rPr>
        <w:t>не допускается;</w:t>
      </w:r>
    </w:p>
    <w:p w:rsidR="009A5E8E" w:rsidRPr="007C76E2" w:rsidRDefault="007D0421" w:rsidP="009A5E8E">
      <w:pPr>
        <w:spacing w:line="360" w:lineRule="auto"/>
        <w:ind w:left="28" w:right="11" w:firstLine="680"/>
        <w:rPr>
          <w:color w:val="000000"/>
          <w:sz w:val="30"/>
          <w:szCs w:val="30"/>
          <w:lang w:eastAsia="ru-RU"/>
        </w:rPr>
      </w:pPr>
      <w:r w:rsidRPr="007C76E2">
        <w:rPr>
          <w:color w:val="000000"/>
          <w:sz w:val="30"/>
          <w:szCs w:val="30"/>
          <w:lang w:eastAsia="ru-RU"/>
        </w:rPr>
        <w:t>д</w:t>
      </w:r>
      <w:r w:rsidR="009A5E8E" w:rsidRPr="007C76E2">
        <w:rPr>
          <w:color w:val="000000"/>
          <w:sz w:val="30"/>
          <w:szCs w:val="30"/>
          <w:lang w:eastAsia="ru-RU"/>
        </w:rPr>
        <w:t xml:space="preserve">о 2 января 2018 </w:t>
      </w:r>
      <w:r w:rsidR="000942CC" w:rsidRPr="007C76E2">
        <w:rPr>
          <w:color w:val="000000"/>
          <w:sz w:val="30"/>
          <w:szCs w:val="30"/>
          <w:lang w:eastAsia="ru-RU"/>
        </w:rPr>
        <w:t>г.</w:t>
      </w:r>
      <w:r w:rsidR="009A5E8E" w:rsidRPr="007C76E2">
        <w:rPr>
          <w:color w:val="000000"/>
          <w:sz w:val="30"/>
          <w:szCs w:val="30"/>
          <w:lang w:eastAsia="ru-RU"/>
        </w:rPr>
        <w:t xml:space="preserve"> допуска</w:t>
      </w:r>
      <w:r w:rsidR="00382125" w:rsidRPr="007C76E2">
        <w:rPr>
          <w:color w:val="000000"/>
          <w:sz w:val="30"/>
          <w:szCs w:val="30"/>
          <w:lang w:eastAsia="ru-RU"/>
        </w:rPr>
        <w:t>ю</w:t>
      </w:r>
      <w:r w:rsidR="009A5E8E" w:rsidRPr="007C76E2">
        <w:rPr>
          <w:color w:val="000000"/>
          <w:sz w:val="30"/>
          <w:szCs w:val="30"/>
          <w:lang w:eastAsia="ru-RU"/>
        </w:rPr>
        <w:t xml:space="preserve">тся производство и выпуск </w:t>
      </w:r>
      <w:r w:rsidR="009A5E8E" w:rsidRPr="007C76E2">
        <w:rPr>
          <w:color w:val="000000"/>
          <w:sz w:val="30"/>
          <w:szCs w:val="30"/>
          <w:lang w:eastAsia="ru-RU"/>
        </w:rPr>
        <w:br/>
        <w:t xml:space="preserve">в обращение продукции, являющейся объектом технического регулирования </w:t>
      </w:r>
      <w:r w:rsidR="00473F0B" w:rsidRPr="007C76E2">
        <w:rPr>
          <w:color w:val="000000"/>
          <w:sz w:val="30"/>
          <w:szCs w:val="30"/>
          <w:lang w:eastAsia="ru-RU"/>
        </w:rPr>
        <w:t xml:space="preserve">указанных </w:t>
      </w:r>
      <w:r w:rsidR="009A5E8E" w:rsidRPr="007C76E2">
        <w:rPr>
          <w:color w:val="000000"/>
          <w:sz w:val="30"/>
          <w:szCs w:val="30"/>
          <w:lang w:eastAsia="ru-RU"/>
        </w:rPr>
        <w:t>техническ</w:t>
      </w:r>
      <w:r w:rsidR="009A53E9" w:rsidRPr="007C76E2">
        <w:rPr>
          <w:color w:val="000000"/>
          <w:sz w:val="30"/>
          <w:szCs w:val="30"/>
          <w:lang w:eastAsia="ru-RU"/>
        </w:rPr>
        <w:t>их</w:t>
      </w:r>
      <w:r w:rsidR="009A5E8E" w:rsidRPr="007C76E2">
        <w:rPr>
          <w:color w:val="000000"/>
          <w:sz w:val="30"/>
          <w:szCs w:val="30"/>
          <w:lang w:eastAsia="ru-RU"/>
        </w:rPr>
        <w:t xml:space="preserve"> регламент</w:t>
      </w:r>
      <w:r w:rsidR="009A53E9" w:rsidRPr="007C76E2">
        <w:rPr>
          <w:color w:val="000000"/>
          <w:sz w:val="30"/>
          <w:szCs w:val="30"/>
          <w:lang w:eastAsia="ru-RU"/>
        </w:rPr>
        <w:t>ов</w:t>
      </w:r>
      <w:r w:rsidR="009A5E8E" w:rsidRPr="007C76E2">
        <w:rPr>
          <w:color w:val="000000"/>
          <w:sz w:val="30"/>
          <w:szCs w:val="30"/>
          <w:lang w:eastAsia="ru-RU"/>
        </w:rPr>
        <w:t xml:space="preserve">, в соответствии </w:t>
      </w:r>
      <w:r w:rsidR="006C7E2B" w:rsidRPr="007C76E2">
        <w:rPr>
          <w:color w:val="000000"/>
          <w:sz w:val="30"/>
          <w:szCs w:val="30"/>
          <w:lang w:eastAsia="ru-RU"/>
        </w:rPr>
        <w:br/>
      </w:r>
      <w:r w:rsidR="009A5E8E" w:rsidRPr="007C76E2">
        <w:rPr>
          <w:color w:val="000000"/>
          <w:sz w:val="30"/>
          <w:szCs w:val="30"/>
          <w:lang w:eastAsia="ru-RU"/>
        </w:rPr>
        <w:t xml:space="preserve">с обязательными требованиями, установленными законодательством </w:t>
      </w:r>
      <w:r w:rsidR="009A5E8E" w:rsidRPr="007C76E2">
        <w:rPr>
          <w:color w:val="000000"/>
          <w:sz w:val="30"/>
          <w:szCs w:val="30"/>
          <w:lang w:eastAsia="ru-RU"/>
        </w:rPr>
        <w:lastRenderedPageBreak/>
        <w:t>Республики Армения, при наличии документов об оценке</w:t>
      </w:r>
      <w:r w:rsidR="007C76E2" w:rsidRPr="007C76E2">
        <w:rPr>
          <w:color w:val="000000"/>
          <w:sz w:val="30"/>
          <w:szCs w:val="30"/>
          <w:lang w:eastAsia="ru-RU"/>
        </w:rPr>
        <w:t xml:space="preserve"> соответствия</w:t>
      </w:r>
      <w:r w:rsidR="009A5E8E" w:rsidRPr="007C76E2">
        <w:rPr>
          <w:color w:val="000000"/>
          <w:sz w:val="30"/>
          <w:szCs w:val="30"/>
          <w:lang w:eastAsia="ru-RU"/>
        </w:rPr>
        <w:t xml:space="preserve">, указанных в </w:t>
      </w:r>
      <w:r w:rsidR="00C17A91" w:rsidRPr="007C76E2">
        <w:rPr>
          <w:color w:val="000000"/>
          <w:sz w:val="30"/>
          <w:szCs w:val="30"/>
          <w:lang w:eastAsia="ru-RU"/>
        </w:rPr>
        <w:t>абзаце двадцать девятом настоящего раздела</w:t>
      </w:r>
      <w:r w:rsidR="00382125" w:rsidRPr="007C76E2">
        <w:rPr>
          <w:color w:val="000000"/>
          <w:sz w:val="30"/>
          <w:szCs w:val="30"/>
          <w:lang w:eastAsia="ru-RU"/>
        </w:rPr>
        <w:t>.</w:t>
      </w:r>
    </w:p>
    <w:p w:rsidR="009A5E8E" w:rsidRPr="007C76E2" w:rsidRDefault="00382125" w:rsidP="009A5E8E">
      <w:pPr>
        <w:spacing w:line="360" w:lineRule="auto"/>
        <w:ind w:left="28" w:right="11" w:firstLine="680"/>
        <w:rPr>
          <w:color w:val="000000"/>
          <w:sz w:val="30"/>
          <w:szCs w:val="30"/>
          <w:lang w:eastAsia="ru-RU"/>
        </w:rPr>
      </w:pPr>
      <w:r w:rsidRPr="007C76E2">
        <w:rPr>
          <w:color w:val="000000"/>
          <w:sz w:val="30"/>
          <w:szCs w:val="30"/>
          <w:lang w:eastAsia="ru-RU"/>
        </w:rPr>
        <w:t>У</w:t>
      </w:r>
      <w:r w:rsidR="009A5E8E" w:rsidRPr="007C76E2">
        <w:rPr>
          <w:color w:val="000000"/>
          <w:sz w:val="30"/>
          <w:szCs w:val="30"/>
          <w:lang w:eastAsia="ru-RU"/>
        </w:rPr>
        <w:t>казанная продукция маркируется национальным знаком соответствия Республики Армения. Маркировка такой продукции единым знаком обращения продукции на рынке государств – членов Евразийского экономического союза не допускается;</w:t>
      </w:r>
    </w:p>
    <w:p w:rsidR="009A5E8E" w:rsidRPr="007C76E2" w:rsidRDefault="00473F0B" w:rsidP="009A5E8E">
      <w:pPr>
        <w:spacing w:line="360" w:lineRule="auto"/>
        <w:ind w:left="28" w:right="11" w:firstLine="680"/>
        <w:rPr>
          <w:color w:val="000000"/>
          <w:sz w:val="30"/>
          <w:szCs w:val="30"/>
          <w:lang w:eastAsia="ru-RU"/>
        </w:rPr>
      </w:pPr>
      <w:proofErr w:type="gramStart"/>
      <w:r w:rsidRPr="007C76E2">
        <w:rPr>
          <w:color w:val="000000"/>
          <w:sz w:val="30"/>
          <w:szCs w:val="30"/>
          <w:lang w:eastAsia="ru-RU"/>
        </w:rPr>
        <w:t>д</w:t>
      </w:r>
      <w:r w:rsidR="009A5E8E" w:rsidRPr="007C76E2">
        <w:rPr>
          <w:color w:val="000000"/>
          <w:sz w:val="30"/>
          <w:szCs w:val="30"/>
          <w:lang w:eastAsia="ru-RU"/>
        </w:rPr>
        <w:t xml:space="preserve">о 2 </w:t>
      </w:r>
      <w:r w:rsidR="009A53E9" w:rsidRPr="007C76E2">
        <w:rPr>
          <w:color w:val="000000"/>
          <w:sz w:val="30"/>
          <w:szCs w:val="30"/>
          <w:lang w:eastAsia="ru-RU"/>
        </w:rPr>
        <w:t>января</w:t>
      </w:r>
      <w:r w:rsidR="009A5E8E" w:rsidRPr="007C76E2">
        <w:rPr>
          <w:color w:val="000000"/>
          <w:sz w:val="30"/>
          <w:szCs w:val="30"/>
          <w:lang w:eastAsia="ru-RU"/>
        </w:rPr>
        <w:t xml:space="preserve"> 201</w:t>
      </w:r>
      <w:r w:rsidR="00DB5B20" w:rsidRPr="007C76E2">
        <w:rPr>
          <w:color w:val="000000"/>
          <w:sz w:val="30"/>
          <w:szCs w:val="30"/>
          <w:lang w:eastAsia="ru-RU"/>
        </w:rPr>
        <w:t>7</w:t>
      </w:r>
      <w:r w:rsidR="009A5E8E" w:rsidRPr="007C76E2">
        <w:rPr>
          <w:color w:val="000000"/>
          <w:sz w:val="30"/>
          <w:szCs w:val="30"/>
          <w:lang w:eastAsia="ru-RU"/>
        </w:rPr>
        <w:t xml:space="preserve"> </w:t>
      </w:r>
      <w:r w:rsidR="000942CC" w:rsidRPr="007C76E2">
        <w:rPr>
          <w:color w:val="000000"/>
          <w:sz w:val="30"/>
          <w:szCs w:val="30"/>
          <w:lang w:eastAsia="ru-RU"/>
        </w:rPr>
        <w:t>г.</w:t>
      </w:r>
      <w:r w:rsidR="009A5E8E" w:rsidRPr="007C76E2">
        <w:rPr>
          <w:color w:val="000000"/>
          <w:sz w:val="30"/>
          <w:szCs w:val="30"/>
          <w:lang w:eastAsia="ru-RU"/>
        </w:rPr>
        <w:t xml:space="preserve"> допуска</w:t>
      </w:r>
      <w:r w:rsidR="00382125" w:rsidRPr="007C76E2">
        <w:rPr>
          <w:color w:val="000000"/>
          <w:sz w:val="30"/>
          <w:szCs w:val="30"/>
          <w:lang w:eastAsia="ru-RU"/>
        </w:rPr>
        <w:t>ю</w:t>
      </w:r>
      <w:r w:rsidR="009A5E8E" w:rsidRPr="007C76E2">
        <w:rPr>
          <w:color w:val="000000"/>
          <w:sz w:val="30"/>
          <w:szCs w:val="30"/>
          <w:lang w:eastAsia="ru-RU"/>
        </w:rPr>
        <w:t xml:space="preserve">тся производство и выпуск </w:t>
      </w:r>
      <w:r w:rsidR="006C7E2B" w:rsidRPr="007C76E2">
        <w:rPr>
          <w:color w:val="000000"/>
          <w:sz w:val="30"/>
          <w:szCs w:val="30"/>
          <w:lang w:eastAsia="ru-RU"/>
        </w:rPr>
        <w:br/>
      </w:r>
      <w:r w:rsidR="009A5E8E" w:rsidRPr="007C76E2">
        <w:rPr>
          <w:color w:val="000000"/>
          <w:sz w:val="30"/>
          <w:szCs w:val="30"/>
          <w:lang w:eastAsia="ru-RU"/>
        </w:rPr>
        <w:t xml:space="preserve">в обращение на территории Республики Армения продукции, являющейся объектом технического регулирования </w:t>
      </w:r>
      <w:r w:rsidRPr="007C76E2">
        <w:rPr>
          <w:color w:val="000000"/>
          <w:sz w:val="30"/>
          <w:szCs w:val="30"/>
          <w:lang w:eastAsia="ru-RU"/>
        </w:rPr>
        <w:t xml:space="preserve">указанных </w:t>
      </w:r>
      <w:r w:rsidR="009A5E8E" w:rsidRPr="007C76E2">
        <w:rPr>
          <w:color w:val="000000"/>
          <w:sz w:val="30"/>
          <w:szCs w:val="30"/>
          <w:lang w:eastAsia="ru-RU"/>
        </w:rPr>
        <w:t>техническ</w:t>
      </w:r>
      <w:r w:rsidR="009A53E9" w:rsidRPr="007C76E2">
        <w:rPr>
          <w:color w:val="000000"/>
          <w:sz w:val="30"/>
          <w:szCs w:val="30"/>
          <w:lang w:eastAsia="ru-RU"/>
        </w:rPr>
        <w:t>их</w:t>
      </w:r>
      <w:r w:rsidR="009A5E8E" w:rsidRPr="007C76E2">
        <w:rPr>
          <w:color w:val="000000"/>
          <w:sz w:val="30"/>
          <w:szCs w:val="30"/>
          <w:lang w:eastAsia="ru-RU"/>
        </w:rPr>
        <w:t xml:space="preserve"> регламент</w:t>
      </w:r>
      <w:r w:rsidR="00F642A7" w:rsidRPr="007C76E2">
        <w:rPr>
          <w:color w:val="000000"/>
          <w:sz w:val="30"/>
          <w:szCs w:val="30"/>
          <w:lang w:eastAsia="ru-RU"/>
        </w:rPr>
        <w:t>ов</w:t>
      </w:r>
      <w:r w:rsidR="009A5E8E" w:rsidRPr="007C76E2">
        <w:rPr>
          <w:color w:val="000000"/>
          <w:sz w:val="30"/>
          <w:szCs w:val="30"/>
          <w:lang w:eastAsia="ru-RU"/>
        </w:rPr>
        <w:t xml:space="preserve">, не подлежавшей до </w:t>
      </w:r>
      <w:r w:rsidR="00745A37" w:rsidRPr="007C76E2">
        <w:rPr>
          <w:color w:val="000000"/>
          <w:sz w:val="30"/>
          <w:szCs w:val="30"/>
          <w:lang w:eastAsia="ru-RU"/>
        </w:rPr>
        <w:t xml:space="preserve">2 января 2016 </w:t>
      </w:r>
      <w:r w:rsidR="000942CC" w:rsidRPr="007C76E2">
        <w:rPr>
          <w:color w:val="000000"/>
          <w:sz w:val="30"/>
          <w:szCs w:val="30"/>
          <w:lang w:eastAsia="ru-RU"/>
        </w:rPr>
        <w:t>г.</w:t>
      </w:r>
      <w:r w:rsidR="00745A37" w:rsidRPr="007C76E2">
        <w:rPr>
          <w:color w:val="000000"/>
          <w:sz w:val="30"/>
          <w:szCs w:val="30"/>
          <w:lang w:eastAsia="ru-RU"/>
        </w:rPr>
        <w:t xml:space="preserve"> </w:t>
      </w:r>
      <w:r w:rsidR="009A5E8E" w:rsidRPr="007C76E2">
        <w:rPr>
          <w:color w:val="000000"/>
          <w:sz w:val="30"/>
          <w:szCs w:val="30"/>
          <w:lang w:eastAsia="ru-RU"/>
        </w:rPr>
        <w:t xml:space="preserve">обязательной оценке соответствия обязательным требованиям, установленным законодательством Республики Армения, </w:t>
      </w:r>
      <w:r w:rsidR="003F7B16">
        <w:rPr>
          <w:color w:val="000000"/>
          <w:sz w:val="30"/>
          <w:szCs w:val="30"/>
          <w:lang w:eastAsia="ru-RU"/>
        </w:rPr>
        <w:br/>
      </w:r>
      <w:r w:rsidR="009A5E8E" w:rsidRPr="007C76E2">
        <w:rPr>
          <w:color w:val="000000"/>
          <w:sz w:val="30"/>
          <w:szCs w:val="30"/>
          <w:lang w:eastAsia="ru-RU"/>
        </w:rPr>
        <w:t>без документов об обязательной оценке соответствия и без маркировки национальным знаком соответствия;</w:t>
      </w:r>
      <w:proofErr w:type="gramEnd"/>
    </w:p>
    <w:p w:rsidR="003256AE" w:rsidRPr="007C76E2" w:rsidRDefault="00473F0B" w:rsidP="009A5E8E">
      <w:pPr>
        <w:spacing w:line="360" w:lineRule="auto"/>
        <w:ind w:left="28" w:right="11" w:firstLine="680"/>
        <w:rPr>
          <w:color w:val="000000"/>
          <w:sz w:val="30"/>
          <w:szCs w:val="30"/>
          <w:lang w:eastAsia="ru-RU"/>
        </w:rPr>
      </w:pPr>
      <w:r w:rsidRPr="007C76E2">
        <w:rPr>
          <w:color w:val="000000"/>
          <w:sz w:val="30"/>
          <w:szCs w:val="30"/>
          <w:lang w:eastAsia="ru-RU"/>
        </w:rPr>
        <w:t>о</w:t>
      </w:r>
      <w:r w:rsidR="009A5E8E" w:rsidRPr="007C76E2">
        <w:rPr>
          <w:color w:val="000000"/>
          <w:sz w:val="30"/>
          <w:szCs w:val="30"/>
          <w:lang w:eastAsia="ru-RU"/>
        </w:rPr>
        <w:t xml:space="preserve">бращение продукции, выпущенной в обращение в период действия документов об оценке соответствия, указанных в </w:t>
      </w:r>
      <w:r w:rsidR="008E41F7" w:rsidRPr="007C76E2">
        <w:rPr>
          <w:color w:val="000000"/>
          <w:sz w:val="30"/>
          <w:szCs w:val="30"/>
          <w:lang w:eastAsia="ru-RU"/>
        </w:rPr>
        <w:t xml:space="preserve">абзаце двадцать девятом </w:t>
      </w:r>
      <w:r w:rsidR="00382125" w:rsidRPr="007C76E2">
        <w:rPr>
          <w:color w:val="000000"/>
          <w:sz w:val="30"/>
          <w:szCs w:val="30"/>
          <w:lang w:eastAsia="ru-RU"/>
        </w:rPr>
        <w:t xml:space="preserve">настоящего </w:t>
      </w:r>
      <w:r w:rsidR="008E41F7" w:rsidRPr="007C76E2">
        <w:rPr>
          <w:color w:val="000000"/>
          <w:sz w:val="30"/>
          <w:szCs w:val="30"/>
          <w:lang w:eastAsia="ru-RU"/>
        </w:rPr>
        <w:t>раздела</w:t>
      </w:r>
      <w:r w:rsidR="00382125" w:rsidRPr="007C76E2">
        <w:rPr>
          <w:color w:val="000000"/>
          <w:sz w:val="30"/>
          <w:szCs w:val="30"/>
          <w:lang w:eastAsia="ru-RU"/>
        </w:rPr>
        <w:t>,</w:t>
      </w:r>
      <w:r w:rsidR="009A5E8E" w:rsidRPr="007C76E2">
        <w:rPr>
          <w:color w:val="000000"/>
          <w:sz w:val="30"/>
          <w:szCs w:val="30"/>
          <w:lang w:eastAsia="ru-RU"/>
        </w:rPr>
        <w:t xml:space="preserve"> а также продукции, указанной </w:t>
      </w:r>
      <w:r w:rsidR="00C17A91" w:rsidRPr="007C76E2">
        <w:rPr>
          <w:color w:val="000000"/>
          <w:sz w:val="30"/>
          <w:szCs w:val="30"/>
          <w:lang w:eastAsia="ru-RU"/>
        </w:rPr>
        <w:br/>
      </w:r>
      <w:r w:rsidR="009A5E8E" w:rsidRPr="007C76E2">
        <w:rPr>
          <w:color w:val="000000"/>
          <w:sz w:val="30"/>
          <w:szCs w:val="30"/>
          <w:lang w:eastAsia="ru-RU"/>
        </w:rPr>
        <w:t xml:space="preserve">в </w:t>
      </w:r>
      <w:r w:rsidR="008E41F7" w:rsidRPr="007C76E2">
        <w:rPr>
          <w:color w:val="000000"/>
          <w:sz w:val="30"/>
          <w:szCs w:val="30"/>
          <w:lang w:eastAsia="ru-RU"/>
        </w:rPr>
        <w:t>абзаце</w:t>
      </w:r>
      <w:r w:rsidR="00C17A91" w:rsidRPr="007C76E2">
        <w:rPr>
          <w:color w:val="000000"/>
          <w:sz w:val="30"/>
          <w:szCs w:val="30"/>
          <w:lang w:eastAsia="ru-RU"/>
        </w:rPr>
        <w:t xml:space="preserve"> тридцать третьем </w:t>
      </w:r>
      <w:r w:rsidR="00382125" w:rsidRPr="007C76E2">
        <w:rPr>
          <w:color w:val="000000"/>
          <w:sz w:val="30"/>
          <w:szCs w:val="30"/>
          <w:lang w:eastAsia="ru-RU"/>
        </w:rPr>
        <w:t xml:space="preserve">настоящего </w:t>
      </w:r>
      <w:r w:rsidR="00C17A91" w:rsidRPr="007C76E2">
        <w:rPr>
          <w:color w:val="000000"/>
          <w:sz w:val="30"/>
          <w:szCs w:val="30"/>
          <w:lang w:eastAsia="ru-RU"/>
        </w:rPr>
        <w:t>раздела</w:t>
      </w:r>
      <w:r w:rsidR="009A5E8E" w:rsidRPr="007C76E2">
        <w:rPr>
          <w:color w:val="000000"/>
          <w:sz w:val="30"/>
          <w:szCs w:val="30"/>
          <w:lang w:eastAsia="ru-RU"/>
        </w:rPr>
        <w:t xml:space="preserve">, допускается в течение </w:t>
      </w:r>
      <w:r w:rsidR="00024FD1" w:rsidRPr="007C76E2">
        <w:rPr>
          <w:color w:val="000000"/>
          <w:sz w:val="30"/>
          <w:szCs w:val="30"/>
          <w:lang w:eastAsia="ru-RU"/>
        </w:rPr>
        <w:t>срока годности (</w:t>
      </w:r>
      <w:r w:rsidR="009A5E8E" w:rsidRPr="007C76E2">
        <w:rPr>
          <w:color w:val="000000"/>
          <w:sz w:val="30"/>
          <w:szCs w:val="30"/>
          <w:lang w:eastAsia="ru-RU"/>
        </w:rPr>
        <w:t>срока службы</w:t>
      </w:r>
      <w:r w:rsidR="00024FD1" w:rsidRPr="007C76E2">
        <w:rPr>
          <w:color w:val="000000"/>
          <w:sz w:val="30"/>
          <w:szCs w:val="30"/>
          <w:lang w:eastAsia="ru-RU"/>
        </w:rPr>
        <w:t>)</w:t>
      </w:r>
      <w:r w:rsidR="009A5E8E" w:rsidRPr="007C76E2">
        <w:rPr>
          <w:color w:val="000000"/>
          <w:sz w:val="30"/>
          <w:szCs w:val="30"/>
          <w:lang w:eastAsia="ru-RU"/>
        </w:rPr>
        <w:t xml:space="preserve"> продукции, установленного </w:t>
      </w:r>
      <w:r w:rsidR="00C17A91" w:rsidRPr="007C76E2">
        <w:rPr>
          <w:color w:val="000000"/>
          <w:sz w:val="30"/>
          <w:szCs w:val="30"/>
          <w:lang w:eastAsia="ru-RU"/>
        </w:rPr>
        <w:br/>
      </w:r>
      <w:r w:rsidR="009A5E8E" w:rsidRPr="007C76E2">
        <w:rPr>
          <w:color w:val="000000"/>
          <w:sz w:val="30"/>
          <w:szCs w:val="30"/>
          <w:lang w:eastAsia="ru-RU"/>
        </w:rPr>
        <w:t>в соответствии с законодательством Республики Армения</w:t>
      </w:r>
      <w:r w:rsidR="00382125" w:rsidRPr="007C76E2">
        <w:rPr>
          <w:color w:val="000000"/>
          <w:sz w:val="30"/>
          <w:szCs w:val="30"/>
          <w:lang w:eastAsia="ru-RU"/>
        </w:rPr>
        <w:t xml:space="preserve">; </w:t>
      </w:r>
    </w:p>
    <w:p w:rsidR="00016D37" w:rsidRPr="007C76E2" w:rsidRDefault="00A76016" w:rsidP="00725A52">
      <w:pPr>
        <w:spacing w:line="360" w:lineRule="auto"/>
        <w:ind w:left="28" w:right="11" w:firstLine="680"/>
        <w:rPr>
          <w:color w:val="000000"/>
          <w:sz w:val="30"/>
          <w:szCs w:val="30"/>
          <w:lang w:eastAsia="ru-RU"/>
        </w:rPr>
      </w:pPr>
      <w:r w:rsidRPr="007C76E2">
        <w:rPr>
          <w:color w:val="000000"/>
          <w:sz w:val="30"/>
          <w:szCs w:val="30"/>
          <w:lang w:eastAsia="ru-RU"/>
        </w:rPr>
        <w:t xml:space="preserve">документы об оценке соответствия обязательным требованиям, установленным законодательством Республики Армения, выданные или принятые в отношении </w:t>
      </w:r>
      <w:r w:rsidR="00AF575F" w:rsidRPr="007C76E2">
        <w:rPr>
          <w:color w:val="000000"/>
          <w:sz w:val="30"/>
          <w:szCs w:val="30"/>
          <w:lang w:eastAsia="ru-RU"/>
        </w:rPr>
        <w:t xml:space="preserve">объектов и элементов инфраструктуры железнодорожного транспорта, являющихся объектами технического регулирования технического регламента Таможенного союза </w:t>
      </w:r>
      <w:r w:rsidR="00382125" w:rsidRPr="007C76E2">
        <w:rPr>
          <w:color w:val="000000"/>
          <w:sz w:val="30"/>
          <w:szCs w:val="30"/>
          <w:lang w:eastAsia="ru-RU"/>
        </w:rPr>
        <w:br/>
      </w:r>
      <w:r w:rsidR="00AF575F" w:rsidRPr="007C76E2">
        <w:rPr>
          <w:color w:val="000000"/>
          <w:sz w:val="30"/>
          <w:szCs w:val="30"/>
          <w:lang w:eastAsia="ru-RU"/>
        </w:rPr>
        <w:t xml:space="preserve">«О безопасности инфраструктуры железнодорожного транспорта» </w:t>
      </w:r>
      <w:r w:rsidR="00382125" w:rsidRPr="007C76E2">
        <w:rPr>
          <w:color w:val="000000"/>
          <w:sz w:val="30"/>
          <w:szCs w:val="30"/>
          <w:lang w:eastAsia="ru-RU"/>
        </w:rPr>
        <w:br/>
      </w:r>
      <w:r w:rsidR="00AF575F" w:rsidRPr="007C76E2">
        <w:rPr>
          <w:color w:val="000000"/>
          <w:sz w:val="30"/>
          <w:szCs w:val="30"/>
          <w:lang w:eastAsia="ru-RU"/>
        </w:rPr>
        <w:t>(</w:t>
      </w:r>
      <w:proofErr w:type="gramStart"/>
      <w:r w:rsidR="00AF575F" w:rsidRPr="007C76E2">
        <w:rPr>
          <w:color w:val="000000"/>
          <w:sz w:val="30"/>
          <w:szCs w:val="30"/>
          <w:lang w:eastAsia="ru-RU"/>
        </w:rPr>
        <w:t>ТР</w:t>
      </w:r>
      <w:proofErr w:type="gramEnd"/>
      <w:r w:rsidR="00AF575F" w:rsidRPr="007C76E2">
        <w:rPr>
          <w:color w:val="000000"/>
          <w:sz w:val="30"/>
          <w:szCs w:val="30"/>
          <w:lang w:eastAsia="ru-RU"/>
        </w:rPr>
        <w:t xml:space="preserve"> ТС 003/2011) (далее </w:t>
      </w:r>
      <w:r w:rsidR="00382125" w:rsidRPr="007C76E2">
        <w:rPr>
          <w:color w:val="000000"/>
          <w:sz w:val="30"/>
          <w:szCs w:val="30"/>
          <w:lang w:eastAsia="ru-RU"/>
        </w:rPr>
        <w:t xml:space="preserve">в настоящем разделе </w:t>
      </w:r>
      <w:r w:rsidR="00AF575F" w:rsidRPr="007C76E2">
        <w:rPr>
          <w:color w:val="000000"/>
          <w:sz w:val="30"/>
          <w:szCs w:val="30"/>
          <w:lang w:eastAsia="ru-RU"/>
        </w:rPr>
        <w:t xml:space="preserve">– объекты и элементы инфраструктуры железнодорожного транспорта), до </w:t>
      </w:r>
      <w:r w:rsidRPr="007C76E2">
        <w:rPr>
          <w:color w:val="000000"/>
          <w:sz w:val="30"/>
          <w:szCs w:val="30"/>
          <w:lang w:eastAsia="ru-RU"/>
        </w:rPr>
        <w:t>2 января 201</w:t>
      </w:r>
      <w:r w:rsidR="000A1525" w:rsidRPr="007C76E2">
        <w:rPr>
          <w:color w:val="000000"/>
          <w:sz w:val="30"/>
          <w:szCs w:val="30"/>
          <w:lang w:eastAsia="ru-RU"/>
        </w:rPr>
        <w:t>6</w:t>
      </w:r>
      <w:r w:rsidRPr="007C76E2">
        <w:rPr>
          <w:color w:val="000000"/>
          <w:sz w:val="30"/>
          <w:szCs w:val="30"/>
          <w:lang w:eastAsia="ru-RU"/>
        </w:rPr>
        <w:t xml:space="preserve"> г.</w:t>
      </w:r>
      <w:r w:rsidR="00AF575F" w:rsidRPr="007C76E2">
        <w:rPr>
          <w:color w:val="000000"/>
          <w:sz w:val="30"/>
          <w:szCs w:val="30"/>
          <w:lang w:eastAsia="ru-RU"/>
        </w:rPr>
        <w:t xml:space="preserve">, </w:t>
      </w:r>
      <w:r w:rsidR="00AF575F" w:rsidRPr="007C76E2">
        <w:rPr>
          <w:color w:val="000000"/>
          <w:sz w:val="30"/>
          <w:szCs w:val="30"/>
          <w:lang w:eastAsia="ru-RU"/>
        </w:rPr>
        <w:lastRenderedPageBreak/>
        <w:t xml:space="preserve">действительны до окончания срока их действия, но не позднее </w:t>
      </w:r>
      <w:r w:rsidR="00382125" w:rsidRPr="007C76E2">
        <w:rPr>
          <w:color w:val="000000"/>
          <w:sz w:val="30"/>
          <w:szCs w:val="30"/>
          <w:lang w:eastAsia="ru-RU"/>
        </w:rPr>
        <w:br/>
      </w:r>
      <w:r w:rsidRPr="007C76E2">
        <w:rPr>
          <w:color w:val="000000"/>
          <w:sz w:val="30"/>
          <w:szCs w:val="30"/>
          <w:lang w:eastAsia="ru-RU"/>
        </w:rPr>
        <w:t>2 января 2018</w:t>
      </w:r>
      <w:r w:rsidR="00AF575F" w:rsidRPr="007C76E2">
        <w:rPr>
          <w:color w:val="000000"/>
          <w:sz w:val="30"/>
          <w:szCs w:val="30"/>
          <w:lang w:eastAsia="ru-RU"/>
        </w:rPr>
        <w:t xml:space="preserve"> г.</w:t>
      </w:r>
    </w:p>
    <w:p w:rsidR="00563DAC" w:rsidRPr="007C76E2" w:rsidRDefault="00382125" w:rsidP="00725A52">
      <w:pPr>
        <w:spacing w:line="360" w:lineRule="auto"/>
        <w:ind w:left="28" w:right="11" w:firstLine="680"/>
        <w:rPr>
          <w:color w:val="000000"/>
          <w:sz w:val="30"/>
          <w:szCs w:val="30"/>
          <w:lang w:eastAsia="ru-RU"/>
        </w:rPr>
      </w:pPr>
      <w:r w:rsidRPr="007C76E2">
        <w:rPr>
          <w:color w:val="000000"/>
          <w:sz w:val="30"/>
          <w:szCs w:val="30"/>
          <w:lang w:eastAsia="ru-RU"/>
        </w:rPr>
        <w:t>О</w:t>
      </w:r>
      <w:r w:rsidR="00563DAC" w:rsidRPr="007C76E2">
        <w:rPr>
          <w:color w:val="000000"/>
          <w:sz w:val="30"/>
          <w:szCs w:val="30"/>
          <w:lang w:eastAsia="ru-RU"/>
        </w:rPr>
        <w:t xml:space="preserve">бъекты и элементы инфраструктуры железнодорожного транспорта маркируются национальным знаком соответствия Республики Армения. Маркировка такой продукции единым знаком обращения продукции на рынке государств – членов Евразийского экономического союза </w:t>
      </w:r>
      <w:r w:rsidRPr="007C76E2">
        <w:rPr>
          <w:color w:val="000000"/>
          <w:sz w:val="30"/>
          <w:szCs w:val="30"/>
          <w:lang w:eastAsia="ru-RU"/>
        </w:rPr>
        <w:t>не допускается.</w:t>
      </w:r>
    </w:p>
    <w:p w:rsidR="000A1525" w:rsidRPr="007C76E2" w:rsidRDefault="000A1525" w:rsidP="000A1525">
      <w:pPr>
        <w:spacing w:line="360" w:lineRule="auto"/>
        <w:rPr>
          <w:color w:val="000000"/>
          <w:sz w:val="30"/>
          <w:szCs w:val="30"/>
          <w:lang w:eastAsia="ru-RU"/>
        </w:rPr>
      </w:pPr>
      <w:r w:rsidRPr="007C76E2">
        <w:rPr>
          <w:color w:val="000000"/>
          <w:sz w:val="30"/>
          <w:szCs w:val="30"/>
          <w:lang w:eastAsia="ru-RU"/>
        </w:rPr>
        <w:t xml:space="preserve">С 2 января 2016 г. выдача или принятие документов об оценке соответствия </w:t>
      </w:r>
      <w:r w:rsidRPr="007C76E2">
        <w:rPr>
          <w:rFonts w:eastAsiaTheme="minorHAnsi"/>
          <w:sz w:val="30"/>
          <w:szCs w:val="30"/>
        </w:rPr>
        <w:t>объектов и элементов инфраструктуры железнодорожного транспорта</w:t>
      </w:r>
      <w:r w:rsidRPr="007C76E2">
        <w:rPr>
          <w:color w:val="000000"/>
          <w:sz w:val="30"/>
          <w:szCs w:val="30"/>
          <w:lang w:eastAsia="ru-RU"/>
        </w:rPr>
        <w:t xml:space="preserve"> обязательным требованиям, ранее установленным законодательством Республики Армения, не допускается;</w:t>
      </w:r>
    </w:p>
    <w:p w:rsidR="000A1525" w:rsidRPr="000A1525" w:rsidRDefault="000A1525" w:rsidP="000A1525">
      <w:pPr>
        <w:spacing w:line="360" w:lineRule="auto"/>
        <w:rPr>
          <w:color w:val="000000"/>
          <w:sz w:val="30"/>
          <w:szCs w:val="30"/>
          <w:lang w:eastAsia="ru-RU"/>
        </w:rPr>
      </w:pPr>
      <w:r w:rsidRPr="007C76E2">
        <w:rPr>
          <w:color w:val="000000"/>
          <w:sz w:val="30"/>
          <w:szCs w:val="30"/>
          <w:lang w:eastAsia="ru-RU"/>
        </w:rPr>
        <w:t xml:space="preserve">до 2 января 2018 г. допускается ввод в эксплуатацию объектов </w:t>
      </w:r>
      <w:r w:rsidRPr="007C76E2">
        <w:rPr>
          <w:color w:val="000000"/>
          <w:sz w:val="30"/>
          <w:szCs w:val="30"/>
          <w:lang w:eastAsia="ru-RU"/>
        </w:rPr>
        <w:br/>
        <w:t xml:space="preserve">и элементов инфраструктуры железнодорожного транспорта </w:t>
      </w:r>
      <w:r w:rsidR="006C7E2B" w:rsidRPr="007C76E2">
        <w:rPr>
          <w:color w:val="000000"/>
          <w:sz w:val="30"/>
          <w:szCs w:val="30"/>
          <w:lang w:eastAsia="ru-RU"/>
        </w:rPr>
        <w:br/>
      </w:r>
      <w:r w:rsidRPr="007C76E2">
        <w:rPr>
          <w:color w:val="000000"/>
          <w:sz w:val="30"/>
          <w:szCs w:val="30"/>
          <w:lang w:eastAsia="ru-RU"/>
        </w:rPr>
        <w:t xml:space="preserve">в соответствии </w:t>
      </w:r>
      <w:r w:rsidR="00477C81" w:rsidRPr="007C76E2">
        <w:rPr>
          <w:color w:val="000000"/>
          <w:sz w:val="30"/>
          <w:szCs w:val="30"/>
          <w:lang w:eastAsia="ru-RU"/>
        </w:rPr>
        <w:t>с обязательными требованиями, установленными законодательством Республики Армения</w:t>
      </w:r>
      <w:r w:rsidRPr="007C76E2">
        <w:rPr>
          <w:color w:val="000000"/>
          <w:sz w:val="30"/>
          <w:szCs w:val="30"/>
          <w:lang w:eastAsia="ru-RU"/>
        </w:rPr>
        <w:t xml:space="preserve">, при наличии документов </w:t>
      </w:r>
      <w:r w:rsidR="00BA1D52" w:rsidRPr="007C76E2">
        <w:rPr>
          <w:color w:val="000000"/>
          <w:sz w:val="30"/>
          <w:szCs w:val="30"/>
          <w:lang w:eastAsia="ru-RU"/>
        </w:rPr>
        <w:br/>
      </w:r>
      <w:r w:rsidRPr="007C76E2">
        <w:rPr>
          <w:color w:val="000000"/>
          <w:sz w:val="30"/>
          <w:szCs w:val="30"/>
          <w:lang w:eastAsia="ru-RU"/>
        </w:rPr>
        <w:t>об оценке соответствия объектов и элементов инфраструктуры железнодорожного транспорта</w:t>
      </w:r>
      <w:r w:rsidR="00382125" w:rsidRPr="007C76E2">
        <w:rPr>
          <w:color w:val="000000"/>
          <w:sz w:val="30"/>
          <w:szCs w:val="30"/>
          <w:lang w:eastAsia="ru-RU"/>
        </w:rPr>
        <w:t>.</w:t>
      </w:r>
    </w:p>
    <w:p w:rsidR="000A1525" w:rsidRDefault="000A1525" w:rsidP="000A1525">
      <w:pPr>
        <w:autoSpaceDE w:val="0"/>
        <w:autoSpaceDN w:val="0"/>
        <w:adjustRightInd w:val="0"/>
        <w:ind w:firstLine="540"/>
        <w:rPr>
          <w:rFonts w:eastAsiaTheme="minorHAnsi"/>
          <w:sz w:val="30"/>
          <w:szCs w:val="30"/>
        </w:rPr>
      </w:pPr>
    </w:p>
    <w:p w:rsidR="00024FD1" w:rsidRPr="009025D5" w:rsidRDefault="0000797D" w:rsidP="006543FF">
      <w:pPr>
        <w:ind w:firstLine="113"/>
        <w:jc w:val="center"/>
        <w:rPr>
          <w:color w:val="000000"/>
          <w:sz w:val="30"/>
          <w:szCs w:val="30"/>
          <w:lang w:eastAsia="ru-RU"/>
        </w:rPr>
      </w:pPr>
      <w:r w:rsidRPr="009025D5">
        <w:rPr>
          <w:color w:val="000000"/>
          <w:sz w:val="30"/>
          <w:szCs w:val="30"/>
          <w:lang w:val="en-US" w:eastAsia="ru-RU"/>
        </w:rPr>
        <w:t>I</w:t>
      </w:r>
      <w:r w:rsidR="00024FD1" w:rsidRPr="009025D5">
        <w:rPr>
          <w:color w:val="000000"/>
          <w:sz w:val="30"/>
          <w:szCs w:val="30"/>
          <w:lang w:val="en-US" w:eastAsia="ru-RU"/>
        </w:rPr>
        <w:t>I</w:t>
      </w:r>
      <w:r w:rsidR="00024FD1" w:rsidRPr="009025D5">
        <w:rPr>
          <w:color w:val="000000"/>
          <w:sz w:val="30"/>
          <w:szCs w:val="30"/>
          <w:lang w:eastAsia="ru-RU"/>
        </w:rPr>
        <w:t xml:space="preserve">. Технические регламенты Таможенного союза, указанные </w:t>
      </w:r>
      <w:r w:rsidR="007C76E2">
        <w:rPr>
          <w:color w:val="000000"/>
          <w:sz w:val="30"/>
          <w:szCs w:val="30"/>
          <w:lang w:eastAsia="ru-RU"/>
        </w:rPr>
        <w:br/>
      </w:r>
      <w:r w:rsidR="00024FD1" w:rsidRPr="009025D5">
        <w:rPr>
          <w:color w:val="000000"/>
          <w:sz w:val="30"/>
          <w:szCs w:val="30"/>
          <w:lang w:eastAsia="ru-RU"/>
        </w:rPr>
        <w:t>в абзац</w:t>
      </w:r>
      <w:r w:rsidR="00382125">
        <w:rPr>
          <w:color w:val="000000"/>
          <w:sz w:val="30"/>
          <w:szCs w:val="30"/>
          <w:lang w:eastAsia="ru-RU"/>
        </w:rPr>
        <w:t>ах</w:t>
      </w:r>
      <w:r w:rsidR="00024FD1" w:rsidRPr="009025D5">
        <w:rPr>
          <w:color w:val="000000"/>
          <w:sz w:val="30"/>
          <w:szCs w:val="30"/>
          <w:lang w:eastAsia="ru-RU"/>
        </w:rPr>
        <w:t xml:space="preserve"> </w:t>
      </w:r>
      <w:r w:rsidR="0093509D">
        <w:rPr>
          <w:color w:val="000000"/>
          <w:sz w:val="30"/>
          <w:szCs w:val="30"/>
          <w:lang w:eastAsia="ru-RU"/>
        </w:rPr>
        <w:t>третьем</w:t>
      </w:r>
      <w:r w:rsidR="00382125">
        <w:rPr>
          <w:color w:val="000000"/>
          <w:sz w:val="30"/>
          <w:szCs w:val="30"/>
          <w:lang w:eastAsia="ru-RU"/>
        </w:rPr>
        <w:t xml:space="preserve"> – </w:t>
      </w:r>
      <w:r w:rsidR="0093509D">
        <w:rPr>
          <w:color w:val="000000"/>
          <w:sz w:val="30"/>
          <w:szCs w:val="30"/>
          <w:lang w:eastAsia="ru-RU"/>
        </w:rPr>
        <w:t>пятом</w:t>
      </w:r>
      <w:r w:rsidR="00382125">
        <w:rPr>
          <w:color w:val="000000"/>
          <w:sz w:val="30"/>
          <w:szCs w:val="30"/>
          <w:lang w:eastAsia="ru-RU"/>
        </w:rPr>
        <w:t xml:space="preserve"> </w:t>
      </w:r>
      <w:r w:rsidR="00024FD1" w:rsidRPr="009025D5">
        <w:rPr>
          <w:color w:val="000000"/>
          <w:sz w:val="30"/>
          <w:szCs w:val="30"/>
          <w:lang w:eastAsia="ru-RU"/>
        </w:rPr>
        <w:t xml:space="preserve">пункта 48 </w:t>
      </w:r>
      <w:r w:rsidR="00382125">
        <w:rPr>
          <w:color w:val="000000"/>
          <w:sz w:val="30"/>
          <w:szCs w:val="30"/>
          <w:lang w:eastAsia="ru-RU"/>
        </w:rPr>
        <w:t>п</w:t>
      </w:r>
      <w:r w:rsidR="00024FD1" w:rsidRPr="009025D5">
        <w:rPr>
          <w:color w:val="000000"/>
          <w:sz w:val="30"/>
          <w:szCs w:val="30"/>
          <w:lang w:eastAsia="ru-RU"/>
        </w:rPr>
        <w:t xml:space="preserve">риложения № 3 к Договору </w:t>
      </w:r>
      <w:r w:rsidR="007C76E2">
        <w:rPr>
          <w:color w:val="000000"/>
          <w:sz w:val="30"/>
          <w:szCs w:val="30"/>
          <w:lang w:eastAsia="ru-RU"/>
        </w:rPr>
        <w:br/>
      </w:r>
      <w:r w:rsidR="00024FD1" w:rsidRPr="009025D5">
        <w:rPr>
          <w:color w:val="000000"/>
          <w:sz w:val="30"/>
          <w:szCs w:val="30"/>
          <w:lang w:eastAsia="ru-RU"/>
        </w:rPr>
        <w:t>от 10 октября 2014 года о присоединении Республики Армения к Договору о Евразийском экономическом союзе от 29 мая 2014 года</w:t>
      </w:r>
    </w:p>
    <w:p w:rsidR="00024FD1" w:rsidRDefault="00024FD1" w:rsidP="006543FF">
      <w:pPr>
        <w:ind w:firstLine="113"/>
        <w:jc w:val="center"/>
        <w:rPr>
          <w:b/>
          <w:color w:val="000000"/>
          <w:sz w:val="30"/>
          <w:szCs w:val="30"/>
          <w:lang w:eastAsia="ru-RU"/>
        </w:rPr>
      </w:pPr>
    </w:p>
    <w:p w:rsidR="00AC2BB4" w:rsidRPr="007C76E2" w:rsidRDefault="003256AE" w:rsidP="00725A52">
      <w:pPr>
        <w:spacing w:line="360" w:lineRule="auto"/>
        <w:ind w:left="28" w:right="11" w:firstLine="680"/>
        <w:rPr>
          <w:color w:val="000000"/>
          <w:sz w:val="30"/>
          <w:szCs w:val="30"/>
          <w:lang w:eastAsia="ru-RU"/>
        </w:rPr>
      </w:pPr>
      <w:r w:rsidRPr="007C76E2">
        <w:rPr>
          <w:color w:val="000000"/>
          <w:sz w:val="30"/>
          <w:szCs w:val="30"/>
          <w:lang w:eastAsia="ru-RU"/>
        </w:rPr>
        <w:t xml:space="preserve">Установить </w:t>
      </w:r>
      <w:r w:rsidR="00D72023" w:rsidRPr="007C76E2">
        <w:rPr>
          <w:color w:val="000000"/>
          <w:sz w:val="30"/>
          <w:szCs w:val="30"/>
          <w:lang w:eastAsia="ru-RU"/>
        </w:rPr>
        <w:t xml:space="preserve">следующий порядок применения </w:t>
      </w:r>
      <w:r w:rsidR="00AC2BB4" w:rsidRPr="007C76E2">
        <w:rPr>
          <w:color w:val="000000"/>
          <w:sz w:val="30"/>
          <w:szCs w:val="30"/>
          <w:lang w:eastAsia="ru-RU"/>
        </w:rPr>
        <w:t>для</w:t>
      </w:r>
      <w:r w:rsidRPr="007C76E2">
        <w:rPr>
          <w:color w:val="000000"/>
          <w:sz w:val="30"/>
          <w:szCs w:val="30"/>
          <w:lang w:eastAsia="ru-RU"/>
        </w:rPr>
        <w:t xml:space="preserve"> техническ</w:t>
      </w:r>
      <w:r w:rsidR="00024FD1" w:rsidRPr="007C76E2">
        <w:rPr>
          <w:color w:val="000000"/>
          <w:sz w:val="30"/>
          <w:szCs w:val="30"/>
          <w:lang w:eastAsia="ru-RU"/>
        </w:rPr>
        <w:t>их</w:t>
      </w:r>
      <w:r w:rsidRPr="007C76E2">
        <w:rPr>
          <w:color w:val="000000"/>
          <w:sz w:val="30"/>
          <w:szCs w:val="30"/>
          <w:lang w:eastAsia="ru-RU"/>
        </w:rPr>
        <w:t xml:space="preserve"> регламент</w:t>
      </w:r>
      <w:r w:rsidR="00024FD1" w:rsidRPr="007C76E2">
        <w:rPr>
          <w:color w:val="000000"/>
          <w:sz w:val="30"/>
          <w:szCs w:val="30"/>
          <w:lang w:eastAsia="ru-RU"/>
        </w:rPr>
        <w:t>ов</w:t>
      </w:r>
      <w:r w:rsidRPr="007C76E2">
        <w:rPr>
          <w:color w:val="000000"/>
          <w:sz w:val="30"/>
          <w:szCs w:val="30"/>
          <w:lang w:eastAsia="ru-RU"/>
        </w:rPr>
        <w:t xml:space="preserve"> Таможенного союза</w:t>
      </w:r>
      <w:r w:rsidR="00AC2BB4" w:rsidRPr="007C76E2">
        <w:rPr>
          <w:color w:val="000000"/>
          <w:sz w:val="30"/>
          <w:szCs w:val="30"/>
          <w:lang w:eastAsia="ru-RU"/>
        </w:rPr>
        <w:t>:</w:t>
      </w:r>
      <w:r w:rsidRPr="007C76E2">
        <w:rPr>
          <w:color w:val="000000"/>
          <w:sz w:val="30"/>
          <w:szCs w:val="30"/>
          <w:lang w:eastAsia="ru-RU"/>
        </w:rPr>
        <w:t xml:space="preserve"> </w:t>
      </w:r>
    </w:p>
    <w:p w:rsidR="002679DD" w:rsidRDefault="0043724E" w:rsidP="00725A52">
      <w:pPr>
        <w:spacing w:line="360" w:lineRule="auto"/>
        <w:ind w:left="28" w:right="11" w:firstLine="680"/>
        <w:rPr>
          <w:color w:val="000000"/>
          <w:sz w:val="30"/>
          <w:szCs w:val="30"/>
          <w:lang w:eastAsia="ru-RU"/>
        </w:rPr>
      </w:pPr>
      <w:r w:rsidRPr="007C76E2">
        <w:rPr>
          <w:color w:val="000000"/>
          <w:sz w:val="30"/>
          <w:szCs w:val="30"/>
          <w:lang w:eastAsia="ru-RU"/>
        </w:rPr>
        <w:t>«</w:t>
      </w:r>
      <w:r w:rsidR="0000797D" w:rsidRPr="007C76E2">
        <w:rPr>
          <w:color w:val="000000"/>
          <w:sz w:val="30"/>
          <w:szCs w:val="30"/>
          <w:lang w:eastAsia="ru-RU"/>
        </w:rPr>
        <w:t>О безопасности машин и оборудования» (</w:t>
      </w:r>
      <w:proofErr w:type="gramStart"/>
      <w:r w:rsidR="0000797D" w:rsidRPr="007C76E2">
        <w:rPr>
          <w:color w:val="000000"/>
          <w:sz w:val="30"/>
          <w:szCs w:val="30"/>
          <w:lang w:eastAsia="ru-RU"/>
        </w:rPr>
        <w:t>ТР</w:t>
      </w:r>
      <w:proofErr w:type="gramEnd"/>
      <w:r w:rsidR="0000797D" w:rsidRPr="007C76E2">
        <w:rPr>
          <w:color w:val="000000"/>
          <w:sz w:val="30"/>
          <w:szCs w:val="30"/>
          <w:lang w:eastAsia="ru-RU"/>
        </w:rPr>
        <w:t xml:space="preserve"> ТС 010/2011), </w:t>
      </w:r>
      <w:r w:rsidR="00136B68" w:rsidRPr="007C76E2">
        <w:rPr>
          <w:color w:val="000000"/>
          <w:sz w:val="30"/>
          <w:szCs w:val="30"/>
          <w:lang w:eastAsia="ru-RU"/>
        </w:rPr>
        <w:t>принятого</w:t>
      </w:r>
      <w:r w:rsidR="0000797D" w:rsidRPr="007C76E2">
        <w:rPr>
          <w:color w:val="000000"/>
          <w:sz w:val="30"/>
          <w:szCs w:val="30"/>
          <w:lang w:eastAsia="ru-RU"/>
        </w:rPr>
        <w:t xml:space="preserve"> Решением Комиссии Таможенного союза от 18 октября </w:t>
      </w:r>
      <w:r w:rsidR="00136B68" w:rsidRPr="007C76E2">
        <w:rPr>
          <w:color w:val="000000"/>
          <w:sz w:val="30"/>
          <w:szCs w:val="30"/>
          <w:lang w:eastAsia="ru-RU"/>
        </w:rPr>
        <w:br/>
      </w:r>
      <w:r w:rsidR="0000797D" w:rsidRPr="007C76E2">
        <w:rPr>
          <w:color w:val="000000"/>
          <w:sz w:val="30"/>
          <w:szCs w:val="30"/>
          <w:lang w:eastAsia="ru-RU"/>
        </w:rPr>
        <w:t>2011 г. № 823</w:t>
      </w:r>
      <w:r w:rsidR="00AC2BB4" w:rsidRPr="007C76E2">
        <w:rPr>
          <w:color w:val="000000"/>
          <w:sz w:val="30"/>
          <w:szCs w:val="30"/>
          <w:lang w:eastAsia="ru-RU"/>
        </w:rPr>
        <w:t>;</w:t>
      </w:r>
      <w:r w:rsidR="0000797D" w:rsidRPr="007C76E2">
        <w:rPr>
          <w:color w:val="000000"/>
          <w:sz w:val="30"/>
          <w:szCs w:val="30"/>
          <w:lang w:eastAsia="ru-RU"/>
        </w:rPr>
        <w:t xml:space="preserve"> </w:t>
      </w:r>
    </w:p>
    <w:p w:rsidR="00AC2BB4" w:rsidRPr="007C76E2" w:rsidRDefault="0000797D" w:rsidP="00725A52">
      <w:pPr>
        <w:spacing w:line="360" w:lineRule="auto"/>
        <w:ind w:left="28" w:right="11" w:firstLine="680"/>
        <w:rPr>
          <w:color w:val="000000"/>
          <w:sz w:val="30"/>
          <w:szCs w:val="30"/>
          <w:lang w:eastAsia="ru-RU"/>
        </w:rPr>
      </w:pPr>
      <w:r w:rsidRPr="007C76E2">
        <w:rPr>
          <w:color w:val="000000"/>
          <w:sz w:val="30"/>
          <w:szCs w:val="30"/>
          <w:lang w:eastAsia="ru-RU"/>
        </w:rPr>
        <w:lastRenderedPageBreak/>
        <w:t>«О безопасности мебельной продукции» (</w:t>
      </w:r>
      <w:proofErr w:type="gramStart"/>
      <w:r w:rsidRPr="007C76E2">
        <w:rPr>
          <w:color w:val="000000"/>
          <w:sz w:val="30"/>
          <w:szCs w:val="30"/>
          <w:lang w:eastAsia="ru-RU"/>
        </w:rPr>
        <w:t>ТР</w:t>
      </w:r>
      <w:proofErr w:type="gramEnd"/>
      <w:r w:rsidRPr="007C76E2">
        <w:rPr>
          <w:color w:val="000000"/>
          <w:sz w:val="30"/>
          <w:szCs w:val="30"/>
          <w:lang w:eastAsia="ru-RU"/>
        </w:rPr>
        <w:t xml:space="preserve"> ТС 025/2012), </w:t>
      </w:r>
      <w:r w:rsidR="00D72023" w:rsidRPr="007C76E2">
        <w:rPr>
          <w:color w:val="000000"/>
          <w:sz w:val="30"/>
          <w:szCs w:val="30"/>
          <w:lang w:eastAsia="ru-RU"/>
        </w:rPr>
        <w:t>принятого</w:t>
      </w:r>
      <w:r w:rsidRPr="007C76E2">
        <w:rPr>
          <w:color w:val="000000"/>
          <w:sz w:val="30"/>
          <w:szCs w:val="30"/>
          <w:lang w:eastAsia="ru-RU"/>
        </w:rPr>
        <w:t xml:space="preserve"> Решением Совета Евразийской экономической комиссии </w:t>
      </w:r>
      <w:r w:rsidR="00C17A91" w:rsidRPr="007C76E2">
        <w:rPr>
          <w:color w:val="000000"/>
          <w:sz w:val="30"/>
          <w:szCs w:val="30"/>
          <w:lang w:eastAsia="ru-RU"/>
        </w:rPr>
        <w:br/>
      </w:r>
      <w:r w:rsidRPr="007C76E2">
        <w:rPr>
          <w:color w:val="000000"/>
          <w:sz w:val="30"/>
          <w:szCs w:val="30"/>
          <w:lang w:eastAsia="ru-RU"/>
        </w:rPr>
        <w:t>от 15 июня 2012 г. № 32</w:t>
      </w:r>
      <w:r w:rsidR="00AC2BB4" w:rsidRPr="007C76E2">
        <w:rPr>
          <w:color w:val="000000"/>
          <w:sz w:val="30"/>
          <w:szCs w:val="30"/>
          <w:lang w:eastAsia="ru-RU"/>
        </w:rPr>
        <w:t>;</w:t>
      </w:r>
      <w:r w:rsidRPr="007C76E2">
        <w:rPr>
          <w:color w:val="000000"/>
          <w:sz w:val="30"/>
          <w:szCs w:val="30"/>
          <w:lang w:eastAsia="ru-RU"/>
        </w:rPr>
        <w:t xml:space="preserve"> </w:t>
      </w:r>
    </w:p>
    <w:p w:rsidR="00024FD1" w:rsidRPr="007C76E2" w:rsidRDefault="0000797D" w:rsidP="00725A52">
      <w:pPr>
        <w:spacing w:line="360" w:lineRule="auto"/>
        <w:ind w:left="28" w:right="11" w:firstLine="680"/>
        <w:rPr>
          <w:color w:val="000000"/>
          <w:sz w:val="30"/>
          <w:szCs w:val="30"/>
          <w:lang w:eastAsia="ru-RU"/>
        </w:rPr>
      </w:pPr>
      <w:r w:rsidRPr="007C76E2">
        <w:rPr>
          <w:color w:val="000000"/>
          <w:sz w:val="30"/>
          <w:szCs w:val="30"/>
          <w:lang w:eastAsia="ru-RU"/>
        </w:rPr>
        <w:t>«О безопасности сельскохозяйственных и лесохозяйственных тракторов и прицепов к ним» (</w:t>
      </w:r>
      <w:proofErr w:type="gramStart"/>
      <w:r w:rsidRPr="007C76E2">
        <w:rPr>
          <w:color w:val="000000"/>
          <w:sz w:val="30"/>
          <w:szCs w:val="30"/>
          <w:lang w:eastAsia="ru-RU"/>
        </w:rPr>
        <w:t>ТР</w:t>
      </w:r>
      <w:proofErr w:type="gramEnd"/>
      <w:r w:rsidRPr="007C76E2">
        <w:rPr>
          <w:color w:val="000000"/>
          <w:sz w:val="30"/>
          <w:szCs w:val="30"/>
          <w:lang w:eastAsia="ru-RU"/>
        </w:rPr>
        <w:t xml:space="preserve"> ТС 031/2012), </w:t>
      </w:r>
      <w:r w:rsidR="00D72023" w:rsidRPr="007C76E2">
        <w:rPr>
          <w:color w:val="000000"/>
          <w:sz w:val="30"/>
          <w:szCs w:val="30"/>
          <w:lang w:eastAsia="ru-RU"/>
        </w:rPr>
        <w:t>принятого</w:t>
      </w:r>
      <w:r w:rsidRPr="007C76E2">
        <w:rPr>
          <w:color w:val="000000"/>
          <w:sz w:val="30"/>
          <w:szCs w:val="30"/>
          <w:lang w:eastAsia="ru-RU"/>
        </w:rPr>
        <w:t xml:space="preserve"> Решением Совета Евразийской экономической комиссии от 20 июля 2012 г. № 60</w:t>
      </w:r>
      <w:r w:rsidR="00D72023" w:rsidRPr="007C76E2">
        <w:rPr>
          <w:color w:val="000000"/>
          <w:sz w:val="30"/>
          <w:szCs w:val="30"/>
          <w:lang w:eastAsia="ru-RU"/>
        </w:rPr>
        <w:t>:</w:t>
      </w:r>
      <w:r w:rsidRPr="007C76E2">
        <w:rPr>
          <w:color w:val="000000"/>
          <w:sz w:val="30"/>
          <w:szCs w:val="30"/>
          <w:lang w:eastAsia="ru-RU"/>
        </w:rPr>
        <w:t xml:space="preserve"> </w:t>
      </w:r>
    </w:p>
    <w:p w:rsidR="0000797D" w:rsidRPr="007C76E2" w:rsidRDefault="00AC2BB4" w:rsidP="0000797D">
      <w:pPr>
        <w:spacing w:line="360" w:lineRule="auto"/>
        <w:rPr>
          <w:color w:val="000000"/>
          <w:sz w:val="30"/>
          <w:szCs w:val="30"/>
          <w:lang w:eastAsia="ru-RU"/>
        </w:rPr>
      </w:pPr>
      <w:proofErr w:type="gramStart"/>
      <w:r w:rsidRPr="007C76E2">
        <w:rPr>
          <w:color w:val="000000"/>
          <w:sz w:val="30"/>
          <w:szCs w:val="30"/>
          <w:lang w:eastAsia="ru-RU"/>
        </w:rPr>
        <w:t>д</w:t>
      </w:r>
      <w:r w:rsidR="0000797D" w:rsidRPr="007C76E2">
        <w:rPr>
          <w:color w:val="000000"/>
          <w:sz w:val="30"/>
          <w:szCs w:val="30"/>
          <w:lang w:eastAsia="ru-RU"/>
        </w:rPr>
        <w:t>окументы об оценке соответствия обязательным требованиям, установленным законодательством Республики Армения, выданные или принятые в отношении продукции, являющейся объектом технического регулирования</w:t>
      </w:r>
      <w:r w:rsidRPr="007C76E2">
        <w:rPr>
          <w:color w:val="000000"/>
          <w:sz w:val="30"/>
          <w:szCs w:val="30"/>
          <w:lang w:eastAsia="ru-RU"/>
        </w:rPr>
        <w:t xml:space="preserve"> указанных</w:t>
      </w:r>
      <w:r w:rsidR="0000797D" w:rsidRPr="007C76E2">
        <w:rPr>
          <w:color w:val="000000"/>
          <w:sz w:val="30"/>
          <w:szCs w:val="30"/>
          <w:lang w:eastAsia="ru-RU"/>
        </w:rPr>
        <w:t xml:space="preserve"> технических регламентов</w:t>
      </w:r>
      <w:r w:rsidR="00661B39" w:rsidRPr="007C76E2">
        <w:rPr>
          <w:color w:val="000000"/>
          <w:sz w:val="30"/>
          <w:szCs w:val="30"/>
          <w:lang w:eastAsia="ru-RU"/>
        </w:rPr>
        <w:t xml:space="preserve"> Таможенного союза</w:t>
      </w:r>
      <w:r w:rsidRPr="007C76E2">
        <w:rPr>
          <w:color w:val="000000"/>
          <w:sz w:val="30"/>
          <w:szCs w:val="30"/>
          <w:lang w:eastAsia="ru-RU"/>
        </w:rPr>
        <w:t>,</w:t>
      </w:r>
      <w:r w:rsidR="0000797D" w:rsidRPr="007C76E2">
        <w:rPr>
          <w:color w:val="000000"/>
          <w:sz w:val="30"/>
          <w:szCs w:val="30"/>
          <w:lang w:eastAsia="ru-RU"/>
        </w:rPr>
        <w:t xml:space="preserve"> до 2 января 2017 г.</w:t>
      </w:r>
      <w:r w:rsidR="00382125" w:rsidRPr="007C76E2">
        <w:rPr>
          <w:color w:val="000000"/>
          <w:sz w:val="30"/>
          <w:szCs w:val="30"/>
          <w:lang w:eastAsia="ru-RU"/>
        </w:rPr>
        <w:t>,</w:t>
      </w:r>
      <w:r w:rsidR="0000797D" w:rsidRPr="007C76E2">
        <w:rPr>
          <w:color w:val="000000"/>
          <w:sz w:val="30"/>
          <w:szCs w:val="30"/>
          <w:lang w:eastAsia="ru-RU"/>
        </w:rPr>
        <w:t xml:space="preserve"> действительны до окончания срока </w:t>
      </w:r>
      <w:r w:rsidR="00382125" w:rsidRPr="007C76E2">
        <w:rPr>
          <w:color w:val="000000"/>
          <w:sz w:val="30"/>
          <w:szCs w:val="30"/>
          <w:lang w:eastAsia="ru-RU"/>
        </w:rPr>
        <w:br/>
      </w:r>
      <w:r w:rsidR="0000797D" w:rsidRPr="007C76E2">
        <w:rPr>
          <w:color w:val="000000"/>
          <w:sz w:val="30"/>
          <w:szCs w:val="30"/>
          <w:lang w:eastAsia="ru-RU"/>
        </w:rPr>
        <w:t>их действия, но не позднее 2 января 2019</w:t>
      </w:r>
      <w:r w:rsidRPr="007C76E2">
        <w:rPr>
          <w:color w:val="000000"/>
          <w:sz w:val="30"/>
          <w:szCs w:val="30"/>
          <w:lang w:eastAsia="ru-RU"/>
        </w:rPr>
        <w:t xml:space="preserve"> г.</w:t>
      </w:r>
      <w:proofErr w:type="gramEnd"/>
    </w:p>
    <w:p w:rsidR="0000797D" w:rsidRPr="007C76E2" w:rsidRDefault="0000797D" w:rsidP="0000797D">
      <w:pPr>
        <w:spacing w:line="360" w:lineRule="auto"/>
        <w:rPr>
          <w:color w:val="000000"/>
          <w:sz w:val="30"/>
          <w:szCs w:val="30"/>
          <w:lang w:eastAsia="ru-RU"/>
        </w:rPr>
      </w:pPr>
      <w:r w:rsidRPr="007C76E2">
        <w:rPr>
          <w:color w:val="000000"/>
          <w:sz w:val="30"/>
          <w:szCs w:val="30"/>
          <w:lang w:eastAsia="ru-RU"/>
        </w:rPr>
        <w:t xml:space="preserve">С 2 января 2017 г. выдача или принятие документов об оценке соответствия продукции обязательным требованиям, ранее установленным законодательством Республики Армения, </w:t>
      </w:r>
      <w:r w:rsidR="00136B68" w:rsidRPr="007C76E2">
        <w:rPr>
          <w:color w:val="000000"/>
          <w:sz w:val="30"/>
          <w:szCs w:val="30"/>
          <w:lang w:eastAsia="ru-RU"/>
        </w:rPr>
        <w:br/>
      </w:r>
      <w:r w:rsidRPr="007C76E2">
        <w:rPr>
          <w:color w:val="000000"/>
          <w:sz w:val="30"/>
          <w:szCs w:val="30"/>
          <w:lang w:eastAsia="ru-RU"/>
        </w:rPr>
        <w:t>не допускается;</w:t>
      </w:r>
    </w:p>
    <w:p w:rsidR="0000797D" w:rsidRPr="007C76E2" w:rsidRDefault="00AC2BB4" w:rsidP="0000797D">
      <w:pPr>
        <w:spacing w:line="360" w:lineRule="auto"/>
        <w:ind w:left="28" w:right="11" w:firstLine="680"/>
        <w:rPr>
          <w:color w:val="000000"/>
          <w:sz w:val="30"/>
          <w:szCs w:val="30"/>
          <w:lang w:eastAsia="ru-RU"/>
        </w:rPr>
      </w:pPr>
      <w:r w:rsidRPr="007C76E2">
        <w:rPr>
          <w:color w:val="000000"/>
          <w:sz w:val="30"/>
          <w:szCs w:val="30"/>
          <w:lang w:eastAsia="ru-RU"/>
        </w:rPr>
        <w:t>д</w:t>
      </w:r>
      <w:r w:rsidR="0000797D" w:rsidRPr="007C76E2">
        <w:rPr>
          <w:color w:val="000000"/>
          <w:sz w:val="30"/>
          <w:szCs w:val="30"/>
          <w:lang w:eastAsia="ru-RU"/>
        </w:rPr>
        <w:t>о 2 января 2019 г. допуска</w:t>
      </w:r>
      <w:r w:rsidR="00382125" w:rsidRPr="007C76E2">
        <w:rPr>
          <w:color w:val="000000"/>
          <w:sz w:val="30"/>
          <w:szCs w:val="30"/>
          <w:lang w:eastAsia="ru-RU"/>
        </w:rPr>
        <w:t>ю</w:t>
      </w:r>
      <w:r w:rsidR="0000797D" w:rsidRPr="007C76E2">
        <w:rPr>
          <w:color w:val="000000"/>
          <w:sz w:val="30"/>
          <w:szCs w:val="30"/>
          <w:lang w:eastAsia="ru-RU"/>
        </w:rPr>
        <w:t xml:space="preserve">тся производство и выпуск </w:t>
      </w:r>
      <w:r w:rsidR="0000797D" w:rsidRPr="007C76E2">
        <w:rPr>
          <w:color w:val="000000"/>
          <w:sz w:val="30"/>
          <w:szCs w:val="30"/>
          <w:lang w:eastAsia="ru-RU"/>
        </w:rPr>
        <w:br/>
        <w:t>в обращение продукции, являющейся объектом технического регулирования</w:t>
      </w:r>
      <w:r w:rsidRPr="007C76E2">
        <w:rPr>
          <w:color w:val="000000"/>
          <w:sz w:val="30"/>
          <w:szCs w:val="30"/>
          <w:lang w:eastAsia="ru-RU"/>
        </w:rPr>
        <w:t xml:space="preserve"> указанных</w:t>
      </w:r>
      <w:r w:rsidR="0000797D" w:rsidRPr="007C76E2">
        <w:rPr>
          <w:color w:val="000000"/>
          <w:sz w:val="30"/>
          <w:szCs w:val="30"/>
          <w:lang w:eastAsia="ru-RU"/>
        </w:rPr>
        <w:t xml:space="preserve"> технических регламентов</w:t>
      </w:r>
      <w:r w:rsidR="00661B39" w:rsidRPr="007C76E2">
        <w:rPr>
          <w:color w:val="000000"/>
          <w:sz w:val="30"/>
          <w:szCs w:val="30"/>
          <w:lang w:eastAsia="ru-RU"/>
        </w:rPr>
        <w:t xml:space="preserve"> Таможенного союза</w:t>
      </w:r>
      <w:r w:rsidR="0000797D" w:rsidRPr="007C76E2">
        <w:rPr>
          <w:color w:val="000000"/>
          <w:sz w:val="30"/>
          <w:szCs w:val="30"/>
          <w:lang w:eastAsia="ru-RU"/>
        </w:rPr>
        <w:t xml:space="preserve">, в соответствии с обязательными требованиями, установленными законодательством Республики Армения, при наличии документов </w:t>
      </w:r>
      <w:r w:rsidR="006C7E2B" w:rsidRPr="007C76E2">
        <w:rPr>
          <w:color w:val="000000"/>
          <w:sz w:val="30"/>
          <w:szCs w:val="30"/>
          <w:lang w:eastAsia="ru-RU"/>
        </w:rPr>
        <w:br/>
      </w:r>
      <w:r w:rsidR="0000797D" w:rsidRPr="007C76E2">
        <w:rPr>
          <w:color w:val="000000"/>
          <w:sz w:val="30"/>
          <w:szCs w:val="30"/>
          <w:lang w:eastAsia="ru-RU"/>
        </w:rPr>
        <w:t>об оценке соответствия продукции, указанных в</w:t>
      </w:r>
      <w:r w:rsidR="00C17A91" w:rsidRPr="007C76E2">
        <w:rPr>
          <w:color w:val="000000"/>
          <w:sz w:val="30"/>
          <w:szCs w:val="30"/>
          <w:lang w:eastAsia="ru-RU"/>
        </w:rPr>
        <w:t xml:space="preserve"> абзаце пятом </w:t>
      </w:r>
      <w:r w:rsidR="00757253" w:rsidRPr="007C76E2">
        <w:rPr>
          <w:color w:val="000000"/>
          <w:sz w:val="30"/>
          <w:szCs w:val="30"/>
          <w:lang w:eastAsia="ru-RU"/>
        </w:rPr>
        <w:t xml:space="preserve">настоящего </w:t>
      </w:r>
      <w:r w:rsidR="00C17A91" w:rsidRPr="007C76E2">
        <w:rPr>
          <w:color w:val="000000"/>
          <w:sz w:val="30"/>
          <w:szCs w:val="30"/>
          <w:lang w:eastAsia="ru-RU"/>
        </w:rPr>
        <w:t>раздела</w:t>
      </w:r>
      <w:r w:rsidR="00757253" w:rsidRPr="007C76E2">
        <w:rPr>
          <w:color w:val="000000"/>
          <w:sz w:val="30"/>
          <w:szCs w:val="30"/>
          <w:lang w:eastAsia="ru-RU"/>
        </w:rPr>
        <w:t>.</w:t>
      </w:r>
    </w:p>
    <w:p w:rsidR="0000797D" w:rsidRPr="007C76E2" w:rsidRDefault="00757253" w:rsidP="0000797D">
      <w:pPr>
        <w:spacing w:line="360" w:lineRule="auto"/>
        <w:ind w:left="28" w:right="11" w:firstLine="680"/>
        <w:rPr>
          <w:color w:val="000000"/>
          <w:sz w:val="30"/>
          <w:szCs w:val="30"/>
          <w:lang w:eastAsia="ru-RU"/>
        </w:rPr>
      </w:pPr>
      <w:r w:rsidRPr="007C76E2">
        <w:rPr>
          <w:color w:val="000000"/>
          <w:sz w:val="30"/>
          <w:szCs w:val="30"/>
          <w:lang w:eastAsia="ru-RU"/>
        </w:rPr>
        <w:t>У</w:t>
      </w:r>
      <w:r w:rsidR="0000797D" w:rsidRPr="007C76E2">
        <w:rPr>
          <w:color w:val="000000"/>
          <w:sz w:val="30"/>
          <w:szCs w:val="30"/>
          <w:lang w:eastAsia="ru-RU"/>
        </w:rPr>
        <w:t>казанная продукция маркируется национальным знаком соответствия Республики Армения. Маркировка такой продукции единым знаком обращения продукции на рынке государств – членов Евразийского экономического союза не допускается;</w:t>
      </w:r>
    </w:p>
    <w:p w:rsidR="0000797D" w:rsidRPr="007C76E2" w:rsidRDefault="00AC2BB4" w:rsidP="0000797D">
      <w:pPr>
        <w:spacing w:line="360" w:lineRule="auto"/>
        <w:ind w:left="28" w:right="11" w:firstLine="680"/>
        <w:rPr>
          <w:color w:val="000000"/>
          <w:sz w:val="30"/>
          <w:szCs w:val="30"/>
          <w:lang w:eastAsia="ru-RU"/>
        </w:rPr>
      </w:pPr>
      <w:proofErr w:type="gramStart"/>
      <w:r w:rsidRPr="007C76E2">
        <w:rPr>
          <w:color w:val="000000"/>
          <w:sz w:val="30"/>
          <w:szCs w:val="30"/>
          <w:lang w:eastAsia="ru-RU"/>
        </w:rPr>
        <w:lastRenderedPageBreak/>
        <w:t>д</w:t>
      </w:r>
      <w:r w:rsidR="0000797D" w:rsidRPr="007C76E2">
        <w:rPr>
          <w:color w:val="000000"/>
          <w:sz w:val="30"/>
          <w:szCs w:val="30"/>
          <w:lang w:eastAsia="ru-RU"/>
        </w:rPr>
        <w:t>о 2 января 2018 г. допуск</w:t>
      </w:r>
      <w:r w:rsidR="00757253" w:rsidRPr="007C76E2">
        <w:rPr>
          <w:color w:val="000000"/>
          <w:sz w:val="30"/>
          <w:szCs w:val="30"/>
          <w:lang w:eastAsia="ru-RU"/>
        </w:rPr>
        <w:t>аю</w:t>
      </w:r>
      <w:r w:rsidR="0000797D" w:rsidRPr="007C76E2">
        <w:rPr>
          <w:color w:val="000000"/>
          <w:sz w:val="30"/>
          <w:szCs w:val="30"/>
          <w:lang w:eastAsia="ru-RU"/>
        </w:rPr>
        <w:t xml:space="preserve">тся производство и выпуск </w:t>
      </w:r>
      <w:r w:rsidR="006C7E2B" w:rsidRPr="007C76E2">
        <w:rPr>
          <w:color w:val="000000"/>
          <w:sz w:val="30"/>
          <w:szCs w:val="30"/>
          <w:lang w:eastAsia="ru-RU"/>
        </w:rPr>
        <w:br/>
      </w:r>
      <w:r w:rsidR="0000797D" w:rsidRPr="007C76E2">
        <w:rPr>
          <w:color w:val="000000"/>
          <w:sz w:val="30"/>
          <w:szCs w:val="30"/>
          <w:lang w:eastAsia="ru-RU"/>
        </w:rPr>
        <w:t>в обращение на территории Республики Армения продукции, являющейся объектом технического регулирования</w:t>
      </w:r>
      <w:r w:rsidRPr="007C76E2">
        <w:rPr>
          <w:color w:val="000000"/>
          <w:sz w:val="30"/>
          <w:szCs w:val="30"/>
          <w:lang w:eastAsia="ru-RU"/>
        </w:rPr>
        <w:t xml:space="preserve"> указанных</w:t>
      </w:r>
      <w:r w:rsidR="0000797D" w:rsidRPr="007C76E2">
        <w:rPr>
          <w:color w:val="000000"/>
          <w:sz w:val="30"/>
          <w:szCs w:val="30"/>
          <w:lang w:eastAsia="ru-RU"/>
        </w:rPr>
        <w:t xml:space="preserve"> технических регламентов, не подлежавшей до 2 января 2017 г. обязательной оценке соответствия обязательным требованиям, установленным законодательством Республики Армения, </w:t>
      </w:r>
      <w:r w:rsidR="003F7B16">
        <w:rPr>
          <w:color w:val="000000"/>
          <w:sz w:val="30"/>
          <w:szCs w:val="30"/>
          <w:lang w:eastAsia="ru-RU"/>
        </w:rPr>
        <w:br/>
      </w:r>
      <w:r w:rsidR="0000797D" w:rsidRPr="007C76E2">
        <w:rPr>
          <w:color w:val="000000"/>
          <w:sz w:val="30"/>
          <w:szCs w:val="30"/>
          <w:lang w:eastAsia="ru-RU"/>
        </w:rPr>
        <w:t>без документов об обязательной оценке соответствия и без маркировки на</w:t>
      </w:r>
      <w:r w:rsidR="009720D5" w:rsidRPr="007C76E2">
        <w:rPr>
          <w:color w:val="000000"/>
          <w:sz w:val="30"/>
          <w:szCs w:val="30"/>
          <w:lang w:eastAsia="ru-RU"/>
        </w:rPr>
        <w:t>циональным знаком соответствия</w:t>
      </w:r>
      <w:r w:rsidR="0000797D" w:rsidRPr="007C76E2">
        <w:rPr>
          <w:color w:val="000000"/>
          <w:sz w:val="30"/>
          <w:szCs w:val="30"/>
          <w:lang w:eastAsia="ru-RU"/>
        </w:rPr>
        <w:t>;</w:t>
      </w:r>
      <w:proofErr w:type="gramEnd"/>
    </w:p>
    <w:p w:rsidR="0000797D" w:rsidRDefault="00F74787" w:rsidP="0000797D">
      <w:pPr>
        <w:spacing w:line="360" w:lineRule="auto"/>
        <w:ind w:left="28" w:right="11" w:firstLine="680"/>
        <w:rPr>
          <w:color w:val="000000"/>
          <w:spacing w:val="-4"/>
          <w:sz w:val="30"/>
          <w:szCs w:val="30"/>
          <w:lang w:eastAsia="ru-RU"/>
        </w:rPr>
      </w:pPr>
      <w:r w:rsidRPr="007C76E2">
        <w:rPr>
          <w:color w:val="000000"/>
          <w:sz w:val="30"/>
          <w:szCs w:val="30"/>
          <w:lang w:eastAsia="ru-RU"/>
        </w:rPr>
        <w:t>о</w:t>
      </w:r>
      <w:r w:rsidR="0000797D" w:rsidRPr="007C76E2">
        <w:rPr>
          <w:color w:val="000000"/>
          <w:sz w:val="30"/>
          <w:szCs w:val="30"/>
          <w:lang w:eastAsia="ru-RU"/>
        </w:rPr>
        <w:t xml:space="preserve">бращение продукции, выпущенной в обращение в период действия документов об оценке соответствия, указанных в </w:t>
      </w:r>
      <w:r w:rsidR="009025E5" w:rsidRPr="007C76E2">
        <w:rPr>
          <w:color w:val="000000"/>
          <w:sz w:val="30"/>
          <w:szCs w:val="30"/>
          <w:lang w:eastAsia="ru-RU"/>
        </w:rPr>
        <w:t>абзаце пятом</w:t>
      </w:r>
      <w:r w:rsidR="0000797D" w:rsidRPr="007C76E2">
        <w:rPr>
          <w:color w:val="000000"/>
          <w:sz w:val="30"/>
          <w:szCs w:val="30"/>
          <w:lang w:eastAsia="ru-RU"/>
        </w:rPr>
        <w:t xml:space="preserve"> </w:t>
      </w:r>
      <w:r w:rsidR="00757253" w:rsidRPr="007C76E2">
        <w:rPr>
          <w:color w:val="000000"/>
          <w:sz w:val="30"/>
          <w:szCs w:val="30"/>
          <w:lang w:eastAsia="ru-RU"/>
        </w:rPr>
        <w:t xml:space="preserve">настоящего </w:t>
      </w:r>
      <w:r w:rsidR="009025E5" w:rsidRPr="007C76E2">
        <w:rPr>
          <w:color w:val="000000"/>
          <w:sz w:val="30"/>
          <w:szCs w:val="30"/>
          <w:lang w:eastAsia="ru-RU"/>
        </w:rPr>
        <w:t>раздела</w:t>
      </w:r>
      <w:r w:rsidR="0000797D" w:rsidRPr="007C76E2">
        <w:rPr>
          <w:color w:val="000000"/>
          <w:sz w:val="30"/>
          <w:szCs w:val="30"/>
          <w:lang w:eastAsia="ru-RU"/>
        </w:rPr>
        <w:t xml:space="preserve">, а также продукции, указанной в </w:t>
      </w:r>
      <w:r w:rsidR="009025E5" w:rsidRPr="007C76E2">
        <w:rPr>
          <w:color w:val="000000"/>
          <w:sz w:val="30"/>
          <w:szCs w:val="30"/>
          <w:lang w:eastAsia="ru-RU"/>
        </w:rPr>
        <w:t xml:space="preserve">абзаце </w:t>
      </w:r>
      <w:r w:rsidR="00BA1D52" w:rsidRPr="007C76E2">
        <w:rPr>
          <w:color w:val="000000"/>
          <w:sz w:val="30"/>
          <w:szCs w:val="30"/>
          <w:lang w:eastAsia="ru-RU"/>
        </w:rPr>
        <w:t>девятом</w:t>
      </w:r>
      <w:r w:rsidR="00757253" w:rsidRPr="007C76E2">
        <w:rPr>
          <w:color w:val="000000"/>
          <w:sz w:val="30"/>
          <w:szCs w:val="30"/>
          <w:lang w:eastAsia="ru-RU"/>
        </w:rPr>
        <w:t xml:space="preserve"> настоящего </w:t>
      </w:r>
      <w:r w:rsidR="00BA1D52" w:rsidRPr="007C76E2">
        <w:rPr>
          <w:color w:val="000000"/>
          <w:sz w:val="30"/>
          <w:szCs w:val="30"/>
          <w:lang w:eastAsia="ru-RU"/>
        </w:rPr>
        <w:t>раздела</w:t>
      </w:r>
      <w:r w:rsidR="0000797D" w:rsidRPr="007C76E2">
        <w:rPr>
          <w:color w:val="000000"/>
          <w:sz w:val="30"/>
          <w:szCs w:val="30"/>
          <w:lang w:eastAsia="ru-RU"/>
        </w:rPr>
        <w:t xml:space="preserve">, допускается в течение срока годности </w:t>
      </w:r>
      <w:r w:rsidR="00C87C0F" w:rsidRPr="007C76E2">
        <w:rPr>
          <w:color w:val="000000"/>
          <w:sz w:val="30"/>
          <w:szCs w:val="30"/>
          <w:lang w:eastAsia="ru-RU"/>
        </w:rPr>
        <w:br/>
      </w:r>
      <w:r w:rsidR="0000797D" w:rsidRPr="007C76E2">
        <w:rPr>
          <w:color w:val="000000"/>
          <w:sz w:val="30"/>
          <w:szCs w:val="30"/>
          <w:lang w:eastAsia="ru-RU"/>
        </w:rPr>
        <w:t xml:space="preserve">(срока службы) продукции, установленного в соответствии </w:t>
      </w:r>
      <w:r w:rsidR="00C87C0F" w:rsidRPr="007C76E2">
        <w:rPr>
          <w:color w:val="000000"/>
          <w:sz w:val="30"/>
          <w:szCs w:val="30"/>
          <w:lang w:eastAsia="ru-RU"/>
        </w:rPr>
        <w:br/>
      </w:r>
      <w:r w:rsidR="0000797D" w:rsidRPr="007C76E2">
        <w:rPr>
          <w:color w:val="000000"/>
          <w:sz w:val="30"/>
          <w:szCs w:val="30"/>
          <w:lang w:eastAsia="ru-RU"/>
        </w:rPr>
        <w:t>с законодательством Республики Армения.</w:t>
      </w:r>
    </w:p>
    <w:p w:rsidR="00757253" w:rsidRPr="0000797D" w:rsidRDefault="00757253" w:rsidP="0000797D">
      <w:pPr>
        <w:spacing w:line="360" w:lineRule="auto"/>
        <w:ind w:left="28" w:right="11" w:firstLine="680"/>
        <w:rPr>
          <w:color w:val="000000"/>
          <w:sz w:val="30"/>
          <w:szCs w:val="30"/>
          <w:lang w:eastAsia="ru-RU"/>
        </w:rPr>
      </w:pPr>
    </w:p>
    <w:p w:rsidR="0000797D" w:rsidRPr="009025D5" w:rsidRDefault="00403430" w:rsidP="00403430">
      <w:pPr>
        <w:ind w:firstLine="113"/>
        <w:jc w:val="center"/>
        <w:rPr>
          <w:color w:val="000000"/>
          <w:sz w:val="30"/>
          <w:szCs w:val="30"/>
          <w:lang w:eastAsia="ru-RU"/>
        </w:rPr>
      </w:pPr>
      <w:r w:rsidRPr="009025D5">
        <w:rPr>
          <w:color w:val="000000"/>
          <w:sz w:val="30"/>
          <w:szCs w:val="30"/>
          <w:lang w:eastAsia="ru-RU"/>
        </w:rPr>
        <w:t>III. Технический</w:t>
      </w:r>
      <w:r w:rsidR="00F74787" w:rsidRPr="009025D5">
        <w:rPr>
          <w:color w:val="000000"/>
          <w:sz w:val="30"/>
          <w:szCs w:val="30"/>
          <w:lang w:eastAsia="ru-RU"/>
        </w:rPr>
        <w:t xml:space="preserve"> регламент</w:t>
      </w:r>
      <w:r w:rsidRPr="009025D5">
        <w:rPr>
          <w:color w:val="000000"/>
          <w:sz w:val="30"/>
          <w:szCs w:val="30"/>
          <w:lang w:eastAsia="ru-RU"/>
        </w:rPr>
        <w:t xml:space="preserve"> Таможенного союза, указанный </w:t>
      </w:r>
      <w:r w:rsidR="007C76E2">
        <w:rPr>
          <w:color w:val="000000"/>
          <w:sz w:val="30"/>
          <w:szCs w:val="30"/>
          <w:lang w:eastAsia="ru-RU"/>
        </w:rPr>
        <w:br/>
      </w:r>
      <w:r w:rsidRPr="009025D5">
        <w:rPr>
          <w:color w:val="000000"/>
          <w:sz w:val="30"/>
          <w:szCs w:val="30"/>
          <w:lang w:eastAsia="ru-RU"/>
        </w:rPr>
        <w:t xml:space="preserve">в абзаце </w:t>
      </w:r>
      <w:r w:rsidR="0093509D">
        <w:rPr>
          <w:color w:val="000000"/>
          <w:sz w:val="30"/>
          <w:szCs w:val="30"/>
          <w:lang w:eastAsia="ru-RU"/>
        </w:rPr>
        <w:t xml:space="preserve">седьмом </w:t>
      </w:r>
      <w:r w:rsidRPr="009025D5">
        <w:rPr>
          <w:color w:val="000000"/>
          <w:sz w:val="30"/>
          <w:szCs w:val="30"/>
          <w:lang w:eastAsia="ru-RU"/>
        </w:rPr>
        <w:t xml:space="preserve">пункта 48 </w:t>
      </w:r>
      <w:r w:rsidR="00757253">
        <w:rPr>
          <w:color w:val="000000"/>
          <w:sz w:val="30"/>
          <w:szCs w:val="30"/>
          <w:lang w:eastAsia="ru-RU"/>
        </w:rPr>
        <w:t>п</w:t>
      </w:r>
      <w:r w:rsidRPr="009025D5">
        <w:rPr>
          <w:color w:val="000000"/>
          <w:sz w:val="30"/>
          <w:szCs w:val="30"/>
          <w:lang w:eastAsia="ru-RU"/>
        </w:rPr>
        <w:t xml:space="preserve">риложения № 3 к Договору от 10 октября 2014 года о присоединении Республики Армения к Договору </w:t>
      </w:r>
      <w:r w:rsidR="007C76E2">
        <w:rPr>
          <w:color w:val="000000"/>
          <w:sz w:val="30"/>
          <w:szCs w:val="30"/>
          <w:lang w:eastAsia="ru-RU"/>
        </w:rPr>
        <w:br/>
      </w:r>
      <w:r w:rsidRPr="009025D5">
        <w:rPr>
          <w:color w:val="000000"/>
          <w:sz w:val="30"/>
          <w:szCs w:val="30"/>
          <w:lang w:eastAsia="ru-RU"/>
        </w:rPr>
        <w:t>о Евразийском экономическом союзе от 29 мая 2014 года</w:t>
      </w:r>
    </w:p>
    <w:p w:rsidR="0000797D" w:rsidRPr="0000797D" w:rsidRDefault="0000797D" w:rsidP="00725A52">
      <w:pPr>
        <w:spacing w:line="360" w:lineRule="auto"/>
        <w:ind w:left="28" w:right="11" w:firstLine="680"/>
        <w:rPr>
          <w:color w:val="000000"/>
          <w:sz w:val="30"/>
          <w:szCs w:val="30"/>
          <w:lang w:eastAsia="ru-RU"/>
        </w:rPr>
      </w:pPr>
    </w:p>
    <w:p w:rsidR="0000797D" w:rsidRDefault="00403430" w:rsidP="00725A52">
      <w:pPr>
        <w:spacing w:line="360" w:lineRule="auto"/>
        <w:ind w:left="28" w:right="11" w:firstLine="680"/>
        <w:rPr>
          <w:color w:val="000000"/>
          <w:sz w:val="30"/>
          <w:szCs w:val="30"/>
          <w:lang w:eastAsia="ru-RU"/>
        </w:rPr>
      </w:pPr>
      <w:r w:rsidRPr="00201C02">
        <w:rPr>
          <w:color w:val="000000"/>
          <w:sz w:val="30"/>
          <w:szCs w:val="30"/>
          <w:lang w:eastAsia="ru-RU"/>
        </w:rPr>
        <w:t>Установить</w:t>
      </w:r>
      <w:r>
        <w:rPr>
          <w:color w:val="000000"/>
          <w:sz w:val="30"/>
          <w:szCs w:val="30"/>
          <w:lang w:eastAsia="ru-RU"/>
        </w:rPr>
        <w:t xml:space="preserve"> для </w:t>
      </w:r>
      <w:r w:rsidRPr="00201C02">
        <w:rPr>
          <w:color w:val="000000"/>
          <w:sz w:val="30"/>
          <w:szCs w:val="30"/>
          <w:lang w:eastAsia="ru-RU"/>
        </w:rPr>
        <w:t>технического регламента Таможенного союза «Безопасность автомобильных дорог» (</w:t>
      </w:r>
      <w:proofErr w:type="gramStart"/>
      <w:r w:rsidRPr="00201C02">
        <w:rPr>
          <w:color w:val="000000"/>
          <w:sz w:val="30"/>
          <w:szCs w:val="30"/>
          <w:lang w:eastAsia="ru-RU"/>
        </w:rPr>
        <w:t>ТР</w:t>
      </w:r>
      <w:proofErr w:type="gramEnd"/>
      <w:r w:rsidRPr="00201C02">
        <w:rPr>
          <w:color w:val="000000"/>
          <w:sz w:val="30"/>
          <w:szCs w:val="30"/>
          <w:lang w:eastAsia="ru-RU"/>
        </w:rPr>
        <w:t xml:space="preserve"> ТС 014/2011), </w:t>
      </w:r>
      <w:r w:rsidR="00136B68">
        <w:rPr>
          <w:color w:val="000000"/>
          <w:sz w:val="30"/>
          <w:szCs w:val="30"/>
          <w:lang w:eastAsia="ru-RU"/>
        </w:rPr>
        <w:t>принятого</w:t>
      </w:r>
      <w:r w:rsidRPr="00201C02">
        <w:rPr>
          <w:color w:val="000000"/>
          <w:sz w:val="30"/>
          <w:szCs w:val="30"/>
          <w:lang w:eastAsia="ru-RU"/>
        </w:rPr>
        <w:t xml:space="preserve"> Решением Комиссии Таможенного союза от 18 октября 2011 г</w:t>
      </w:r>
      <w:r>
        <w:rPr>
          <w:color w:val="000000"/>
          <w:sz w:val="30"/>
          <w:szCs w:val="30"/>
          <w:lang w:eastAsia="ru-RU"/>
        </w:rPr>
        <w:t>.</w:t>
      </w:r>
      <w:r w:rsidRPr="00201C02">
        <w:rPr>
          <w:color w:val="000000"/>
          <w:sz w:val="30"/>
          <w:szCs w:val="30"/>
          <w:lang w:eastAsia="ru-RU"/>
        </w:rPr>
        <w:t xml:space="preserve"> № 827 </w:t>
      </w:r>
      <w:r w:rsidR="003B4447">
        <w:rPr>
          <w:color w:val="000000"/>
          <w:sz w:val="30"/>
          <w:szCs w:val="30"/>
          <w:lang w:eastAsia="ru-RU"/>
        </w:rPr>
        <w:br/>
      </w:r>
      <w:r>
        <w:rPr>
          <w:color w:val="000000"/>
          <w:sz w:val="30"/>
          <w:szCs w:val="30"/>
          <w:lang w:eastAsia="ru-RU"/>
        </w:rPr>
        <w:t xml:space="preserve">(далее </w:t>
      </w:r>
      <w:r w:rsidR="003B4447">
        <w:rPr>
          <w:color w:val="000000"/>
          <w:sz w:val="30"/>
          <w:szCs w:val="30"/>
          <w:lang w:eastAsia="ru-RU"/>
        </w:rPr>
        <w:t xml:space="preserve">в настоящем разделе </w:t>
      </w:r>
      <w:r w:rsidRPr="002D16EE">
        <w:rPr>
          <w:color w:val="000000"/>
          <w:sz w:val="30"/>
          <w:szCs w:val="30"/>
          <w:lang w:eastAsia="ru-RU"/>
        </w:rPr>
        <w:t>–</w:t>
      </w:r>
      <w:r>
        <w:rPr>
          <w:color w:val="000000"/>
          <w:sz w:val="30"/>
          <w:szCs w:val="30"/>
          <w:lang w:eastAsia="ru-RU"/>
        </w:rPr>
        <w:t xml:space="preserve"> </w:t>
      </w:r>
      <w:r w:rsidRPr="002D16EE">
        <w:rPr>
          <w:color w:val="000000"/>
          <w:sz w:val="30"/>
          <w:szCs w:val="30"/>
          <w:lang w:eastAsia="ru-RU"/>
        </w:rPr>
        <w:t>технический регламент)</w:t>
      </w:r>
      <w:r w:rsidR="00757253">
        <w:rPr>
          <w:color w:val="000000"/>
          <w:sz w:val="30"/>
          <w:szCs w:val="30"/>
          <w:lang w:eastAsia="ru-RU"/>
        </w:rPr>
        <w:t>,</w:t>
      </w:r>
      <w:r w:rsidRPr="00403430">
        <w:rPr>
          <w:color w:val="000000"/>
          <w:sz w:val="30"/>
          <w:szCs w:val="30"/>
          <w:lang w:eastAsia="ru-RU"/>
        </w:rPr>
        <w:t xml:space="preserve"> </w:t>
      </w:r>
      <w:r w:rsidRPr="00201C02">
        <w:rPr>
          <w:color w:val="000000"/>
          <w:sz w:val="30"/>
          <w:szCs w:val="30"/>
          <w:lang w:eastAsia="ru-RU"/>
        </w:rPr>
        <w:t>следующий порядок применения</w:t>
      </w:r>
      <w:r>
        <w:rPr>
          <w:color w:val="000000"/>
          <w:sz w:val="30"/>
          <w:szCs w:val="30"/>
          <w:lang w:eastAsia="ru-RU"/>
        </w:rPr>
        <w:t>:</w:t>
      </w:r>
    </w:p>
    <w:p w:rsidR="00403430" w:rsidRPr="00C63F00" w:rsidRDefault="00403430" w:rsidP="00403430">
      <w:pPr>
        <w:spacing w:line="360" w:lineRule="auto"/>
        <w:rPr>
          <w:color w:val="000000"/>
          <w:sz w:val="30"/>
          <w:szCs w:val="30"/>
          <w:lang w:eastAsia="ru-RU"/>
        </w:rPr>
      </w:pPr>
      <w:proofErr w:type="gramStart"/>
      <w:r>
        <w:rPr>
          <w:color w:val="000000"/>
          <w:sz w:val="30"/>
          <w:szCs w:val="30"/>
          <w:lang w:eastAsia="ru-RU"/>
        </w:rPr>
        <w:t>д</w:t>
      </w:r>
      <w:r w:rsidRPr="00201C02">
        <w:rPr>
          <w:color w:val="000000"/>
          <w:sz w:val="30"/>
          <w:szCs w:val="30"/>
          <w:lang w:eastAsia="ru-RU"/>
        </w:rPr>
        <w:t>ок</w:t>
      </w:r>
      <w:r>
        <w:rPr>
          <w:color w:val="000000"/>
          <w:sz w:val="30"/>
          <w:szCs w:val="30"/>
          <w:lang w:eastAsia="ru-RU"/>
        </w:rPr>
        <w:t>ументы об оценке</w:t>
      </w:r>
      <w:r w:rsidRPr="00201C02">
        <w:rPr>
          <w:color w:val="000000"/>
          <w:sz w:val="30"/>
          <w:szCs w:val="30"/>
          <w:lang w:eastAsia="ru-RU"/>
        </w:rPr>
        <w:t xml:space="preserve"> соответствия обязательным требованиям, установленным законодательством Республики Армения, </w:t>
      </w:r>
      <w:r w:rsidRPr="00405E44">
        <w:rPr>
          <w:color w:val="000000"/>
          <w:sz w:val="30"/>
          <w:szCs w:val="30"/>
          <w:lang w:eastAsia="ru-RU"/>
        </w:rPr>
        <w:t>выданные или принятые в отношении продукции, являющейся объектом технического регулирования технического регламента</w:t>
      </w:r>
      <w:r w:rsidR="00757253">
        <w:rPr>
          <w:color w:val="000000"/>
          <w:sz w:val="30"/>
          <w:szCs w:val="30"/>
          <w:lang w:eastAsia="ru-RU"/>
        </w:rPr>
        <w:t>,</w:t>
      </w:r>
      <w:r w:rsidRPr="00405E44">
        <w:rPr>
          <w:color w:val="000000"/>
          <w:sz w:val="30"/>
          <w:szCs w:val="30"/>
          <w:lang w:eastAsia="ru-RU"/>
        </w:rPr>
        <w:t xml:space="preserve"> до </w:t>
      </w:r>
      <w:r>
        <w:rPr>
          <w:color w:val="000000"/>
          <w:sz w:val="30"/>
          <w:szCs w:val="30"/>
          <w:lang w:eastAsia="ru-RU"/>
        </w:rPr>
        <w:t>2 января 2019 г.</w:t>
      </w:r>
      <w:r w:rsidR="00757253">
        <w:rPr>
          <w:color w:val="000000"/>
          <w:sz w:val="30"/>
          <w:szCs w:val="30"/>
          <w:lang w:eastAsia="ru-RU"/>
        </w:rPr>
        <w:t>,</w:t>
      </w:r>
      <w:r>
        <w:rPr>
          <w:color w:val="000000"/>
          <w:sz w:val="30"/>
          <w:szCs w:val="30"/>
          <w:lang w:eastAsia="ru-RU"/>
        </w:rPr>
        <w:t xml:space="preserve"> </w:t>
      </w:r>
      <w:r w:rsidRPr="00C63F00">
        <w:rPr>
          <w:color w:val="000000"/>
          <w:sz w:val="30"/>
          <w:szCs w:val="30"/>
          <w:lang w:eastAsia="ru-RU"/>
        </w:rPr>
        <w:lastRenderedPageBreak/>
        <w:t xml:space="preserve">действительны до окончания срока их действия, но не позднее </w:t>
      </w:r>
      <w:r w:rsidR="00136B68" w:rsidRPr="00C63F00">
        <w:rPr>
          <w:color w:val="000000"/>
          <w:sz w:val="30"/>
          <w:szCs w:val="30"/>
          <w:lang w:eastAsia="ru-RU"/>
        </w:rPr>
        <w:br/>
      </w:r>
      <w:r w:rsidRPr="00C63F00">
        <w:rPr>
          <w:color w:val="000000"/>
          <w:sz w:val="30"/>
          <w:szCs w:val="30"/>
          <w:lang w:eastAsia="ru-RU"/>
        </w:rPr>
        <w:t>2 января 2021 г.</w:t>
      </w:r>
      <w:proofErr w:type="gramEnd"/>
    </w:p>
    <w:p w:rsidR="00403430" w:rsidRPr="00C63F00" w:rsidRDefault="00403430" w:rsidP="00403430">
      <w:pPr>
        <w:spacing w:line="360" w:lineRule="auto"/>
        <w:rPr>
          <w:color w:val="000000"/>
          <w:sz w:val="30"/>
          <w:szCs w:val="30"/>
          <w:lang w:eastAsia="ru-RU"/>
        </w:rPr>
      </w:pPr>
      <w:r w:rsidRPr="00C63F00">
        <w:rPr>
          <w:color w:val="000000"/>
          <w:sz w:val="30"/>
          <w:szCs w:val="30"/>
          <w:lang w:eastAsia="ru-RU"/>
        </w:rPr>
        <w:t xml:space="preserve">С 2 января 2019 г. выдача или принятие документов об оценке соответствия продукции обязательным требованиям, ранее установленным законодательством Республики Армения, </w:t>
      </w:r>
      <w:r w:rsidR="00757253" w:rsidRPr="00C63F00">
        <w:rPr>
          <w:color w:val="000000"/>
          <w:sz w:val="30"/>
          <w:szCs w:val="30"/>
          <w:lang w:eastAsia="ru-RU"/>
        </w:rPr>
        <w:br/>
      </w:r>
      <w:r w:rsidRPr="00C63F00">
        <w:rPr>
          <w:color w:val="000000"/>
          <w:sz w:val="30"/>
          <w:szCs w:val="30"/>
          <w:lang w:eastAsia="ru-RU"/>
        </w:rPr>
        <w:t>не допускается;</w:t>
      </w:r>
    </w:p>
    <w:p w:rsidR="00403430" w:rsidRPr="00C63F00" w:rsidRDefault="00403430" w:rsidP="00403430">
      <w:pPr>
        <w:spacing w:line="360" w:lineRule="auto"/>
        <w:rPr>
          <w:color w:val="000000"/>
          <w:sz w:val="30"/>
          <w:szCs w:val="30"/>
          <w:lang w:eastAsia="ru-RU"/>
        </w:rPr>
      </w:pPr>
      <w:r w:rsidRPr="00C63F00">
        <w:rPr>
          <w:color w:val="000000"/>
          <w:sz w:val="30"/>
          <w:szCs w:val="30"/>
          <w:lang w:eastAsia="ru-RU"/>
        </w:rPr>
        <w:t>до 2 января 2021 г. допуска</w:t>
      </w:r>
      <w:r w:rsidR="00757253" w:rsidRPr="00C63F00">
        <w:rPr>
          <w:color w:val="000000"/>
          <w:sz w:val="30"/>
          <w:szCs w:val="30"/>
          <w:lang w:eastAsia="ru-RU"/>
        </w:rPr>
        <w:t>ю</w:t>
      </w:r>
      <w:r w:rsidRPr="00C63F00">
        <w:rPr>
          <w:color w:val="000000"/>
          <w:sz w:val="30"/>
          <w:szCs w:val="30"/>
          <w:lang w:eastAsia="ru-RU"/>
        </w:rPr>
        <w:t xml:space="preserve">тся производство и выпуск </w:t>
      </w:r>
      <w:r w:rsidR="00C87C0F" w:rsidRPr="00C63F00">
        <w:rPr>
          <w:color w:val="000000"/>
          <w:sz w:val="30"/>
          <w:szCs w:val="30"/>
          <w:lang w:eastAsia="ru-RU"/>
        </w:rPr>
        <w:br/>
      </w:r>
      <w:r w:rsidRPr="00C63F00">
        <w:rPr>
          <w:color w:val="000000"/>
          <w:sz w:val="30"/>
          <w:szCs w:val="30"/>
          <w:lang w:eastAsia="ru-RU"/>
        </w:rPr>
        <w:t xml:space="preserve">в обращение продукции, являющейся объектом технического регулирования технического регламента, в соответствии </w:t>
      </w:r>
      <w:r w:rsidR="006C7E2B" w:rsidRPr="00C63F00">
        <w:rPr>
          <w:color w:val="000000"/>
          <w:sz w:val="30"/>
          <w:szCs w:val="30"/>
          <w:lang w:eastAsia="ru-RU"/>
        </w:rPr>
        <w:br/>
      </w:r>
      <w:r w:rsidRPr="00C63F00">
        <w:rPr>
          <w:color w:val="000000"/>
          <w:sz w:val="30"/>
          <w:szCs w:val="30"/>
          <w:lang w:eastAsia="ru-RU"/>
        </w:rPr>
        <w:t xml:space="preserve">с обязательными требованиями, установленными законодательством Республики Армения, при наличии документов об оценке соответствия продукции, указанных </w:t>
      </w:r>
      <w:r w:rsidR="00BA1D52" w:rsidRPr="00C63F00">
        <w:rPr>
          <w:color w:val="000000"/>
          <w:sz w:val="30"/>
          <w:szCs w:val="30"/>
          <w:lang w:eastAsia="ru-RU"/>
        </w:rPr>
        <w:t xml:space="preserve">в абзаце втором </w:t>
      </w:r>
      <w:r w:rsidRPr="00C63F00">
        <w:rPr>
          <w:color w:val="000000"/>
          <w:sz w:val="30"/>
          <w:szCs w:val="30"/>
          <w:lang w:eastAsia="ru-RU"/>
        </w:rPr>
        <w:t xml:space="preserve">настоящего </w:t>
      </w:r>
      <w:r w:rsidR="00BA1D52" w:rsidRPr="00C63F00">
        <w:rPr>
          <w:color w:val="000000"/>
          <w:sz w:val="30"/>
          <w:szCs w:val="30"/>
          <w:lang w:eastAsia="ru-RU"/>
        </w:rPr>
        <w:t>раздела</w:t>
      </w:r>
      <w:r w:rsidR="00757253" w:rsidRPr="00C63F00">
        <w:rPr>
          <w:color w:val="000000"/>
          <w:sz w:val="30"/>
          <w:szCs w:val="30"/>
          <w:lang w:eastAsia="ru-RU"/>
        </w:rPr>
        <w:t>.</w:t>
      </w:r>
    </w:p>
    <w:p w:rsidR="00403430" w:rsidRPr="00C63F00" w:rsidRDefault="00757253" w:rsidP="00403430">
      <w:pPr>
        <w:spacing w:line="360" w:lineRule="auto"/>
        <w:rPr>
          <w:color w:val="000000"/>
          <w:sz w:val="30"/>
          <w:szCs w:val="30"/>
          <w:lang w:eastAsia="ru-RU"/>
        </w:rPr>
      </w:pPr>
      <w:r w:rsidRPr="00C63F00">
        <w:rPr>
          <w:color w:val="000000"/>
          <w:sz w:val="30"/>
          <w:szCs w:val="30"/>
          <w:lang w:eastAsia="ru-RU"/>
        </w:rPr>
        <w:t>У</w:t>
      </w:r>
      <w:r w:rsidR="00403430" w:rsidRPr="00C63F00">
        <w:rPr>
          <w:color w:val="000000"/>
          <w:sz w:val="30"/>
          <w:szCs w:val="30"/>
          <w:lang w:eastAsia="ru-RU"/>
        </w:rPr>
        <w:t>казанная продукция маркируется национальным знаком соответствия Республики Армения. Маркировка такой продукции единым знаком обращения продукции на рынке государств – членов Евразийского экономического союза не допускается;</w:t>
      </w:r>
    </w:p>
    <w:p w:rsidR="00F74787" w:rsidRPr="00C63F00" w:rsidRDefault="00F74787" w:rsidP="00403430">
      <w:pPr>
        <w:spacing w:line="360" w:lineRule="auto"/>
        <w:rPr>
          <w:color w:val="000000"/>
          <w:sz w:val="30"/>
          <w:szCs w:val="30"/>
          <w:lang w:eastAsia="ru-RU"/>
        </w:rPr>
      </w:pPr>
      <w:proofErr w:type="gramStart"/>
      <w:r w:rsidRPr="00C63F00">
        <w:rPr>
          <w:color w:val="000000"/>
          <w:sz w:val="30"/>
          <w:szCs w:val="30"/>
          <w:lang w:eastAsia="ru-RU"/>
        </w:rPr>
        <w:t>до 2 января 2020 г. допуска</w:t>
      </w:r>
      <w:r w:rsidR="00757253" w:rsidRPr="00C63F00">
        <w:rPr>
          <w:color w:val="000000"/>
          <w:sz w:val="30"/>
          <w:szCs w:val="30"/>
          <w:lang w:eastAsia="ru-RU"/>
        </w:rPr>
        <w:t>ю</w:t>
      </w:r>
      <w:r w:rsidRPr="00C63F00">
        <w:rPr>
          <w:color w:val="000000"/>
          <w:sz w:val="30"/>
          <w:szCs w:val="30"/>
          <w:lang w:eastAsia="ru-RU"/>
        </w:rPr>
        <w:t xml:space="preserve">тся производство и выпуск </w:t>
      </w:r>
      <w:r w:rsidR="00757253" w:rsidRPr="00C63F00">
        <w:rPr>
          <w:color w:val="000000"/>
          <w:sz w:val="30"/>
          <w:szCs w:val="30"/>
          <w:lang w:eastAsia="ru-RU"/>
        </w:rPr>
        <w:br/>
      </w:r>
      <w:r w:rsidRPr="00C63F00">
        <w:rPr>
          <w:color w:val="000000"/>
          <w:sz w:val="30"/>
          <w:szCs w:val="30"/>
          <w:lang w:eastAsia="ru-RU"/>
        </w:rPr>
        <w:t>в обращение на территории Республики Армения продукции, являющейся объе</w:t>
      </w:r>
      <w:r w:rsidR="00757253" w:rsidRPr="00C63F00">
        <w:rPr>
          <w:color w:val="000000"/>
          <w:sz w:val="30"/>
          <w:szCs w:val="30"/>
          <w:lang w:eastAsia="ru-RU"/>
        </w:rPr>
        <w:t>ктом технического регулирования</w:t>
      </w:r>
      <w:r w:rsidRPr="00C63F00">
        <w:rPr>
          <w:color w:val="000000"/>
          <w:sz w:val="30"/>
          <w:szCs w:val="30"/>
          <w:lang w:eastAsia="ru-RU"/>
        </w:rPr>
        <w:t xml:space="preserve"> технического регламента, не подлежавшей до 2 января 2019 г. обязательной оценке соответствия обязательным требованиям, установленным законодательством Республики Армения, без документов </w:t>
      </w:r>
      <w:r w:rsidR="002679DD">
        <w:rPr>
          <w:color w:val="000000"/>
          <w:sz w:val="30"/>
          <w:szCs w:val="30"/>
          <w:lang w:eastAsia="ru-RU"/>
        </w:rPr>
        <w:br/>
      </w:r>
      <w:r w:rsidRPr="00C63F00">
        <w:rPr>
          <w:color w:val="000000"/>
          <w:sz w:val="30"/>
          <w:szCs w:val="30"/>
          <w:lang w:eastAsia="ru-RU"/>
        </w:rPr>
        <w:t>об обязательной оценке соответствия и без маркировки на</w:t>
      </w:r>
      <w:r w:rsidR="009720D5" w:rsidRPr="00C63F00">
        <w:rPr>
          <w:color w:val="000000"/>
          <w:sz w:val="30"/>
          <w:szCs w:val="30"/>
          <w:lang w:eastAsia="ru-RU"/>
        </w:rPr>
        <w:t>циональным знаком соответствия</w:t>
      </w:r>
      <w:r w:rsidRPr="00C63F00">
        <w:rPr>
          <w:color w:val="000000"/>
          <w:sz w:val="30"/>
          <w:szCs w:val="30"/>
          <w:lang w:eastAsia="ru-RU"/>
        </w:rPr>
        <w:t>;</w:t>
      </w:r>
      <w:proofErr w:type="gramEnd"/>
    </w:p>
    <w:p w:rsidR="00403430" w:rsidRPr="00C63F00" w:rsidRDefault="00F74787" w:rsidP="00403430">
      <w:pPr>
        <w:spacing w:line="360" w:lineRule="auto"/>
        <w:ind w:left="28" w:right="11" w:firstLine="680"/>
        <w:rPr>
          <w:color w:val="000000"/>
          <w:sz w:val="30"/>
          <w:szCs w:val="30"/>
          <w:lang w:eastAsia="ru-RU"/>
        </w:rPr>
      </w:pPr>
      <w:r w:rsidRPr="00C63F00">
        <w:rPr>
          <w:color w:val="000000"/>
          <w:sz w:val="30"/>
          <w:szCs w:val="30"/>
          <w:lang w:eastAsia="ru-RU"/>
        </w:rPr>
        <w:t xml:space="preserve">обращение продукции, выпущенной в обращение в период действия документов об оценке соответствия, указанных в </w:t>
      </w:r>
      <w:r w:rsidR="00BA1D52" w:rsidRPr="00C63F00">
        <w:rPr>
          <w:color w:val="000000"/>
          <w:sz w:val="30"/>
          <w:szCs w:val="30"/>
          <w:lang w:eastAsia="ru-RU"/>
        </w:rPr>
        <w:t>абзаце втором</w:t>
      </w:r>
      <w:r w:rsidRPr="00C63F00">
        <w:rPr>
          <w:color w:val="000000"/>
          <w:sz w:val="30"/>
          <w:szCs w:val="30"/>
          <w:lang w:eastAsia="ru-RU"/>
        </w:rPr>
        <w:t xml:space="preserve"> </w:t>
      </w:r>
      <w:r w:rsidR="00757253" w:rsidRPr="00C63F00">
        <w:rPr>
          <w:color w:val="000000"/>
          <w:sz w:val="30"/>
          <w:szCs w:val="30"/>
          <w:lang w:eastAsia="ru-RU"/>
        </w:rPr>
        <w:t xml:space="preserve">настоящего </w:t>
      </w:r>
      <w:r w:rsidR="00BA1D52" w:rsidRPr="00C63F00">
        <w:rPr>
          <w:color w:val="000000"/>
          <w:sz w:val="30"/>
          <w:szCs w:val="30"/>
          <w:lang w:eastAsia="ru-RU"/>
        </w:rPr>
        <w:t>раздела</w:t>
      </w:r>
      <w:r w:rsidRPr="00C63F00">
        <w:rPr>
          <w:color w:val="000000"/>
          <w:sz w:val="30"/>
          <w:szCs w:val="30"/>
          <w:lang w:eastAsia="ru-RU"/>
        </w:rPr>
        <w:t xml:space="preserve">, а также продукции, указанной в </w:t>
      </w:r>
      <w:r w:rsidR="00BA1D52" w:rsidRPr="00C63F00">
        <w:rPr>
          <w:color w:val="000000"/>
          <w:sz w:val="30"/>
          <w:szCs w:val="30"/>
          <w:lang w:eastAsia="ru-RU"/>
        </w:rPr>
        <w:t>абзаце шестом</w:t>
      </w:r>
      <w:r w:rsidR="00757253" w:rsidRPr="00C63F00">
        <w:rPr>
          <w:color w:val="000000"/>
          <w:sz w:val="30"/>
          <w:szCs w:val="30"/>
          <w:lang w:eastAsia="ru-RU"/>
        </w:rPr>
        <w:t xml:space="preserve"> настоящего </w:t>
      </w:r>
      <w:r w:rsidR="00BA1D52" w:rsidRPr="00C63F00">
        <w:rPr>
          <w:color w:val="000000"/>
          <w:sz w:val="30"/>
          <w:szCs w:val="30"/>
          <w:lang w:eastAsia="ru-RU"/>
        </w:rPr>
        <w:t>раздела</w:t>
      </w:r>
      <w:r w:rsidRPr="00C63F00">
        <w:rPr>
          <w:color w:val="000000"/>
          <w:sz w:val="30"/>
          <w:szCs w:val="30"/>
          <w:lang w:eastAsia="ru-RU"/>
        </w:rPr>
        <w:t xml:space="preserve">, допускается в течение срока годности </w:t>
      </w:r>
      <w:r w:rsidR="00C87C0F" w:rsidRPr="00C63F00">
        <w:rPr>
          <w:color w:val="000000"/>
          <w:sz w:val="30"/>
          <w:szCs w:val="30"/>
          <w:lang w:eastAsia="ru-RU"/>
        </w:rPr>
        <w:br/>
      </w:r>
      <w:r w:rsidRPr="00C63F00">
        <w:rPr>
          <w:color w:val="000000"/>
          <w:sz w:val="30"/>
          <w:szCs w:val="30"/>
          <w:lang w:eastAsia="ru-RU"/>
        </w:rPr>
        <w:lastRenderedPageBreak/>
        <w:t xml:space="preserve">(срока службы) продукции, установленного в соответствии </w:t>
      </w:r>
      <w:r w:rsidR="00C87C0F" w:rsidRPr="00C63F00">
        <w:rPr>
          <w:color w:val="000000"/>
          <w:sz w:val="30"/>
          <w:szCs w:val="30"/>
          <w:lang w:eastAsia="ru-RU"/>
        </w:rPr>
        <w:br/>
      </w:r>
      <w:r w:rsidRPr="00C63F00">
        <w:rPr>
          <w:color w:val="000000"/>
          <w:sz w:val="30"/>
          <w:szCs w:val="30"/>
          <w:lang w:eastAsia="ru-RU"/>
        </w:rPr>
        <w:t>с законодательством Республики Армения.</w:t>
      </w:r>
    </w:p>
    <w:p w:rsidR="00C87C0F" w:rsidRPr="0000797D" w:rsidRDefault="00C87C0F" w:rsidP="00403430">
      <w:pPr>
        <w:spacing w:line="360" w:lineRule="auto"/>
        <w:ind w:left="28" w:right="11" w:firstLine="680"/>
        <w:rPr>
          <w:color w:val="000000"/>
          <w:sz w:val="30"/>
          <w:szCs w:val="30"/>
          <w:lang w:eastAsia="ru-RU"/>
        </w:rPr>
      </w:pPr>
    </w:p>
    <w:p w:rsidR="00F74787" w:rsidRPr="009025D5" w:rsidRDefault="00F74787" w:rsidP="00F74787">
      <w:pPr>
        <w:ind w:firstLine="113"/>
        <w:jc w:val="center"/>
        <w:rPr>
          <w:color w:val="000000"/>
          <w:sz w:val="30"/>
          <w:szCs w:val="30"/>
          <w:lang w:eastAsia="ru-RU"/>
        </w:rPr>
      </w:pPr>
      <w:r w:rsidRPr="009025D5">
        <w:rPr>
          <w:color w:val="000000"/>
          <w:sz w:val="30"/>
          <w:szCs w:val="30"/>
          <w:lang w:eastAsia="ru-RU"/>
        </w:rPr>
        <w:t>I</w:t>
      </w:r>
      <w:r w:rsidRPr="009025D5">
        <w:rPr>
          <w:color w:val="000000"/>
          <w:sz w:val="30"/>
          <w:szCs w:val="30"/>
          <w:lang w:val="en-US" w:eastAsia="ru-RU"/>
        </w:rPr>
        <w:t>V</w:t>
      </w:r>
      <w:r w:rsidRPr="009025D5">
        <w:rPr>
          <w:color w:val="000000"/>
          <w:sz w:val="30"/>
          <w:szCs w:val="30"/>
          <w:lang w:eastAsia="ru-RU"/>
        </w:rPr>
        <w:t xml:space="preserve">. Технический регламент Таможенного союза, указанный </w:t>
      </w:r>
      <w:r w:rsidR="007C76E2">
        <w:rPr>
          <w:color w:val="000000"/>
          <w:sz w:val="30"/>
          <w:szCs w:val="30"/>
          <w:lang w:eastAsia="ru-RU"/>
        </w:rPr>
        <w:br/>
      </w:r>
      <w:r w:rsidRPr="009025D5">
        <w:rPr>
          <w:color w:val="000000"/>
          <w:sz w:val="30"/>
          <w:szCs w:val="30"/>
          <w:lang w:eastAsia="ru-RU"/>
        </w:rPr>
        <w:t xml:space="preserve">в абзаце </w:t>
      </w:r>
      <w:r w:rsidR="0093509D">
        <w:rPr>
          <w:color w:val="000000"/>
          <w:sz w:val="30"/>
          <w:szCs w:val="30"/>
          <w:lang w:eastAsia="ru-RU"/>
        </w:rPr>
        <w:t>девятом</w:t>
      </w:r>
      <w:r w:rsidRPr="009025D5">
        <w:rPr>
          <w:color w:val="000000"/>
          <w:sz w:val="30"/>
          <w:szCs w:val="30"/>
          <w:lang w:eastAsia="ru-RU"/>
        </w:rPr>
        <w:t xml:space="preserve"> </w:t>
      </w:r>
      <w:r w:rsidR="00757253">
        <w:rPr>
          <w:color w:val="000000"/>
          <w:sz w:val="30"/>
          <w:szCs w:val="30"/>
          <w:lang w:eastAsia="ru-RU"/>
        </w:rPr>
        <w:t>пункта 48 п</w:t>
      </w:r>
      <w:r w:rsidRPr="009025D5">
        <w:rPr>
          <w:color w:val="000000"/>
          <w:sz w:val="30"/>
          <w:szCs w:val="30"/>
          <w:lang w:eastAsia="ru-RU"/>
        </w:rPr>
        <w:t xml:space="preserve">риложения № 3 к Договору от 10 октября 2014 года о присоединении Республики Армения к Договору </w:t>
      </w:r>
      <w:r w:rsidR="007C76E2">
        <w:rPr>
          <w:color w:val="000000"/>
          <w:sz w:val="30"/>
          <w:szCs w:val="30"/>
          <w:lang w:eastAsia="ru-RU"/>
        </w:rPr>
        <w:br/>
      </w:r>
      <w:r w:rsidRPr="009025D5">
        <w:rPr>
          <w:color w:val="000000"/>
          <w:sz w:val="30"/>
          <w:szCs w:val="30"/>
          <w:lang w:eastAsia="ru-RU"/>
        </w:rPr>
        <w:t>о Евразийском экономическом союзе от 29 мая 2014 года</w:t>
      </w:r>
    </w:p>
    <w:p w:rsidR="0000797D" w:rsidRPr="0000797D" w:rsidRDefault="0000797D" w:rsidP="00725A52">
      <w:pPr>
        <w:spacing w:line="360" w:lineRule="auto"/>
        <w:ind w:left="28" w:right="11" w:firstLine="680"/>
        <w:rPr>
          <w:color w:val="000000"/>
          <w:sz w:val="30"/>
          <w:szCs w:val="30"/>
          <w:lang w:eastAsia="ru-RU"/>
        </w:rPr>
      </w:pPr>
    </w:p>
    <w:p w:rsidR="00F74787" w:rsidRPr="003F7B16" w:rsidRDefault="00F74787" w:rsidP="007D0421">
      <w:pPr>
        <w:spacing w:line="360" w:lineRule="auto"/>
        <w:ind w:left="28" w:right="11" w:firstLine="680"/>
        <w:rPr>
          <w:color w:val="000000"/>
          <w:sz w:val="30"/>
          <w:szCs w:val="30"/>
          <w:lang w:eastAsia="ru-RU"/>
        </w:rPr>
      </w:pPr>
      <w:r w:rsidRPr="003F7B16">
        <w:rPr>
          <w:color w:val="000000"/>
          <w:sz w:val="30"/>
          <w:szCs w:val="30"/>
          <w:lang w:eastAsia="ru-RU"/>
        </w:rPr>
        <w:t xml:space="preserve">Установить для технического регламента Таможенного союза </w:t>
      </w:r>
      <w:r w:rsidR="007D0421" w:rsidRPr="003F7B16">
        <w:rPr>
          <w:color w:val="000000"/>
          <w:sz w:val="30"/>
          <w:szCs w:val="30"/>
          <w:lang w:eastAsia="ru-RU"/>
        </w:rPr>
        <w:br/>
        <w:t>«О безопасности колесных транспортных средств» (</w:t>
      </w:r>
      <w:proofErr w:type="gramStart"/>
      <w:r w:rsidR="007D0421" w:rsidRPr="003F7B16">
        <w:rPr>
          <w:color w:val="000000"/>
          <w:sz w:val="30"/>
          <w:szCs w:val="30"/>
          <w:lang w:eastAsia="ru-RU"/>
        </w:rPr>
        <w:t>ТР</w:t>
      </w:r>
      <w:proofErr w:type="gramEnd"/>
      <w:r w:rsidR="007D0421" w:rsidRPr="003F7B16">
        <w:rPr>
          <w:color w:val="000000"/>
          <w:sz w:val="30"/>
          <w:szCs w:val="30"/>
          <w:lang w:eastAsia="ru-RU"/>
        </w:rPr>
        <w:t xml:space="preserve"> ТС 018/2011), </w:t>
      </w:r>
      <w:r w:rsidR="00136B68" w:rsidRPr="003F7B16">
        <w:rPr>
          <w:color w:val="000000"/>
          <w:sz w:val="30"/>
          <w:szCs w:val="30"/>
          <w:lang w:eastAsia="ru-RU"/>
        </w:rPr>
        <w:t>принятого</w:t>
      </w:r>
      <w:r w:rsidR="007D0421" w:rsidRPr="003F7B16">
        <w:rPr>
          <w:color w:val="000000"/>
          <w:sz w:val="30"/>
          <w:szCs w:val="30"/>
          <w:lang w:eastAsia="ru-RU"/>
        </w:rPr>
        <w:t xml:space="preserve"> Решением Комиссии Таможенного союза от 9 декабря </w:t>
      </w:r>
      <w:r w:rsidR="003F7B16">
        <w:rPr>
          <w:color w:val="000000"/>
          <w:sz w:val="30"/>
          <w:szCs w:val="30"/>
          <w:lang w:eastAsia="ru-RU"/>
        </w:rPr>
        <w:br/>
      </w:r>
      <w:r w:rsidR="007D0421" w:rsidRPr="003F7B16">
        <w:rPr>
          <w:color w:val="000000"/>
          <w:sz w:val="30"/>
          <w:szCs w:val="30"/>
          <w:lang w:eastAsia="ru-RU"/>
        </w:rPr>
        <w:t>2011 г. № 877</w:t>
      </w:r>
      <w:r w:rsidRPr="003F7B16">
        <w:rPr>
          <w:color w:val="000000"/>
          <w:sz w:val="30"/>
          <w:szCs w:val="30"/>
          <w:lang w:eastAsia="ru-RU"/>
        </w:rPr>
        <w:t xml:space="preserve"> (далее </w:t>
      </w:r>
      <w:r w:rsidR="003B4447" w:rsidRPr="003F7B16">
        <w:rPr>
          <w:color w:val="000000"/>
          <w:sz w:val="30"/>
          <w:szCs w:val="30"/>
          <w:lang w:eastAsia="ru-RU"/>
        </w:rPr>
        <w:t xml:space="preserve">в настоящем разделе </w:t>
      </w:r>
      <w:r w:rsidRPr="003F7B16">
        <w:rPr>
          <w:color w:val="000000"/>
          <w:sz w:val="30"/>
          <w:szCs w:val="30"/>
          <w:lang w:eastAsia="ru-RU"/>
        </w:rPr>
        <w:t>– технический регламент)</w:t>
      </w:r>
      <w:r w:rsidR="007C76E2" w:rsidRPr="003F7B16">
        <w:rPr>
          <w:color w:val="000000"/>
          <w:sz w:val="30"/>
          <w:szCs w:val="30"/>
          <w:lang w:eastAsia="ru-RU"/>
        </w:rPr>
        <w:t>,</w:t>
      </w:r>
      <w:r w:rsidRPr="003F7B16">
        <w:rPr>
          <w:color w:val="000000"/>
          <w:sz w:val="30"/>
          <w:szCs w:val="30"/>
          <w:lang w:eastAsia="ru-RU"/>
        </w:rPr>
        <w:t xml:space="preserve"> следующий порядок применения:</w:t>
      </w:r>
    </w:p>
    <w:p w:rsidR="00F74787" w:rsidRPr="003F7B16" w:rsidRDefault="00F74787" w:rsidP="00F74787">
      <w:pPr>
        <w:spacing w:line="360" w:lineRule="auto"/>
        <w:rPr>
          <w:color w:val="000000"/>
          <w:sz w:val="30"/>
          <w:szCs w:val="30"/>
          <w:lang w:eastAsia="ru-RU"/>
        </w:rPr>
      </w:pPr>
      <w:proofErr w:type="gramStart"/>
      <w:r w:rsidRPr="003F7B16">
        <w:rPr>
          <w:color w:val="000000"/>
          <w:sz w:val="30"/>
          <w:szCs w:val="30"/>
          <w:lang w:eastAsia="ru-RU"/>
        </w:rPr>
        <w:t>документы об оценке соответствия обязательным требованиям, установленным законодательством Республики Армения, выданные или принятые в отношении продукции, являющейся объектом технического регулирования технического регламента</w:t>
      </w:r>
      <w:r w:rsidR="007C76E2" w:rsidRPr="003F7B16">
        <w:rPr>
          <w:color w:val="000000"/>
          <w:sz w:val="30"/>
          <w:szCs w:val="30"/>
          <w:lang w:eastAsia="ru-RU"/>
        </w:rPr>
        <w:t>,</w:t>
      </w:r>
      <w:r w:rsidRPr="003F7B16">
        <w:rPr>
          <w:color w:val="000000"/>
          <w:sz w:val="30"/>
          <w:szCs w:val="30"/>
          <w:lang w:eastAsia="ru-RU"/>
        </w:rPr>
        <w:t xml:space="preserve"> до 2 января 201</w:t>
      </w:r>
      <w:r w:rsidR="007D0421" w:rsidRPr="003F7B16">
        <w:rPr>
          <w:color w:val="000000"/>
          <w:sz w:val="30"/>
          <w:szCs w:val="30"/>
          <w:lang w:eastAsia="ru-RU"/>
        </w:rPr>
        <w:t>0</w:t>
      </w:r>
      <w:r w:rsidRPr="003F7B16">
        <w:rPr>
          <w:color w:val="000000"/>
          <w:sz w:val="30"/>
          <w:szCs w:val="30"/>
          <w:lang w:eastAsia="ru-RU"/>
        </w:rPr>
        <w:t xml:space="preserve"> г.</w:t>
      </w:r>
      <w:r w:rsidR="00757253" w:rsidRPr="003F7B16">
        <w:rPr>
          <w:color w:val="000000"/>
          <w:sz w:val="30"/>
          <w:szCs w:val="30"/>
          <w:lang w:eastAsia="ru-RU"/>
        </w:rPr>
        <w:t>,</w:t>
      </w:r>
      <w:r w:rsidRPr="003F7B16">
        <w:rPr>
          <w:color w:val="000000"/>
          <w:sz w:val="30"/>
          <w:szCs w:val="30"/>
          <w:lang w:eastAsia="ru-RU"/>
        </w:rPr>
        <w:t xml:space="preserve"> действительны до окончания срока их действия, но не позднее </w:t>
      </w:r>
      <w:r w:rsidR="00757253" w:rsidRPr="003F7B16">
        <w:rPr>
          <w:color w:val="000000"/>
          <w:sz w:val="30"/>
          <w:szCs w:val="30"/>
          <w:lang w:eastAsia="ru-RU"/>
        </w:rPr>
        <w:br/>
      </w:r>
      <w:r w:rsidRPr="003F7B16">
        <w:rPr>
          <w:color w:val="000000"/>
          <w:sz w:val="30"/>
          <w:szCs w:val="30"/>
          <w:lang w:eastAsia="ru-RU"/>
        </w:rPr>
        <w:t>2 января 202</w:t>
      </w:r>
      <w:r w:rsidR="007D0421" w:rsidRPr="003F7B16">
        <w:rPr>
          <w:color w:val="000000"/>
          <w:sz w:val="30"/>
          <w:szCs w:val="30"/>
          <w:lang w:eastAsia="ru-RU"/>
        </w:rPr>
        <w:t>2</w:t>
      </w:r>
      <w:r w:rsidRPr="003F7B16">
        <w:rPr>
          <w:color w:val="000000"/>
          <w:sz w:val="30"/>
          <w:szCs w:val="30"/>
          <w:lang w:eastAsia="ru-RU"/>
        </w:rPr>
        <w:t xml:space="preserve"> г.</w:t>
      </w:r>
      <w:proofErr w:type="gramEnd"/>
    </w:p>
    <w:p w:rsidR="00F74787" w:rsidRPr="003F7B16" w:rsidRDefault="00F74787" w:rsidP="00F74787">
      <w:pPr>
        <w:spacing w:line="360" w:lineRule="auto"/>
        <w:rPr>
          <w:color w:val="000000"/>
          <w:sz w:val="30"/>
          <w:szCs w:val="30"/>
          <w:lang w:eastAsia="ru-RU"/>
        </w:rPr>
      </w:pPr>
      <w:r w:rsidRPr="003F7B16">
        <w:rPr>
          <w:color w:val="000000"/>
          <w:sz w:val="30"/>
          <w:szCs w:val="30"/>
          <w:lang w:eastAsia="ru-RU"/>
        </w:rPr>
        <w:t>С 2 января 20</w:t>
      </w:r>
      <w:r w:rsidR="007D0421" w:rsidRPr="003F7B16">
        <w:rPr>
          <w:color w:val="000000"/>
          <w:sz w:val="30"/>
          <w:szCs w:val="30"/>
          <w:lang w:eastAsia="ru-RU"/>
        </w:rPr>
        <w:t>20</w:t>
      </w:r>
      <w:r w:rsidRPr="003F7B16">
        <w:rPr>
          <w:color w:val="000000"/>
          <w:sz w:val="30"/>
          <w:szCs w:val="30"/>
          <w:lang w:eastAsia="ru-RU"/>
        </w:rPr>
        <w:t xml:space="preserve"> г. выдача или принятие документов об оценке соответствия продукции обязательным требованиям, ранее установленным законодательством Республики Армения, </w:t>
      </w:r>
      <w:r w:rsidR="00C87C0F" w:rsidRPr="003F7B16">
        <w:rPr>
          <w:color w:val="000000"/>
          <w:sz w:val="30"/>
          <w:szCs w:val="30"/>
          <w:lang w:eastAsia="ru-RU"/>
        </w:rPr>
        <w:br/>
      </w:r>
      <w:r w:rsidRPr="003F7B16">
        <w:rPr>
          <w:color w:val="000000"/>
          <w:sz w:val="30"/>
          <w:szCs w:val="30"/>
          <w:lang w:eastAsia="ru-RU"/>
        </w:rPr>
        <w:t>не допускается;</w:t>
      </w:r>
    </w:p>
    <w:p w:rsidR="00F74787" w:rsidRPr="003F7B16" w:rsidRDefault="00F74787" w:rsidP="00F74787">
      <w:pPr>
        <w:spacing w:line="360" w:lineRule="auto"/>
        <w:rPr>
          <w:color w:val="000000"/>
          <w:sz w:val="30"/>
          <w:szCs w:val="30"/>
          <w:lang w:eastAsia="ru-RU"/>
        </w:rPr>
      </w:pPr>
      <w:r w:rsidRPr="003F7B16">
        <w:rPr>
          <w:color w:val="000000"/>
          <w:sz w:val="30"/>
          <w:szCs w:val="30"/>
          <w:lang w:eastAsia="ru-RU"/>
        </w:rPr>
        <w:t>до 2 января 202</w:t>
      </w:r>
      <w:r w:rsidR="007D0421" w:rsidRPr="003F7B16">
        <w:rPr>
          <w:color w:val="000000"/>
          <w:sz w:val="30"/>
          <w:szCs w:val="30"/>
          <w:lang w:eastAsia="ru-RU"/>
        </w:rPr>
        <w:t>2</w:t>
      </w:r>
      <w:r w:rsidRPr="003F7B16">
        <w:rPr>
          <w:color w:val="000000"/>
          <w:sz w:val="30"/>
          <w:szCs w:val="30"/>
          <w:lang w:eastAsia="ru-RU"/>
        </w:rPr>
        <w:t xml:space="preserve"> г. допуска</w:t>
      </w:r>
      <w:r w:rsidR="00757253" w:rsidRPr="003F7B16">
        <w:rPr>
          <w:color w:val="000000"/>
          <w:sz w:val="30"/>
          <w:szCs w:val="30"/>
          <w:lang w:eastAsia="ru-RU"/>
        </w:rPr>
        <w:t>ю</w:t>
      </w:r>
      <w:r w:rsidRPr="003F7B16">
        <w:rPr>
          <w:color w:val="000000"/>
          <w:sz w:val="30"/>
          <w:szCs w:val="30"/>
          <w:lang w:eastAsia="ru-RU"/>
        </w:rPr>
        <w:t xml:space="preserve">тся производство и выпуск </w:t>
      </w:r>
      <w:r w:rsidR="006C7E2B" w:rsidRPr="003F7B16">
        <w:rPr>
          <w:color w:val="000000"/>
          <w:sz w:val="30"/>
          <w:szCs w:val="30"/>
          <w:lang w:eastAsia="ru-RU"/>
        </w:rPr>
        <w:br/>
      </w:r>
      <w:r w:rsidRPr="003F7B16">
        <w:rPr>
          <w:color w:val="000000"/>
          <w:sz w:val="30"/>
          <w:szCs w:val="30"/>
          <w:lang w:eastAsia="ru-RU"/>
        </w:rPr>
        <w:t xml:space="preserve">в обращение продукции, являющейся объектом технического регулирования технического регламента, в соответствии </w:t>
      </w:r>
      <w:r w:rsidR="00757253" w:rsidRPr="003F7B16">
        <w:rPr>
          <w:color w:val="000000"/>
          <w:sz w:val="30"/>
          <w:szCs w:val="30"/>
          <w:lang w:eastAsia="ru-RU"/>
        </w:rPr>
        <w:br/>
      </w:r>
      <w:r w:rsidRPr="003F7B16">
        <w:rPr>
          <w:color w:val="000000"/>
          <w:sz w:val="30"/>
          <w:szCs w:val="30"/>
          <w:lang w:eastAsia="ru-RU"/>
        </w:rPr>
        <w:t>с обязательными требованиями, установленными законодательством Республики Армения, при наличии документов об оценке соответствия продукции, указанных</w:t>
      </w:r>
      <w:r w:rsidR="00BA1D52" w:rsidRPr="003F7B16">
        <w:rPr>
          <w:color w:val="000000"/>
          <w:sz w:val="30"/>
          <w:szCs w:val="30"/>
          <w:lang w:eastAsia="ru-RU"/>
        </w:rPr>
        <w:t xml:space="preserve"> в абзаце втором</w:t>
      </w:r>
      <w:r w:rsidRPr="003F7B16">
        <w:rPr>
          <w:color w:val="000000"/>
          <w:sz w:val="30"/>
          <w:szCs w:val="30"/>
          <w:lang w:eastAsia="ru-RU"/>
        </w:rPr>
        <w:t xml:space="preserve"> настоящего </w:t>
      </w:r>
      <w:r w:rsidR="00BA1D52" w:rsidRPr="003F7B16">
        <w:rPr>
          <w:color w:val="000000"/>
          <w:sz w:val="30"/>
          <w:szCs w:val="30"/>
          <w:lang w:eastAsia="ru-RU"/>
        </w:rPr>
        <w:t>раздела</w:t>
      </w:r>
      <w:r w:rsidR="00757253" w:rsidRPr="003F7B16">
        <w:rPr>
          <w:color w:val="000000"/>
          <w:sz w:val="30"/>
          <w:szCs w:val="30"/>
          <w:lang w:eastAsia="ru-RU"/>
        </w:rPr>
        <w:t>.</w:t>
      </w:r>
    </w:p>
    <w:p w:rsidR="00F74787" w:rsidRPr="003F7B16" w:rsidRDefault="007C76E2" w:rsidP="00F74787">
      <w:pPr>
        <w:spacing w:line="360" w:lineRule="auto"/>
        <w:rPr>
          <w:color w:val="000000"/>
          <w:sz w:val="30"/>
          <w:szCs w:val="30"/>
          <w:lang w:eastAsia="ru-RU"/>
        </w:rPr>
      </w:pPr>
      <w:r w:rsidRPr="003F7B16">
        <w:rPr>
          <w:color w:val="000000"/>
          <w:sz w:val="30"/>
          <w:szCs w:val="30"/>
          <w:lang w:eastAsia="ru-RU"/>
        </w:rPr>
        <w:lastRenderedPageBreak/>
        <w:t>У</w:t>
      </w:r>
      <w:r w:rsidR="00F74787" w:rsidRPr="003F7B16">
        <w:rPr>
          <w:color w:val="000000"/>
          <w:sz w:val="30"/>
          <w:szCs w:val="30"/>
          <w:lang w:eastAsia="ru-RU"/>
        </w:rPr>
        <w:t>казанная продукция маркируется национальным знаком соответствия Республики Армения. Маркировка такой продукции единым знаком обращения продукции на рынке государств – членов Евразийского экономического союза не допускается;</w:t>
      </w:r>
    </w:p>
    <w:p w:rsidR="00F74787" w:rsidRDefault="00F74787" w:rsidP="00F74787">
      <w:pPr>
        <w:spacing w:line="360" w:lineRule="auto"/>
        <w:ind w:left="28" w:right="11" w:firstLine="680"/>
        <w:rPr>
          <w:color w:val="000000"/>
          <w:spacing w:val="-4"/>
          <w:sz w:val="30"/>
          <w:szCs w:val="30"/>
          <w:lang w:eastAsia="ru-RU"/>
        </w:rPr>
      </w:pPr>
      <w:r w:rsidRPr="003F7B16">
        <w:rPr>
          <w:color w:val="000000"/>
          <w:sz w:val="30"/>
          <w:szCs w:val="30"/>
          <w:lang w:eastAsia="ru-RU"/>
        </w:rPr>
        <w:t xml:space="preserve">обращение продукции, выпущенной в обращение в период действия документов об оценке соответствия, указанных в </w:t>
      </w:r>
      <w:r w:rsidR="00BA1D52" w:rsidRPr="003F7B16">
        <w:rPr>
          <w:color w:val="000000"/>
          <w:sz w:val="30"/>
          <w:szCs w:val="30"/>
          <w:lang w:eastAsia="ru-RU"/>
        </w:rPr>
        <w:t xml:space="preserve">абзаце втором </w:t>
      </w:r>
      <w:r w:rsidR="00757253" w:rsidRPr="003F7B16">
        <w:rPr>
          <w:color w:val="000000"/>
          <w:sz w:val="30"/>
          <w:szCs w:val="30"/>
          <w:lang w:eastAsia="ru-RU"/>
        </w:rPr>
        <w:t>на</w:t>
      </w:r>
      <w:bookmarkStart w:id="0" w:name="_GoBack"/>
      <w:bookmarkEnd w:id="0"/>
      <w:r w:rsidR="00757253" w:rsidRPr="003F7B16">
        <w:rPr>
          <w:color w:val="000000"/>
          <w:sz w:val="30"/>
          <w:szCs w:val="30"/>
          <w:lang w:eastAsia="ru-RU"/>
        </w:rPr>
        <w:t xml:space="preserve">стоящего </w:t>
      </w:r>
      <w:r w:rsidR="00BA1D52" w:rsidRPr="003F7B16">
        <w:rPr>
          <w:color w:val="000000"/>
          <w:sz w:val="30"/>
          <w:szCs w:val="30"/>
          <w:lang w:eastAsia="ru-RU"/>
        </w:rPr>
        <w:t>раздела</w:t>
      </w:r>
      <w:r w:rsidR="005A0C89">
        <w:rPr>
          <w:color w:val="000000"/>
          <w:sz w:val="30"/>
          <w:szCs w:val="30"/>
          <w:lang w:eastAsia="ru-RU"/>
        </w:rPr>
        <w:t>,</w:t>
      </w:r>
      <w:r w:rsidRPr="003F7B16">
        <w:rPr>
          <w:color w:val="000000"/>
          <w:sz w:val="30"/>
          <w:szCs w:val="30"/>
          <w:lang w:eastAsia="ru-RU"/>
        </w:rPr>
        <w:t xml:space="preserve"> допускается в течение срока годности (срока службы) продукции, установленного в соответствии </w:t>
      </w:r>
      <w:r w:rsidR="00A109FA">
        <w:rPr>
          <w:color w:val="000000"/>
          <w:sz w:val="30"/>
          <w:szCs w:val="30"/>
          <w:lang w:eastAsia="ru-RU"/>
        </w:rPr>
        <w:br/>
      </w:r>
      <w:r w:rsidRPr="003F7B16">
        <w:rPr>
          <w:color w:val="000000"/>
          <w:sz w:val="30"/>
          <w:szCs w:val="30"/>
          <w:lang w:eastAsia="ru-RU"/>
        </w:rPr>
        <w:t>с законодательством Республики Армения.</w:t>
      </w:r>
    </w:p>
    <w:p w:rsidR="00757253" w:rsidRDefault="00757253" w:rsidP="00F74787">
      <w:pPr>
        <w:spacing w:line="360" w:lineRule="auto"/>
        <w:ind w:left="28" w:right="11" w:firstLine="680"/>
        <w:rPr>
          <w:color w:val="000000"/>
          <w:spacing w:val="-4"/>
          <w:sz w:val="30"/>
          <w:szCs w:val="30"/>
          <w:lang w:eastAsia="ru-RU"/>
        </w:rPr>
      </w:pPr>
    </w:p>
    <w:p w:rsidR="00757253" w:rsidRDefault="006C7E2B" w:rsidP="006C7E2B">
      <w:pPr>
        <w:spacing w:line="360" w:lineRule="auto"/>
        <w:ind w:left="28" w:right="11" w:hanging="28"/>
        <w:jc w:val="center"/>
        <w:rPr>
          <w:color w:val="000000"/>
          <w:spacing w:val="-4"/>
          <w:sz w:val="30"/>
          <w:szCs w:val="30"/>
          <w:lang w:eastAsia="ru-RU"/>
        </w:rPr>
      </w:pPr>
      <w:r>
        <w:rPr>
          <w:color w:val="000000"/>
          <w:spacing w:val="-4"/>
          <w:sz w:val="30"/>
          <w:szCs w:val="30"/>
          <w:lang w:eastAsia="ru-RU"/>
        </w:rPr>
        <w:t>____________</w:t>
      </w:r>
    </w:p>
    <w:p w:rsidR="00757253" w:rsidRPr="0000797D" w:rsidRDefault="00757253" w:rsidP="00F74787">
      <w:pPr>
        <w:spacing w:line="360" w:lineRule="auto"/>
        <w:ind w:left="28" w:right="11" w:firstLine="680"/>
        <w:rPr>
          <w:color w:val="000000"/>
          <w:sz w:val="30"/>
          <w:szCs w:val="30"/>
          <w:lang w:eastAsia="ru-RU"/>
        </w:rPr>
      </w:pPr>
    </w:p>
    <w:sectPr w:rsidR="00757253" w:rsidRPr="0000797D" w:rsidSect="00382125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DB4" w:rsidRDefault="00515DB4" w:rsidP="00FD2913">
      <w:r>
        <w:separator/>
      </w:r>
    </w:p>
  </w:endnote>
  <w:endnote w:type="continuationSeparator" w:id="0">
    <w:p w:rsidR="00515DB4" w:rsidRDefault="00515DB4" w:rsidP="00FD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DB4" w:rsidRDefault="00515DB4" w:rsidP="00FD2913">
      <w:r>
        <w:separator/>
      </w:r>
    </w:p>
  </w:footnote>
  <w:footnote w:type="continuationSeparator" w:id="0">
    <w:p w:rsidR="00515DB4" w:rsidRDefault="00515DB4" w:rsidP="00FD29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0022553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F3633F" w:rsidRPr="009C5937" w:rsidRDefault="00F3633F" w:rsidP="005B1063">
        <w:pPr>
          <w:pStyle w:val="a3"/>
          <w:ind w:firstLine="0"/>
          <w:jc w:val="center"/>
          <w:rPr>
            <w:sz w:val="30"/>
            <w:szCs w:val="30"/>
          </w:rPr>
        </w:pPr>
        <w:r w:rsidRPr="009C5937">
          <w:rPr>
            <w:sz w:val="30"/>
            <w:szCs w:val="30"/>
          </w:rPr>
          <w:fldChar w:fldCharType="begin"/>
        </w:r>
        <w:r w:rsidRPr="009C5937">
          <w:rPr>
            <w:sz w:val="30"/>
            <w:szCs w:val="30"/>
          </w:rPr>
          <w:instrText>PAGE   \* MERGEFORMAT</w:instrText>
        </w:r>
        <w:r w:rsidRPr="009C5937">
          <w:rPr>
            <w:sz w:val="30"/>
            <w:szCs w:val="30"/>
          </w:rPr>
          <w:fldChar w:fldCharType="separate"/>
        </w:r>
        <w:r w:rsidR="005A0C89">
          <w:rPr>
            <w:noProof/>
            <w:sz w:val="30"/>
            <w:szCs w:val="30"/>
          </w:rPr>
          <w:t>11</w:t>
        </w:r>
        <w:r w:rsidRPr="009C5937">
          <w:rPr>
            <w:sz w:val="30"/>
            <w:szCs w:val="3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8A9"/>
    <w:rsid w:val="0000797D"/>
    <w:rsid w:val="00016D37"/>
    <w:rsid w:val="000216F0"/>
    <w:rsid w:val="000217A2"/>
    <w:rsid w:val="0002407C"/>
    <w:rsid w:val="00024FD1"/>
    <w:rsid w:val="00026C12"/>
    <w:rsid w:val="00032199"/>
    <w:rsid w:val="000374D0"/>
    <w:rsid w:val="00046C7F"/>
    <w:rsid w:val="00054A3D"/>
    <w:rsid w:val="00056F33"/>
    <w:rsid w:val="00057549"/>
    <w:rsid w:val="00060B77"/>
    <w:rsid w:val="00067A31"/>
    <w:rsid w:val="00071DAB"/>
    <w:rsid w:val="000862D3"/>
    <w:rsid w:val="0008644C"/>
    <w:rsid w:val="000869FC"/>
    <w:rsid w:val="000872F7"/>
    <w:rsid w:val="00090A23"/>
    <w:rsid w:val="000936B1"/>
    <w:rsid w:val="000942CC"/>
    <w:rsid w:val="0009591B"/>
    <w:rsid w:val="000A1525"/>
    <w:rsid w:val="000A174C"/>
    <w:rsid w:val="000A280C"/>
    <w:rsid w:val="000A7548"/>
    <w:rsid w:val="000B5BA9"/>
    <w:rsid w:val="000C0A45"/>
    <w:rsid w:val="000C49FC"/>
    <w:rsid w:val="000C6A16"/>
    <w:rsid w:val="000C6BBC"/>
    <w:rsid w:val="000D0456"/>
    <w:rsid w:val="000F0C1E"/>
    <w:rsid w:val="000F1D51"/>
    <w:rsid w:val="000F1F2C"/>
    <w:rsid w:val="000F2929"/>
    <w:rsid w:val="000F7339"/>
    <w:rsid w:val="00100896"/>
    <w:rsid w:val="00103761"/>
    <w:rsid w:val="00111E85"/>
    <w:rsid w:val="00116F5C"/>
    <w:rsid w:val="0011753A"/>
    <w:rsid w:val="001210CF"/>
    <w:rsid w:val="00123BA9"/>
    <w:rsid w:val="00125445"/>
    <w:rsid w:val="00130540"/>
    <w:rsid w:val="00130A87"/>
    <w:rsid w:val="00132DC8"/>
    <w:rsid w:val="00136B68"/>
    <w:rsid w:val="001375AF"/>
    <w:rsid w:val="001433B7"/>
    <w:rsid w:val="0014375C"/>
    <w:rsid w:val="00153032"/>
    <w:rsid w:val="00155E5A"/>
    <w:rsid w:val="00156797"/>
    <w:rsid w:val="00161774"/>
    <w:rsid w:val="00163B18"/>
    <w:rsid w:val="00172218"/>
    <w:rsid w:val="00172DD4"/>
    <w:rsid w:val="00176066"/>
    <w:rsid w:val="00176CD9"/>
    <w:rsid w:val="001815C7"/>
    <w:rsid w:val="0018262C"/>
    <w:rsid w:val="00186068"/>
    <w:rsid w:val="0019105F"/>
    <w:rsid w:val="00193706"/>
    <w:rsid w:val="00195C8A"/>
    <w:rsid w:val="001A68A9"/>
    <w:rsid w:val="001B05B4"/>
    <w:rsid w:val="001C7ACA"/>
    <w:rsid w:val="001D57E3"/>
    <w:rsid w:val="001E022B"/>
    <w:rsid w:val="001E0748"/>
    <w:rsid w:val="001E4F22"/>
    <w:rsid w:val="001E55A7"/>
    <w:rsid w:val="001E72D5"/>
    <w:rsid w:val="001F4D9A"/>
    <w:rsid w:val="001F7514"/>
    <w:rsid w:val="00201C02"/>
    <w:rsid w:val="002047B9"/>
    <w:rsid w:val="0021046C"/>
    <w:rsid w:val="00214FDF"/>
    <w:rsid w:val="00223F85"/>
    <w:rsid w:val="002251D0"/>
    <w:rsid w:val="0023138D"/>
    <w:rsid w:val="00233498"/>
    <w:rsid w:val="0023416F"/>
    <w:rsid w:val="00242FDC"/>
    <w:rsid w:val="0024555E"/>
    <w:rsid w:val="002529F7"/>
    <w:rsid w:val="00253252"/>
    <w:rsid w:val="002539A3"/>
    <w:rsid w:val="002613AC"/>
    <w:rsid w:val="002664E7"/>
    <w:rsid w:val="00266E6D"/>
    <w:rsid w:val="00267913"/>
    <w:rsid w:val="002679DD"/>
    <w:rsid w:val="002718A7"/>
    <w:rsid w:val="00273CCE"/>
    <w:rsid w:val="00276885"/>
    <w:rsid w:val="00277D11"/>
    <w:rsid w:val="00296F0F"/>
    <w:rsid w:val="002A30E2"/>
    <w:rsid w:val="002B15F7"/>
    <w:rsid w:val="002B526D"/>
    <w:rsid w:val="002C171B"/>
    <w:rsid w:val="002C7DAB"/>
    <w:rsid w:val="002D16EE"/>
    <w:rsid w:val="002D220A"/>
    <w:rsid w:val="002D66D3"/>
    <w:rsid w:val="002E56F5"/>
    <w:rsid w:val="002F0827"/>
    <w:rsid w:val="00304316"/>
    <w:rsid w:val="00304B63"/>
    <w:rsid w:val="003146CF"/>
    <w:rsid w:val="00317C2F"/>
    <w:rsid w:val="003256AE"/>
    <w:rsid w:val="0034190C"/>
    <w:rsid w:val="00364838"/>
    <w:rsid w:val="0036498C"/>
    <w:rsid w:val="003718A5"/>
    <w:rsid w:val="003746CD"/>
    <w:rsid w:val="00375968"/>
    <w:rsid w:val="003772E3"/>
    <w:rsid w:val="00381B36"/>
    <w:rsid w:val="00382125"/>
    <w:rsid w:val="0038535D"/>
    <w:rsid w:val="00390F8C"/>
    <w:rsid w:val="003950A2"/>
    <w:rsid w:val="003957B6"/>
    <w:rsid w:val="003A0422"/>
    <w:rsid w:val="003A331B"/>
    <w:rsid w:val="003B03D1"/>
    <w:rsid w:val="003B1715"/>
    <w:rsid w:val="003B18E3"/>
    <w:rsid w:val="003B4447"/>
    <w:rsid w:val="003B5A5C"/>
    <w:rsid w:val="003B7CA8"/>
    <w:rsid w:val="003C6835"/>
    <w:rsid w:val="003D0E2D"/>
    <w:rsid w:val="003F03F0"/>
    <w:rsid w:val="003F7B16"/>
    <w:rsid w:val="004001DF"/>
    <w:rsid w:val="00402EB4"/>
    <w:rsid w:val="00403430"/>
    <w:rsid w:val="00405E44"/>
    <w:rsid w:val="00407AAC"/>
    <w:rsid w:val="00410D57"/>
    <w:rsid w:val="004145F2"/>
    <w:rsid w:val="00414E7B"/>
    <w:rsid w:val="004179AD"/>
    <w:rsid w:val="00422E6F"/>
    <w:rsid w:val="00425495"/>
    <w:rsid w:val="00426BD2"/>
    <w:rsid w:val="00434B8E"/>
    <w:rsid w:val="00435849"/>
    <w:rsid w:val="00435A6D"/>
    <w:rsid w:val="004363F5"/>
    <w:rsid w:val="0043677A"/>
    <w:rsid w:val="0043724E"/>
    <w:rsid w:val="00444906"/>
    <w:rsid w:val="0044495C"/>
    <w:rsid w:val="00451C85"/>
    <w:rsid w:val="00461843"/>
    <w:rsid w:val="004623B8"/>
    <w:rsid w:val="00464ECB"/>
    <w:rsid w:val="00473986"/>
    <w:rsid w:val="00473F0B"/>
    <w:rsid w:val="004773D9"/>
    <w:rsid w:val="00477C81"/>
    <w:rsid w:val="004962C8"/>
    <w:rsid w:val="004967D4"/>
    <w:rsid w:val="004A0036"/>
    <w:rsid w:val="004A06E5"/>
    <w:rsid w:val="004A2063"/>
    <w:rsid w:val="004B05C1"/>
    <w:rsid w:val="004B60C0"/>
    <w:rsid w:val="004B6127"/>
    <w:rsid w:val="004B6E19"/>
    <w:rsid w:val="004C387F"/>
    <w:rsid w:val="004C42AC"/>
    <w:rsid w:val="004D39B7"/>
    <w:rsid w:val="004E3373"/>
    <w:rsid w:val="004E5162"/>
    <w:rsid w:val="004E69A2"/>
    <w:rsid w:val="004F265E"/>
    <w:rsid w:val="004F3C58"/>
    <w:rsid w:val="0050769A"/>
    <w:rsid w:val="0051517D"/>
    <w:rsid w:val="00515DB4"/>
    <w:rsid w:val="00516C54"/>
    <w:rsid w:val="0052512E"/>
    <w:rsid w:val="00525DAD"/>
    <w:rsid w:val="00527375"/>
    <w:rsid w:val="00535BB7"/>
    <w:rsid w:val="00537956"/>
    <w:rsid w:val="0054165E"/>
    <w:rsid w:val="005441DC"/>
    <w:rsid w:val="0054792D"/>
    <w:rsid w:val="0055498B"/>
    <w:rsid w:val="00554A4B"/>
    <w:rsid w:val="005555A0"/>
    <w:rsid w:val="00563DAC"/>
    <w:rsid w:val="0057168C"/>
    <w:rsid w:val="00592268"/>
    <w:rsid w:val="00593893"/>
    <w:rsid w:val="005A0C89"/>
    <w:rsid w:val="005A5E9A"/>
    <w:rsid w:val="005B1063"/>
    <w:rsid w:val="005B4341"/>
    <w:rsid w:val="005B6367"/>
    <w:rsid w:val="005C1250"/>
    <w:rsid w:val="005E1E4A"/>
    <w:rsid w:val="005F0B22"/>
    <w:rsid w:val="00603330"/>
    <w:rsid w:val="00604016"/>
    <w:rsid w:val="00605B1E"/>
    <w:rsid w:val="006259C4"/>
    <w:rsid w:val="00630C0E"/>
    <w:rsid w:val="0063316B"/>
    <w:rsid w:val="00633701"/>
    <w:rsid w:val="006340B1"/>
    <w:rsid w:val="0063567A"/>
    <w:rsid w:val="00636E08"/>
    <w:rsid w:val="00643746"/>
    <w:rsid w:val="00644F00"/>
    <w:rsid w:val="006452E5"/>
    <w:rsid w:val="00650A25"/>
    <w:rsid w:val="006543FF"/>
    <w:rsid w:val="0065456B"/>
    <w:rsid w:val="00661B39"/>
    <w:rsid w:val="0067075F"/>
    <w:rsid w:val="00674404"/>
    <w:rsid w:val="00674E64"/>
    <w:rsid w:val="00682E3D"/>
    <w:rsid w:val="00694424"/>
    <w:rsid w:val="00696728"/>
    <w:rsid w:val="006A1B60"/>
    <w:rsid w:val="006A5570"/>
    <w:rsid w:val="006A7037"/>
    <w:rsid w:val="006B58A0"/>
    <w:rsid w:val="006B72F8"/>
    <w:rsid w:val="006C7E2B"/>
    <w:rsid w:val="006D0AFA"/>
    <w:rsid w:val="006D2599"/>
    <w:rsid w:val="006D561A"/>
    <w:rsid w:val="006E2CAD"/>
    <w:rsid w:val="006F00C3"/>
    <w:rsid w:val="006F40E7"/>
    <w:rsid w:val="006F59B6"/>
    <w:rsid w:val="00701884"/>
    <w:rsid w:val="00707C7E"/>
    <w:rsid w:val="007153B1"/>
    <w:rsid w:val="00715F4E"/>
    <w:rsid w:val="00722851"/>
    <w:rsid w:val="007229D8"/>
    <w:rsid w:val="00725A52"/>
    <w:rsid w:val="007319F7"/>
    <w:rsid w:val="00734FDE"/>
    <w:rsid w:val="0074062F"/>
    <w:rsid w:val="00745A37"/>
    <w:rsid w:val="00750960"/>
    <w:rsid w:val="00750E1C"/>
    <w:rsid w:val="007528FC"/>
    <w:rsid w:val="007559A2"/>
    <w:rsid w:val="00757253"/>
    <w:rsid w:val="00773018"/>
    <w:rsid w:val="007802A8"/>
    <w:rsid w:val="00780DBC"/>
    <w:rsid w:val="007926E2"/>
    <w:rsid w:val="00797470"/>
    <w:rsid w:val="007A6C6B"/>
    <w:rsid w:val="007B5697"/>
    <w:rsid w:val="007B7BA0"/>
    <w:rsid w:val="007C31B3"/>
    <w:rsid w:val="007C76E2"/>
    <w:rsid w:val="007D0421"/>
    <w:rsid w:val="007D20C4"/>
    <w:rsid w:val="007E13B3"/>
    <w:rsid w:val="007E5462"/>
    <w:rsid w:val="007F301E"/>
    <w:rsid w:val="007F6088"/>
    <w:rsid w:val="00811659"/>
    <w:rsid w:val="00812B81"/>
    <w:rsid w:val="0081724B"/>
    <w:rsid w:val="0081726D"/>
    <w:rsid w:val="008230E9"/>
    <w:rsid w:val="0082691C"/>
    <w:rsid w:val="00830C03"/>
    <w:rsid w:val="00831A36"/>
    <w:rsid w:val="00833C79"/>
    <w:rsid w:val="00847968"/>
    <w:rsid w:val="00853CE1"/>
    <w:rsid w:val="00863F01"/>
    <w:rsid w:val="00867D79"/>
    <w:rsid w:val="00871471"/>
    <w:rsid w:val="00874AA7"/>
    <w:rsid w:val="00883FD5"/>
    <w:rsid w:val="008871C6"/>
    <w:rsid w:val="00892CDD"/>
    <w:rsid w:val="00896D78"/>
    <w:rsid w:val="008C045E"/>
    <w:rsid w:val="008C0D57"/>
    <w:rsid w:val="008C19DC"/>
    <w:rsid w:val="008D70C7"/>
    <w:rsid w:val="008D7CB5"/>
    <w:rsid w:val="008E16BB"/>
    <w:rsid w:val="008E1E31"/>
    <w:rsid w:val="008E41F7"/>
    <w:rsid w:val="008E5039"/>
    <w:rsid w:val="008E5ADD"/>
    <w:rsid w:val="008F4BD9"/>
    <w:rsid w:val="008F54AC"/>
    <w:rsid w:val="008F7BFF"/>
    <w:rsid w:val="009025D5"/>
    <w:rsid w:val="009025E5"/>
    <w:rsid w:val="0090415F"/>
    <w:rsid w:val="009171E1"/>
    <w:rsid w:val="0092708F"/>
    <w:rsid w:val="0093509D"/>
    <w:rsid w:val="009351F4"/>
    <w:rsid w:val="00937B49"/>
    <w:rsid w:val="00963E86"/>
    <w:rsid w:val="009644EF"/>
    <w:rsid w:val="009720D5"/>
    <w:rsid w:val="009723D9"/>
    <w:rsid w:val="009742DB"/>
    <w:rsid w:val="009761D1"/>
    <w:rsid w:val="00977FD9"/>
    <w:rsid w:val="0098375A"/>
    <w:rsid w:val="00991599"/>
    <w:rsid w:val="0099224C"/>
    <w:rsid w:val="00993BB9"/>
    <w:rsid w:val="009964A0"/>
    <w:rsid w:val="009A53E9"/>
    <w:rsid w:val="009A5E8E"/>
    <w:rsid w:val="009C5937"/>
    <w:rsid w:val="009C70C7"/>
    <w:rsid w:val="009C7384"/>
    <w:rsid w:val="009D7585"/>
    <w:rsid w:val="009E6040"/>
    <w:rsid w:val="009F4779"/>
    <w:rsid w:val="009F78DC"/>
    <w:rsid w:val="00A1094C"/>
    <w:rsid w:val="00A109FA"/>
    <w:rsid w:val="00A22513"/>
    <w:rsid w:val="00A2672F"/>
    <w:rsid w:val="00A27ADC"/>
    <w:rsid w:val="00A310C9"/>
    <w:rsid w:val="00A3414E"/>
    <w:rsid w:val="00A34A9A"/>
    <w:rsid w:val="00A350F8"/>
    <w:rsid w:val="00A35365"/>
    <w:rsid w:val="00A40D48"/>
    <w:rsid w:val="00A422CE"/>
    <w:rsid w:val="00A51FB3"/>
    <w:rsid w:val="00A545FC"/>
    <w:rsid w:val="00A55513"/>
    <w:rsid w:val="00A6531E"/>
    <w:rsid w:val="00A72D5B"/>
    <w:rsid w:val="00A76016"/>
    <w:rsid w:val="00A82FAD"/>
    <w:rsid w:val="00A83647"/>
    <w:rsid w:val="00A969BF"/>
    <w:rsid w:val="00AA7B4E"/>
    <w:rsid w:val="00AB0C16"/>
    <w:rsid w:val="00AB0C40"/>
    <w:rsid w:val="00AB233E"/>
    <w:rsid w:val="00AC2BB4"/>
    <w:rsid w:val="00AC4C24"/>
    <w:rsid w:val="00AD050C"/>
    <w:rsid w:val="00AD5573"/>
    <w:rsid w:val="00AE44E6"/>
    <w:rsid w:val="00AE7150"/>
    <w:rsid w:val="00AF1BCE"/>
    <w:rsid w:val="00AF1C7B"/>
    <w:rsid w:val="00AF305C"/>
    <w:rsid w:val="00AF575F"/>
    <w:rsid w:val="00AF7FA7"/>
    <w:rsid w:val="00B057A8"/>
    <w:rsid w:val="00B06C92"/>
    <w:rsid w:val="00B16ADD"/>
    <w:rsid w:val="00B17B95"/>
    <w:rsid w:val="00B210B4"/>
    <w:rsid w:val="00B33A10"/>
    <w:rsid w:val="00B34D15"/>
    <w:rsid w:val="00B35B53"/>
    <w:rsid w:val="00B36AD6"/>
    <w:rsid w:val="00B4560C"/>
    <w:rsid w:val="00B5442C"/>
    <w:rsid w:val="00B549D2"/>
    <w:rsid w:val="00B637C8"/>
    <w:rsid w:val="00B8011F"/>
    <w:rsid w:val="00B814D0"/>
    <w:rsid w:val="00B8153D"/>
    <w:rsid w:val="00B82061"/>
    <w:rsid w:val="00B8565E"/>
    <w:rsid w:val="00B94471"/>
    <w:rsid w:val="00BA1D52"/>
    <w:rsid w:val="00BA3099"/>
    <w:rsid w:val="00BA35B6"/>
    <w:rsid w:val="00BA5ED5"/>
    <w:rsid w:val="00BB2B0E"/>
    <w:rsid w:val="00BB325C"/>
    <w:rsid w:val="00BC3698"/>
    <w:rsid w:val="00BD6BCC"/>
    <w:rsid w:val="00BF19F8"/>
    <w:rsid w:val="00BF4AAF"/>
    <w:rsid w:val="00BF4D04"/>
    <w:rsid w:val="00C00C06"/>
    <w:rsid w:val="00C02381"/>
    <w:rsid w:val="00C17A91"/>
    <w:rsid w:val="00C22191"/>
    <w:rsid w:val="00C312C2"/>
    <w:rsid w:val="00C31920"/>
    <w:rsid w:val="00C34029"/>
    <w:rsid w:val="00C36DF7"/>
    <w:rsid w:val="00C41ECD"/>
    <w:rsid w:val="00C53A76"/>
    <w:rsid w:val="00C53F0A"/>
    <w:rsid w:val="00C544FC"/>
    <w:rsid w:val="00C54CA4"/>
    <w:rsid w:val="00C6292F"/>
    <w:rsid w:val="00C63F00"/>
    <w:rsid w:val="00C6409A"/>
    <w:rsid w:val="00C657C3"/>
    <w:rsid w:val="00C8244C"/>
    <w:rsid w:val="00C82F48"/>
    <w:rsid w:val="00C85758"/>
    <w:rsid w:val="00C87C0F"/>
    <w:rsid w:val="00C902EC"/>
    <w:rsid w:val="00C94A34"/>
    <w:rsid w:val="00CA0105"/>
    <w:rsid w:val="00CA2652"/>
    <w:rsid w:val="00CB23EB"/>
    <w:rsid w:val="00CB5F4F"/>
    <w:rsid w:val="00CB6E1B"/>
    <w:rsid w:val="00CC7F72"/>
    <w:rsid w:val="00CD5D84"/>
    <w:rsid w:val="00CE26ED"/>
    <w:rsid w:val="00CE4DB0"/>
    <w:rsid w:val="00CE704A"/>
    <w:rsid w:val="00CF2BC6"/>
    <w:rsid w:val="00CF36E2"/>
    <w:rsid w:val="00D00275"/>
    <w:rsid w:val="00D01198"/>
    <w:rsid w:val="00D04C81"/>
    <w:rsid w:val="00D12A98"/>
    <w:rsid w:val="00D24CFF"/>
    <w:rsid w:val="00D26C41"/>
    <w:rsid w:val="00D45F59"/>
    <w:rsid w:val="00D52F8E"/>
    <w:rsid w:val="00D5418B"/>
    <w:rsid w:val="00D561AC"/>
    <w:rsid w:val="00D61C24"/>
    <w:rsid w:val="00D72023"/>
    <w:rsid w:val="00D743B5"/>
    <w:rsid w:val="00D74D9F"/>
    <w:rsid w:val="00D7788B"/>
    <w:rsid w:val="00D81E3F"/>
    <w:rsid w:val="00D87B3B"/>
    <w:rsid w:val="00D978B4"/>
    <w:rsid w:val="00DA6803"/>
    <w:rsid w:val="00DA6B99"/>
    <w:rsid w:val="00DB2E1C"/>
    <w:rsid w:val="00DB5B20"/>
    <w:rsid w:val="00DC0ED2"/>
    <w:rsid w:val="00DC3AAC"/>
    <w:rsid w:val="00DC47A7"/>
    <w:rsid w:val="00DD02F9"/>
    <w:rsid w:val="00DD40E3"/>
    <w:rsid w:val="00DD4100"/>
    <w:rsid w:val="00DD6376"/>
    <w:rsid w:val="00DF11E2"/>
    <w:rsid w:val="00DF3953"/>
    <w:rsid w:val="00DF512B"/>
    <w:rsid w:val="00E00655"/>
    <w:rsid w:val="00E06E43"/>
    <w:rsid w:val="00E128FA"/>
    <w:rsid w:val="00E2063A"/>
    <w:rsid w:val="00E2228E"/>
    <w:rsid w:val="00E22F7D"/>
    <w:rsid w:val="00E24846"/>
    <w:rsid w:val="00E263E4"/>
    <w:rsid w:val="00E32E8A"/>
    <w:rsid w:val="00E33AC3"/>
    <w:rsid w:val="00E35902"/>
    <w:rsid w:val="00E40A6F"/>
    <w:rsid w:val="00E448C2"/>
    <w:rsid w:val="00E45DA8"/>
    <w:rsid w:val="00E47D68"/>
    <w:rsid w:val="00E47D6C"/>
    <w:rsid w:val="00E57759"/>
    <w:rsid w:val="00E62A5B"/>
    <w:rsid w:val="00E653B5"/>
    <w:rsid w:val="00E66FAA"/>
    <w:rsid w:val="00E67189"/>
    <w:rsid w:val="00E7266A"/>
    <w:rsid w:val="00E76AED"/>
    <w:rsid w:val="00E817DE"/>
    <w:rsid w:val="00E84662"/>
    <w:rsid w:val="00EB0451"/>
    <w:rsid w:val="00EB0F2E"/>
    <w:rsid w:val="00EB143D"/>
    <w:rsid w:val="00EB3256"/>
    <w:rsid w:val="00EB56E2"/>
    <w:rsid w:val="00EC564F"/>
    <w:rsid w:val="00EC7896"/>
    <w:rsid w:val="00ED01F3"/>
    <w:rsid w:val="00ED42B3"/>
    <w:rsid w:val="00EE126C"/>
    <w:rsid w:val="00EE194E"/>
    <w:rsid w:val="00EE705A"/>
    <w:rsid w:val="00EF2085"/>
    <w:rsid w:val="00EF782D"/>
    <w:rsid w:val="00F076D2"/>
    <w:rsid w:val="00F162AE"/>
    <w:rsid w:val="00F23E0D"/>
    <w:rsid w:val="00F25B95"/>
    <w:rsid w:val="00F3633F"/>
    <w:rsid w:val="00F409D6"/>
    <w:rsid w:val="00F410C6"/>
    <w:rsid w:val="00F44B7C"/>
    <w:rsid w:val="00F53B7E"/>
    <w:rsid w:val="00F55BE7"/>
    <w:rsid w:val="00F601D9"/>
    <w:rsid w:val="00F642A7"/>
    <w:rsid w:val="00F6461C"/>
    <w:rsid w:val="00F70517"/>
    <w:rsid w:val="00F71EFB"/>
    <w:rsid w:val="00F728AB"/>
    <w:rsid w:val="00F74787"/>
    <w:rsid w:val="00F76E8A"/>
    <w:rsid w:val="00F8373F"/>
    <w:rsid w:val="00F85A2C"/>
    <w:rsid w:val="00F8757F"/>
    <w:rsid w:val="00FA3F0F"/>
    <w:rsid w:val="00FA465A"/>
    <w:rsid w:val="00FA5DE9"/>
    <w:rsid w:val="00FA7B13"/>
    <w:rsid w:val="00FB564F"/>
    <w:rsid w:val="00FC08D7"/>
    <w:rsid w:val="00FC19C4"/>
    <w:rsid w:val="00FC37F7"/>
    <w:rsid w:val="00FD189C"/>
    <w:rsid w:val="00FD1C17"/>
    <w:rsid w:val="00FD2152"/>
    <w:rsid w:val="00FD2913"/>
    <w:rsid w:val="00FD2AEB"/>
    <w:rsid w:val="00FD36DF"/>
    <w:rsid w:val="00FD6D03"/>
    <w:rsid w:val="00FE2104"/>
    <w:rsid w:val="00FE7494"/>
    <w:rsid w:val="00FF085F"/>
    <w:rsid w:val="00FF2384"/>
    <w:rsid w:val="00FF36C6"/>
    <w:rsid w:val="00FF381A"/>
    <w:rsid w:val="00FF416B"/>
    <w:rsid w:val="00FF4669"/>
    <w:rsid w:val="00FF57EE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8A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9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2913"/>
    <w:rPr>
      <w:rFonts w:ascii="Times New Roman" w:eastAsia="Times New Roman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FD29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D2913"/>
    <w:rPr>
      <w:rFonts w:ascii="Times New Roman" w:eastAsia="Times New Roman" w:hAnsi="Times New Roman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AA7B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7B4E"/>
    <w:rPr>
      <w:rFonts w:ascii="Tahoma" w:eastAsia="Times New Roman" w:hAnsi="Tahoma" w:cs="Tahoma"/>
      <w:sz w:val="16"/>
      <w:szCs w:val="16"/>
    </w:rPr>
  </w:style>
  <w:style w:type="paragraph" w:styleId="a9">
    <w:name w:val="No Spacing"/>
    <w:basedOn w:val="a"/>
    <w:uiPriority w:val="1"/>
    <w:qFormat/>
    <w:rsid w:val="00F162AE"/>
    <w:pPr>
      <w:spacing w:before="240" w:after="240"/>
      <w:ind w:firstLine="0"/>
      <w:jc w:val="left"/>
    </w:pPr>
    <w:rPr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EC564F"/>
    <w:pPr>
      <w:spacing w:before="240" w:after="240"/>
      <w:ind w:firstLine="0"/>
      <w:jc w:val="left"/>
    </w:pPr>
    <w:rPr>
      <w:sz w:val="24"/>
      <w:szCs w:val="24"/>
      <w:lang w:eastAsia="ru-RU"/>
    </w:rPr>
  </w:style>
  <w:style w:type="table" w:styleId="ab">
    <w:name w:val="Table Grid"/>
    <w:basedOn w:val="a1"/>
    <w:uiPriority w:val="59"/>
    <w:rsid w:val="00C00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AF1BCE"/>
    <w:pPr>
      <w:spacing w:before="240" w:after="240"/>
      <w:ind w:firstLine="0"/>
      <w:jc w:val="left"/>
    </w:pPr>
    <w:rPr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6543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8A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9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2913"/>
    <w:rPr>
      <w:rFonts w:ascii="Times New Roman" w:eastAsia="Times New Roman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FD29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D2913"/>
    <w:rPr>
      <w:rFonts w:ascii="Times New Roman" w:eastAsia="Times New Roman" w:hAnsi="Times New Roman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AA7B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7B4E"/>
    <w:rPr>
      <w:rFonts w:ascii="Tahoma" w:eastAsia="Times New Roman" w:hAnsi="Tahoma" w:cs="Tahoma"/>
      <w:sz w:val="16"/>
      <w:szCs w:val="16"/>
    </w:rPr>
  </w:style>
  <w:style w:type="paragraph" w:styleId="a9">
    <w:name w:val="No Spacing"/>
    <w:basedOn w:val="a"/>
    <w:uiPriority w:val="1"/>
    <w:qFormat/>
    <w:rsid w:val="00F162AE"/>
    <w:pPr>
      <w:spacing w:before="240" w:after="240"/>
      <w:ind w:firstLine="0"/>
      <w:jc w:val="left"/>
    </w:pPr>
    <w:rPr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EC564F"/>
    <w:pPr>
      <w:spacing w:before="240" w:after="240"/>
      <w:ind w:firstLine="0"/>
      <w:jc w:val="left"/>
    </w:pPr>
    <w:rPr>
      <w:sz w:val="24"/>
      <w:szCs w:val="24"/>
      <w:lang w:eastAsia="ru-RU"/>
    </w:rPr>
  </w:style>
  <w:style w:type="table" w:styleId="ab">
    <w:name w:val="Table Grid"/>
    <w:basedOn w:val="a1"/>
    <w:uiPriority w:val="59"/>
    <w:rsid w:val="00C00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AF1BCE"/>
    <w:pPr>
      <w:spacing w:before="240" w:after="240"/>
      <w:ind w:firstLine="0"/>
      <w:jc w:val="left"/>
    </w:pPr>
    <w:rPr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654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2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9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7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1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8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4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16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912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59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395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2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6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4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15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60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321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13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322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16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989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082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3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5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2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1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0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58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7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95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710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510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51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8" w:space="0" w:color="FFFFFF"/>
                                                            <w:left w:val="single" w:sz="48" w:space="0" w:color="FFFFFF"/>
                                                            <w:bottom w:val="single" w:sz="48" w:space="0" w:color="FFFFFF"/>
                                                            <w:right w:val="single" w:sz="48" w:space="0" w:color="FFFFFF"/>
                                                          </w:divBdr>
                                                          <w:divsChild>
                                                            <w:div w:id="1781335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939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8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9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32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81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54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418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21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812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468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898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8" w:space="0" w:color="FFFFFF"/>
                                                            <w:left w:val="single" w:sz="48" w:space="0" w:color="FFFFFF"/>
                                                            <w:bottom w:val="single" w:sz="48" w:space="0" w:color="FFFFFF"/>
                                                            <w:right w:val="single" w:sz="48" w:space="0" w:color="FFFFFF"/>
                                                          </w:divBdr>
                                                          <w:divsChild>
                                                            <w:div w:id="173299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657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245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441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968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8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5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4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0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25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41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39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74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539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15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547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268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99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3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5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9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1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6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32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282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60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260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281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7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3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5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9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06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39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690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677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06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553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020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8" w:space="0" w:color="FFFFFF"/>
                                                            <w:left w:val="single" w:sz="48" w:space="0" w:color="FFFFFF"/>
                                                            <w:bottom w:val="single" w:sz="48" w:space="0" w:color="FFFFFF"/>
                                                            <w:right w:val="single" w:sz="48" w:space="0" w:color="FFFFFF"/>
                                                          </w:divBdr>
                                                          <w:divsChild>
                                                            <w:div w:id="1506556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4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2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02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49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29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11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82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811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403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834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5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1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4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3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06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91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02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168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075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151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290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257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9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0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4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0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40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47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339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406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19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99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3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1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64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6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9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185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95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82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139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21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68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1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7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6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97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27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716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4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543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09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784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2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1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83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34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31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14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56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8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142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884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723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841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7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5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9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61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7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30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021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788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25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53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659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2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IsMainDocumentFile xmlns="108e71be-32c8-4857-acd0-eba1329ae911">false</EecNpbIsMainDocumentFile>
    <EecNpbDateOfMeeting xmlns="108e71be-32c8-4857-acd0-eba1329ae911" xsi:nil="true"/>
    <EecNpbPublicDiscussionNameEn xmlns="108e71be-32c8-4857-acd0-eba1329ae911" xsi:nil="true"/>
    <EecNpbPublicDiscussionFullTitleRu xmlns="108e71be-32c8-4857-acd0-eba1329ae911">О Порядке введения в действие технических регламентов Таможенного союза в Республике Армения</EecNpbPublicDiscussionFullTitleRu>
    <EecNpbPublishedDate xmlns="108e71be-32c8-4857-acd0-eba1329ae911">2015-03-10T20:00:00+00:00</EecNpbPublishedDate>
    <EecNpbPeriodOfDiscussion xmlns="108e71be-32c8-4857-acd0-eba1329ae911">20</EecNpbPeriodOfDiscussion>
    <EecNpbStatusOfPublication xmlns="108e71be-32c8-4857-acd0-eba1329ae911">2</EecNpbStatusOfPublication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TaxCatchAll xmlns="9260b414-defe-45cc-88a3-eb5c73238076">
      <Value>4</Value>
    </TaxCatchAll>
    <EecNpbPublicDiscussionFullTitleEn xmlns="108e71be-32c8-4857-acd0-eba1329ae911" xsi:nil="true"/>
    <EecNpbDiscussionLineOfActivityTaxHTField0 xmlns="108e71be-32c8-4857-acd0-eba1329ae911">
      <Terms xmlns="http://schemas.microsoft.com/office/infopath/2007/PartnerControls"/>
    </EecNpbDiscussionLineOfActivityTaxHTField0>
    <EecNpbStatusOfPublicDiscussion xmlns="108e71be-32c8-4857-acd0-eba1329ae911">2</EecNpbStatusOfPublicDiscussion>
    <EecNpbAdditionalInfoNote xmlns="108e71be-32c8-4857-acd0-eba1329ae911" xsi:nil="true"/>
    <EecNpbTypeOfPDAttachment xmlns="108e71be-32c8-4857-acd0-eba1329ae911">1</EecNpbTypeOfPDAttachment>
    <EecNpbDateOfAdding xmlns="108e71be-32c8-4857-acd0-eba1329ae911">2015-03-11T06:59:24+00:00</EecNpbDateOfAdding>
    <EecNpbAnnexToPublicDiscussion xmlns="108e71be-32c8-4857-acd0-eba1329ae911">
      <Url xsi:nil="true"/>
      <Description xsi:nil="true"/>
    </EecNpbAnnexToPublicDiscussion>
    <EecNpbLanguage xmlns="108e71be-32c8-4857-acd0-eba1329ae911">1049</EecNpbLanguage>
    <EecNpbPublicDiscussionNameKk xmlns="108e71be-32c8-4857-acd0-eba1329ae911" xsi:nil="true"/>
    <EecNpbPublicDiscussionFullTitleKk xmlns="108e71be-32c8-4857-acd0-eba1329ae911" xsi:nil="true"/>
    <EecNpbDateOfStartingDiscussion xmlns="108e71be-32c8-4857-acd0-eba1329ae911">2015-03-10T20:00:00+00:00</EecNpbDateOfStartingDiscussion>
    <EecNpbDocumentGuid xmlns="108e71be-32c8-4857-acd0-eba1329ae911">8839ab8b-8b08-4985-8f60-1dac3f21dcd3</EecNpbDocumentGuid>
    <EecNpbPublicDiscussionFullTitleBe xmlns="108e71be-32c8-4857-acd0-eba1329ae911" xsi:nil="true"/>
    <EecNpbPublicDiscussionNameRu xmlns="108e71be-32c8-4857-acd0-eba1329ae911" xsi:nil="true"/>
    <EecNpbPublicDiscussionNameBe xmlns="108e71be-32c8-4857-acd0-eba1329ae911" xsi:nil="true"/>
    <EecNpbLinkedDocumentsIds xmlns="108e71be-32c8-4857-acd0-eba1329ae911" xsi:nil="true"/>
    <EecNpbFilesLanguages xmlns="108e71be-32c8-4857-acd0-eba1329ae911">1049</EecNpbFilesLanguages>
    <EecNpbDocumentCreatedBy xmlns="108e71be-32c8-4857-acd0-eba1329ae911">
      <UserInfo>
        <DisplayName>port_svc_spsadmin</DisplayName>
        <AccountId>3</AccountId>
        <AccountType/>
      </UserInfo>
    </EecNpbDocumentCreatedBy>
    <EecNpbPublicDiscussionNameAm xmlns="108e71be-32c8-4857-acd0-eba1329ae911" xsi:nil="true"/>
    <EecNpbPublicDiscussionFullTitleAm xmlns="108e71be-32c8-4857-acd0-eba1329ae911" xsi:nil="true"/>
    <EecNpbDocumentFileOrder xmlns="9260b414-defe-45cc-88a3-eb5c73238076">2015-03-11T11:00:32+00:00</EecNpbDocumentFileOrder>
    <EecNpbUserFriendlyUrlPart xmlns="9260b414-defe-45cc-88a3-eb5c73238076">draft_11032015_att.docx</EecNpbUserFriendlyUrlPart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015C67-ED77-4A4E-ABFE-C0D52B64C58E}"/>
</file>

<file path=customXml/itemProps2.xml><?xml version="1.0" encoding="utf-8"?>
<ds:datastoreItem xmlns:ds="http://schemas.openxmlformats.org/officeDocument/2006/customXml" ds:itemID="{93B3AA07-1D3D-452E-B0FE-8BF4C4E5DC72}"/>
</file>

<file path=customXml/itemProps3.xml><?xml version="1.0" encoding="utf-8"?>
<ds:datastoreItem xmlns:ds="http://schemas.openxmlformats.org/officeDocument/2006/customXml" ds:itemID="{E03BB6D8-99AA-47ED-B2D6-9B1E988D9FA8}"/>
</file>

<file path=customXml/itemProps4.xml><?xml version="1.0" encoding="utf-8"?>
<ds:datastoreItem xmlns:ds="http://schemas.openxmlformats.org/officeDocument/2006/customXml" ds:itemID="{72E137B5-B9A0-405F-BC5A-5DFF8BA3FE6A}"/>
</file>

<file path=customXml/itemProps5.xml><?xml version="1.0" encoding="utf-8"?>
<ds:datastoreItem xmlns:ds="http://schemas.openxmlformats.org/officeDocument/2006/customXml" ds:itemID="{563C21A4-7ED7-40CC-BD2B-167A0385F4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2263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Енокян Виген Дживанович</dc:creator>
  <cp:lastModifiedBy>Енокян Виген Дживанович</cp:lastModifiedBy>
  <cp:revision>3</cp:revision>
  <cp:lastPrinted>2015-03-10T08:47:00Z</cp:lastPrinted>
  <dcterms:created xsi:type="dcterms:W3CDTF">2015-02-18T12:49:00Z</dcterms:created>
  <dcterms:modified xsi:type="dcterms:W3CDTF">2015-03-10T08:47:00Z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4" name="EecNpbDiscussionLineOfActivity">
    <vt:lpwstr/>
  </property>
  <property fmtid="{D5CDD505-2E9C-101B-9397-08002B2CF9AE}" pid="5" name="_docset_NoMedatataSyncRequired">
    <vt:lpwstr>False</vt:lpwstr>
  </property>
  <property fmtid="{D5CDD505-2E9C-101B-9397-08002B2CF9AE}" pid="6" name="b3dfc862558a47418ebdd66822875780">
    <vt:lpwstr/>
  </property>
  <property fmtid="{D5CDD505-2E9C-101B-9397-08002B2CF9AE}" pid="7" name="EecNpbPublicDiscussionLineOfCompetence">
    <vt:lpwstr/>
  </property>
</Properties>
</file>