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A41" w:rsidRPr="00A21A07" w:rsidRDefault="00252A41" w:rsidP="000C7E4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A07">
        <w:rPr>
          <w:rFonts w:ascii="Times New Roman" w:hAnsi="Times New Roman" w:cs="Times New Roman"/>
          <w:b/>
          <w:sz w:val="28"/>
          <w:szCs w:val="28"/>
        </w:rPr>
        <w:t>ИНФОРМАЦИОННО-АНАЛИТИЧЕСКАЯ СПРАВКА</w:t>
      </w:r>
    </w:p>
    <w:p w:rsidR="00252A41" w:rsidRPr="00A21A07" w:rsidRDefault="00252A41" w:rsidP="000C7E4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A07">
        <w:rPr>
          <w:rFonts w:ascii="Times New Roman" w:hAnsi="Times New Roman" w:cs="Times New Roman"/>
          <w:b/>
          <w:sz w:val="28"/>
          <w:szCs w:val="28"/>
        </w:rPr>
        <w:t xml:space="preserve">о последствиях влияния проекта </w:t>
      </w:r>
      <w:r w:rsidR="00FA78B3" w:rsidRPr="00A21A07">
        <w:rPr>
          <w:rFonts w:ascii="Times New Roman" w:hAnsi="Times New Roman" w:cs="Times New Roman"/>
          <w:b/>
          <w:sz w:val="28"/>
          <w:szCs w:val="28"/>
        </w:rPr>
        <w:t>распоряжения</w:t>
      </w:r>
      <w:r w:rsidR="005E7234" w:rsidRPr="00A21A07">
        <w:rPr>
          <w:rFonts w:ascii="Times New Roman" w:hAnsi="Times New Roman" w:cs="Times New Roman"/>
          <w:b/>
          <w:sz w:val="28"/>
          <w:szCs w:val="28"/>
        </w:rPr>
        <w:t xml:space="preserve"> Коллегии</w:t>
      </w:r>
      <w:r w:rsidRPr="00A21A07">
        <w:rPr>
          <w:rFonts w:ascii="Times New Roman" w:hAnsi="Times New Roman" w:cs="Times New Roman"/>
          <w:b/>
          <w:sz w:val="28"/>
          <w:szCs w:val="28"/>
        </w:rPr>
        <w:t xml:space="preserve"> Евразийской</w:t>
      </w:r>
    </w:p>
    <w:p w:rsidR="00252A41" w:rsidRPr="00A21A07" w:rsidRDefault="00252A41" w:rsidP="000C7E4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A07">
        <w:rPr>
          <w:rFonts w:ascii="Times New Roman" w:hAnsi="Times New Roman" w:cs="Times New Roman"/>
          <w:b/>
          <w:sz w:val="28"/>
          <w:szCs w:val="28"/>
        </w:rPr>
        <w:t>экономической комиссии на условия ведения</w:t>
      </w:r>
    </w:p>
    <w:p w:rsidR="00252A41" w:rsidRPr="00A21A07" w:rsidRDefault="00252A41" w:rsidP="000C7E4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A07">
        <w:rPr>
          <w:rFonts w:ascii="Times New Roman" w:hAnsi="Times New Roman" w:cs="Times New Roman"/>
          <w:b/>
          <w:sz w:val="28"/>
          <w:szCs w:val="28"/>
        </w:rPr>
        <w:t>предпринимательской деятельности</w:t>
      </w:r>
    </w:p>
    <w:p w:rsidR="00252A41" w:rsidRPr="00A21A07" w:rsidRDefault="00252A41" w:rsidP="000C7E4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A41" w:rsidRPr="00D26C6E" w:rsidRDefault="00252A41" w:rsidP="00064D8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C6E">
        <w:rPr>
          <w:rFonts w:ascii="Times New Roman" w:hAnsi="Times New Roman"/>
          <w:sz w:val="28"/>
          <w:szCs w:val="28"/>
        </w:rPr>
        <w:t xml:space="preserve">Наименование проекта </w:t>
      </w:r>
      <w:r w:rsidR="00EF0E4E" w:rsidRPr="00D26C6E">
        <w:rPr>
          <w:rFonts w:ascii="Times New Roman" w:hAnsi="Times New Roman"/>
          <w:sz w:val="28"/>
          <w:szCs w:val="28"/>
        </w:rPr>
        <w:t>распоряжения</w:t>
      </w:r>
      <w:r w:rsidR="00D51FEB" w:rsidRPr="00D26C6E">
        <w:rPr>
          <w:rFonts w:ascii="Times New Roman" w:hAnsi="Times New Roman"/>
          <w:sz w:val="28"/>
          <w:szCs w:val="28"/>
        </w:rPr>
        <w:t xml:space="preserve"> Коллегии Евразийской экономической комиссии</w:t>
      </w:r>
      <w:r w:rsidR="00664FF9">
        <w:rPr>
          <w:rFonts w:ascii="Times New Roman" w:hAnsi="Times New Roman"/>
          <w:sz w:val="28"/>
          <w:szCs w:val="28"/>
        </w:rPr>
        <w:t>: </w:t>
      </w:r>
      <w:r w:rsidR="00064D82">
        <w:rPr>
          <w:rFonts w:ascii="Times New Roman" w:hAnsi="Times New Roman"/>
          <w:sz w:val="28"/>
          <w:szCs w:val="28"/>
        </w:rPr>
        <w:t>«</w:t>
      </w:r>
      <w:r w:rsidR="00064D82" w:rsidRPr="00064D82">
        <w:rPr>
          <w:rFonts w:ascii="Times New Roman" w:hAnsi="Times New Roman"/>
          <w:sz w:val="28"/>
          <w:szCs w:val="28"/>
        </w:rPr>
        <w:t>О проекте решения Совета Евразийской экономической комиссии «О внесении изменений в некоторые решения Совета Евразийской экономической комиссии»</w:t>
      </w:r>
      <w:r w:rsidR="0063325B" w:rsidRPr="00D26C6E">
        <w:rPr>
          <w:rFonts w:ascii="Times New Roman" w:hAnsi="Times New Roman"/>
          <w:sz w:val="28"/>
          <w:szCs w:val="28"/>
        </w:rPr>
        <w:t xml:space="preserve"> (далее</w:t>
      </w:r>
      <w:r w:rsidR="00664FF9">
        <w:rPr>
          <w:rFonts w:ascii="Times New Roman" w:hAnsi="Times New Roman"/>
          <w:sz w:val="28"/>
          <w:szCs w:val="28"/>
        </w:rPr>
        <w:t> </w:t>
      </w:r>
      <w:r w:rsidR="00B05F2B" w:rsidRPr="00D26C6E">
        <w:rPr>
          <w:rFonts w:ascii="Times New Roman" w:hAnsi="Times New Roman"/>
          <w:sz w:val="28"/>
          <w:szCs w:val="28"/>
        </w:rPr>
        <w:t>соответственно</w:t>
      </w:r>
      <w:r w:rsidR="00B05F2B">
        <w:rPr>
          <w:rFonts w:ascii="Times New Roman" w:hAnsi="Times New Roman"/>
          <w:sz w:val="28"/>
          <w:szCs w:val="28"/>
        </w:rPr>
        <w:t> </w:t>
      </w:r>
      <w:r w:rsidR="00B05F2B" w:rsidRPr="00D26C6E">
        <w:rPr>
          <w:rFonts w:ascii="Times New Roman" w:hAnsi="Times New Roman"/>
          <w:sz w:val="28"/>
          <w:szCs w:val="28"/>
        </w:rPr>
        <w:t>–</w:t>
      </w:r>
      <w:r w:rsidR="000C7E49" w:rsidRPr="00D26C6E">
        <w:rPr>
          <w:rFonts w:ascii="Times New Roman" w:hAnsi="Times New Roman"/>
          <w:sz w:val="28"/>
          <w:szCs w:val="28"/>
        </w:rPr>
        <w:t>Комиссия</w:t>
      </w:r>
      <w:r w:rsidR="0037685B" w:rsidRPr="00D26C6E">
        <w:rPr>
          <w:rFonts w:ascii="Times New Roman" w:hAnsi="Times New Roman"/>
          <w:sz w:val="28"/>
          <w:szCs w:val="28"/>
        </w:rPr>
        <w:t>, проект распоряжения Коллегии Комиссии</w:t>
      </w:r>
      <w:r w:rsidR="00974FC3" w:rsidRPr="00D26C6E">
        <w:rPr>
          <w:rFonts w:ascii="Times New Roman" w:hAnsi="Times New Roman"/>
          <w:sz w:val="28"/>
          <w:szCs w:val="28"/>
        </w:rPr>
        <w:t>)</w:t>
      </w:r>
      <w:r w:rsidR="00FD28DF">
        <w:rPr>
          <w:rFonts w:ascii="Times New Roman" w:hAnsi="Times New Roman"/>
          <w:sz w:val="28"/>
          <w:szCs w:val="28"/>
        </w:rPr>
        <w:t>.</w:t>
      </w:r>
    </w:p>
    <w:p w:rsidR="005979FA" w:rsidRDefault="005979FA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A41" w:rsidRDefault="00252A41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C6E">
        <w:rPr>
          <w:rFonts w:ascii="Times New Roman" w:hAnsi="Times New Roman" w:cs="Times New Roman"/>
          <w:b/>
          <w:sz w:val="28"/>
          <w:szCs w:val="28"/>
        </w:rPr>
        <w:t>1.</w:t>
      </w:r>
      <w:r w:rsidR="004176A8" w:rsidRPr="00D26C6E">
        <w:rPr>
          <w:rFonts w:ascii="Times New Roman" w:hAnsi="Times New Roman" w:cs="Times New Roman"/>
          <w:b/>
          <w:sz w:val="28"/>
          <w:szCs w:val="28"/>
        </w:rPr>
        <w:t> </w:t>
      </w:r>
      <w:r w:rsidRPr="00D26C6E">
        <w:rPr>
          <w:rFonts w:ascii="Times New Roman" w:hAnsi="Times New Roman" w:cs="Times New Roman"/>
          <w:b/>
          <w:sz w:val="28"/>
          <w:szCs w:val="28"/>
        </w:rPr>
        <w:t>Проблема, на решение котор</w:t>
      </w:r>
      <w:r w:rsidR="005E7234" w:rsidRPr="00D26C6E">
        <w:rPr>
          <w:rFonts w:ascii="Times New Roman" w:hAnsi="Times New Roman" w:cs="Times New Roman"/>
          <w:b/>
          <w:sz w:val="28"/>
          <w:szCs w:val="28"/>
        </w:rPr>
        <w:t>ой направлен проект р</w:t>
      </w:r>
      <w:r w:rsidR="00201284" w:rsidRPr="00D26C6E">
        <w:rPr>
          <w:rFonts w:ascii="Times New Roman" w:hAnsi="Times New Roman" w:cs="Times New Roman"/>
          <w:b/>
          <w:sz w:val="28"/>
          <w:szCs w:val="28"/>
        </w:rPr>
        <w:t>аспоряжения Коллегии Комиссии</w:t>
      </w:r>
    </w:p>
    <w:p w:rsidR="00AF3D00" w:rsidRPr="006C1D77" w:rsidRDefault="00B4108B" w:rsidP="00AF3D0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AF3D00" w:rsidRPr="008C707B">
        <w:rPr>
          <w:rFonts w:ascii="Times New Roman" w:eastAsia="Calibri" w:hAnsi="Times New Roman" w:cs="Times New Roman"/>
          <w:sz w:val="28"/>
          <w:szCs w:val="28"/>
        </w:rPr>
        <w:t xml:space="preserve"> рамках проработки поправок в </w:t>
      </w:r>
      <w:r w:rsidR="00AF3D00">
        <w:rPr>
          <w:rFonts w:ascii="Times New Roman" w:eastAsia="Calibri" w:hAnsi="Times New Roman" w:cs="Times New Roman"/>
          <w:sz w:val="28"/>
          <w:szCs w:val="28"/>
        </w:rPr>
        <w:t>ряд актов в сфере конкуренции возник вопрос о том</w:t>
      </w:r>
      <w:r w:rsidR="00AF3D00" w:rsidRPr="008C707B">
        <w:rPr>
          <w:rFonts w:ascii="Times New Roman" w:eastAsia="Calibri" w:hAnsi="Times New Roman" w:cs="Times New Roman"/>
          <w:sz w:val="28"/>
          <w:szCs w:val="28"/>
        </w:rPr>
        <w:t>, что названия Методики</w:t>
      </w:r>
      <w:r w:rsidR="00AF3D00">
        <w:rPr>
          <w:rFonts w:ascii="Times New Roman" w:eastAsia="Calibri" w:hAnsi="Times New Roman" w:cs="Times New Roman"/>
          <w:sz w:val="28"/>
          <w:szCs w:val="28"/>
        </w:rPr>
        <w:t xml:space="preserve"> расчета и порядка наложения штрафов </w:t>
      </w:r>
      <w:r w:rsidR="00AF3D00" w:rsidRPr="006C1D77">
        <w:rPr>
          <w:rFonts w:ascii="Times New Roman" w:eastAsia="Calibri" w:hAnsi="Times New Roman" w:cs="Times New Roman"/>
          <w:sz w:val="28"/>
          <w:szCs w:val="28"/>
        </w:rPr>
        <w:t>за нарушение общих правил конкур</w:t>
      </w:r>
      <w:r w:rsidR="00AF3D00">
        <w:rPr>
          <w:rFonts w:ascii="Times New Roman" w:eastAsia="Calibri" w:hAnsi="Times New Roman" w:cs="Times New Roman"/>
          <w:sz w:val="28"/>
          <w:szCs w:val="28"/>
        </w:rPr>
        <w:t xml:space="preserve">енции на трансграничных рынках, утвержденных </w:t>
      </w:r>
      <w:r w:rsidR="00AF3D00" w:rsidRPr="006C1D77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AF3D00">
        <w:rPr>
          <w:rFonts w:ascii="Times New Roman" w:eastAsia="Calibri" w:hAnsi="Times New Roman" w:cs="Times New Roman"/>
          <w:sz w:val="28"/>
          <w:szCs w:val="28"/>
        </w:rPr>
        <w:t>м</w:t>
      </w:r>
      <w:r w:rsidR="00AF3D00" w:rsidRPr="006C1D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4207">
        <w:rPr>
          <w:rFonts w:ascii="Times New Roman" w:eastAsia="Calibri" w:hAnsi="Times New Roman" w:cs="Times New Roman"/>
          <w:sz w:val="28"/>
          <w:szCs w:val="28"/>
        </w:rPr>
        <w:t>Совета Комиссии от 17.12.2012</w:t>
      </w:r>
      <w:r w:rsidR="00AF3D00" w:rsidRPr="006C1D77">
        <w:rPr>
          <w:rFonts w:ascii="Times New Roman" w:eastAsia="Calibri" w:hAnsi="Times New Roman" w:cs="Times New Roman"/>
          <w:sz w:val="28"/>
          <w:szCs w:val="28"/>
        </w:rPr>
        <w:t xml:space="preserve"> № 118</w:t>
      </w:r>
      <w:r w:rsidR="00783EFC">
        <w:rPr>
          <w:rFonts w:ascii="Times New Roman" w:eastAsia="Calibri" w:hAnsi="Times New Roman" w:cs="Times New Roman"/>
          <w:sz w:val="28"/>
          <w:szCs w:val="28"/>
        </w:rPr>
        <w:t xml:space="preserve"> (далее –</w:t>
      </w:r>
      <w:r w:rsidR="00073D43">
        <w:rPr>
          <w:rFonts w:ascii="Times New Roman" w:eastAsia="Calibri" w:hAnsi="Times New Roman" w:cs="Times New Roman"/>
          <w:sz w:val="28"/>
          <w:szCs w:val="28"/>
        </w:rPr>
        <w:t>Методика по штрафам)</w:t>
      </w:r>
      <w:r w:rsidR="00AF3D00">
        <w:rPr>
          <w:rFonts w:ascii="Times New Roman" w:eastAsia="Calibri" w:hAnsi="Times New Roman" w:cs="Times New Roman"/>
          <w:sz w:val="28"/>
          <w:szCs w:val="28"/>
        </w:rPr>
        <w:t>,</w:t>
      </w:r>
      <w:r w:rsidR="00AF3D00" w:rsidRPr="006C1D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3D00" w:rsidRPr="008C707B">
        <w:rPr>
          <w:rFonts w:ascii="Times New Roman" w:eastAsia="Calibri" w:hAnsi="Times New Roman" w:cs="Times New Roman"/>
          <w:sz w:val="28"/>
          <w:szCs w:val="28"/>
        </w:rPr>
        <w:t>и Порядка рассмотрения дел</w:t>
      </w:r>
      <w:r w:rsidR="00AF3D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3D00" w:rsidRPr="006C1D77">
        <w:rPr>
          <w:rFonts w:ascii="Times New Roman" w:eastAsia="Calibri" w:hAnsi="Times New Roman" w:cs="Times New Roman"/>
          <w:sz w:val="28"/>
          <w:szCs w:val="28"/>
        </w:rPr>
        <w:t>о нарушении общих правил конкуренции на трансграничных рынках</w:t>
      </w:r>
      <w:r w:rsidR="00AF3D00">
        <w:rPr>
          <w:rFonts w:ascii="Times New Roman" w:eastAsia="Calibri" w:hAnsi="Times New Roman" w:cs="Times New Roman"/>
          <w:sz w:val="28"/>
          <w:szCs w:val="28"/>
        </w:rPr>
        <w:t xml:space="preserve">, утвержденного </w:t>
      </w:r>
      <w:r w:rsidR="00AF3D00" w:rsidRPr="006C1D77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AF3D00">
        <w:rPr>
          <w:rFonts w:ascii="Times New Roman" w:eastAsia="Calibri" w:hAnsi="Times New Roman" w:cs="Times New Roman"/>
          <w:sz w:val="28"/>
          <w:szCs w:val="28"/>
        </w:rPr>
        <w:t>м</w:t>
      </w:r>
      <w:r w:rsidR="00AF3D00" w:rsidRPr="006C1D77">
        <w:rPr>
          <w:rFonts w:ascii="Times New Roman" w:eastAsia="Calibri" w:hAnsi="Times New Roman" w:cs="Times New Roman"/>
          <w:sz w:val="28"/>
          <w:szCs w:val="28"/>
        </w:rPr>
        <w:t xml:space="preserve"> Совета Комиссии от 23.11.2012 № 99</w:t>
      </w:r>
      <w:r w:rsidR="00073D43">
        <w:rPr>
          <w:rFonts w:ascii="Times New Roman" w:eastAsia="Calibri" w:hAnsi="Times New Roman" w:cs="Times New Roman"/>
          <w:sz w:val="28"/>
          <w:szCs w:val="28"/>
        </w:rPr>
        <w:t xml:space="preserve"> (далее – Порядок рассмотрения дел)</w:t>
      </w:r>
      <w:r w:rsidR="00AF3D00">
        <w:rPr>
          <w:rFonts w:ascii="Times New Roman" w:eastAsia="Calibri" w:hAnsi="Times New Roman" w:cs="Times New Roman"/>
          <w:sz w:val="28"/>
          <w:szCs w:val="28"/>
        </w:rPr>
        <w:t>,</w:t>
      </w:r>
      <w:r w:rsidR="00461F4E">
        <w:rPr>
          <w:rFonts w:ascii="Times New Roman" w:eastAsia="Calibri" w:hAnsi="Times New Roman" w:cs="Times New Roman"/>
          <w:sz w:val="28"/>
          <w:szCs w:val="28"/>
        </w:rPr>
        <w:t xml:space="preserve"> не в полной мере отражаю</w:t>
      </w:r>
      <w:r w:rsidR="00AF3D00" w:rsidRPr="008C707B">
        <w:rPr>
          <w:rFonts w:ascii="Times New Roman" w:eastAsia="Calibri" w:hAnsi="Times New Roman" w:cs="Times New Roman"/>
          <w:sz w:val="28"/>
          <w:szCs w:val="28"/>
        </w:rPr>
        <w:t>т их содержание и основной предмет правового регулирования.</w:t>
      </w:r>
    </w:p>
    <w:p w:rsidR="00AF3D00" w:rsidRPr="008C707B" w:rsidRDefault="00AF3D00" w:rsidP="00AF3D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C707B">
        <w:rPr>
          <w:rFonts w:ascii="Times New Roman" w:eastAsia="Calibri" w:hAnsi="Times New Roman" w:cs="Times New Roman"/>
          <w:i/>
          <w:sz w:val="24"/>
          <w:szCs w:val="24"/>
        </w:rPr>
        <w:t>Справочно</w:t>
      </w:r>
      <w:proofErr w:type="spellEnd"/>
      <w:r w:rsidRPr="008C707B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8C70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3D00" w:rsidRPr="008C707B" w:rsidRDefault="00073D43" w:rsidP="00AF3D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>
        <w:rPr>
          <w:rFonts w:ascii="Times New Roman" w:eastAsia="Calibri" w:hAnsi="Times New Roman" w:cs="Times New Roman"/>
          <w:i/>
          <w:sz w:val="24"/>
          <w:szCs w:val="28"/>
        </w:rPr>
        <w:t>Методика по штрафам</w:t>
      </w:r>
      <w:r w:rsidR="00AF3D00" w:rsidRPr="008C707B">
        <w:rPr>
          <w:rFonts w:ascii="Times New Roman" w:eastAsia="Calibri" w:hAnsi="Times New Roman" w:cs="Times New Roman"/>
          <w:i/>
          <w:sz w:val="24"/>
          <w:szCs w:val="28"/>
        </w:rPr>
        <w:t xml:space="preserve"> и Порядок рассмотрения дел регламентируют:</w:t>
      </w:r>
    </w:p>
    <w:p w:rsidR="00AF3D00" w:rsidRPr="008C707B" w:rsidRDefault="00AF3D00" w:rsidP="00AF3D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8C707B">
        <w:rPr>
          <w:rFonts w:ascii="Times New Roman" w:eastAsia="Calibri" w:hAnsi="Times New Roman" w:cs="Times New Roman"/>
          <w:i/>
          <w:sz w:val="24"/>
          <w:szCs w:val="28"/>
        </w:rPr>
        <w:t>- не только вопросы</w:t>
      </w:r>
      <w:r w:rsidR="0068010E">
        <w:rPr>
          <w:rFonts w:ascii="Times New Roman" w:eastAsia="Calibri" w:hAnsi="Times New Roman" w:cs="Times New Roman"/>
          <w:i/>
          <w:sz w:val="24"/>
          <w:szCs w:val="28"/>
        </w:rPr>
        <w:t xml:space="preserve"> в части нарушений</w:t>
      </w:r>
      <w:r>
        <w:rPr>
          <w:rFonts w:ascii="Times New Roman" w:eastAsia="Calibri" w:hAnsi="Times New Roman" w:cs="Times New Roman"/>
          <w:i/>
          <w:sz w:val="24"/>
          <w:szCs w:val="28"/>
        </w:rPr>
        <w:t xml:space="preserve"> «общих правил конкуренции на трансграничных рынках» (</w:t>
      </w:r>
      <w:r w:rsidRPr="008C707B">
        <w:rPr>
          <w:rFonts w:ascii="Times New Roman" w:eastAsia="Calibri" w:hAnsi="Times New Roman" w:cs="Times New Roman"/>
          <w:i/>
          <w:sz w:val="24"/>
          <w:szCs w:val="28"/>
        </w:rPr>
        <w:t>«основны</w:t>
      </w:r>
      <w:r>
        <w:rPr>
          <w:rFonts w:ascii="Times New Roman" w:eastAsia="Calibri" w:hAnsi="Times New Roman" w:cs="Times New Roman"/>
          <w:i/>
          <w:sz w:val="24"/>
          <w:szCs w:val="28"/>
        </w:rPr>
        <w:t>е</w:t>
      </w:r>
      <w:r w:rsidRPr="008C707B">
        <w:rPr>
          <w:rFonts w:ascii="Times New Roman" w:eastAsia="Calibri" w:hAnsi="Times New Roman" w:cs="Times New Roman"/>
          <w:i/>
          <w:sz w:val="24"/>
          <w:szCs w:val="28"/>
        </w:rPr>
        <w:t xml:space="preserve"> состав</w:t>
      </w:r>
      <w:r>
        <w:rPr>
          <w:rFonts w:ascii="Times New Roman" w:eastAsia="Calibri" w:hAnsi="Times New Roman" w:cs="Times New Roman"/>
          <w:i/>
          <w:sz w:val="24"/>
          <w:szCs w:val="28"/>
        </w:rPr>
        <w:t>ы</w:t>
      </w:r>
      <w:r w:rsidRPr="008C707B">
        <w:rPr>
          <w:rFonts w:ascii="Times New Roman" w:eastAsia="Calibri" w:hAnsi="Times New Roman" w:cs="Times New Roman"/>
          <w:i/>
          <w:sz w:val="24"/>
          <w:szCs w:val="28"/>
        </w:rPr>
        <w:t>»</w:t>
      </w:r>
      <w:r>
        <w:rPr>
          <w:rFonts w:ascii="Times New Roman" w:eastAsia="Calibri" w:hAnsi="Times New Roman" w:cs="Times New Roman"/>
          <w:i/>
          <w:sz w:val="24"/>
          <w:szCs w:val="28"/>
        </w:rPr>
        <w:t>, такие как</w:t>
      </w:r>
      <w:r w:rsidR="00040E4C">
        <w:rPr>
          <w:rFonts w:ascii="Times New Roman" w:eastAsia="Calibri" w:hAnsi="Times New Roman" w:cs="Times New Roman"/>
          <w:i/>
          <w:sz w:val="24"/>
          <w:szCs w:val="28"/>
        </w:rPr>
        <w:t xml:space="preserve"> </w:t>
      </w:r>
      <w:r w:rsidRPr="008C707B">
        <w:rPr>
          <w:rFonts w:ascii="Times New Roman" w:eastAsia="Calibri" w:hAnsi="Times New Roman" w:cs="Times New Roman"/>
          <w:i/>
          <w:sz w:val="24"/>
          <w:szCs w:val="28"/>
        </w:rPr>
        <w:t xml:space="preserve">недобросовестная конкуренция, злоупотребление доминирующим положением, </w:t>
      </w:r>
      <w:proofErr w:type="spellStart"/>
      <w:r w:rsidRPr="008C707B">
        <w:rPr>
          <w:rFonts w:ascii="Times New Roman" w:eastAsia="Calibri" w:hAnsi="Times New Roman" w:cs="Times New Roman"/>
          <w:i/>
          <w:sz w:val="24"/>
          <w:szCs w:val="28"/>
        </w:rPr>
        <w:t>антиконкурентные</w:t>
      </w:r>
      <w:proofErr w:type="spellEnd"/>
      <w:r w:rsidRPr="008C707B">
        <w:rPr>
          <w:rFonts w:ascii="Times New Roman" w:eastAsia="Calibri" w:hAnsi="Times New Roman" w:cs="Times New Roman"/>
          <w:i/>
          <w:sz w:val="24"/>
          <w:szCs w:val="28"/>
        </w:rPr>
        <w:t xml:space="preserve"> соглашения, координация экономической деятельности), но и</w:t>
      </w:r>
      <w:r w:rsidR="00931842">
        <w:rPr>
          <w:rFonts w:ascii="Times New Roman" w:eastAsia="Calibri" w:hAnsi="Times New Roman" w:cs="Times New Roman"/>
          <w:i/>
          <w:sz w:val="24"/>
          <w:szCs w:val="28"/>
        </w:rPr>
        <w:t xml:space="preserve"> вопросы в части</w:t>
      </w:r>
      <w:r w:rsidRPr="008C707B">
        <w:rPr>
          <w:rFonts w:ascii="Times New Roman" w:eastAsia="Calibri" w:hAnsi="Times New Roman" w:cs="Times New Roman"/>
          <w:i/>
          <w:sz w:val="24"/>
          <w:szCs w:val="28"/>
        </w:rPr>
        <w:t xml:space="preserve"> </w:t>
      </w:r>
      <w:r w:rsidR="00931842">
        <w:rPr>
          <w:rFonts w:ascii="Times New Roman" w:eastAsia="Calibri" w:hAnsi="Times New Roman" w:cs="Times New Roman"/>
          <w:i/>
          <w:sz w:val="24"/>
          <w:szCs w:val="28"/>
        </w:rPr>
        <w:t>таких нарушений</w:t>
      </w:r>
      <w:r w:rsidR="00316790">
        <w:rPr>
          <w:rFonts w:ascii="Times New Roman" w:eastAsia="Calibri" w:hAnsi="Times New Roman" w:cs="Times New Roman"/>
          <w:i/>
          <w:sz w:val="24"/>
          <w:szCs w:val="28"/>
        </w:rPr>
        <w:t>,</w:t>
      </w:r>
      <w:r w:rsidR="00FD67D6">
        <w:rPr>
          <w:rFonts w:ascii="Times New Roman" w:eastAsia="Calibri" w:hAnsi="Times New Roman" w:cs="Times New Roman"/>
          <w:i/>
          <w:sz w:val="24"/>
          <w:szCs w:val="28"/>
        </w:rPr>
        <w:t xml:space="preserve"> </w:t>
      </w:r>
      <w:r w:rsidRPr="008C707B">
        <w:rPr>
          <w:rFonts w:ascii="Times New Roman" w:eastAsia="Calibri" w:hAnsi="Times New Roman" w:cs="Times New Roman"/>
          <w:i/>
          <w:sz w:val="24"/>
          <w:szCs w:val="28"/>
        </w:rPr>
        <w:t xml:space="preserve">как непредставление </w:t>
      </w:r>
      <w:r>
        <w:rPr>
          <w:rFonts w:ascii="Times New Roman" w:eastAsia="Calibri" w:hAnsi="Times New Roman" w:cs="Times New Roman"/>
          <w:i/>
          <w:sz w:val="24"/>
          <w:szCs w:val="28"/>
        </w:rPr>
        <w:t>или несвоевременное представление сведений (информации), а равно представление заведомо недостоверных сведений</w:t>
      </w:r>
      <w:r w:rsidRPr="008C707B">
        <w:rPr>
          <w:rFonts w:ascii="Times New Roman" w:eastAsia="Calibri" w:hAnsi="Times New Roman" w:cs="Times New Roman"/>
          <w:i/>
          <w:sz w:val="24"/>
          <w:szCs w:val="28"/>
        </w:rPr>
        <w:t xml:space="preserve"> (информации), а также невыполнение</w:t>
      </w:r>
      <w:r>
        <w:rPr>
          <w:rFonts w:ascii="Times New Roman" w:eastAsia="Calibri" w:hAnsi="Times New Roman" w:cs="Times New Roman"/>
          <w:i/>
          <w:sz w:val="24"/>
          <w:szCs w:val="28"/>
        </w:rPr>
        <w:t>, ненадлежащее выполнение или невыполнение в срок</w:t>
      </w:r>
      <w:r w:rsidRPr="008C707B">
        <w:rPr>
          <w:rFonts w:ascii="Times New Roman" w:eastAsia="Calibri" w:hAnsi="Times New Roman" w:cs="Times New Roman"/>
          <w:i/>
          <w:sz w:val="24"/>
          <w:szCs w:val="28"/>
        </w:rPr>
        <w:t xml:space="preserve"> «поведенческих условий»;</w:t>
      </w:r>
    </w:p>
    <w:p w:rsidR="00AF3D00" w:rsidRPr="00433E0B" w:rsidRDefault="00AF3D00" w:rsidP="00AF3D00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8C707B">
        <w:rPr>
          <w:rFonts w:ascii="Times New Roman" w:eastAsia="Calibri" w:hAnsi="Times New Roman" w:cs="Times New Roman"/>
          <w:i/>
          <w:sz w:val="24"/>
          <w:szCs w:val="28"/>
        </w:rPr>
        <w:t>- контроль исполнения в установленный срок принятых решений по делу, направление решений на принудительное исполнение.</w:t>
      </w:r>
    </w:p>
    <w:p w:rsidR="00E12D46" w:rsidRPr="00AD1F25" w:rsidRDefault="00E12D46" w:rsidP="00AF3D0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</w:p>
    <w:p w:rsidR="00EE086A" w:rsidRDefault="00693BEA" w:rsidP="00FA1CC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результатам проработки данного вопроса </w:t>
      </w:r>
      <w:r w:rsidRPr="00693BEA">
        <w:rPr>
          <w:rFonts w:ascii="Times New Roman" w:hAnsi="Times New Roman"/>
          <w:sz w:val="28"/>
          <w:szCs w:val="28"/>
        </w:rPr>
        <w:t xml:space="preserve">Департаментом конкурентной политики и политики в области государственных закупок Комиссии </w:t>
      </w:r>
      <w:r>
        <w:rPr>
          <w:rFonts w:ascii="Times New Roman" w:hAnsi="Times New Roman"/>
          <w:sz w:val="28"/>
          <w:szCs w:val="28"/>
        </w:rPr>
        <w:t>подготовлен</w:t>
      </w:r>
      <w:r w:rsidR="00D61E04">
        <w:rPr>
          <w:rFonts w:ascii="Times New Roman" w:hAnsi="Times New Roman"/>
          <w:sz w:val="28"/>
          <w:szCs w:val="28"/>
        </w:rPr>
        <w:t xml:space="preserve">ы </w:t>
      </w:r>
      <w:r w:rsidR="001C4F8B">
        <w:rPr>
          <w:rFonts w:ascii="Times New Roman" w:hAnsi="Times New Roman"/>
          <w:sz w:val="28"/>
          <w:szCs w:val="28"/>
        </w:rPr>
        <w:t xml:space="preserve">изменения, предусматривающие уточнение </w:t>
      </w:r>
      <w:r w:rsidR="00D61E04">
        <w:rPr>
          <w:rFonts w:ascii="Times New Roman" w:hAnsi="Times New Roman"/>
          <w:sz w:val="28"/>
          <w:szCs w:val="28"/>
        </w:rPr>
        <w:t>наименований</w:t>
      </w:r>
      <w:r w:rsidR="00090EF9">
        <w:rPr>
          <w:rFonts w:ascii="Times New Roman" w:hAnsi="Times New Roman"/>
          <w:sz w:val="28"/>
          <w:szCs w:val="28"/>
        </w:rPr>
        <w:t xml:space="preserve"> </w:t>
      </w:r>
      <w:r w:rsidR="00090EF9" w:rsidRPr="008D0A3D">
        <w:rPr>
          <w:rFonts w:ascii="Times New Roman" w:hAnsi="Times New Roman"/>
          <w:sz w:val="28"/>
          <w:szCs w:val="28"/>
        </w:rPr>
        <w:t>Методик</w:t>
      </w:r>
      <w:r w:rsidR="00090EF9">
        <w:rPr>
          <w:rFonts w:ascii="Times New Roman" w:hAnsi="Times New Roman"/>
          <w:sz w:val="28"/>
          <w:szCs w:val="28"/>
        </w:rPr>
        <w:t>и</w:t>
      </w:r>
      <w:r w:rsidR="00090EF9" w:rsidRPr="008D0A3D">
        <w:rPr>
          <w:rFonts w:ascii="Times New Roman" w:hAnsi="Times New Roman"/>
          <w:sz w:val="28"/>
          <w:szCs w:val="28"/>
        </w:rPr>
        <w:t xml:space="preserve"> по штрафам</w:t>
      </w:r>
      <w:r w:rsidR="00DF1906">
        <w:rPr>
          <w:rFonts w:ascii="Times New Roman" w:hAnsi="Times New Roman"/>
          <w:sz w:val="28"/>
          <w:szCs w:val="28"/>
        </w:rPr>
        <w:t xml:space="preserve"> и</w:t>
      </w:r>
      <w:r w:rsidR="00090EF9">
        <w:rPr>
          <w:rFonts w:ascii="Times New Roman" w:hAnsi="Times New Roman"/>
          <w:sz w:val="28"/>
          <w:szCs w:val="28"/>
        </w:rPr>
        <w:t xml:space="preserve"> </w:t>
      </w:r>
      <w:r w:rsidR="00090EF9" w:rsidRPr="00090EF9">
        <w:rPr>
          <w:rFonts w:ascii="Times New Roman" w:hAnsi="Times New Roman"/>
          <w:sz w:val="28"/>
          <w:szCs w:val="28"/>
        </w:rPr>
        <w:t>Порядк</w:t>
      </w:r>
      <w:r w:rsidR="00090EF9">
        <w:rPr>
          <w:rFonts w:ascii="Times New Roman" w:hAnsi="Times New Roman"/>
          <w:sz w:val="28"/>
          <w:szCs w:val="28"/>
        </w:rPr>
        <w:t>а</w:t>
      </w:r>
      <w:r w:rsidR="00090EF9" w:rsidRPr="00090EF9">
        <w:rPr>
          <w:rFonts w:ascii="Times New Roman" w:hAnsi="Times New Roman"/>
          <w:sz w:val="28"/>
          <w:szCs w:val="28"/>
        </w:rPr>
        <w:t xml:space="preserve"> рассмотрения дел</w:t>
      </w:r>
      <w:r w:rsidR="00656715">
        <w:rPr>
          <w:rFonts w:ascii="Times New Roman" w:hAnsi="Times New Roman"/>
          <w:sz w:val="28"/>
          <w:szCs w:val="28"/>
        </w:rPr>
        <w:t>,</w:t>
      </w:r>
      <w:r w:rsidR="00DF1906">
        <w:rPr>
          <w:rFonts w:ascii="Times New Roman" w:hAnsi="Times New Roman"/>
          <w:sz w:val="28"/>
          <w:szCs w:val="28"/>
        </w:rPr>
        <w:t xml:space="preserve"> </w:t>
      </w:r>
      <w:r w:rsidR="00090EF9">
        <w:rPr>
          <w:rFonts w:ascii="Times New Roman" w:hAnsi="Times New Roman"/>
          <w:sz w:val="28"/>
          <w:szCs w:val="28"/>
        </w:rPr>
        <w:t xml:space="preserve">с </w:t>
      </w:r>
      <w:r w:rsidR="002A504A">
        <w:rPr>
          <w:rFonts w:ascii="Times New Roman" w:hAnsi="Times New Roman"/>
          <w:sz w:val="28"/>
          <w:szCs w:val="28"/>
        </w:rPr>
        <w:t xml:space="preserve">одновременным </w:t>
      </w:r>
      <w:r w:rsidR="00090EF9">
        <w:rPr>
          <w:rFonts w:ascii="Times New Roman" w:hAnsi="Times New Roman"/>
          <w:sz w:val="28"/>
          <w:szCs w:val="28"/>
        </w:rPr>
        <w:t xml:space="preserve">внесением </w:t>
      </w:r>
      <w:r w:rsidR="00D61E04">
        <w:rPr>
          <w:rFonts w:ascii="Times New Roman" w:hAnsi="Times New Roman"/>
          <w:sz w:val="28"/>
          <w:szCs w:val="28"/>
        </w:rPr>
        <w:t>юридико-технически</w:t>
      </w:r>
      <w:r w:rsidR="001C4F8B">
        <w:rPr>
          <w:rFonts w:ascii="Times New Roman" w:hAnsi="Times New Roman"/>
          <w:sz w:val="28"/>
          <w:szCs w:val="28"/>
        </w:rPr>
        <w:t>х</w:t>
      </w:r>
      <w:r w:rsidR="00D61E04">
        <w:rPr>
          <w:rFonts w:ascii="Times New Roman" w:hAnsi="Times New Roman"/>
          <w:sz w:val="28"/>
          <w:szCs w:val="28"/>
        </w:rPr>
        <w:t xml:space="preserve"> </w:t>
      </w:r>
      <w:r w:rsidR="001C4F8B">
        <w:rPr>
          <w:rFonts w:ascii="Times New Roman" w:hAnsi="Times New Roman"/>
          <w:sz w:val="28"/>
          <w:szCs w:val="28"/>
        </w:rPr>
        <w:t xml:space="preserve">правок </w:t>
      </w:r>
      <w:r w:rsidR="00DF1906">
        <w:rPr>
          <w:rFonts w:ascii="Times New Roman" w:hAnsi="Times New Roman"/>
          <w:sz w:val="28"/>
          <w:szCs w:val="28"/>
        </w:rPr>
        <w:t>в указанные акты</w:t>
      </w:r>
      <w:r w:rsidR="00EE086A">
        <w:rPr>
          <w:rFonts w:ascii="Times New Roman" w:hAnsi="Times New Roman"/>
          <w:sz w:val="28"/>
          <w:szCs w:val="28"/>
        </w:rPr>
        <w:t>.</w:t>
      </w:r>
    </w:p>
    <w:p w:rsidR="00653361" w:rsidRPr="00B67246" w:rsidRDefault="00EE086A" w:rsidP="00FA1CC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поправками предлагается </w:t>
      </w:r>
      <w:r w:rsidR="00DF190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нести корреспондирующие изменения в</w:t>
      </w:r>
      <w:r w:rsidRPr="00EE086A">
        <w:rPr>
          <w:rFonts w:ascii="Times New Roman" w:hAnsi="Times New Roman"/>
          <w:sz w:val="28"/>
          <w:szCs w:val="28"/>
        </w:rPr>
        <w:t xml:space="preserve"> пункты 10 и 12</w:t>
      </w:r>
      <w:r>
        <w:rPr>
          <w:rFonts w:ascii="Times New Roman" w:hAnsi="Times New Roman"/>
          <w:sz w:val="28"/>
          <w:szCs w:val="28"/>
        </w:rPr>
        <w:t xml:space="preserve"> </w:t>
      </w:r>
      <w:r w:rsidR="008D0A3D" w:rsidRPr="008D0A3D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="008D0A3D" w:rsidRPr="008D0A3D">
        <w:rPr>
          <w:rFonts w:ascii="Times New Roman" w:hAnsi="Times New Roman"/>
          <w:sz w:val="28"/>
          <w:szCs w:val="28"/>
        </w:rPr>
        <w:t xml:space="preserve"> проведения расследования нарушений общих правил конкуренции на тра</w:t>
      </w:r>
      <w:r w:rsidR="00972DB1">
        <w:rPr>
          <w:rFonts w:ascii="Times New Roman" w:hAnsi="Times New Roman"/>
          <w:sz w:val="28"/>
          <w:szCs w:val="28"/>
        </w:rPr>
        <w:t>нсграничных рынках, утвержденного</w:t>
      </w:r>
      <w:r w:rsidR="000442D4">
        <w:rPr>
          <w:rFonts w:ascii="Times New Roman" w:hAnsi="Times New Roman"/>
          <w:sz w:val="28"/>
          <w:szCs w:val="28"/>
        </w:rPr>
        <w:t xml:space="preserve"> р</w:t>
      </w:r>
      <w:r w:rsidR="008D0A3D" w:rsidRPr="008D0A3D">
        <w:rPr>
          <w:rFonts w:ascii="Times New Roman" w:hAnsi="Times New Roman"/>
          <w:sz w:val="28"/>
          <w:szCs w:val="28"/>
        </w:rPr>
        <w:t>ешением Совета Комисс</w:t>
      </w:r>
      <w:r w:rsidR="000145DD">
        <w:rPr>
          <w:rFonts w:ascii="Times New Roman" w:hAnsi="Times New Roman"/>
          <w:sz w:val="28"/>
          <w:szCs w:val="28"/>
        </w:rPr>
        <w:t xml:space="preserve">ии от 23.11.2012 </w:t>
      </w:r>
      <w:r w:rsidR="008D0A3D">
        <w:rPr>
          <w:rFonts w:ascii="Times New Roman" w:hAnsi="Times New Roman"/>
          <w:sz w:val="28"/>
          <w:szCs w:val="28"/>
        </w:rPr>
        <w:t>№ 98 (далее – </w:t>
      </w:r>
      <w:r w:rsidR="008D0A3D" w:rsidRPr="008D0A3D">
        <w:rPr>
          <w:rFonts w:ascii="Times New Roman" w:hAnsi="Times New Roman"/>
          <w:sz w:val="28"/>
          <w:szCs w:val="28"/>
        </w:rPr>
        <w:t>По</w:t>
      </w:r>
      <w:r w:rsidR="008D0A3D">
        <w:rPr>
          <w:rFonts w:ascii="Times New Roman" w:hAnsi="Times New Roman"/>
          <w:sz w:val="28"/>
          <w:szCs w:val="28"/>
        </w:rPr>
        <w:t>рядок проведения расследования).</w:t>
      </w:r>
    </w:p>
    <w:p w:rsidR="00FA1CC4" w:rsidRDefault="00FA1CC4" w:rsidP="00715F6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A41" w:rsidRPr="00EA4172" w:rsidRDefault="00EF5F50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172">
        <w:rPr>
          <w:rFonts w:ascii="Times New Roman" w:hAnsi="Times New Roman" w:cs="Times New Roman"/>
          <w:b/>
          <w:sz w:val="28"/>
          <w:szCs w:val="28"/>
        </w:rPr>
        <w:t>2.</w:t>
      </w:r>
      <w:r w:rsidR="004176A8" w:rsidRPr="00EA4172">
        <w:rPr>
          <w:rFonts w:ascii="Times New Roman" w:hAnsi="Times New Roman" w:cs="Times New Roman"/>
          <w:b/>
          <w:sz w:val="28"/>
          <w:szCs w:val="28"/>
        </w:rPr>
        <w:t> </w:t>
      </w:r>
      <w:r w:rsidRPr="00EA4172">
        <w:rPr>
          <w:rFonts w:ascii="Times New Roman" w:hAnsi="Times New Roman" w:cs="Times New Roman"/>
          <w:b/>
          <w:sz w:val="28"/>
          <w:szCs w:val="28"/>
        </w:rPr>
        <w:t>Цель регулирования</w:t>
      </w:r>
    </w:p>
    <w:p w:rsidR="00F64208" w:rsidRDefault="008A28D1" w:rsidP="00AF3D0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30"/>
        </w:rPr>
      </w:pPr>
      <w:r w:rsidRPr="00EA4172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660E9B" w:rsidRPr="00EA4172">
        <w:rPr>
          <w:rFonts w:ascii="Times New Roman" w:hAnsi="Times New Roman" w:cs="Times New Roman"/>
          <w:sz w:val="28"/>
          <w:szCs w:val="28"/>
        </w:rPr>
        <w:t>право</w:t>
      </w:r>
      <w:r w:rsidR="007D736C" w:rsidRPr="00EA4172">
        <w:rPr>
          <w:rFonts w:ascii="Times New Roman" w:hAnsi="Times New Roman" w:cs="Times New Roman"/>
          <w:sz w:val="28"/>
          <w:szCs w:val="28"/>
        </w:rPr>
        <w:t xml:space="preserve">вых </w:t>
      </w:r>
      <w:r w:rsidRPr="00EA4172">
        <w:rPr>
          <w:rFonts w:ascii="Times New Roman" w:hAnsi="Times New Roman" w:cs="Times New Roman"/>
          <w:sz w:val="28"/>
          <w:szCs w:val="28"/>
        </w:rPr>
        <w:t>механизмов</w:t>
      </w:r>
      <w:r w:rsidRPr="00EA4172">
        <w:rPr>
          <w:rFonts w:ascii="Times New Roman" w:hAnsi="Times New Roman"/>
          <w:sz w:val="28"/>
          <w:szCs w:val="30"/>
        </w:rPr>
        <w:t>.</w:t>
      </w:r>
    </w:p>
    <w:p w:rsidR="00F94F73" w:rsidRPr="00AF3D00" w:rsidRDefault="00F94F73" w:rsidP="00AF3D0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30"/>
        </w:rPr>
      </w:pPr>
    </w:p>
    <w:p w:rsidR="00252A41" w:rsidRPr="00706B6D" w:rsidRDefault="00252A41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8D">
        <w:rPr>
          <w:rFonts w:ascii="Times New Roman" w:hAnsi="Times New Roman" w:cs="Times New Roman"/>
          <w:b/>
          <w:sz w:val="28"/>
          <w:szCs w:val="28"/>
        </w:rPr>
        <w:t>3.</w:t>
      </w:r>
      <w:r w:rsidR="009B3CFF" w:rsidRPr="0063258D">
        <w:rPr>
          <w:rFonts w:ascii="Times New Roman" w:hAnsi="Times New Roman" w:cs="Times New Roman"/>
          <w:b/>
          <w:sz w:val="28"/>
          <w:szCs w:val="28"/>
        </w:rPr>
        <w:t> </w:t>
      </w:r>
      <w:r w:rsidRPr="0063258D">
        <w:rPr>
          <w:rFonts w:ascii="Times New Roman" w:hAnsi="Times New Roman" w:cs="Times New Roman"/>
          <w:b/>
          <w:sz w:val="28"/>
          <w:szCs w:val="28"/>
        </w:rPr>
        <w:t>Группа лиц, на защиту интересов которых направл</w:t>
      </w:r>
      <w:r w:rsidR="005E7234" w:rsidRPr="0063258D">
        <w:rPr>
          <w:rFonts w:ascii="Times New Roman" w:hAnsi="Times New Roman" w:cs="Times New Roman"/>
          <w:b/>
          <w:sz w:val="28"/>
          <w:szCs w:val="28"/>
        </w:rPr>
        <w:t xml:space="preserve">ен </w:t>
      </w:r>
      <w:r w:rsidR="0037685B" w:rsidRPr="0063258D">
        <w:rPr>
          <w:rFonts w:ascii="Times New Roman" w:hAnsi="Times New Roman" w:cs="Times New Roman"/>
          <w:b/>
          <w:sz w:val="28"/>
          <w:szCs w:val="28"/>
        </w:rPr>
        <w:t>п</w:t>
      </w:r>
      <w:r w:rsidR="009461C4" w:rsidRPr="0063258D">
        <w:rPr>
          <w:rFonts w:ascii="Times New Roman" w:hAnsi="Times New Roman"/>
          <w:b/>
          <w:sz w:val="28"/>
          <w:szCs w:val="28"/>
        </w:rPr>
        <w:t xml:space="preserve">роект </w:t>
      </w:r>
      <w:r w:rsidR="0037685B" w:rsidRPr="00706B6D">
        <w:rPr>
          <w:rFonts w:ascii="Times New Roman" w:hAnsi="Times New Roman"/>
          <w:b/>
          <w:sz w:val="28"/>
          <w:szCs w:val="28"/>
        </w:rPr>
        <w:t>р</w:t>
      </w:r>
      <w:r w:rsidR="009461C4" w:rsidRPr="00706B6D">
        <w:rPr>
          <w:rFonts w:ascii="Times New Roman" w:hAnsi="Times New Roman"/>
          <w:b/>
          <w:sz w:val="28"/>
          <w:szCs w:val="28"/>
        </w:rPr>
        <w:t xml:space="preserve">аспоряжения Коллегии Комиссии </w:t>
      </w:r>
    </w:p>
    <w:p w:rsidR="00F64208" w:rsidRPr="00706B6D" w:rsidRDefault="00706B6D" w:rsidP="00A36A7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B6D">
        <w:rPr>
          <w:rFonts w:ascii="Times New Roman" w:hAnsi="Times New Roman" w:cs="Times New Roman"/>
          <w:sz w:val="28"/>
          <w:szCs w:val="28"/>
        </w:rPr>
        <w:t>Хозяйствующие субъекты, осуществляющие</w:t>
      </w:r>
      <w:r w:rsidR="005D23BD" w:rsidRPr="00706B6D">
        <w:rPr>
          <w:rFonts w:ascii="Times New Roman" w:hAnsi="Times New Roman" w:cs="Times New Roman"/>
          <w:sz w:val="28"/>
          <w:szCs w:val="28"/>
        </w:rPr>
        <w:t xml:space="preserve"> деятел</w:t>
      </w:r>
      <w:r w:rsidR="00573CF3" w:rsidRPr="00706B6D">
        <w:rPr>
          <w:rFonts w:ascii="Times New Roman" w:hAnsi="Times New Roman" w:cs="Times New Roman"/>
          <w:sz w:val="28"/>
          <w:szCs w:val="28"/>
        </w:rPr>
        <w:t>ьность на трансграничных рынках.</w:t>
      </w:r>
    </w:p>
    <w:p w:rsidR="00D02552" w:rsidRPr="006734D4" w:rsidRDefault="00D02552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52A41" w:rsidRPr="0063258D" w:rsidRDefault="005E7234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8D">
        <w:rPr>
          <w:rFonts w:ascii="Times New Roman" w:hAnsi="Times New Roman" w:cs="Times New Roman"/>
          <w:b/>
          <w:sz w:val="28"/>
          <w:szCs w:val="28"/>
        </w:rPr>
        <w:t>4.</w:t>
      </w:r>
      <w:r w:rsidR="004176A8" w:rsidRPr="0063258D">
        <w:rPr>
          <w:rFonts w:ascii="Times New Roman" w:hAnsi="Times New Roman" w:cs="Times New Roman"/>
          <w:b/>
          <w:sz w:val="28"/>
          <w:szCs w:val="28"/>
        </w:rPr>
        <w:t> </w:t>
      </w:r>
      <w:r w:rsidR="00252A41" w:rsidRPr="0063258D">
        <w:rPr>
          <w:rFonts w:ascii="Times New Roman" w:hAnsi="Times New Roman" w:cs="Times New Roman"/>
          <w:b/>
          <w:sz w:val="28"/>
          <w:szCs w:val="28"/>
        </w:rPr>
        <w:t>Адресаты регулирования, в том числе субъекты предпринимательской</w:t>
      </w:r>
      <w:r w:rsidR="008138E5" w:rsidRPr="00632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A41" w:rsidRPr="0063258D">
        <w:rPr>
          <w:rFonts w:ascii="Times New Roman" w:hAnsi="Times New Roman" w:cs="Times New Roman"/>
          <w:b/>
          <w:sz w:val="28"/>
          <w:szCs w:val="28"/>
        </w:rPr>
        <w:t>деятельности, и воздействие, ок</w:t>
      </w:r>
      <w:r w:rsidRPr="0063258D">
        <w:rPr>
          <w:rFonts w:ascii="Times New Roman" w:hAnsi="Times New Roman" w:cs="Times New Roman"/>
          <w:b/>
          <w:sz w:val="28"/>
          <w:szCs w:val="28"/>
        </w:rPr>
        <w:t>азываемое на них регулированием</w:t>
      </w:r>
    </w:p>
    <w:p w:rsidR="00F64208" w:rsidRPr="00706B6D" w:rsidRDefault="00972BE2" w:rsidP="001D085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B6D">
        <w:rPr>
          <w:rFonts w:ascii="Times New Roman" w:hAnsi="Times New Roman" w:cs="Times New Roman"/>
          <w:sz w:val="28"/>
          <w:szCs w:val="28"/>
        </w:rPr>
        <w:t>Х</w:t>
      </w:r>
      <w:r w:rsidR="009D5791" w:rsidRPr="00706B6D">
        <w:rPr>
          <w:rFonts w:ascii="Times New Roman" w:hAnsi="Times New Roman" w:cs="Times New Roman"/>
          <w:sz w:val="28"/>
          <w:szCs w:val="28"/>
        </w:rPr>
        <w:t>озяйствующие субъекты, осуществляющие деятельность на трансграничных рынках</w:t>
      </w:r>
      <w:r w:rsidR="00706B6D" w:rsidRPr="00706B6D">
        <w:rPr>
          <w:rFonts w:ascii="Times New Roman" w:hAnsi="Times New Roman" w:cs="Times New Roman"/>
          <w:sz w:val="28"/>
          <w:szCs w:val="28"/>
        </w:rPr>
        <w:t>.</w:t>
      </w:r>
    </w:p>
    <w:p w:rsidR="001D0850" w:rsidRPr="006734D4" w:rsidRDefault="001D0850" w:rsidP="001D085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2A41" w:rsidRPr="0063258D" w:rsidRDefault="005E7234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8D">
        <w:rPr>
          <w:rFonts w:ascii="Times New Roman" w:hAnsi="Times New Roman" w:cs="Times New Roman"/>
          <w:b/>
          <w:sz w:val="28"/>
          <w:szCs w:val="28"/>
        </w:rPr>
        <w:t>5.</w:t>
      </w:r>
      <w:r w:rsidR="004176A8" w:rsidRPr="0063258D">
        <w:rPr>
          <w:rFonts w:ascii="Times New Roman" w:hAnsi="Times New Roman" w:cs="Times New Roman"/>
          <w:b/>
          <w:sz w:val="28"/>
          <w:szCs w:val="28"/>
        </w:rPr>
        <w:t> </w:t>
      </w:r>
      <w:r w:rsidR="00252A41" w:rsidRPr="0063258D">
        <w:rPr>
          <w:rFonts w:ascii="Times New Roman" w:hAnsi="Times New Roman" w:cs="Times New Roman"/>
          <w:b/>
          <w:sz w:val="28"/>
          <w:szCs w:val="28"/>
        </w:rPr>
        <w:t>Содержание устанавливаемых для адресатов регулирования ограничений</w:t>
      </w:r>
      <w:r w:rsidRPr="00632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2BF" w:rsidRPr="0063258D">
        <w:rPr>
          <w:rFonts w:ascii="Times New Roman" w:hAnsi="Times New Roman" w:cs="Times New Roman"/>
          <w:b/>
          <w:sz w:val="28"/>
          <w:szCs w:val="28"/>
        </w:rPr>
        <w:t>(обязательных правил поведения)</w:t>
      </w:r>
    </w:p>
    <w:p w:rsidR="00F64208" w:rsidRPr="006355E5" w:rsidRDefault="009D42BF" w:rsidP="006355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95C">
        <w:rPr>
          <w:rFonts w:ascii="Times New Roman" w:hAnsi="Times New Roman" w:cs="Times New Roman"/>
          <w:sz w:val="28"/>
          <w:szCs w:val="28"/>
        </w:rPr>
        <w:t xml:space="preserve">Дополнительных ограничений в отношении адресатов регулирования проектом </w:t>
      </w:r>
      <w:r w:rsidR="008A28D1" w:rsidRPr="0086195C">
        <w:rPr>
          <w:rFonts w:ascii="Times New Roman" w:hAnsi="Times New Roman" w:cs="Times New Roman"/>
          <w:sz w:val="28"/>
          <w:szCs w:val="28"/>
        </w:rPr>
        <w:t>распоряжения</w:t>
      </w:r>
      <w:r w:rsidRPr="0086195C">
        <w:rPr>
          <w:rFonts w:ascii="Times New Roman" w:hAnsi="Times New Roman" w:cs="Times New Roman"/>
          <w:sz w:val="28"/>
          <w:szCs w:val="28"/>
        </w:rPr>
        <w:t xml:space="preserve"> </w:t>
      </w:r>
      <w:r w:rsidR="00075D50" w:rsidRPr="0086195C">
        <w:rPr>
          <w:rFonts w:ascii="Times New Roman" w:hAnsi="Times New Roman" w:cs="Times New Roman"/>
          <w:sz w:val="28"/>
          <w:szCs w:val="28"/>
        </w:rPr>
        <w:t xml:space="preserve">Коллегии Комиссии </w:t>
      </w:r>
      <w:r w:rsidRPr="0086195C">
        <w:rPr>
          <w:rFonts w:ascii="Times New Roman" w:hAnsi="Times New Roman" w:cs="Times New Roman"/>
          <w:sz w:val="28"/>
          <w:szCs w:val="28"/>
        </w:rPr>
        <w:t>не предусмотрено</w:t>
      </w:r>
      <w:r w:rsidR="006C1323" w:rsidRPr="0086195C">
        <w:rPr>
          <w:rFonts w:ascii="Times New Roman" w:hAnsi="Times New Roman" w:cs="Times New Roman"/>
          <w:sz w:val="28"/>
          <w:szCs w:val="28"/>
        </w:rPr>
        <w:t>.</w:t>
      </w:r>
    </w:p>
    <w:p w:rsidR="006C23A6" w:rsidRDefault="006C23A6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A41" w:rsidRPr="0063258D" w:rsidRDefault="00252A41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8D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4176A8" w:rsidRPr="0063258D">
        <w:rPr>
          <w:rFonts w:ascii="Times New Roman" w:hAnsi="Times New Roman" w:cs="Times New Roman"/>
          <w:b/>
          <w:sz w:val="28"/>
          <w:szCs w:val="28"/>
        </w:rPr>
        <w:t> </w:t>
      </w:r>
      <w:r w:rsidRPr="0063258D">
        <w:rPr>
          <w:rFonts w:ascii="Times New Roman" w:hAnsi="Times New Roman" w:cs="Times New Roman"/>
          <w:b/>
          <w:sz w:val="28"/>
          <w:szCs w:val="28"/>
        </w:rPr>
        <w:t>Механизм разрешения проблемы и достижения цели регулирования,</w:t>
      </w:r>
      <w:r w:rsidR="008138E5" w:rsidRPr="00632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58D">
        <w:rPr>
          <w:rFonts w:ascii="Times New Roman" w:hAnsi="Times New Roman" w:cs="Times New Roman"/>
          <w:b/>
          <w:sz w:val="28"/>
          <w:szCs w:val="28"/>
        </w:rPr>
        <w:t xml:space="preserve">предусмотренный </w:t>
      </w:r>
      <w:r w:rsidR="0037685B" w:rsidRPr="0063258D">
        <w:rPr>
          <w:rFonts w:ascii="Times New Roman" w:hAnsi="Times New Roman" w:cs="Times New Roman"/>
          <w:b/>
          <w:sz w:val="28"/>
          <w:szCs w:val="28"/>
        </w:rPr>
        <w:t>п</w:t>
      </w:r>
      <w:r w:rsidR="009461C4" w:rsidRPr="0063258D">
        <w:rPr>
          <w:rFonts w:ascii="Times New Roman" w:hAnsi="Times New Roman"/>
          <w:b/>
          <w:sz w:val="28"/>
          <w:szCs w:val="28"/>
        </w:rPr>
        <w:t xml:space="preserve">роектом </w:t>
      </w:r>
      <w:r w:rsidR="0037685B" w:rsidRPr="0063258D">
        <w:rPr>
          <w:rFonts w:ascii="Times New Roman" w:hAnsi="Times New Roman"/>
          <w:b/>
          <w:sz w:val="28"/>
          <w:szCs w:val="28"/>
        </w:rPr>
        <w:t>р</w:t>
      </w:r>
      <w:r w:rsidR="009461C4" w:rsidRPr="0063258D">
        <w:rPr>
          <w:rFonts w:ascii="Times New Roman" w:hAnsi="Times New Roman"/>
          <w:b/>
          <w:sz w:val="28"/>
          <w:szCs w:val="28"/>
        </w:rPr>
        <w:t>аспоряжения Коллегии Комиссии</w:t>
      </w:r>
      <w:r w:rsidR="009461C4" w:rsidRPr="00632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58D">
        <w:rPr>
          <w:rFonts w:ascii="Times New Roman" w:hAnsi="Times New Roman" w:cs="Times New Roman"/>
          <w:b/>
          <w:sz w:val="28"/>
          <w:szCs w:val="28"/>
        </w:rPr>
        <w:t>(описание взаимосвязи между</w:t>
      </w:r>
      <w:r w:rsidR="008138E5" w:rsidRPr="00632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58D">
        <w:rPr>
          <w:rFonts w:ascii="Times New Roman" w:hAnsi="Times New Roman" w:cs="Times New Roman"/>
          <w:b/>
          <w:sz w:val="28"/>
          <w:szCs w:val="28"/>
        </w:rPr>
        <w:t>предлагаемым регул</w:t>
      </w:r>
      <w:r w:rsidR="005E7234" w:rsidRPr="0063258D">
        <w:rPr>
          <w:rFonts w:ascii="Times New Roman" w:hAnsi="Times New Roman" w:cs="Times New Roman"/>
          <w:b/>
          <w:sz w:val="28"/>
          <w:szCs w:val="28"/>
        </w:rPr>
        <w:t>ированием и решаемой проблемой)</w:t>
      </w:r>
    </w:p>
    <w:p w:rsidR="004A04B9" w:rsidRDefault="004A04B9" w:rsidP="004A04B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E17">
        <w:rPr>
          <w:rFonts w:ascii="Times New Roman" w:hAnsi="Times New Roman" w:cs="Times New Roman"/>
          <w:sz w:val="28"/>
          <w:szCs w:val="28"/>
        </w:rPr>
        <w:t xml:space="preserve">Принятие проекта распоряжения Коллегии Комиссии </w:t>
      </w:r>
      <w:r w:rsidR="00EB4243">
        <w:rPr>
          <w:rFonts w:ascii="Times New Roman" w:hAnsi="Times New Roman" w:cs="Times New Roman"/>
          <w:sz w:val="28"/>
          <w:szCs w:val="28"/>
        </w:rPr>
        <w:t>позволит с</w:t>
      </w:r>
      <w:r w:rsidRPr="00743E17">
        <w:rPr>
          <w:rFonts w:ascii="Times New Roman" w:hAnsi="Times New Roman" w:cs="Times New Roman"/>
          <w:sz w:val="28"/>
          <w:szCs w:val="28"/>
        </w:rPr>
        <w:t>корректиров</w:t>
      </w:r>
      <w:r w:rsidR="00EB4243">
        <w:rPr>
          <w:rFonts w:ascii="Times New Roman" w:hAnsi="Times New Roman" w:cs="Times New Roman"/>
          <w:sz w:val="28"/>
          <w:szCs w:val="28"/>
        </w:rPr>
        <w:t xml:space="preserve">ать </w:t>
      </w:r>
      <w:r w:rsidR="006866D8" w:rsidRPr="00743E17">
        <w:rPr>
          <w:rFonts w:ascii="Times New Roman" w:hAnsi="Times New Roman" w:cs="Times New Roman"/>
          <w:sz w:val="28"/>
          <w:szCs w:val="28"/>
        </w:rPr>
        <w:t>Методик</w:t>
      </w:r>
      <w:r w:rsidR="00EB4243">
        <w:rPr>
          <w:rFonts w:ascii="Times New Roman" w:hAnsi="Times New Roman" w:cs="Times New Roman"/>
          <w:sz w:val="28"/>
          <w:szCs w:val="28"/>
        </w:rPr>
        <w:t>у</w:t>
      </w:r>
      <w:r w:rsidR="006866D8" w:rsidRPr="00743E17">
        <w:rPr>
          <w:rFonts w:ascii="Times New Roman" w:hAnsi="Times New Roman" w:cs="Times New Roman"/>
          <w:sz w:val="28"/>
          <w:szCs w:val="28"/>
        </w:rPr>
        <w:t xml:space="preserve"> </w:t>
      </w:r>
      <w:r w:rsidR="006866D8">
        <w:rPr>
          <w:rFonts w:ascii="Times New Roman" w:hAnsi="Times New Roman" w:cs="Times New Roman"/>
          <w:sz w:val="28"/>
          <w:szCs w:val="28"/>
        </w:rPr>
        <w:t xml:space="preserve">по штрафам и </w:t>
      </w:r>
      <w:r w:rsidRPr="00743E17">
        <w:rPr>
          <w:rFonts w:ascii="Times New Roman" w:hAnsi="Times New Roman" w:cs="Times New Roman"/>
          <w:sz w:val="28"/>
          <w:szCs w:val="28"/>
        </w:rPr>
        <w:t>Поряд</w:t>
      </w:r>
      <w:r w:rsidR="00EB4243">
        <w:rPr>
          <w:rFonts w:ascii="Times New Roman" w:hAnsi="Times New Roman" w:cs="Times New Roman"/>
          <w:sz w:val="28"/>
          <w:szCs w:val="28"/>
        </w:rPr>
        <w:t>о</w:t>
      </w:r>
      <w:r w:rsidRPr="00743E17">
        <w:rPr>
          <w:rFonts w:ascii="Times New Roman" w:hAnsi="Times New Roman" w:cs="Times New Roman"/>
          <w:sz w:val="28"/>
          <w:szCs w:val="28"/>
        </w:rPr>
        <w:t xml:space="preserve">к рассмотрения дел </w:t>
      </w:r>
      <w:r w:rsidR="00EB4243">
        <w:rPr>
          <w:rFonts w:ascii="Times New Roman" w:hAnsi="Times New Roman" w:cs="Times New Roman"/>
          <w:sz w:val="28"/>
          <w:szCs w:val="28"/>
        </w:rPr>
        <w:t>для</w:t>
      </w:r>
      <w:r w:rsidRPr="00743E17">
        <w:rPr>
          <w:rFonts w:ascii="Times New Roman" w:hAnsi="Times New Roman" w:cs="Times New Roman"/>
          <w:sz w:val="28"/>
          <w:szCs w:val="28"/>
        </w:rPr>
        <w:t xml:space="preserve"> </w:t>
      </w:r>
      <w:r w:rsidR="00EB4243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743E17">
        <w:rPr>
          <w:rFonts w:ascii="Times New Roman" w:hAnsi="Times New Roman" w:cs="Times New Roman"/>
          <w:sz w:val="28"/>
          <w:szCs w:val="28"/>
        </w:rPr>
        <w:t>соответствия содержани</w:t>
      </w:r>
      <w:r w:rsidR="00EB4243">
        <w:rPr>
          <w:rFonts w:ascii="Times New Roman" w:hAnsi="Times New Roman" w:cs="Times New Roman"/>
          <w:sz w:val="28"/>
          <w:szCs w:val="28"/>
        </w:rPr>
        <w:t>я</w:t>
      </w:r>
      <w:r w:rsidRPr="00743E17">
        <w:rPr>
          <w:rFonts w:ascii="Times New Roman" w:hAnsi="Times New Roman" w:cs="Times New Roman"/>
          <w:sz w:val="28"/>
          <w:szCs w:val="28"/>
        </w:rPr>
        <w:t xml:space="preserve"> </w:t>
      </w:r>
      <w:r w:rsidR="00EB3668">
        <w:rPr>
          <w:rFonts w:ascii="Times New Roman" w:hAnsi="Times New Roman" w:cs="Times New Roman"/>
          <w:sz w:val="28"/>
          <w:szCs w:val="28"/>
        </w:rPr>
        <w:t xml:space="preserve">данных актов </w:t>
      </w:r>
      <w:r w:rsidRPr="00743E17">
        <w:rPr>
          <w:rFonts w:ascii="Times New Roman" w:hAnsi="Times New Roman" w:cs="Times New Roman"/>
          <w:sz w:val="28"/>
          <w:szCs w:val="28"/>
        </w:rPr>
        <w:t xml:space="preserve">предмету </w:t>
      </w:r>
      <w:r w:rsidR="00EB3668">
        <w:rPr>
          <w:rFonts w:ascii="Times New Roman" w:hAnsi="Times New Roman" w:cs="Times New Roman"/>
          <w:sz w:val="28"/>
          <w:szCs w:val="28"/>
        </w:rPr>
        <w:t xml:space="preserve">их </w:t>
      </w:r>
      <w:r w:rsidRPr="00743E17">
        <w:rPr>
          <w:rFonts w:ascii="Times New Roman" w:hAnsi="Times New Roman" w:cs="Times New Roman"/>
          <w:sz w:val="28"/>
          <w:szCs w:val="28"/>
        </w:rPr>
        <w:t>правового регулирования.</w:t>
      </w:r>
    </w:p>
    <w:p w:rsidR="00683E51" w:rsidRDefault="00683E51" w:rsidP="003135B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2A41" w:rsidRPr="00796CA0" w:rsidRDefault="005E7234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CA0">
        <w:rPr>
          <w:rFonts w:ascii="Times New Roman" w:hAnsi="Times New Roman" w:cs="Times New Roman"/>
          <w:b/>
          <w:sz w:val="28"/>
          <w:szCs w:val="28"/>
        </w:rPr>
        <w:t>7.</w:t>
      </w:r>
      <w:r w:rsidR="004176A8" w:rsidRPr="00796CA0">
        <w:rPr>
          <w:rFonts w:ascii="Times New Roman" w:hAnsi="Times New Roman" w:cs="Times New Roman"/>
          <w:b/>
          <w:sz w:val="28"/>
          <w:szCs w:val="28"/>
        </w:rPr>
        <w:t> </w:t>
      </w:r>
      <w:r w:rsidRPr="00796CA0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 w:rsidR="00252A41" w:rsidRPr="00796CA0">
        <w:rPr>
          <w:rFonts w:ascii="Times New Roman" w:hAnsi="Times New Roman" w:cs="Times New Roman"/>
          <w:b/>
          <w:sz w:val="28"/>
          <w:szCs w:val="28"/>
        </w:rPr>
        <w:t>о рассмотренных альтернати</w:t>
      </w:r>
      <w:r w:rsidR="000F7E78" w:rsidRPr="00796CA0">
        <w:rPr>
          <w:rFonts w:ascii="Times New Roman" w:hAnsi="Times New Roman" w:cs="Times New Roman"/>
          <w:b/>
          <w:sz w:val="28"/>
          <w:szCs w:val="28"/>
        </w:rPr>
        <w:t>вах предлагаемому регулированию</w:t>
      </w:r>
    </w:p>
    <w:p w:rsidR="005E7234" w:rsidRPr="00796CA0" w:rsidRDefault="00F27DA7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CA0">
        <w:rPr>
          <w:rFonts w:ascii="Times New Roman" w:hAnsi="Times New Roman" w:cs="Times New Roman"/>
          <w:sz w:val="28"/>
          <w:szCs w:val="28"/>
        </w:rPr>
        <w:t xml:space="preserve">Правом </w:t>
      </w:r>
      <w:r w:rsidR="007F62AF">
        <w:rPr>
          <w:rFonts w:ascii="Times New Roman" w:hAnsi="Times New Roman" w:cs="Times New Roman"/>
          <w:sz w:val="28"/>
          <w:szCs w:val="28"/>
        </w:rPr>
        <w:t>Евразийского экономического союза (далее – ЕАЭС)</w:t>
      </w:r>
      <w:r w:rsidRPr="00796CA0">
        <w:rPr>
          <w:rFonts w:ascii="Times New Roman" w:hAnsi="Times New Roman" w:cs="Times New Roman"/>
          <w:sz w:val="28"/>
          <w:szCs w:val="28"/>
        </w:rPr>
        <w:t xml:space="preserve"> не предусмотрено альтернатив предлагаемому регулированию.</w:t>
      </w:r>
    </w:p>
    <w:p w:rsidR="00F64208" w:rsidRPr="006734D4" w:rsidRDefault="00F64208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2A41" w:rsidRDefault="00252A41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8D">
        <w:rPr>
          <w:rFonts w:ascii="Times New Roman" w:hAnsi="Times New Roman" w:cs="Times New Roman"/>
          <w:b/>
          <w:sz w:val="28"/>
          <w:szCs w:val="28"/>
        </w:rPr>
        <w:t>8.</w:t>
      </w:r>
      <w:r w:rsidR="004176A8" w:rsidRPr="0063258D">
        <w:rPr>
          <w:rFonts w:ascii="Times New Roman" w:hAnsi="Times New Roman" w:cs="Times New Roman"/>
          <w:b/>
          <w:sz w:val="28"/>
          <w:szCs w:val="28"/>
        </w:rPr>
        <w:t> </w:t>
      </w:r>
      <w:r w:rsidRPr="0063258D">
        <w:rPr>
          <w:rFonts w:ascii="Times New Roman" w:hAnsi="Times New Roman" w:cs="Times New Roman"/>
          <w:b/>
          <w:sz w:val="28"/>
          <w:szCs w:val="28"/>
        </w:rPr>
        <w:t>Нормативно-правовое основание д</w:t>
      </w:r>
      <w:r w:rsidR="000F7E78" w:rsidRPr="0063258D">
        <w:rPr>
          <w:rFonts w:ascii="Times New Roman" w:hAnsi="Times New Roman" w:cs="Times New Roman"/>
          <w:b/>
          <w:sz w:val="28"/>
          <w:szCs w:val="28"/>
        </w:rPr>
        <w:t xml:space="preserve">ля принятия проекта </w:t>
      </w:r>
      <w:r w:rsidR="004E27D3" w:rsidRPr="0063258D">
        <w:rPr>
          <w:rFonts w:ascii="Times New Roman" w:hAnsi="Times New Roman" w:cs="Times New Roman"/>
          <w:b/>
          <w:sz w:val="28"/>
          <w:szCs w:val="28"/>
        </w:rPr>
        <w:t>распоряжения</w:t>
      </w:r>
      <w:r w:rsidR="000F7E78" w:rsidRPr="00632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12C" w:rsidRPr="0063258D">
        <w:rPr>
          <w:rFonts w:ascii="Times New Roman" w:hAnsi="Times New Roman" w:cs="Times New Roman"/>
          <w:b/>
          <w:sz w:val="28"/>
          <w:szCs w:val="28"/>
        </w:rPr>
        <w:t>Коллегии Комиссии</w:t>
      </w:r>
    </w:p>
    <w:p w:rsidR="005E7234" w:rsidRPr="00EB5869" w:rsidRDefault="009D42BF" w:rsidP="000C7E49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01F7">
        <w:rPr>
          <w:rFonts w:ascii="Times New Roman" w:hAnsi="Times New Roman"/>
          <w:sz w:val="28"/>
          <w:szCs w:val="28"/>
        </w:rPr>
        <w:t>Пункт</w:t>
      </w:r>
      <w:r w:rsidR="008A28D1" w:rsidRPr="00C401F7">
        <w:rPr>
          <w:rFonts w:ascii="Times New Roman" w:hAnsi="Times New Roman"/>
          <w:sz w:val="28"/>
          <w:szCs w:val="28"/>
        </w:rPr>
        <w:t>ом</w:t>
      </w:r>
      <w:r w:rsidRPr="00C401F7">
        <w:rPr>
          <w:rFonts w:ascii="Times New Roman" w:hAnsi="Times New Roman"/>
          <w:sz w:val="28"/>
          <w:szCs w:val="28"/>
        </w:rPr>
        <w:t xml:space="preserve"> </w:t>
      </w:r>
      <w:r w:rsidR="008A28D1" w:rsidRPr="00C401F7">
        <w:rPr>
          <w:rFonts w:ascii="Times New Roman" w:hAnsi="Times New Roman"/>
          <w:sz w:val="28"/>
          <w:szCs w:val="28"/>
        </w:rPr>
        <w:t>11</w:t>
      </w:r>
      <w:r w:rsidRPr="00C401F7">
        <w:rPr>
          <w:rFonts w:ascii="Times New Roman" w:hAnsi="Times New Roman"/>
          <w:sz w:val="28"/>
          <w:szCs w:val="28"/>
        </w:rPr>
        <w:t xml:space="preserve"> </w:t>
      </w:r>
      <w:r w:rsidR="006D5FBA" w:rsidRPr="00C401F7">
        <w:rPr>
          <w:rFonts w:ascii="Times New Roman" w:hAnsi="Times New Roman"/>
          <w:sz w:val="28"/>
          <w:szCs w:val="28"/>
        </w:rPr>
        <w:t>П</w:t>
      </w:r>
      <w:r w:rsidRPr="00C401F7">
        <w:rPr>
          <w:rFonts w:ascii="Times New Roman" w:hAnsi="Times New Roman"/>
          <w:sz w:val="28"/>
          <w:szCs w:val="28"/>
        </w:rPr>
        <w:t>риложени</w:t>
      </w:r>
      <w:r w:rsidR="006D5FBA" w:rsidRPr="00C401F7">
        <w:rPr>
          <w:rFonts w:ascii="Times New Roman" w:hAnsi="Times New Roman"/>
          <w:sz w:val="28"/>
          <w:szCs w:val="28"/>
        </w:rPr>
        <w:t>я</w:t>
      </w:r>
      <w:r w:rsidRPr="00C401F7">
        <w:rPr>
          <w:rFonts w:ascii="Times New Roman" w:hAnsi="Times New Roman"/>
          <w:sz w:val="28"/>
          <w:szCs w:val="28"/>
        </w:rPr>
        <w:t xml:space="preserve"> № 19</w:t>
      </w:r>
      <w:r w:rsidR="001E1357" w:rsidRPr="00C401F7">
        <w:rPr>
          <w:rFonts w:ascii="Times New Roman" w:hAnsi="Times New Roman"/>
          <w:sz w:val="28"/>
          <w:szCs w:val="28"/>
        </w:rPr>
        <w:t xml:space="preserve"> к </w:t>
      </w:r>
      <w:r w:rsidR="00BC4299" w:rsidRPr="00C401F7">
        <w:rPr>
          <w:rFonts w:ascii="Times New Roman" w:hAnsi="Times New Roman"/>
          <w:sz w:val="28"/>
          <w:szCs w:val="28"/>
        </w:rPr>
        <w:t>Договору</w:t>
      </w:r>
      <w:r w:rsidR="00F04F5E">
        <w:rPr>
          <w:rFonts w:ascii="Times New Roman" w:hAnsi="Times New Roman"/>
          <w:sz w:val="28"/>
          <w:szCs w:val="28"/>
        </w:rPr>
        <w:t xml:space="preserve"> о ЕАЭС от 29 мая 2014 года</w:t>
      </w:r>
      <w:r w:rsidR="00437585">
        <w:rPr>
          <w:rFonts w:ascii="Times New Roman" w:hAnsi="Times New Roman"/>
          <w:sz w:val="28"/>
          <w:szCs w:val="28"/>
        </w:rPr>
        <w:t xml:space="preserve"> (далее – Договор)</w:t>
      </w:r>
      <w:r w:rsidR="00654EF3" w:rsidRPr="00C401F7">
        <w:rPr>
          <w:rFonts w:ascii="Times New Roman" w:hAnsi="Times New Roman"/>
          <w:sz w:val="28"/>
          <w:szCs w:val="28"/>
        </w:rPr>
        <w:t xml:space="preserve"> </w:t>
      </w:r>
      <w:r w:rsidR="008A28D1" w:rsidRPr="00C401F7">
        <w:rPr>
          <w:rFonts w:ascii="Times New Roman" w:hAnsi="Times New Roman"/>
          <w:sz w:val="28"/>
          <w:szCs w:val="28"/>
        </w:rPr>
        <w:t>установлено, что</w:t>
      </w:r>
      <w:r w:rsidR="00531779" w:rsidRPr="00C401F7">
        <w:rPr>
          <w:rFonts w:ascii="Times New Roman" w:hAnsi="Times New Roman"/>
          <w:sz w:val="28"/>
          <w:szCs w:val="28"/>
        </w:rPr>
        <w:t xml:space="preserve"> </w:t>
      </w:r>
      <w:r w:rsidR="00894EF2" w:rsidRPr="00C401F7">
        <w:rPr>
          <w:rFonts w:ascii="Times New Roman" w:hAnsi="Times New Roman"/>
          <w:sz w:val="28"/>
          <w:szCs w:val="28"/>
        </w:rPr>
        <w:t>Методика по штрафам</w:t>
      </w:r>
      <w:r w:rsidR="00894EF2">
        <w:rPr>
          <w:rFonts w:ascii="Times New Roman" w:hAnsi="Times New Roman"/>
          <w:sz w:val="28"/>
          <w:szCs w:val="28"/>
        </w:rPr>
        <w:t>,</w:t>
      </w:r>
      <w:r w:rsidR="00894EF2" w:rsidRPr="00C401F7">
        <w:rPr>
          <w:rFonts w:ascii="Times New Roman" w:hAnsi="Times New Roman"/>
          <w:sz w:val="28"/>
          <w:szCs w:val="28"/>
        </w:rPr>
        <w:t xml:space="preserve"> </w:t>
      </w:r>
      <w:r w:rsidR="00C401F7" w:rsidRPr="00C401F7">
        <w:rPr>
          <w:rFonts w:ascii="Times New Roman" w:hAnsi="Times New Roman"/>
          <w:sz w:val="28"/>
          <w:szCs w:val="28"/>
        </w:rPr>
        <w:t xml:space="preserve">Порядок рассмотрения дел </w:t>
      </w:r>
      <w:r w:rsidR="00894EF2">
        <w:rPr>
          <w:rFonts w:ascii="Times New Roman" w:hAnsi="Times New Roman"/>
          <w:sz w:val="28"/>
          <w:szCs w:val="28"/>
        </w:rPr>
        <w:t xml:space="preserve">и </w:t>
      </w:r>
      <w:r w:rsidR="00894EF2" w:rsidRPr="008D0A3D">
        <w:rPr>
          <w:rFonts w:ascii="Times New Roman" w:hAnsi="Times New Roman"/>
          <w:sz w:val="28"/>
          <w:szCs w:val="28"/>
        </w:rPr>
        <w:t>По</w:t>
      </w:r>
      <w:r w:rsidR="00894EF2">
        <w:rPr>
          <w:rFonts w:ascii="Times New Roman" w:hAnsi="Times New Roman"/>
          <w:sz w:val="28"/>
          <w:szCs w:val="28"/>
        </w:rPr>
        <w:t>рядок проведения расследования</w:t>
      </w:r>
      <w:r w:rsidR="00894EF2" w:rsidRPr="00C401F7">
        <w:rPr>
          <w:rFonts w:ascii="Times New Roman" w:hAnsi="Times New Roman"/>
          <w:sz w:val="28"/>
          <w:szCs w:val="28"/>
        </w:rPr>
        <w:t xml:space="preserve"> </w:t>
      </w:r>
      <w:r w:rsidR="00796CA0" w:rsidRPr="00C401F7">
        <w:rPr>
          <w:rFonts w:ascii="Times New Roman" w:hAnsi="Times New Roman"/>
          <w:sz w:val="28"/>
          <w:szCs w:val="28"/>
        </w:rPr>
        <w:t>входя</w:t>
      </w:r>
      <w:r w:rsidR="008A28D1" w:rsidRPr="00C401F7">
        <w:rPr>
          <w:rFonts w:ascii="Times New Roman" w:hAnsi="Times New Roman"/>
          <w:sz w:val="28"/>
          <w:szCs w:val="28"/>
        </w:rPr>
        <w:t xml:space="preserve">т в перечень утверждаемых Комиссией документов, необходимых Комиссии для целей осуществления полномочий по контролю за соблюдением общих правил конкуренции на трансграничных рынках, установленных разделом </w:t>
      </w:r>
      <w:r w:rsidR="008A28D1" w:rsidRPr="00C401F7">
        <w:rPr>
          <w:rFonts w:ascii="Times New Roman" w:hAnsi="Times New Roman"/>
          <w:sz w:val="28"/>
          <w:szCs w:val="28"/>
          <w:lang w:val="en-US"/>
        </w:rPr>
        <w:t>XVIII</w:t>
      </w:r>
      <w:r w:rsidR="008A28D1" w:rsidRPr="00C401F7">
        <w:rPr>
          <w:rFonts w:ascii="Times New Roman" w:hAnsi="Times New Roman"/>
          <w:sz w:val="28"/>
          <w:szCs w:val="28"/>
        </w:rPr>
        <w:t xml:space="preserve"> Договора.</w:t>
      </w:r>
    </w:p>
    <w:p w:rsidR="00F64208" w:rsidRPr="006734D4" w:rsidRDefault="00F64208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2A41" w:rsidRPr="0063258D" w:rsidRDefault="00252A41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8D">
        <w:rPr>
          <w:rFonts w:ascii="Times New Roman" w:hAnsi="Times New Roman" w:cs="Times New Roman"/>
          <w:b/>
          <w:sz w:val="28"/>
          <w:szCs w:val="28"/>
        </w:rPr>
        <w:t>9.</w:t>
      </w:r>
      <w:r w:rsidR="004176A8" w:rsidRPr="0063258D">
        <w:rPr>
          <w:rFonts w:ascii="Times New Roman" w:hAnsi="Times New Roman" w:cs="Times New Roman"/>
          <w:b/>
          <w:sz w:val="28"/>
          <w:szCs w:val="28"/>
        </w:rPr>
        <w:t> </w:t>
      </w:r>
      <w:r w:rsidRPr="0063258D">
        <w:rPr>
          <w:rFonts w:ascii="Times New Roman" w:hAnsi="Times New Roman" w:cs="Times New Roman"/>
          <w:b/>
          <w:sz w:val="28"/>
          <w:szCs w:val="28"/>
        </w:rPr>
        <w:t xml:space="preserve">Сфера полномочий </w:t>
      </w:r>
      <w:r w:rsidR="001A18BA" w:rsidRPr="0063258D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63258D">
        <w:rPr>
          <w:rFonts w:ascii="Times New Roman" w:hAnsi="Times New Roman" w:cs="Times New Roman"/>
          <w:b/>
          <w:sz w:val="28"/>
          <w:szCs w:val="28"/>
        </w:rPr>
        <w:t xml:space="preserve">, к которой относится проект </w:t>
      </w:r>
      <w:r w:rsidR="00683B5A" w:rsidRPr="0063258D">
        <w:rPr>
          <w:rFonts w:ascii="Times New Roman" w:hAnsi="Times New Roman" w:cs="Times New Roman"/>
          <w:b/>
          <w:sz w:val="28"/>
          <w:szCs w:val="28"/>
        </w:rPr>
        <w:t>распоряжения</w:t>
      </w:r>
      <w:r w:rsidRPr="00632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12C" w:rsidRPr="0063258D">
        <w:rPr>
          <w:rFonts w:ascii="Times New Roman" w:hAnsi="Times New Roman" w:cs="Times New Roman"/>
          <w:b/>
          <w:sz w:val="28"/>
          <w:szCs w:val="28"/>
        </w:rPr>
        <w:t>Коллегии Комиссии</w:t>
      </w:r>
    </w:p>
    <w:p w:rsidR="00F64208" w:rsidRPr="0063258D" w:rsidRDefault="009D42BF" w:rsidP="002A531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58D">
        <w:rPr>
          <w:rFonts w:ascii="Times New Roman" w:hAnsi="Times New Roman" w:cs="Times New Roman"/>
          <w:sz w:val="28"/>
          <w:szCs w:val="28"/>
        </w:rPr>
        <w:t>Конкурентная политика и антимонопольное регулирование</w:t>
      </w:r>
      <w:r w:rsidR="006C1323" w:rsidRPr="0063258D">
        <w:rPr>
          <w:rFonts w:ascii="Times New Roman" w:hAnsi="Times New Roman" w:cs="Times New Roman"/>
          <w:sz w:val="28"/>
          <w:szCs w:val="28"/>
        </w:rPr>
        <w:t>.</w:t>
      </w:r>
    </w:p>
    <w:p w:rsidR="00383BD4" w:rsidRPr="006734D4" w:rsidRDefault="00383BD4" w:rsidP="002A531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2A41" w:rsidRPr="0063258D" w:rsidRDefault="00252A41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8D">
        <w:rPr>
          <w:rFonts w:ascii="Times New Roman" w:hAnsi="Times New Roman" w:cs="Times New Roman"/>
          <w:b/>
          <w:sz w:val="28"/>
          <w:szCs w:val="28"/>
        </w:rPr>
        <w:lastRenderedPageBreak/>
        <w:t>10.</w:t>
      </w:r>
      <w:r w:rsidR="004176A8" w:rsidRPr="0063258D">
        <w:rPr>
          <w:rFonts w:ascii="Times New Roman" w:hAnsi="Times New Roman" w:cs="Times New Roman"/>
          <w:b/>
          <w:sz w:val="28"/>
          <w:szCs w:val="28"/>
        </w:rPr>
        <w:t> </w:t>
      </w:r>
      <w:r w:rsidRPr="0063258D">
        <w:rPr>
          <w:rFonts w:ascii="Times New Roman" w:hAnsi="Times New Roman" w:cs="Times New Roman"/>
          <w:b/>
          <w:sz w:val="28"/>
          <w:szCs w:val="28"/>
        </w:rPr>
        <w:t>Финансово-экономические послед</w:t>
      </w:r>
      <w:r w:rsidR="005E7234" w:rsidRPr="0063258D">
        <w:rPr>
          <w:rFonts w:ascii="Times New Roman" w:hAnsi="Times New Roman" w:cs="Times New Roman"/>
          <w:b/>
          <w:sz w:val="28"/>
          <w:szCs w:val="28"/>
        </w:rPr>
        <w:t xml:space="preserve">ствия принятия проекта </w:t>
      </w:r>
      <w:r w:rsidR="00683B5A" w:rsidRPr="0063258D">
        <w:rPr>
          <w:rFonts w:ascii="Times New Roman" w:hAnsi="Times New Roman" w:cs="Times New Roman"/>
          <w:b/>
          <w:sz w:val="28"/>
          <w:szCs w:val="28"/>
        </w:rPr>
        <w:t>распоряжения</w:t>
      </w:r>
      <w:r w:rsidRPr="00632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12C" w:rsidRPr="0063258D">
        <w:rPr>
          <w:rFonts w:ascii="Times New Roman" w:hAnsi="Times New Roman" w:cs="Times New Roman"/>
          <w:b/>
          <w:sz w:val="28"/>
          <w:szCs w:val="28"/>
        </w:rPr>
        <w:t xml:space="preserve">Коллегии Комиссии </w:t>
      </w:r>
      <w:r w:rsidRPr="0063258D">
        <w:rPr>
          <w:rFonts w:ascii="Times New Roman" w:hAnsi="Times New Roman" w:cs="Times New Roman"/>
          <w:b/>
          <w:sz w:val="28"/>
          <w:szCs w:val="28"/>
        </w:rPr>
        <w:t>для</w:t>
      </w:r>
      <w:r w:rsidR="005E7234" w:rsidRPr="00632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58D">
        <w:rPr>
          <w:rFonts w:ascii="Times New Roman" w:hAnsi="Times New Roman" w:cs="Times New Roman"/>
          <w:b/>
          <w:sz w:val="28"/>
          <w:szCs w:val="28"/>
        </w:rPr>
        <w:t>субъектов п</w:t>
      </w:r>
      <w:r w:rsidR="006C1323" w:rsidRPr="0063258D">
        <w:rPr>
          <w:rFonts w:ascii="Times New Roman" w:hAnsi="Times New Roman" w:cs="Times New Roman"/>
          <w:b/>
          <w:sz w:val="28"/>
          <w:szCs w:val="28"/>
        </w:rPr>
        <w:t>редпринимательск</w:t>
      </w:r>
      <w:r w:rsidR="000F7E78" w:rsidRPr="0063258D">
        <w:rPr>
          <w:rFonts w:ascii="Times New Roman" w:hAnsi="Times New Roman" w:cs="Times New Roman"/>
          <w:b/>
          <w:sz w:val="28"/>
          <w:szCs w:val="28"/>
        </w:rPr>
        <w:t>ой деятельности</w:t>
      </w:r>
    </w:p>
    <w:p w:rsidR="005E7234" w:rsidRDefault="009D42BF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58D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37685B" w:rsidRPr="0063258D">
        <w:rPr>
          <w:rFonts w:ascii="Times New Roman" w:hAnsi="Times New Roman" w:cs="Times New Roman"/>
          <w:sz w:val="28"/>
          <w:szCs w:val="28"/>
        </w:rPr>
        <w:t>п</w:t>
      </w:r>
      <w:r w:rsidR="004C6617" w:rsidRPr="0063258D">
        <w:rPr>
          <w:rFonts w:ascii="Times New Roman" w:hAnsi="Times New Roman"/>
          <w:sz w:val="28"/>
          <w:szCs w:val="28"/>
        </w:rPr>
        <w:t xml:space="preserve">роекта </w:t>
      </w:r>
      <w:r w:rsidR="0037685B" w:rsidRPr="0063258D">
        <w:rPr>
          <w:rFonts w:ascii="Times New Roman" w:hAnsi="Times New Roman"/>
          <w:sz w:val="28"/>
          <w:szCs w:val="28"/>
        </w:rPr>
        <w:t>р</w:t>
      </w:r>
      <w:r w:rsidR="004C6617" w:rsidRPr="0063258D">
        <w:rPr>
          <w:rFonts w:ascii="Times New Roman" w:hAnsi="Times New Roman"/>
          <w:sz w:val="28"/>
          <w:szCs w:val="28"/>
        </w:rPr>
        <w:t xml:space="preserve">аспоряжения Коллегии Комиссии </w:t>
      </w:r>
      <w:r w:rsidRPr="0063258D">
        <w:rPr>
          <w:rFonts w:ascii="Times New Roman" w:hAnsi="Times New Roman" w:cs="Times New Roman"/>
          <w:sz w:val="28"/>
          <w:szCs w:val="28"/>
        </w:rPr>
        <w:t>не приведет к дополнительным расходам субъектов предпринимательской деятельности</w:t>
      </w:r>
      <w:r w:rsidR="006C1323" w:rsidRPr="0063258D">
        <w:rPr>
          <w:rFonts w:ascii="Times New Roman" w:hAnsi="Times New Roman" w:cs="Times New Roman"/>
          <w:sz w:val="28"/>
          <w:szCs w:val="28"/>
        </w:rPr>
        <w:t>.</w:t>
      </w:r>
    </w:p>
    <w:p w:rsidR="00FA1CC4" w:rsidRPr="0063258D" w:rsidRDefault="00FA1CC4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7234" w:rsidRPr="00A21BAB" w:rsidRDefault="00252A41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BAB">
        <w:rPr>
          <w:rFonts w:ascii="Times New Roman" w:hAnsi="Times New Roman" w:cs="Times New Roman"/>
          <w:b/>
          <w:sz w:val="28"/>
          <w:szCs w:val="28"/>
        </w:rPr>
        <w:t>11.</w:t>
      </w:r>
      <w:r w:rsidR="004176A8" w:rsidRPr="00A21BAB">
        <w:rPr>
          <w:rFonts w:ascii="Times New Roman" w:hAnsi="Times New Roman" w:cs="Times New Roman"/>
          <w:b/>
          <w:sz w:val="28"/>
          <w:szCs w:val="28"/>
        </w:rPr>
        <w:t> </w:t>
      </w:r>
      <w:r w:rsidRPr="00A21BAB">
        <w:rPr>
          <w:rFonts w:ascii="Times New Roman" w:hAnsi="Times New Roman" w:cs="Times New Roman"/>
          <w:b/>
          <w:sz w:val="28"/>
          <w:szCs w:val="28"/>
        </w:rPr>
        <w:t xml:space="preserve">Предполагаемые сроки вступления проекта </w:t>
      </w:r>
      <w:r w:rsidR="00D9246D" w:rsidRPr="00A21BAB">
        <w:rPr>
          <w:rFonts w:ascii="Times New Roman" w:hAnsi="Times New Roman" w:cs="Times New Roman"/>
          <w:b/>
          <w:sz w:val="28"/>
          <w:szCs w:val="28"/>
        </w:rPr>
        <w:t>распоряжения</w:t>
      </w:r>
      <w:r w:rsidRPr="00A21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12C" w:rsidRPr="00A21BAB">
        <w:rPr>
          <w:rFonts w:ascii="Times New Roman" w:hAnsi="Times New Roman" w:cs="Times New Roman"/>
          <w:b/>
          <w:sz w:val="28"/>
          <w:szCs w:val="28"/>
        </w:rPr>
        <w:t xml:space="preserve">Коллегии Комиссии </w:t>
      </w:r>
      <w:r w:rsidRPr="00A21BAB">
        <w:rPr>
          <w:rFonts w:ascii="Times New Roman" w:hAnsi="Times New Roman" w:cs="Times New Roman"/>
          <w:b/>
          <w:sz w:val="28"/>
          <w:szCs w:val="28"/>
        </w:rPr>
        <w:t>в силу</w:t>
      </w:r>
    </w:p>
    <w:p w:rsidR="00F64208" w:rsidRDefault="000C7E49" w:rsidP="005B64D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99D">
        <w:rPr>
          <w:rFonts w:ascii="Times New Roman" w:hAnsi="Times New Roman"/>
          <w:sz w:val="28"/>
          <w:szCs w:val="28"/>
        </w:rPr>
        <w:t>Распоряжени</w:t>
      </w:r>
      <w:r w:rsidR="009461C4" w:rsidRPr="00FC299D">
        <w:rPr>
          <w:rFonts w:ascii="Times New Roman" w:hAnsi="Times New Roman"/>
          <w:sz w:val="28"/>
          <w:szCs w:val="28"/>
        </w:rPr>
        <w:t>е</w:t>
      </w:r>
      <w:r w:rsidRPr="00FC299D">
        <w:rPr>
          <w:rFonts w:ascii="Times New Roman" w:hAnsi="Times New Roman"/>
          <w:sz w:val="28"/>
          <w:szCs w:val="28"/>
        </w:rPr>
        <w:t xml:space="preserve"> Коллегии Комиссии</w:t>
      </w:r>
      <w:r w:rsidRPr="00FC299D">
        <w:rPr>
          <w:rFonts w:ascii="Times New Roman" w:hAnsi="Times New Roman" w:cs="Times New Roman"/>
          <w:sz w:val="28"/>
          <w:szCs w:val="28"/>
        </w:rPr>
        <w:t xml:space="preserve"> </w:t>
      </w:r>
      <w:r w:rsidR="00B75F04" w:rsidRPr="00FC299D">
        <w:rPr>
          <w:rFonts w:ascii="Times New Roman" w:hAnsi="Times New Roman" w:cs="Times New Roman"/>
          <w:sz w:val="28"/>
          <w:szCs w:val="28"/>
        </w:rPr>
        <w:t>вступает в силу с даты его официального опубликования.</w:t>
      </w:r>
    </w:p>
    <w:p w:rsidR="003205CB" w:rsidRPr="00A21BAB" w:rsidRDefault="003205CB" w:rsidP="005B64D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A41" w:rsidRPr="00A21BAB" w:rsidRDefault="00252A41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BAB">
        <w:rPr>
          <w:rFonts w:ascii="Times New Roman" w:hAnsi="Times New Roman" w:cs="Times New Roman"/>
          <w:b/>
          <w:sz w:val="28"/>
          <w:szCs w:val="28"/>
        </w:rPr>
        <w:t>12.</w:t>
      </w:r>
      <w:r w:rsidR="004176A8" w:rsidRPr="00A21BAB">
        <w:rPr>
          <w:rFonts w:ascii="Times New Roman" w:hAnsi="Times New Roman" w:cs="Times New Roman"/>
          <w:b/>
          <w:sz w:val="28"/>
          <w:szCs w:val="28"/>
        </w:rPr>
        <w:t> </w:t>
      </w:r>
      <w:r w:rsidRPr="00A21BAB">
        <w:rPr>
          <w:rFonts w:ascii="Times New Roman" w:hAnsi="Times New Roman" w:cs="Times New Roman"/>
          <w:b/>
          <w:sz w:val="28"/>
          <w:szCs w:val="28"/>
        </w:rPr>
        <w:t>Ожидаемый результат регулирования</w:t>
      </w:r>
    </w:p>
    <w:p w:rsidR="00F64208" w:rsidRPr="00D728BC" w:rsidRDefault="006F5648" w:rsidP="000C7E49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28BC">
        <w:rPr>
          <w:rFonts w:ascii="Times New Roman" w:hAnsi="Times New Roman"/>
          <w:sz w:val="28"/>
          <w:szCs w:val="28"/>
        </w:rPr>
        <w:t xml:space="preserve">Повышение качества исполнения функций по пресечению </w:t>
      </w:r>
      <w:r w:rsidR="00B70BF1" w:rsidRPr="00D728BC">
        <w:rPr>
          <w:rFonts w:ascii="Times New Roman" w:hAnsi="Times New Roman"/>
          <w:sz w:val="28"/>
          <w:szCs w:val="28"/>
        </w:rPr>
        <w:t>нарушений общих правил конкуренции с целью обеспечения законных прав и интересов субъектов предпринимательской деятельности.</w:t>
      </w:r>
    </w:p>
    <w:p w:rsidR="00FC299D" w:rsidRPr="0027795F" w:rsidRDefault="00FC299D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highlight w:val="yellow"/>
        </w:rPr>
      </w:pPr>
    </w:p>
    <w:p w:rsidR="00252A41" w:rsidRPr="00A21BAB" w:rsidRDefault="00252A41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BAB">
        <w:rPr>
          <w:rFonts w:ascii="Times New Roman" w:hAnsi="Times New Roman" w:cs="Times New Roman"/>
          <w:b/>
          <w:sz w:val="28"/>
          <w:szCs w:val="28"/>
        </w:rPr>
        <w:t>13.</w:t>
      </w:r>
      <w:r w:rsidR="004176A8" w:rsidRPr="00A21BAB">
        <w:rPr>
          <w:rFonts w:ascii="Times New Roman" w:hAnsi="Times New Roman" w:cs="Times New Roman"/>
          <w:b/>
          <w:sz w:val="28"/>
          <w:szCs w:val="28"/>
        </w:rPr>
        <w:t> </w:t>
      </w:r>
      <w:r w:rsidRPr="00A21BAB">
        <w:rPr>
          <w:rFonts w:ascii="Times New Roman" w:hAnsi="Times New Roman" w:cs="Times New Roman"/>
          <w:b/>
          <w:sz w:val="28"/>
          <w:szCs w:val="28"/>
        </w:rPr>
        <w:t xml:space="preserve">Описание опыта государств - членов </w:t>
      </w:r>
      <w:r w:rsidR="00D375B4" w:rsidRPr="00A21BAB">
        <w:rPr>
          <w:rFonts w:ascii="Times New Roman" w:hAnsi="Times New Roman" w:cs="Times New Roman"/>
          <w:b/>
          <w:sz w:val="28"/>
          <w:szCs w:val="28"/>
        </w:rPr>
        <w:t>ЕАЭС</w:t>
      </w:r>
      <w:r w:rsidRPr="00A21BAB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5E7234" w:rsidRPr="00A21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BAB">
        <w:rPr>
          <w:rFonts w:ascii="Times New Roman" w:hAnsi="Times New Roman" w:cs="Times New Roman"/>
          <w:b/>
          <w:sz w:val="28"/>
          <w:szCs w:val="28"/>
        </w:rPr>
        <w:t>международного опыта регулирования отношений, являющихся предметом проекта</w:t>
      </w:r>
      <w:r w:rsidR="005E7234" w:rsidRPr="00A21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B5A" w:rsidRPr="00A21BAB">
        <w:rPr>
          <w:rFonts w:ascii="Times New Roman" w:hAnsi="Times New Roman" w:cs="Times New Roman"/>
          <w:b/>
          <w:sz w:val="28"/>
          <w:szCs w:val="28"/>
        </w:rPr>
        <w:t>распоряжения</w:t>
      </w:r>
      <w:r w:rsidRPr="00A21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12C" w:rsidRPr="00A21BAB">
        <w:rPr>
          <w:rFonts w:ascii="Times New Roman" w:hAnsi="Times New Roman" w:cs="Times New Roman"/>
          <w:b/>
          <w:sz w:val="28"/>
          <w:szCs w:val="28"/>
        </w:rPr>
        <w:t xml:space="preserve">Коллегии Комиссии </w:t>
      </w:r>
      <w:r w:rsidRPr="00A21BAB">
        <w:rPr>
          <w:rFonts w:ascii="Times New Roman" w:hAnsi="Times New Roman" w:cs="Times New Roman"/>
          <w:b/>
          <w:sz w:val="28"/>
          <w:szCs w:val="28"/>
        </w:rPr>
        <w:t>(с обоснованием его прогрессивности и применимости)</w:t>
      </w:r>
    </w:p>
    <w:p w:rsidR="005E7234" w:rsidRPr="00A21BAB" w:rsidRDefault="00F71704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  <w:r w:rsidR="00F85D2F" w:rsidRPr="00A21B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4208" w:rsidRPr="0027795F" w:rsidRDefault="00F64208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highlight w:val="yellow"/>
        </w:rPr>
      </w:pPr>
    </w:p>
    <w:p w:rsidR="00BC3956" w:rsidRDefault="00252A41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BAB">
        <w:rPr>
          <w:rFonts w:ascii="Times New Roman" w:hAnsi="Times New Roman" w:cs="Times New Roman"/>
          <w:b/>
          <w:sz w:val="28"/>
          <w:szCs w:val="28"/>
        </w:rPr>
        <w:t>14.</w:t>
      </w:r>
      <w:r w:rsidR="004176A8" w:rsidRPr="00A21BAB">
        <w:rPr>
          <w:rFonts w:ascii="Times New Roman" w:hAnsi="Times New Roman" w:cs="Times New Roman"/>
          <w:b/>
          <w:sz w:val="28"/>
          <w:szCs w:val="28"/>
        </w:rPr>
        <w:t> </w:t>
      </w:r>
      <w:r w:rsidRPr="00A21BAB">
        <w:rPr>
          <w:rFonts w:ascii="Times New Roman" w:hAnsi="Times New Roman" w:cs="Times New Roman"/>
          <w:b/>
          <w:sz w:val="28"/>
          <w:szCs w:val="28"/>
        </w:rPr>
        <w:t>Сведения о проведении публичного</w:t>
      </w:r>
      <w:r w:rsidR="000F7E78" w:rsidRPr="00A21BAB">
        <w:rPr>
          <w:rFonts w:ascii="Times New Roman" w:hAnsi="Times New Roman" w:cs="Times New Roman"/>
          <w:b/>
          <w:sz w:val="28"/>
          <w:szCs w:val="28"/>
        </w:rPr>
        <w:t xml:space="preserve"> обсуждения проекта </w:t>
      </w:r>
      <w:r w:rsidR="00FD4B98" w:rsidRPr="00A21BAB">
        <w:rPr>
          <w:rFonts w:ascii="Times New Roman" w:hAnsi="Times New Roman" w:cs="Times New Roman"/>
          <w:b/>
          <w:sz w:val="28"/>
          <w:szCs w:val="28"/>
        </w:rPr>
        <w:t>распоряжения Коллегии Комиссии</w:t>
      </w:r>
    </w:p>
    <w:p w:rsidR="00757538" w:rsidRDefault="00F72B90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538">
        <w:rPr>
          <w:rFonts w:ascii="Times New Roman" w:hAnsi="Times New Roman" w:cs="Times New Roman"/>
          <w:sz w:val="28"/>
          <w:szCs w:val="28"/>
        </w:rPr>
        <w:t>Публичное обсуждение проведено с 2</w:t>
      </w:r>
      <w:r w:rsidR="00052B60">
        <w:rPr>
          <w:rFonts w:ascii="Times New Roman" w:hAnsi="Times New Roman" w:cs="Times New Roman"/>
          <w:sz w:val="28"/>
          <w:szCs w:val="28"/>
        </w:rPr>
        <w:t>4 марта по 23 апреля 2025</w:t>
      </w:r>
      <w:r w:rsidR="0075753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52B60" w:rsidRDefault="00F72B90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538">
        <w:rPr>
          <w:rFonts w:ascii="Times New Roman" w:hAnsi="Times New Roman" w:cs="Times New Roman"/>
          <w:sz w:val="28"/>
          <w:szCs w:val="28"/>
        </w:rPr>
        <w:t xml:space="preserve">Проект распоряжения, проект решения, приложение к проекту решения, информационно-аналитическая справка и опросный лист размещены на официальном сайте Союза по адресу: </w:t>
      </w:r>
      <w:r w:rsidR="00052B60" w:rsidRPr="00052B60">
        <w:rPr>
          <w:rFonts w:ascii="Times New Roman" w:hAnsi="Times New Roman" w:cs="Times New Roman"/>
          <w:sz w:val="28"/>
          <w:szCs w:val="28"/>
        </w:rPr>
        <w:t>https://regulation.eaeunion.org/orv/2998/</w:t>
      </w:r>
    </w:p>
    <w:p w:rsidR="00F705BF" w:rsidRDefault="00F705BF" w:rsidP="00F705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F72B90" w:rsidRPr="00757538">
        <w:rPr>
          <w:rFonts w:ascii="Times New Roman" w:hAnsi="Times New Roman" w:cs="Times New Roman"/>
          <w:sz w:val="28"/>
          <w:szCs w:val="28"/>
        </w:rPr>
        <w:t>публичного обсуждения</w:t>
      </w:r>
      <w:r w:rsidRPr="00F705BF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F705BF">
        <w:rPr>
          <w:rFonts w:ascii="Times New Roman" w:hAnsi="Times New Roman" w:cs="Times New Roman"/>
          <w:sz w:val="28"/>
          <w:szCs w:val="28"/>
        </w:rPr>
        <w:t>таможенного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5BF">
        <w:rPr>
          <w:rFonts w:ascii="Times New Roman" w:hAnsi="Times New Roman" w:cs="Times New Roman"/>
          <w:sz w:val="28"/>
          <w:szCs w:val="28"/>
        </w:rPr>
        <w:t>и правоприменительной практики</w:t>
      </w:r>
      <w:r>
        <w:rPr>
          <w:rFonts w:ascii="Times New Roman" w:hAnsi="Times New Roman" w:cs="Times New Roman"/>
          <w:sz w:val="28"/>
          <w:szCs w:val="28"/>
        </w:rPr>
        <w:t>, Департамент</w:t>
      </w:r>
      <w:r w:rsidRPr="00F705BF">
        <w:rPr>
          <w:rFonts w:ascii="Times New Roman" w:hAnsi="Times New Roman" w:cs="Times New Roman"/>
          <w:sz w:val="28"/>
          <w:szCs w:val="28"/>
        </w:rPr>
        <w:t xml:space="preserve"> развития интеграции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05BF">
        <w:rPr>
          <w:rFonts w:ascii="Times New Roman" w:hAnsi="Times New Roman" w:cs="Times New Roman"/>
          <w:sz w:val="28"/>
          <w:szCs w:val="28"/>
        </w:rPr>
        <w:t>Департамент таможенной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705BF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5BF">
        <w:rPr>
          <w:rFonts w:ascii="Times New Roman" w:hAnsi="Times New Roman" w:cs="Times New Roman"/>
          <w:sz w:val="28"/>
          <w:szCs w:val="28"/>
        </w:rPr>
        <w:lastRenderedPageBreak/>
        <w:t>транспорта и инфраструктуры</w:t>
      </w:r>
      <w:r w:rsidR="00F72B90" w:rsidRPr="00757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информировали об отсутствии замечаний и предложений. Вместе с тем, </w:t>
      </w:r>
      <w:r w:rsidR="00F72B90" w:rsidRPr="00757538">
        <w:rPr>
          <w:rFonts w:ascii="Times New Roman" w:hAnsi="Times New Roman" w:cs="Times New Roman"/>
          <w:sz w:val="28"/>
          <w:szCs w:val="28"/>
        </w:rPr>
        <w:t xml:space="preserve">поступили </w:t>
      </w:r>
      <w:r>
        <w:rPr>
          <w:rFonts w:ascii="Times New Roman" w:hAnsi="Times New Roman" w:cs="Times New Roman"/>
          <w:sz w:val="28"/>
          <w:szCs w:val="28"/>
        </w:rPr>
        <w:t xml:space="preserve">комментарии </w:t>
      </w:r>
      <w:r w:rsidRPr="00F705BF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705BF">
        <w:rPr>
          <w:rFonts w:ascii="Times New Roman" w:hAnsi="Times New Roman" w:cs="Times New Roman"/>
          <w:sz w:val="28"/>
          <w:szCs w:val="28"/>
        </w:rPr>
        <w:t>таможенн</w:t>
      </w:r>
      <w:r>
        <w:rPr>
          <w:rFonts w:ascii="Times New Roman" w:hAnsi="Times New Roman" w:cs="Times New Roman"/>
          <w:sz w:val="28"/>
          <w:szCs w:val="28"/>
        </w:rPr>
        <w:t xml:space="preserve">ого законодательства </w:t>
      </w:r>
      <w:r w:rsidRPr="00F705BF">
        <w:rPr>
          <w:rFonts w:ascii="Times New Roman" w:hAnsi="Times New Roman" w:cs="Times New Roman"/>
          <w:sz w:val="28"/>
          <w:szCs w:val="28"/>
        </w:rPr>
        <w:t>и правоприменительной практики</w:t>
      </w:r>
      <w:r w:rsidRPr="00F705BF">
        <w:rPr>
          <w:rFonts w:ascii="Times New Roman" w:hAnsi="Times New Roman" w:cs="Times New Roman"/>
          <w:sz w:val="28"/>
          <w:szCs w:val="28"/>
        </w:rPr>
        <w:t>, Департамента развития интеграции</w:t>
      </w:r>
      <w:r w:rsidR="00F72B90" w:rsidRPr="00F705BF">
        <w:rPr>
          <w:rFonts w:ascii="Times New Roman" w:hAnsi="Times New Roman" w:cs="Times New Roman"/>
          <w:sz w:val="28"/>
          <w:szCs w:val="28"/>
        </w:rPr>
        <w:t>, которые отражены в прилагаемой сводной информации.</w:t>
      </w:r>
      <w:bookmarkStart w:id="0" w:name="_GoBack"/>
      <w:bookmarkEnd w:id="0"/>
      <w:r w:rsidR="00F72B90" w:rsidRPr="00757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B90" w:rsidRPr="00757538" w:rsidRDefault="00F72B90" w:rsidP="00F705B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538">
        <w:rPr>
          <w:rFonts w:ascii="Times New Roman" w:hAnsi="Times New Roman" w:cs="Times New Roman"/>
          <w:sz w:val="28"/>
          <w:szCs w:val="28"/>
        </w:rPr>
        <w:t>Опросные листы и комментарии от представителей бизнеса государств – членов ЕАЭС не поступали.</w:t>
      </w:r>
    </w:p>
    <w:p w:rsidR="002E262D" w:rsidRPr="0027795F" w:rsidRDefault="002E262D" w:rsidP="00B80B9F">
      <w:pPr>
        <w:pStyle w:val="a3"/>
        <w:spacing w:line="360" w:lineRule="auto"/>
        <w:jc w:val="both"/>
        <w:rPr>
          <w:rFonts w:ascii="Times New Roman" w:hAnsi="Times New Roman" w:cs="Times New Roman"/>
          <w:b/>
        </w:rPr>
      </w:pPr>
    </w:p>
    <w:p w:rsidR="00D4017C" w:rsidRDefault="00252A41" w:rsidP="009C49B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BAB">
        <w:rPr>
          <w:rFonts w:ascii="Times New Roman" w:hAnsi="Times New Roman" w:cs="Times New Roman"/>
          <w:b/>
          <w:sz w:val="28"/>
          <w:szCs w:val="28"/>
        </w:rPr>
        <w:t>15.</w:t>
      </w:r>
      <w:r w:rsidR="004176A8" w:rsidRPr="00A21BAB">
        <w:rPr>
          <w:rFonts w:ascii="Times New Roman" w:hAnsi="Times New Roman" w:cs="Times New Roman"/>
          <w:b/>
          <w:sz w:val="28"/>
          <w:szCs w:val="28"/>
        </w:rPr>
        <w:t> </w:t>
      </w:r>
      <w:r w:rsidRPr="00A21BAB">
        <w:rPr>
          <w:rFonts w:ascii="Times New Roman" w:hAnsi="Times New Roman" w:cs="Times New Roman"/>
          <w:b/>
          <w:sz w:val="28"/>
          <w:szCs w:val="28"/>
        </w:rPr>
        <w:t>Сведения о заключении об оценке регулирующего воздействия на проект</w:t>
      </w:r>
      <w:r w:rsidR="005E7234" w:rsidRPr="00A21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B98" w:rsidRPr="00A21BAB">
        <w:rPr>
          <w:rFonts w:ascii="Times New Roman" w:hAnsi="Times New Roman" w:cs="Times New Roman"/>
          <w:b/>
          <w:sz w:val="28"/>
          <w:szCs w:val="28"/>
        </w:rPr>
        <w:t>распоряжения Коллегии Комиссии</w:t>
      </w:r>
    </w:p>
    <w:p w:rsidR="00F71704" w:rsidRPr="00523274" w:rsidRDefault="00F71704" w:rsidP="009C49B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E81" w:rsidRDefault="00252A41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BAB">
        <w:rPr>
          <w:rFonts w:ascii="Times New Roman" w:hAnsi="Times New Roman" w:cs="Times New Roman"/>
          <w:b/>
          <w:sz w:val="28"/>
          <w:szCs w:val="28"/>
        </w:rPr>
        <w:t>16.</w:t>
      </w:r>
      <w:r w:rsidR="004176A8" w:rsidRPr="00A21BAB">
        <w:rPr>
          <w:rFonts w:ascii="Times New Roman" w:hAnsi="Times New Roman" w:cs="Times New Roman"/>
          <w:b/>
          <w:sz w:val="28"/>
          <w:szCs w:val="28"/>
        </w:rPr>
        <w:t> </w:t>
      </w:r>
      <w:r w:rsidRPr="00A21BAB">
        <w:rPr>
          <w:rFonts w:ascii="Times New Roman" w:hAnsi="Times New Roman" w:cs="Times New Roman"/>
          <w:b/>
          <w:sz w:val="28"/>
          <w:szCs w:val="28"/>
        </w:rPr>
        <w:t xml:space="preserve">Иная информация, относящаяся, по мнению департамента </w:t>
      </w:r>
      <w:r w:rsidR="001A18BA" w:rsidRPr="00A21BAB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A21BAB">
        <w:rPr>
          <w:rFonts w:ascii="Times New Roman" w:hAnsi="Times New Roman" w:cs="Times New Roman"/>
          <w:b/>
          <w:sz w:val="28"/>
          <w:szCs w:val="28"/>
        </w:rPr>
        <w:t>,</w:t>
      </w:r>
      <w:r w:rsidR="001A18BA" w:rsidRPr="00A21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BAB">
        <w:rPr>
          <w:rFonts w:ascii="Times New Roman" w:hAnsi="Times New Roman" w:cs="Times New Roman"/>
          <w:b/>
          <w:sz w:val="28"/>
          <w:szCs w:val="28"/>
        </w:rPr>
        <w:t xml:space="preserve">ответственного за подготовку проекта </w:t>
      </w:r>
      <w:r w:rsidR="00FD4B98" w:rsidRPr="00A21BAB">
        <w:rPr>
          <w:rFonts w:ascii="Times New Roman" w:hAnsi="Times New Roman" w:cs="Times New Roman"/>
          <w:b/>
          <w:sz w:val="28"/>
          <w:szCs w:val="28"/>
        </w:rPr>
        <w:t>распоряжения Коллегии Комиссии</w:t>
      </w:r>
      <w:r w:rsidRPr="00A21BAB">
        <w:rPr>
          <w:rFonts w:ascii="Times New Roman" w:hAnsi="Times New Roman" w:cs="Times New Roman"/>
          <w:b/>
          <w:sz w:val="28"/>
          <w:szCs w:val="28"/>
        </w:rPr>
        <w:t>, к основным сведениям о</w:t>
      </w:r>
      <w:r w:rsidR="005E7234" w:rsidRPr="00A21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BAB">
        <w:rPr>
          <w:rFonts w:ascii="Times New Roman" w:hAnsi="Times New Roman" w:cs="Times New Roman"/>
          <w:b/>
          <w:sz w:val="28"/>
          <w:szCs w:val="28"/>
        </w:rPr>
        <w:t xml:space="preserve">проекте </w:t>
      </w:r>
      <w:r w:rsidR="0037685B" w:rsidRPr="00A21BAB">
        <w:rPr>
          <w:rFonts w:ascii="Times New Roman" w:hAnsi="Times New Roman" w:cs="Times New Roman"/>
          <w:b/>
          <w:sz w:val="28"/>
          <w:szCs w:val="28"/>
        </w:rPr>
        <w:t>распоряжения Коллегии Комиссии</w:t>
      </w:r>
      <w:r w:rsidR="005E7234" w:rsidRPr="00A21BAB">
        <w:rPr>
          <w:rFonts w:ascii="Times New Roman" w:hAnsi="Times New Roman" w:cs="Times New Roman"/>
          <w:b/>
          <w:sz w:val="28"/>
          <w:szCs w:val="28"/>
        </w:rPr>
        <w:t xml:space="preserve"> и (или) о его подготовке</w:t>
      </w:r>
      <w:r w:rsidR="004176A8" w:rsidRPr="00A21BAB">
        <w:rPr>
          <w:rFonts w:ascii="Times New Roman" w:hAnsi="Times New Roman" w:cs="Times New Roman"/>
          <w:b/>
          <w:sz w:val="28"/>
          <w:szCs w:val="28"/>
        </w:rPr>
        <w:t>.</w:t>
      </w:r>
    </w:p>
    <w:p w:rsidR="003D685E" w:rsidRDefault="003D685E" w:rsidP="000C7E4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DE2" w:rsidRPr="00336821" w:rsidRDefault="004176A8" w:rsidP="009B3CFF">
      <w:pPr>
        <w:pStyle w:val="a3"/>
        <w:spacing w:line="360" w:lineRule="auto"/>
        <w:ind w:firstLine="567"/>
        <w:jc w:val="center"/>
      </w:pPr>
      <w:r w:rsidRPr="00336821">
        <w:t>_________________________</w:t>
      </w:r>
    </w:p>
    <w:sectPr w:rsidR="00F35DE2" w:rsidRPr="00336821" w:rsidSect="00BD5CC7">
      <w:headerReference w:type="default" r:id="rId7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8AF" w:rsidRDefault="005908AF" w:rsidP="00340B80">
      <w:pPr>
        <w:spacing w:after="0" w:line="240" w:lineRule="auto"/>
      </w:pPr>
      <w:r>
        <w:separator/>
      </w:r>
    </w:p>
  </w:endnote>
  <w:endnote w:type="continuationSeparator" w:id="0">
    <w:p w:rsidR="005908AF" w:rsidRDefault="005908AF" w:rsidP="00340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8AF" w:rsidRDefault="005908AF" w:rsidP="00340B80">
      <w:pPr>
        <w:spacing w:after="0" w:line="240" w:lineRule="auto"/>
      </w:pPr>
      <w:r>
        <w:separator/>
      </w:r>
    </w:p>
  </w:footnote>
  <w:footnote w:type="continuationSeparator" w:id="0">
    <w:p w:rsidR="005908AF" w:rsidRDefault="005908AF" w:rsidP="00340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62138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715E1" w:rsidRPr="00340B80" w:rsidRDefault="00C715E1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0B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0B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0B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B5D9C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340B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715E1" w:rsidRDefault="00C715E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41"/>
    <w:rsid w:val="00000978"/>
    <w:rsid w:val="00002E5E"/>
    <w:rsid w:val="00007A30"/>
    <w:rsid w:val="00012E7F"/>
    <w:rsid w:val="00013C83"/>
    <w:rsid w:val="000145DD"/>
    <w:rsid w:val="000211A1"/>
    <w:rsid w:val="00022804"/>
    <w:rsid w:val="00023A7F"/>
    <w:rsid w:val="00036F1F"/>
    <w:rsid w:val="00040E4C"/>
    <w:rsid w:val="000414C9"/>
    <w:rsid w:val="000442D4"/>
    <w:rsid w:val="0004449E"/>
    <w:rsid w:val="00047785"/>
    <w:rsid w:val="00051B56"/>
    <w:rsid w:val="00052333"/>
    <w:rsid w:val="00052B60"/>
    <w:rsid w:val="000541B2"/>
    <w:rsid w:val="000545CA"/>
    <w:rsid w:val="00060434"/>
    <w:rsid w:val="000637B1"/>
    <w:rsid w:val="00064D82"/>
    <w:rsid w:val="0007194A"/>
    <w:rsid w:val="00073637"/>
    <w:rsid w:val="00073D43"/>
    <w:rsid w:val="000751E0"/>
    <w:rsid w:val="00075D50"/>
    <w:rsid w:val="00083D4A"/>
    <w:rsid w:val="0009034E"/>
    <w:rsid w:val="00090973"/>
    <w:rsid w:val="00090EF9"/>
    <w:rsid w:val="00093EFD"/>
    <w:rsid w:val="00094130"/>
    <w:rsid w:val="000A3B84"/>
    <w:rsid w:val="000A414C"/>
    <w:rsid w:val="000B094D"/>
    <w:rsid w:val="000B35BD"/>
    <w:rsid w:val="000B5628"/>
    <w:rsid w:val="000C0FEB"/>
    <w:rsid w:val="000C7308"/>
    <w:rsid w:val="000C7E49"/>
    <w:rsid w:val="000D1CF1"/>
    <w:rsid w:val="000D579F"/>
    <w:rsid w:val="000D712C"/>
    <w:rsid w:val="000E449B"/>
    <w:rsid w:val="000E7EAF"/>
    <w:rsid w:val="000F7E78"/>
    <w:rsid w:val="00102920"/>
    <w:rsid w:val="00107718"/>
    <w:rsid w:val="00113A30"/>
    <w:rsid w:val="00123807"/>
    <w:rsid w:val="0012431A"/>
    <w:rsid w:val="0012510C"/>
    <w:rsid w:val="00134B36"/>
    <w:rsid w:val="00143B29"/>
    <w:rsid w:val="00155767"/>
    <w:rsid w:val="00156144"/>
    <w:rsid w:val="001616E6"/>
    <w:rsid w:val="00164307"/>
    <w:rsid w:val="00171FD7"/>
    <w:rsid w:val="00174205"/>
    <w:rsid w:val="001817C1"/>
    <w:rsid w:val="00182500"/>
    <w:rsid w:val="001929B8"/>
    <w:rsid w:val="00194FE0"/>
    <w:rsid w:val="0019600E"/>
    <w:rsid w:val="00197676"/>
    <w:rsid w:val="001A18BA"/>
    <w:rsid w:val="001A650E"/>
    <w:rsid w:val="001C2608"/>
    <w:rsid w:val="001C2E17"/>
    <w:rsid w:val="001C37E2"/>
    <w:rsid w:val="001C43C4"/>
    <w:rsid w:val="001C4F8B"/>
    <w:rsid w:val="001C58BF"/>
    <w:rsid w:val="001C7F04"/>
    <w:rsid w:val="001D0850"/>
    <w:rsid w:val="001D769C"/>
    <w:rsid w:val="001E0ACE"/>
    <w:rsid w:val="001E0FC3"/>
    <w:rsid w:val="001E1357"/>
    <w:rsid w:val="001F389F"/>
    <w:rsid w:val="00201284"/>
    <w:rsid w:val="00205D71"/>
    <w:rsid w:val="002060B0"/>
    <w:rsid w:val="00223108"/>
    <w:rsid w:val="00230C72"/>
    <w:rsid w:val="002319B2"/>
    <w:rsid w:val="00233D01"/>
    <w:rsid w:val="00234B16"/>
    <w:rsid w:val="002449CD"/>
    <w:rsid w:val="002458CA"/>
    <w:rsid w:val="00245AF8"/>
    <w:rsid w:val="00251527"/>
    <w:rsid w:val="00252A41"/>
    <w:rsid w:val="00254BF4"/>
    <w:rsid w:val="00274D1C"/>
    <w:rsid w:val="0027795F"/>
    <w:rsid w:val="00286C99"/>
    <w:rsid w:val="002906B6"/>
    <w:rsid w:val="0029760A"/>
    <w:rsid w:val="002A4F80"/>
    <w:rsid w:val="002A504A"/>
    <w:rsid w:val="002A5313"/>
    <w:rsid w:val="002B0155"/>
    <w:rsid w:val="002B1062"/>
    <w:rsid w:val="002B6583"/>
    <w:rsid w:val="002B6E52"/>
    <w:rsid w:val="002B75D6"/>
    <w:rsid w:val="002C7A1A"/>
    <w:rsid w:val="002C7E48"/>
    <w:rsid w:val="002D5187"/>
    <w:rsid w:val="002E262D"/>
    <w:rsid w:val="002E2A2D"/>
    <w:rsid w:val="002E6D92"/>
    <w:rsid w:val="002F1CA3"/>
    <w:rsid w:val="002F4F30"/>
    <w:rsid w:val="00300141"/>
    <w:rsid w:val="00301732"/>
    <w:rsid w:val="00303409"/>
    <w:rsid w:val="00304D6B"/>
    <w:rsid w:val="003135BE"/>
    <w:rsid w:val="003162A2"/>
    <w:rsid w:val="00316790"/>
    <w:rsid w:val="00316D38"/>
    <w:rsid w:val="003205CB"/>
    <w:rsid w:val="003232C2"/>
    <w:rsid w:val="0033066A"/>
    <w:rsid w:val="00330FDE"/>
    <w:rsid w:val="00331A84"/>
    <w:rsid w:val="00332777"/>
    <w:rsid w:val="00334A4E"/>
    <w:rsid w:val="00335978"/>
    <w:rsid w:val="00336821"/>
    <w:rsid w:val="00340B80"/>
    <w:rsid w:val="00350306"/>
    <w:rsid w:val="00350339"/>
    <w:rsid w:val="0035510D"/>
    <w:rsid w:val="00356F76"/>
    <w:rsid w:val="003577D8"/>
    <w:rsid w:val="0037192F"/>
    <w:rsid w:val="00373283"/>
    <w:rsid w:val="0037685B"/>
    <w:rsid w:val="0038254C"/>
    <w:rsid w:val="00383BD4"/>
    <w:rsid w:val="003A030D"/>
    <w:rsid w:val="003A5592"/>
    <w:rsid w:val="003A5DAB"/>
    <w:rsid w:val="003A7A09"/>
    <w:rsid w:val="003B1273"/>
    <w:rsid w:val="003B23EC"/>
    <w:rsid w:val="003B3315"/>
    <w:rsid w:val="003B70CC"/>
    <w:rsid w:val="003C2A90"/>
    <w:rsid w:val="003C2F71"/>
    <w:rsid w:val="003C3D51"/>
    <w:rsid w:val="003D0931"/>
    <w:rsid w:val="003D45BA"/>
    <w:rsid w:val="003D685E"/>
    <w:rsid w:val="003E1678"/>
    <w:rsid w:val="003E1701"/>
    <w:rsid w:val="003E1D56"/>
    <w:rsid w:val="003E38D1"/>
    <w:rsid w:val="003E78B3"/>
    <w:rsid w:val="00401017"/>
    <w:rsid w:val="00401426"/>
    <w:rsid w:val="004049BC"/>
    <w:rsid w:val="00407DC7"/>
    <w:rsid w:val="004141E3"/>
    <w:rsid w:val="004176A8"/>
    <w:rsid w:val="00420774"/>
    <w:rsid w:val="004215C4"/>
    <w:rsid w:val="00422319"/>
    <w:rsid w:val="00423E21"/>
    <w:rsid w:val="00424F4E"/>
    <w:rsid w:val="00427832"/>
    <w:rsid w:val="00427A3A"/>
    <w:rsid w:val="00435412"/>
    <w:rsid w:val="00435C92"/>
    <w:rsid w:val="00437585"/>
    <w:rsid w:val="00437F9F"/>
    <w:rsid w:val="00442D42"/>
    <w:rsid w:val="0044316F"/>
    <w:rsid w:val="0044357D"/>
    <w:rsid w:val="00443A7F"/>
    <w:rsid w:val="004455B6"/>
    <w:rsid w:val="00451109"/>
    <w:rsid w:val="00454B12"/>
    <w:rsid w:val="00457992"/>
    <w:rsid w:val="00461B0A"/>
    <w:rsid w:val="00461F4E"/>
    <w:rsid w:val="004670EA"/>
    <w:rsid w:val="00475CED"/>
    <w:rsid w:val="00485E5F"/>
    <w:rsid w:val="004867A2"/>
    <w:rsid w:val="00490471"/>
    <w:rsid w:val="004A04B9"/>
    <w:rsid w:val="004A0F41"/>
    <w:rsid w:val="004A52B9"/>
    <w:rsid w:val="004A680E"/>
    <w:rsid w:val="004A6925"/>
    <w:rsid w:val="004B1127"/>
    <w:rsid w:val="004B3E95"/>
    <w:rsid w:val="004B4FC7"/>
    <w:rsid w:val="004B5863"/>
    <w:rsid w:val="004B5EBB"/>
    <w:rsid w:val="004B65E9"/>
    <w:rsid w:val="004C1AC1"/>
    <w:rsid w:val="004C6617"/>
    <w:rsid w:val="004C7925"/>
    <w:rsid w:val="004D186A"/>
    <w:rsid w:val="004D2552"/>
    <w:rsid w:val="004D40B3"/>
    <w:rsid w:val="004E0179"/>
    <w:rsid w:val="004E1D8E"/>
    <w:rsid w:val="004E243F"/>
    <w:rsid w:val="004E27D3"/>
    <w:rsid w:val="004E4274"/>
    <w:rsid w:val="004E4641"/>
    <w:rsid w:val="004E6B4F"/>
    <w:rsid w:val="004F0D53"/>
    <w:rsid w:val="004F285B"/>
    <w:rsid w:val="004F3A72"/>
    <w:rsid w:val="00501165"/>
    <w:rsid w:val="00501C35"/>
    <w:rsid w:val="0050379E"/>
    <w:rsid w:val="005047A4"/>
    <w:rsid w:val="0050551B"/>
    <w:rsid w:val="00505D4C"/>
    <w:rsid w:val="0050666A"/>
    <w:rsid w:val="00514202"/>
    <w:rsid w:val="00515914"/>
    <w:rsid w:val="00516772"/>
    <w:rsid w:val="00523274"/>
    <w:rsid w:val="0052398E"/>
    <w:rsid w:val="00531779"/>
    <w:rsid w:val="00531994"/>
    <w:rsid w:val="00531AD2"/>
    <w:rsid w:val="0053202D"/>
    <w:rsid w:val="00535C7C"/>
    <w:rsid w:val="00543A52"/>
    <w:rsid w:val="005548F8"/>
    <w:rsid w:val="005565C4"/>
    <w:rsid w:val="00563601"/>
    <w:rsid w:val="005656D1"/>
    <w:rsid w:val="00573CF3"/>
    <w:rsid w:val="0057565F"/>
    <w:rsid w:val="00577020"/>
    <w:rsid w:val="00580099"/>
    <w:rsid w:val="005821B2"/>
    <w:rsid w:val="00584FB6"/>
    <w:rsid w:val="00585790"/>
    <w:rsid w:val="00586768"/>
    <w:rsid w:val="0058792E"/>
    <w:rsid w:val="005908AF"/>
    <w:rsid w:val="005979FA"/>
    <w:rsid w:val="005A25AC"/>
    <w:rsid w:val="005A371E"/>
    <w:rsid w:val="005A54D0"/>
    <w:rsid w:val="005A5859"/>
    <w:rsid w:val="005B018E"/>
    <w:rsid w:val="005B3D7E"/>
    <w:rsid w:val="005B54C2"/>
    <w:rsid w:val="005B64D4"/>
    <w:rsid w:val="005B66C2"/>
    <w:rsid w:val="005C01CE"/>
    <w:rsid w:val="005C2ADB"/>
    <w:rsid w:val="005C3E4C"/>
    <w:rsid w:val="005D23BD"/>
    <w:rsid w:val="005D79C9"/>
    <w:rsid w:val="005E0E4F"/>
    <w:rsid w:val="005E1BEC"/>
    <w:rsid w:val="005E3D2D"/>
    <w:rsid w:val="005E68FB"/>
    <w:rsid w:val="005E7234"/>
    <w:rsid w:val="005E723E"/>
    <w:rsid w:val="005E76D8"/>
    <w:rsid w:val="005F1D05"/>
    <w:rsid w:val="005F31C3"/>
    <w:rsid w:val="005F76CB"/>
    <w:rsid w:val="006023E4"/>
    <w:rsid w:val="006030E2"/>
    <w:rsid w:val="006039D7"/>
    <w:rsid w:val="00604207"/>
    <w:rsid w:val="00606019"/>
    <w:rsid w:val="00606EC7"/>
    <w:rsid w:val="00610B79"/>
    <w:rsid w:val="006126CE"/>
    <w:rsid w:val="00614465"/>
    <w:rsid w:val="0061551B"/>
    <w:rsid w:val="0062052D"/>
    <w:rsid w:val="00627A62"/>
    <w:rsid w:val="00630488"/>
    <w:rsid w:val="0063258D"/>
    <w:rsid w:val="0063325B"/>
    <w:rsid w:val="006355E5"/>
    <w:rsid w:val="00635896"/>
    <w:rsid w:val="00635FCF"/>
    <w:rsid w:val="00641FB8"/>
    <w:rsid w:val="00643E65"/>
    <w:rsid w:val="006452BC"/>
    <w:rsid w:val="00645ACA"/>
    <w:rsid w:val="00645DFC"/>
    <w:rsid w:val="00646E6D"/>
    <w:rsid w:val="00647CB4"/>
    <w:rsid w:val="00652AE9"/>
    <w:rsid w:val="00653361"/>
    <w:rsid w:val="00654EF3"/>
    <w:rsid w:val="00655178"/>
    <w:rsid w:val="00656715"/>
    <w:rsid w:val="00660E9B"/>
    <w:rsid w:val="006633FD"/>
    <w:rsid w:val="00664FF9"/>
    <w:rsid w:val="00665915"/>
    <w:rsid w:val="006734D4"/>
    <w:rsid w:val="006752FA"/>
    <w:rsid w:val="00677761"/>
    <w:rsid w:val="0068010E"/>
    <w:rsid w:val="006823B7"/>
    <w:rsid w:val="00683B5A"/>
    <w:rsid w:val="00683E51"/>
    <w:rsid w:val="00684EF2"/>
    <w:rsid w:val="00684F7A"/>
    <w:rsid w:val="006866D8"/>
    <w:rsid w:val="0069186A"/>
    <w:rsid w:val="006920C1"/>
    <w:rsid w:val="00693BEA"/>
    <w:rsid w:val="00697D0F"/>
    <w:rsid w:val="006A0F1A"/>
    <w:rsid w:val="006A49B1"/>
    <w:rsid w:val="006B3022"/>
    <w:rsid w:val="006B3684"/>
    <w:rsid w:val="006B4F94"/>
    <w:rsid w:val="006B65AD"/>
    <w:rsid w:val="006C1323"/>
    <w:rsid w:val="006C1F77"/>
    <w:rsid w:val="006C23A6"/>
    <w:rsid w:val="006C2BD3"/>
    <w:rsid w:val="006C43BF"/>
    <w:rsid w:val="006C5D9E"/>
    <w:rsid w:val="006C5E22"/>
    <w:rsid w:val="006C6C1D"/>
    <w:rsid w:val="006D1611"/>
    <w:rsid w:val="006D1D20"/>
    <w:rsid w:val="006D5704"/>
    <w:rsid w:val="006D5FBA"/>
    <w:rsid w:val="006E0E0D"/>
    <w:rsid w:val="006E6DD1"/>
    <w:rsid w:val="006F40D3"/>
    <w:rsid w:val="006F5648"/>
    <w:rsid w:val="00702E5A"/>
    <w:rsid w:val="00706B6D"/>
    <w:rsid w:val="00710CB2"/>
    <w:rsid w:val="00715F6E"/>
    <w:rsid w:val="007165F2"/>
    <w:rsid w:val="007178B8"/>
    <w:rsid w:val="007179D2"/>
    <w:rsid w:val="00720FF0"/>
    <w:rsid w:val="0072430C"/>
    <w:rsid w:val="00724841"/>
    <w:rsid w:val="00726DA8"/>
    <w:rsid w:val="00731012"/>
    <w:rsid w:val="007339B6"/>
    <w:rsid w:val="0073438A"/>
    <w:rsid w:val="0073609E"/>
    <w:rsid w:val="00736C0F"/>
    <w:rsid w:val="007444D4"/>
    <w:rsid w:val="007455A9"/>
    <w:rsid w:val="00746104"/>
    <w:rsid w:val="007554EB"/>
    <w:rsid w:val="00757538"/>
    <w:rsid w:val="00762962"/>
    <w:rsid w:val="00767691"/>
    <w:rsid w:val="007717AD"/>
    <w:rsid w:val="00771CC4"/>
    <w:rsid w:val="00772366"/>
    <w:rsid w:val="00783EFC"/>
    <w:rsid w:val="00787D2C"/>
    <w:rsid w:val="007919D4"/>
    <w:rsid w:val="00793778"/>
    <w:rsid w:val="00795AED"/>
    <w:rsid w:val="00796CA0"/>
    <w:rsid w:val="007A132C"/>
    <w:rsid w:val="007A3741"/>
    <w:rsid w:val="007A64CE"/>
    <w:rsid w:val="007B1733"/>
    <w:rsid w:val="007B4E78"/>
    <w:rsid w:val="007C57EA"/>
    <w:rsid w:val="007C6691"/>
    <w:rsid w:val="007C6EE5"/>
    <w:rsid w:val="007D30F1"/>
    <w:rsid w:val="007D3EFA"/>
    <w:rsid w:val="007D736C"/>
    <w:rsid w:val="007E08A0"/>
    <w:rsid w:val="007E4631"/>
    <w:rsid w:val="007F62AF"/>
    <w:rsid w:val="007F731A"/>
    <w:rsid w:val="008034C3"/>
    <w:rsid w:val="00803848"/>
    <w:rsid w:val="008138E5"/>
    <w:rsid w:val="008234A5"/>
    <w:rsid w:val="00831159"/>
    <w:rsid w:val="00831D78"/>
    <w:rsid w:val="00832B2B"/>
    <w:rsid w:val="00832BE9"/>
    <w:rsid w:val="00835A19"/>
    <w:rsid w:val="00836893"/>
    <w:rsid w:val="008440F6"/>
    <w:rsid w:val="0084580A"/>
    <w:rsid w:val="00856950"/>
    <w:rsid w:val="0086195C"/>
    <w:rsid w:val="00867190"/>
    <w:rsid w:val="00871532"/>
    <w:rsid w:val="008737F6"/>
    <w:rsid w:val="00891233"/>
    <w:rsid w:val="00891305"/>
    <w:rsid w:val="00891344"/>
    <w:rsid w:val="00894EF2"/>
    <w:rsid w:val="008962EC"/>
    <w:rsid w:val="00897B82"/>
    <w:rsid w:val="008A07C4"/>
    <w:rsid w:val="008A1F76"/>
    <w:rsid w:val="008A28D1"/>
    <w:rsid w:val="008A4305"/>
    <w:rsid w:val="008A497E"/>
    <w:rsid w:val="008A7723"/>
    <w:rsid w:val="008A7F62"/>
    <w:rsid w:val="008B1662"/>
    <w:rsid w:val="008B58A6"/>
    <w:rsid w:val="008D0A3D"/>
    <w:rsid w:val="008D19FA"/>
    <w:rsid w:val="008D3615"/>
    <w:rsid w:val="008E7B6C"/>
    <w:rsid w:val="008F5348"/>
    <w:rsid w:val="008F640F"/>
    <w:rsid w:val="00900517"/>
    <w:rsid w:val="00910A00"/>
    <w:rsid w:val="00920048"/>
    <w:rsid w:val="00926808"/>
    <w:rsid w:val="00927525"/>
    <w:rsid w:val="00927845"/>
    <w:rsid w:val="0093164E"/>
    <w:rsid w:val="00931842"/>
    <w:rsid w:val="009319B6"/>
    <w:rsid w:val="00931B86"/>
    <w:rsid w:val="00933490"/>
    <w:rsid w:val="00933785"/>
    <w:rsid w:val="00935036"/>
    <w:rsid w:val="00941DED"/>
    <w:rsid w:val="009428FA"/>
    <w:rsid w:val="00942C53"/>
    <w:rsid w:val="00942FEC"/>
    <w:rsid w:val="009461C4"/>
    <w:rsid w:val="00947C7F"/>
    <w:rsid w:val="00951E1B"/>
    <w:rsid w:val="00952DC7"/>
    <w:rsid w:val="00955E07"/>
    <w:rsid w:val="00957BBA"/>
    <w:rsid w:val="009630A4"/>
    <w:rsid w:val="00970AA4"/>
    <w:rsid w:val="00972BE2"/>
    <w:rsid w:val="00972DB1"/>
    <w:rsid w:val="00974FC3"/>
    <w:rsid w:val="00975B99"/>
    <w:rsid w:val="009776CE"/>
    <w:rsid w:val="00985AC9"/>
    <w:rsid w:val="0099036B"/>
    <w:rsid w:val="0099619F"/>
    <w:rsid w:val="009A5AC2"/>
    <w:rsid w:val="009B3CFF"/>
    <w:rsid w:val="009C49B4"/>
    <w:rsid w:val="009C60BC"/>
    <w:rsid w:val="009D06DE"/>
    <w:rsid w:val="009D1237"/>
    <w:rsid w:val="009D42BF"/>
    <w:rsid w:val="009D5791"/>
    <w:rsid w:val="009D6E92"/>
    <w:rsid w:val="009E326D"/>
    <w:rsid w:val="009E4E8E"/>
    <w:rsid w:val="009E534D"/>
    <w:rsid w:val="009E6164"/>
    <w:rsid w:val="009F0CB8"/>
    <w:rsid w:val="009F1A39"/>
    <w:rsid w:val="009F38CE"/>
    <w:rsid w:val="009F7399"/>
    <w:rsid w:val="00A00890"/>
    <w:rsid w:val="00A00FF0"/>
    <w:rsid w:val="00A028A1"/>
    <w:rsid w:val="00A04217"/>
    <w:rsid w:val="00A16570"/>
    <w:rsid w:val="00A17E81"/>
    <w:rsid w:val="00A17EA8"/>
    <w:rsid w:val="00A17F3F"/>
    <w:rsid w:val="00A2076C"/>
    <w:rsid w:val="00A21A07"/>
    <w:rsid w:val="00A21BAB"/>
    <w:rsid w:val="00A36A7C"/>
    <w:rsid w:val="00A37299"/>
    <w:rsid w:val="00A416DB"/>
    <w:rsid w:val="00A4563F"/>
    <w:rsid w:val="00A46203"/>
    <w:rsid w:val="00A462CB"/>
    <w:rsid w:val="00A5432D"/>
    <w:rsid w:val="00A579A5"/>
    <w:rsid w:val="00A65317"/>
    <w:rsid w:val="00A666AD"/>
    <w:rsid w:val="00A710A5"/>
    <w:rsid w:val="00A74AA8"/>
    <w:rsid w:val="00A76BA2"/>
    <w:rsid w:val="00A80334"/>
    <w:rsid w:val="00A82815"/>
    <w:rsid w:val="00A838EB"/>
    <w:rsid w:val="00A91610"/>
    <w:rsid w:val="00AA0F0D"/>
    <w:rsid w:val="00AA21CE"/>
    <w:rsid w:val="00AA6964"/>
    <w:rsid w:val="00AB052B"/>
    <w:rsid w:val="00AB4428"/>
    <w:rsid w:val="00AB7B36"/>
    <w:rsid w:val="00AC2ACD"/>
    <w:rsid w:val="00AC570C"/>
    <w:rsid w:val="00AD029E"/>
    <w:rsid w:val="00AD1F53"/>
    <w:rsid w:val="00AD2BD1"/>
    <w:rsid w:val="00AD5081"/>
    <w:rsid w:val="00AD6961"/>
    <w:rsid w:val="00AD6F22"/>
    <w:rsid w:val="00AE15C1"/>
    <w:rsid w:val="00AE1830"/>
    <w:rsid w:val="00AF3D00"/>
    <w:rsid w:val="00AF5832"/>
    <w:rsid w:val="00B0295D"/>
    <w:rsid w:val="00B05F2B"/>
    <w:rsid w:val="00B23A46"/>
    <w:rsid w:val="00B30C21"/>
    <w:rsid w:val="00B32F1C"/>
    <w:rsid w:val="00B4020B"/>
    <w:rsid w:val="00B4108B"/>
    <w:rsid w:val="00B43FD3"/>
    <w:rsid w:val="00B45290"/>
    <w:rsid w:val="00B50F95"/>
    <w:rsid w:val="00B6683E"/>
    <w:rsid w:val="00B70BF1"/>
    <w:rsid w:val="00B7136D"/>
    <w:rsid w:val="00B75F04"/>
    <w:rsid w:val="00B77743"/>
    <w:rsid w:val="00B80B9F"/>
    <w:rsid w:val="00B814B2"/>
    <w:rsid w:val="00B82A72"/>
    <w:rsid w:val="00B874F4"/>
    <w:rsid w:val="00B90192"/>
    <w:rsid w:val="00B92520"/>
    <w:rsid w:val="00B933A3"/>
    <w:rsid w:val="00B9510C"/>
    <w:rsid w:val="00B95EF5"/>
    <w:rsid w:val="00BA113C"/>
    <w:rsid w:val="00BA5DA5"/>
    <w:rsid w:val="00BA73ED"/>
    <w:rsid w:val="00BA7A21"/>
    <w:rsid w:val="00BB2E43"/>
    <w:rsid w:val="00BB3BBB"/>
    <w:rsid w:val="00BB4207"/>
    <w:rsid w:val="00BB5CBE"/>
    <w:rsid w:val="00BB7EE9"/>
    <w:rsid w:val="00BC20D5"/>
    <w:rsid w:val="00BC221B"/>
    <w:rsid w:val="00BC3956"/>
    <w:rsid w:val="00BC4299"/>
    <w:rsid w:val="00BC5352"/>
    <w:rsid w:val="00BD4BD5"/>
    <w:rsid w:val="00BD5CC7"/>
    <w:rsid w:val="00BE468B"/>
    <w:rsid w:val="00BE6619"/>
    <w:rsid w:val="00BF000B"/>
    <w:rsid w:val="00BF117F"/>
    <w:rsid w:val="00BF13F4"/>
    <w:rsid w:val="00BF3F08"/>
    <w:rsid w:val="00BF3F96"/>
    <w:rsid w:val="00C03F65"/>
    <w:rsid w:val="00C050DE"/>
    <w:rsid w:val="00C05E79"/>
    <w:rsid w:val="00C075D3"/>
    <w:rsid w:val="00C12B06"/>
    <w:rsid w:val="00C2004D"/>
    <w:rsid w:val="00C24BA8"/>
    <w:rsid w:val="00C251F7"/>
    <w:rsid w:val="00C2778A"/>
    <w:rsid w:val="00C3374D"/>
    <w:rsid w:val="00C401F7"/>
    <w:rsid w:val="00C645F3"/>
    <w:rsid w:val="00C66DD8"/>
    <w:rsid w:val="00C715E1"/>
    <w:rsid w:val="00C73DB7"/>
    <w:rsid w:val="00C77936"/>
    <w:rsid w:val="00C8292A"/>
    <w:rsid w:val="00C844CA"/>
    <w:rsid w:val="00C90144"/>
    <w:rsid w:val="00C92712"/>
    <w:rsid w:val="00C93493"/>
    <w:rsid w:val="00C97276"/>
    <w:rsid w:val="00CA059A"/>
    <w:rsid w:val="00CA4B3B"/>
    <w:rsid w:val="00CA4D06"/>
    <w:rsid w:val="00CA53AF"/>
    <w:rsid w:val="00CA5FB9"/>
    <w:rsid w:val="00CB1B91"/>
    <w:rsid w:val="00CB5D9C"/>
    <w:rsid w:val="00CC42F6"/>
    <w:rsid w:val="00CC7B4C"/>
    <w:rsid w:val="00CD0CA8"/>
    <w:rsid w:val="00CD4BCC"/>
    <w:rsid w:val="00CD5E4B"/>
    <w:rsid w:val="00CE1510"/>
    <w:rsid w:val="00CE2A23"/>
    <w:rsid w:val="00CE3FB0"/>
    <w:rsid w:val="00CE5942"/>
    <w:rsid w:val="00CE5B85"/>
    <w:rsid w:val="00CE74AA"/>
    <w:rsid w:val="00CF17B8"/>
    <w:rsid w:val="00CF4A13"/>
    <w:rsid w:val="00D015F1"/>
    <w:rsid w:val="00D02552"/>
    <w:rsid w:val="00D02E20"/>
    <w:rsid w:val="00D057DC"/>
    <w:rsid w:val="00D07603"/>
    <w:rsid w:val="00D22B3F"/>
    <w:rsid w:val="00D24C62"/>
    <w:rsid w:val="00D258F6"/>
    <w:rsid w:val="00D26C6E"/>
    <w:rsid w:val="00D27C5F"/>
    <w:rsid w:val="00D375B4"/>
    <w:rsid w:val="00D4017C"/>
    <w:rsid w:val="00D51FEB"/>
    <w:rsid w:val="00D53921"/>
    <w:rsid w:val="00D574C5"/>
    <w:rsid w:val="00D5773E"/>
    <w:rsid w:val="00D60A1C"/>
    <w:rsid w:val="00D61E04"/>
    <w:rsid w:val="00D62555"/>
    <w:rsid w:val="00D62EB2"/>
    <w:rsid w:val="00D7001B"/>
    <w:rsid w:val="00D728BC"/>
    <w:rsid w:val="00D75822"/>
    <w:rsid w:val="00D76366"/>
    <w:rsid w:val="00D8376E"/>
    <w:rsid w:val="00D84782"/>
    <w:rsid w:val="00D9246D"/>
    <w:rsid w:val="00D9776E"/>
    <w:rsid w:val="00DA435E"/>
    <w:rsid w:val="00DA6323"/>
    <w:rsid w:val="00DA7E73"/>
    <w:rsid w:val="00DB203B"/>
    <w:rsid w:val="00DB218A"/>
    <w:rsid w:val="00DC291F"/>
    <w:rsid w:val="00DC392D"/>
    <w:rsid w:val="00DC5755"/>
    <w:rsid w:val="00DC671C"/>
    <w:rsid w:val="00DC7AB4"/>
    <w:rsid w:val="00DD0FB4"/>
    <w:rsid w:val="00DD1C17"/>
    <w:rsid w:val="00DD3763"/>
    <w:rsid w:val="00DD5404"/>
    <w:rsid w:val="00DD5F27"/>
    <w:rsid w:val="00DD7BE9"/>
    <w:rsid w:val="00DF1906"/>
    <w:rsid w:val="00DF1F23"/>
    <w:rsid w:val="00DF2A2B"/>
    <w:rsid w:val="00DF4FB0"/>
    <w:rsid w:val="00E02200"/>
    <w:rsid w:val="00E10ED6"/>
    <w:rsid w:val="00E11930"/>
    <w:rsid w:val="00E11CE8"/>
    <w:rsid w:val="00E12D46"/>
    <w:rsid w:val="00E14B74"/>
    <w:rsid w:val="00E15098"/>
    <w:rsid w:val="00E176A0"/>
    <w:rsid w:val="00E23D6A"/>
    <w:rsid w:val="00E270C5"/>
    <w:rsid w:val="00E279A3"/>
    <w:rsid w:val="00E31BF4"/>
    <w:rsid w:val="00E343F2"/>
    <w:rsid w:val="00E358E6"/>
    <w:rsid w:val="00E42DB9"/>
    <w:rsid w:val="00E44AE4"/>
    <w:rsid w:val="00E46968"/>
    <w:rsid w:val="00E515EC"/>
    <w:rsid w:val="00E5412C"/>
    <w:rsid w:val="00E55777"/>
    <w:rsid w:val="00E55E25"/>
    <w:rsid w:val="00E60446"/>
    <w:rsid w:val="00E6169E"/>
    <w:rsid w:val="00E649BF"/>
    <w:rsid w:val="00E726C0"/>
    <w:rsid w:val="00E739DA"/>
    <w:rsid w:val="00E77B09"/>
    <w:rsid w:val="00E85703"/>
    <w:rsid w:val="00E90311"/>
    <w:rsid w:val="00E917FC"/>
    <w:rsid w:val="00E935EA"/>
    <w:rsid w:val="00E94BD6"/>
    <w:rsid w:val="00EA151F"/>
    <w:rsid w:val="00EA4172"/>
    <w:rsid w:val="00EA684E"/>
    <w:rsid w:val="00EA75BD"/>
    <w:rsid w:val="00EB2C01"/>
    <w:rsid w:val="00EB2C64"/>
    <w:rsid w:val="00EB2F88"/>
    <w:rsid w:val="00EB3668"/>
    <w:rsid w:val="00EB4243"/>
    <w:rsid w:val="00EB5869"/>
    <w:rsid w:val="00EB5CE8"/>
    <w:rsid w:val="00EB6B13"/>
    <w:rsid w:val="00EC042F"/>
    <w:rsid w:val="00EC245A"/>
    <w:rsid w:val="00EC2FA7"/>
    <w:rsid w:val="00EC64BB"/>
    <w:rsid w:val="00ED0465"/>
    <w:rsid w:val="00ED5F84"/>
    <w:rsid w:val="00EE086A"/>
    <w:rsid w:val="00EE2E73"/>
    <w:rsid w:val="00EE323B"/>
    <w:rsid w:val="00EF0E4E"/>
    <w:rsid w:val="00EF1480"/>
    <w:rsid w:val="00EF2709"/>
    <w:rsid w:val="00EF5F50"/>
    <w:rsid w:val="00EF732F"/>
    <w:rsid w:val="00EF7384"/>
    <w:rsid w:val="00F04F5E"/>
    <w:rsid w:val="00F25223"/>
    <w:rsid w:val="00F27C3E"/>
    <w:rsid w:val="00F27DA7"/>
    <w:rsid w:val="00F34159"/>
    <w:rsid w:val="00F3490C"/>
    <w:rsid w:val="00F3491C"/>
    <w:rsid w:val="00F355B1"/>
    <w:rsid w:val="00F35DE2"/>
    <w:rsid w:val="00F479C9"/>
    <w:rsid w:val="00F47AEE"/>
    <w:rsid w:val="00F51E2B"/>
    <w:rsid w:val="00F52FEA"/>
    <w:rsid w:val="00F54F3B"/>
    <w:rsid w:val="00F56C27"/>
    <w:rsid w:val="00F61639"/>
    <w:rsid w:val="00F64208"/>
    <w:rsid w:val="00F705BF"/>
    <w:rsid w:val="00F710D9"/>
    <w:rsid w:val="00F71704"/>
    <w:rsid w:val="00F72B90"/>
    <w:rsid w:val="00F74529"/>
    <w:rsid w:val="00F766CD"/>
    <w:rsid w:val="00F81445"/>
    <w:rsid w:val="00F83247"/>
    <w:rsid w:val="00F85D2F"/>
    <w:rsid w:val="00F92739"/>
    <w:rsid w:val="00F94F73"/>
    <w:rsid w:val="00FA19A7"/>
    <w:rsid w:val="00FA1CC4"/>
    <w:rsid w:val="00FA4D32"/>
    <w:rsid w:val="00FA505C"/>
    <w:rsid w:val="00FA5703"/>
    <w:rsid w:val="00FA78B3"/>
    <w:rsid w:val="00FB2135"/>
    <w:rsid w:val="00FB7D17"/>
    <w:rsid w:val="00FC299D"/>
    <w:rsid w:val="00FD16F8"/>
    <w:rsid w:val="00FD28DF"/>
    <w:rsid w:val="00FD4B98"/>
    <w:rsid w:val="00FD67D6"/>
    <w:rsid w:val="00FE7F52"/>
    <w:rsid w:val="00FF070D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27399-3C7B-4348-AC02-3A4C9739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7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52A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5E723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2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DA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40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0B80"/>
  </w:style>
  <w:style w:type="paragraph" w:styleId="a9">
    <w:name w:val="footer"/>
    <w:basedOn w:val="a"/>
    <w:link w:val="aa"/>
    <w:uiPriority w:val="99"/>
    <w:unhideWhenUsed/>
    <w:rsid w:val="00340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0B80"/>
  </w:style>
  <w:style w:type="character" w:customStyle="1" w:styleId="a4">
    <w:name w:val="Без интервала Знак"/>
    <w:link w:val="a3"/>
    <w:uiPriority w:val="1"/>
    <w:locked/>
    <w:rsid w:val="00B45290"/>
  </w:style>
  <w:style w:type="paragraph" w:styleId="ab">
    <w:name w:val="List Paragraph"/>
    <w:basedOn w:val="a"/>
    <w:uiPriority w:val="34"/>
    <w:qFormat/>
    <w:rsid w:val="00762962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4176A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176A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176A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176A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176A8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7575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0050-AA53-4C2D-AF51-B2D7B50F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Родичев Валерий Дмитриевич</dc:creator>
  <cp:lastModifiedBy>Борова Злата Федоровна</cp:lastModifiedBy>
  <cp:revision>97</cp:revision>
  <cp:lastPrinted>2025-03-19T12:47:00Z</cp:lastPrinted>
  <dcterms:created xsi:type="dcterms:W3CDTF">2023-07-25T07:02:00Z</dcterms:created>
  <dcterms:modified xsi:type="dcterms:W3CDTF">2025-04-28T10:56:00Z</dcterms:modified>
</cp:coreProperties>
</file>